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285DF2" w14:textId="3A3EA017" w:rsidR="00902DD4" w:rsidRPr="00CF13B3" w:rsidRDefault="00864D51" w:rsidP="030F9C09">
      <w:pPr>
        <w:rPr>
          <w:rFonts w:eastAsiaTheme="minorEastAsia"/>
          <w:b/>
          <w:bCs/>
          <w:sz w:val="20"/>
          <w:szCs w:val="20"/>
        </w:rPr>
      </w:pPr>
      <w:r w:rsidRPr="00CF13B3">
        <w:rPr>
          <w:rFonts w:cstheme="minorHAnsi"/>
          <w:noProof/>
        </w:rPr>
        <w:drawing>
          <wp:anchor distT="0" distB="0" distL="0" distR="0" simplePos="0" relativeHeight="251658240" behindDoc="0" locked="0" layoutInCell="1" hidden="0" allowOverlap="1" wp14:anchorId="2F9A9DB2" wp14:editId="247B21AC">
            <wp:simplePos x="0" y="0"/>
            <wp:positionH relativeFrom="margin">
              <wp:align>right</wp:align>
            </wp:positionH>
            <wp:positionV relativeFrom="paragraph">
              <wp:posOffset>508</wp:posOffset>
            </wp:positionV>
            <wp:extent cx="2070100" cy="497872"/>
            <wp:effectExtent l="0" t="0" r="6350" b="0"/>
            <wp:wrapSquare wrapText="bothSides" distT="0" distB="0" distL="0" distR="0"/>
            <wp:docPr id="5" name="Picture 5" descr="A picture containing text, clipart, sign&#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A picture containing text, clipart, sign&#10;&#10;Description automatically generated"/>
                    <pic:cNvPicPr preferRelativeResize="0"/>
                  </pic:nvPicPr>
                  <pic:blipFill>
                    <a:blip r:embed="rId10"/>
                    <a:srcRect t="11509" r="4895" b="16404"/>
                    <a:stretch>
                      <a:fillRect/>
                    </a:stretch>
                  </pic:blipFill>
                  <pic:spPr>
                    <a:xfrm>
                      <a:off x="0" y="0"/>
                      <a:ext cx="2070100" cy="497872"/>
                    </a:xfrm>
                    <a:prstGeom prst="rect">
                      <a:avLst/>
                    </a:prstGeom>
                    <a:ln/>
                  </pic:spPr>
                </pic:pic>
              </a:graphicData>
            </a:graphic>
          </wp:anchor>
        </w:drawing>
      </w:r>
      <w:r w:rsidR="090BFFE7" w:rsidRPr="030F9C09">
        <w:rPr>
          <w:rFonts w:eastAsiaTheme="minorEastAsia"/>
          <w:b/>
          <w:bCs/>
          <w:sz w:val="20"/>
          <w:szCs w:val="20"/>
        </w:rPr>
        <w:t xml:space="preserve"> </w:t>
      </w:r>
    </w:p>
    <w:p w14:paraId="20A8F73D" w14:textId="5F50CFBE" w:rsidR="00902DD4" w:rsidRPr="00CF13B3" w:rsidRDefault="00902DD4" w:rsidP="030F9C09">
      <w:pPr>
        <w:spacing w:after="0"/>
        <w:jc w:val="center"/>
        <w:rPr>
          <w:rFonts w:eastAsiaTheme="minorEastAsia"/>
          <w:b/>
          <w:bCs/>
          <w:color w:val="FF0000"/>
          <w:sz w:val="32"/>
          <w:szCs w:val="32"/>
        </w:rPr>
      </w:pPr>
    </w:p>
    <w:p w14:paraId="0D21AF56" w14:textId="77777777" w:rsidR="00902DD4" w:rsidRPr="00CF13B3" w:rsidRDefault="00902DD4" w:rsidP="030F9C09">
      <w:pPr>
        <w:spacing w:after="0"/>
        <w:jc w:val="center"/>
        <w:rPr>
          <w:rFonts w:eastAsiaTheme="minorEastAsia"/>
          <w:b/>
          <w:bCs/>
          <w:color w:val="FF0000"/>
          <w:sz w:val="32"/>
          <w:szCs w:val="32"/>
        </w:rPr>
      </w:pPr>
    </w:p>
    <w:tbl>
      <w:tblPr>
        <w:tblStyle w:val="GridTable4-Accent61"/>
        <w:tblpPr w:leftFromText="180" w:rightFromText="180" w:vertAnchor="page" w:horzAnchor="margin" w:tblpXSpec="center" w:tblpY="2340"/>
        <w:tblW w:w="17266"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shd w:val="clear" w:color="auto" w:fill="7030A0"/>
        <w:tblLook w:val="04A0" w:firstRow="1" w:lastRow="0" w:firstColumn="1" w:lastColumn="0" w:noHBand="0" w:noVBand="1"/>
      </w:tblPr>
      <w:tblGrid>
        <w:gridCol w:w="2239"/>
        <w:gridCol w:w="15027"/>
      </w:tblGrid>
      <w:tr w:rsidR="004A41B0" w:rsidRPr="006216BB" w14:paraId="000F2284" w14:textId="77777777" w:rsidTr="030F9C09">
        <w:trPr>
          <w:cnfStyle w:val="100000000000" w:firstRow="1" w:lastRow="0" w:firstColumn="0" w:lastColumn="0" w:oddVBand="0" w:evenVBand="0" w:oddHBand="0" w:evenHBand="0" w:firstRowFirstColumn="0" w:firstRowLastColumn="0" w:lastRowFirstColumn="0" w:lastRowLastColumn="0"/>
          <w:trHeight w:val="428"/>
        </w:trPr>
        <w:tc>
          <w:tcPr>
            <w:cnfStyle w:val="001000000000" w:firstRow="0" w:lastRow="0" w:firstColumn="1" w:lastColumn="0" w:oddVBand="0" w:evenVBand="0" w:oddHBand="0" w:evenHBand="0" w:firstRowFirstColumn="0" w:firstRowLastColumn="0" w:lastRowFirstColumn="0" w:lastRowLastColumn="0"/>
            <w:tcW w:w="2239" w:type="dxa"/>
            <w:shd w:val="clear" w:color="auto" w:fill="7030A0"/>
          </w:tcPr>
          <w:p w14:paraId="670FFD10" w14:textId="1A973E0E" w:rsidR="004A41B0" w:rsidRPr="006216BB" w:rsidRDefault="004A41B0" w:rsidP="7AADBD3F">
            <w:pPr>
              <w:keepNext/>
              <w:keepLines/>
              <w:spacing w:before="240"/>
              <w:outlineLvl w:val="0"/>
              <w:rPr>
                <w:rFonts w:eastAsiaTheme="minorEastAsia"/>
                <w:color w:val="FFFFFF" w:themeColor="background1"/>
                <w:sz w:val="32"/>
                <w:szCs w:val="32"/>
              </w:rPr>
            </w:pPr>
            <w:r w:rsidRPr="00D2543D">
              <w:rPr>
                <w:rFonts w:eastAsiaTheme="minorEastAsia"/>
                <w:color w:val="FFFFFF" w:themeColor="background1"/>
                <w:sz w:val="28"/>
                <w:szCs w:val="28"/>
              </w:rPr>
              <w:br w:type="page"/>
            </w:r>
          </w:p>
        </w:tc>
        <w:tc>
          <w:tcPr>
            <w:tcW w:w="15027" w:type="dxa"/>
            <w:shd w:val="clear" w:color="auto" w:fill="7030A0"/>
          </w:tcPr>
          <w:p w14:paraId="6B6C29FF" w14:textId="77777777" w:rsidR="004A41B0" w:rsidRPr="006216BB" w:rsidRDefault="7E19991D" w:rsidP="030F9C09">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heme="minorEastAsia"/>
                <w:b w:val="0"/>
                <w:bCs w:val="0"/>
                <w:color w:val="FFFFFF" w:themeColor="background1"/>
                <w:sz w:val="32"/>
                <w:szCs w:val="32"/>
              </w:rPr>
            </w:pPr>
            <w:r w:rsidRPr="030F9C09">
              <w:rPr>
                <w:rFonts w:eastAsiaTheme="minorEastAsia"/>
                <w:color w:val="FFFFFF" w:themeColor="background1"/>
                <w:sz w:val="32"/>
                <w:szCs w:val="32"/>
              </w:rPr>
              <w:t xml:space="preserve">Advanced Stage </w:t>
            </w:r>
          </w:p>
          <w:p w14:paraId="2F941E03" w14:textId="77777777" w:rsidR="004A41B0" w:rsidRPr="006216BB" w:rsidRDefault="7E19991D" w:rsidP="030F9C09">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heme="minorEastAsia"/>
                <w:b w:val="0"/>
                <w:bCs w:val="0"/>
                <w:color w:val="FFFFFF" w:themeColor="background1"/>
                <w:sz w:val="32"/>
                <w:szCs w:val="32"/>
              </w:rPr>
            </w:pPr>
            <w:r w:rsidRPr="030F9C09">
              <w:rPr>
                <w:rFonts w:eastAsiaTheme="minorEastAsia"/>
                <w:color w:val="FFFFFF" w:themeColor="background1"/>
                <w:sz w:val="32"/>
                <w:szCs w:val="32"/>
              </w:rPr>
              <w:t>Module 2: Criminal Law and Practice</w:t>
            </w:r>
          </w:p>
          <w:p w14:paraId="60503506" w14:textId="77777777" w:rsidR="004A41B0" w:rsidRPr="006216BB" w:rsidRDefault="004A41B0" w:rsidP="030F9C09">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heme="minorEastAsia"/>
                <w:color w:val="FFFFFF" w:themeColor="background1"/>
              </w:rPr>
            </w:pPr>
          </w:p>
        </w:tc>
      </w:tr>
    </w:tbl>
    <w:p w14:paraId="6050375A" w14:textId="276CF851" w:rsidR="00902DD4" w:rsidRPr="00CF13B3" w:rsidRDefault="004A41B0" w:rsidP="030F9C09">
      <w:pPr>
        <w:spacing w:after="0"/>
        <w:jc w:val="center"/>
        <w:rPr>
          <w:rFonts w:eastAsiaTheme="minorEastAsia"/>
          <w:b/>
          <w:bCs/>
          <w:color w:val="FF0000"/>
          <w:sz w:val="32"/>
          <w:szCs w:val="32"/>
        </w:rPr>
      </w:pPr>
      <w:r w:rsidRPr="006216BB">
        <w:rPr>
          <w:rFonts w:eastAsia="Calibri" w:cstheme="minorHAnsi"/>
          <w:b/>
          <w:noProof/>
          <w:lang w:eastAsia="en-GB"/>
        </w:rPr>
        <mc:AlternateContent>
          <mc:Choice Requires="wps">
            <w:drawing>
              <wp:anchor distT="0" distB="0" distL="114300" distR="114300" simplePos="0" relativeHeight="251658241" behindDoc="0" locked="0" layoutInCell="1" allowOverlap="1" wp14:anchorId="232D1AE8" wp14:editId="1A80769F">
                <wp:simplePos x="0" y="0"/>
                <wp:positionH relativeFrom="page">
                  <wp:posOffset>-459893</wp:posOffset>
                </wp:positionH>
                <wp:positionV relativeFrom="paragraph">
                  <wp:posOffset>1583538</wp:posOffset>
                </wp:positionV>
                <wp:extent cx="13351510" cy="5080"/>
                <wp:effectExtent l="0" t="19050" r="21590" b="33020"/>
                <wp:wrapNone/>
                <wp:docPr id="15" name="Line 8"/>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7030A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6226080D">
              <v:line id="Line 8" style="position:absolute;flip:y;z-index:251660291;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spid="_x0000_s1026" strokecolor="#7030a0" strokeweight="3pt" from="-36.2pt,124.7pt" to="1015.1pt,125.1pt" w14:anchorId="190DC18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">
                <w10:wrap anchorx="page"/>
              </v:line>
            </w:pict>
          </mc:Fallback>
        </mc:AlternateContent>
      </w:r>
    </w:p>
    <w:p w14:paraId="27C47883" w14:textId="42BEA92D" w:rsidR="00902DD4" w:rsidRPr="00CF13B3" w:rsidRDefault="00902DD4" w:rsidP="030F9C09">
      <w:pPr>
        <w:spacing w:after="0"/>
        <w:jc w:val="center"/>
        <w:rPr>
          <w:rFonts w:eastAsiaTheme="minorEastAsia"/>
          <w:b/>
          <w:bCs/>
          <w:color w:val="FF0000"/>
          <w:sz w:val="48"/>
          <w:szCs w:val="48"/>
        </w:rPr>
      </w:pPr>
    </w:p>
    <w:p w14:paraId="0409D388" w14:textId="1509FDEF" w:rsidR="00902DD4" w:rsidRDefault="00902DD4" w:rsidP="030F9C09">
      <w:pPr>
        <w:rPr>
          <w:rFonts w:eastAsiaTheme="minorEastAsia"/>
        </w:rPr>
      </w:pPr>
    </w:p>
    <w:p w14:paraId="713D677C" w14:textId="77777777" w:rsidR="00975D9C" w:rsidRPr="00ED157D" w:rsidRDefault="00975D9C" w:rsidP="030F9C09">
      <w:pPr>
        <w:jc w:val="center"/>
        <w:rPr>
          <w:rFonts w:eastAsiaTheme="minorEastAsia"/>
          <w:b/>
          <w:bCs/>
          <w:sz w:val="32"/>
          <w:szCs w:val="32"/>
        </w:rPr>
      </w:pPr>
      <w:r w:rsidRPr="030F9C09">
        <w:rPr>
          <w:rFonts w:eastAsiaTheme="minorEastAsia"/>
          <w:b/>
          <w:bCs/>
          <w:sz w:val="32"/>
          <w:szCs w:val="32"/>
        </w:rPr>
        <w:t>Sample Assessment Materials</w:t>
      </w:r>
    </w:p>
    <w:p w14:paraId="5BB7F8FB" w14:textId="46908288" w:rsidR="00975D9C" w:rsidRPr="00ED157D" w:rsidRDefault="00975D9C" w:rsidP="030F9C09">
      <w:pPr>
        <w:jc w:val="center"/>
        <w:rPr>
          <w:rFonts w:eastAsiaTheme="minorEastAsia"/>
          <w:b/>
          <w:bCs/>
          <w:sz w:val="32"/>
          <w:szCs w:val="32"/>
        </w:rPr>
      </w:pPr>
      <w:r w:rsidRPr="030F9C09">
        <w:rPr>
          <w:rFonts w:eastAsiaTheme="minorEastAsia"/>
          <w:b/>
          <w:bCs/>
          <w:sz w:val="32"/>
          <w:szCs w:val="32"/>
        </w:rPr>
        <w:t>Paper 1</w:t>
      </w:r>
    </w:p>
    <w:p w14:paraId="3BD7959E" w14:textId="77777777" w:rsidR="00975D9C" w:rsidRPr="00BD2A67" w:rsidRDefault="00975D9C" w:rsidP="030F9C09">
      <w:pPr>
        <w:spacing w:after="0"/>
        <w:rPr>
          <w:rFonts w:eastAsiaTheme="minorEastAsia"/>
        </w:rPr>
      </w:pPr>
    </w:p>
    <w:p w14:paraId="58939F78" w14:textId="77777777" w:rsidR="00975D9C" w:rsidRPr="00D852CC" w:rsidRDefault="00975D9C" w:rsidP="030F9C09">
      <w:pPr>
        <w:pStyle w:val="paragraph"/>
        <w:spacing w:before="0" w:beforeAutospacing="0" w:after="0" w:afterAutospacing="0"/>
        <w:jc w:val="center"/>
        <w:textAlignment w:val="baseline"/>
        <w:rPr>
          <w:rFonts w:asciiTheme="minorHAnsi" w:eastAsiaTheme="minorEastAsia" w:hAnsiTheme="minorHAnsi" w:cstheme="minorBidi"/>
          <w:b/>
          <w:bCs/>
          <w:sz w:val="22"/>
          <w:szCs w:val="22"/>
        </w:rPr>
      </w:pPr>
      <w:r w:rsidRPr="030F9C09">
        <w:rPr>
          <w:rStyle w:val="normaltextrun"/>
          <w:rFonts w:asciiTheme="minorHAnsi" w:eastAsiaTheme="minorEastAsia" w:hAnsiTheme="minorHAnsi" w:cstheme="minorBidi"/>
          <w:b/>
          <w:bCs/>
          <w:sz w:val="22"/>
          <w:szCs w:val="22"/>
        </w:rPr>
        <w:t>Notes:</w:t>
      </w:r>
    </w:p>
    <w:p w14:paraId="199F9614" w14:textId="2FFC33A5" w:rsidR="002E5ABC" w:rsidRDefault="002E5ABC" w:rsidP="002E5ABC">
      <w:pPr>
        <w:spacing w:after="0" w:line="276" w:lineRule="auto"/>
        <w:jc w:val="center"/>
        <w:rPr>
          <w:rFonts w:ascii="Calibri" w:eastAsia="Calibri" w:hAnsi="Calibri" w:cs="Calibri"/>
        </w:rPr>
      </w:pPr>
      <w:r w:rsidRPr="002E5ABC">
        <w:rPr>
          <w:rFonts w:ascii="Calibri" w:eastAsia="Calibri" w:hAnsi="Calibri" w:cs="Calibri"/>
        </w:rPr>
        <w:t>Tutor Version</w:t>
      </w:r>
    </w:p>
    <w:p w14:paraId="38B50855" w14:textId="77777777" w:rsidR="00D06F13" w:rsidRDefault="00D06F13" w:rsidP="002E5ABC">
      <w:pPr>
        <w:spacing w:after="0" w:line="276" w:lineRule="auto"/>
        <w:jc w:val="center"/>
        <w:rPr>
          <w:rFonts w:ascii="Calibri" w:eastAsia="Calibri" w:hAnsi="Calibri" w:cs="Calibri"/>
        </w:rPr>
      </w:pPr>
    </w:p>
    <w:p w14:paraId="62C94146" w14:textId="702CC228" w:rsidR="00D06F13" w:rsidRPr="00D06F13" w:rsidRDefault="00D06F13" w:rsidP="00D06F13">
      <w:pPr>
        <w:pStyle w:val="ListParagraph"/>
        <w:numPr>
          <w:ilvl w:val="0"/>
          <w:numId w:val="84"/>
        </w:numPr>
        <w:spacing w:after="0" w:line="276" w:lineRule="auto"/>
        <w:ind w:left="426"/>
        <w:jc w:val="center"/>
        <w:rPr>
          <w:rFonts w:ascii="Calibri" w:eastAsia="Calibri" w:hAnsi="Calibri" w:cs="Calibri"/>
        </w:rPr>
      </w:pPr>
      <w:r w:rsidRPr="00D06F13">
        <w:rPr>
          <w:rFonts w:ascii="Calibri" w:eastAsia="Calibri" w:hAnsi="Calibri" w:cs="Calibri"/>
        </w:rPr>
        <w:t>Question 26 amended on 08/04/26</w:t>
      </w:r>
    </w:p>
    <w:p w14:paraId="0804B584" w14:textId="5D589567" w:rsidR="00902DD4" w:rsidRDefault="00902DD4" w:rsidP="030F9C09">
      <w:pPr>
        <w:rPr>
          <w:rFonts w:eastAsiaTheme="minorEastAsia"/>
        </w:rPr>
      </w:pPr>
    </w:p>
    <w:p w14:paraId="7262094F" w14:textId="575F7F1C" w:rsidR="00975D9C" w:rsidRDefault="00975D9C" w:rsidP="7AADBD3F">
      <w:pPr>
        <w:rPr>
          <w:rFonts w:eastAsiaTheme="minorEastAsia"/>
          <w:b/>
          <w:bCs/>
          <w:u w:val="single"/>
        </w:rPr>
      </w:pPr>
      <w:r w:rsidRPr="00D2543D">
        <w:rPr>
          <w:rFonts w:eastAsiaTheme="minorEastAsia"/>
          <w:b/>
          <w:bCs/>
          <w:u w:val="single"/>
        </w:rPr>
        <w:br w:type="page"/>
      </w:r>
    </w:p>
    <w:p w14:paraId="3DFB772E" w14:textId="389B6C3B" w:rsidR="00E53917" w:rsidRDefault="00E53917" w:rsidP="00461A0C">
      <w:pPr>
        <w:pStyle w:val="NoSpacing"/>
        <w:rPr>
          <w:rFonts w:eastAsiaTheme="minorEastAsia"/>
          <w:b/>
          <w:bCs/>
          <w:sz w:val="28"/>
          <w:szCs w:val="28"/>
        </w:rPr>
      </w:pPr>
      <w:r w:rsidRPr="030F9C09">
        <w:rPr>
          <w:rFonts w:eastAsiaTheme="minorEastAsia"/>
          <w:b/>
          <w:bCs/>
          <w:sz w:val="28"/>
          <w:szCs w:val="28"/>
        </w:rPr>
        <w:lastRenderedPageBreak/>
        <w:t>SECTION A (30 marks)</w:t>
      </w:r>
      <w:r w:rsidR="00551A51">
        <w:rPr>
          <w:rFonts w:eastAsiaTheme="minorEastAsia"/>
          <w:b/>
          <w:bCs/>
          <w:sz w:val="28"/>
          <w:szCs w:val="28"/>
        </w:rPr>
        <w:t xml:space="preserve"> </w:t>
      </w:r>
      <w:r w:rsidR="00551A51" w:rsidRPr="00551A51">
        <w:rPr>
          <w:rFonts w:eastAsiaTheme="minorEastAsia"/>
          <w:b/>
          <w:bCs/>
          <w:sz w:val="28"/>
          <w:szCs w:val="28"/>
        </w:rPr>
        <w:t xml:space="preserve">[30 </w:t>
      </w:r>
      <w:r w:rsidR="007F75F2">
        <w:rPr>
          <w:rFonts w:eastAsiaTheme="minorEastAsia" w:cstheme="minorHAnsi"/>
          <w:b/>
          <w:bCs/>
          <w:sz w:val="28"/>
          <w:szCs w:val="28"/>
        </w:rPr>
        <w:t>×</w:t>
      </w:r>
      <w:r w:rsidR="00551A51" w:rsidRPr="00551A51">
        <w:rPr>
          <w:rFonts w:eastAsiaTheme="minorEastAsia"/>
          <w:b/>
          <w:bCs/>
          <w:sz w:val="28"/>
          <w:szCs w:val="28"/>
        </w:rPr>
        <w:t xml:space="preserve"> 1 mark]</w:t>
      </w:r>
    </w:p>
    <w:p w14:paraId="070231C5" w14:textId="77777777" w:rsidR="004F0087" w:rsidRDefault="004F0087" w:rsidP="00461A0C">
      <w:pPr>
        <w:pStyle w:val="NoSpacing"/>
        <w:rPr>
          <w:rFonts w:eastAsiaTheme="minorEastAsia"/>
          <w:b/>
          <w:bCs/>
          <w:sz w:val="28"/>
          <w:szCs w:val="28"/>
        </w:rPr>
      </w:pPr>
    </w:p>
    <w:p w14:paraId="74BC42A2" w14:textId="77777777" w:rsidR="004A0AF3" w:rsidRPr="00D404D9" w:rsidRDefault="004A0AF3" w:rsidP="00461A0C">
      <w:pPr>
        <w:pStyle w:val="NoSpacing"/>
        <w:rPr>
          <w:rFonts w:eastAsiaTheme="minorEastAsia"/>
          <w:b/>
          <w:bCs/>
          <w:sz w:val="28"/>
          <w:szCs w:val="28"/>
        </w:rPr>
      </w:pPr>
    </w:p>
    <w:p w14:paraId="46D46052" w14:textId="360C1B61" w:rsidR="00902DD4" w:rsidRPr="004B0D06" w:rsidRDefault="00902DD4" w:rsidP="00461A0C">
      <w:pPr>
        <w:spacing w:after="0" w:line="240" w:lineRule="auto"/>
        <w:rPr>
          <w:rFonts w:eastAsiaTheme="minorEastAsia"/>
          <w:b/>
          <w:bCs/>
          <w:u w:val="single"/>
        </w:rPr>
      </w:pPr>
      <w:r w:rsidRPr="030F9C09">
        <w:rPr>
          <w:rFonts w:eastAsiaTheme="minorEastAsia"/>
          <w:b/>
          <w:bCs/>
          <w:u w:val="single"/>
        </w:rPr>
        <w:t>Question 1</w:t>
      </w:r>
    </w:p>
    <w:p w14:paraId="5C7FFF22" w14:textId="3D93E04F" w:rsidR="00902DD4" w:rsidRDefault="00902DD4" w:rsidP="00461A0C">
      <w:pPr>
        <w:spacing w:after="0" w:line="240" w:lineRule="auto"/>
        <w:rPr>
          <w:rFonts w:eastAsiaTheme="minorEastAsia"/>
        </w:rPr>
      </w:pPr>
      <w:r w:rsidRPr="030F9C09">
        <w:rPr>
          <w:rFonts w:eastAsiaTheme="minorEastAsia"/>
        </w:rPr>
        <w:t>Module Ref: 1.d. Relationship between civil and criminal law</w:t>
      </w:r>
    </w:p>
    <w:p w14:paraId="349BF334" w14:textId="77777777" w:rsidR="00E53917" w:rsidRDefault="00E53917" w:rsidP="00461A0C">
      <w:pPr>
        <w:widowControl w:val="0"/>
        <w:spacing w:after="0" w:line="240" w:lineRule="auto"/>
        <w:rPr>
          <w:rFonts w:eastAsiaTheme="minorEastAsia"/>
          <w:lang w:eastAsia="en-GB"/>
        </w:rPr>
      </w:pPr>
    </w:p>
    <w:p w14:paraId="2E435231" w14:textId="3DA22F17" w:rsidR="00902DD4" w:rsidRPr="001B16D3" w:rsidRDefault="00902DD4" w:rsidP="00461A0C">
      <w:pPr>
        <w:widowControl w:val="0"/>
        <w:spacing w:after="0" w:line="240" w:lineRule="auto"/>
        <w:rPr>
          <w:rFonts w:eastAsiaTheme="minorEastAsia"/>
          <w:b/>
          <w:bCs/>
          <w:lang w:eastAsia="en-GB"/>
        </w:rPr>
      </w:pPr>
      <w:r w:rsidRPr="001B16D3">
        <w:rPr>
          <w:rFonts w:eastAsiaTheme="minorEastAsia"/>
          <w:b/>
          <w:bCs/>
          <w:lang w:eastAsia="en-GB"/>
        </w:rPr>
        <w:t>Complete the missing words in the following paragraph</w:t>
      </w:r>
      <w:r w:rsidR="00FA0883">
        <w:rPr>
          <w:rFonts w:eastAsiaTheme="minorEastAsia"/>
          <w:b/>
          <w:bCs/>
          <w:lang w:eastAsia="en-GB"/>
        </w:rPr>
        <w:t>,</w:t>
      </w:r>
      <w:r w:rsidRPr="001B16D3">
        <w:rPr>
          <w:rFonts w:eastAsiaTheme="minorEastAsia"/>
          <w:b/>
          <w:bCs/>
          <w:lang w:eastAsia="en-GB"/>
        </w:rPr>
        <w:t xml:space="preserve"> using the selection of options below</w:t>
      </w:r>
      <w:r w:rsidR="00E53917" w:rsidRPr="001B16D3">
        <w:rPr>
          <w:rFonts w:eastAsiaTheme="minorEastAsia"/>
          <w:b/>
          <w:bCs/>
          <w:lang w:eastAsia="en-GB"/>
        </w:rPr>
        <w:t>.</w:t>
      </w:r>
    </w:p>
    <w:p w14:paraId="253B8D70" w14:textId="77777777" w:rsidR="00902DD4" w:rsidRDefault="00902DD4" w:rsidP="00461A0C">
      <w:pPr>
        <w:widowControl w:val="0"/>
        <w:spacing w:after="0" w:line="240" w:lineRule="auto"/>
        <w:jc w:val="both"/>
        <w:rPr>
          <w:rFonts w:eastAsiaTheme="minorEastAsia"/>
          <w:lang w:eastAsia="en-GB"/>
        </w:rPr>
      </w:pPr>
    </w:p>
    <w:p w14:paraId="4D7851B2" w14:textId="47423F09" w:rsidR="00902DD4" w:rsidRPr="008C57CE" w:rsidRDefault="00902DD4" w:rsidP="00461A0C">
      <w:pPr>
        <w:widowControl w:val="0"/>
        <w:spacing w:after="0" w:line="240" w:lineRule="auto"/>
        <w:rPr>
          <w:rFonts w:eastAsiaTheme="minorEastAsia"/>
          <w:color w:val="000000"/>
          <w:lang w:eastAsia="en-GB"/>
        </w:rPr>
      </w:pPr>
      <w:r w:rsidRPr="030F9C09">
        <w:rPr>
          <w:rFonts w:eastAsiaTheme="minorEastAsia"/>
          <w:lang w:eastAsia="en-GB"/>
        </w:rPr>
        <w:t xml:space="preserve">Some criminal offences are also actionable in tort. </w:t>
      </w:r>
      <w:r w:rsidRPr="030F9C09">
        <w:rPr>
          <w:rFonts w:eastAsiaTheme="minorEastAsia"/>
          <w:color w:val="000000" w:themeColor="text1"/>
          <w:lang w:eastAsia="en-GB"/>
        </w:rPr>
        <w:t xml:space="preserve">The standard of proof in civil law is </w:t>
      </w:r>
      <w:r w:rsidR="00F74CF3" w:rsidRPr="030F9C09">
        <w:rPr>
          <w:rFonts w:eastAsiaTheme="minorEastAsia"/>
          <w:color w:val="FF0000"/>
        </w:rPr>
        <w:t>[Gap 1]</w:t>
      </w:r>
      <w:r w:rsidRPr="030F9C09">
        <w:rPr>
          <w:rFonts w:eastAsiaTheme="minorEastAsia"/>
          <w:color w:val="000000" w:themeColor="text1"/>
          <w:lang w:eastAsia="en-GB"/>
        </w:rPr>
        <w:t xml:space="preserve"> than in criminal law, and as such is it </w:t>
      </w:r>
      <w:r w:rsidR="00F74CF3" w:rsidRPr="030F9C09">
        <w:rPr>
          <w:rFonts w:eastAsiaTheme="minorEastAsia"/>
          <w:color w:val="FF0000"/>
        </w:rPr>
        <w:t>[Gap 2]</w:t>
      </w:r>
      <w:r w:rsidRPr="030F9C09">
        <w:rPr>
          <w:rFonts w:eastAsiaTheme="minorEastAsia"/>
          <w:color w:val="000000" w:themeColor="text1"/>
          <w:lang w:eastAsia="en-GB"/>
        </w:rPr>
        <w:t xml:space="preserve"> to prove a civil case against a defendant.</w:t>
      </w:r>
    </w:p>
    <w:p w14:paraId="1BE2F66E" w14:textId="635925F8" w:rsidR="00902DD4" w:rsidRDefault="00902DD4" w:rsidP="00461A0C">
      <w:pPr>
        <w:widowControl w:val="0"/>
        <w:spacing w:after="0" w:line="240" w:lineRule="auto"/>
        <w:rPr>
          <w:rFonts w:eastAsiaTheme="minorEastAsia"/>
          <w:color w:val="000000"/>
          <w:lang w:eastAsia="en-GB"/>
        </w:rPr>
      </w:pPr>
    </w:p>
    <w:tbl>
      <w:tblPr>
        <w:tblW w:w="3775" w:type="dxa"/>
        <w:tblInd w:w="316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1222"/>
        <w:gridCol w:w="1701"/>
      </w:tblGrid>
      <w:tr w:rsidR="004A0AF3" w:rsidRPr="00801E87" w14:paraId="3B4B0BA3" w14:textId="77777777" w:rsidTr="004A0AF3">
        <w:trPr>
          <w:trHeight w:val="300"/>
        </w:trPr>
        <w:tc>
          <w:tcPr>
            <w:tcW w:w="852" w:type="dxa"/>
            <w:tcBorders>
              <w:top w:val="single" w:sz="6" w:space="0" w:color="auto"/>
              <w:left w:val="single" w:sz="6" w:space="0" w:color="auto"/>
              <w:bottom w:val="single" w:sz="6" w:space="0" w:color="auto"/>
              <w:right w:val="single" w:sz="6" w:space="0" w:color="auto"/>
            </w:tcBorders>
            <w:hideMark/>
          </w:tcPr>
          <w:p w14:paraId="028A6A33" w14:textId="77777777" w:rsidR="004A0AF3" w:rsidRPr="00801E87" w:rsidRDefault="004A0AF3" w:rsidP="00461A0C">
            <w:pPr>
              <w:spacing w:after="0" w:line="240" w:lineRule="auto"/>
              <w:jc w:val="center"/>
              <w:textAlignment w:val="baseline"/>
              <w:rPr>
                <w:rFonts w:eastAsiaTheme="minorEastAsia"/>
                <w:lang w:eastAsia="en-GB"/>
              </w:rPr>
            </w:pPr>
            <w:r w:rsidRPr="030F9C09">
              <w:rPr>
                <w:rFonts w:eastAsiaTheme="minorEastAsia"/>
                <w:lang w:eastAsia="en-GB"/>
              </w:rPr>
              <w:t>Gap 1</w:t>
            </w:r>
          </w:p>
        </w:tc>
        <w:tc>
          <w:tcPr>
            <w:tcW w:w="1222" w:type="dxa"/>
            <w:tcBorders>
              <w:top w:val="single" w:sz="6" w:space="0" w:color="auto"/>
              <w:left w:val="single" w:sz="6" w:space="0" w:color="auto"/>
              <w:bottom w:val="single" w:sz="6" w:space="0" w:color="auto"/>
              <w:right w:val="single" w:sz="6" w:space="0" w:color="auto"/>
            </w:tcBorders>
            <w:hideMark/>
          </w:tcPr>
          <w:p w14:paraId="1318E240" w14:textId="389D1E85" w:rsidR="004A0AF3" w:rsidRPr="004A0AF3" w:rsidRDefault="008053A8" w:rsidP="00461A0C">
            <w:pPr>
              <w:spacing w:after="0" w:line="240" w:lineRule="auto"/>
              <w:jc w:val="center"/>
              <w:textAlignment w:val="baseline"/>
              <w:rPr>
                <w:rFonts w:eastAsiaTheme="minorEastAsia"/>
                <w:lang w:eastAsia="en-GB"/>
              </w:rPr>
            </w:pPr>
            <w:r w:rsidRPr="004A0AF3">
              <w:rPr>
                <w:rFonts w:eastAsiaTheme="minorEastAsia"/>
              </w:rPr>
              <w:t>higher</w:t>
            </w:r>
          </w:p>
        </w:tc>
        <w:tc>
          <w:tcPr>
            <w:tcW w:w="1701" w:type="dxa"/>
            <w:tcBorders>
              <w:top w:val="single" w:sz="6" w:space="0" w:color="auto"/>
              <w:left w:val="single" w:sz="6" w:space="0" w:color="auto"/>
              <w:bottom w:val="single" w:sz="6" w:space="0" w:color="auto"/>
              <w:right w:val="single" w:sz="6" w:space="0" w:color="auto"/>
            </w:tcBorders>
            <w:hideMark/>
          </w:tcPr>
          <w:p w14:paraId="3CAC5BD0" w14:textId="5F5172A7" w:rsidR="004A0AF3" w:rsidRPr="004A0AF3" w:rsidRDefault="008053A8" w:rsidP="00461A0C">
            <w:pPr>
              <w:spacing w:after="0" w:line="240" w:lineRule="auto"/>
              <w:jc w:val="center"/>
              <w:textAlignment w:val="baseline"/>
              <w:rPr>
                <w:rFonts w:eastAsiaTheme="minorEastAsia"/>
                <w:lang w:eastAsia="en-GB"/>
              </w:rPr>
            </w:pPr>
            <w:r w:rsidRPr="004A0AF3">
              <w:rPr>
                <w:rFonts w:eastAsiaTheme="minorEastAsia"/>
                <w:color w:val="000000" w:themeColor="text1"/>
              </w:rPr>
              <w:t>lower</w:t>
            </w:r>
          </w:p>
        </w:tc>
      </w:tr>
      <w:tr w:rsidR="004A0AF3" w:rsidRPr="00801E87" w14:paraId="1EB2F99E" w14:textId="77777777" w:rsidTr="004A0AF3">
        <w:trPr>
          <w:trHeight w:val="300"/>
        </w:trPr>
        <w:tc>
          <w:tcPr>
            <w:tcW w:w="852" w:type="dxa"/>
            <w:tcBorders>
              <w:top w:val="single" w:sz="6" w:space="0" w:color="auto"/>
              <w:left w:val="single" w:sz="6" w:space="0" w:color="auto"/>
              <w:bottom w:val="single" w:sz="6" w:space="0" w:color="auto"/>
              <w:right w:val="single" w:sz="6" w:space="0" w:color="auto"/>
            </w:tcBorders>
            <w:hideMark/>
          </w:tcPr>
          <w:p w14:paraId="490A3439" w14:textId="77777777" w:rsidR="004A0AF3" w:rsidRPr="00801E87" w:rsidRDefault="004A0AF3" w:rsidP="00461A0C">
            <w:pPr>
              <w:spacing w:after="0" w:line="240" w:lineRule="auto"/>
              <w:jc w:val="center"/>
              <w:textAlignment w:val="baseline"/>
              <w:rPr>
                <w:rFonts w:eastAsiaTheme="minorEastAsia"/>
                <w:lang w:eastAsia="en-GB"/>
              </w:rPr>
            </w:pPr>
            <w:r w:rsidRPr="030F9C09">
              <w:rPr>
                <w:rFonts w:eastAsiaTheme="minorEastAsia"/>
                <w:lang w:eastAsia="en-GB"/>
              </w:rPr>
              <w:t>Gap 2</w:t>
            </w:r>
          </w:p>
        </w:tc>
        <w:tc>
          <w:tcPr>
            <w:tcW w:w="1222" w:type="dxa"/>
            <w:tcBorders>
              <w:top w:val="single" w:sz="6" w:space="0" w:color="auto"/>
              <w:left w:val="single" w:sz="6" w:space="0" w:color="auto"/>
              <w:bottom w:val="single" w:sz="6" w:space="0" w:color="auto"/>
              <w:right w:val="single" w:sz="6" w:space="0" w:color="auto"/>
            </w:tcBorders>
            <w:hideMark/>
          </w:tcPr>
          <w:p w14:paraId="2782378A" w14:textId="6DFE6BDD" w:rsidR="004A0AF3" w:rsidRPr="004A0AF3" w:rsidRDefault="004A0AF3" w:rsidP="00461A0C">
            <w:pPr>
              <w:spacing w:after="0" w:line="240" w:lineRule="auto"/>
              <w:jc w:val="center"/>
              <w:textAlignment w:val="baseline"/>
              <w:rPr>
                <w:rFonts w:eastAsiaTheme="minorEastAsia"/>
                <w:lang w:eastAsia="en-GB"/>
              </w:rPr>
            </w:pPr>
            <w:r w:rsidRPr="004A0AF3">
              <w:rPr>
                <w:rFonts w:eastAsiaTheme="minorEastAsia"/>
                <w:color w:val="000000" w:themeColor="text1"/>
              </w:rPr>
              <w:t>easier</w:t>
            </w:r>
          </w:p>
        </w:tc>
        <w:tc>
          <w:tcPr>
            <w:tcW w:w="1701" w:type="dxa"/>
            <w:tcBorders>
              <w:top w:val="single" w:sz="6" w:space="0" w:color="auto"/>
              <w:left w:val="single" w:sz="6" w:space="0" w:color="auto"/>
              <w:bottom w:val="single" w:sz="6" w:space="0" w:color="auto"/>
              <w:right w:val="single" w:sz="6" w:space="0" w:color="auto"/>
            </w:tcBorders>
            <w:hideMark/>
          </w:tcPr>
          <w:p w14:paraId="499971E3" w14:textId="77777777" w:rsidR="004A0AF3" w:rsidRPr="004A0AF3" w:rsidRDefault="004A0AF3" w:rsidP="00461A0C">
            <w:pPr>
              <w:spacing w:after="0" w:line="240" w:lineRule="auto"/>
              <w:jc w:val="center"/>
              <w:textAlignment w:val="baseline"/>
              <w:rPr>
                <w:rFonts w:eastAsiaTheme="minorEastAsia"/>
                <w:lang w:eastAsia="en-GB"/>
              </w:rPr>
            </w:pPr>
            <w:r w:rsidRPr="004A0AF3">
              <w:rPr>
                <w:rFonts w:eastAsiaTheme="minorEastAsia"/>
                <w:color w:val="000000" w:themeColor="text1"/>
              </w:rPr>
              <w:t>more difficult</w:t>
            </w:r>
          </w:p>
        </w:tc>
      </w:tr>
    </w:tbl>
    <w:p w14:paraId="25A91227" w14:textId="77777777" w:rsidR="00554EDD" w:rsidRDefault="00554EDD" w:rsidP="00461A0C">
      <w:pPr>
        <w:spacing w:after="0" w:line="240" w:lineRule="auto"/>
        <w:rPr>
          <w:rFonts w:eastAsiaTheme="minorEastAsia"/>
          <w:b/>
          <w:bCs/>
          <w:color w:val="4472C4" w:themeColor="accent1"/>
        </w:rPr>
      </w:pPr>
    </w:p>
    <w:p w14:paraId="40001B8C" w14:textId="77777777" w:rsidR="004A0AF3" w:rsidRDefault="004A0AF3" w:rsidP="00461A0C">
      <w:pPr>
        <w:spacing w:after="0" w:line="240" w:lineRule="auto"/>
        <w:rPr>
          <w:rFonts w:eastAsiaTheme="minorEastAsia"/>
          <w:b/>
          <w:bCs/>
          <w:color w:val="4472C4" w:themeColor="accent1"/>
        </w:rPr>
      </w:pPr>
    </w:p>
    <w:p w14:paraId="42316445" w14:textId="2AF97B68" w:rsidR="00190C9B" w:rsidRPr="00BB6426" w:rsidRDefault="00190C9B" w:rsidP="00461A0C">
      <w:pPr>
        <w:spacing w:after="0" w:line="240" w:lineRule="auto"/>
        <w:rPr>
          <w:rFonts w:eastAsiaTheme="minorEastAsia"/>
          <w:b/>
          <w:bCs/>
          <w:color w:val="4472C4" w:themeColor="accent1"/>
        </w:rPr>
      </w:pPr>
      <w:r w:rsidRPr="030F9C09">
        <w:rPr>
          <w:rFonts w:eastAsiaTheme="minorEastAsia"/>
          <w:b/>
          <w:bCs/>
          <w:color w:val="4472C4" w:themeColor="accent1"/>
        </w:rPr>
        <w:t>Answer</w:t>
      </w:r>
    </w:p>
    <w:tbl>
      <w:tblPr>
        <w:tblW w:w="4679"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1984"/>
        <w:gridCol w:w="1843"/>
      </w:tblGrid>
      <w:tr w:rsidR="00190C9B" w:rsidRPr="00801E87" w14:paraId="03850B08" w14:textId="77777777" w:rsidTr="030F9C09">
        <w:trPr>
          <w:trHeight w:val="300"/>
        </w:trPr>
        <w:tc>
          <w:tcPr>
            <w:tcW w:w="852" w:type="dxa"/>
            <w:tcBorders>
              <w:top w:val="single" w:sz="6" w:space="0" w:color="auto"/>
              <w:left w:val="single" w:sz="6" w:space="0" w:color="auto"/>
              <w:bottom w:val="single" w:sz="6" w:space="0" w:color="auto"/>
              <w:right w:val="single" w:sz="6" w:space="0" w:color="auto"/>
            </w:tcBorders>
            <w:hideMark/>
          </w:tcPr>
          <w:p w14:paraId="7BE0819B" w14:textId="6E129633" w:rsidR="00190C9B" w:rsidRPr="00801E87" w:rsidRDefault="00190C9B" w:rsidP="00461A0C">
            <w:pPr>
              <w:spacing w:after="0" w:line="240" w:lineRule="auto"/>
              <w:jc w:val="center"/>
              <w:textAlignment w:val="baseline"/>
              <w:rPr>
                <w:rFonts w:eastAsiaTheme="minorEastAsia"/>
                <w:lang w:eastAsia="en-GB"/>
              </w:rPr>
            </w:pPr>
            <w:r w:rsidRPr="030F9C09">
              <w:rPr>
                <w:rFonts w:eastAsiaTheme="minorEastAsia"/>
                <w:lang w:eastAsia="en-GB"/>
              </w:rPr>
              <w:t>Gap 1</w:t>
            </w:r>
          </w:p>
        </w:tc>
        <w:tc>
          <w:tcPr>
            <w:tcW w:w="1984" w:type="dxa"/>
            <w:tcBorders>
              <w:top w:val="single" w:sz="6" w:space="0" w:color="auto"/>
              <w:left w:val="single" w:sz="6" w:space="0" w:color="auto"/>
              <w:bottom w:val="single" w:sz="6" w:space="0" w:color="auto"/>
              <w:right w:val="single" w:sz="6" w:space="0" w:color="auto"/>
            </w:tcBorders>
            <w:hideMark/>
          </w:tcPr>
          <w:p w14:paraId="6ED90FA4" w14:textId="6ABC3D49" w:rsidR="00190C9B" w:rsidRPr="00801E87" w:rsidRDefault="008053A8" w:rsidP="00461A0C">
            <w:pPr>
              <w:spacing w:after="0" w:line="240" w:lineRule="auto"/>
              <w:jc w:val="center"/>
              <w:textAlignment w:val="baseline"/>
              <w:rPr>
                <w:rFonts w:eastAsiaTheme="minorEastAsia"/>
                <w:lang w:eastAsia="en-GB"/>
              </w:rPr>
            </w:pPr>
            <w:r w:rsidRPr="030F9C09">
              <w:rPr>
                <w:rFonts w:eastAsiaTheme="minorEastAsia"/>
              </w:rPr>
              <w:t>higher</w:t>
            </w:r>
          </w:p>
        </w:tc>
        <w:tc>
          <w:tcPr>
            <w:tcW w:w="1843" w:type="dxa"/>
            <w:tcBorders>
              <w:top w:val="single" w:sz="6" w:space="0" w:color="auto"/>
              <w:left w:val="single" w:sz="6" w:space="0" w:color="auto"/>
              <w:bottom w:val="single" w:sz="6" w:space="0" w:color="auto"/>
              <w:right w:val="single" w:sz="6" w:space="0" w:color="auto"/>
            </w:tcBorders>
            <w:hideMark/>
          </w:tcPr>
          <w:p w14:paraId="1839FBFE" w14:textId="06A48A42" w:rsidR="00190C9B" w:rsidRPr="00801E87" w:rsidRDefault="008053A8" w:rsidP="00461A0C">
            <w:pPr>
              <w:spacing w:after="0" w:line="240" w:lineRule="auto"/>
              <w:jc w:val="center"/>
              <w:textAlignment w:val="baseline"/>
              <w:rPr>
                <w:rFonts w:eastAsiaTheme="minorEastAsia"/>
                <w:lang w:eastAsia="en-GB"/>
              </w:rPr>
            </w:pPr>
            <w:r w:rsidRPr="030F9C09">
              <w:rPr>
                <w:rFonts w:eastAsiaTheme="minorEastAsia"/>
                <w:color w:val="000000" w:themeColor="text1"/>
                <w:highlight w:val="green"/>
              </w:rPr>
              <w:t xml:space="preserve"> lower </w:t>
            </w:r>
            <w:r w:rsidRPr="030F9C09">
              <w:rPr>
                <w:rFonts w:eastAsiaTheme="minorEastAsia"/>
                <w:highlight w:val="green"/>
                <w:shd w:val="clear" w:color="auto" w:fill="FFFF00"/>
                <w:lang w:eastAsia="en-GB"/>
              </w:rPr>
              <w:t>(CORRECT)</w:t>
            </w:r>
          </w:p>
        </w:tc>
      </w:tr>
      <w:tr w:rsidR="00190C9B" w:rsidRPr="00801E87" w14:paraId="191A5101" w14:textId="77777777" w:rsidTr="030F9C09">
        <w:trPr>
          <w:trHeight w:val="300"/>
        </w:trPr>
        <w:tc>
          <w:tcPr>
            <w:tcW w:w="852" w:type="dxa"/>
            <w:tcBorders>
              <w:top w:val="single" w:sz="6" w:space="0" w:color="auto"/>
              <w:left w:val="single" w:sz="6" w:space="0" w:color="auto"/>
              <w:bottom w:val="single" w:sz="6" w:space="0" w:color="auto"/>
              <w:right w:val="single" w:sz="6" w:space="0" w:color="auto"/>
            </w:tcBorders>
            <w:hideMark/>
          </w:tcPr>
          <w:p w14:paraId="2204D786" w14:textId="5A190D13" w:rsidR="00190C9B" w:rsidRPr="00801E87" w:rsidRDefault="00190C9B" w:rsidP="00461A0C">
            <w:pPr>
              <w:spacing w:after="0" w:line="240" w:lineRule="auto"/>
              <w:jc w:val="center"/>
              <w:textAlignment w:val="baseline"/>
              <w:rPr>
                <w:rFonts w:eastAsiaTheme="minorEastAsia"/>
                <w:lang w:eastAsia="en-GB"/>
              </w:rPr>
            </w:pPr>
            <w:r w:rsidRPr="030F9C09">
              <w:rPr>
                <w:rFonts w:eastAsiaTheme="minorEastAsia"/>
                <w:lang w:eastAsia="en-GB"/>
              </w:rPr>
              <w:t>Gap 2</w:t>
            </w:r>
          </w:p>
        </w:tc>
        <w:tc>
          <w:tcPr>
            <w:tcW w:w="1984" w:type="dxa"/>
            <w:tcBorders>
              <w:top w:val="single" w:sz="6" w:space="0" w:color="auto"/>
              <w:left w:val="single" w:sz="6" w:space="0" w:color="auto"/>
              <w:bottom w:val="single" w:sz="6" w:space="0" w:color="auto"/>
              <w:right w:val="single" w:sz="6" w:space="0" w:color="auto"/>
            </w:tcBorders>
            <w:hideMark/>
          </w:tcPr>
          <w:p w14:paraId="2ECCEA33" w14:textId="60E04021" w:rsidR="00190C9B" w:rsidRPr="00801E87" w:rsidRDefault="00190C9B" w:rsidP="00461A0C">
            <w:pPr>
              <w:spacing w:after="0" w:line="240" w:lineRule="auto"/>
              <w:jc w:val="center"/>
              <w:textAlignment w:val="baseline"/>
              <w:rPr>
                <w:rFonts w:eastAsiaTheme="minorEastAsia"/>
                <w:lang w:eastAsia="en-GB"/>
              </w:rPr>
            </w:pPr>
            <w:r w:rsidRPr="030F9C09">
              <w:rPr>
                <w:rFonts w:eastAsiaTheme="minorEastAsia"/>
                <w:color w:val="000000" w:themeColor="text1"/>
                <w:highlight w:val="green"/>
              </w:rPr>
              <w:t xml:space="preserve">easier </w:t>
            </w:r>
            <w:r w:rsidRPr="030F9C09">
              <w:rPr>
                <w:rFonts w:eastAsiaTheme="minorEastAsia"/>
                <w:highlight w:val="green"/>
                <w:shd w:val="clear" w:color="auto" w:fill="FFFF00"/>
                <w:lang w:eastAsia="en-GB"/>
              </w:rPr>
              <w:t>(CORRECT)</w:t>
            </w:r>
          </w:p>
        </w:tc>
        <w:tc>
          <w:tcPr>
            <w:tcW w:w="1843" w:type="dxa"/>
            <w:tcBorders>
              <w:top w:val="single" w:sz="6" w:space="0" w:color="auto"/>
              <w:left w:val="single" w:sz="6" w:space="0" w:color="auto"/>
              <w:bottom w:val="single" w:sz="6" w:space="0" w:color="auto"/>
              <w:right w:val="single" w:sz="6" w:space="0" w:color="auto"/>
            </w:tcBorders>
            <w:hideMark/>
          </w:tcPr>
          <w:p w14:paraId="06417B0D" w14:textId="72DF5C43" w:rsidR="00190C9B" w:rsidRPr="00801E87" w:rsidRDefault="00190C9B" w:rsidP="00461A0C">
            <w:pPr>
              <w:spacing w:after="0" w:line="240" w:lineRule="auto"/>
              <w:jc w:val="center"/>
              <w:textAlignment w:val="baseline"/>
              <w:rPr>
                <w:rFonts w:eastAsiaTheme="minorEastAsia"/>
                <w:lang w:eastAsia="en-GB"/>
              </w:rPr>
            </w:pPr>
            <w:r w:rsidRPr="030F9C09">
              <w:rPr>
                <w:rFonts w:eastAsiaTheme="minorEastAsia"/>
                <w:color w:val="000000" w:themeColor="text1"/>
              </w:rPr>
              <w:t>more difficult</w:t>
            </w:r>
          </w:p>
        </w:tc>
      </w:tr>
    </w:tbl>
    <w:p w14:paraId="21A25E72" w14:textId="77777777" w:rsidR="00190C9B" w:rsidRDefault="00190C9B" w:rsidP="00461A0C">
      <w:pPr>
        <w:spacing w:after="0" w:line="240" w:lineRule="auto"/>
        <w:rPr>
          <w:rFonts w:eastAsiaTheme="minorEastAsia"/>
        </w:rPr>
      </w:pPr>
    </w:p>
    <w:p w14:paraId="5F85CC3F" w14:textId="77777777" w:rsidR="004A0AF3" w:rsidRDefault="004A0AF3" w:rsidP="00461A0C">
      <w:pPr>
        <w:spacing w:after="0" w:line="240" w:lineRule="auto"/>
        <w:rPr>
          <w:rFonts w:eastAsiaTheme="minorEastAsia"/>
        </w:rPr>
      </w:pPr>
    </w:p>
    <w:p w14:paraId="2B98D02F" w14:textId="43544A6F" w:rsidR="00902DD4" w:rsidRPr="004206C8" w:rsidRDefault="00190C9B" w:rsidP="00461A0C">
      <w:pPr>
        <w:widowControl w:val="0"/>
        <w:spacing w:after="0" w:line="240" w:lineRule="auto"/>
        <w:rPr>
          <w:rFonts w:eastAsiaTheme="minorEastAsia"/>
          <w:color w:val="000000"/>
          <w:lang w:eastAsia="en-GB"/>
        </w:rPr>
      </w:pPr>
      <w:r w:rsidRPr="030F9C09">
        <w:rPr>
          <w:rFonts w:eastAsiaTheme="minorEastAsia"/>
          <w:b/>
          <w:bCs/>
          <w:color w:val="4472C4" w:themeColor="accent1"/>
        </w:rPr>
        <w:t>Explanation</w:t>
      </w:r>
      <w:r w:rsidR="004206C8" w:rsidRPr="001044CA">
        <w:rPr>
          <w:rFonts w:eastAsiaTheme="minorEastAsia"/>
          <w:b/>
          <w:bCs/>
          <w:color w:val="4472C4" w:themeColor="accent1"/>
        </w:rPr>
        <w:t>:</w:t>
      </w:r>
      <w:r w:rsidR="004206C8" w:rsidRPr="030F9C09">
        <w:rPr>
          <w:rFonts w:eastAsiaTheme="minorEastAsia"/>
          <w:color w:val="000000" w:themeColor="text1"/>
          <w:lang w:eastAsia="en-GB"/>
        </w:rPr>
        <w:t xml:space="preserve"> </w:t>
      </w:r>
      <w:r w:rsidR="00902DD4" w:rsidRPr="030F9C09">
        <w:rPr>
          <w:rFonts w:eastAsiaTheme="minorEastAsia"/>
          <w:color w:val="4F81BD"/>
          <w:lang w:eastAsia="en-GB"/>
        </w:rPr>
        <w:t xml:space="preserve">Some criminal offences are also actionable in tort. The standard of proof in civil law is </w:t>
      </w:r>
      <w:r w:rsidR="00902DD4" w:rsidRPr="030F9C09">
        <w:rPr>
          <w:rFonts w:eastAsiaTheme="minorEastAsia"/>
          <w:b/>
          <w:bCs/>
          <w:color w:val="4F81BD"/>
          <w:highlight w:val="green"/>
          <w:u w:val="single"/>
          <w:lang w:eastAsia="en-GB"/>
        </w:rPr>
        <w:t>lower</w:t>
      </w:r>
      <w:r w:rsidR="00902DD4" w:rsidRPr="030F9C09">
        <w:rPr>
          <w:rFonts w:eastAsiaTheme="minorEastAsia"/>
          <w:color w:val="4F81BD"/>
          <w:lang w:eastAsia="en-GB"/>
        </w:rPr>
        <w:t xml:space="preserve"> than in criminal law, and as such</w:t>
      </w:r>
      <w:r w:rsidR="00362563" w:rsidRPr="030F9C09">
        <w:rPr>
          <w:rFonts w:eastAsiaTheme="minorEastAsia"/>
          <w:color w:val="4F81BD"/>
          <w:lang w:eastAsia="en-GB"/>
        </w:rPr>
        <w:t xml:space="preserve"> it</w:t>
      </w:r>
      <w:r w:rsidR="00902DD4" w:rsidRPr="030F9C09">
        <w:rPr>
          <w:rFonts w:eastAsiaTheme="minorEastAsia"/>
          <w:color w:val="4F81BD"/>
          <w:lang w:eastAsia="en-GB"/>
        </w:rPr>
        <w:t xml:space="preserve"> is </w:t>
      </w:r>
      <w:r w:rsidR="00902DD4" w:rsidRPr="030F9C09">
        <w:rPr>
          <w:rFonts w:eastAsiaTheme="minorEastAsia"/>
          <w:b/>
          <w:bCs/>
          <w:color w:val="4F81BD"/>
          <w:highlight w:val="green"/>
          <w:u w:val="single"/>
          <w:lang w:eastAsia="en-GB"/>
        </w:rPr>
        <w:t>easier</w:t>
      </w:r>
      <w:r w:rsidR="00902DD4" w:rsidRPr="030F9C09">
        <w:rPr>
          <w:rFonts w:eastAsiaTheme="minorEastAsia"/>
          <w:color w:val="4F81BD"/>
          <w:lang w:eastAsia="en-GB"/>
        </w:rPr>
        <w:t xml:space="preserve"> to prove a civil case against a defendant.</w:t>
      </w:r>
    </w:p>
    <w:p w14:paraId="12E0DCA8" w14:textId="547C90C7" w:rsidR="4203BCB6" w:rsidRPr="00554EDD" w:rsidRDefault="4203BCB6" w:rsidP="00461A0C">
      <w:pPr>
        <w:widowControl w:val="0"/>
        <w:spacing w:after="0" w:line="240" w:lineRule="auto"/>
        <w:rPr>
          <w:rFonts w:ascii="Calibri" w:eastAsia="Calibri" w:hAnsi="Calibri" w:cs="Calibri"/>
          <w:color w:val="0070C0"/>
        </w:rPr>
      </w:pPr>
      <w:r w:rsidRPr="00554EDD">
        <w:rPr>
          <w:rFonts w:ascii="Calibri" w:eastAsia="Calibri" w:hAnsi="Calibri" w:cs="Calibri"/>
          <w:color w:val="0070C0"/>
        </w:rPr>
        <w:t>Course book 2</w:t>
      </w:r>
      <w:r w:rsidRPr="001044CA">
        <w:rPr>
          <w:rFonts w:ascii="Calibri" w:eastAsia="Calibri" w:hAnsi="Calibri" w:cs="Calibri"/>
          <w:color w:val="0070C0"/>
        </w:rPr>
        <w:t>nd</w:t>
      </w:r>
      <w:r w:rsidRPr="00EF4B28">
        <w:rPr>
          <w:rFonts w:ascii="Calibri" w:eastAsia="Calibri" w:hAnsi="Calibri" w:cs="Calibri"/>
          <w:color w:val="0070C0"/>
        </w:rPr>
        <w:t xml:space="preserve"> </w:t>
      </w:r>
      <w:r w:rsidRPr="00554EDD">
        <w:rPr>
          <w:rFonts w:ascii="Calibri" w:eastAsia="Calibri" w:hAnsi="Calibri" w:cs="Calibri"/>
          <w:color w:val="0070C0"/>
        </w:rPr>
        <w:t>edition 1.5</w:t>
      </w:r>
      <w:r w:rsidR="00EF4B28">
        <w:rPr>
          <w:rFonts w:ascii="Calibri" w:eastAsia="Calibri" w:hAnsi="Calibri" w:cs="Calibri"/>
          <w:color w:val="0070C0"/>
        </w:rPr>
        <w:t>.</w:t>
      </w:r>
    </w:p>
    <w:p w14:paraId="3839F499" w14:textId="4D0723B2" w:rsidR="001B16D3" w:rsidRDefault="001B16D3" w:rsidP="00461A0C">
      <w:pPr>
        <w:spacing w:after="0" w:line="240" w:lineRule="auto"/>
        <w:rPr>
          <w:rFonts w:eastAsiaTheme="minorEastAsia"/>
          <w:b/>
          <w:bCs/>
          <w:color w:val="000000"/>
          <w:u w:val="single"/>
          <w:lang w:eastAsia="en-GB"/>
        </w:rPr>
      </w:pPr>
      <w:r>
        <w:rPr>
          <w:rFonts w:eastAsiaTheme="minorEastAsia"/>
          <w:b/>
          <w:bCs/>
          <w:color w:val="000000"/>
          <w:u w:val="single"/>
          <w:lang w:eastAsia="en-GB"/>
        </w:rPr>
        <w:br w:type="page"/>
      </w:r>
    </w:p>
    <w:p w14:paraId="25F149F1" w14:textId="77777777" w:rsidR="004206C8" w:rsidRDefault="004206C8" w:rsidP="00461A0C">
      <w:pPr>
        <w:widowControl w:val="0"/>
        <w:spacing w:after="0" w:line="240" w:lineRule="auto"/>
        <w:rPr>
          <w:rFonts w:eastAsiaTheme="minorEastAsia"/>
          <w:b/>
          <w:bCs/>
          <w:color w:val="000000"/>
          <w:u w:val="single"/>
          <w:lang w:eastAsia="en-GB"/>
        </w:rPr>
      </w:pPr>
    </w:p>
    <w:p w14:paraId="420A0DE2" w14:textId="534A7ED0" w:rsidR="002B617E" w:rsidRDefault="002B617E" w:rsidP="00461A0C">
      <w:pPr>
        <w:widowControl w:val="0"/>
        <w:spacing w:after="0" w:line="240" w:lineRule="auto"/>
        <w:rPr>
          <w:rFonts w:eastAsiaTheme="minorEastAsia"/>
          <w:b/>
          <w:bCs/>
          <w:color w:val="000000"/>
          <w:u w:val="single"/>
          <w:lang w:eastAsia="en-GB"/>
        </w:rPr>
      </w:pPr>
      <w:r w:rsidRPr="030F9C09">
        <w:rPr>
          <w:rFonts w:eastAsiaTheme="minorEastAsia"/>
          <w:b/>
          <w:bCs/>
          <w:color w:val="000000" w:themeColor="text1"/>
          <w:u w:val="single"/>
          <w:lang w:eastAsia="en-GB"/>
        </w:rPr>
        <w:t>Question 2</w:t>
      </w:r>
    </w:p>
    <w:p w14:paraId="424D9238" w14:textId="0F3254A3" w:rsidR="002B617E" w:rsidRDefault="002B617E" w:rsidP="00461A0C">
      <w:pPr>
        <w:widowControl w:val="0"/>
        <w:spacing w:after="0" w:line="240" w:lineRule="auto"/>
        <w:rPr>
          <w:rFonts w:eastAsiaTheme="minorEastAsia"/>
          <w:color w:val="000000" w:themeColor="text1"/>
          <w:lang w:eastAsia="en-GB"/>
        </w:rPr>
      </w:pPr>
      <w:r w:rsidRPr="030F9C09">
        <w:rPr>
          <w:rFonts w:eastAsiaTheme="minorEastAsia"/>
          <w:color w:val="000000" w:themeColor="text1"/>
          <w:lang w:eastAsia="en-GB"/>
        </w:rPr>
        <w:t>Module Ref: 5.a. Role of the defence through the Police Station Accreditation scheme</w:t>
      </w:r>
    </w:p>
    <w:p w14:paraId="3475E8C3" w14:textId="77777777" w:rsidR="00C1588B" w:rsidRDefault="00C1588B" w:rsidP="00461A0C">
      <w:pPr>
        <w:widowControl w:val="0"/>
        <w:spacing w:after="0" w:line="240" w:lineRule="auto"/>
        <w:rPr>
          <w:rFonts w:eastAsiaTheme="minorEastAsia"/>
          <w:color w:val="000000" w:themeColor="text1"/>
          <w:lang w:eastAsia="en-GB"/>
        </w:rPr>
      </w:pPr>
    </w:p>
    <w:p w14:paraId="5B23FF92" w14:textId="607C834B" w:rsidR="002B617E" w:rsidRPr="002B617E" w:rsidRDefault="002B617E" w:rsidP="00461A0C">
      <w:pPr>
        <w:widowControl w:val="0"/>
        <w:spacing w:after="0" w:line="240" w:lineRule="auto"/>
        <w:rPr>
          <w:rFonts w:eastAsiaTheme="minorEastAsia"/>
          <w:color w:val="000000"/>
          <w:lang w:eastAsia="en-GB"/>
        </w:rPr>
      </w:pPr>
      <w:r w:rsidRPr="030F9C09">
        <w:rPr>
          <w:rFonts w:eastAsiaTheme="minorEastAsia"/>
          <w:color w:val="000000" w:themeColor="text1"/>
          <w:lang w:eastAsia="en-GB"/>
        </w:rPr>
        <w:t>In relation to the availability of free legal advice and representation for persons under criminal investigation, which ONE of the following statements is correct?</w:t>
      </w:r>
    </w:p>
    <w:p w14:paraId="1CAB61C9" w14:textId="77777777" w:rsidR="00902DD4" w:rsidRDefault="00902DD4" w:rsidP="00461A0C">
      <w:pPr>
        <w:spacing w:after="0" w:line="240" w:lineRule="auto"/>
        <w:rPr>
          <w:rFonts w:eastAsiaTheme="minorEastAsia"/>
        </w:rPr>
      </w:pPr>
    </w:p>
    <w:p w14:paraId="1DCB77A7" w14:textId="09AF0548" w:rsidR="002B617E" w:rsidRPr="004A0AF3" w:rsidRDefault="002B617E" w:rsidP="00873994">
      <w:pPr>
        <w:pStyle w:val="ListParagraph"/>
        <w:numPr>
          <w:ilvl w:val="0"/>
          <w:numId w:val="8"/>
        </w:numPr>
        <w:spacing w:after="0" w:line="240" w:lineRule="auto"/>
        <w:rPr>
          <w:rFonts w:eastAsiaTheme="minorEastAsia"/>
        </w:rPr>
      </w:pPr>
      <w:r w:rsidRPr="004A0AF3">
        <w:rPr>
          <w:rFonts w:eastAsiaTheme="minorEastAsia"/>
          <w:highlight w:val="green"/>
        </w:rPr>
        <w:t xml:space="preserve">A: </w:t>
      </w:r>
      <w:r w:rsidRPr="004A0AF3">
        <w:rPr>
          <w:rFonts w:eastAsiaTheme="minorEastAsia"/>
          <w:color w:val="000000" w:themeColor="text1"/>
          <w:highlight w:val="green"/>
          <w:lang w:eastAsia="en-GB"/>
        </w:rPr>
        <w:t xml:space="preserve">Everyone </w:t>
      </w:r>
      <w:r w:rsidR="005D22FC" w:rsidRPr="004A0AF3">
        <w:rPr>
          <w:rFonts w:eastAsiaTheme="minorEastAsia"/>
          <w:color w:val="000000" w:themeColor="text1"/>
          <w:highlight w:val="green"/>
          <w:lang w:eastAsia="en-GB"/>
        </w:rPr>
        <w:t xml:space="preserve">held in custody in the police station </w:t>
      </w:r>
      <w:r w:rsidRPr="004A0AF3">
        <w:rPr>
          <w:rFonts w:eastAsiaTheme="minorEastAsia"/>
          <w:color w:val="000000" w:themeColor="text1"/>
          <w:highlight w:val="green"/>
          <w:lang w:eastAsia="en-GB"/>
        </w:rPr>
        <w:t xml:space="preserve">is entitled to free legal advice and representation from a legal representative, </w:t>
      </w:r>
      <w:r w:rsidR="005D22FC" w:rsidRPr="004A0AF3">
        <w:rPr>
          <w:rFonts w:eastAsiaTheme="minorEastAsia"/>
          <w:color w:val="000000" w:themeColor="text1"/>
          <w:highlight w:val="green"/>
          <w:lang w:eastAsia="en-GB"/>
        </w:rPr>
        <w:t xml:space="preserve">provided </w:t>
      </w:r>
      <w:r w:rsidRPr="004A0AF3">
        <w:rPr>
          <w:rFonts w:eastAsiaTheme="minorEastAsia"/>
          <w:color w:val="000000" w:themeColor="text1"/>
          <w:highlight w:val="green"/>
          <w:lang w:eastAsia="en-GB"/>
        </w:rPr>
        <w:t>the representative has a Legal Aid Agency contract</w:t>
      </w:r>
      <w:r w:rsidR="00E5492B" w:rsidRPr="004A0AF3">
        <w:rPr>
          <w:rFonts w:eastAsiaTheme="minorEastAsia"/>
          <w:color w:val="000000" w:themeColor="text1"/>
          <w:highlight w:val="green"/>
          <w:lang w:eastAsia="en-GB"/>
        </w:rPr>
        <w:t xml:space="preserve"> (</w:t>
      </w:r>
      <w:r w:rsidRPr="004A0AF3">
        <w:rPr>
          <w:rFonts w:eastAsiaTheme="minorEastAsia"/>
          <w:color w:val="000000" w:themeColor="text1"/>
          <w:highlight w:val="green"/>
          <w:lang w:eastAsia="en-GB"/>
        </w:rPr>
        <w:t>CORRECT</w:t>
      </w:r>
      <w:r w:rsidR="00E5492B" w:rsidRPr="004A0AF3">
        <w:rPr>
          <w:rFonts w:eastAsiaTheme="minorEastAsia"/>
          <w:color w:val="000000" w:themeColor="text1"/>
          <w:highlight w:val="green"/>
          <w:lang w:eastAsia="en-GB"/>
        </w:rPr>
        <w:t>)</w:t>
      </w:r>
    </w:p>
    <w:p w14:paraId="0948DE82" w14:textId="77777777" w:rsidR="002B617E" w:rsidRDefault="002B617E" w:rsidP="00873994">
      <w:pPr>
        <w:pStyle w:val="ListParagraph"/>
        <w:widowControl w:val="0"/>
        <w:numPr>
          <w:ilvl w:val="0"/>
          <w:numId w:val="8"/>
        </w:numPr>
        <w:spacing w:after="0" w:line="240" w:lineRule="auto"/>
        <w:rPr>
          <w:rFonts w:eastAsiaTheme="minorEastAsia"/>
          <w:color w:val="000000"/>
          <w:lang w:eastAsia="en-GB"/>
        </w:rPr>
      </w:pPr>
      <w:r w:rsidRPr="030F9C09">
        <w:rPr>
          <w:rFonts w:eastAsiaTheme="minorEastAsia"/>
          <w:color w:val="000000" w:themeColor="text1"/>
          <w:lang w:eastAsia="en-GB"/>
        </w:rPr>
        <w:t>B: Entitlement to free legal advice and representation at the police station is subject to an assessment of the person’s income and savings</w:t>
      </w:r>
    </w:p>
    <w:p w14:paraId="435E6127" w14:textId="7BE4482F" w:rsidR="002B617E" w:rsidRPr="002B617E" w:rsidRDefault="002B617E" w:rsidP="00873994">
      <w:pPr>
        <w:pStyle w:val="ListParagraph"/>
        <w:widowControl w:val="0"/>
        <w:numPr>
          <w:ilvl w:val="0"/>
          <w:numId w:val="8"/>
        </w:numPr>
        <w:spacing w:after="0" w:line="240" w:lineRule="auto"/>
        <w:rPr>
          <w:rFonts w:eastAsiaTheme="minorEastAsia"/>
          <w:color w:val="000000"/>
          <w:lang w:eastAsia="en-GB"/>
        </w:rPr>
      </w:pPr>
      <w:r w:rsidRPr="030F9C09">
        <w:rPr>
          <w:rFonts w:eastAsiaTheme="minorEastAsia"/>
          <w:color w:val="000000" w:themeColor="text1"/>
          <w:lang w:eastAsia="en-GB"/>
        </w:rPr>
        <w:t>C: Everyone under investigation in relation to a criminal offence may receive free legal advice and representation whil</w:t>
      </w:r>
      <w:r w:rsidR="00E5492B">
        <w:rPr>
          <w:rFonts w:eastAsiaTheme="minorEastAsia"/>
          <w:color w:val="000000" w:themeColor="text1"/>
          <w:lang w:eastAsia="en-GB"/>
        </w:rPr>
        <w:t>e</w:t>
      </w:r>
      <w:r w:rsidRPr="030F9C09">
        <w:rPr>
          <w:rFonts w:eastAsiaTheme="minorEastAsia"/>
          <w:color w:val="000000" w:themeColor="text1"/>
          <w:lang w:eastAsia="en-GB"/>
        </w:rPr>
        <w:t xml:space="preserve"> at the police station but only from the Duty Solicitor</w:t>
      </w:r>
    </w:p>
    <w:p w14:paraId="17C2FFA1" w14:textId="2ED58DAB" w:rsidR="002B617E" w:rsidRPr="004206C8" w:rsidRDefault="002B617E" w:rsidP="00873994">
      <w:pPr>
        <w:pStyle w:val="ListParagraph"/>
        <w:widowControl w:val="0"/>
        <w:numPr>
          <w:ilvl w:val="0"/>
          <w:numId w:val="8"/>
        </w:numPr>
        <w:tabs>
          <w:tab w:val="left" w:pos="284"/>
        </w:tabs>
        <w:spacing w:after="0" w:line="240" w:lineRule="auto"/>
        <w:rPr>
          <w:rFonts w:eastAsiaTheme="minorEastAsia"/>
          <w:color w:val="000000"/>
          <w:lang w:eastAsia="en-GB"/>
        </w:rPr>
      </w:pPr>
      <w:r w:rsidRPr="030F9C09">
        <w:rPr>
          <w:rFonts w:eastAsiaTheme="minorEastAsia"/>
          <w:color w:val="000000" w:themeColor="text1"/>
          <w:lang w:eastAsia="en-GB"/>
        </w:rPr>
        <w:t>D: Entitlement to free legal advice and representation at the police station will be assessed based on the seriousness of the offence</w:t>
      </w:r>
    </w:p>
    <w:p w14:paraId="378EC31E" w14:textId="77777777" w:rsidR="004206C8" w:rsidRDefault="004206C8" w:rsidP="00461A0C">
      <w:pPr>
        <w:widowControl w:val="0"/>
        <w:tabs>
          <w:tab w:val="left" w:pos="284"/>
        </w:tabs>
        <w:spacing w:after="0" w:line="240" w:lineRule="auto"/>
        <w:rPr>
          <w:rFonts w:eastAsiaTheme="minorEastAsia"/>
          <w:color w:val="000000"/>
          <w:lang w:eastAsia="en-GB"/>
        </w:rPr>
      </w:pPr>
    </w:p>
    <w:p w14:paraId="5F28B739" w14:textId="75A13A82" w:rsidR="002B617E" w:rsidRDefault="002B617E" w:rsidP="00461A0C">
      <w:pPr>
        <w:widowControl w:val="0"/>
        <w:spacing w:after="0" w:line="240" w:lineRule="auto"/>
        <w:rPr>
          <w:rFonts w:eastAsiaTheme="minorEastAsia"/>
          <w:b/>
          <w:bCs/>
          <w:color w:val="4F81BD"/>
          <w:lang w:eastAsia="en-GB"/>
        </w:rPr>
      </w:pPr>
      <w:r w:rsidRPr="030F9C09">
        <w:rPr>
          <w:rFonts w:eastAsiaTheme="minorEastAsia"/>
          <w:b/>
          <w:bCs/>
          <w:color w:val="4F81BD"/>
          <w:lang w:eastAsia="en-GB"/>
        </w:rPr>
        <w:t>Explanation</w:t>
      </w:r>
    </w:p>
    <w:p w14:paraId="3809F6C6" w14:textId="7FB228B5" w:rsidR="002B617E" w:rsidRPr="004206C8" w:rsidRDefault="002B617E" w:rsidP="00461A0C">
      <w:pPr>
        <w:widowControl w:val="0"/>
        <w:spacing w:after="0" w:line="240" w:lineRule="auto"/>
        <w:rPr>
          <w:rFonts w:eastAsiaTheme="minorEastAsia"/>
          <w:color w:val="4F81BD"/>
          <w:lang w:eastAsia="en-GB"/>
        </w:rPr>
      </w:pPr>
      <w:r w:rsidRPr="030F9C09">
        <w:rPr>
          <w:rFonts w:eastAsiaTheme="minorEastAsia"/>
          <w:color w:val="4F81BD"/>
          <w:lang w:eastAsia="en-GB"/>
        </w:rPr>
        <w:t>A is the only correct answer.</w:t>
      </w:r>
    </w:p>
    <w:p w14:paraId="714CE770" w14:textId="77777777" w:rsidR="002B617E" w:rsidRPr="004206C8" w:rsidRDefault="002B617E" w:rsidP="00461A0C">
      <w:pPr>
        <w:widowControl w:val="0"/>
        <w:spacing w:after="0" w:line="240" w:lineRule="auto"/>
        <w:rPr>
          <w:rFonts w:eastAsiaTheme="minorEastAsia"/>
          <w:color w:val="4F81BD"/>
          <w:lang w:eastAsia="en-GB"/>
        </w:rPr>
      </w:pPr>
      <w:r w:rsidRPr="030F9C09">
        <w:rPr>
          <w:rFonts w:eastAsiaTheme="minorEastAsia"/>
          <w:color w:val="4F81BD"/>
          <w:lang w:eastAsia="en-GB"/>
        </w:rPr>
        <w:t>B is incorrect, as access to representation at this early stage is not means tested.</w:t>
      </w:r>
    </w:p>
    <w:p w14:paraId="2E57A7E7" w14:textId="77777777" w:rsidR="002B617E" w:rsidRPr="004206C8" w:rsidRDefault="002B617E" w:rsidP="00461A0C">
      <w:pPr>
        <w:widowControl w:val="0"/>
        <w:spacing w:after="0" w:line="240" w:lineRule="auto"/>
        <w:rPr>
          <w:rFonts w:eastAsiaTheme="minorEastAsia"/>
          <w:color w:val="4F81BD"/>
          <w:lang w:eastAsia="en-GB"/>
        </w:rPr>
      </w:pPr>
      <w:r w:rsidRPr="030F9C09">
        <w:rPr>
          <w:rFonts w:eastAsiaTheme="minorEastAsia"/>
          <w:color w:val="4F81BD"/>
          <w:lang w:eastAsia="en-GB"/>
        </w:rPr>
        <w:t>C is incorrect, as you may seek free legal advice from your own choice of solicitor if they have a contract with the Legal Aid Agency.</w:t>
      </w:r>
    </w:p>
    <w:p w14:paraId="73D11844" w14:textId="075A3656" w:rsidR="002B617E" w:rsidRPr="004206C8" w:rsidRDefault="002B617E" w:rsidP="00461A0C">
      <w:pPr>
        <w:widowControl w:val="0"/>
        <w:spacing w:after="0" w:line="240" w:lineRule="auto"/>
        <w:rPr>
          <w:rFonts w:eastAsiaTheme="minorEastAsia"/>
          <w:color w:val="4F81BD"/>
          <w:lang w:eastAsia="en-GB"/>
        </w:rPr>
      </w:pPr>
      <w:r w:rsidRPr="030F9C09">
        <w:rPr>
          <w:rFonts w:eastAsiaTheme="minorEastAsia"/>
          <w:color w:val="4F81BD"/>
          <w:lang w:eastAsia="en-GB"/>
        </w:rPr>
        <w:t>D is incorrect, as access to representation at this stage is not subject to merits/assessment of seriousness of offence</w:t>
      </w:r>
      <w:r w:rsidR="00BC600C">
        <w:rPr>
          <w:rFonts w:eastAsiaTheme="minorEastAsia"/>
          <w:color w:val="4F81BD"/>
          <w:lang w:eastAsia="en-GB"/>
        </w:rPr>
        <w:t>.</w:t>
      </w:r>
    </w:p>
    <w:p w14:paraId="7DCE301C" w14:textId="3ECF025C" w:rsidR="33D97851" w:rsidRPr="00554EDD" w:rsidRDefault="33D97851" w:rsidP="00461A0C">
      <w:pPr>
        <w:widowControl w:val="0"/>
        <w:spacing w:after="0" w:line="240" w:lineRule="auto"/>
        <w:rPr>
          <w:rFonts w:ascii="Calibri" w:eastAsia="Calibri" w:hAnsi="Calibri" w:cs="Calibri"/>
          <w:color w:val="0070C0"/>
        </w:rPr>
      </w:pPr>
      <w:r w:rsidRPr="00554EDD">
        <w:rPr>
          <w:rFonts w:ascii="Calibri" w:eastAsia="Calibri" w:hAnsi="Calibri" w:cs="Calibri"/>
          <w:color w:val="0070C0"/>
        </w:rPr>
        <w:t>Course book 2</w:t>
      </w:r>
      <w:r w:rsidRPr="001044CA">
        <w:rPr>
          <w:rFonts w:ascii="Calibri" w:eastAsia="Calibri" w:hAnsi="Calibri" w:cs="Calibri"/>
          <w:color w:val="0070C0"/>
        </w:rPr>
        <w:t>nd</w:t>
      </w:r>
      <w:r w:rsidRPr="00554EDD">
        <w:rPr>
          <w:rFonts w:ascii="Calibri" w:eastAsia="Calibri" w:hAnsi="Calibri" w:cs="Calibri"/>
          <w:color w:val="0070C0"/>
        </w:rPr>
        <w:t xml:space="preserve"> edition 10.3.1</w:t>
      </w:r>
      <w:r w:rsidR="00BC600C">
        <w:rPr>
          <w:rFonts w:ascii="Calibri" w:eastAsia="Calibri" w:hAnsi="Calibri" w:cs="Calibri"/>
          <w:color w:val="0070C0"/>
        </w:rPr>
        <w:t>.</w:t>
      </w:r>
    </w:p>
    <w:p w14:paraId="28330B0F" w14:textId="5F2DB0BC" w:rsidR="004206C8" w:rsidRDefault="004206C8" w:rsidP="00461A0C">
      <w:pPr>
        <w:spacing w:after="0" w:line="240" w:lineRule="auto"/>
        <w:rPr>
          <w:rFonts w:eastAsiaTheme="minorEastAsia"/>
          <w:b/>
          <w:bCs/>
          <w:color w:val="000000"/>
          <w:u w:val="single"/>
          <w:lang w:eastAsia="en-GB"/>
        </w:rPr>
      </w:pPr>
    </w:p>
    <w:p w14:paraId="697302C9" w14:textId="77777777" w:rsidR="009F2B44" w:rsidRDefault="009F2B44" w:rsidP="00461A0C">
      <w:pPr>
        <w:spacing w:after="0" w:line="240" w:lineRule="auto"/>
        <w:rPr>
          <w:rFonts w:eastAsiaTheme="minorEastAsia"/>
          <w:b/>
          <w:bCs/>
          <w:color w:val="000000"/>
          <w:u w:val="single"/>
          <w:lang w:eastAsia="en-GB"/>
        </w:rPr>
      </w:pPr>
    </w:p>
    <w:p w14:paraId="0EEA165F" w14:textId="77777777" w:rsidR="009F2B44" w:rsidRDefault="009F2B44" w:rsidP="00461A0C">
      <w:pPr>
        <w:spacing w:after="0" w:line="240" w:lineRule="auto"/>
        <w:rPr>
          <w:rFonts w:eastAsiaTheme="minorEastAsia"/>
          <w:b/>
          <w:bCs/>
          <w:color w:val="000000"/>
          <w:u w:val="single"/>
          <w:lang w:eastAsia="en-GB"/>
        </w:rPr>
      </w:pPr>
    </w:p>
    <w:p w14:paraId="6921DC45" w14:textId="70D0AED9" w:rsidR="002B617E" w:rsidRPr="001044CA" w:rsidRDefault="002B617E" w:rsidP="00461A0C">
      <w:pPr>
        <w:widowControl w:val="0"/>
        <w:spacing w:after="0" w:line="240" w:lineRule="auto"/>
        <w:rPr>
          <w:rFonts w:eastAsiaTheme="minorEastAsia"/>
          <w:b/>
          <w:bCs/>
          <w:color w:val="000000" w:themeColor="text1"/>
          <w:u w:val="single"/>
          <w:lang w:eastAsia="en-GB"/>
        </w:rPr>
      </w:pPr>
      <w:r w:rsidRPr="030F9C09">
        <w:rPr>
          <w:rFonts w:eastAsiaTheme="minorEastAsia"/>
          <w:b/>
          <w:bCs/>
          <w:color w:val="000000" w:themeColor="text1"/>
          <w:u w:val="single"/>
          <w:lang w:eastAsia="en-GB"/>
        </w:rPr>
        <w:t>Question 3</w:t>
      </w:r>
    </w:p>
    <w:p w14:paraId="29054003" w14:textId="161D07CE" w:rsidR="002B617E" w:rsidRDefault="002B617E" w:rsidP="00461A0C">
      <w:pPr>
        <w:widowControl w:val="0"/>
        <w:spacing w:after="0" w:line="240" w:lineRule="auto"/>
        <w:rPr>
          <w:rFonts w:eastAsiaTheme="minorEastAsia"/>
          <w:color w:val="000000" w:themeColor="text1"/>
          <w:lang w:eastAsia="en-GB"/>
        </w:rPr>
      </w:pPr>
      <w:r w:rsidRPr="030F9C09">
        <w:rPr>
          <w:rFonts w:eastAsiaTheme="minorEastAsia"/>
          <w:color w:val="000000" w:themeColor="text1"/>
          <w:lang w:eastAsia="en-GB"/>
        </w:rPr>
        <w:t>Module Ref: 6.a. Role of the police/requirements of PACE 1984</w:t>
      </w:r>
    </w:p>
    <w:p w14:paraId="2471B29B" w14:textId="77777777" w:rsidR="00C1588B" w:rsidRPr="004B0D06" w:rsidRDefault="00C1588B" w:rsidP="00461A0C">
      <w:pPr>
        <w:widowControl w:val="0"/>
        <w:spacing w:after="0" w:line="240" w:lineRule="auto"/>
        <w:rPr>
          <w:rFonts w:eastAsiaTheme="minorEastAsia"/>
          <w:color w:val="000000"/>
          <w:lang w:eastAsia="en-GB"/>
        </w:rPr>
      </w:pPr>
    </w:p>
    <w:p w14:paraId="1A405F58" w14:textId="72C120C1" w:rsidR="002B617E" w:rsidRPr="004B0D06" w:rsidRDefault="002B617E" w:rsidP="00461A0C">
      <w:pPr>
        <w:widowControl w:val="0"/>
        <w:spacing w:after="0" w:line="240" w:lineRule="auto"/>
        <w:rPr>
          <w:rFonts w:eastAsiaTheme="minorEastAsia"/>
          <w:color w:val="000000"/>
          <w:lang w:eastAsia="en-GB"/>
        </w:rPr>
      </w:pPr>
      <w:r w:rsidRPr="030F9C09">
        <w:rPr>
          <w:rFonts w:eastAsiaTheme="minorEastAsia"/>
          <w:color w:val="000000" w:themeColor="text1"/>
          <w:lang w:eastAsia="en-GB"/>
        </w:rPr>
        <w:t>As part of their criminal investigation, police may use video identification procedures.</w:t>
      </w:r>
    </w:p>
    <w:p w14:paraId="329661A6" w14:textId="77777777" w:rsidR="002B617E" w:rsidRPr="004B0D06" w:rsidRDefault="002B617E" w:rsidP="00461A0C">
      <w:pPr>
        <w:widowControl w:val="0"/>
        <w:spacing w:after="0" w:line="240" w:lineRule="auto"/>
        <w:jc w:val="both"/>
        <w:rPr>
          <w:rFonts w:eastAsiaTheme="minorEastAsia"/>
          <w:color w:val="000000"/>
          <w:lang w:eastAsia="en-GB"/>
        </w:rPr>
      </w:pPr>
    </w:p>
    <w:p w14:paraId="4E2CFD5D" w14:textId="20B89C79" w:rsidR="002B617E" w:rsidRPr="004B0D06" w:rsidRDefault="002B617E" w:rsidP="00461A0C">
      <w:pPr>
        <w:widowControl w:val="0"/>
        <w:spacing w:after="0" w:line="240" w:lineRule="auto"/>
        <w:rPr>
          <w:rFonts w:eastAsiaTheme="minorEastAsia"/>
          <w:b/>
          <w:bCs/>
          <w:color w:val="000000"/>
          <w:lang w:eastAsia="en-GB"/>
        </w:rPr>
      </w:pPr>
      <w:r w:rsidRPr="030F9C09">
        <w:rPr>
          <w:rFonts w:eastAsiaTheme="minorEastAsia"/>
          <w:b/>
          <w:bCs/>
          <w:color w:val="000000" w:themeColor="text1"/>
          <w:lang w:eastAsia="en-GB"/>
        </w:rPr>
        <w:t xml:space="preserve">Which ONE of the following statements correctly describes the requirements of PACE (Police &amp; Criminal Evidence Act) 1984 in relation to </w:t>
      </w:r>
      <w:r w:rsidR="561FCF2F" w:rsidRPr="030F9C09">
        <w:rPr>
          <w:rFonts w:eastAsiaTheme="minorEastAsia"/>
          <w:b/>
          <w:bCs/>
          <w:color w:val="000000" w:themeColor="text1"/>
          <w:lang w:eastAsia="en-GB"/>
        </w:rPr>
        <w:t xml:space="preserve">video </w:t>
      </w:r>
      <w:r w:rsidRPr="030F9C09">
        <w:rPr>
          <w:rFonts w:eastAsiaTheme="minorEastAsia"/>
          <w:b/>
          <w:bCs/>
          <w:color w:val="000000" w:themeColor="text1"/>
          <w:lang w:eastAsia="en-GB"/>
        </w:rPr>
        <w:t>identification procedures?</w:t>
      </w:r>
    </w:p>
    <w:p w14:paraId="7CCD5E2E" w14:textId="4B8CC9B0" w:rsidR="002B617E" w:rsidRDefault="002B617E" w:rsidP="00461A0C">
      <w:pPr>
        <w:widowControl w:val="0"/>
        <w:spacing w:after="0" w:line="240" w:lineRule="auto"/>
        <w:rPr>
          <w:rFonts w:eastAsiaTheme="minorEastAsia"/>
          <w:color w:val="000000"/>
          <w:lang w:eastAsia="en-GB"/>
        </w:rPr>
      </w:pPr>
    </w:p>
    <w:p w14:paraId="3D35468D" w14:textId="761291C8" w:rsidR="002B617E" w:rsidRPr="002B617E" w:rsidRDefault="002B617E" w:rsidP="00873994">
      <w:pPr>
        <w:pStyle w:val="ListParagraph"/>
        <w:widowControl w:val="0"/>
        <w:numPr>
          <w:ilvl w:val="0"/>
          <w:numId w:val="10"/>
        </w:numPr>
        <w:spacing w:after="0" w:line="240" w:lineRule="auto"/>
        <w:rPr>
          <w:rFonts w:eastAsiaTheme="minorEastAsia"/>
          <w:color w:val="000000"/>
          <w:lang w:eastAsia="en-GB"/>
        </w:rPr>
      </w:pPr>
      <w:r w:rsidRPr="030F9C09">
        <w:rPr>
          <w:rFonts w:eastAsiaTheme="minorEastAsia"/>
          <w:color w:val="000000" w:themeColor="text1"/>
          <w:lang w:eastAsia="en-GB"/>
        </w:rPr>
        <w:t xml:space="preserve">A: The set of images used must contain at least </w:t>
      </w:r>
      <w:r w:rsidR="004A304D">
        <w:rPr>
          <w:rFonts w:eastAsiaTheme="minorEastAsia"/>
          <w:color w:val="000000" w:themeColor="text1"/>
          <w:lang w:eastAsia="en-GB"/>
        </w:rPr>
        <w:t>eight</w:t>
      </w:r>
      <w:r w:rsidR="004A304D" w:rsidRPr="030F9C09">
        <w:rPr>
          <w:rFonts w:eastAsiaTheme="minorEastAsia"/>
          <w:color w:val="000000" w:themeColor="text1"/>
          <w:lang w:eastAsia="en-GB"/>
        </w:rPr>
        <w:t xml:space="preserve"> </w:t>
      </w:r>
      <w:r w:rsidRPr="030F9C09">
        <w:rPr>
          <w:rFonts w:eastAsiaTheme="minorEastAsia"/>
          <w:color w:val="000000" w:themeColor="text1"/>
          <w:lang w:eastAsia="en-GB"/>
        </w:rPr>
        <w:t xml:space="preserve">images; each </w:t>
      </w:r>
      <w:r w:rsidR="00CA7451" w:rsidRPr="030F9C09">
        <w:rPr>
          <w:rFonts w:eastAsiaTheme="minorEastAsia"/>
          <w:color w:val="000000" w:themeColor="text1"/>
          <w:lang w:eastAsia="en-GB"/>
        </w:rPr>
        <w:t xml:space="preserve">image </w:t>
      </w:r>
      <w:r w:rsidRPr="030F9C09">
        <w:rPr>
          <w:rFonts w:eastAsiaTheme="minorEastAsia"/>
          <w:color w:val="000000" w:themeColor="text1"/>
          <w:lang w:eastAsia="en-GB"/>
        </w:rPr>
        <w:t>should resemble the suspect</w:t>
      </w:r>
    </w:p>
    <w:p w14:paraId="74A9E6BA" w14:textId="77777777" w:rsidR="004206C8" w:rsidRDefault="002B617E" w:rsidP="00873994">
      <w:pPr>
        <w:pStyle w:val="ListParagraph"/>
        <w:widowControl w:val="0"/>
        <w:numPr>
          <w:ilvl w:val="0"/>
          <w:numId w:val="10"/>
        </w:numPr>
        <w:spacing w:after="0" w:line="240" w:lineRule="auto"/>
        <w:rPr>
          <w:rFonts w:eastAsiaTheme="minorEastAsia"/>
          <w:color w:val="000000"/>
          <w:lang w:eastAsia="en-GB"/>
        </w:rPr>
      </w:pPr>
      <w:r w:rsidRPr="030F9C09">
        <w:rPr>
          <w:rFonts w:eastAsiaTheme="minorEastAsia"/>
          <w:color w:val="000000" w:themeColor="text1"/>
          <w:lang w:eastAsia="en-GB"/>
        </w:rPr>
        <w:t>B: The arrangements for obtaining a suitable set of images must be the responsibility of the Investigating Officer involved in the case</w:t>
      </w:r>
    </w:p>
    <w:p w14:paraId="20F7C422" w14:textId="05B1FFDC" w:rsidR="002B617E" w:rsidRPr="004206C8" w:rsidRDefault="002B617E" w:rsidP="00873994">
      <w:pPr>
        <w:pStyle w:val="ListParagraph"/>
        <w:widowControl w:val="0"/>
        <w:numPr>
          <w:ilvl w:val="0"/>
          <w:numId w:val="10"/>
        </w:numPr>
        <w:spacing w:after="0" w:line="240" w:lineRule="auto"/>
        <w:rPr>
          <w:rFonts w:eastAsiaTheme="minorEastAsia"/>
          <w:color w:val="000000"/>
          <w:lang w:eastAsia="en-GB"/>
        </w:rPr>
      </w:pPr>
      <w:r w:rsidRPr="030F9C09">
        <w:rPr>
          <w:rFonts w:eastAsiaTheme="minorEastAsia"/>
          <w:color w:val="000000" w:themeColor="text1"/>
          <w:highlight w:val="green"/>
          <w:lang w:eastAsia="en-GB"/>
        </w:rPr>
        <w:t xml:space="preserve">C: The set of images used must include an image of the suspect and at least </w:t>
      </w:r>
      <w:r w:rsidR="004A304D">
        <w:rPr>
          <w:rFonts w:eastAsiaTheme="minorEastAsia"/>
          <w:color w:val="000000" w:themeColor="text1"/>
          <w:highlight w:val="green"/>
          <w:lang w:eastAsia="en-GB"/>
        </w:rPr>
        <w:t>eight</w:t>
      </w:r>
      <w:r w:rsidR="004A304D" w:rsidRPr="030F9C09">
        <w:rPr>
          <w:rFonts w:eastAsiaTheme="minorEastAsia"/>
          <w:color w:val="000000" w:themeColor="text1"/>
          <w:highlight w:val="green"/>
          <w:lang w:eastAsia="en-GB"/>
        </w:rPr>
        <w:t xml:space="preserve"> </w:t>
      </w:r>
      <w:r w:rsidRPr="030F9C09">
        <w:rPr>
          <w:rFonts w:eastAsiaTheme="minorEastAsia"/>
          <w:color w:val="000000" w:themeColor="text1"/>
          <w:highlight w:val="green"/>
          <w:lang w:eastAsia="en-GB"/>
        </w:rPr>
        <w:t>other images of people who resemble the suspect</w:t>
      </w:r>
      <w:r w:rsidR="004A304D">
        <w:rPr>
          <w:rFonts w:eastAsiaTheme="minorEastAsia"/>
          <w:color w:val="000000" w:themeColor="text1"/>
          <w:highlight w:val="green"/>
          <w:lang w:eastAsia="en-GB"/>
        </w:rPr>
        <w:t xml:space="preserve"> (</w:t>
      </w:r>
      <w:r w:rsidRPr="00B05D8A">
        <w:rPr>
          <w:rFonts w:eastAsiaTheme="minorEastAsia"/>
          <w:color w:val="000000" w:themeColor="text1"/>
          <w:highlight w:val="green"/>
          <w:lang w:eastAsia="en-GB"/>
        </w:rPr>
        <w:t>CORRECT</w:t>
      </w:r>
      <w:r w:rsidR="004A304D" w:rsidRPr="00B05D8A">
        <w:rPr>
          <w:rFonts w:eastAsiaTheme="minorEastAsia"/>
          <w:color w:val="000000" w:themeColor="text1"/>
          <w:highlight w:val="green"/>
          <w:lang w:eastAsia="en-GB"/>
        </w:rPr>
        <w:t>)</w:t>
      </w:r>
    </w:p>
    <w:p w14:paraId="70F66A8E" w14:textId="73060423" w:rsidR="002B617E" w:rsidRPr="002B617E" w:rsidRDefault="002B617E" w:rsidP="00873994">
      <w:pPr>
        <w:pStyle w:val="ListParagraph"/>
        <w:widowControl w:val="0"/>
        <w:numPr>
          <w:ilvl w:val="0"/>
          <w:numId w:val="10"/>
        </w:numPr>
        <w:spacing w:after="0" w:line="240" w:lineRule="auto"/>
        <w:rPr>
          <w:rFonts w:eastAsiaTheme="minorEastAsia"/>
          <w:color w:val="000000"/>
          <w:lang w:eastAsia="en-GB"/>
        </w:rPr>
      </w:pPr>
      <w:r w:rsidRPr="030F9C09">
        <w:rPr>
          <w:rFonts w:eastAsiaTheme="minorEastAsia"/>
          <w:color w:val="000000" w:themeColor="text1"/>
          <w:lang w:eastAsia="en-GB"/>
        </w:rPr>
        <w:t xml:space="preserve">D: The arrangements for obtaining a suitable set of images must be the responsibility of the </w:t>
      </w:r>
      <w:r w:rsidR="00616643">
        <w:rPr>
          <w:rFonts w:eastAsiaTheme="minorEastAsia"/>
          <w:color w:val="000000" w:themeColor="text1"/>
          <w:lang w:eastAsia="en-GB"/>
        </w:rPr>
        <w:t>c</w:t>
      </w:r>
      <w:r w:rsidRPr="030F9C09">
        <w:rPr>
          <w:rFonts w:eastAsiaTheme="minorEastAsia"/>
          <w:color w:val="000000" w:themeColor="text1"/>
          <w:lang w:eastAsia="en-GB"/>
        </w:rPr>
        <w:t xml:space="preserve">ustody </w:t>
      </w:r>
      <w:r w:rsidR="00593590">
        <w:rPr>
          <w:rFonts w:eastAsiaTheme="minorEastAsia"/>
          <w:color w:val="000000" w:themeColor="text1"/>
          <w:lang w:eastAsia="en-GB"/>
        </w:rPr>
        <w:t>of</w:t>
      </w:r>
      <w:r w:rsidR="0CF638BC" w:rsidRPr="030F9C09">
        <w:rPr>
          <w:rFonts w:eastAsiaTheme="minorEastAsia"/>
          <w:color w:val="000000" w:themeColor="text1"/>
          <w:lang w:eastAsia="en-GB"/>
        </w:rPr>
        <w:t>ficer</w:t>
      </w:r>
      <w:r w:rsidRPr="030F9C09">
        <w:rPr>
          <w:rFonts w:eastAsiaTheme="minorEastAsia"/>
          <w:color w:val="000000" w:themeColor="text1"/>
          <w:lang w:eastAsia="en-GB"/>
        </w:rPr>
        <w:t xml:space="preserve"> who will not be involved in the case</w:t>
      </w:r>
    </w:p>
    <w:p w14:paraId="7FF1B633" w14:textId="77777777" w:rsidR="002B617E" w:rsidRPr="004206C8" w:rsidRDefault="002B617E" w:rsidP="00461A0C">
      <w:pPr>
        <w:widowControl w:val="0"/>
        <w:spacing w:after="0" w:line="240" w:lineRule="auto"/>
        <w:rPr>
          <w:rFonts w:eastAsiaTheme="minorEastAsia"/>
          <w:color w:val="000000"/>
          <w:lang w:eastAsia="en-GB"/>
        </w:rPr>
      </w:pPr>
    </w:p>
    <w:p w14:paraId="258E5618" w14:textId="33D20295" w:rsidR="002B617E" w:rsidRPr="004206C8" w:rsidRDefault="002B617E" w:rsidP="00461A0C">
      <w:pPr>
        <w:widowControl w:val="0"/>
        <w:spacing w:after="0" w:line="240" w:lineRule="auto"/>
        <w:rPr>
          <w:rFonts w:eastAsiaTheme="minorEastAsia"/>
          <w:color w:val="4F81BD"/>
          <w:lang w:eastAsia="en-GB"/>
        </w:rPr>
      </w:pPr>
      <w:r w:rsidRPr="030F9C09">
        <w:rPr>
          <w:rFonts w:eastAsiaTheme="minorEastAsia"/>
          <w:b/>
          <w:bCs/>
          <w:color w:val="4F81BD"/>
          <w:lang w:eastAsia="en-GB"/>
        </w:rPr>
        <w:t xml:space="preserve">Explanation: </w:t>
      </w:r>
      <w:r w:rsidR="1FF0215B" w:rsidRPr="030F9C09">
        <w:rPr>
          <w:rFonts w:eastAsiaTheme="minorEastAsia"/>
          <w:color w:val="4F81BD"/>
          <w:lang w:eastAsia="en-GB"/>
        </w:rPr>
        <w:t xml:space="preserve">Video </w:t>
      </w:r>
      <w:r w:rsidR="0096243B" w:rsidRPr="030F9C09">
        <w:rPr>
          <w:rFonts w:eastAsiaTheme="minorEastAsia"/>
          <w:color w:val="4F81BD"/>
          <w:lang w:eastAsia="en-GB"/>
        </w:rPr>
        <w:t>identification</w:t>
      </w:r>
      <w:r w:rsidRPr="030F9C09">
        <w:rPr>
          <w:rFonts w:eastAsiaTheme="minorEastAsia"/>
          <w:color w:val="4F81BD"/>
          <w:lang w:eastAsia="en-GB"/>
        </w:rPr>
        <w:t xml:space="preserve"> procedure governed by</w:t>
      </w:r>
      <w:r w:rsidR="1CF8D6C7" w:rsidRPr="030F9C09">
        <w:rPr>
          <w:rFonts w:eastAsiaTheme="minorEastAsia"/>
          <w:color w:val="4F81BD"/>
          <w:lang w:eastAsia="en-GB"/>
        </w:rPr>
        <w:t xml:space="preserve"> </w:t>
      </w:r>
      <w:r w:rsidRPr="030F9C09">
        <w:rPr>
          <w:rFonts w:eastAsiaTheme="minorEastAsia"/>
          <w:color w:val="4F81BD"/>
          <w:lang w:eastAsia="en-GB"/>
        </w:rPr>
        <w:t xml:space="preserve">ANNEX A </w:t>
      </w:r>
      <w:r w:rsidR="12616A4C" w:rsidRPr="030F9C09">
        <w:rPr>
          <w:rFonts w:eastAsiaTheme="minorEastAsia"/>
          <w:color w:val="4F81BD"/>
          <w:lang w:eastAsia="en-GB"/>
        </w:rPr>
        <w:t xml:space="preserve">Para 2 </w:t>
      </w:r>
      <w:r w:rsidRPr="030F9C09">
        <w:rPr>
          <w:rFonts w:eastAsiaTheme="minorEastAsia"/>
          <w:color w:val="4F81BD"/>
          <w:lang w:eastAsia="en-GB"/>
        </w:rPr>
        <w:t xml:space="preserve">PACE </w:t>
      </w:r>
      <w:r w:rsidR="16DBA656" w:rsidRPr="030F9C09">
        <w:rPr>
          <w:rFonts w:eastAsiaTheme="minorEastAsia"/>
          <w:color w:val="4F81BD"/>
          <w:lang w:eastAsia="en-GB"/>
        </w:rPr>
        <w:t>19</w:t>
      </w:r>
      <w:r w:rsidRPr="030F9C09">
        <w:rPr>
          <w:rFonts w:eastAsiaTheme="minorEastAsia"/>
          <w:color w:val="4F81BD"/>
          <w:lang w:eastAsia="en-GB"/>
        </w:rPr>
        <w:t>84. C</w:t>
      </w:r>
      <w:r w:rsidR="000941F2" w:rsidRPr="030F9C09">
        <w:rPr>
          <w:rFonts w:eastAsiaTheme="minorEastAsia"/>
          <w:color w:val="4F81BD"/>
          <w:lang w:eastAsia="en-GB"/>
        </w:rPr>
        <w:t xml:space="preserve"> </w:t>
      </w:r>
      <w:r w:rsidRPr="030F9C09">
        <w:rPr>
          <w:rFonts w:eastAsiaTheme="minorEastAsia"/>
          <w:color w:val="4F81BD"/>
          <w:lang w:eastAsia="en-GB"/>
        </w:rPr>
        <w:t xml:space="preserve">is correct; A is incorrect: the images must include the suspect; B and D are incorrect </w:t>
      </w:r>
      <w:r w:rsidR="005A3FAA">
        <w:rPr>
          <w:rFonts w:eastAsiaTheme="minorEastAsia"/>
          <w:color w:val="4F81BD"/>
          <w:lang w:eastAsia="en-GB"/>
        </w:rPr>
        <w:t>–</w:t>
      </w:r>
      <w:r w:rsidRPr="030F9C09">
        <w:rPr>
          <w:rFonts w:eastAsiaTheme="minorEastAsia"/>
          <w:color w:val="4F81BD"/>
          <w:lang w:eastAsia="en-GB"/>
        </w:rPr>
        <w:t xml:space="preserve"> it is the Identification Officer who is responsible for the procedure</w:t>
      </w:r>
      <w:r w:rsidR="234D1390" w:rsidRPr="030F9C09">
        <w:rPr>
          <w:rFonts w:eastAsiaTheme="minorEastAsia"/>
          <w:color w:val="4F81BD"/>
          <w:lang w:eastAsia="en-GB"/>
        </w:rPr>
        <w:t xml:space="preserve"> Code D Para 3.11.</w:t>
      </w:r>
    </w:p>
    <w:p w14:paraId="67AF5FCD" w14:textId="3F6C1019" w:rsidR="004A0AF3" w:rsidRPr="009F2B44" w:rsidRDefault="67B064D0" w:rsidP="00461A0C">
      <w:pPr>
        <w:spacing w:after="0" w:line="240" w:lineRule="auto"/>
        <w:rPr>
          <w:rFonts w:ascii="Calibri" w:eastAsia="Calibri" w:hAnsi="Calibri" w:cs="Calibri"/>
          <w:color w:val="0070C0"/>
        </w:rPr>
      </w:pPr>
      <w:r w:rsidRPr="001B16D3">
        <w:rPr>
          <w:rFonts w:ascii="Calibri" w:eastAsia="Calibri" w:hAnsi="Calibri" w:cs="Calibri"/>
          <w:color w:val="0070C0"/>
        </w:rPr>
        <w:t>Course book 2</w:t>
      </w:r>
      <w:r w:rsidRPr="001044CA">
        <w:rPr>
          <w:rFonts w:ascii="Calibri" w:eastAsia="Calibri" w:hAnsi="Calibri" w:cs="Calibri"/>
          <w:color w:val="0070C0"/>
        </w:rPr>
        <w:t>nd</w:t>
      </w:r>
      <w:r w:rsidRPr="00974D7D">
        <w:rPr>
          <w:rFonts w:ascii="Calibri" w:eastAsia="Calibri" w:hAnsi="Calibri" w:cs="Calibri"/>
          <w:color w:val="0070C0"/>
        </w:rPr>
        <w:t xml:space="preserve"> </w:t>
      </w:r>
      <w:r w:rsidRPr="001B16D3">
        <w:rPr>
          <w:rFonts w:ascii="Calibri" w:eastAsia="Calibri" w:hAnsi="Calibri" w:cs="Calibri"/>
          <w:color w:val="0070C0"/>
        </w:rPr>
        <w:t>edition 11.11.3.2</w:t>
      </w:r>
      <w:r w:rsidR="00974D7D">
        <w:rPr>
          <w:rFonts w:ascii="Calibri" w:eastAsia="Calibri" w:hAnsi="Calibri" w:cs="Calibri"/>
          <w:color w:val="0070C0"/>
        </w:rPr>
        <w:t>.</w:t>
      </w:r>
      <w:r w:rsidR="004A0AF3">
        <w:rPr>
          <w:rFonts w:eastAsiaTheme="minorEastAsia"/>
          <w:b/>
          <w:bCs/>
          <w:u w:val="single"/>
        </w:rPr>
        <w:br w:type="page"/>
      </w:r>
    </w:p>
    <w:p w14:paraId="686E8C67" w14:textId="5945D954" w:rsidR="002B617E" w:rsidRPr="004B0D06" w:rsidRDefault="002B617E" w:rsidP="00461A0C">
      <w:pPr>
        <w:spacing w:after="0" w:line="240" w:lineRule="auto"/>
        <w:rPr>
          <w:rFonts w:eastAsiaTheme="minorEastAsia"/>
          <w:b/>
          <w:bCs/>
          <w:u w:val="single"/>
        </w:rPr>
      </w:pPr>
      <w:r w:rsidRPr="030F9C09">
        <w:rPr>
          <w:rFonts w:eastAsiaTheme="minorEastAsia"/>
          <w:b/>
          <w:bCs/>
          <w:u w:val="single"/>
        </w:rPr>
        <w:lastRenderedPageBreak/>
        <w:t xml:space="preserve">Question 4 </w:t>
      </w:r>
    </w:p>
    <w:p w14:paraId="25A55DEE" w14:textId="6816517F" w:rsidR="002B617E" w:rsidRDefault="00743F39" w:rsidP="00461A0C">
      <w:pPr>
        <w:widowControl w:val="0"/>
        <w:spacing w:after="0" w:line="240" w:lineRule="auto"/>
        <w:rPr>
          <w:rFonts w:eastAsiaTheme="minorEastAsia"/>
          <w:color w:val="000000"/>
          <w:lang w:eastAsia="en-GB"/>
        </w:rPr>
      </w:pPr>
      <w:r w:rsidRPr="030F9C09">
        <w:rPr>
          <w:rFonts w:eastAsiaTheme="minorEastAsia"/>
          <w:color w:val="000000" w:themeColor="text1"/>
          <w:lang w:eastAsia="en-GB"/>
        </w:rPr>
        <w:t xml:space="preserve">Module Ref: </w:t>
      </w:r>
      <w:r w:rsidR="008B31EE" w:rsidRPr="030F9C09">
        <w:rPr>
          <w:rFonts w:eastAsiaTheme="minorEastAsia"/>
          <w:color w:val="000000" w:themeColor="text1"/>
          <w:lang w:eastAsia="en-GB"/>
        </w:rPr>
        <w:t>6</w:t>
      </w:r>
      <w:r w:rsidR="00051C8A">
        <w:rPr>
          <w:rFonts w:eastAsiaTheme="minorEastAsia"/>
          <w:color w:val="000000" w:themeColor="text1"/>
          <w:lang w:eastAsia="en-GB"/>
        </w:rPr>
        <w:t>.</w:t>
      </w:r>
      <w:r w:rsidR="008B31EE" w:rsidRPr="030F9C09">
        <w:rPr>
          <w:rFonts w:eastAsiaTheme="minorEastAsia"/>
          <w:color w:val="000000" w:themeColor="text1"/>
          <w:lang w:eastAsia="en-GB"/>
        </w:rPr>
        <w:t>b</w:t>
      </w:r>
      <w:r w:rsidR="00051C8A">
        <w:rPr>
          <w:rFonts w:eastAsiaTheme="minorEastAsia"/>
          <w:color w:val="000000" w:themeColor="text1"/>
          <w:lang w:eastAsia="en-GB"/>
        </w:rPr>
        <w:t>.</w:t>
      </w:r>
      <w:r w:rsidR="008B31EE" w:rsidRPr="030F9C09">
        <w:rPr>
          <w:rFonts w:eastAsiaTheme="minorEastAsia"/>
          <w:color w:val="000000" w:themeColor="text1"/>
          <w:lang w:eastAsia="en-GB"/>
        </w:rPr>
        <w:t xml:space="preserve"> </w:t>
      </w:r>
      <w:r w:rsidR="002B617E" w:rsidRPr="030F9C09">
        <w:rPr>
          <w:rFonts w:eastAsiaTheme="minorEastAsia"/>
          <w:color w:val="000000" w:themeColor="text1"/>
          <w:lang w:eastAsia="en-GB"/>
        </w:rPr>
        <w:t>Paras 5.2–5.10 Code for Crown Prosecutors (Threshold Test)</w:t>
      </w:r>
    </w:p>
    <w:p w14:paraId="773C9E90" w14:textId="77777777" w:rsidR="0039432C" w:rsidRDefault="0039432C" w:rsidP="00461A0C">
      <w:pPr>
        <w:widowControl w:val="0"/>
        <w:spacing w:after="0" w:line="240" w:lineRule="auto"/>
        <w:rPr>
          <w:rFonts w:eastAsiaTheme="minorEastAsia"/>
          <w:color w:val="000000"/>
          <w:lang w:eastAsia="en-GB"/>
        </w:rPr>
      </w:pPr>
    </w:p>
    <w:p w14:paraId="2498788D" w14:textId="64CDE4BE" w:rsidR="002B617E" w:rsidRPr="002B617E" w:rsidRDefault="002B617E" w:rsidP="00461A0C">
      <w:pPr>
        <w:widowControl w:val="0"/>
        <w:spacing w:after="0" w:line="240" w:lineRule="auto"/>
        <w:rPr>
          <w:rFonts w:eastAsiaTheme="minorEastAsia"/>
          <w:color w:val="000000"/>
          <w:lang w:eastAsia="en-GB"/>
        </w:rPr>
      </w:pPr>
      <w:r w:rsidRPr="030F9C09">
        <w:rPr>
          <w:rFonts w:eastAsiaTheme="minorEastAsia"/>
          <w:color w:val="000000" w:themeColor="text1"/>
          <w:lang w:eastAsia="en-GB"/>
        </w:rPr>
        <w:t>Which TWO of the following are among the necessary considerations under the Threshold Test from the Code for Crown Prosecutors?</w:t>
      </w:r>
    </w:p>
    <w:p w14:paraId="7C45F553" w14:textId="77777777" w:rsidR="002B617E" w:rsidRDefault="002B617E" w:rsidP="00461A0C">
      <w:pPr>
        <w:spacing w:after="0" w:line="240" w:lineRule="auto"/>
        <w:rPr>
          <w:rFonts w:eastAsiaTheme="minorEastAsia"/>
        </w:rPr>
      </w:pPr>
    </w:p>
    <w:p w14:paraId="12C3B1E1" w14:textId="72139420" w:rsidR="006B0BA0" w:rsidRDefault="00DE7EF3" w:rsidP="00873994">
      <w:pPr>
        <w:pStyle w:val="ListParagraph"/>
        <w:widowControl w:val="0"/>
        <w:numPr>
          <w:ilvl w:val="0"/>
          <w:numId w:val="11"/>
        </w:numPr>
        <w:spacing w:after="0" w:line="240" w:lineRule="auto"/>
        <w:rPr>
          <w:rFonts w:eastAsiaTheme="minorEastAsia"/>
          <w:color w:val="000000"/>
          <w:lang w:eastAsia="en-GB"/>
        </w:rPr>
      </w:pPr>
      <w:r w:rsidRPr="030F9C09">
        <w:rPr>
          <w:rFonts w:eastAsiaTheme="minorEastAsia"/>
          <w:color w:val="000000" w:themeColor="text1"/>
          <w:lang w:eastAsia="en-GB"/>
        </w:rPr>
        <w:t>A: The CPS believe</w:t>
      </w:r>
      <w:r w:rsidR="00395CC1">
        <w:rPr>
          <w:rFonts w:eastAsiaTheme="minorEastAsia"/>
          <w:color w:val="000000" w:themeColor="text1"/>
          <w:lang w:eastAsia="en-GB"/>
        </w:rPr>
        <w:t>s</w:t>
      </w:r>
      <w:r w:rsidRPr="030F9C09">
        <w:rPr>
          <w:rFonts w:eastAsiaTheme="minorEastAsia"/>
          <w:color w:val="000000" w:themeColor="text1"/>
          <w:lang w:eastAsia="en-GB"/>
        </w:rPr>
        <w:t xml:space="preserve"> that, at interview, the suspect has given an honest account of their lack of involvement</w:t>
      </w:r>
    </w:p>
    <w:p w14:paraId="36F1B17D" w14:textId="58B2829D" w:rsidR="00DE7EF3" w:rsidRPr="006B0BA0" w:rsidRDefault="00DE7EF3" w:rsidP="00873994">
      <w:pPr>
        <w:pStyle w:val="ListParagraph"/>
        <w:widowControl w:val="0"/>
        <w:numPr>
          <w:ilvl w:val="0"/>
          <w:numId w:val="11"/>
        </w:numPr>
        <w:spacing w:after="0" w:line="240" w:lineRule="auto"/>
        <w:rPr>
          <w:rFonts w:eastAsiaTheme="minorEastAsia"/>
          <w:color w:val="000000"/>
          <w:lang w:eastAsia="en-GB"/>
        </w:rPr>
      </w:pPr>
      <w:r w:rsidRPr="030F9C09">
        <w:rPr>
          <w:rFonts w:eastAsiaTheme="minorEastAsia"/>
          <w:color w:val="000000" w:themeColor="text1"/>
          <w:highlight w:val="green"/>
          <w:lang w:eastAsia="en-GB"/>
        </w:rPr>
        <w:t>B: There are reasonable grounds to suspect that the person to be charged has committed the offence</w:t>
      </w:r>
      <w:r w:rsidR="002D0025">
        <w:rPr>
          <w:rFonts w:eastAsiaTheme="minorEastAsia"/>
          <w:color w:val="000000" w:themeColor="text1"/>
          <w:highlight w:val="green"/>
          <w:lang w:eastAsia="en-GB"/>
        </w:rPr>
        <w:t xml:space="preserve"> (</w:t>
      </w:r>
      <w:r w:rsidRPr="030F9C09">
        <w:rPr>
          <w:rFonts w:eastAsiaTheme="minorEastAsia"/>
          <w:color w:val="000000" w:themeColor="text1"/>
          <w:highlight w:val="green"/>
          <w:lang w:eastAsia="en-GB"/>
        </w:rPr>
        <w:t>CORREC</w:t>
      </w:r>
      <w:r w:rsidRPr="00B05D8A">
        <w:rPr>
          <w:rFonts w:eastAsiaTheme="minorEastAsia"/>
          <w:color w:val="000000" w:themeColor="text1"/>
          <w:highlight w:val="green"/>
          <w:lang w:eastAsia="en-GB"/>
        </w:rPr>
        <w:t>T</w:t>
      </w:r>
      <w:r w:rsidR="002D0025" w:rsidRPr="00B05D8A">
        <w:rPr>
          <w:rFonts w:eastAsiaTheme="minorEastAsia"/>
          <w:color w:val="000000" w:themeColor="text1"/>
          <w:highlight w:val="green"/>
          <w:lang w:eastAsia="en-GB"/>
        </w:rPr>
        <w:t>)</w:t>
      </w:r>
    </w:p>
    <w:p w14:paraId="6406A5BA" w14:textId="1A0B0338" w:rsidR="00DE7EF3" w:rsidRPr="00DE7EF3" w:rsidRDefault="00DE7EF3" w:rsidP="00873994">
      <w:pPr>
        <w:pStyle w:val="ListParagraph"/>
        <w:widowControl w:val="0"/>
        <w:numPr>
          <w:ilvl w:val="0"/>
          <w:numId w:val="11"/>
        </w:numPr>
        <w:spacing w:after="0" w:line="240" w:lineRule="auto"/>
        <w:rPr>
          <w:rFonts w:eastAsiaTheme="minorEastAsia"/>
          <w:color w:val="000000"/>
          <w:lang w:eastAsia="en-GB"/>
        </w:rPr>
      </w:pPr>
      <w:r w:rsidRPr="030F9C09">
        <w:rPr>
          <w:rFonts w:eastAsiaTheme="minorEastAsia"/>
          <w:color w:val="000000" w:themeColor="text1"/>
          <w:lang w:eastAsia="en-GB"/>
        </w:rPr>
        <w:t>C: The wishes of the victim as set out in the Victim Impact Statement</w:t>
      </w:r>
    </w:p>
    <w:p w14:paraId="45AFC5AF" w14:textId="77777777" w:rsidR="006B0BA0" w:rsidRDefault="00DE7EF3" w:rsidP="00873994">
      <w:pPr>
        <w:pStyle w:val="ListParagraph"/>
        <w:widowControl w:val="0"/>
        <w:numPr>
          <w:ilvl w:val="0"/>
          <w:numId w:val="11"/>
        </w:numPr>
        <w:spacing w:after="0" w:line="240" w:lineRule="auto"/>
        <w:rPr>
          <w:rFonts w:eastAsiaTheme="minorEastAsia"/>
          <w:color w:val="000000"/>
          <w:lang w:eastAsia="en-GB"/>
        </w:rPr>
      </w:pPr>
      <w:r w:rsidRPr="030F9C09">
        <w:rPr>
          <w:rFonts w:eastAsiaTheme="minorEastAsia"/>
          <w:color w:val="000000" w:themeColor="text1"/>
          <w:lang w:eastAsia="en-GB"/>
        </w:rPr>
        <w:t>D: The police have exhausted the investigation and further evidence is unlikely to be obtained</w:t>
      </w:r>
    </w:p>
    <w:p w14:paraId="28523965" w14:textId="4B3A245D" w:rsidR="00DE7EF3" w:rsidRPr="006B0BA0" w:rsidRDefault="00DE7EF3" w:rsidP="00873994">
      <w:pPr>
        <w:pStyle w:val="ListParagraph"/>
        <w:widowControl w:val="0"/>
        <w:numPr>
          <w:ilvl w:val="0"/>
          <w:numId w:val="11"/>
        </w:numPr>
        <w:spacing w:after="0" w:line="240" w:lineRule="auto"/>
        <w:rPr>
          <w:rFonts w:eastAsiaTheme="minorEastAsia"/>
          <w:color w:val="000000"/>
          <w:lang w:eastAsia="en-GB"/>
        </w:rPr>
      </w:pPr>
      <w:r w:rsidRPr="030F9C09">
        <w:rPr>
          <w:rFonts w:eastAsiaTheme="minorEastAsia"/>
          <w:color w:val="000000" w:themeColor="text1"/>
          <w:highlight w:val="green"/>
          <w:lang w:eastAsia="en-GB"/>
        </w:rPr>
        <w:t>E: The seriousness and the circumstances of the case justify the making of an immediate charging decision</w:t>
      </w:r>
      <w:r w:rsidR="002D0025">
        <w:rPr>
          <w:rFonts w:eastAsiaTheme="minorEastAsia"/>
          <w:color w:val="000000" w:themeColor="text1"/>
          <w:highlight w:val="green"/>
          <w:lang w:eastAsia="en-GB"/>
        </w:rPr>
        <w:t xml:space="preserve"> (</w:t>
      </w:r>
      <w:r w:rsidRPr="030F9C09">
        <w:rPr>
          <w:rFonts w:eastAsiaTheme="minorEastAsia"/>
          <w:color w:val="000000" w:themeColor="text1"/>
          <w:highlight w:val="green"/>
          <w:lang w:eastAsia="en-GB"/>
        </w:rPr>
        <w:t>CORREC</w:t>
      </w:r>
      <w:r w:rsidRPr="00B05D8A">
        <w:rPr>
          <w:rFonts w:eastAsiaTheme="minorEastAsia"/>
          <w:color w:val="000000" w:themeColor="text1"/>
          <w:highlight w:val="green"/>
          <w:lang w:eastAsia="en-GB"/>
        </w:rPr>
        <w:t>T</w:t>
      </w:r>
      <w:r w:rsidR="002D0025" w:rsidRPr="00B05D8A">
        <w:rPr>
          <w:rFonts w:eastAsiaTheme="minorEastAsia"/>
          <w:color w:val="000000" w:themeColor="text1"/>
          <w:highlight w:val="green"/>
          <w:lang w:eastAsia="en-GB"/>
        </w:rPr>
        <w:t>)</w:t>
      </w:r>
    </w:p>
    <w:p w14:paraId="21B3A21C" w14:textId="1920D4B8" w:rsidR="030F9C09" w:rsidRDefault="030F9C09" w:rsidP="00461A0C">
      <w:pPr>
        <w:pStyle w:val="ListParagraph"/>
        <w:widowControl w:val="0"/>
        <w:spacing w:after="0" w:line="240" w:lineRule="auto"/>
        <w:rPr>
          <w:rFonts w:eastAsiaTheme="minorEastAsia"/>
          <w:color w:val="000000" w:themeColor="text1"/>
          <w:lang w:eastAsia="en-GB"/>
        </w:rPr>
      </w:pPr>
    </w:p>
    <w:p w14:paraId="507BF201" w14:textId="47B0AC22" w:rsidR="1F40CCD8" w:rsidRPr="004A0AF3" w:rsidRDefault="1F40CCD8" w:rsidP="00461A0C">
      <w:pPr>
        <w:spacing w:after="0" w:line="240" w:lineRule="auto"/>
        <w:rPr>
          <w:rFonts w:ascii="Calibri" w:eastAsia="Calibri" w:hAnsi="Calibri" w:cs="Calibri"/>
          <w:color w:val="0070C0"/>
        </w:rPr>
      </w:pPr>
      <w:r w:rsidRPr="004A0AF3">
        <w:rPr>
          <w:rFonts w:ascii="Calibri" w:eastAsia="Calibri" w:hAnsi="Calibri" w:cs="Calibri"/>
          <w:b/>
          <w:bCs/>
          <w:color w:val="0070C0"/>
        </w:rPr>
        <w:t>Explanation:</w:t>
      </w:r>
      <w:r w:rsidRPr="004A0AF3">
        <w:rPr>
          <w:rFonts w:ascii="Calibri" w:eastAsia="Calibri" w:hAnsi="Calibri" w:cs="Calibri"/>
          <w:color w:val="0070C0"/>
        </w:rPr>
        <w:t xml:space="preserve"> The Threshold Test applies in certain cases where the Full Code Test cannot be met but the overall circumstances of the case justify the making of a charging decision and there are grounds to refuse the release of the suspect on bail pending a decision/further evidence. As provided in the Code for Crown Prosecutors there are five factors to consider</w:t>
      </w:r>
      <w:r w:rsidR="00BC74F1" w:rsidRPr="004A0AF3">
        <w:rPr>
          <w:rFonts w:ascii="Calibri" w:eastAsia="Calibri" w:hAnsi="Calibri" w:cs="Calibri"/>
          <w:color w:val="0070C0"/>
        </w:rPr>
        <w:t>,</w:t>
      </w:r>
      <w:r w:rsidRPr="004A0AF3">
        <w:rPr>
          <w:rFonts w:ascii="Calibri" w:eastAsia="Calibri" w:hAnsi="Calibri" w:cs="Calibri"/>
          <w:color w:val="0070C0"/>
        </w:rPr>
        <w:t xml:space="preserve"> two of which are the correct answers here.</w:t>
      </w:r>
    </w:p>
    <w:p w14:paraId="3FDD12A5" w14:textId="77777777" w:rsidR="004A0AF3" w:rsidRDefault="774758D6" w:rsidP="00461A0C">
      <w:pPr>
        <w:spacing w:after="0" w:line="240" w:lineRule="auto"/>
        <w:rPr>
          <w:rFonts w:ascii="Calibri" w:eastAsia="Calibri" w:hAnsi="Calibri" w:cs="Calibri"/>
          <w:color w:val="0070C0"/>
        </w:rPr>
      </w:pPr>
      <w:r w:rsidRPr="004A0AF3">
        <w:rPr>
          <w:rFonts w:ascii="Calibri" w:eastAsia="Calibri" w:hAnsi="Calibri" w:cs="Calibri"/>
          <w:color w:val="0070C0"/>
        </w:rPr>
        <w:t>Course book 2nd edition 9.3.3.2</w:t>
      </w:r>
      <w:r w:rsidR="00BC74F1" w:rsidRPr="004A0AF3">
        <w:rPr>
          <w:rFonts w:ascii="Calibri" w:eastAsia="Calibri" w:hAnsi="Calibri" w:cs="Calibri"/>
          <w:color w:val="0070C0"/>
        </w:rPr>
        <w:t>.</w:t>
      </w:r>
    </w:p>
    <w:p w14:paraId="5488F2F0" w14:textId="77777777" w:rsidR="004A0AF3" w:rsidRDefault="004A0AF3" w:rsidP="00461A0C">
      <w:pPr>
        <w:spacing w:after="0" w:line="240" w:lineRule="auto"/>
        <w:rPr>
          <w:rFonts w:ascii="Calibri" w:eastAsia="Calibri" w:hAnsi="Calibri" w:cs="Calibri"/>
          <w:color w:val="0070C0"/>
        </w:rPr>
      </w:pPr>
    </w:p>
    <w:p w14:paraId="7D95B66B" w14:textId="24DCD494" w:rsidR="001B16D3" w:rsidRDefault="001B16D3" w:rsidP="00461A0C">
      <w:pPr>
        <w:spacing w:after="0" w:line="240" w:lineRule="auto"/>
        <w:rPr>
          <w:rFonts w:eastAsiaTheme="minorEastAsia"/>
        </w:rPr>
      </w:pPr>
    </w:p>
    <w:p w14:paraId="4A110DBF" w14:textId="77777777" w:rsidR="004A0AF3" w:rsidRDefault="004A0AF3" w:rsidP="00461A0C">
      <w:pPr>
        <w:spacing w:after="0" w:line="240" w:lineRule="auto"/>
        <w:rPr>
          <w:rFonts w:eastAsiaTheme="minorEastAsia"/>
        </w:rPr>
      </w:pPr>
    </w:p>
    <w:p w14:paraId="6867B13D" w14:textId="77777777" w:rsidR="004A0AF3" w:rsidRDefault="004A0AF3" w:rsidP="00461A0C">
      <w:pPr>
        <w:spacing w:after="0" w:line="240" w:lineRule="auto"/>
        <w:rPr>
          <w:rFonts w:eastAsiaTheme="minorEastAsia"/>
        </w:rPr>
      </w:pPr>
    </w:p>
    <w:p w14:paraId="24044CF6" w14:textId="77777777" w:rsidR="00DE7EF3" w:rsidRPr="004B0D06" w:rsidRDefault="00DE7EF3" w:rsidP="00461A0C">
      <w:pPr>
        <w:widowControl w:val="0"/>
        <w:tabs>
          <w:tab w:val="left" w:pos="1695"/>
        </w:tabs>
        <w:spacing w:after="0" w:line="240" w:lineRule="auto"/>
        <w:rPr>
          <w:rFonts w:eastAsiaTheme="minorEastAsia"/>
          <w:b/>
          <w:bCs/>
          <w:u w:val="single"/>
          <w:lang w:eastAsia="en-GB"/>
        </w:rPr>
      </w:pPr>
      <w:r w:rsidRPr="030F9C09">
        <w:rPr>
          <w:rFonts w:eastAsiaTheme="minorEastAsia"/>
          <w:b/>
          <w:bCs/>
          <w:u w:val="single"/>
          <w:lang w:eastAsia="en-GB"/>
        </w:rPr>
        <w:t>Question 5</w:t>
      </w:r>
    </w:p>
    <w:p w14:paraId="5409408C" w14:textId="57465CDF" w:rsidR="00DE7EF3" w:rsidRDefault="00743F39" w:rsidP="00461A0C">
      <w:pPr>
        <w:widowControl w:val="0"/>
        <w:tabs>
          <w:tab w:val="left" w:pos="1695"/>
        </w:tabs>
        <w:spacing w:after="0" w:line="240" w:lineRule="auto"/>
        <w:rPr>
          <w:rFonts w:eastAsiaTheme="minorEastAsia"/>
          <w:lang w:eastAsia="en-GB"/>
        </w:rPr>
      </w:pPr>
      <w:r w:rsidRPr="030F9C09">
        <w:rPr>
          <w:rFonts w:eastAsiaTheme="minorEastAsia"/>
          <w:lang w:eastAsia="en-GB"/>
        </w:rPr>
        <w:t xml:space="preserve">Module Ref: </w:t>
      </w:r>
      <w:r w:rsidR="00DE7EF3" w:rsidRPr="030F9C09">
        <w:rPr>
          <w:rFonts w:eastAsiaTheme="minorEastAsia"/>
          <w:lang w:eastAsia="en-GB"/>
        </w:rPr>
        <w:t>4.a</w:t>
      </w:r>
      <w:r w:rsidR="00051C8A">
        <w:rPr>
          <w:rFonts w:eastAsiaTheme="minorEastAsia"/>
          <w:lang w:eastAsia="en-GB"/>
        </w:rPr>
        <w:t>.</w:t>
      </w:r>
      <w:r w:rsidR="00DE7EF3" w:rsidRPr="030F9C09">
        <w:rPr>
          <w:rFonts w:eastAsiaTheme="minorEastAsia"/>
          <w:lang w:eastAsia="en-GB"/>
        </w:rPr>
        <w:t xml:space="preserve"> Key offences/theft</w:t>
      </w:r>
    </w:p>
    <w:p w14:paraId="0EA303B7" w14:textId="77777777" w:rsidR="00DE7EF3" w:rsidRPr="001044CA" w:rsidRDefault="00DE7EF3" w:rsidP="00461A0C">
      <w:pPr>
        <w:widowControl w:val="0"/>
        <w:tabs>
          <w:tab w:val="left" w:pos="1695"/>
        </w:tabs>
        <w:spacing w:after="0" w:line="240" w:lineRule="auto"/>
        <w:rPr>
          <w:rFonts w:eastAsiaTheme="minorEastAsia"/>
          <w:lang w:eastAsia="en-GB"/>
        </w:rPr>
      </w:pPr>
    </w:p>
    <w:p w14:paraId="33822CFA" w14:textId="4165C3BC" w:rsidR="00DE7EF3" w:rsidRDefault="1C9A6491" w:rsidP="00461A0C">
      <w:pPr>
        <w:widowControl w:val="0"/>
        <w:spacing w:after="0" w:line="240" w:lineRule="auto"/>
        <w:rPr>
          <w:rFonts w:eastAsiaTheme="minorEastAsia"/>
          <w:lang w:eastAsia="en-GB"/>
        </w:rPr>
      </w:pPr>
      <w:r w:rsidRPr="030F9C09">
        <w:rPr>
          <w:rFonts w:eastAsiaTheme="minorEastAsia"/>
          <w:lang w:eastAsia="en-GB"/>
        </w:rPr>
        <w:t xml:space="preserve">Which TWO of the following are </w:t>
      </w:r>
      <w:r w:rsidR="00B731F7" w:rsidRPr="00B731F7">
        <w:rPr>
          <w:rFonts w:eastAsiaTheme="minorEastAsia"/>
          <w:i/>
          <w:iCs/>
          <w:lang w:eastAsia="en-GB"/>
        </w:rPr>
        <w:t>mens rea</w:t>
      </w:r>
      <w:r w:rsidRPr="030F9C09">
        <w:rPr>
          <w:rFonts w:eastAsiaTheme="minorEastAsia"/>
          <w:lang w:eastAsia="en-GB"/>
        </w:rPr>
        <w:t xml:space="preserve"> elements of the offence of </w:t>
      </w:r>
      <w:r w:rsidR="00DE7EF3" w:rsidRPr="030F9C09">
        <w:rPr>
          <w:rFonts w:eastAsiaTheme="minorEastAsia"/>
          <w:lang w:eastAsia="en-GB"/>
        </w:rPr>
        <w:t>theft</w:t>
      </w:r>
      <w:r w:rsidR="54A1E918" w:rsidRPr="030F9C09">
        <w:rPr>
          <w:rFonts w:eastAsiaTheme="minorEastAsia"/>
          <w:lang w:eastAsia="en-GB"/>
        </w:rPr>
        <w:t>?</w:t>
      </w:r>
      <w:r w:rsidR="00DE7EF3" w:rsidRPr="030F9C09">
        <w:rPr>
          <w:rFonts w:eastAsiaTheme="minorEastAsia"/>
          <w:lang w:eastAsia="en-GB"/>
        </w:rPr>
        <w:t xml:space="preserve"> </w:t>
      </w:r>
    </w:p>
    <w:p w14:paraId="71D7536D" w14:textId="77777777" w:rsidR="001B16D3" w:rsidRDefault="001B16D3" w:rsidP="00461A0C">
      <w:pPr>
        <w:widowControl w:val="0"/>
        <w:spacing w:after="0" w:line="240" w:lineRule="auto"/>
        <w:rPr>
          <w:rFonts w:eastAsiaTheme="minorEastAsia"/>
          <w:lang w:eastAsia="en-GB"/>
        </w:rPr>
      </w:pPr>
    </w:p>
    <w:p w14:paraId="0081C79C" w14:textId="77777777" w:rsidR="00867408" w:rsidRDefault="00DE7EF3" w:rsidP="00873994">
      <w:pPr>
        <w:pStyle w:val="ListParagraph"/>
        <w:widowControl w:val="0"/>
        <w:numPr>
          <w:ilvl w:val="0"/>
          <w:numId w:val="12"/>
        </w:numPr>
        <w:spacing w:after="0" w:line="240" w:lineRule="auto"/>
        <w:rPr>
          <w:rFonts w:eastAsiaTheme="minorEastAsia"/>
          <w:color w:val="000000"/>
          <w:lang w:eastAsia="en-GB"/>
        </w:rPr>
      </w:pPr>
      <w:r w:rsidRPr="030F9C09">
        <w:rPr>
          <w:rFonts w:eastAsiaTheme="minorEastAsia"/>
          <w:color w:val="000000" w:themeColor="text1"/>
          <w:lang w:eastAsia="en-GB"/>
        </w:rPr>
        <w:t>A: Belonging to another</w:t>
      </w:r>
    </w:p>
    <w:p w14:paraId="2DA3E6AA" w14:textId="4A20F308" w:rsidR="00DE7EF3" w:rsidRPr="00867408" w:rsidRDefault="00DE7EF3" w:rsidP="00873994">
      <w:pPr>
        <w:pStyle w:val="ListParagraph"/>
        <w:widowControl w:val="0"/>
        <w:numPr>
          <w:ilvl w:val="0"/>
          <w:numId w:val="12"/>
        </w:numPr>
        <w:spacing w:after="0" w:line="240" w:lineRule="auto"/>
        <w:rPr>
          <w:rFonts w:eastAsiaTheme="minorEastAsia"/>
          <w:color w:val="000000"/>
          <w:lang w:eastAsia="en-GB"/>
        </w:rPr>
      </w:pPr>
      <w:r w:rsidRPr="030F9C09">
        <w:rPr>
          <w:rFonts w:eastAsiaTheme="minorEastAsia"/>
          <w:color w:val="000000"/>
          <w:highlight w:val="green"/>
          <w:shd w:val="clear" w:color="auto" w:fill="FFFFFF"/>
          <w:lang w:eastAsia="en-GB"/>
        </w:rPr>
        <w:t>B: Dishonestly</w:t>
      </w:r>
      <w:r w:rsidR="00203440">
        <w:rPr>
          <w:rFonts w:eastAsiaTheme="minorEastAsia"/>
          <w:color w:val="000000"/>
          <w:highlight w:val="green"/>
          <w:lang w:eastAsia="en-GB"/>
        </w:rPr>
        <w:t xml:space="preserve"> (</w:t>
      </w:r>
      <w:r w:rsidRPr="030F9C09">
        <w:rPr>
          <w:rFonts w:eastAsiaTheme="minorEastAsia"/>
          <w:color w:val="000000"/>
          <w:highlight w:val="green"/>
          <w:lang w:eastAsia="en-GB"/>
        </w:rPr>
        <w:t>CORRECT</w:t>
      </w:r>
      <w:r w:rsidR="00203440">
        <w:rPr>
          <w:rFonts w:eastAsiaTheme="minorEastAsia"/>
          <w:color w:val="000000"/>
          <w:lang w:eastAsia="en-GB"/>
        </w:rPr>
        <w:t>)</w:t>
      </w:r>
    </w:p>
    <w:p w14:paraId="1F9D97D6" w14:textId="77777777" w:rsidR="00867408" w:rsidRDefault="00DE7EF3" w:rsidP="00873994">
      <w:pPr>
        <w:pStyle w:val="ListParagraph"/>
        <w:numPr>
          <w:ilvl w:val="0"/>
          <w:numId w:val="12"/>
        </w:numPr>
        <w:spacing w:after="0" w:line="240" w:lineRule="auto"/>
        <w:rPr>
          <w:rFonts w:eastAsiaTheme="minorEastAsia"/>
          <w:color w:val="000000"/>
          <w:shd w:val="clear" w:color="auto" w:fill="FFFFFF"/>
          <w:lang w:eastAsia="en-GB"/>
        </w:rPr>
      </w:pPr>
      <w:r w:rsidRPr="030F9C09">
        <w:rPr>
          <w:rFonts w:eastAsiaTheme="minorEastAsia"/>
          <w:color w:val="000000"/>
          <w:shd w:val="clear" w:color="auto" w:fill="FFFFFF"/>
          <w:lang w:eastAsia="en-GB"/>
        </w:rPr>
        <w:t>C: Property</w:t>
      </w:r>
    </w:p>
    <w:p w14:paraId="62DC8B41" w14:textId="736DE4BC" w:rsidR="00DE7EF3" w:rsidRPr="00867408" w:rsidRDefault="00DE7EF3" w:rsidP="00873994">
      <w:pPr>
        <w:pStyle w:val="ListParagraph"/>
        <w:numPr>
          <w:ilvl w:val="0"/>
          <w:numId w:val="12"/>
        </w:numPr>
        <w:spacing w:after="0" w:line="240" w:lineRule="auto"/>
        <w:rPr>
          <w:rFonts w:eastAsiaTheme="minorEastAsia"/>
          <w:color w:val="000000"/>
          <w:shd w:val="clear" w:color="auto" w:fill="FFFFFF"/>
          <w:lang w:eastAsia="en-GB"/>
        </w:rPr>
      </w:pPr>
      <w:r w:rsidRPr="030F9C09">
        <w:rPr>
          <w:rFonts w:eastAsiaTheme="minorEastAsia"/>
          <w:color w:val="000000"/>
          <w:highlight w:val="green"/>
          <w:shd w:val="clear" w:color="auto" w:fill="FFFFFF"/>
          <w:lang w:eastAsia="en-GB"/>
        </w:rPr>
        <w:t>D: With intention to permanently deprive</w:t>
      </w:r>
      <w:r w:rsidR="00203440">
        <w:rPr>
          <w:rFonts w:eastAsiaTheme="minorEastAsia"/>
          <w:color w:val="000000"/>
          <w:highlight w:val="green"/>
          <w:lang w:eastAsia="en-GB"/>
        </w:rPr>
        <w:t xml:space="preserve"> (</w:t>
      </w:r>
      <w:r w:rsidR="0094052A" w:rsidRPr="004A0AF3">
        <w:rPr>
          <w:rFonts w:eastAsiaTheme="minorEastAsia"/>
          <w:color w:val="000000"/>
          <w:highlight w:val="green"/>
          <w:lang w:eastAsia="en-GB"/>
        </w:rPr>
        <w:t>CORRECT</w:t>
      </w:r>
      <w:r w:rsidR="00203440" w:rsidRPr="004A0AF3">
        <w:rPr>
          <w:rFonts w:eastAsiaTheme="minorEastAsia"/>
          <w:color w:val="000000"/>
          <w:highlight w:val="green"/>
          <w:lang w:eastAsia="en-GB"/>
        </w:rPr>
        <w:t>)</w:t>
      </w:r>
    </w:p>
    <w:p w14:paraId="2C87F7BC" w14:textId="35502BD4" w:rsidR="00DE7EF3" w:rsidRPr="00867408" w:rsidRDefault="00DE7EF3" w:rsidP="00873994">
      <w:pPr>
        <w:pStyle w:val="ListParagraph"/>
        <w:widowControl w:val="0"/>
        <w:numPr>
          <w:ilvl w:val="0"/>
          <w:numId w:val="12"/>
        </w:numPr>
        <w:spacing w:after="0" w:line="240" w:lineRule="auto"/>
        <w:rPr>
          <w:rFonts w:eastAsiaTheme="minorEastAsia"/>
          <w:color w:val="000000"/>
          <w:shd w:val="clear" w:color="auto" w:fill="FFFFFF"/>
          <w:lang w:eastAsia="en-GB"/>
        </w:rPr>
      </w:pPr>
      <w:r w:rsidRPr="030F9C09">
        <w:rPr>
          <w:rFonts w:eastAsiaTheme="minorEastAsia"/>
          <w:color w:val="000000"/>
          <w:shd w:val="clear" w:color="auto" w:fill="FFFFFF"/>
          <w:lang w:eastAsia="en-GB"/>
        </w:rPr>
        <w:t>E: Appropriating</w:t>
      </w:r>
    </w:p>
    <w:p w14:paraId="443ACD8A" w14:textId="77777777" w:rsidR="00DE7EF3" w:rsidRPr="0040402F" w:rsidRDefault="00DE7EF3" w:rsidP="00461A0C">
      <w:pPr>
        <w:widowControl w:val="0"/>
        <w:spacing w:after="0" w:line="240" w:lineRule="auto"/>
        <w:rPr>
          <w:rFonts w:eastAsiaTheme="minorEastAsia"/>
          <w:lang w:eastAsia="en-GB"/>
        </w:rPr>
      </w:pPr>
    </w:p>
    <w:p w14:paraId="15500717" w14:textId="7ED53049" w:rsidR="001B16D3" w:rsidRPr="004A0AF3" w:rsidRDefault="00DE7EF3" w:rsidP="00461A0C">
      <w:pPr>
        <w:widowControl w:val="0"/>
        <w:spacing w:after="0" w:line="240" w:lineRule="auto"/>
        <w:rPr>
          <w:rFonts w:eastAsiaTheme="minorEastAsia"/>
          <w:b/>
          <w:bCs/>
          <w:color w:val="4F81BD"/>
          <w:lang w:eastAsia="en-GB"/>
        </w:rPr>
      </w:pPr>
      <w:r w:rsidRPr="030F9C09">
        <w:rPr>
          <w:rFonts w:eastAsiaTheme="minorEastAsia"/>
          <w:b/>
          <w:bCs/>
          <w:color w:val="4F81BD"/>
          <w:lang w:eastAsia="en-GB"/>
        </w:rPr>
        <w:t xml:space="preserve">Explanation: </w:t>
      </w:r>
      <w:r w:rsidRPr="030F9C09">
        <w:rPr>
          <w:rFonts w:eastAsiaTheme="minorEastAsia"/>
          <w:color w:val="4F81BD"/>
          <w:lang w:eastAsia="en-GB"/>
        </w:rPr>
        <w:t>Together, these options make up the definition of the offence of theft</w:t>
      </w:r>
      <w:r w:rsidR="7054E577" w:rsidRPr="030F9C09">
        <w:rPr>
          <w:rFonts w:eastAsiaTheme="minorEastAsia"/>
          <w:color w:val="4F81BD"/>
          <w:lang w:eastAsia="en-GB"/>
        </w:rPr>
        <w:t xml:space="preserve"> section 1 Theft Act 1968</w:t>
      </w:r>
      <w:r w:rsidRPr="030F9C09">
        <w:rPr>
          <w:rFonts w:eastAsiaTheme="minorEastAsia"/>
          <w:color w:val="4F81BD"/>
          <w:lang w:eastAsia="en-GB"/>
        </w:rPr>
        <w:t xml:space="preserve">. A, C and E are all the </w:t>
      </w:r>
      <w:r w:rsidRPr="030F9C09">
        <w:rPr>
          <w:rFonts w:eastAsiaTheme="minorEastAsia"/>
          <w:i/>
          <w:iCs/>
          <w:color w:val="4F81BD"/>
          <w:lang w:eastAsia="en-GB"/>
        </w:rPr>
        <w:t>actus reus</w:t>
      </w:r>
      <w:r w:rsidRPr="030F9C09">
        <w:rPr>
          <w:rFonts w:eastAsiaTheme="minorEastAsia"/>
          <w:color w:val="4F81BD"/>
          <w:lang w:eastAsia="en-GB"/>
        </w:rPr>
        <w:t xml:space="preserve"> elements of the offence, and so are incorrect.</w:t>
      </w:r>
      <w:r w:rsidR="00867408" w:rsidRPr="001044CA">
        <w:rPr>
          <w:rFonts w:eastAsiaTheme="minorEastAsia"/>
          <w:color w:val="4F81BD"/>
          <w:lang w:eastAsia="en-GB"/>
        </w:rPr>
        <w:t xml:space="preserve"> </w:t>
      </w:r>
      <w:r w:rsidRPr="030F9C09">
        <w:rPr>
          <w:rFonts w:eastAsiaTheme="minorEastAsia"/>
          <w:color w:val="4F81BD"/>
          <w:lang w:eastAsia="en-GB"/>
        </w:rPr>
        <w:t xml:space="preserve">B and D are the correct answers, being </w:t>
      </w:r>
      <w:r w:rsidRPr="009345CA">
        <w:rPr>
          <w:rFonts w:eastAsiaTheme="minorEastAsia"/>
          <w:color w:val="4F81BD"/>
          <w:lang w:eastAsia="en-GB"/>
        </w:rPr>
        <w:t>the</w:t>
      </w:r>
      <w:r w:rsidRPr="001044CA">
        <w:rPr>
          <w:rFonts w:eastAsiaTheme="minorEastAsia"/>
          <w:i/>
          <w:iCs/>
          <w:color w:val="4F81BD"/>
          <w:lang w:eastAsia="en-GB"/>
        </w:rPr>
        <w:t xml:space="preserve"> </w:t>
      </w:r>
      <w:r w:rsidR="00B731F7" w:rsidRPr="00B731F7">
        <w:rPr>
          <w:rFonts w:eastAsiaTheme="minorEastAsia"/>
          <w:i/>
          <w:iCs/>
          <w:color w:val="4F81BD"/>
          <w:lang w:eastAsia="en-GB"/>
        </w:rPr>
        <w:t>mens rea</w:t>
      </w:r>
      <w:r w:rsidRPr="001044CA">
        <w:rPr>
          <w:rFonts w:eastAsiaTheme="minorEastAsia"/>
          <w:color w:val="4F81BD"/>
          <w:lang w:eastAsia="en-GB"/>
        </w:rPr>
        <w:t>.</w:t>
      </w:r>
    </w:p>
    <w:p w14:paraId="7F7D715D" w14:textId="6E6989BB" w:rsidR="21CEFA7D" w:rsidRPr="001B16D3" w:rsidRDefault="21CEFA7D" w:rsidP="00461A0C">
      <w:pPr>
        <w:widowControl w:val="0"/>
        <w:spacing w:after="0" w:line="240" w:lineRule="auto"/>
        <w:rPr>
          <w:rFonts w:ascii="Calibri" w:eastAsia="Calibri" w:hAnsi="Calibri" w:cs="Calibri"/>
          <w:color w:val="0070C0"/>
        </w:rPr>
      </w:pPr>
      <w:r w:rsidRPr="001B16D3">
        <w:rPr>
          <w:rFonts w:ascii="Calibri" w:eastAsia="Calibri" w:hAnsi="Calibri" w:cs="Calibri"/>
          <w:color w:val="0070C0"/>
        </w:rPr>
        <w:t>Course book 2</w:t>
      </w:r>
      <w:r w:rsidRPr="001044CA">
        <w:rPr>
          <w:rFonts w:ascii="Calibri" w:eastAsia="Calibri" w:hAnsi="Calibri" w:cs="Calibri"/>
          <w:color w:val="0070C0"/>
        </w:rPr>
        <w:t>nd</w:t>
      </w:r>
      <w:r w:rsidRPr="001B16D3">
        <w:rPr>
          <w:rFonts w:ascii="Calibri" w:eastAsia="Calibri" w:hAnsi="Calibri" w:cs="Calibri"/>
          <w:color w:val="0070C0"/>
        </w:rPr>
        <w:t xml:space="preserve"> edition 3.2</w:t>
      </w:r>
      <w:r w:rsidR="0069564E">
        <w:rPr>
          <w:rFonts w:ascii="Calibri" w:eastAsia="Calibri" w:hAnsi="Calibri" w:cs="Calibri"/>
          <w:color w:val="0070C0"/>
        </w:rPr>
        <w:t>.</w:t>
      </w:r>
    </w:p>
    <w:p w14:paraId="459CE7D2" w14:textId="77777777" w:rsidR="008C1E1C" w:rsidRPr="0040402F" w:rsidRDefault="008C1E1C" w:rsidP="00461A0C">
      <w:pPr>
        <w:spacing w:after="0" w:line="240" w:lineRule="auto"/>
        <w:rPr>
          <w:rFonts w:eastAsiaTheme="minorEastAsia"/>
        </w:rPr>
      </w:pPr>
    </w:p>
    <w:p w14:paraId="4E3B9D16" w14:textId="77777777" w:rsidR="004A0AF3" w:rsidRDefault="004A0AF3" w:rsidP="00461A0C">
      <w:pPr>
        <w:spacing w:after="0" w:line="240" w:lineRule="auto"/>
        <w:rPr>
          <w:rFonts w:eastAsiaTheme="minorEastAsia"/>
          <w:b/>
          <w:bCs/>
          <w:u w:val="single"/>
        </w:rPr>
      </w:pPr>
      <w:r>
        <w:rPr>
          <w:rFonts w:eastAsiaTheme="minorEastAsia"/>
          <w:b/>
          <w:bCs/>
          <w:u w:val="single"/>
        </w:rPr>
        <w:br w:type="page"/>
      </w:r>
    </w:p>
    <w:p w14:paraId="51F53DD9" w14:textId="46D4011D" w:rsidR="00DE7EF3" w:rsidRPr="0040402F" w:rsidRDefault="00DE7EF3" w:rsidP="00461A0C">
      <w:pPr>
        <w:spacing w:after="0" w:line="240" w:lineRule="auto"/>
        <w:rPr>
          <w:rFonts w:eastAsiaTheme="minorEastAsia"/>
          <w:b/>
          <w:bCs/>
          <w:color w:val="000000"/>
          <w:u w:val="single"/>
          <w:shd w:val="clear" w:color="auto" w:fill="FFFFFF"/>
        </w:rPr>
      </w:pPr>
      <w:r w:rsidRPr="030F9C09">
        <w:rPr>
          <w:rFonts w:eastAsiaTheme="minorEastAsia"/>
          <w:b/>
          <w:bCs/>
          <w:u w:val="single"/>
        </w:rPr>
        <w:lastRenderedPageBreak/>
        <w:t>Question 6</w:t>
      </w:r>
    </w:p>
    <w:p w14:paraId="48528F2A" w14:textId="0F693707" w:rsidR="00DE7EF3" w:rsidRDefault="00743F39" w:rsidP="00461A0C">
      <w:pPr>
        <w:spacing w:after="0" w:line="240" w:lineRule="auto"/>
        <w:rPr>
          <w:rFonts w:eastAsiaTheme="minorEastAsia"/>
          <w:color w:val="000000"/>
          <w:shd w:val="clear" w:color="auto" w:fill="FFFFFF"/>
        </w:rPr>
      </w:pPr>
      <w:r w:rsidRPr="030F9C09">
        <w:rPr>
          <w:rFonts w:eastAsiaTheme="minorEastAsia"/>
          <w:color w:val="000000"/>
          <w:shd w:val="clear" w:color="auto" w:fill="FFFFFF"/>
        </w:rPr>
        <w:t xml:space="preserve">Module Ref: </w:t>
      </w:r>
      <w:r w:rsidR="00DE7EF3" w:rsidRPr="030F9C09">
        <w:rPr>
          <w:rFonts w:eastAsiaTheme="minorEastAsia"/>
          <w:color w:val="000000"/>
          <w:shd w:val="clear" w:color="auto" w:fill="FFFFFF"/>
        </w:rPr>
        <w:t>2.a. Appeals by the Crown against grant of bail</w:t>
      </w:r>
    </w:p>
    <w:p w14:paraId="6DC335E8" w14:textId="77777777" w:rsidR="00867408" w:rsidRDefault="00867408" w:rsidP="00461A0C">
      <w:pPr>
        <w:widowControl w:val="0"/>
        <w:spacing w:after="0" w:line="240" w:lineRule="auto"/>
        <w:rPr>
          <w:rFonts w:eastAsiaTheme="minorEastAsia"/>
        </w:rPr>
      </w:pPr>
    </w:p>
    <w:p w14:paraId="665B963C" w14:textId="6428D849" w:rsidR="00DE7EF3" w:rsidRPr="0040402F" w:rsidRDefault="00DE7EF3" w:rsidP="00461A0C">
      <w:pPr>
        <w:widowControl w:val="0"/>
        <w:spacing w:after="0" w:line="240" w:lineRule="auto"/>
        <w:rPr>
          <w:rFonts w:eastAsiaTheme="minorEastAsia"/>
          <w:color w:val="000000"/>
          <w:shd w:val="clear" w:color="auto" w:fill="FFFFFF"/>
          <w:lang w:eastAsia="en-GB"/>
        </w:rPr>
      </w:pPr>
      <w:r w:rsidRPr="030F9C09">
        <w:rPr>
          <w:rFonts w:eastAsiaTheme="minorEastAsia"/>
          <w:color w:val="000000"/>
          <w:shd w:val="clear" w:color="auto" w:fill="FFFFFF"/>
          <w:lang w:eastAsia="en-GB"/>
        </w:rPr>
        <w:t xml:space="preserve">Where the </w:t>
      </w:r>
      <w:r w:rsidR="33891FB5" w:rsidRPr="030F9C09">
        <w:rPr>
          <w:rFonts w:eastAsiaTheme="minorEastAsia"/>
          <w:color w:val="000000" w:themeColor="text1"/>
          <w:lang w:eastAsia="en-GB"/>
        </w:rPr>
        <w:t>d</w:t>
      </w:r>
      <w:r w:rsidRPr="030F9C09">
        <w:rPr>
          <w:rFonts w:eastAsiaTheme="minorEastAsia"/>
          <w:color w:val="000000"/>
          <w:shd w:val="clear" w:color="auto" w:fill="FFFFFF"/>
          <w:lang w:eastAsia="en-GB"/>
        </w:rPr>
        <w:t xml:space="preserve">efence application for bail in the </w:t>
      </w:r>
      <w:r w:rsidR="357B3DA6" w:rsidRPr="030F9C09">
        <w:rPr>
          <w:rFonts w:eastAsiaTheme="minorEastAsia"/>
          <w:color w:val="000000" w:themeColor="text1"/>
          <w:lang w:eastAsia="en-GB"/>
        </w:rPr>
        <w:t>m</w:t>
      </w:r>
      <w:r w:rsidRPr="030F9C09">
        <w:rPr>
          <w:rFonts w:eastAsiaTheme="minorEastAsia"/>
          <w:color w:val="000000"/>
          <w:shd w:val="clear" w:color="auto" w:fill="FFFFFF"/>
          <w:lang w:eastAsia="en-GB"/>
        </w:rPr>
        <w:t xml:space="preserve">agistrates’ </w:t>
      </w:r>
      <w:r w:rsidR="1B1341D8" w:rsidRPr="030F9C09">
        <w:rPr>
          <w:rFonts w:eastAsiaTheme="minorEastAsia"/>
          <w:color w:val="000000" w:themeColor="text1"/>
          <w:lang w:eastAsia="en-GB"/>
        </w:rPr>
        <w:t>c</w:t>
      </w:r>
      <w:r w:rsidRPr="030F9C09">
        <w:rPr>
          <w:rFonts w:eastAsiaTheme="minorEastAsia"/>
          <w:color w:val="000000"/>
          <w:shd w:val="clear" w:color="auto" w:fill="FFFFFF"/>
          <w:lang w:eastAsia="en-GB"/>
        </w:rPr>
        <w:t>ourt is granted, and the prosecution oppose bail, which ONE of the following statements is correct in relation to an appeal by the prosecution?</w:t>
      </w:r>
    </w:p>
    <w:p w14:paraId="4D763088" w14:textId="0934AE91" w:rsidR="030F9C09" w:rsidRDefault="030F9C09" w:rsidP="00461A0C">
      <w:pPr>
        <w:widowControl w:val="0"/>
        <w:spacing w:after="0" w:line="240" w:lineRule="auto"/>
        <w:rPr>
          <w:rFonts w:eastAsiaTheme="minorEastAsia"/>
          <w:color w:val="000000" w:themeColor="text1"/>
          <w:lang w:eastAsia="en-GB"/>
        </w:rPr>
      </w:pPr>
    </w:p>
    <w:p w14:paraId="430FAB92" w14:textId="66F6F837" w:rsidR="5DACF545" w:rsidRPr="004A0AF3" w:rsidRDefault="5DACF545" w:rsidP="00461A0C">
      <w:pPr>
        <w:widowControl w:val="0"/>
        <w:spacing w:after="0" w:line="240" w:lineRule="auto"/>
        <w:rPr>
          <w:rFonts w:eastAsiaTheme="minorEastAsia"/>
          <w:b/>
          <w:bCs/>
          <w:color w:val="000000" w:themeColor="text1"/>
          <w:lang w:eastAsia="en-GB"/>
        </w:rPr>
      </w:pPr>
      <w:r w:rsidRPr="004A0AF3">
        <w:rPr>
          <w:rFonts w:eastAsiaTheme="minorEastAsia"/>
          <w:b/>
          <w:bCs/>
          <w:color w:val="000000" w:themeColor="text1"/>
          <w:lang w:eastAsia="en-GB"/>
        </w:rPr>
        <w:t>The prosecution</w:t>
      </w:r>
    </w:p>
    <w:p w14:paraId="7C921553" w14:textId="77777777" w:rsidR="00DE7EF3" w:rsidRPr="009B0FE4" w:rsidRDefault="00DE7EF3" w:rsidP="00461A0C">
      <w:pPr>
        <w:spacing w:after="0" w:line="240" w:lineRule="auto"/>
        <w:rPr>
          <w:rFonts w:eastAsiaTheme="minorEastAsia"/>
        </w:rPr>
      </w:pPr>
    </w:p>
    <w:p w14:paraId="53A0FEFA" w14:textId="5270B805" w:rsidR="5CBE5C00" w:rsidRDefault="5CBE5C00" w:rsidP="00873994">
      <w:pPr>
        <w:numPr>
          <w:ilvl w:val="0"/>
          <w:numId w:val="13"/>
        </w:numPr>
        <w:spacing w:after="0" w:line="240" w:lineRule="auto"/>
        <w:rPr>
          <w:rFonts w:ascii="Calibri" w:eastAsia="Calibri" w:hAnsi="Calibri" w:cs="Calibri"/>
        </w:rPr>
      </w:pPr>
      <w:r w:rsidRPr="030F9C09">
        <w:rPr>
          <w:rFonts w:ascii="Calibri" w:eastAsia="Calibri" w:hAnsi="Calibri" w:cs="Calibri"/>
        </w:rPr>
        <w:t>A: has an automatic right to appeal against the granting of bail at any point</w:t>
      </w:r>
    </w:p>
    <w:p w14:paraId="1A00890C" w14:textId="3124892D" w:rsidR="5CBE5C00" w:rsidRDefault="5CBE5C00" w:rsidP="00873994">
      <w:pPr>
        <w:pStyle w:val="ListParagraph"/>
        <w:numPr>
          <w:ilvl w:val="0"/>
          <w:numId w:val="13"/>
        </w:numPr>
        <w:spacing w:after="0" w:line="240" w:lineRule="auto"/>
        <w:rPr>
          <w:rFonts w:ascii="Calibri" w:eastAsia="Calibri" w:hAnsi="Calibri" w:cs="Calibri"/>
        </w:rPr>
      </w:pPr>
      <w:r w:rsidRPr="030F9C09">
        <w:rPr>
          <w:rFonts w:ascii="Calibri" w:eastAsia="Calibri" w:hAnsi="Calibri" w:cs="Calibri"/>
          <w:highlight w:val="green"/>
        </w:rPr>
        <w:t>B: can appeal to the Crown Court against the granting of bail</w:t>
      </w:r>
      <w:r w:rsidR="005E6546" w:rsidRPr="005E6546">
        <w:rPr>
          <w:rFonts w:ascii="Calibri" w:eastAsia="Calibri" w:hAnsi="Calibri" w:cs="Calibri"/>
          <w:highlight w:val="green"/>
        </w:rPr>
        <w:t xml:space="preserve"> </w:t>
      </w:r>
      <w:r w:rsidR="005E6546" w:rsidRPr="030F9C09">
        <w:rPr>
          <w:rFonts w:ascii="Calibri" w:eastAsia="Calibri" w:hAnsi="Calibri" w:cs="Calibri"/>
          <w:highlight w:val="green"/>
        </w:rPr>
        <w:t>only</w:t>
      </w:r>
      <w:r w:rsidRPr="030F9C09">
        <w:rPr>
          <w:rFonts w:ascii="Calibri" w:eastAsia="Calibri" w:hAnsi="Calibri" w:cs="Calibri"/>
          <w:highlight w:val="green"/>
        </w:rPr>
        <w:t xml:space="preserve"> if the offence is imprisonable</w:t>
      </w:r>
      <w:r w:rsidR="005E6546">
        <w:rPr>
          <w:rFonts w:ascii="Calibri" w:eastAsia="Calibri" w:hAnsi="Calibri" w:cs="Calibri"/>
          <w:highlight w:val="green"/>
        </w:rPr>
        <w:t xml:space="preserve"> (</w:t>
      </w:r>
      <w:r w:rsidRPr="004A0AF3">
        <w:rPr>
          <w:rFonts w:ascii="Calibri" w:eastAsia="Calibri" w:hAnsi="Calibri" w:cs="Calibri"/>
          <w:highlight w:val="green"/>
        </w:rPr>
        <w:t>CORRECT</w:t>
      </w:r>
      <w:r w:rsidR="005E6546" w:rsidRPr="004A0AF3">
        <w:rPr>
          <w:rFonts w:ascii="Calibri" w:eastAsia="Calibri" w:hAnsi="Calibri" w:cs="Calibri"/>
          <w:highlight w:val="green"/>
        </w:rPr>
        <w:t>)</w:t>
      </w:r>
    </w:p>
    <w:p w14:paraId="53F7699B" w14:textId="2D1BAE89" w:rsidR="5CBE5C00" w:rsidRDefault="5CBE5C00" w:rsidP="00873994">
      <w:pPr>
        <w:pStyle w:val="ListParagraph"/>
        <w:widowControl w:val="0"/>
        <w:numPr>
          <w:ilvl w:val="0"/>
          <w:numId w:val="13"/>
        </w:numPr>
        <w:spacing w:after="0" w:line="240" w:lineRule="auto"/>
        <w:rPr>
          <w:rFonts w:ascii="Calibri" w:eastAsia="Calibri" w:hAnsi="Calibri" w:cs="Calibri"/>
        </w:rPr>
      </w:pPr>
      <w:r w:rsidRPr="030F9C09">
        <w:rPr>
          <w:rFonts w:ascii="Calibri" w:eastAsia="Calibri" w:hAnsi="Calibri" w:cs="Calibri"/>
        </w:rPr>
        <w:t>C: has an automatic right to appeal against the granting of bail to the High Court from the magistrates’ court</w:t>
      </w:r>
    </w:p>
    <w:p w14:paraId="372B2DC7" w14:textId="298B1FE3" w:rsidR="5CBE5C00" w:rsidRDefault="5CBE5C00" w:rsidP="00873994">
      <w:pPr>
        <w:pStyle w:val="ListParagraph"/>
        <w:numPr>
          <w:ilvl w:val="0"/>
          <w:numId w:val="13"/>
        </w:numPr>
        <w:spacing w:after="0" w:line="240" w:lineRule="auto"/>
        <w:rPr>
          <w:rFonts w:ascii="Calibri" w:eastAsia="Calibri" w:hAnsi="Calibri" w:cs="Calibri"/>
        </w:rPr>
      </w:pPr>
      <w:r w:rsidRPr="64FE2AC5">
        <w:rPr>
          <w:rFonts w:ascii="Calibri" w:eastAsia="Calibri" w:hAnsi="Calibri" w:cs="Calibri"/>
        </w:rPr>
        <w:t>D: must first give notice of their appeal in writing to the magistrates’ court within 24</w:t>
      </w:r>
      <w:r w:rsidR="00CA77DA">
        <w:rPr>
          <w:rFonts w:ascii="Calibri" w:eastAsia="Calibri" w:hAnsi="Calibri" w:cs="Calibri"/>
        </w:rPr>
        <w:t xml:space="preserve"> </w:t>
      </w:r>
      <w:r w:rsidRPr="64FE2AC5">
        <w:rPr>
          <w:rFonts w:ascii="Calibri" w:eastAsia="Calibri" w:hAnsi="Calibri" w:cs="Calibri"/>
        </w:rPr>
        <w:t>hours of the decision being made</w:t>
      </w:r>
    </w:p>
    <w:p w14:paraId="79324B20" w14:textId="15974F18" w:rsidR="030F9C09" w:rsidRDefault="030F9C09" w:rsidP="00461A0C">
      <w:pPr>
        <w:pStyle w:val="ListParagraph"/>
        <w:spacing w:after="0" w:line="240" w:lineRule="auto"/>
        <w:rPr>
          <w:rFonts w:eastAsiaTheme="minorEastAsia"/>
        </w:rPr>
      </w:pPr>
    </w:p>
    <w:p w14:paraId="453757D5" w14:textId="10670A2C" w:rsidR="00DE7EF3" w:rsidRPr="00942301" w:rsidRDefault="00DE7EF3" w:rsidP="00461A0C">
      <w:pPr>
        <w:spacing w:after="0" w:line="240" w:lineRule="auto"/>
        <w:rPr>
          <w:rFonts w:ascii="Calibri" w:eastAsia="Calibri" w:hAnsi="Calibri" w:cs="Calibri"/>
          <w:color w:val="0070C0"/>
        </w:rPr>
      </w:pPr>
      <w:r w:rsidRPr="00942301">
        <w:rPr>
          <w:rFonts w:eastAsiaTheme="minorEastAsia"/>
          <w:b/>
          <w:bCs/>
          <w:color w:val="0070C0"/>
          <w:lang w:eastAsia="en-GB"/>
        </w:rPr>
        <w:t xml:space="preserve">Explanation: </w:t>
      </w:r>
      <w:r w:rsidRPr="00942301">
        <w:rPr>
          <w:rFonts w:eastAsiaTheme="minorEastAsia"/>
          <w:color w:val="0070C0"/>
          <w:lang w:eastAsia="en-GB"/>
        </w:rPr>
        <w:t>B is the correct answer. The procedure for Crown Appeal is set out in The Bail (Amendment) Act 1993. A, C and D are not provided for.</w:t>
      </w:r>
      <w:r w:rsidR="4DE57AE9" w:rsidRPr="00942301">
        <w:rPr>
          <w:rFonts w:eastAsiaTheme="minorEastAsia"/>
          <w:color w:val="0070C0"/>
          <w:lang w:eastAsia="en-GB"/>
        </w:rPr>
        <w:t xml:space="preserve"> </w:t>
      </w:r>
      <w:r w:rsidR="4DE57AE9" w:rsidRPr="00942301">
        <w:rPr>
          <w:rFonts w:ascii="Calibri" w:eastAsia="Calibri" w:hAnsi="Calibri" w:cs="Calibri"/>
          <w:color w:val="0070C0"/>
        </w:rPr>
        <w:t>The prosecution may appeal against the decision of the magistrates' court to grant bail where the offence is imprisonable. Notice must be given orally at the end of the hearing and in writing within two hours. The appeal goes to the Crown Court.</w:t>
      </w:r>
    </w:p>
    <w:p w14:paraId="5CF2AC89" w14:textId="430E0D6C" w:rsidR="00DE7EF3" w:rsidRPr="00942301" w:rsidRDefault="4DE57AE9" w:rsidP="00461A0C">
      <w:pPr>
        <w:spacing w:after="0" w:line="240" w:lineRule="auto"/>
        <w:jc w:val="both"/>
        <w:rPr>
          <w:rFonts w:ascii="Calibri" w:eastAsia="Calibri" w:hAnsi="Calibri" w:cs="Calibri"/>
          <w:color w:val="0070C0"/>
        </w:rPr>
      </w:pPr>
      <w:r w:rsidRPr="00942301">
        <w:rPr>
          <w:rFonts w:ascii="Calibri" w:eastAsia="Calibri" w:hAnsi="Calibri" w:cs="Calibri"/>
          <w:color w:val="0070C0"/>
        </w:rPr>
        <w:t>Course book 2nd edition 13.10.2</w:t>
      </w:r>
      <w:r w:rsidR="00CA77DA" w:rsidRPr="00942301">
        <w:rPr>
          <w:rFonts w:ascii="Calibri" w:eastAsia="Calibri" w:hAnsi="Calibri" w:cs="Calibri"/>
          <w:color w:val="0070C0"/>
        </w:rPr>
        <w:t>.</w:t>
      </w:r>
    </w:p>
    <w:p w14:paraId="6F86A50F" w14:textId="77777777" w:rsidR="00CC263C" w:rsidRDefault="00CC263C" w:rsidP="00461A0C">
      <w:pPr>
        <w:widowControl w:val="0"/>
        <w:spacing w:after="0" w:line="240" w:lineRule="auto"/>
        <w:rPr>
          <w:rFonts w:eastAsiaTheme="minorEastAsia"/>
          <w:shd w:val="clear" w:color="auto" w:fill="FFFFFF"/>
          <w:lang w:eastAsia="en-GB"/>
        </w:rPr>
      </w:pPr>
    </w:p>
    <w:p w14:paraId="7E87A63E" w14:textId="77777777" w:rsidR="004A0AF3" w:rsidRDefault="004A0AF3" w:rsidP="00461A0C">
      <w:pPr>
        <w:widowControl w:val="0"/>
        <w:spacing w:after="0" w:line="240" w:lineRule="auto"/>
        <w:rPr>
          <w:rFonts w:eastAsiaTheme="minorEastAsia"/>
          <w:shd w:val="clear" w:color="auto" w:fill="FFFFFF"/>
          <w:lang w:eastAsia="en-GB"/>
        </w:rPr>
      </w:pPr>
    </w:p>
    <w:p w14:paraId="17250227" w14:textId="77777777" w:rsidR="004A0AF3" w:rsidRPr="001044CA" w:rsidRDefault="004A0AF3" w:rsidP="00461A0C">
      <w:pPr>
        <w:widowControl w:val="0"/>
        <w:spacing w:after="0" w:line="240" w:lineRule="auto"/>
        <w:rPr>
          <w:rFonts w:eastAsiaTheme="minorEastAsia"/>
          <w:shd w:val="clear" w:color="auto" w:fill="FFFFFF"/>
          <w:lang w:eastAsia="en-GB"/>
        </w:rPr>
      </w:pPr>
    </w:p>
    <w:p w14:paraId="0916E5EB" w14:textId="6D276026" w:rsidR="00DE7EF3" w:rsidRPr="001044CA" w:rsidRDefault="00DE7EF3" w:rsidP="00461A0C">
      <w:pPr>
        <w:spacing w:after="0" w:line="240" w:lineRule="auto"/>
        <w:rPr>
          <w:rFonts w:eastAsiaTheme="minorEastAsia"/>
          <w:b/>
          <w:bCs/>
          <w:u w:val="single"/>
        </w:rPr>
      </w:pPr>
      <w:r w:rsidRPr="030F9C09">
        <w:rPr>
          <w:rFonts w:eastAsiaTheme="minorEastAsia"/>
          <w:b/>
          <w:bCs/>
          <w:u w:val="single"/>
        </w:rPr>
        <w:t>Question 7</w:t>
      </w:r>
    </w:p>
    <w:p w14:paraId="4E7F2D75" w14:textId="5EA3188B" w:rsidR="00DE7EF3" w:rsidRDefault="00743F39" w:rsidP="00461A0C">
      <w:pPr>
        <w:spacing w:after="0" w:line="240" w:lineRule="auto"/>
        <w:rPr>
          <w:rFonts w:eastAsiaTheme="minorEastAsia"/>
          <w:color w:val="000000"/>
          <w:shd w:val="clear" w:color="auto" w:fill="FFFFFF"/>
        </w:rPr>
      </w:pPr>
      <w:r w:rsidRPr="030F9C09">
        <w:rPr>
          <w:rFonts w:eastAsiaTheme="minorEastAsia"/>
          <w:color w:val="000000"/>
          <w:shd w:val="clear" w:color="auto" w:fill="FFFFFF"/>
        </w:rPr>
        <w:t xml:space="preserve">Module Ref: </w:t>
      </w:r>
      <w:r w:rsidR="00DE7EF3" w:rsidRPr="030F9C09">
        <w:rPr>
          <w:rFonts w:eastAsiaTheme="minorEastAsia"/>
          <w:color w:val="000000"/>
          <w:shd w:val="clear" w:color="auto" w:fill="FFFFFF"/>
        </w:rPr>
        <w:t>3.b</w:t>
      </w:r>
      <w:r w:rsidR="00964876">
        <w:rPr>
          <w:rFonts w:eastAsiaTheme="minorEastAsia"/>
          <w:color w:val="000000"/>
          <w:shd w:val="clear" w:color="auto" w:fill="FFFFFF"/>
        </w:rPr>
        <w:t>.</w:t>
      </w:r>
      <w:r w:rsidR="00DE7EF3" w:rsidRPr="030F9C09">
        <w:rPr>
          <w:rFonts w:eastAsiaTheme="minorEastAsia"/>
          <w:color w:val="000000"/>
          <w:shd w:val="clear" w:color="auto" w:fill="FFFFFF"/>
        </w:rPr>
        <w:t xml:space="preserve"> </w:t>
      </w:r>
      <w:r w:rsidR="00B731F7" w:rsidRPr="00B731F7">
        <w:rPr>
          <w:rFonts w:eastAsiaTheme="minorEastAsia"/>
          <w:i/>
          <w:iCs/>
          <w:color w:val="000000"/>
          <w:shd w:val="clear" w:color="auto" w:fill="FFFFFF"/>
        </w:rPr>
        <w:t>mens rea</w:t>
      </w:r>
      <w:r w:rsidR="00DE7EF3" w:rsidRPr="030F9C09">
        <w:rPr>
          <w:rFonts w:eastAsiaTheme="minorEastAsia"/>
          <w:color w:val="000000"/>
          <w:shd w:val="clear" w:color="auto" w:fill="FFFFFF"/>
        </w:rPr>
        <w:t xml:space="preserve"> and 3.c. strict liability</w:t>
      </w:r>
    </w:p>
    <w:p w14:paraId="58306FC4" w14:textId="77777777" w:rsidR="00DE7EF3" w:rsidRPr="0040402F" w:rsidRDefault="00DE7EF3" w:rsidP="00461A0C">
      <w:pPr>
        <w:widowControl w:val="0"/>
        <w:spacing w:after="0" w:line="240" w:lineRule="auto"/>
        <w:rPr>
          <w:rFonts w:eastAsiaTheme="minorEastAsia"/>
          <w:color w:val="000000"/>
          <w:shd w:val="clear" w:color="auto" w:fill="FFFFFF"/>
          <w:lang w:eastAsia="en-GB"/>
        </w:rPr>
      </w:pPr>
    </w:p>
    <w:p w14:paraId="4855CB0D" w14:textId="40EAD3F2" w:rsidR="00935CAB" w:rsidRDefault="00DE7EF3" w:rsidP="00461A0C">
      <w:pPr>
        <w:widowControl w:val="0"/>
        <w:spacing w:after="0" w:line="240" w:lineRule="auto"/>
        <w:rPr>
          <w:rFonts w:eastAsiaTheme="minorEastAsia"/>
          <w:shd w:val="clear" w:color="auto" w:fill="FFFFFF"/>
          <w:lang w:eastAsia="en-GB"/>
        </w:rPr>
      </w:pPr>
      <w:r w:rsidRPr="030F9C09">
        <w:rPr>
          <w:rFonts w:eastAsiaTheme="minorEastAsia"/>
          <w:shd w:val="clear" w:color="auto" w:fill="FFFFFF"/>
          <w:lang w:eastAsia="en-GB"/>
        </w:rPr>
        <w:t>From the following list, match the correct description to each o</w:t>
      </w:r>
      <w:r w:rsidR="001B0FE7">
        <w:rPr>
          <w:rFonts w:eastAsiaTheme="minorEastAsia"/>
          <w:shd w:val="clear" w:color="auto" w:fill="FFFFFF"/>
          <w:lang w:eastAsia="en-GB"/>
        </w:rPr>
        <w:t>f</w:t>
      </w:r>
    </w:p>
    <w:p w14:paraId="0BE2D5DB" w14:textId="77777777" w:rsidR="00767C3B" w:rsidRDefault="00767C3B" w:rsidP="00461A0C">
      <w:pPr>
        <w:widowControl w:val="0"/>
        <w:spacing w:after="0" w:line="240" w:lineRule="auto"/>
        <w:rPr>
          <w:rFonts w:eastAsiaTheme="minorEastAsia"/>
          <w:shd w:val="clear" w:color="auto" w:fill="FFFFFF"/>
          <w:lang w:eastAsia="en-GB"/>
        </w:rPr>
      </w:pPr>
    </w:p>
    <w:tbl>
      <w:tblPr>
        <w:tblStyle w:val="TableGrid10"/>
        <w:tblpPr w:leftFromText="180" w:rightFromText="180" w:vertAnchor="page" w:horzAnchor="page" w:tblpX="3411" w:tblpY="7477"/>
        <w:tblW w:w="0" w:type="auto"/>
        <w:tblLook w:val="04A0" w:firstRow="1" w:lastRow="0" w:firstColumn="1" w:lastColumn="0" w:noHBand="0" w:noVBand="1"/>
      </w:tblPr>
      <w:tblGrid>
        <w:gridCol w:w="2410"/>
        <w:gridCol w:w="987"/>
      </w:tblGrid>
      <w:tr w:rsidR="004A0AF3" w:rsidRPr="00801E87" w14:paraId="7C191D5A" w14:textId="77777777" w:rsidTr="004A0AF3">
        <w:trPr>
          <w:trHeight w:val="416"/>
        </w:trPr>
        <w:tc>
          <w:tcPr>
            <w:tcW w:w="2410" w:type="dxa"/>
            <w:vAlign w:val="center"/>
          </w:tcPr>
          <w:p w14:paraId="2C7B9B68" w14:textId="77777777" w:rsidR="004A0AF3" w:rsidRPr="001B1B6A" w:rsidRDefault="004A0AF3" w:rsidP="00461A0C">
            <w:pPr>
              <w:ind w:right="-20"/>
              <w:rPr>
                <w:rFonts w:eastAsiaTheme="minorEastAsia"/>
                <w:color w:val="000000" w:themeColor="text1"/>
              </w:rPr>
            </w:pPr>
            <w:r w:rsidRPr="030F9C09">
              <w:rPr>
                <w:rFonts w:eastAsiaTheme="minorEastAsia"/>
                <w:color w:val="000000" w:themeColor="text1"/>
              </w:rPr>
              <w:t>Strict liability offences</w:t>
            </w:r>
          </w:p>
        </w:tc>
        <w:tc>
          <w:tcPr>
            <w:tcW w:w="987" w:type="dxa"/>
            <w:vAlign w:val="center"/>
          </w:tcPr>
          <w:p w14:paraId="1D05A1B3" w14:textId="77777777" w:rsidR="004A0AF3" w:rsidRPr="00801E87" w:rsidRDefault="004A0AF3" w:rsidP="00461A0C">
            <w:pPr>
              <w:jc w:val="center"/>
              <w:rPr>
                <w:rFonts w:eastAsiaTheme="minorEastAsia"/>
                <w:color w:val="000000"/>
                <w:shd w:val="clear" w:color="auto" w:fill="FFFFFF"/>
              </w:rPr>
            </w:pPr>
          </w:p>
        </w:tc>
      </w:tr>
      <w:tr w:rsidR="004A0AF3" w:rsidRPr="00801E87" w14:paraId="2E950AF2" w14:textId="77777777" w:rsidTr="004A0AF3">
        <w:trPr>
          <w:trHeight w:val="417"/>
        </w:trPr>
        <w:tc>
          <w:tcPr>
            <w:tcW w:w="2410" w:type="dxa"/>
            <w:vAlign w:val="center"/>
          </w:tcPr>
          <w:p w14:paraId="6A87F0EA" w14:textId="77777777" w:rsidR="004A0AF3" w:rsidRPr="001B1B6A" w:rsidRDefault="004A0AF3" w:rsidP="00461A0C">
            <w:pPr>
              <w:ind w:right="-20"/>
              <w:rPr>
                <w:rFonts w:eastAsiaTheme="minorEastAsia"/>
                <w:color w:val="000000" w:themeColor="text1"/>
              </w:rPr>
            </w:pPr>
            <w:r w:rsidRPr="030F9C09">
              <w:rPr>
                <w:rFonts w:eastAsiaTheme="minorEastAsia"/>
                <w:color w:val="000000"/>
                <w:shd w:val="clear" w:color="auto" w:fill="FFFFFF"/>
                <w:lang w:eastAsia="en-GB"/>
              </w:rPr>
              <w:t>Crimes of basic intent</w:t>
            </w:r>
          </w:p>
        </w:tc>
        <w:tc>
          <w:tcPr>
            <w:tcW w:w="987" w:type="dxa"/>
            <w:vAlign w:val="center"/>
          </w:tcPr>
          <w:p w14:paraId="7C323E82" w14:textId="77777777" w:rsidR="004A0AF3" w:rsidRPr="00801E87" w:rsidRDefault="004A0AF3" w:rsidP="00461A0C">
            <w:pPr>
              <w:jc w:val="center"/>
              <w:rPr>
                <w:rFonts w:eastAsiaTheme="minorEastAsia"/>
                <w:color w:val="000000"/>
                <w:shd w:val="clear" w:color="auto" w:fill="FFFFFF"/>
              </w:rPr>
            </w:pPr>
          </w:p>
        </w:tc>
      </w:tr>
    </w:tbl>
    <w:p w14:paraId="2CDECA32" w14:textId="77777777" w:rsidR="004A0AF3" w:rsidRDefault="004A0AF3" w:rsidP="00461A0C">
      <w:pPr>
        <w:widowControl w:val="0"/>
        <w:spacing w:after="0" w:line="240" w:lineRule="auto"/>
        <w:rPr>
          <w:rFonts w:eastAsiaTheme="minorEastAsia"/>
          <w:shd w:val="clear" w:color="auto" w:fill="FFFFFF"/>
          <w:lang w:eastAsia="en-GB"/>
        </w:rPr>
      </w:pPr>
    </w:p>
    <w:p w14:paraId="5E59B189" w14:textId="77777777" w:rsidR="004A0AF3" w:rsidRDefault="004A0AF3" w:rsidP="00461A0C">
      <w:pPr>
        <w:widowControl w:val="0"/>
        <w:spacing w:after="0" w:line="240" w:lineRule="auto"/>
        <w:rPr>
          <w:rFonts w:eastAsiaTheme="minorEastAsia"/>
          <w:shd w:val="clear" w:color="auto" w:fill="FFFFFF"/>
          <w:lang w:eastAsia="en-GB"/>
        </w:rPr>
      </w:pPr>
    </w:p>
    <w:p w14:paraId="45FCE5C2" w14:textId="77777777" w:rsidR="004A0AF3" w:rsidRDefault="004A0AF3" w:rsidP="00461A0C">
      <w:pPr>
        <w:widowControl w:val="0"/>
        <w:spacing w:after="0" w:line="240" w:lineRule="auto"/>
        <w:rPr>
          <w:rFonts w:eastAsiaTheme="minorEastAsia"/>
          <w:shd w:val="clear" w:color="auto" w:fill="FFFFFF"/>
          <w:lang w:eastAsia="en-GB"/>
        </w:rPr>
      </w:pPr>
    </w:p>
    <w:p w14:paraId="3510C8B4" w14:textId="77777777" w:rsidR="004A0AF3" w:rsidRPr="00767C3B" w:rsidRDefault="004A0AF3" w:rsidP="00461A0C">
      <w:pPr>
        <w:widowControl w:val="0"/>
        <w:spacing w:after="0" w:line="240" w:lineRule="auto"/>
        <w:rPr>
          <w:rFonts w:eastAsiaTheme="minorEastAsia"/>
          <w:shd w:val="clear" w:color="auto" w:fill="FFFFFF"/>
          <w:lang w:eastAsia="en-GB"/>
        </w:rPr>
      </w:pPr>
    </w:p>
    <w:p w14:paraId="6246B432" w14:textId="18709A91" w:rsidR="00CE5830" w:rsidRPr="00CE5830" w:rsidRDefault="00CE5830" w:rsidP="00873994">
      <w:pPr>
        <w:pStyle w:val="ListParagraph"/>
        <w:numPr>
          <w:ilvl w:val="0"/>
          <w:numId w:val="36"/>
        </w:numPr>
        <w:spacing w:after="0" w:line="240" w:lineRule="auto"/>
        <w:rPr>
          <w:rFonts w:eastAsiaTheme="minorEastAsia"/>
          <w:color w:val="000000"/>
          <w:shd w:val="clear" w:color="auto" w:fill="FFFFFF"/>
        </w:rPr>
      </w:pPr>
      <w:r w:rsidRPr="030F9C09">
        <w:rPr>
          <w:rFonts w:eastAsiaTheme="minorEastAsia"/>
          <w:color w:val="000000"/>
          <w:shd w:val="clear" w:color="auto" w:fill="FFFFFF"/>
          <w:lang w:eastAsia="en-GB"/>
        </w:rPr>
        <w:t xml:space="preserve">A: </w:t>
      </w:r>
      <w:r w:rsidRPr="030F9C09">
        <w:rPr>
          <w:rFonts w:eastAsiaTheme="minorEastAsia"/>
          <w:color w:val="000000"/>
          <w:shd w:val="clear" w:color="auto" w:fill="FFFFFF"/>
        </w:rPr>
        <w:t xml:space="preserve">Offences for which no proof of </w:t>
      </w:r>
      <w:r w:rsidR="00B731F7" w:rsidRPr="00B731F7">
        <w:rPr>
          <w:rFonts w:eastAsiaTheme="minorEastAsia"/>
          <w:i/>
          <w:iCs/>
          <w:color w:val="000000"/>
          <w:shd w:val="clear" w:color="auto" w:fill="FFFFFF"/>
        </w:rPr>
        <w:t>mens rea</w:t>
      </w:r>
      <w:r w:rsidRPr="030F9C09">
        <w:rPr>
          <w:rFonts w:eastAsiaTheme="minorEastAsia"/>
          <w:color w:val="000000"/>
          <w:shd w:val="clear" w:color="auto" w:fill="FFFFFF"/>
        </w:rPr>
        <w:t xml:space="preserve"> is required in relation to at least one element of the </w:t>
      </w:r>
      <w:r w:rsidRPr="030F9C09">
        <w:rPr>
          <w:rFonts w:eastAsiaTheme="minorEastAsia"/>
          <w:i/>
          <w:iCs/>
          <w:color w:val="000000"/>
          <w:shd w:val="clear" w:color="auto" w:fill="FFFFFF"/>
        </w:rPr>
        <w:t>actus reus</w:t>
      </w:r>
    </w:p>
    <w:p w14:paraId="55413409" w14:textId="4DBB2A8B" w:rsidR="00CE5830" w:rsidRPr="00CE5830" w:rsidRDefault="00CE5830" w:rsidP="00873994">
      <w:pPr>
        <w:pStyle w:val="ListParagraph"/>
        <w:widowControl w:val="0"/>
        <w:numPr>
          <w:ilvl w:val="0"/>
          <w:numId w:val="35"/>
        </w:numPr>
        <w:spacing w:after="0" w:line="240" w:lineRule="auto"/>
        <w:rPr>
          <w:rFonts w:eastAsiaTheme="minorEastAsia"/>
          <w:color w:val="000000"/>
          <w:shd w:val="clear" w:color="auto" w:fill="FFFFFF"/>
          <w:lang w:eastAsia="en-GB"/>
        </w:rPr>
      </w:pPr>
      <w:r w:rsidRPr="030F9C09">
        <w:rPr>
          <w:rFonts w:eastAsiaTheme="minorEastAsia"/>
          <w:color w:val="000000"/>
          <w:shd w:val="clear" w:color="auto" w:fill="FFFFFF"/>
          <w:lang w:eastAsia="en-GB"/>
        </w:rPr>
        <w:t xml:space="preserve">B: </w:t>
      </w:r>
      <w:r w:rsidRPr="030F9C09">
        <w:rPr>
          <w:rFonts w:eastAsiaTheme="minorEastAsia"/>
          <w:color w:val="000000"/>
          <w:shd w:val="clear" w:color="auto" w:fill="FFFFFF"/>
        </w:rPr>
        <w:t xml:space="preserve">Offences that can be committed </w:t>
      </w:r>
      <w:r w:rsidR="0076208F" w:rsidRPr="030F9C09">
        <w:rPr>
          <w:rFonts w:eastAsiaTheme="minorEastAsia"/>
          <w:color w:val="000000"/>
          <w:shd w:val="clear" w:color="auto" w:fill="FFFFFF"/>
        </w:rPr>
        <w:t xml:space="preserve">only </w:t>
      </w:r>
      <w:r w:rsidRPr="030F9C09">
        <w:rPr>
          <w:rFonts w:eastAsiaTheme="minorEastAsia"/>
          <w:color w:val="000000"/>
          <w:shd w:val="clear" w:color="auto" w:fill="FFFFFF"/>
        </w:rPr>
        <w:t xml:space="preserve">by forming the requisite intent and carrying out the act to establish </w:t>
      </w:r>
      <w:r w:rsidR="00B731F7" w:rsidRPr="00B731F7">
        <w:rPr>
          <w:rFonts w:eastAsiaTheme="minorEastAsia"/>
          <w:i/>
          <w:iCs/>
          <w:color w:val="000000"/>
          <w:shd w:val="clear" w:color="auto" w:fill="FFFFFF"/>
        </w:rPr>
        <w:t>mens rea</w:t>
      </w:r>
    </w:p>
    <w:p w14:paraId="45D9A584" w14:textId="569B741A" w:rsidR="00CE5830" w:rsidRPr="00CE5830" w:rsidRDefault="00CE5830" w:rsidP="00873994">
      <w:pPr>
        <w:pStyle w:val="ListParagraph"/>
        <w:widowControl w:val="0"/>
        <w:numPr>
          <w:ilvl w:val="0"/>
          <w:numId w:val="35"/>
        </w:numPr>
        <w:spacing w:after="0" w:line="240" w:lineRule="auto"/>
        <w:rPr>
          <w:rFonts w:eastAsiaTheme="minorEastAsia"/>
          <w:color w:val="000000"/>
          <w:shd w:val="clear" w:color="auto" w:fill="FFFFFF"/>
          <w:lang w:eastAsia="en-GB"/>
        </w:rPr>
      </w:pPr>
      <w:r w:rsidRPr="030F9C09">
        <w:rPr>
          <w:rFonts w:eastAsiaTheme="minorEastAsia"/>
          <w:color w:val="000000"/>
          <w:shd w:val="clear" w:color="auto" w:fill="FFFFFF"/>
          <w:lang w:eastAsia="en-GB"/>
        </w:rPr>
        <w:t xml:space="preserve">C: </w:t>
      </w:r>
      <w:r w:rsidRPr="030F9C09">
        <w:rPr>
          <w:rFonts w:eastAsiaTheme="minorEastAsia"/>
          <w:color w:val="000000"/>
          <w:shd w:val="clear" w:color="auto" w:fill="FFFFFF"/>
        </w:rPr>
        <w:t xml:space="preserve">Offences that cannot be charged because the </w:t>
      </w:r>
      <w:r w:rsidRPr="030F9C09">
        <w:rPr>
          <w:rFonts w:eastAsiaTheme="minorEastAsia"/>
          <w:i/>
          <w:iCs/>
          <w:color w:val="000000"/>
          <w:shd w:val="clear" w:color="auto" w:fill="FFFFFF"/>
        </w:rPr>
        <w:t>actus reus</w:t>
      </w:r>
      <w:r w:rsidRPr="030F9C09">
        <w:rPr>
          <w:rFonts w:eastAsiaTheme="minorEastAsia"/>
          <w:color w:val="000000"/>
          <w:shd w:val="clear" w:color="auto" w:fill="FFFFFF"/>
        </w:rPr>
        <w:t xml:space="preserve"> is incomplete </w:t>
      </w:r>
    </w:p>
    <w:p w14:paraId="24E9675A" w14:textId="205BF00A" w:rsidR="00CE5830" w:rsidRPr="00CE5830" w:rsidRDefault="00CE5830" w:rsidP="00873994">
      <w:pPr>
        <w:pStyle w:val="ListParagraph"/>
        <w:widowControl w:val="0"/>
        <w:numPr>
          <w:ilvl w:val="0"/>
          <w:numId w:val="35"/>
        </w:numPr>
        <w:spacing w:after="0" w:line="240" w:lineRule="auto"/>
        <w:rPr>
          <w:rFonts w:eastAsiaTheme="minorEastAsia"/>
          <w:color w:val="000000"/>
          <w:shd w:val="clear" w:color="auto" w:fill="FFFFFF"/>
          <w:lang w:eastAsia="en-GB"/>
        </w:rPr>
      </w:pPr>
      <w:r w:rsidRPr="030F9C09">
        <w:rPr>
          <w:rFonts w:eastAsiaTheme="minorEastAsia"/>
          <w:color w:val="000000"/>
          <w:shd w:val="clear" w:color="auto" w:fill="FFFFFF"/>
          <w:lang w:eastAsia="en-GB"/>
        </w:rPr>
        <w:t xml:space="preserve">D: </w:t>
      </w:r>
      <w:r w:rsidRPr="030F9C09">
        <w:rPr>
          <w:rFonts w:eastAsiaTheme="minorEastAsia"/>
          <w:color w:val="000000"/>
          <w:shd w:val="clear" w:color="auto" w:fill="FFFFFF"/>
        </w:rPr>
        <w:t xml:space="preserve">Offences for which recklessness or negligence in relation to the act will suffice to prove the </w:t>
      </w:r>
      <w:r w:rsidR="00B731F7" w:rsidRPr="00B731F7">
        <w:rPr>
          <w:rFonts w:eastAsiaTheme="minorEastAsia"/>
          <w:i/>
          <w:iCs/>
          <w:color w:val="000000"/>
          <w:shd w:val="clear" w:color="auto" w:fill="FFFFFF"/>
        </w:rPr>
        <w:t>mens rea</w:t>
      </w:r>
      <w:r w:rsidRPr="030F9C09">
        <w:rPr>
          <w:rFonts w:eastAsiaTheme="minorEastAsia"/>
          <w:color w:val="000000"/>
          <w:shd w:val="clear" w:color="auto" w:fill="FFFFFF"/>
        </w:rPr>
        <w:t xml:space="preserve"> </w:t>
      </w:r>
    </w:p>
    <w:p w14:paraId="187A495C" w14:textId="77777777" w:rsidR="00767C3B" w:rsidRDefault="00767C3B" w:rsidP="00461A0C">
      <w:pPr>
        <w:widowControl w:val="0"/>
        <w:spacing w:after="0" w:line="240" w:lineRule="auto"/>
        <w:rPr>
          <w:rFonts w:eastAsiaTheme="minorEastAsia"/>
          <w:b/>
          <w:bCs/>
          <w:color w:val="4F81BD"/>
          <w:shd w:val="clear" w:color="auto" w:fill="FFFFFF"/>
          <w:lang w:eastAsia="en-GB"/>
        </w:rPr>
      </w:pPr>
    </w:p>
    <w:p w14:paraId="23ED982E" w14:textId="78C18D3A" w:rsidR="003F08F6" w:rsidRPr="004A0AF3" w:rsidRDefault="00767C3B" w:rsidP="00461A0C">
      <w:pPr>
        <w:widowControl w:val="0"/>
        <w:spacing w:after="0" w:line="240" w:lineRule="auto"/>
        <w:rPr>
          <w:rFonts w:ascii="Calibri" w:eastAsia="Calibri" w:hAnsi="Calibri" w:cs="Calibri"/>
          <w:color w:val="0070C0"/>
        </w:rPr>
      </w:pPr>
      <w:r w:rsidRPr="004A0AF3">
        <w:rPr>
          <w:rFonts w:ascii="Calibri" w:eastAsia="Calibri" w:hAnsi="Calibri" w:cs="Calibri"/>
          <w:color w:val="0070C0"/>
        </w:rPr>
        <w:t>ANSWER</w:t>
      </w:r>
      <w:r w:rsidR="508376E6" w:rsidRPr="004A0AF3">
        <w:rPr>
          <w:rFonts w:ascii="Calibri" w:eastAsia="Calibri" w:hAnsi="Calibri" w:cs="Calibri"/>
          <w:color w:val="0070C0"/>
        </w:rPr>
        <w:t>: A – Strict liability (offence for which no proof of MR is required regarding at least</w:t>
      </w:r>
      <w:r w:rsidR="508376E6" w:rsidRPr="004A0AF3">
        <w:rPr>
          <w:rFonts w:ascii="Calibri" w:eastAsia="Calibri" w:hAnsi="Calibri" w:cs="Calibri"/>
          <w:strike/>
          <w:color w:val="0070C0"/>
        </w:rPr>
        <w:t xml:space="preserve"> </w:t>
      </w:r>
      <w:r w:rsidR="508376E6" w:rsidRPr="004A0AF3">
        <w:rPr>
          <w:rFonts w:ascii="Calibri" w:eastAsia="Calibri" w:hAnsi="Calibri" w:cs="Calibri"/>
          <w:color w:val="0070C0"/>
        </w:rPr>
        <w:t>one element of AR); D – Basic intent (offence for which recklessness or negligence will satisfy the MR as provided for in DPP v Majewski [1977])</w:t>
      </w:r>
    </w:p>
    <w:p w14:paraId="5071AB3C" w14:textId="6CF3DF05" w:rsidR="00DE7EF3" w:rsidRPr="004A0AF3" w:rsidRDefault="405FBA35" w:rsidP="00461A0C">
      <w:pPr>
        <w:widowControl w:val="0"/>
        <w:spacing w:after="0" w:line="240" w:lineRule="auto"/>
        <w:rPr>
          <w:rFonts w:eastAsiaTheme="minorEastAsia"/>
          <w:color w:val="0070C0"/>
          <w:shd w:val="clear" w:color="auto" w:fill="FFFFFF"/>
          <w:lang w:eastAsia="en-GB"/>
        </w:rPr>
      </w:pPr>
      <w:r w:rsidRPr="004A0AF3">
        <w:rPr>
          <w:rFonts w:ascii="Calibri" w:eastAsia="Calibri" w:hAnsi="Calibri" w:cs="Calibri"/>
          <w:color w:val="0070C0"/>
        </w:rPr>
        <w:t>Course book 2nd edition 2.4.1 and 8.2.1.3</w:t>
      </w:r>
      <w:r w:rsidR="00E478A4" w:rsidRPr="004A0AF3">
        <w:rPr>
          <w:rFonts w:ascii="Calibri" w:eastAsia="Calibri" w:hAnsi="Calibri" w:cs="Calibri"/>
          <w:color w:val="0070C0"/>
        </w:rPr>
        <w:t>.</w:t>
      </w:r>
    </w:p>
    <w:p w14:paraId="0670F17E" w14:textId="77777777" w:rsidR="004A0AF3" w:rsidRDefault="004A0AF3" w:rsidP="00461A0C">
      <w:pPr>
        <w:spacing w:after="0" w:line="240" w:lineRule="auto"/>
        <w:rPr>
          <w:rFonts w:eastAsiaTheme="minorEastAsia"/>
          <w:b/>
          <w:bCs/>
          <w:u w:val="single"/>
          <w:lang w:val="fr-FR" w:eastAsia="en-GB"/>
        </w:rPr>
      </w:pPr>
      <w:r>
        <w:rPr>
          <w:rFonts w:eastAsiaTheme="minorEastAsia"/>
          <w:b/>
          <w:bCs/>
          <w:u w:val="single"/>
          <w:lang w:val="fr-FR" w:eastAsia="en-GB"/>
        </w:rPr>
        <w:br w:type="page"/>
      </w:r>
    </w:p>
    <w:p w14:paraId="2AF457A4" w14:textId="7862EED2" w:rsidR="00DE7EF3" w:rsidRPr="0040402F" w:rsidRDefault="00DE7EF3" w:rsidP="00461A0C">
      <w:pPr>
        <w:widowControl w:val="0"/>
        <w:spacing w:after="0" w:line="240" w:lineRule="auto"/>
        <w:rPr>
          <w:rFonts w:eastAsiaTheme="minorEastAsia"/>
          <w:b/>
          <w:bCs/>
          <w:u w:val="single"/>
          <w:lang w:val="fr-FR" w:eastAsia="en-GB"/>
        </w:rPr>
      </w:pPr>
      <w:r w:rsidRPr="030F9C09">
        <w:rPr>
          <w:rFonts w:eastAsiaTheme="minorEastAsia"/>
          <w:b/>
          <w:bCs/>
          <w:u w:val="single"/>
          <w:lang w:val="fr-FR" w:eastAsia="en-GB"/>
        </w:rPr>
        <w:lastRenderedPageBreak/>
        <w:t>Question 8</w:t>
      </w:r>
    </w:p>
    <w:p w14:paraId="7AD2EFEA" w14:textId="3EDF5C76" w:rsidR="00DE7EF3" w:rsidRDefault="00743F39" w:rsidP="00461A0C">
      <w:pPr>
        <w:widowControl w:val="0"/>
        <w:spacing w:after="0" w:line="240" w:lineRule="auto"/>
        <w:rPr>
          <w:rFonts w:eastAsiaTheme="minorEastAsia"/>
          <w:lang w:eastAsia="en-GB"/>
        </w:rPr>
      </w:pPr>
      <w:r w:rsidRPr="030F9C09">
        <w:rPr>
          <w:rFonts w:eastAsiaTheme="minorEastAsia"/>
          <w:color w:val="000000"/>
          <w:shd w:val="clear" w:color="auto" w:fill="FFFFFF"/>
        </w:rPr>
        <w:t xml:space="preserve">Module Ref: </w:t>
      </w:r>
      <w:r w:rsidR="00DE7EF3" w:rsidRPr="030F9C09">
        <w:rPr>
          <w:rFonts w:eastAsiaTheme="minorEastAsia"/>
          <w:lang w:eastAsia="en-GB"/>
        </w:rPr>
        <w:t>5.e. Preparation of case/witness statements</w:t>
      </w:r>
    </w:p>
    <w:p w14:paraId="52B7695A" w14:textId="77777777" w:rsidR="00FE00D6" w:rsidRDefault="00FE00D6" w:rsidP="00461A0C">
      <w:pPr>
        <w:widowControl w:val="0"/>
        <w:spacing w:after="0" w:line="240" w:lineRule="auto"/>
        <w:rPr>
          <w:rFonts w:eastAsiaTheme="minorEastAsia"/>
        </w:rPr>
      </w:pPr>
    </w:p>
    <w:p w14:paraId="3967DCA4" w14:textId="019BD7EE" w:rsidR="00DE7EF3" w:rsidRPr="0040402F" w:rsidRDefault="00DE7EF3" w:rsidP="00461A0C">
      <w:pPr>
        <w:widowControl w:val="0"/>
        <w:spacing w:after="0" w:line="240" w:lineRule="auto"/>
        <w:rPr>
          <w:rFonts w:eastAsiaTheme="minorEastAsia"/>
          <w:lang w:eastAsia="en-GB"/>
        </w:rPr>
      </w:pPr>
      <w:r w:rsidRPr="030F9C09">
        <w:rPr>
          <w:rFonts w:eastAsiaTheme="minorEastAsia"/>
          <w:lang w:eastAsia="en-GB"/>
        </w:rPr>
        <w:t xml:space="preserve">Under s9 Criminal Justice Act 1967, which one of the following must a witness statement contain so as to be admissible as evidence? </w:t>
      </w:r>
    </w:p>
    <w:p w14:paraId="30654DD6" w14:textId="77777777" w:rsidR="00DE7EF3" w:rsidRPr="0040402F" w:rsidRDefault="00DE7EF3" w:rsidP="00461A0C">
      <w:pPr>
        <w:spacing w:after="0" w:line="240" w:lineRule="auto"/>
        <w:rPr>
          <w:rFonts w:eastAsiaTheme="minorEastAsia"/>
        </w:rPr>
      </w:pPr>
    </w:p>
    <w:p w14:paraId="5343A2C7" w14:textId="4172B76E" w:rsidR="00743F39" w:rsidRPr="00FE00D6" w:rsidRDefault="00743F39" w:rsidP="00873994">
      <w:pPr>
        <w:pStyle w:val="ListParagraph"/>
        <w:widowControl w:val="0"/>
        <w:numPr>
          <w:ilvl w:val="0"/>
          <w:numId w:val="14"/>
        </w:numPr>
        <w:spacing w:after="0" w:line="240" w:lineRule="auto"/>
        <w:rPr>
          <w:rFonts w:eastAsiaTheme="minorEastAsia"/>
          <w:lang w:eastAsia="en-GB"/>
        </w:rPr>
      </w:pPr>
      <w:r w:rsidRPr="030F9C09">
        <w:rPr>
          <w:rFonts w:eastAsiaTheme="minorEastAsia"/>
          <w:lang w:eastAsia="en-GB"/>
        </w:rPr>
        <w:t>A: The name, address and signature of the witness</w:t>
      </w:r>
    </w:p>
    <w:p w14:paraId="0F9D089D" w14:textId="77777777" w:rsidR="006937DB" w:rsidRDefault="00743F39" w:rsidP="00873994">
      <w:pPr>
        <w:pStyle w:val="ListParagraph"/>
        <w:widowControl w:val="0"/>
        <w:numPr>
          <w:ilvl w:val="0"/>
          <w:numId w:val="14"/>
        </w:numPr>
        <w:spacing w:after="0" w:line="240" w:lineRule="auto"/>
        <w:rPr>
          <w:rFonts w:eastAsiaTheme="minorEastAsia"/>
          <w:lang w:eastAsia="en-GB"/>
        </w:rPr>
      </w:pPr>
      <w:r w:rsidRPr="030F9C09">
        <w:rPr>
          <w:rFonts w:eastAsiaTheme="minorEastAsia"/>
          <w:lang w:eastAsia="en-GB"/>
        </w:rPr>
        <w:t>B: A declaration that the statement cannot be produced in evidence without consent</w:t>
      </w:r>
    </w:p>
    <w:p w14:paraId="235719F9" w14:textId="508168C4" w:rsidR="00743F39" w:rsidRPr="006937DB" w:rsidRDefault="00743F39" w:rsidP="00873994">
      <w:pPr>
        <w:pStyle w:val="ListParagraph"/>
        <w:widowControl w:val="0"/>
        <w:numPr>
          <w:ilvl w:val="0"/>
          <w:numId w:val="14"/>
        </w:numPr>
        <w:spacing w:after="0" w:line="240" w:lineRule="auto"/>
        <w:rPr>
          <w:rFonts w:eastAsiaTheme="minorEastAsia"/>
          <w:lang w:eastAsia="en-GB"/>
        </w:rPr>
      </w:pPr>
      <w:r w:rsidRPr="006937DB">
        <w:rPr>
          <w:rFonts w:eastAsiaTheme="minorEastAsia"/>
          <w:highlight w:val="green"/>
          <w:lang w:eastAsia="en-GB"/>
        </w:rPr>
        <w:t>C: A declaration that the statement is true to the best of the witness’ knowledge and belief</w:t>
      </w:r>
      <w:r w:rsidR="00C60017" w:rsidRPr="006937DB">
        <w:rPr>
          <w:rFonts w:eastAsiaTheme="minorEastAsia"/>
          <w:highlight w:val="green"/>
          <w:lang w:eastAsia="en-GB"/>
        </w:rPr>
        <w:t xml:space="preserve"> (</w:t>
      </w:r>
      <w:r w:rsidRPr="006937DB">
        <w:rPr>
          <w:rFonts w:eastAsiaTheme="minorEastAsia"/>
          <w:highlight w:val="green"/>
          <w:lang w:eastAsia="en-GB"/>
        </w:rPr>
        <w:t>CORRECT</w:t>
      </w:r>
      <w:r w:rsidR="00C60017" w:rsidRPr="006937DB">
        <w:rPr>
          <w:rFonts w:eastAsiaTheme="minorEastAsia"/>
          <w:highlight w:val="green"/>
          <w:lang w:eastAsia="en-GB"/>
        </w:rPr>
        <w:t>)</w:t>
      </w:r>
    </w:p>
    <w:p w14:paraId="7B6EA82D" w14:textId="2721526F" w:rsidR="00743F39" w:rsidRPr="00FE00D6" w:rsidRDefault="00743F39" w:rsidP="00873994">
      <w:pPr>
        <w:pStyle w:val="ListParagraph"/>
        <w:numPr>
          <w:ilvl w:val="0"/>
          <w:numId w:val="14"/>
        </w:numPr>
        <w:spacing w:after="0" w:line="240" w:lineRule="auto"/>
        <w:rPr>
          <w:rFonts w:eastAsiaTheme="minorEastAsia"/>
          <w:lang w:eastAsia="en-GB"/>
        </w:rPr>
      </w:pPr>
      <w:r w:rsidRPr="030F9C09">
        <w:rPr>
          <w:rFonts w:eastAsiaTheme="minorEastAsia"/>
          <w:lang w:eastAsia="en-GB"/>
        </w:rPr>
        <w:t>D: The witness’ age and date of birth</w:t>
      </w:r>
    </w:p>
    <w:p w14:paraId="6B2020D6" w14:textId="77777777" w:rsidR="00743F39" w:rsidRPr="0040402F" w:rsidRDefault="00743F39" w:rsidP="00461A0C">
      <w:pPr>
        <w:spacing w:after="0" w:line="240" w:lineRule="auto"/>
        <w:ind w:left="360"/>
        <w:rPr>
          <w:rFonts w:eastAsiaTheme="minorEastAsia"/>
          <w:b/>
          <w:bCs/>
          <w:color w:val="4F81BD"/>
          <w:lang w:eastAsia="en-GB"/>
        </w:rPr>
      </w:pPr>
    </w:p>
    <w:p w14:paraId="259FF538" w14:textId="0F1AC90C" w:rsidR="00743F39" w:rsidRPr="0040402F" w:rsidRDefault="00743F39" w:rsidP="00461A0C">
      <w:pPr>
        <w:spacing w:after="0" w:line="240" w:lineRule="auto"/>
        <w:rPr>
          <w:rFonts w:eastAsiaTheme="minorEastAsia"/>
          <w:b/>
          <w:bCs/>
          <w:color w:val="4F81BD"/>
          <w:lang w:eastAsia="en-GB"/>
        </w:rPr>
      </w:pPr>
      <w:r w:rsidRPr="030F9C09">
        <w:rPr>
          <w:rFonts w:eastAsiaTheme="minorEastAsia"/>
          <w:b/>
          <w:bCs/>
          <w:color w:val="4F81BD"/>
          <w:lang w:eastAsia="en-GB"/>
        </w:rPr>
        <w:t xml:space="preserve">Explanation: </w:t>
      </w:r>
      <w:r w:rsidRPr="030F9C09">
        <w:rPr>
          <w:rFonts w:eastAsiaTheme="minorEastAsia"/>
          <w:color w:val="4F81BD"/>
          <w:lang w:eastAsia="en-GB"/>
        </w:rPr>
        <w:t>The witness statement must include a declaration of truth as set out in C. The statement is admissible to be produced in evidence if it complies with requirements of Section 9 Criminal Justice Act 1967 and Criminal Procedure Rules. The address is never required</w:t>
      </w:r>
      <w:r w:rsidR="00272C36" w:rsidRPr="030F9C09">
        <w:rPr>
          <w:rFonts w:eastAsiaTheme="minorEastAsia"/>
          <w:color w:val="4F81BD"/>
          <w:lang w:eastAsia="en-GB"/>
        </w:rPr>
        <w:t xml:space="preserve"> (A)</w:t>
      </w:r>
      <w:r w:rsidRPr="030F9C09">
        <w:rPr>
          <w:rFonts w:eastAsiaTheme="minorEastAsia"/>
          <w:color w:val="4F81BD"/>
          <w:lang w:eastAsia="en-GB"/>
        </w:rPr>
        <w:t>, nor is consent needed to produce statement as evidence</w:t>
      </w:r>
      <w:r w:rsidR="00272C36" w:rsidRPr="030F9C09">
        <w:rPr>
          <w:rFonts w:eastAsiaTheme="minorEastAsia"/>
          <w:color w:val="4F81BD"/>
          <w:lang w:eastAsia="en-GB"/>
        </w:rPr>
        <w:t xml:space="preserve"> (B)</w:t>
      </w:r>
      <w:r w:rsidRPr="030F9C09">
        <w:rPr>
          <w:rFonts w:eastAsiaTheme="minorEastAsia"/>
          <w:color w:val="4F81BD"/>
          <w:lang w:eastAsia="en-GB"/>
        </w:rPr>
        <w:t xml:space="preserve">. Age is necessary if witness </w:t>
      </w:r>
      <w:r w:rsidR="0089656F">
        <w:rPr>
          <w:rFonts w:eastAsiaTheme="minorEastAsia"/>
          <w:color w:val="4F81BD"/>
          <w:lang w:eastAsia="en-GB"/>
        </w:rPr>
        <w:t xml:space="preserve">is </w:t>
      </w:r>
      <w:r w:rsidRPr="030F9C09">
        <w:rPr>
          <w:rFonts w:eastAsiaTheme="minorEastAsia"/>
          <w:color w:val="4F81BD"/>
          <w:lang w:eastAsia="en-GB"/>
        </w:rPr>
        <w:t>under 18</w:t>
      </w:r>
      <w:r w:rsidR="00272C36" w:rsidRPr="030F9C09">
        <w:rPr>
          <w:rFonts w:eastAsiaTheme="minorEastAsia"/>
          <w:color w:val="4F81BD"/>
          <w:lang w:eastAsia="en-GB"/>
        </w:rPr>
        <w:t xml:space="preserve"> </w:t>
      </w:r>
      <w:r w:rsidRPr="030F9C09">
        <w:rPr>
          <w:rFonts w:eastAsiaTheme="minorEastAsia"/>
          <w:color w:val="4F81BD"/>
          <w:lang w:eastAsia="en-GB"/>
        </w:rPr>
        <w:t>but not DOB</w:t>
      </w:r>
      <w:r w:rsidR="00272C36" w:rsidRPr="030F9C09">
        <w:rPr>
          <w:rFonts w:eastAsiaTheme="minorEastAsia"/>
          <w:color w:val="4F81BD"/>
          <w:lang w:eastAsia="en-GB"/>
        </w:rPr>
        <w:t xml:space="preserve"> (D</w:t>
      </w:r>
      <w:r w:rsidRPr="030F9C09">
        <w:rPr>
          <w:rFonts w:eastAsiaTheme="minorEastAsia"/>
          <w:color w:val="4F81BD"/>
          <w:lang w:eastAsia="en-GB"/>
        </w:rPr>
        <w:t>).</w:t>
      </w:r>
    </w:p>
    <w:p w14:paraId="0C8C7B52" w14:textId="119F8B82" w:rsidR="52554348" w:rsidRPr="001B16D3" w:rsidRDefault="52554348" w:rsidP="00461A0C">
      <w:pPr>
        <w:spacing w:after="0" w:line="240" w:lineRule="auto"/>
        <w:rPr>
          <w:rFonts w:ascii="Calibri" w:eastAsia="Calibri" w:hAnsi="Calibri" w:cs="Calibri"/>
          <w:color w:val="0070C0"/>
        </w:rPr>
      </w:pPr>
      <w:r w:rsidRPr="001B16D3">
        <w:rPr>
          <w:rFonts w:ascii="Calibri" w:eastAsia="Calibri" w:hAnsi="Calibri" w:cs="Calibri"/>
          <w:color w:val="0070C0"/>
        </w:rPr>
        <w:t>Course book 2</w:t>
      </w:r>
      <w:r w:rsidRPr="001044CA">
        <w:rPr>
          <w:rFonts w:ascii="Calibri" w:eastAsia="Calibri" w:hAnsi="Calibri" w:cs="Calibri"/>
          <w:color w:val="0070C0"/>
        </w:rPr>
        <w:t>nd</w:t>
      </w:r>
      <w:r w:rsidRPr="001B16D3">
        <w:rPr>
          <w:rFonts w:ascii="Calibri" w:eastAsia="Calibri" w:hAnsi="Calibri" w:cs="Calibri"/>
          <w:color w:val="0070C0"/>
        </w:rPr>
        <w:t xml:space="preserve"> edition</w:t>
      </w:r>
      <w:r w:rsidR="533E5C78" w:rsidRPr="001B16D3">
        <w:rPr>
          <w:rFonts w:ascii="Calibri" w:eastAsia="Calibri" w:hAnsi="Calibri" w:cs="Calibri"/>
          <w:color w:val="0070C0"/>
        </w:rPr>
        <w:t xml:space="preserve"> 12.7.1</w:t>
      </w:r>
      <w:r w:rsidR="0089656F">
        <w:rPr>
          <w:rFonts w:ascii="Calibri" w:eastAsia="Calibri" w:hAnsi="Calibri" w:cs="Calibri"/>
          <w:color w:val="0070C0"/>
        </w:rPr>
        <w:t>.</w:t>
      </w:r>
    </w:p>
    <w:p w14:paraId="107A5D8F" w14:textId="77777777" w:rsidR="00DE7EF3" w:rsidRDefault="00DE7EF3" w:rsidP="00461A0C">
      <w:pPr>
        <w:spacing w:after="0" w:line="240" w:lineRule="auto"/>
        <w:rPr>
          <w:rFonts w:eastAsiaTheme="minorEastAsia"/>
        </w:rPr>
      </w:pPr>
    </w:p>
    <w:p w14:paraId="0EEA7F98" w14:textId="77777777" w:rsidR="00767C3B" w:rsidRDefault="00767C3B" w:rsidP="00461A0C">
      <w:pPr>
        <w:spacing w:after="0" w:line="240" w:lineRule="auto"/>
        <w:rPr>
          <w:rFonts w:eastAsiaTheme="minorEastAsia"/>
        </w:rPr>
      </w:pPr>
    </w:p>
    <w:p w14:paraId="50FF133C" w14:textId="77777777" w:rsidR="00767C3B" w:rsidRPr="0040402F" w:rsidRDefault="00767C3B" w:rsidP="00461A0C">
      <w:pPr>
        <w:spacing w:after="0" w:line="240" w:lineRule="auto"/>
        <w:rPr>
          <w:rFonts w:eastAsiaTheme="minorEastAsia"/>
        </w:rPr>
      </w:pPr>
    </w:p>
    <w:p w14:paraId="6887C417" w14:textId="49F38A97" w:rsidR="00743F39" w:rsidRPr="001B16D3" w:rsidRDefault="00743F39" w:rsidP="00461A0C">
      <w:pPr>
        <w:spacing w:after="0" w:line="240" w:lineRule="auto"/>
        <w:rPr>
          <w:rFonts w:eastAsiaTheme="minorEastAsia"/>
        </w:rPr>
      </w:pPr>
      <w:r w:rsidRPr="030F9C09">
        <w:rPr>
          <w:rFonts w:eastAsiaTheme="minorEastAsia"/>
          <w:b/>
          <w:bCs/>
          <w:u w:val="single"/>
        </w:rPr>
        <w:t>Question 9</w:t>
      </w:r>
    </w:p>
    <w:p w14:paraId="3DB4FC2C" w14:textId="30B7ABE8" w:rsidR="00111203" w:rsidRDefault="00743F39" w:rsidP="00461A0C">
      <w:pPr>
        <w:spacing w:after="0" w:line="240" w:lineRule="auto"/>
        <w:rPr>
          <w:rFonts w:eastAsiaTheme="minorEastAsia"/>
          <w:color w:val="000000"/>
          <w:shd w:val="clear" w:color="auto" w:fill="FFFFFF"/>
        </w:rPr>
      </w:pPr>
      <w:r w:rsidRPr="030F9C09">
        <w:rPr>
          <w:rFonts w:eastAsiaTheme="minorEastAsia"/>
          <w:color w:val="000000"/>
          <w:shd w:val="clear" w:color="auto" w:fill="FFFFFF"/>
        </w:rPr>
        <w:t xml:space="preserve">Module Ref: 3.b </w:t>
      </w:r>
      <w:r w:rsidR="00B731F7" w:rsidRPr="00B731F7">
        <w:rPr>
          <w:rFonts w:eastAsiaTheme="minorEastAsia"/>
          <w:i/>
          <w:iCs/>
          <w:color w:val="000000"/>
          <w:shd w:val="clear" w:color="auto" w:fill="FFFFFF"/>
        </w:rPr>
        <w:t>mens rea</w:t>
      </w:r>
    </w:p>
    <w:p w14:paraId="587CD0B8" w14:textId="77777777" w:rsidR="007915E3" w:rsidRDefault="007915E3" w:rsidP="00461A0C">
      <w:pPr>
        <w:widowControl w:val="0"/>
        <w:spacing w:after="0" w:line="240" w:lineRule="auto"/>
        <w:rPr>
          <w:rFonts w:eastAsiaTheme="minorEastAsia"/>
        </w:rPr>
      </w:pPr>
    </w:p>
    <w:p w14:paraId="30315AF6" w14:textId="77FBE5D3" w:rsidR="00743F39" w:rsidRDefault="00743F39" w:rsidP="00461A0C">
      <w:pPr>
        <w:widowControl w:val="0"/>
        <w:spacing w:after="0" w:line="240" w:lineRule="auto"/>
        <w:rPr>
          <w:rFonts w:eastAsiaTheme="minorEastAsia"/>
          <w:lang w:eastAsia="en-GB"/>
        </w:rPr>
      </w:pPr>
      <w:r w:rsidRPr="030F9C09">
        <w:rPr>
          <w:rFonts w:eastAsiaTheme="minorEastAsia"/>
          <w:shd w:val="clear" w:color="auto" w:fill="FFFFFF"/>
          <w:lang w:eastAsia="en-GB"/>
        </w:rPr>
        <w:t xml:space="preserve">Which ONE of the following correctly describes the </w:t>
      </w:r>
      <w:r w:rsidR="00B731F7" w:rsidRPr="00B731F7">
        <w:rPr>
          <w:rFonts w:eastAsiaTheme="minorEastAsia"/>
          <w:i/>
          <w:iCs/>
          <w:shd w:val="clear" w:color="auto" w:fill="FFFFFF"/>
          <w:lang w:eastAsia="en-GB"/>
        </w:rPr>
        <w:t>mens rea</w:t>
      </w:r>
      <w:r w:rsidRPr="030F9C09">
        <w:rPr>
          <w:rFonts w:eastAsiaTheme="minorEastAsia"/>
          <w:shd w:val="clear" w:color="auto" w:fill="FFFFFF"/>
          <w:lang w:eastAsia="en-GB"/>
        </w:rPr>
        <w:t xml:space="preserve"> for </w:t>
      </w:r>
      <w:r w:rsidR="166850CB" w:rsidRPr="030F9C09">
        <w:rPr>
          <w:rFonts w:eastAsiaTheme="minorEastAsia"/>
          <w:lang w:eastAsia="en-GB"/>
        </w:rPr>
        <w:t>the offence of criminal damage?</w:t>
      </w:r>
    </w:p>
    <w:p w14:paraId="57B84937" w14:textId="77777777" w:rsidR="006937DB" w:rsidRDefault="006937DB" w:rsidP="00461A0C">
      <w:pPr>
        <w:widowControl w:val="0"/>
        <w:spacing w:after="0" w:line="240" w:lineRule="auto"/>
        <w:rPr>
          <w:rFonts w:eastAsiaTheme="minorEastAsia"/>
          <w:lang w:eastAsia="en-GB"/>
        </w:rPr>
      </w:pPr>
    </w:p>
    <w:p w14:paraId="3AC49358" w14:textId="1E9859CC" w:rsidR="007915E3" w:rsidRPr="006937DB" w:rsidRDefault="00743F39" w:rsidP="00873994">
      <w:pPr>
        <w:pStyle w:val="ListParagraph"/>
        <w:widowControl w:val="0"/>
        <w:numPr>
          <w:ilvl w:val="0"/>
          <w:numId w:val="73"/>
        </w:numPr>
        <w:spacing w:after="0" w:line="240" w:lineRule="auto"/>
        <w:rPr>
          <w:rFonts w:eastAsiaTheme="minorEastAsia"/>
          <w:lang w:eastAsia="en-GB"/>
        </w:rPr>
      </w:pPr>
      <w:r w:rsidRPr="006937DB">
        <w:rPr>
          <w:rFonts w:eastAsiaTheme="minorEastAsia"/>
          <w:color w:val="000000"/>
          <w:highlight w:val="green"/>
          <w:shd w:val="clear" w:color="auto" w:fill="FFFFFF"/>
          <w:lang w:eastAsia="en-GB"/>
        </w:rPr>
        <w:t xml:space="preserve">A: </w:t>
      </w:r>
      <w:r w:rsidR="34042F68" w:rsidRPr="006937DB">
        <w:rPr>
          <w:rFonts w:eastAsiaTheme="minorEastAsia"/>
          <w:color w:val="000000" w:themeColor="text1"/>
          <w:highlight w:val="green"/>
          <w:lang w:eastAsia="en-GB"/>
        </w:rPr>
        <w:t>I</w:t>
      </w:r>
      <w:r w:rsidR="1C39CDFE" w:rsidRPr="006937DB">
        <w:rPr>
          <w:rFonts w:eastAsiaTheme="minorEastAsia"/>
          <w:color w:val="1E1E1E"/>
          <w:highlight w:val="green"/>
        </w:rPr>
        <w:t>ntending to destroy or damage property or being reckless as to whether property would be destroyed or damaged</w:t>
      </w:r>
      <w:r w:rsidR="002A0BDE" w:rsidRPr="006937DB">
        <w:rPr>
          <w:rFonts w:eastAsiaTheme="minorEastAsia"/>
          <w:color w:val="1E1E1E"/>
          <w:highlight w:val="green"/>
        </w:rPr>
        <w:t xml:space="preserve"> </w:t>
      </w:r>
      <w:r w:rsidR="0070781E" w:rsidRPr="006937DB">
        <w:rPr>
          <w:rFonts w:eastAsiaTheme="minorEastAsia"/>
          <w:color w:val="1E1E1E"/>
          <w:highlight w:val="green"/>
        </w:rPr>
        <w:t>(</w:t>
      </w:r>
      <w:r w:rsidR="002A0BDE" w:rsidRPr="006937DB">
        <w:rPr>
          <w:rFonts w:eastAsiaTheme="minorEastAsia"/>
          <w:color w:val="1E1E1E"/>
          <w:highlight w:val="green"/>
        </w:rPr>
        <w:t>CORRECT</w:t>
      </w:r>
      <w:r w:rsidR="0070781E" w:rsidRPr="006937DB">
        <w:rPr>
          <w:rFonts w:eastAsiaTheme="minorEastAsia"/>
          <w:color w:val="1E1E1E"/>
          <w:highlight w:val="green"/>
        </w:rPr>
        <w:t>)</w:t>
      </w:r>
    </w:p>
    <w:p w14:paraId="37014EAC" w14:textId="16A99DA2" w:rsidR="00743F39" w:rsidRPr="007915E3" w:rsidRDefault="00743F39" w:rsidP="00873994">
      <w:pPr>
        <w:pStyle w:val="ListParagraph"/>
        <w:widowControl w:val="0"/>
        <w:numPr>
          <w:ilvl w:val="0"/>
          <w:numId w:val="15"/>
        </w:numPr>
        <w:spacing w:after="0" w:line="240" w:lineRule="auto"/>
        <w:rPr>
          <w:rFonts w:eastAsiaTheme="minorEastAsia"/>
          <w:color w:val="000000" w:themeColor="text1"/>
          <w:lang w:eastAsia="en-GB"/>
        </w:rPr>
      </w:pPr>
      <w:r w:rsidRPr="030F9C09">
        <w:rPr>
          <w:rFonts w:eastAsiaTheme="minorEastAsia"/>
          <w:color w:val="000000"/>
          <w:shd w:val="clear" w:color="auto" w:fill="FFFFFF"/>
          <w:lang w:eastAsia="en-GB"/>
        </w:rPr>
        <w:t xml:space="preserve">B: </w:t>
      </w:r>
      <w:r w:rsidR="005437AA" w:rsidRPr="030F9C09">
        <w:rPr>
          <w:rFonts w:eastAsiaTheme="minorEastAsia"/>
          <w:color w:val="000000"/>
          <w:shd w:val="clear" w:color="auto" w:fill="FFFFFF"/>
          <w:lang w:eastAsia="en-GB"/>
        </w:rPr>
        <w:t>Intentionally</w:t>
      </w:r>
      <w:r w:rsidR="12F24872" w:rsidRPr="030F9C09">
        <w:rPr>
          <w:rFonts w:eastAsiaTheme="minorEastAsia"/>
          <w:color w:val="1E1E1E"/>
        </w:rPr>
        <w:t xml:space="preserve"> causing damage to property </w:t>
      </w:r>
      <w:r w:rsidR="12F24872" w:rsidRPr="030F9C09">
        <w:rPr>
          <w:rFonts w:eastAsiaTheme="minorEastAsia"/>
          <w:color w:val="000000" w:themeColor="text1"/>
          <w:lang w:eastAsia="en-GB"/>
        </w:rPr>
        <w:t>to the value o</w:t>
      </w:r>
      <w:r w:rsidR="56F67BCC" w:rsidRPr="030F9C09">
        <w:rPr>
          <w:rFonts w:eastAsiaTheme="minorEastAsia"/>
          <w:color w:val="000000" w:themeColor="text1"/>
          <w:lang w:eastAsia="en-GB"/>
        </w:rPr>
        <w:t>f £5000 or more</w:t>
      </w:r>
    </w:p>
    <w:p w14:paraId="04222F00" w14:textId="55B9AEE4" w:rsidR="00743F39" w:rsidRPr="007915E3" w:rsidRDefault="00743F39" w:rsidP="00873994">
      <w:pPr>
        <w:pStyle w:val="ListParagraph"/>
        <w:widowControl w:val="0"/>
        <w:numPr>
          <w:ilvl w:val="0"/>
          <w:numId w:val="15"/>
        </w:numPr>
        <w:spacing w:after="0" w:line="240" w:lineRule="auto"/>
        <w:rPr>
          <w:rFonts w:eastAsiaTheme="minorEastAsia"/>
          <w:color w:val="000000" w:themeColor="text1"/>
          <w:lang w:eastAsia="en-GB"/>
        </w:rPr>
      </w:pPr>
      <w:r w:rsidRPr="030F9C09">
        <w:rPr>
          <w:rFonts w:eastAsiaTheme="minorEastAsia"/>
          <w:color w:val="000000"/>
          <w:shd w:val="clear" w:color="auto" w:fill="FFFFFF"/>
          <w:lang w:eastAsia="en-GB"/>
        </w:rPr>
        <w:t xml:space="preserve">C: </w:t>
      </w:r>
      <w:r w:rsidR="7099C798" w:rsidRPr="030F9C09">
        <w:rPr>
          <w:rFonts w:eastAsiaTheme="minorEastAsia"/>
          <w:color w:val="000000" w:themeColor="text1"/>
          <w:lang w:eastAsia="en-GB"/>
        </w:rPr>
        <w:t xml:space="preserve">Knowingly embarking on a course of conduct </w:t>
      </w:r>
      <w:r w:rsidR="0070781E">
        <w:rPr>
          <w:rFonts w:eastAsiaTheme="minorEastAsia"/>
          <w:color w:val="000000" w:themeColor="text1"/>
          <w:lang w:eastAsia="en-GB"/>
        </w:rPr>
        <w:t>that</w:t>
      </w:r>
      <w:r w:rsidR="0070781E" w:rsidRPr="030F9C09">
        <w:rPr>
          <w:rFonts w:eastAsiaTheme="minorEastAsia"/>
          <w:color w:val="000000" w:themeColor="text1"/>
          <w:lang w:eastAsia="en-GB"/>
        </w:rPr>
        <w:t xml:space="preserve"> </w:t>
      </w:r>
      <w:r w:rsidR="7099C798" w:rsidRPr="030F9C09">
        <w:rPr>
          <w:rFonts w:eastAsiaTheme="minorEastAsia"/>
          <w:color w:val="000000" w:themeColor="text1"/>
          <w:lang w:eastAsia="en-GB"/>
        </w:rPr>
        <w:t xml:space="preserve">causes damage to property </w:t>
      </w:r>
    </w:p>
    <w:p w14:paraId="0B133901" w14:textId="4F773B1E" w:rsidR="00743F39" w:rsidRPr="007915E3" w:rsidRDefault="00743F39" w:rsidP="00873994">
      <w:pPr>
        <w:pStyle w:val="ListParagraph"/>
        <w:numPr>
          <w:ilvl w:val="0"/>
          <w:numId w:val="15"/>
        </w:numPr>
        <w:spacing w:after="0" w:line="240" w:lineRule="auto"/>
        <w:rPr>
          <w:rFonts w:eastAsiaTheme="minorEastAsia"/>
          <w:color w:val="000000" w:themeColor="text1"/>
          <w:lang w:eastAsia="en-GB"/>
        </w:rPr>
      </w:pPr>
      <w:r w:rsidRPr="030F9C09">
        <w:rPr>
          <w:rFonts w:eastAsiaTheme="minorEastAsia"/>
          <w:color w:val="000000"/>
          <w:shd w:val="clear" w:color="auto" w:fill="FFFFFF"/>
          <w:lang w:eastAsia="en-GB"/>
        </w:rPr>
        <w:t xml:space="preserve">D: </w:t>
      </w:r>
      <w:r w:rsidR="4D6B562D" w:rsidRPr="030F9C09">
        <w:rPr>
          <w:rFonts w:eastAsiaTheme="minorEastAsia"/>
        </w:rPr>
        <w:t>E</w:t>
      </w:r>
      <w:r w:rsidR="4D6B562D" w:rsidRPr="030F9C09">
        <w:rPr>
          <w:rFonts w:eastAsiaTheme="minorEastAsia"/>
          <w:color w:val="000000" w:themeColor="text1"/>
          <w:lang w:eastAsia="en-GB"/>
        </w:rPr>
        <w:t xml:space="preserve">mbarking on a course of conduct </w:t>
      </w:r>
      <w:r w:rsidR="0070781E">
        <w:rPr>
          <w:rFonts w:eastAsiaTheme="minorEastAsia"/>
          <w:color w:val="000000" w:themeColor="text1"/>
          <w:lang w:eastAsia="en-GB"/>
        </w:rPr>
        <w:t>that</w:t>
      </w:r>
      <w:r w:rsidR="0070781E" w:rsidRPr="030F9C09">
        <w:rPr>
          <w:rFonts w:eastAsiaTheme="minorEastAsia"/>
          <w:color w:val="000000" w:themeColor="text1"/>
          <w:lang w:eastAsia="en-GB"/>
        </w:rPr>
        <w:t xml:space="preserve"> </w:t>
      </w:r>
      <w:r w:rsidR="4D6B562D" w:rsidRPr="030F9C09">
        <w:rPr>
          <w:rFonts w:eastAsiaTheme="minorEastAsia"/>
          <w:color w:val="000000" w:themeColor="text1"/>
          <w:lang w:eastAsia="en-GB"/>
        </w:rPr>
        <w:t>they knew or ought to have known would cause damage to property</w:t>
      </w:r>
    </w:p>
    <w:p w14:paraId="6EF04732" w14:textId="77777777" w:rsidR="00743F39" w:rsidRPr="0040402F" w:rsidRDefault="00743F39" w:rsidP="00461A0C">
      <w:pPr>
        <w:spacing w:after="0" w:line="240" w:lineRule="auto"/>
        <w:rPr>
          <w:rFonts w:eastAsiaTheme="minorEastAsia"/>
        </w:rPr>
      </w:pPr>
    </w:p>
    <w:p w14:paraId="11DA95F3" w14:textId="21A65126" w:rsidR="007915E3" w:rsidRPr="006937DB" w:rsidRDefault="00743F39" w:rsidP="00461A0C">
      <w:pPr>
        <w:widowControl w:val="0"/>
        <w:spacing w:after="0" w:line="240" w:lineRule="auto"/>
        <w:rPr>
          <w:rFonts w:ascii="Calibri" w:eastAsia="Calibri" w:hAnsi="Calibri" w:cs="Calibri"/>
          <w:color w:val="0070C0"/>
        </w:rPr>
      </w:pPr>
      <w:r w:rsidRPr="006937DB">
        <w:rPr>
          <w:rFonts w:eastAsiaTheme="minorEastAsia"/>
          <w:b/>
          <w:bCs/>
          <w:color w:val="0070C0"/>
          <w:shd w:val="clear" w:color="auto" w:fill="FFFFFF"/>
          <w:lang w:eastAsia="en-GB"/>
        </w:rPr>
        <w:t xml:space="preserve">Explanation: </w:t>
      </w:r>
      <w:r w:rsidR="2391C8CB" w:rsidRPr="006937DB">
        <w:rPr>
          <w:rFonts w:eastAsiaTheme="minorEastAsia"/>
          <w:color w:val="0070C0"/>
          <w:lang w:eastAsia="en-GB"/>
        </w:rPr>
        <w:t>Section 1 Criminal Damage Act 1971</w:t>
      </w:r>
      <w:r w:rsidR="1F0458F7" w:rsidRPr="006937DB">
        <w:rPr>
          <w:rFonts w:eastAsiaTheme="minorEastAsia"/>
          <w:color w:val="0070C0"/>
          <w:lang w:eastAsia="en-GB"/>
        </w:rPr>
        <w:t>. S</w:t>
      </w:r>
      <w:r w:rsidR="1F0458F7" w:rsidRPr="006937DB">
        <w:rPr>
          <w:rFonts w:ascii="Calibri" w:eastAsia="Calibri" w:hAnsi="Calibri" w:cs="Calibri"/>
          <w:color w:val="0070C0"/>
        </w:rPr>
        <w:t>ection 1 Criminal Damage Act 1971 defines the offence of criminal damage as follows: a person who without lawful excuse destroys or damages any property belonging to another intending to destroy or damage any such property or being reckless as to whether any such property would be destroyed or damaged shall be guilty of an offence.</w:t>
      </w:r>
    </w:p>
    <w:p w14:paraId="6FA1E2F3" w14:textId="12AE444D" w:rsidR="007915E3" w:rsidRPr="006937DB" w:rsidRDefault="7CC81DDE" w:rsidP="00461A0C">
      <w:pPr>
        <w:widowControl w:val="0"/>
        <w:spacing w:after="0" w:line="240" w:lineRule="auto"/>
        <w:rPr>
          <w:rFonts w:eastAsiaTheme="minorEastAsia"/>
          <w:color w:val="0070C0"/>
          <w:lang w:eastAsia="en-GB"/>
        </w:rPr>
      </w:pPr>
      <w:r w:rsidRPr="006937DB">
        <w:rPr>
          <w:rFonts w:ascii="Calibri" w:eastAsia="Calibri" w:hAnsi="Calibri" w:cs="Calibri"/>
          <w:color w:val="0070C0"/>
        </w:rPr>
        <w:t>Course book 2nd edition 3.3.2</w:t>
      </w:r>
      <w:r w:rsidR="00502571" w:rsidRPr="006937DB">
        <w:rPr>
          <w:rFonts w:ascii="Calibri" w:eastAsia="Calibri" w:hAnsi="Calibri" w:cs="Calibri"/>
          <w:color w:val="0070C0"/>
        </w:rPr>
        <w:t>.</w:t>
      </w:r>
    </w:p>
    <w:p w14:paraId="12E4ACAB" w14:textId="35C2AB0D" w:rsidR="7CC81DDE" w:rsidRDefault="7CC81DDE" w:rsidP="00461A0C">
      <w:pPr>
        <w:widowControl w:val="0"/>
        <w:spacing w:after="0" w:line="240" w:lineRule="auto"/>
        <w:rPr>
          <w:rFonts w:ascii="Calibri" w:eastAsia="Calibri" w:hAnsi="Calibri" w:cs="Calibri"/>
        </w:rPr>
      </w:pPr>
    </w:p>
    <w:p w14:paraId="4F6F60D5" w14:textId="77777777" w:rsidR="006937DB" w:rsidRDefault="006937DB" w:rsidP="00461A0C">
      <w:pPr>
        <w:spacing w:after="0" w:line="240" w:lineRule="auto"/>
        <w:rPr>
          <w:rFonts w:eastAsiaTheme="minorEastAsia"/>
        </w:rPr>
      </w:pPr>
      <w:r>
        <w:rPr>
          <w:rFonts w:eastAsiaTheme="minorEastAsia"/>
        </w:rPr>
        <w:br w:type="page"/>
      </w:r>
    </w:p>
    <w:p w14:paraId="1B357D17" w14:textId="53250CF8" w:rsidR="00743F39" w:rsidRPr="0040402F" w:rsidRDefault="00743F39" w:rsidP="00461A0C">
      <w:pPr>
        <w:spacing w:after="0" w:line="240" w:lineRule="auto"/>
        <w:rPr>
          <w:rFonts w:eastAsiaTheme="minorEastAsia"/>
          <w:b/>
          <w:bCs/>
          <w:u w:val="single"/>
        </w:rPr>
      </w:pPr>
      <w:r w:rsidRPr="030F9C09">
        <w:rPr>
          <w:rFonts w:eastAsiaTheme="minorEastAsia"/>
          <w:b/>
          <w:bCs/>
          <w:u w:val="single"/>
        </w:rPr>
        <w:lastRenderedPageBreak/>
        <w:t>Question 10</w:t>
      </w:r>
    </w:p>
    <w:p w14:paraId="6E0C8922" w14:textId="4DF76873" w:rsidR="00743F39" w:rsidRDefault="00743F39" w:rsidP="00461A0C">
      <w:pPr>
        <w:spacing w:after="0" w:line="240" w:lineRule="auto"/>
        <w:rPr>
          <w:rFonts w:eastAsiaTheme="minorEastAsia"/>
        </w:rPr>
      </w:pPr>
      <w:r w:rsidRPr="030F9C09">
        <w:rPr>
          <w:rFonts w:eastAsiaTheme="minorEastAsia"/>
          <w:color w:val="000000"/>
          <w:shd w:val="clear" w:color="auto" w:fill="FFFFFF"/>
        </w:rPr>
        <w:t xml:space="preserve">Module Ref: </w:t>
      </w:r>
      <w:r w:rsidRPr="030F9C09">
        <w:rPr>
          <w:rFonts w:eastAsiaTheme="minorEastAsia"/>
        </w:rPr>
        <w:t>1.c. Burden of proof</w:t>
      </w:r>
    </w:p>
    <w:p w14:paraId="189AA69D" w14:textId="77777777" w:rsidR="00D97584" w:rsidRDefault="00D97584" w:rsidP="00461A0C">
      <w:pPr>
        <w:widowControl w:val="0"/>
        <w:spacing w:after="0" w:line="240" w:lineRule="auto"/>
        <w:rPr>
          <w:rFonts w:eastAsiaTheme="minorEastAsia"/>
        </w:rPr>
      </w:pPr>
    </w:p>
    <w:p w14:paraId="06EF5E2C" w14:textId="20D932A6" w:rsidR="00743F39" w:rsidRPr="00D97584" w:rsidRDefault="00743F39" w:rsidP="00461A0C">
      <w:pPr>
        <w:widowControl w:val="0"/>
        <w:spacing w:after="0" w:line="240" w:lineRule="auto"/>
        <w:rPr>
          <w:rFonts w:eastAsiaTheme="minorEastAsia"/>
          <w:lang w:eastAsia="en-GB"/>
        </w:rPr>
      </w:pPr>
      <w:r w:rsidRPr="030F9C09">
        <w:rPr>
          <w:rFonts w:eastAsiaTheme="minorEastAsia"/>
          <w:lang w:eastAsia="en-GB"/>
        </w:rPr>
        <w:t>On which ONE of the following parties does the burden of proof generally fall in a criminal case?</w:t>
      </w:r>
    </w:p>
    <w:p w14:paraId="4A74B77B" w14:textId="77777777" w:rsidR="00743F39" w:rsidRPr="0040402F" w:rsidRDefault="00743F39" w:rsidP="00461A0C">
      <w:pPr>
        <w:spacing w:after="0" w:line="240" w:lineRule="auto"/>
        <w:rPr>
          <w:rFonts w:eastAsiaTheme="minorEastAsia"/>
        </w:rPr>
      </w:pPr>
    </w:p>
    <w:p w14:paraId="43BBDF8D" w14:textId="4C05E786" w:rsidR="00743F39" w:rsidRPr="00D97584" w:rsidRDefault="00743F39" w:rsidP="00873994">
      <w:pPr>
        <w:pStyle w:val="ListParagraph"/>
        <w:widowControl w:val="0"/>
        <w:numPr>
          <w:ilvl w:val="0"/>
          <w:numId w:val="16"/>
        </w:numPr>
        <w:spacing w:after="0" w:line="240" w:lineRule="auto"/>
        <w:rPr>
          <w:rFonts w:eastAsiaTheme="minorEastAsia"/>
          <w:lang w:eastAsia="en-GB"/>
        </w:rPr>
      </w:pPr>
      <w:r w:rsidRPr="030F9C09">
        <w:rPr>
          <w:rFonts w:eastAsiaTheme="minorEastAsia"/>
          <w:color w:val="000000" w:themeColor="text1"/>
          <w:lang w:eastAsia="en-GB"/>
        </w:rPr>
        <w:t>A: The Claimant</w:t>
      </w:r>
    </w:p>
    <w:p w14:paraId="23141CE0" w14:textId="77777777" w:rsidR="006937DB" w:rsidRPr="006937DB" w:rsidRDefault="00743F39" w:rsidP="00873994">
      <w:pPr>
        <w:pStyle w:val="ListParagraph"/>
        <w:widowControl w:val="0"/>
        <w:numPr>
          <w:ilvl w:val="0"/>
          <w:numId w:val="16"/>
        </w:numPr>
        <w:spacing w:after="0" w:line="240" w:lineRule="auto"/>
        <w:rPr>
          <w:rFonts w:eastAsiaTheme="minorEastAsia"/>
          <w:lang w:eastAsia="en-GB"/>
        </w:rPr>
      </w:pPr>
      <w:r w:rsidRPr="030F9C09">
        <w:rPr>
          <w:rFonts w:eastAsiaTheme="minorEastAsia"/>
          <w:color w:val="000000" w:themeColor="text1"/>
          <w:lang w:eastAsia="en-GB"/>
        </w:rPr>
        <w:t>B: The Defendant</w:t>
      </w:r>
    </w:p>
    <w:p w14:paraId="77E89B24" w14:textId="10262989" w:rsidR="00743F39" w:rsidRPr="006937DB" w:rsidRDefault="00743F39" w:rsidP="00873994">
      <w:pPr>
        <w:pStyle w:val="ListParagraph"/>
        <w:widowControl w:val="0"/>
        <w:numPr>
          <w:ilvl w:val="0"/>
          <w:numId w:val="16"/>
        </w:numPr>
        <w:spacing w:after="0" w:line="240" w:lineRule="auto"/>
        <w:rPr>
          <w:rFonts w:eastAsiaTheme="minorEastAsia"/>
          <w:lang w:eastAsia="en-GB"/>
        </w:rPr>
      </w:pPr>
      <w:r w:rsidRPr="006937DB">
        <w:rPr>
          <w:rFonts w:eastAsiaTheme="minorEastAsia"/>
          <w:color w:val="000000"/>
          <w:highlight w:val="green"/>
          <w:lang w:eastAsia="en-GB"/>
        </w:rPr>
        <w:t>C: The Prosecution</w:t>
      </w:r>
      <w:r w:rsidR="00502571" w:rsidRPr="006937DB">
        <w:rPr>
          <w:rFonts w:eastAsiaTheme="minorEastAsia"/>
          <w:color w:val="000000"/>
          <w:highlight w:val="green"/>
          <w:shd w:val="clear" w:color="auto" w:fill="FFFFFF"/>
          <w:lang w:eastAsia="en-GB"/>
        </w:rPr>
        <w:t xml:space="preserve"> (</w:t>
      </w:r>
      <w:r w:rsidRPr="006937DB">
        <w:rPr>
          <w:rFonts w:eastAsiaTheme="minorEastAsia"/>
          <w:color w:val="000000"/>
          <w:highlight w:val="green"/>
          <w:shd w:val="clear" w:color="auto" w:fill="FFFFFF"/>
          <w:lang w:eastAsia="en-GB"/>
        </w:rPr>
        <w:t>CORRECT</w:t>
      </w:r>
      <w:r w:rsidR="00502571" w:rsidRPr="006937DB">
        <w:rPr>
          <w:rFonts w:eastAsiaTheme="minorEastAsia"/>
          <w:color w:val="000000"/>
          <w:highlight w:val="green"/>
          <w:shd w:val="clear" w:color="auto" w:fill="FFFFFF"/>
          <w:lang w:eastAsia="en-GB"/>
        </w:rPr>
        <w:t>)</w:t>
      </w:r>
    </w:p>
    <w:p w14:paraId="49B299A2" w14:textId="641F25A1" w:rsidR="00743F39" w:rsidRPr="00D97584" w:rsidRDefault="00743F39" w:rsidP="00873994">
      <w:pPr>
        <w:pStyle w:val="ListParagraph"/>
        <w:widowControl w:val="0"/>
        <w:numPr>
          <w:ilvl w:val="0"/>
          <w:numId w:val="16"/>
        </w:numPr>
        <w:spacing w:after="0" w:line="240" w:lineRule="auto"/>
        <w:rPr>
          <w:rFonts w:eastAsiaTheme="minorEastAsia"/>
          <w:lang w:eastAsia="en-GB"/>
        </w:rPr>
      </w:pPr>
      <w:r w:rsidRPr="030F9C09">
        <w:rPr>
          <w:rFonts w:eastAsiaTheme="minorEastAsia"/>
          <w:color w:val="000000" w:themeColor="text1"/>
          <w:lang w:eastAsia="en-GB"/>
        </w:rPr>
        <w:t xml:space="preserve">D: The </w:t>
      </w:r>
      <w:r w:rsidR="00502571">
        <w:rPr>
          <w:rFonts w:eastAsiaTheme="minorEastAsia"/>
          <w:color w:val="000000" w:themeColor="text1"/>
          <w:lang w:eastAsia="en-GB"/>
        </w:rPr>
        <w:t>j</w:t>
      </w:r>
      <w:r w:rsidRPr="030F9C09">
        <w:rPr>
          <w:rFonts w:eastAsiaTheme="minorEastAsia"/>
          <w:color w:val="000000" w:themeColor="text1"/>
          <w:lang w:eastAsia="en-GB"/>
        </w:rPr>
        <w:t xml:space="preserve">udge or </w:t>
      </w:r>
      <w:r w:rsidR="00502571">
        <w:rPr>
          <w:rFonts w:eastAsiaTheme="minorEastAsia"/>
          <w:color w:val="000000" w:themeColor="text1"/>
          <w:lang w:eastAsia="en-GB"/>
        </w:rPr>
        <w:t>m</w:t>
      </w:r>
      <w:r w:rsidRPr="030F9C09">
        <w:rPr>
          <w:rFonts w:eastAsiaTheme="minorEastAsia"/>
          <w:color w:val="000000" w:themeColor="text1"/>
          <w:lang w:eastAsia="en-GB"/>
        </w:rPr>
        <w:t>agistrate</w:t>
      </w:r>
    </w:p>
    <w:p w14:paraId="690C52E0" w14:textId="77777777" w:rsidR="00502571" w:rsidRPr="00D97584" w:rsidRDefault="00502571" w:rsidP="00461A0C">
      <w:pPr>
        <w:spacing w:after="0" w:line="240" w:lineRule="auto"/>
        <w:rPr>
          <w:rFonts w:eastAsiaTheme="minorEastAsia"/>
        </w:rPr>
      </w:pPr>
    </w:p>
    <w:p w14:paraId="336DDBDF" w14:textId="3245FBB5" w:rsidR="001B16D3" w:rsidRPr="006937DB" w:rsidRDefault="00743F39" w:rsidP="00461A0C">
      <w:pPr>
        <w:widowControl w:val="0"/>
        <w:spacing w:after="0" w:line="240" w:lineRule="auto"/>
        <w:rPr>
          <w:rFonts w:eastAsiaTheme="minorEastAsia"/>
          <w:color w:val="4F81BD"/>
          <w:lang w:eastAsia="en-GB"/>
        </w:rPr>
      </w:pPr>
      <w:r w:rsidRPr="030F9C09">
        <w:rPr>
          <w:rFonts w:eastAsiaTheme="minorEastAsia"/>
          <w:b/>
          <w:bCs/>
          <w:color w:val="4F81BD"/>
          <w:lang w:eastAsia="en-GB"/>
        </w:rPr>
        <w:t>Explanation:</w:t>
      </w:r>
      <w:r w:rsidRPr="030F9C09">
        <w:rPr>
          <w:rFonts w:eastAsiaTheme="minorEastAsia"/>
          <w:color w:val="4F81BD"/>
          <w:lang w:eastAsia="en-GB"/>
        </w:rPr>
        <w:t xml:space="preserve"> C is the only correct answer</w:t>
      </w:r>
      <w:r w:rsidRPr="030F9C09">
        <w:rPr>
          <w:rFonts w:eastAsiaTheme="minorEastAsia"/>
          <w:i/>
          <w:iCs/>
          <w:color w:val="4F81BD"/>
          <w:lang w:eastAsia="en-GB"/>
        </w:rPr>
        <w:t xml:space="preserve"> </w:t>
      </w:r>
      <w:r w:rsidRPr="001044CA">
        <w:rPr>
          <w:rFonts w:eastAsiaTheme="minorEastAsia"/>
          <w:color w:val="4F81BD"/>
          <w:lang w:eastAsia="en-GB"/>
        </w:rPr>
        <w:t>Woolmington v DPP 1935 and Art 6 (2) ECHR</w:t>
      </w:r>
      <w:r w:rsidR="00502571">
        <w:rPr>
          <w:rFonts w:eastAsiaTheme="minorEastAsia"/>
          <w:color w:val="4F81BD"/>
          <w:lang w:eastAsia="en-GB"/>
        </w:rPr>
        <w:t>.</w:t>
      </w:r>
    </w:p>
    <w:p w14:paraId="1135693D" w14:textId="19F37FB6" w:rsidR="6724D859" w:rsidRPr="001B16D3" w:rsidRDefault="6724D859" w:rsidP="00461A0C">
      <w:pPr>
        <w:widowControl w:val="0"/>
        <w:spacing w:after="0" w:line="240" w:lineRule="auto"/>
        <w:rPr>
          <w:rFonts w:ascii="Calibri" w:eastAsia="Calibri" w:hAnsi="Calibri" w:cs="Calibri"/>
          <w:color w:val="0070C0"/>
        </w:rPr>
      </w:pPr>
      <w:r w:rsidRPr="001B16D3">
        <w:rPr>
          <w:rFonts w:ascii="Calibri" w:eastAsia="Calibri" w:hAnsi="Calibri" w:cs="Calibri"/>
          <w:color w:val="0070C0"/>
        </w:rPr>
        <w:t>Course book 2</w:t>
      </w:r>
      <w:r w:rsidRPr="001044CA">
        <w:rPr>
          <w:rFonts w:ascii="Calibri" w:eastAsia="Calibri" w:hAnsi="Calibri" w:cs="Calibri"/>
          <w:color w:val="0070C0"/>
        </w:rPr>
        <w:t>nd</w:t>
      </w:r>
      <w:r w:rsidRPr="001B16D3">
        <w:rPr>
          <w:rFonts w:ascii="Calibri" w:eastAsia="Calibri" w:hAnsi="Calibri" w:cs="Calibri"/>
          <w:color w:val="0070C0"/>
        </w:rPr>
        <w:t xml:space="preserve"> edition 1.5</w:t>
      </w:r>
      <w:r w:rsidR="00502571">
        <w:rPr>
          <w:rFonts w:ascii="Calibri" w:eastAsia="Calibri" w:hAnsi="Calibri" w:cs="Calibri"/>
          <w:color w:val="0070C0"/>
        </w:rPr>
        <w:t>.</w:t>
      </w:r>
    </w:p>
    <w:p w14:paraId="4808F255" w14:textId="77777777" w:rsidR="00D71C0F" w:rsidRDefault="00D71C0F" w:rsidP="00461A0C">
      <w:pPr>
        <w:spacing w:after="0" w:line="240" w:lineRule="auto"/>
        <w:rPr>
          <w:rFonts w:eastAsiaTheme="minorEastAsia"/>
        </w:rPr>
      </w:pPr>
    </w:p>
    <w:p w14:paraId="0D698A33" w14:textId="77777777" w:rsidR="006937DB" w:rsidRDefault="006937DB" w:rsidP="00461A0C">
      <w:pPr>
        <w:spacing w:after="0" w:line="240" w:lineRule="auto"/>
        <w:rPr>
          <w:rFonts w:eastAsiaTheme="minorEastAsia"/>
        </w:rPr>
      </w:pPr>
    </w:p>
    <w:p w14:paraId="5D2C81F5" w14:textId="77777777" w:rsidR="006937DB" w:rsidRDefault="006937DB" w:rsidP="00461A0C">
      <w:pPr>
        <w:spacing w:after="0" w:line="240" w:lineRule="auto"/>
        <w:rPr>
          <w:rFonts w:eastAsiaTheme="minorEastAsia"/>
        </w:rPr>
      </w:pPr>
    </w:p>
    <w:p w14:paraId="77D8609F" w14:textId="0125FCE3" w:rsidR="00743F39" w:rsidRPr="00835F8C" w:rsidRDefault="00743F39" w:rsidP="00461A0C">
      <w:pPr>
        <w:widowControl w:val="0"/>
        <w:spacing w:after="0" w:line="240" w:lineRule="auto"/>
        <w:rPr>
          <w:rFonts w:eastAsiaTheme="minorEastAsia"/>
          <w:b/>
          <w:bCs/>
          <w:u w:val="single"/>
          <w:lang w:eastAsia="en-GB"/>
        </w:rPr>
      </w:pPr>
      <w:r w:rsidRPr="030F9C09">
        <w:rPr>
          <w:rFonts w:eastAsiaTheme="minorEastAsia"/>
          <w:b/>
          <w:bCs/>
          <w:u w:val="single"/>
          <w:lang w:eastAsia="en-GB"/>
        </w:rPr>
        <w:t>Question 11</w:t>
      </w:r>
    </w:p>
    <w:p w14:paraId="42FFA2A8" w14:textId="63A60327" w:rsidR="00743F39" w:rsidRDefault="00743F39" w:rsidP="00461A0C">
      <w:pPr>
        <w:widowControl w:val="0"/>
        <w:spacing w:after="0" w:line="240" w:lineRule="auto"/>
        <w:rPr>
          <w:rFonts w:eastAsiaTheme="minorEastAsia"/>
          <w:color w:val="000000"/>
          <w:lang w:eastAsia="en-GB"/>
        </w:rPr>
      </w:pPr>
      <w:r w:rsidRPr="030F9C09">
        <w:rPr>
          <w:rFonts w:eastAsiaTheme="minorEastAsia"/>
          <w:color w:val="000000"/>
          <w:shd w:val="clear" w:color="auto" w:fill="FFFFFF"/>
        </w:rPr>
        <w:t xml:space="preserve">Module Ref: </w:t>
      </w:r>
      <w:r w:rsidRPr="030F9C09">
        <w:rPr>
          <w:rFonts w:eastAsiaTheme="minorEastAsia"/>
          <w:color w:val="000000"/>
          <w:lang w:eastAsia="en-GB"/>
        </w:rPr>
        <w:t>7.a. and 7.b. Vulnerable witnesses and special measures</w:t>
      </w:r>
    </w:p>
    <w:p w14:paraId="2E4FCBE9" w14:textId="77777777" w:rsidR="00835F8C" w:rsidRDefault="00835F8C" w:rsidP="00461A0C">
      <w:pPr>
        <w:widowControl w:val="0"/>
        <w:spacing w:after="0" w:line="240" w:lineRule="auto"/>
        <w:rPr>
          <w:rFonts w:eastAsiaTheme="minorEastAsia"/>
        </w:rPr>
      </w:pPr>
    </w:p>
    <w:p w14:paraId="587D5896" w14:textId="4EAD5816" w:rsidR="00743F39" w:rsidRPr="00D97584" w:rsidRDefault="00743F39" w:rsidP="00461A0C">
      <w:pPr>
        <w:widowControl w:val="0"/>
        <w:spacing w:after="0" w:line="240" w:lineRule="auto"/>
        <w:rPr>
          <w:rFonts w:eastAsiaTheme="minorEastAsia"/>
          <w:color w:val="000000"/>
          <w:lang w:eastAsia="en-GB"/>
        </w:rPr>
      </w:pPr>
      <w:r w:rsidRPr="030F9C09">
        <w:rPr>
          <w:rFonts w:eastAsiaTheme="minorEastAsia"/>
          <w:color w:val="000000" w:themeColor="text1"/>
          <w:lang w:eastAsia="en-GB"/>
        </w:rPr>
        <w:t xml:space="preserve">Which TWO of the following people would </w:t>
      </w:r>
      <w:r w:rsidR="53845729" w:rsidRPr="030F9C09">
        <w:rPr>
          <w:rFonts w:eastAsiaTheme="minorEastAsia"/>
          <w:color w:val="000000" w:themeColor="text1"/>
          <w:lang w:eastAsia="en-GB"/>
        </w:rPr>
        <w:t xml:space="preserve">most </w:t>
      </w:r>
      <w:r w:rsidRPr="030F9C09">
        <w:rPr>
          <w:rFonts w:eastAsiaTheme="minorEastAsia"/>
          <w:color w:val="000000" w:themeColor="text1"/>
          <w:lang w:eastAsia="en-GB"/>
        </w:rPr>
        <w:t>likely be granted special measures by the Court to aid them in giving evidence under the criteria set out in the Youth Justice &amp; Criminal Evidence Act 1999?</w:t>
      </w:r>
    </w:p>
    <w:p w14:paraId="4856D677" w14:textId="77777777" w:rsidR="00743F39" w:rsidRPr="00D97584" w:rsidRDefault="00743F39" w:rsidP="00461A0C">
      <w:pPr>
        <w:spacing w:after="0" w:line="240" w:lineRule="auto"/>
        <w:rPr>
          <w:rFonts w:eastAsiaTheme="minorEastAsia"/>
        </w:rPr>
      </w:pPr>
    </w:p>
    <w:p w14:paraId="51BFB3F0" w14:textId="77777777" w:rsidR="00835F8C" w:rsidRDefault="00743F39" w:rsidP="00873994">
      <w:pPr>
        <w:pStyle w:val="ListParagraph"/>
        <w:widowControl w:val="0"/>
        <w:numPr>
          <w:ilvl w:val="0"/>
          <w:numId w:val="17"/>
        </w:numPr>
        <w:spacing w:after="0" w:line="240" w:lineRule="auto"/>
        <w:rPr>
          <w:rFonts w:eastAsiaTheme="minorEastAsia"/>
          <w:color w:val="000000"/>
          <w:lang w:eastAsia="en-GB"/>
        </w:rPr>
      </w:pPr>
      <w:r w:rsidRPr="030F9C09">
        <w:rPr>
          <w:rFonts w:eastAsiaTheme="minorEastAsia"/>
          <w:color w:val="000000" w:themeColor="text1"/>
          <w:lang w:eastAsia="en-GB"/>
        </w:rPr>
        <w:t>A: An adult defendant on trial for murder who feels unable to testify under scrutiny of the press</w:t>
      </w:r>
    </w:p>
    <w:p w14:paraId="505542FD" w14:textId="34D60B6B" w:rsidR="00835F8C" w:rsidRPr="00835F8C" w:rsidRDefault="00743F39" w:rsidP="00873994">
      <w:pPr>
        <w:pStyle w:val="ListParagraph"/>
        <w:widowControl w:val="0"/>
        <w:numPr>
          <w:ilvl w:val="0"/>
          <w:numId w:val="17"/>
        </w:numPr>
        <w:spacing w:after="0" w:line="240" w:lineRule="auto"/>
        <w:rPr>
          <w:rFonts w:eastAsiaTheme="minorEastAsia"/>
          <w:color w:val="000000"/>
          <w:lang w:eastAsia="en-GB"/>
        </w:rPr>
      </w:pPr>
      <w:r w:rsidRPr="030F9C09">
        <w:rPr>
          <w:rFonts w:eastAsiaTheme="minorEastAsia"/>
          <w:color w:val="000000" w:themeColor="text1"/>
          <w:highlight w:val="green"/>
          <w:lang w:eastAsia="en-GB"/>
        </w:rPr>
        <w:t xml:space="preserve">B: An adult victim of </w:t>
      </w:r>
      <w:r w:rsidR="49D16F11" w:rsidRPr="030F9C09">
        <w:rPr>
          <w:rFonts w:eastAsiaTheme="minorEastAsia"/>
          <w:color w:val="000000" w:themeColor="text1"/>
          <w:highlight w:val="green"/>
          <w:lang w:eastAsia="en-GB"/>
        </w:rPr>
        <w:t>sexual assault</w:t>
      </w:r>
      <w:r w:rsidR="00835F8C" w:rsidRPr="030F9C09">
        <w:rPr>
          <w:rFonts w:eastAsiaTheme="minorEastAsia"/>
          <w:color w:val="000000" w:themeColor="text1"/>
          <w:highlight w:val="green"/>
          <w:lang w:eastAsia="en-GB"/>
        </w:rPr>
        <w:t xml:space="preserve"> </w:t>
      </w:r>
      <w:r w:rsidR="00537FF4">
        <w:rPr>
          <w:rFonts w:eastAsiaTheme="minorEastAsia"/>
          <w:color w:val="000000" w:themeColor="text1"/>
          <w:highlight w:val="green"/>
          <w:lang w:eastAsia="en-GB"/>
        </w:rPr>
        <w:t>(</w:t>
      </w:r>
      <w:r w:rsidRPr="030F9C09">
        <w:rPr>
          <w:rFonts w:eastAsiaTheme="minorEastAsia"/>
          <w:color w:val="000000" w:themeColor="text1"/>
          <w:highlight w:val="green"/>
          <w:lang w:eastAsia="en-GB"/>
        </w:rPr>
        <w:t>CORREC</w:t>
      </w:r>
      <w:r w:rsidR="006937DB">
        <w:rPr>
          <w:rFonts w:eastAsiaTheme="minorEastAsia"/>
          <w:color w:val="000000" w:themeColor="text1"/>
          <w:highlight w:val="green"/>
          <w:lang w:eastAsia="en-GB"/>
        </w:rPr>
        <w:t>T)</w:t>
      </w:r>
    </w:p>
    <w:p w14:paraId="6D4DE77E" w14:textId="798D3D7B" w:rsidR="00743F39" w:rsidRPr="00835F8C" w:rsidRDefault="00743F39" w:rsidP="00873994">
      <w:pPr>
        <w:pStyle w:val="ListParagraph"/>
        <w:widowControl w:val="0"/>
        <w:numPr>
          <w:ilvl w:val="0"/>
          <w:numId w:val="17"/>
        </w:numPr>
        <w:spacing w:after="0" w:line="240" w:lineRule="auto"/>
        <w:rPr>
          <w:rFonts w:eastAsiaTheme="minorEastAsia"/>
          <w:color w:val="000000"/>
          <w:lang w:eastAsia="en-GB"/>
        </w:rPr>
      </w:pPr>
      <w:r w:rsidRPr="030F9C09">
        <w:rPr>
          <w:rFonts w:eastAsiaTheme="minorEastAsia"/>
          <w:color w:val="000000" w:themeColor="text1"/>
          <w:highlight w:val="green"/>
          <w:lang w:eastAsia="en-GB"/>
        </w:rPr>
        <w:t>C: A 17-year</w:t>
      </w:r>
      <w:r w:rsidR="00835F8C" w:rsidRPr="030F9C09">
        <w:rPr>
          <w:rFonts w:eastAsiaTheme="minorEastAsia"/>
          <w:color w:val="000000" w:themeColor="text1"/>
          <w:highlight w:val="green"/>
          <w:lang w:eastAsia="en-GB"/>
        </w:rPr>
        <w:t>-</w:t>
      </w:r>
      <w:r w:rsidRPr="030F9C09">
        <w:rPr>
          <w:rFonts w:eastAsiaTheme="minorEastAsia"/>
          <w:color w:val="000000" w:themeColor="text1"/>
          <w:highlight w:val="green"/>
          <w:lang w:eastAsia="en-GB"/>
        </w:rPr>
        <w:t>old witness to a low-value theft from a retail store</w:t>
      </w:r>
      <w:r w:rsidR="00537FF4">
        <w:rPr>
          <w:rFonts w:eastAsiaTheme="minorEastAsia"/>
          <w:color w:val="000000" w:themeColor="text1"/>
          <w:highlight w:val="green"/>
          <w:lang w:eastAsia="en-GB"/>
        </w:rPr>
        <w:t xml:space="preserve"> (</w:t>
      </w:r>
      <w:r w:rsidRPr="030F9C09">
        <w:rPr>
          <w:rFonts w:eastAsiaTheme="minorEastAsia"/>
          <w:color w:val="000000" w:themeColor="text1"/>
          <w:highlight w:val="green"/>
          <w:lang w:eastAsia="en-GB"/>
        </w:rPr>
        <w:t>CORREC</w:t>
      </w:r>
      <w:r w:rsidR="006937DB">
        <w:rPr>
          <w:rFonts w:eastAsiaTheme="minorEastAsia"/>
          <w:color w:val="000000" w:themeColor="text1"/>
          <w:highlight w:val="green"/>
          <w:lang w:eastAsia="en-GB"/>
        </w:rPr>
        <w:t>T)</w:t>
      </w:r>
    </w:p>
    <w:p w14:paraId="741F9361" w14:textId="5A471865" w:rsidR="00743F39" w:rsidRPr="0040402F" w:rsidRDefault="00743F39" w:rsidP="00873994">
      <w:pPr>
        <w:pStyle w:val="ListParagraph"/>
        <w:numPr>
          <w:ilvl w:val="0"/>
          <w:numId w:val="17"/>
        </w:numPr>
        <w:spacing w:after="0" w:line="240" w:lineRule="auto"/>
        <w:rPr>
          <w:rFonts w:eastAsiaTheme="minorEastAsia"/>
        </w:rPr>
      </w:pPr>
      <w:r w:rsidRPr="030F9C09">
        <w:rPr>
          <w:rFonts w:eastAsiaTheme="minorEastAsia"/>
          <w:color w:val="000000" w:themeColor="text1"/>
          <w:lang w:eastAsia="en-GB"/>
        </w:rPr>
        <w:t xml:space="preserve">D: An adult with a physical disability who does not feel </w:t>
      </w:r>
      <w:r w:rsidR="00006CDF">
        <w:rPr>
          <w:rFonts w:eastAsiaTheme="minorEastAsia"/>
          <w:color w:val="000000" w:themeColor="text1"/>
          <w:lang w:eastAsia="en-GB"/>
        </w:rPr>
        <w:t>t</w:t>
      </w:r>
      <w:r w:rsidRPr="030F9C09">
        <w:rPr>
          <w:rFonts w:eastAsiaTheme="minorEastAsia"/>
          <w:color w:val="000000" w:themeColor="text1"/>
          <w:lang w:eastAsia="en-GB"/>
        </w:rPr>
        <w:t>he</w:t>
      </w:r>
      <w:r w:rsidR="00006CDF">
        <w:rPr>
          <w:rFonts w:eastAsiaTheme="minorEastAsia"/>
          <w:color w:val="000000" w:themeColor="text1"/>
          <w:lang w:eastAsia="en-GB"/>
        </w:rPr>
        <w:t>y</w:t>
      </w:r>
      <w:r w:rsidRPr="030F9C09">
        <w:rPr>
          <w:rFonts w:eastAsiaTheme="minorEastAsia"/>
          <w:color w:val="000000" w:themeColor="text1"/>
          <w:lang w:eastAsia="en-GB"/>
        </w:rPr>
        <w:t xml:space="preserve"> need assistance in giving evidence</w:t>
      </w:r>
      <w:r w:rsidRPr="030F9C09">
        <w:rPr>
          <w:rFonts w:eastAsiaTheme="minorEastAsia"/>
        </w:rPr>
        <w:t xml:space="preserve"> </w:t>
      </w:r>
    </w:p>
    <w:p w14:paraId="23E1F33F" w14:textId="77777777" w:rsidR="00743F39" w:rsidRPr="0040402F" w:rsidRDefault="00743F39" w:rsidP="00461A0C">
      <w:pPr>
        <w:spacing w:after="0" w:line="240" w:lineRule="auto"/>
        <w:rPr>
          <w:rFonts w:eastAsiaTheme="minorEastAsia"/>
        </w:rPr>
      </w:pPr>
    </w:p>
    <w:p w14:paraId="7A65F0E3" w14:textId="7DAF0CF2" w:rsidR="00743F39" w:rsidRPr="0040402F" w:rsidRDefault="00743F39" w:rsidP="00461A0C">
      <w:pPr>
        <w:spacing w:after="0" w:line="240" w:lineRule="auto"/>
        <w:rPr>
          <w:rFonts w:eastAsiaTheme="minorEastAsia"/>
          <w:b/>
          <w:bCs/>
          <w:color w:val="4F81BD"/>
        </w:rPr>
      </w:pPr>
      <w:r w:rsidRPr="030F9C09">
        <w:rPr>
          <w:rFonts w:eastAsiaTheme="minorEastAsia"/>
          <w:b/>
          <w:bCs/>
          <w:color w:val="4F81BD"/>
        </w:rPr>
        <w:t xml:space="preserve">Explanation: </w:t>
      </w:r>
      <w:r w:rsidRPr="030F9C09">
        <w:rPr>
          <w:rFonts w:eastAsiaTheme="minorEastAsia"/>
          <w:color w:val="4F81BD"/>
        </w:rPr>
        <w:t>A is incorrect – there are extremely limited special measures available to defendants, s17 explicitly excludes ‘the accused’</w:t>
      </w:r>
      <w:r w:rsidR="00425595" w:rsidRPr="030F9C09">
        <w:rPr>
          <w:rFonts w:eastAsiaTheme="minorEastAsia"/>
          <w:color w:val="4F81BD"/>
        </w:rPr>
        <w:t xml:space="preserve">. </w:t>
      </w:r>
    </w:p>
    <w:p w14:paraId="373E31A3" w14:textId="30CA5943" w:rsidR="001B16D3" w:rsidRPr="006937DB" w:rsidRDefault="00743F39" w:rsidP="00461A0C">
      <w:pPr>
        <w:spacing w:after="0" w:line="240" w:lineRule="auto"/>
        <w:rPr>
          <w:rFonts w:eastAsiaTheme="minorEastAsia"/>
          <w:color w:val="4F81BD"/>
        </w:rPr>
      </w:pPr>
      <w:r w:rsidRPr="030F9C09">
        <w:rPr>
          <w:rFonts w:eastAsiaTheme="minorEastAsia"/>
          <w:color w:val="4F81BD"/>
        </w:rPr>
        <w:t>B – s17(</w:t>
      </w:r>
      <w:r w:rsidR="02D6BFD6" w:rsidRPr="030F9C09">
        <w:rPr>
          <w:rFonts w:eastAsiaTheme="minorEastAsia"/>
          <w:color w:val="4F81BD"/>
        </w:rPr>
        <w:t>4)</w:t>
      </w:r>
      <w:r w:rsidRPr="030F9C09">
        <w:rPr>
          <w:rFonts w:eastAsiaTheme="minorEastAsia"/>
          <w:color w:val="4F81BD"/>
        </w:rPr>
        <w:t xml:space="preserve"> </w:t>
      </w:r>
      <w:r w:rsidR="368BF513" w:rsidRPr="030F9C09">
        <w:rPr>
          <w:rFonts w:eastAsiaTheme="minorEastAsia"/>
          <w:color w:val="4F81BD"/>
        </w:rPr>
        <w:t xml:space="preserve">complainants in </w:t>
      </w:r>
      <w:r w:rsidR="18C76157" w:rsidRPr="030F9C09">
        <w:rPr>
          <w:rFonts w:eastAsiaTheme="minorEastAsia"/>
          <w:color w:val="4F81BD"/>
        </w:rPr>
        <w:t>sexual offence</w:t>
      </w:r>
      <w:r w:rsidR="368BF513" w:rsidRPr="030F9C09">
        <w:rPr>
          <w:rFonts w:eastAsiaTheme="minorEastAsia"/>
          <w:color w:val="4F81BD"/>
        </w:rPr>
        <w:t xml:space="preserve"> cases are automatically </w:t>
      </w:r>
      <w:r w:rsidR="53F434FA" w:rsidRPr="030F9C09">
        <w:rPr>
          <w:rFonts w:eastAsiaTheme="minorEastAsia"/>
          <w:color w:val="4F81BD"/>
        </w:rPr>
        <w:t>eligible</w:t>
      </w:r>
      <w:r w:rsidR="368BF513" w:rsidRPr="030F9C09">
        <w:rPr>
          <w:rFonts w:eastAsiaTheme="minorEastAsia"/>
          <w:color w:val="4F81BD"/>
        </w:rPr>
        <w:t xml:space="preserve"> as </w:t>
      </w:r>
      <w:r w:rsidR="3E883BB8" w:rsidRPr="030F9C09">
        <w:rPr>
          <w:rFonts w:eastAsiaTheme="minorEastAsia"/>
          <w:color w:val="4F81BD"/>
        </w:rPr>
        <w:t>intimated</w:t>
      </w:r>
      <w:r w:rsidR="1189E2F7" w:rsidRPr="030F9C09">
        <w:rPr>
          <w:rFonts w:eastAsiaTheme="minorEastAsia"/>
          <w:color w:val="4F81BD"/>
        </w:rPr>
        <w:t xml:space="preserve"> witnesses</w:t>
      </w:r>
      <w:r w:rsidR="00AE260F" w:rsidRPr="030F9C09">
        <w:rPr>
          <w:rFonts w:eastAsiaTheme="minorEastAsia"/>
          <w:color w:val="4F81BD"/>
        </w:rPr>
        <w:t>.</w:t>
      </w:r>
      <w:r w:rsidR="1189E2F7" w:rsidRPr="030F9C09">
        <w:rPr>
          <w:rFonts w:eastAsiaTheme="minorEastAsia"/>
          <w:color w:val="4F81BD"/>
        </w:rPr>
        <w:t xml:space="preserve"> </w:t>
      </w:r>
      <w:r w:rsidRPr="030F9C09">
        <w:rPr>
          <w:rFonts w:eastAsiaTheme="minorEastAsia"/>
          <w:color w:val="4F81BD"/>
        </w:rPr>
        <w:t xml:space="preserve">C – presumption of eligibility at s.16 for those under 18 (severity of crime irrelevant). D </w:t>
      </w:r>
      <w:r w:rsidR="0028404E" w:rsidRPr="030F9C09">
        <w:rPr>
          <w:rFonts w:eastAsiaTheme="minorEastAsia"/>
          <w:color w:val="4F81BD"/>
        </w:rPr>
        <w:t xml:space="preserve">is incorrect </w:t>
      </w:r>
      <w:r w:rsidRPr="030F9C09">
        <w:rPr>
          <w:rFonts w:eastAsiaTheme="minorEastAsia"/>
          <w:color w:val="4F81BD"/>
        </w:rPr>
        <w:t xml:space="preserve">– a person with physical disability is entitled to apply for special measures but based on their individual needs/wishes </w:t>
      </w:r>
      <w:r w:rsidRPr="030F9C09">
        <w:rPr>
          <w:rFonts w:eastAsiaTheme="minorEastAsia"/>
          <w:i/>
          <w:iCs/>
          <w:color w:val="4F81BD"/>
        </w:rPr>
        <w:t>may not require them</w:t>
      </w:r>
      <w:r w:rsidR="00B310B8" w:rsidRPr="030F9C09">
        <w:rPr>
          <w:rFonts w:eastAsiaTheme="minorEastAsia"/>
          <w:color w:val="4F81BD"/>
        </w:rPr>
        <w:t>.</w:t>
      </w:r>
    </w:p>
    <w:p w14:paraId="62BF53DE" w14:textId="252A07B6" w:rsidR="073AEE11" w:rsidRPr="001B16D3" w:rsidRDefault="073AEE11" w:rsidP="00461A0C">
      <w:pPr>
        <w:spacing w:after="0" w:line="240" w:lineRule="auto"/>
        <w:rPr>
          <w:rFonts w:ascii="Calibri" w:eastAsia="Calibri" w:hAnsi="Calibri" w:cs="Calibri"/>
          <w:color w:val="0070C0"/>
        </w:rPr>
      </w:pPr>
      <w:r w:rsidRPr="001B16D3">
        <w:rPr>
          <w:rFonts w:ascii="Calibri" w:eastAsia="Calibri" w:hAnsi="Calibri" w:cs="Calibri"/>
          <w:color w:val="0070C0"/>
        </w:rPr>
        <w:t>Course book 2</w:t>
      </w:r>
      <w:r w:rsidRPr="001044CA">
        <w:rPr>
          <w:rFonts w:ascii="Calibri" w:eastAsia="Calibri" w:hAnsi="Calibri" w:cs="Calibri"/>
          <w:color w:val="0070C0"/>
        </w:rPr>
        <w:t>nd</w:t>
      </w:r>
      <w:r w:rsidRPr="001B16D3">
        <w:rPr>
          <w:rFonts w:ascii="Calibri" w:eastAsia="Calibri" w:hAnsi="Calibri" w:cs="Calibri"/>
          <w:color w:val="0070C0"/>
        </w:rPr>
        <w:t xml:space="preserve"> edition</w:t>
      </w:r>
      <w:r w:rsidR="1C8B443C" w:rsidRPr="001B16D3">
        <w:rPr>
          <w:rFonts w:ascii="Calibri" w:eastAsia="Calibri" w:hAnsi="Calibri" w:cs="Calibri"/>
          <w:color w:val="0070C0"/>
        </w:rPr>
        <w:t xml:space="preserve"> 17.4.1</w:t>
      </w:r>
      <w:r w:rsidR="00DA0EE4">
        <w:rPr>
          <w:rFonts w:ascii="Calibri" w:eastAsia="Calibri" w:hAnsi="Calibri" w:cs="Calibri"/>
          <w:color w:val="0070C0"/>
        </w:rPr>
        <w:t>.</w:t>
      </w:r>
    </w:p>
    <w:p w14:paraId="4C4C0455" w14:textId="77777777" w:rsidR="002405DF" w:rsidRDefault="002405DF" w:rsidP="00461A0C">
      <w:pPr>
        <w:widowControl w:val="0"/>
        <w:spacing w:after="0" w:line="240" w:lineRule="auto"/>
        <w:rPr>
          <w:rFonts w:eastAsiaTheme="minorEastAsia"/>
          <w:color w:val="000000"/>
          <w:lang w:eastAsia="en-GB"/>
        </w:rPr>
      </w:pPr>
    </w:p>
    <w:p w14:paraId="7548DE08" w14:textId="77777777" w:rsidR="006937DB" w:rsidRDefault="006937DB" w:rsidP="00461A0C">
      <w:pPr>
        <w:spacing w:after="0" w:line="240" w:lineRule="auto"/>
        <w:rPr>
          <w:rFonts w:eastAsiaTheme="minorEastAsia"/>
          <w:color w:val="000000"/>
          <w:lang w:eastAsia="en-GB"/>
        </w:rPr>
      </w:pPr>
      <w:r>
        <w:rPr>
          <w:rFonts w:eastAsiaTheme="minorEastAsia"/>
          <w:color w:val="000000"/>
          <w:lang w:eastAsia="en-GB"/>
        </w:rPr>
        <w:br w:type="page"/>
      </w:r>
    </w:p>
    <w:p w14:paraId="40F2A231" w14:textId="74E76112" w:rsidR="00743F39" w:rsidRPr="0040402F" w:rsidRDefault="00743F39" w:rsidP="00461A0C">
      <w:pPr>
        <w:widowControl w:val="0"/>
        <w:spacing w:after="0" w:line="240" w:lineRule="auto"/>
        <w:rPr>
          <w:rFonts w:eastAsiaTheme="minorEastAsia"/>
          <w:b/>
          <w:bCs/>
          <w:color w:val="000000"/>
          <w:u w:val="single"/>
          <w:lang w:eastAsia="en-GB"/>
        </w:rPr>
      </w:pPr>
      <w:r w:rsidRPr="030F9C09">
        <w:rPr>
          <w:rFonts w:eastAsiaTheme="minorEastAsia"/>
          <w:b/>
          <w:bCs/>
          <w:color w:val="000000" w:themeColor="text1"/>
          <w:u w:val="single"/>
          <w:lang w:eastAsia="en-GB"/>
        </w:rPr>
        <w:lastRenderedPageBreak/>
        <w:t>Question 12</w:t>
      </w:r>
    </w:p>
    <w:p w14:paraId="37450233" w14:textId="5C1EC925" w:rsidR="00743F39" w:rsidRDefault="00743F39" w:rsidP="00461A0C">
      <w:pPr>
        <w:widowControl w:val="0"/>
        <w:spacing w:after="0" w:line="240" w:lineRule="auto"/>
        <w:rPr>
          <w:rFonts w:eastAsiaTheme="minorEastAsia"/>
          <w:color w:val="000000" w:themeColor="text1"/>
          <w:lang w:eastAsia="en-GB"/>
        </w:rPr>
      </w:pPr>
      <w:r w:rsidRPr="030F9C09">
        <w:rPr>
          <w:rFonts w:eastAsiaTheme="minorEastAsia"/>
          <w:color w:val="000000" w:themeColor="text1"/>
          <w:lang w:eastAsia="en-GB"/>
        </w:rPr>
        <w:t>Module Ref: 3.b</w:t>
      </w:r>
      <w:r w:rsidR="00006CDF">
        <w:rPr>
          <w:rFonts w:eastAsiaTheme="minorEastAsia"/>
          <w:color w:val="000000" w:themeColor="text1"/>
          <w:lang w:eastAsia="en-GB"/>
        </w:rPr>
        <w:t>.</w:t>
      </w:r>
      <w:r w:rsidRPr="030F9C09">
        <w:rPr>
          <w:rFonts w:eastAsiaTheme="minorEastAsia"/>
          <w:color w:val="000000" w:themeColor="text1"/>
          <w:lang w:eastAsia="en-GB"/>
        </w:rPr>
        <w:t xml:space="preserve"> and 4.d</w:t>
      </w:r>
      <w:r w:rsidR="00006CDF">
        <w:rPr>
          <w:rFonts w:eastAsiaTheme="minorEastAsia"/>
          <w:color w:val="000000" w:themeColor="text1"/>
          <w:lang w:eastAsia="en-GB"/>
        </w:rPr>
        <w:t>.</w:t>
      </w:r>
      <w:r w:rsidRPr="030F9C09">
        <w:rPr>
          <w:rFonts w:eastAsiaTheme="minorEastAsia"/>
          <w:color w:val="000000" w:themeColor="text1"/>
          <w:lang w:eastAsia="en-GB"/>
        </w:rPr>
        <w:t xml:space="preserve"> </w:t>
      </w:r>
      <w:r w:rsidR="00B731F7" w:rsidRPr="00B731F7">
        <w:rPr>
          <w:rFonts w:eastAsiaTheme="minorEastAsia"/>
          <w:i/>
          <w:iCs/>
          <w:color w:val="000000" w:themeColor="text1"/>
          <w:lang w:eastAsia="en-GB"/>
        </w:rPr>
        <w:t>mens rea</w:t>
      </w:r>
      <w:r w:rsidRPr="030F9C09">
        <w:rPr>
          <w:rFonts w:eastAsiaTheme="minorEastAsia"/>
          <w:color w:val="000000" w:themeColor="text1"/>
          <w:lang w:eastAsia="en-GB"/>
        </w:rPr>
        <w:t xml:space="preserve"> and key criminal offences/manslaughter</w:t>
      </w:r>
    </w:p>
    <w:p w14:paraId="6D72348B" w14:textId="77777777" w:rsidR="00743F39" w:rsidRPr="0040402F" w:rsidRDefault="00743F39" w:rsidP="00461A0C">
      <w:pPr>
        <w:widowControl w:val="0"/>
        <w:spacing w:after="0" w:line="240" w:lineRule="auto"/>
        <w:rPr>
          <w:rFonts w:eastAsiaTheme="minorEastAsia"/>
          <w:color w:val="000000"/>
          <w:lang w:eastAsia="en-GB"/>
        </w:rPr>
      </w:pPr>
    </w:p>
    <w:p w14:paraId="043B1C55" w14:textId="24177406" w:rsidR="00743F39" w:rsidRPr="0040402F" w:rsidRDefault="00743F39" w:rsidP="00461A0C">
      <w:pPr>
        <w:widowControl w:val="0"/>
        <w:spacing w:after="0" w:line="240" w:lineRule="auto"/>
        <w:jc w:val="both"/>
        <w:rPr>
          <w:rFonts w:eastAsiaTheme="minorEastAsia"/>
          <w:color w:val="000000"/>
          <w:lang w:eastAsia="en-GB"/>
        </w:rPr>
      </w:pPr>
      <w:r w:rsidRPr="030F9C09">
        <w:rPr>
          <w:rFonts w:eastAsiaTheme="minorEastAsia"/>
          <w:color w:val="000000" w:themeColor="text1"/>
          <w:lang w:eastAsia="en-GB"/>
        </w:rPr>
        <w:t>Which ONE of the following describes the requirements to prove the offence of unlawful act/constructive manslaughter?</w:t>
      </w:r>
    </w:p>
    <w:p w14:paraId="409983B2" w14:textId="10D2B007" w:rsidR="10EAC228" w:rsidRDefault="10EAC228" w:rsidP="00461A0C">
      <w:pPr>
        <w:widowControl w:val="0"/>
        <w:spacing w:after="0" w:line="240" w:lineRule="auto"/>
        <w:jc w:val="both"/>
        <w:rPr>
          <w:rFonts w:eastAsiaTheme="minorEastAsia"/>
          <w:color w:val="000000" w:themeColor="text1"/>
          <w:lang w:eastAsia="en-GB"/>
        </w:rPr>
      </w:pPr>
    </w:p>
    <w:p w14:paraId="57AA3136" w14:textId="70F52A75" w:rsidR="6367708C" w:rsidRPr="00942301" w:rsidRDefault="6367708C" w:rsidP="00461A0C">
      <w:pPr>
        <w:widowControl w:val="0"/>
        <w:spacing w:after="0" w:line="240" w:lineRule="auto"/>
        <w:jc w:val="both"/>
        <w:rPr>
          <w:rFonts w:eastAsiaTheme="minorEastAsia"/>
          <w:b/>
          <w:bCs/>
          <w:color w:val="000000" w:themeColor="text1"/>
          <w:lang w:eastAsia="en-GB"/>
        </w:rPr>
      </w:pPr>
      <w:r w:rsidRPr="00942301">
        <w:rPr>
          <w:rFonts w:eastAsiaTheme="minorEastAsia"/>
          <w:b/>
          <w:bCs/>
          <w:color w:val="000000" w:themeColor="text1"/>
          <w:lang w:eastAsia="en-GB"/>
        </w:rPr>
        <w:t>The defendant</w:t>
      </w:r>
    </w:p>
    <w:p w14:paraId="63D0A030" w14:textId="6ABAAAF7" w:rsidR="00902DD4" w:rsidRPr="0040402F" w:rsidRDefault="00902DD4" w:rsidP="00461A0C">
      <w:pPr>
        <w:spacing w:after="0" w:line="240" w:lineRule="auto"/>
        <w:rPr>
          <w:rFonts w:eastAsiaTheme="minorEastAsia"/>
        </w:rPr>
      </w:pPr>
    </w:p>
    <w:p w14:paraId="341EEF03" w14:textId="292E200B" w:rsidR="00743F39" w:rsidRPr="0040402F" w:rsidRDefault="00743F39" w:rsidP="00873994">
      <w:pPr>
        <w:pStyle w:val="ListParagraph"/>
        <w:widowControl w:val="0"/>
        <w:numPr>
          <w:ilvl w:val="0"/>
          <w:numId w:val="18"/>
        </w:numPr>
        <w:spacing w:after="0" w:line="240" w:lineRule="auto"/>
        <w:rPr>
          <w:rFonts w:eastAsiaTheme="minorEastAsia"/>
          <w:color w:val="000000"/>
          <w:lang w:eastAsia="en-GB"/>
        </w:rPr>
      </w:pPr>
      <w:r w:rsidRPr="030F9C09">
        <w:rPr>
          <w:rFonts w:eastAsiaTheme="minorEastAsia"/>
          <w:color w:val="000000" w:themeColor="text1"/>
          <w:lang w:eastAsia="en-GB"/>
        </w:rPr>
        <w:t xml:space="preserve">A: </w:t>
      </w:r>
      <w:r w:rsidR="0250F857" w:rsidRPr="030F9C09">
        <w:rPr>
          <w:rFonts w:eastAsiaTheme="minorEastAsia"/>
          <w:color w:val="000000" w:themeColor="text1"/>
          <w:lang w:eastAsia="en-GB"/>
        </w:rPr>
        <w:t xml:space="preserve">caused death and </w:t>
      </w:r>
      <w:r w:rsidRPr="030F9C09">
        <w:rPr>
          <w:rFonts w:eastAsiaTheme="minorEastAsia"/>
          <w:color w:val="000000" w:themeColor="text1"/>
          <w:lang w:eastAsia="en-GB"/>
        </w:rPr>
        <w:t>intended to cause, or was reckless as to the risk of causing, serious bodily harm by their act or omission</w:t>
      </w:r>
    </w:p>
    <w:p w14:paraId="2E4B5C1E" w14:textId="1108E6B0" w:rsidR="002405DF" w:rsidRDefault="00743F39" w:rsidP="00873994">
      <w:pPr>
        <w:pStyle w:val="ListParagraph"/>
        <w:widowControl w:val="0"/>
        <w:numPr>
          <w:ilvl w:val="0"/>
          <w:numId w:val="18"/>
        </w:numPr>
        <w:spacing w:after="0" w:line="240" w:lineRule="auto"/>
        <w:rPr>
          <w:rFonts w:eastAsiaTheme="minorEastAsia"/>
          <w:color w:val="000000"/>
          <w:lang w:eastAsia="en-GB"/>
        </w:rPr>
      </w:pPr>
      <w:r w:rsidRPr="030F9C09">
        <w:rPr>
          <w:rFonts w:eastAsiaTheme="minorEastAsia"/>
          <w:color w:val="000000" w:themeColor="text1"/>
          <w:lang w:eastAsia="en-GB"/>
        </w:rPr>
        <w:t xml:space="preserve">B: </w:t>
      </w:r>
      <w:r w:rsidR="4D1100D0" w:rsidRPr="030F9C09">
        <w:rPr>
          <w:rFonts w:eastAsiaTheme="minorEastAsia"/>
          <w:color w:val="000000" w:themeColor="text1"/>
          <w:lang w:eastAsia="en-GB"/>
        </w:rPr>
        <w:t xml:space="preserve">did </w:t>
      </w:r>
      <w:r w:rsidR="001B3D60" w:rsidRPr="030F9C09">
        <w:rPr>
          <w:rFonts w:eastAsiaTheme="minorEastAsia"/>
          <w:color w:val="000000" w:themeColor="text1"/>
          <w:lang w:eastAsia="en-GB"/>
        </w:rPr>
        <w:t>an unlawful</w:t>
      </w:r>
      <w:r w:rsidRPr="030F9C09">
        <w:rPr>
          <w:rFonts w:eastAsiaTheme="minorEastAsia"/>
          <w:color w:val="000000" w:themeColor="text1"/>
          <w:lang w:eastAsia="en-GB"/>
        </w:rPr>
        <w:t xml:space="preserve"> act, directed at the victim, with intention or recklessness to cause some harm</w:t>
      </w:r>
    </w:p>
    <w:p w14:paraId="3BA07C71" w14:textId="0DE26974" w:rsidR="00743F39" w:rsidRPr="002405DF" w:rsidRDefault="00743F39" w:rsidP="00873994">
      <w:pPr>
        <w:pStyle w:val="ListParagraph"/>
        <w:widowControl w:val="0"/>
        <w:numPr>
          <w:ilvl w:val="0"/>
          <w:numId w:val="18"/>
        </w:numPr>
        <w:spacing w:after="0" w:line="240" w:lineRule="auto"/>
        <w:rPr>
          <w:rFonts w:eastAsiaTheme="minorEastAsia"/>
          <w:color w:val="000000"/>
          <w:lang w:eastAsia="en-GB"/>
        </w:rPr>
      </w:pPr>
      <w:r w:rsidRPr="030F9C09">
        <w:rPr>
          <w:rFonts w:eastAsiaTheme="minorEastAsia"/>
          <w:color w:val="000000" w:themeColor="text1"/>
          <w:highlight w:val="green"/>
          <w:lang w:eastAsia="en-GB"/>
        </w:rPr>
        <w:t xml:space="preserve">C: </w:t>
      </w:r>
      <w:r w:rsidR="00223B76" w:rsidRPr="030F9C09">
        <w:rPr>
          <w:rFonts w:eastAsiaTheme="minorEastAsia"/>
          <w:color w:val="000000" w:themeColor="text1"/>
          <w:highlight w:val="green"/>
          <w:lang w:eastAsia="en-GB"/>
        </w:rPr>
        <w:t>did an</w:t>
      </w:r>
      <w:r w:rsidRPr="030F9C09">
        <w:rPr>
          <w:rFonts w:eastAsiaTheme="minorEastAsia"/>
          <w:color w:val="000000" w:themeColor="text1"/>
          <w:highlight w:val="green"/>
          <w:lang w:eastAsia="en-GB"/>
        </w:rPr>
        <w:t xml:space="preserve"> unlawful and dangerous act</w:t>
      </w:r>
      <w:r w:rsidR="60C19043" w:rsidRPr="030F9C09">
        <w:rPr>
          <w:rFonts w:eastAsiaTheme="minorEastAsia"/>
          <w:color w:val="000000" w:themeColor="text1"/>
          <w:highlight w:val="green"/>
          <w:lang w:eastAsia="en-GB"/>
        </w:rPr>
        <w:t xml:space="preserve"> which caused death</w:t>
      </w:r>
      <w:r w:rsidRPr="030F9C09">
        <w:rPr>
          <w:rFonts w:eastAsiaTheme="minorEastAsia"/>
          <w:color w:val="000000" w:themeColor="text1"/>
          <w:highlight w:val="green"/>
          <w:lang w:eastAsia="en-GB"/>
        </w:rPr>
        <w:t xml:space="preserve">, and had the requisite </w:t>
      </w:r>
      <w:r w:rsidR="00B731F7" w:rsidRPr="00B731F7">
        <w:rPr>
          <w:rFonts w:eastAsiaTheme="minorEastAsia"/>
          <w:i/>
          <w:iCs/>
          <w:color w:val="000000" w:themeColor="text1"/>
          <w:highlight w:val="green"/>
          <w:lang w:eastAsia="en-GB"/>
        </w:rPr>
        <w:t>mens rea</w:t>
      </w:r>
      <w:r w:rsidRPr="030F9C09">
        <w:rPr>
          <w:rFonts w:eastAsiaTheme="minorEastAsia"/>
          <w:color w:val="000000" w:themeColor="text1"/>
          <w:highlight w:val="green"/>
          <w:lang w:eastAsia="en-GB"/>
        </w:rPr>
        <w:t xml:space="preserve"> for that act</w:t>
      </w:r>
      <w:r w:rsidR="008F7FDE">
        <w:rPr>
          <w:rFonts w:eastAsiaTheme="minorEastAsia"/>
          <w:color w:val="000000" w:themeColor="text1"/>
          <w:highlight w:val="green"/>
          <w:lang w:eastAsia="en-GB"/>
        </w:rPr>
        <w:t xml:space="preserve"> (</w:t>
      </w:r>
      <w:r w:rsidR="00A97251" w:rsidRPr="030F9C09">
        <w:rPr>
          <w:rFonts w:eastAsiaTheme="minorEastAsia"/>
          <w:color w:val="000000" w:themeColor="text1"/>
          <w:highlight w:val="green"/>
          <w:lang w:eastAsia="en-GB"/>
        </w:rPr>
        <w:t>CORRECT</w:t>
      </w:r>
      <w:r w:rsidR="008F7FDE">
        <w:rPr>
          <w:rFonts w:eastAsiaTheme="minorEastAsia"/>
          <w:color w:val="000000" w:themeColor="text1"/>
          <w:lang w:eastAsia="en-GB"/>
        </w:rPr>
        <w:t>)</w:t>
      </w:r>
    </w:p>
    <w:p w14:paraId="2358DD8B" w14:textId="41F43393" w:rsidR="00743F39" w:rsidRPr="0040402F" w:rsidRDefault="00743F39" w:rsidP="00873994">
      <w:pPr>
        <w:pStyle w:val="ListParagraph"/>
        <w:widowControl w:val="0"/>
        <w:numPr>
          <w:ilvl w:val="0"/>
          <w:numId w:val="18"/>
        </w:numPr>
        <w:spacing w:after="0" w:line="240" w:lineRule="auto"/>
        <w:rPr>
          <w:rFonts w:eastAsiaTheme="minorEastAsia"/>
          <w:color w:val="000000"/>
          <w:lang w:eastAsia="en-GB"/>
        </w:rPr>
      </w:pPr>
      <w:r w:rsidRPr="030F9C09">
        <w:rPr>
          <w:rFonts w:eastAsiaTheme="minorEastAsia"/>
          <w:color w:val="000000" w:themeColor="text1"/>
          <w:lang w:eastAsia="en-GB"/>
        </w:rPr>
        <w:t>D: foresaw some harm being caused to another and committed the required actus reus for the unlawful act</w:t>
      </w:r>
      <w:r w:rsidR="003D0ACE" w:rsidRPr="030F9C09">
        <w:rPr>
          <w:rFonts w:eastAsiaTheme="minorEastAsia"/>
          <w:color w:val="000000" w:themeColor="text1"/>
          <w:lang w:eastAsia="en-GB"/>
        </w:rPr>
        <w:t>,</w:t>
      </w:r>
      <w:r w:rsidR="6737B75D" w:rsidRPr="030F9C09">
        <w:rPr>
          <w:rFonts w:eastAsiaTheme="minorEastAsia"/>
          <w:color w:val="000000" w:themeColor="text1"/>
          <w:lang w:eastAsia="en-GB"/>
        </w:rPr>
        <w:t xml:space="preserve"> causing the death of another</w:t>
      </w:r>
    </w:p>
    <w:p w14:paraId="5A2AB998" w14:textId="77777777" w:rsidR="00743F39" w:rsidRPr="0040402F" w:rsidRDefault="00743F39" w:rsidP="00461A0C">
      <w:pPr>
        <w:spacing w:after="0" w:line="240" w:lineRule="auto"/>
        <w:rPr>
          <w:rFonts w:eastAsiaTheme="minorEastAsia"/>
        </w:rPr>
      </w:pPr>
    </w:p>
    <w:p w14:paraId="59FC0C75" w14:textId="6D00D0D2" w:rsidR="001B16D3" w:rsidRPr="00F072E4" w:rsidRDefault="00A97251" w:rsidP="00461A0C">
      <w:pPr>
        <w:widowControl w:val="0"/>
        <w:spacing w:after="0" w:line="240" w:lineRule="auto"/>
        <w:rPr>
          <w:rFonts w:eastAsiaTheme="minorEastAsia"/>
          <w:color w:val="4F81BD"/>
        </w:rPr>
      </w:pPr>
      <w:r w:rsidRPr="030F9C09">
        <w:rPr>
          <w:rFonts w:eastAsiaTheme="minorEastAsia"/>
          <w:b/>
          <w:bCs/>
          <w:color w:val="4F81BD"/>
          <w:lang w:eastAsia="en-GB"/>
        </w:rPr>
        <w:t xml:space="preserve">Explanation: </w:t>
      </w:r>
      <w:r w:rsidRPr="030F9C09">
        <w:rPr>
          <w:rFonts w:eastAsiaTheme="minorEastAsia"/>
          <w:color w:val="4F81BD"/>
        </w:rPr>
        <w:t>C</w:t>
      </w:r>
      <w:r w:rsidR="005A075B">
        <w:rPr>
          <w:rFonts w:eastAsiaTheme="minorEastAsia"/>
          <w:color w:val="4F81BD"/>
        </w:rPr>
        <w:t xml:space="preserve"> is correct</w:t>
      </w:r>
      <w:r w:rsidRPr="030F9C09">
        <w:rPr>
          <w:rFonts w:eastAsiaTheme="minorEastAsia"/>
          <w:color w:val="4F81BD"/>
        </w:rPr>
        <w:t xml:space="preserve"> –</w:t>
      </w:r>
      <w:r w:rsidRPr="030F9C09">
        <w:rPr>
          <w:rFonts w:eastAsiaTheme="minorEastAsia"/>
          <w:color w:val="4F81BD"/>
          <w:lang w:eastAsia="en-GB"/>
        </w:rPr>
        <w:t xml:space="preserve"> </w:t>
      </w:r>
      <w:r w:rsidR="005A075B">
        <w:rPr>
          <w:rFonts w:eastAsiaTheme="minorEastAsia"/>
          <w:color w:val="4F81BD"/>
        </w:rPr>
        <w:t>t</w:t>
      </w:r>
      <w:r w:rsidR="4202BBE0" w:rsidRPr="001044CA">
        <w:rPr>
          <w:rFonts w:eastAsiaTheme="minorEastAsia"/>
          <w:color w:val="4F81BD"/>
        </w:rPr>
        <w:t>o be guilty of unlawful act manslaughter</w:t>
      </w:r>
      <w:r w:rsidR="004D69B9">
        <w:rPr>
          <w:rFonts w:eastAsiaTheme="minorEastAsia"/>
          <w:color w:val="4F81BD"/>
        </w:rPr>
        <w:t>,</w:t>
      </w:r>
      <w:r w:rsidR="4202BBE0" w:rsidRPr="001044CA">
        <w:rPr>
          <w:rFonts w:eastAsiaTheme="minorEastAsia"/>
          <w:color w:val="4F81BD"/>
        </w:rPr>
        <w:t xml:space="preserve"> the defendant must intentionally do a dangerous act which causes death, the </w:t>
      </w:r>
      <w:r w:rsidR="00B731F7" w:rsidRPr="00B731F7">
        <w:rPr>
          <w:rFonts w:eastAsiaTheme="minorEastAsia"/>
          <w:i/>
          <w:iCs/>
          <w:color w:val="4F81BD"/>
        </w:rPr>
        <w:t>mens rea</w:t>
      </w:r>
      <w:r w:rsidR="4202BBE0" w:rsidRPr="001044CA">
        <w:rPr>
          <w:rFonts w:eastAsiaTheme="minorEastAsia"/>
          <w:color w:val="4F81BD"/>
        </w:rPr>
        <w:t xml:space="preserve"> is that of the unlawful act itself and there is no need for the defendant to intend or foresee any harm</w:t>
      </w:r>
      <w:r w:rsidR="004D69B9">
        <w:rPr>
          <w:rFonts w:eastAsiaTheme="minorEastAsia"/>
          <w:color w:val="4F81BD"/>
        </w:rPr>
        <w:t>,</w:t>
      </w:r>
      <w:r w:rsidR="18DE2CAC" w:rsidRPr="001044CA">
        <w:rPr>
          <w:rFonts w:eastAsiaTheme="minorEastAsia"/>
          <w:color w:val="4F81BD"/>
        </w:rPr>
        <w:t xml:space="preserve"> </w:t>
      </w:r>
      <w:r w:rsidR="05CBDFE9" w:rsidRPr="001044CA">
        <w:rPr>
          <w:rFonts w:eastAsiaTheme="minorEastAsia"/>
          <w:color w:val="4F81BD"/>
        </w:rPr>
        <w:t>e.g</w:t>
      </w:r>
      <w:r w:rsidR="004D69B9">
        <w:rPr>
          <w:rFonts w:eastAsiaTheme="minorEastAsia"/>
          <w:color w:val="4F81BD"/>
        </w:rPr>
        <w:t>.</w:t>
      </w:r>
      <w:r w:rsidR="05CBDFE9" w:rsidRPr="001044CA">
        <w:rPr>
          <w:rFonts w:eastAsiaTheme="minorEastAsia"/>
          <w:color w:val="4F81BD"/>
        </w:rPr>
        <w:t xml:space="preserve"> that of an assault as </w:t>
      </w:r>
      <w:r w:rsidR="4202BBE0" w:rsidRPr="001044CA">
        <w:rPr>
          <w:rFonts w:eastAsiaTheme="minorEastAsia"/>
          <w:color w:val="4F81BD"/>
        </w:rPr>
        <w:t>provided for by A-G’s Reference (No. 3 of 1994) [1998]</w:t>
      </w:r>
      <w:r w:rsidR="004D69B9">
        <w:rPr>
          <w:rFonts w:eastAsiaTheme="minorEastAsia"/>
          <w:color w:val="4F81BD"/>
        </w:rPr>
        <w:t>.</w:t>
      </w:r>
      <w:r w:rsidRPr="001044CA">
        <w:rPr>
          <w:rFonts w:eastAsiaTheme="minorEastAsia"/>
          <w:color w:val="4F81BD"/>
        </w:rPr>
        <w:t xml:space="preserve"> A is incorrect – no constructive MS by omission (R v Lowe). B is incorrect – no need for act to be directed towards the victim (R v Larkin). D is incorrect – no requirement that the defendant foresees harm (DPP v Newbury)</w:t>
      </w:r>
    </w:p>
    <w:p w14:paraId="7EC7B99F" w14:textId="4F83EC85" w:rsidR="3C4BADCD" w:rsidRPr="001B16D3" w:rsidRDefault="3C4BADCD" w:rsidP="00461A0C">
      <w:pPr>
        <w:widowControl w:val="0"/>
        <w:spacing w:after="0" w:line="240" w:lineRule="auto"/>
        <w:rPr>
          <w:rFonts w:ascii="Calibri" w:eastAsia="Calibri" w:hAnsi="Calibri" w:cs="Calibri"/>
          <w:color w:val="0070C0"/>
        </w:rPr>
      </w:pPr>
      <w:r w:rsidRPr="001B16D3">
        <w:rPr>
          <w:rFonts w:ascii="Calibri" w:eastAsia="Calibri" w:hAnsi="Calibri" w:cs="Calibri"/>
          <w:color w:val="0070C0"/>
        </w:rPr>
        <w:t>Course book 2</w:t>
      </w:r>
      <w:r w:rsidRPr="001044CA">
        <w:rPr>
          <w:rFonts w:ascii="Calibri" w:eastAsia="Calibri" w:hAnsi="Calibri" w:cs="Calibri"/>
          <w:color w:val="0070C0"/>
        </w:rPr>
        <w:t>nd</w:t>
      </w:r>
      <w:r w:rsidRPr="001B16D3">
        <w:rPr>
          <w:rFonts w:ascii="Calibri" w:eastAsia="Calibri" w:hAnsi="Calibri" w:cs="Calibri"/>
          <w:color w:val="0070C0"/>
        </w:rPr>
        <w:t xml:space="preserve"> edition 4.3.2.2</w:t>
      </w:r>
      <w:r w:rsidR="008243A2">
        <w:rPr>
          <w:rFonts w:ascii="Calibri" w:eastAsia="Calibri" w:hAnsi="Calibri" w:cs="Calibri"/>
          <w:color w:val="0070C0"/>
        </w:rPr>
        <w:t>.</w:t>
      </w:r>
    </w:p>
    <w:p w14:paraId="28721CCE" w14:textId="77777777" w:rsidR="00A97251" w:rsidRDefault="00A97251" w:rsidP="00461A0C">
      <w:pPr>
        <w:spacing w:after="0" w:line="240" w:lineRule="auto"/>
        <w:rPr>
          <w:rFonts w:eastAsiaTheme="minorEastAsia"/>
        </w:rPr>
      </w:pPr>
    </w:p>
    <w:p w14:paraId="5DF18D26" w14:textId="77777777" w:rsidR="008243A2" w:rsidRDefault="008243A2" w:rsidP="00461A0C">
      <w:pPr>
        <w:spacing w:after="0" w:line="240" w:lineRule="auto"/>
        <w:rPr>
          <w:rFonts w:eastAsiaTheme="minorEastAsia"/>
        </w:rPr>
      </w:pPr>
    </w:p>
    <w:p w14:paraId="1BF22BD9" w14:textId="77777777" w:rsidR="00F072E4" w:rsidRDefault="00F072E4" w:rsidP="00461A0C">
      <w:pPr>
        <w:spacing w:after="0" w:line="240" w:lineRule="auto"/>
        <w:rPr>
          <w:rFonts w:eastAsiaTheme="minorEastAsia"/>
        </w:rPr>
      </w:pPr>
    </w:p>
    <w:p w14:paraId="0533BE29" w14:textId="77777777" w:rsidR="00F072E4" w:rsidRPr="0040402F" w:rsidRDefault="00F072E4" w:rsidP="00461A0C">
      <w:pPr>
        <w:spacing w:after="0" w:line="240" w:lineRule="auto"/>
        <w:rPr>
          <w:rFonts w:eastAsiaTheme="minorEastAsia"/>
        </w:rPr>
      </w:pPr>
    </w:p>
    <w:p w14:paraId="517C0608" w14:textId="29D0EA79" w:rsidR="00111203" w:rsidRDefault="00A97251" w:rsidP="00461A0C">
      <w:pPr>
        <w:spacing w:after="0" w:line="240" w:lineRule="auto"/>
        <w:rPr>
          <w:rFonts w:eastAsiaTheme="minorEastAsia"/>
        </w:rPr>
      </w:pPr>
      <w:r w:rsidRPr="030F9C09">
        <w:rPr>
          <w:rFonts w:eastAsiaTheme="minorEastAsia"/>
          <w:b/>
          <w:bCs/>
          <w:u w:val="single"/>
        </w:rPr>
        <w:t>Question 13</w:t>
      </w:r>
    </w:p>
    <w:p w14:paraId="1E004E3B" w14:textId="47E7A7A0" w:rsidR="00A97251" w:rsidRDefault="00A97251" w:rsidP="00461A0C">
      <w:pPr>
        <w:spacing w:after="0" w:line="240" w:lineRule="auto"/>
        <w:rPr>
          <w:rFonts w:eastAsiaTheme="minorEastAsia"/>
        </w:rPr>
      </w:pPr>
      <w:r w:rsidRPr="030F9C09">
        <w:rPr>
          <w:rFonts w:eastAsiaTheme="minorEastAsia"/>
        </w:rPr>
        <w:t>Module Ref: 4.h. Hate Crime</w:t>
      </w:r>
    </w:p>
    <w:p w14:paraId="6BE0207E" w14:textId="77777777" w:rsidR="00C71C33" w:rsidRDefault="00C71C33" w:rsidP="00461A0C">
      <w:pPr>
        <w:widowControl w:val="0"/>
        <w:spacing w:after="0" w:line="240" w:lineRule="auto"/>
        <w:jc w:val="both"/>
        <w:rPr>
          <w:rFonts w:eastAsiaTheme="minorEastAsia"/>
        </w:rPr>
      </w:pPr>
    </w:p>
    <w:p w14:paraId="7B10E05B" w14:textId="20814F65" w:rsidR="00A97251" w:rsidRDefault="00A97251" w:rsidP="00461A0C">
      <w:pPr>
        <w:widowControl w:val="0"/>
        <w:spacing w:after="0" w:line="240" w:lineRule="auto"/>
        <w:rPr>
          <w:rFonts w:eastAsiaTheme="minorEastAsia"/>
          <w:lang w:eastAsia="en-GB"/>
        </w:rPr>
      </w:pPr>
      <w:r w:rsidRPr="030F9C09">
        <w:rPr>
          <w:rFonts w:eastAsiaTheme="minorEastAsia"/>
          <w:lang w:eastAsia="en-GB"/>
        </w:rPr>
        <w:t xml:space="preserve">If the prosecution is able to establish that an offence </w:t>
      </w:r>
      <w:r w:rsidR="50599750" w:rsidRPr="030F9C09">
        <w:rPr>
          <w:rFonts w:eastAsiaTheme="minorEastAsia"/>
          <w:lang w:eastAsia="en-GB"/>
        </w:rPr>
        <w:t>is</w:t>
      </w:r>
      <w:r w:rsidR="67090849" w:rsidRPr="030F9C09">
        <w:rPr>
          <w:rFonts w:eastAsiaTheme="minorEastAsia"/>
          <w:lang w:eastAsia="en-GB"/>
        </w:rPr>
        <w:t xml:space="preserve"> aggravated by hostility which ONE of the followi</w:t>
      </w:r>
      <w:r w:rsidR="756AF5DA" w:rsidRPr="030F9C09">
        <w:rPr>
          <w:rFonts w:eastAsiaTheme="minorEastAsia"/>
          <w:lang w:eastAsia="en-GB"/>
        </w:rPr>
        <w:t>ng is provided for in the Sentencing Act 2020?</w:t>
      </w:r>
    </w:p>
    <w:p w14:paraId="0E6288FD" w14:textId="77777777" w:rsidR="008243A2" w:rsidRPr="0040402F" w:rsidRDefault="008243A2" w:rsidP="00461A0C">
      <w:pPr>
        <w:widowControl w:val="0"/>
        <w:spacing w:after="0" w:line="240" w:lineRule="auto"/>
        <w:rPr>
          <w:rFonts w:eastAsiaTheme="minorEastAsia"/>
          <w:lang w:eastAsia="en-GB"/>
        </w:rPr>
      </w:pPr>
    </w:p>
    <w:p w14:paraId="656CADD2" w14:textId="77777777" w:rsidR="00F072E4" w:rsidRPr="00F072E4" w:rsidRDefault="00A97251" w:rsidP="00873994">
      <w:pPr>
        <w:pStyle w:val="ListParagraph"/>
        <w:widowControl w:val="0"/>
        <w:numPr>
          <w:ilvl w:val="0"/>
          <w:numId w:val="19"/>
        </w:numPr>
        <w:spacing w:after="0" w:line="240" w:lineRule="auto"/>
        <w:rPr>
          <w:rFonts w:eastAsiaTheme="minorEastAsia"/>
          <w:lang w:eastAsia="en-GB"/>
        </w:rPr>
      </w:pPr>
      <w:r w:rsidRPr="030F9C09">
        <w:rPr>
          <w:rFonts w:eastAsiaTheme="minorEastAsia"/>
          <w:color w:val="000000" w:themeColor="text1"/>
          <w:lang w:eastAsia="en-GB"/>
        </w:rPr>
        <w:t xml:space="preserve">A: An </w:t>
      </w:r>
      <w:r w:rsidR="3FC4C0E9" w:rsidRPr="030F9C09">
        <w:rPr>
          <w:rFonts w:eastAsiaTheme="minorEastAsia"/>
          <w:color w:val="000000" w:themeColor="text1"/>
          <w:lang w:eastAsia="en-GB"/>
        </w:rPr>
        <w:t>automatic compensation order</w:t>
      </w:r>
    </w:p>
    <w:p w14:paraId="2E191D19" w14:textId="0B62B955" w:rsidR="00A97251" w:rsidRPr="00F072E4" w:rsidRDefault="00A97251" w:rsidP="00873994">
      <w:pPr>
        <w:pStyle w:val="ListParagraph"/>
        <w:widowControl w:val="0"/>
        <w:numPr>
          <w:ilvl w:val="0"/>
          <w:numId w:val="19"/>
        </w:numPr>
        <w:spacing w:after="0" w:line="240" w:lineRule="auto"/>
        <w:rPr>
          <w:rFonts w:eastAsiaTheme="minorEastAsia"/>
          <w:lang w:eastAsia="en-GB"/>
        </w:rPr>
      </w:pPr>
      <w:r w:rsidRPr="00F072E4">
        <w:rPr>
          <w:rFonts w:eastAsiaTheme="minorEastAsia"/>
          <w:color w:val="000000" w:themeColor="text1"/>
          <w:highlight w:val="green"/>
          <w:lang w:eastAsia="en-GB"/>
        </w:rPr>
        <w:t>B: An uplifted sentence</w:t>
      </w:r>
      <w:r w:rsidR="008243A2" w:rsidRPr="00F072E4">
        <w:rPr>
          <w:rFonts w:eastAsiaTheme="minorEastAsia"/>
          <w:color w:val="000000" w:themeColor="text1"/>
          <w:highlight w:val="green"/>
          <w:lang w:eastAsia="en-GB"/>
        </w:rPr>
        <w:t xml:space="preserve"> (</w:t>
      </w:r>
      <w:r w:rsidRPr="00F072E4">
        <w:rPr>
          <w:rFonts w:eastAsiaTheme="minorEastAsia"/>
          <w:color w:val="000000" w:themeColor="text1"/>
          <w:highlight w:val="green"/>
          <w:lang w:eastAsia="en-GB"/>
        </w:rPr>
        <w:t>CORRECT</w:t>
      </w:r>
      <w:r w:rsidR="008243A2" w:rsidRPr="00F072E4">
        <w:rPr>
          <w:rFonts w:eastAsiaTheme="minorEastAsia"/>
          <w:color w:val="000000" w:themeColor="text1"/>
          <w:highlight w:val="green"/>
          <w:lang w:eastAsia="en-GB"/>
        </w:rPr>
        <w:t>)</w:t>
      </w:r>
    </w:p>
    <w:p w14:paraId="593D124F" w14:textId="31CE3395" w:rsidR="00A97251" w:rsidRPr="0040402F" w:rsidRDefault="00A97251" w:rsidP="00873994">
      <w:pPr>
        <w:pStyle w:val="ListParagraph"/>
        <w:widowControl w:val="0"/>
        <w:numPr>
          <w:ilvl w:val="0"/>
          <w:numId w:val="19"/>
        </w:numPr>
        <w:spacing w:after="0" w:line="240" w:lineRule="auto"/>
        <w:rPr>
          <w:rFonts w:eastAsiaTheme="minorEastAsia"/>
          <w:color w:val="000000"/>
          <w:lang w:eastAsia="en-GB"/>
        </w:rPr>
      </w:pPr>
      <w:r w:rsidRPr="030F9C09">
        <w:rPr>
          <w:rFonts w:eastAsiaTheme="minorEastAsia"/>
          <w:color w:val="000000" w:themeColor="text1"/>
          <w:lang w:eastAsia="en-GB"/>
        </w:rPr>
        <w:t>C: An enhanced victim surcharge</w:t>
      </w:r>
    </w:p>
    <w:p w14:paraId="703104A5" w14:textId="5B2B9E7C" w:rsidR="00A97251" w:rsidRPr="0040402F" w:rsidRDefault="00A97251" w:rsidP="00873994">
      <w:pPr>
        <w:pStyle w:val="ListParagraph"/>
        <w:widowControl w:val="0"/>
        <w:numPr>
          <w:ilvl w:val="0"/>
          <w:numId w:val="19"/>
        </w:numPr>
        <w:spacing w:after="0" w:line="240" w:lineRule="auto"/>
        <w:rPr>
          <w:rFonts w:eastAsiaTheme="minorEastAsia"/>
          <w:lang w:eastAsia="en-GB"/>
        </w:rPr>
      </w:pPr>
      <w:r w:rsidRPr="030F9C09">
        <w:rPr>
          <w:rFonts w:eastAsiaTheme="minorEastAsia"/>
          <w:color w:val="000000" w:themeColor="text1"/>
          <w:lang w:eastAsia="en-GB"/>
        </w:rPr>
        <w:t>D: An automatic custodial sentence</w:t>
      </w:r>
    </w:p>
    <w:p w14:paraId="3DE4F00F" w14:textId="77777777" w:rsidR="00A97251" w:rsidRPr="0040402F" w:rsidRDefault="00A97251" w:rsidP="00461A0C">
      <w:pPr>
        <w:spacing w:after="0" w:line="240" w:lineRule="auto"/>
        <w:rPr>
          <w:rFonts w:eastAsiaTheme="minorEastAsia"/>
        </w:rPr>
      </w:pPr>
    </w:p>
    <w:p w14:paraId="5EF2FAE5" w14:textId="0E36E100" w:rsidR="00A97251" w:rsidRPr="0040402F" w:rsidRDefault="00A97251" w:rsidP="00461A0C">
      <w:pPr>
        <w:spacing w:after="0" w:line="240" w:lineRule="auto"/>
        <w:rPr>
          <w:rFonts w:eastAsiaTheme="minorEastAsia"/>
          <w:color w:val="4F81BD"/>
        </w:rPr>
      </w:pPr>
      <w:r w:rsidRPr="030F9C09">
        <w:rPr>
          <w:rFonts w:eastAsiaTheme="minorEastAsia"/>
          <w:b/>
          <w:bCs/>
          <w:color w:val="4F81BD"/>
        </w:rPr>
        <w:t>Explanation</w:t>
      </w:r>
      <w:r w:rsidR="008243A2">
        <w:rPr>
          <w:rFonts w:eastAsiaTheme="minorEastAsia"/>
          <w:b/>
          <w:bCs/>
          <w:color w:val="4F81BD"/>
        </w:rPr>
        <w:t>:</w:t>
      </w:r>
      <w:r w:rsidRPr="030F9C09">
        <w:rPr>
          <w:rFonts w:eastAsiaTheme="minorEastAsia"/>
          <w:color w:val="4F81BD"/>
        </w:rPr>
        <w:t xml:space="preserve"> B is correct and provided for at s</w:t>
      </w:r>
      <w:r w:rsidR="5B0EB5FF" w:rsidRPr="030F9C09">
        <w:rPr>
          <w:rFonts w:eastAsiaTheme="minorEastAsia"/>
          <w:color w:val="4F81BD"/>
        </w:rPr>
        <w:t>66</w:t>
      </w:r>
      <w:r w:rsidRPr="030F9C09">
        <w:rPr>
          <w:rFonts w:eastAsiaTheme="minorEastAsia"/>
          <w:color w:val="4F81BD"/>
        </w:rPr>
        <w:t xml:space="preserve"> </w:t>
      </w:r>
      <w:r w:rsidR="3FEB4331" w:rsidRPr="030F9C09">
        <w:rPr>
          <w:rFonts w:eastAsiaTheme="minorEastAsia"/>
          <w:color w:val="4F81BD"/>
        </w:rPr>
        <w:t>Sentencing Act 2020</w:t>
      </w:r>
      <w:r w:rsidR="008243A2">
        <w:rPr>
          <w:rFonts w:eastAsiaTheme="minorEastAsia"/>
          <w:color w:val="4F81BD"/>
        </w:rPr>
        <w:t>.</w:t>
      </w:r>
    </w:p>
    <w:p w14:paraId="2A901768" w14:textId="1F73D5E5" w:rsidR="00A97251" w:rsidRPr="0040402F" w:rsidRDefault="00A97251" w:rsidP="00461A0C">
      <w:pPr>
        <w:spacing w:after="0" w:line="240" w:lineRule="auto"/>
        <w:rPr>
          <w:rFonts w:eastAsiaTheme="minorEastAsia"/>
          <w:color w:val="4F81BD"/>
        </w:rPr>
      </w:pPr>
      <w:r w:rsidRPr="030F9C09">
        <w:rPr>
          <w:rFonts w:eastAsiaTheme="minorEastAsia"/>
          <w:color w:val="4F81BD"/>
        </w:rPr>
        <w:t xml:space="preserve">A and C are fiction – aggravating </w:t>
      </w:r>
      <w:r w:rsidRPr="030F9C09">
        <w:rPr>
          <w:rFonts w:eastAsiaTheme="minorEastAsia"/>
          <w:i/>
          <w:iCs/>
          <w:color w:val="4F81BD"/>
          <w:u w:val="single"/>
        </w:rPr>
        <w:t>factors</w:t>
      </w:r>
      <w:r w:rsidRPr="030F9C09">
        <w:rPr>
          <w:rFonts w:eastAsiaTheme="minorEastAsia"/>
          <w:color w:val="4F81BD"/>
        </w:rPr>
        <w:t xml:space="preserve"> may be considered in sentencing, no ‘enhanced’ victim surcharge</w:t>
      </w:r>
      <w:r w:rsidR="0046649D">
        <w:rPr>
          <w:rFonts w:eastAsiaTheme="minorEastAsia"/>
          <w:color w:val="4F81BD"/>
        </w:rPr>
        <w:t>.</w:t>
      </w:r>
    </w:p>
    <w:p w14:paraId="74DEC00D" w14:textId="710F78AD" w:rsidR="00A97251" w:rsidRPr="0040402F" w:rsidRDefault="00A97251" w:rsidP="00461A0C">
      <w:pPr>
        <w:spacing w:after="0" w:line="240" w:lineRule="auto"/>
        <w:rPr>
          <w:rFonts w:eastAsiaTheme="minorEastAsia"/>
          <w:color w:val="4F81BD"/>
        </w:rPr>
      </w:pPr>
      <w:r w:rsidRPr="030F9C09">
        <w:rPr>
          <w:rFonts w:eastAsiaTheme="minorEastAsia"/>
          <w:color w:val="4F81BD"/>
        </w:rPr>
        <w:t>D is not provided for, will depend on the seriousness of the offence and aggravating/mitigating factors</w:t>
      </w:r>
      <w:r w:rsidR="0046649D">
        <w:rPr>
          <w:rFonts w:eastAsiaTheme="minorEastAsia"/>
          <w:color w:val="4F81BD"/>
        </w:rPr>
        <w:t>.</w:t>
      </w:r>
    </w:p>
    <w:p w14:paraId="5A92F678" w14:textId="2AFF7438" w:rsidR="00C71C33" w:rsidRPr="00D71C0F" w:rsidRDefault="5103A838" w:rsidP="00461A0C">
      <w:pPr>
        <w:spacing w:after="0" w:line="240" w:lineRule="auto"/>
        <w:rPr>
          <w:rFonts w:ascii="Calibri" w:eastAsia="Calibri" w:hAnsi="Calibri" w:cs="Calibri"/>
          <w:color w:val="0070C0"/>
        </w:rPr>
      </w:pPr>
      <w:r w:rsidRPr="001B16D3">
        <w:rPr>
          <w:rFonts w:ascii="Calibri" w:eastAsia="Calibri" w:hAnsi="Calibri" w:cs="Calibri"/>
          <w:color w:val="0070C0"/>
        </w:rPr>
        <w:t>Course book 2</w:t>
      </w:r>
      <w:r w:rsidRPr="001044CA">
        <w:rPr>
          <w:rFonts w:ascii="Calibri" w:eastAsia="Calibri" w:hAnsi="Calibri" w:cs="Calibri"/>
          <w:color w:val="0070C0"/>
        </w:rPr>
        <w:t>nd</w:t>
      </w:r>
      <w:r w:rsidRPr="001B16D3">
        <w:rPr>
          <w:rFonts w:ascii="Calibri" w:eastAsia="Calibri" w:hAnsi="Calibri" w:cs="Calibri"/>
          <w:color w:val="0070C0"/>
        </w:rPr>
        <w:t xml:space="preserve"> edition 5.8.2</w:t>
      </w:r>
      <w:r w:rsidR="005A075B">
        <w:rPr>
          <w:rFonts w:ascii="Calibri" w:eastAsia="Calibri" w:hAnsi="Calibri" w:cs="Calibri"/>
          <w:color w:val="0070C0"/>
        </w:rPr>
        <w:t>.</w:t>
      </w:r>
    </w:p>
    <w:p w14:paraId="726DFBB0" w14:textId="77777777" w:rsidR="00F072E4" w:rsidRDefault="00F072E4" w:rsidP="00461A0C">
      <w:pPr>
        <w:spacing w:after="0" w:line="240" w:lineRule="auto"/>
        <w:rPr>
          <w:rFonts w:eastAsiaTheme="minorEastAsia"/>
          <w:b/>
          <w:bCs/>
          <w:u w:val="single"/>
        </w:rPr>
      </w:pPr>
      <w:r>
        <w:rPr>
          <w:rFonts w:eastAsiaTheme="minorEastAsia"/>
          <w:b/>
          <w:bCs/>
          <w:u w:val="single"/>
        </w:rPr>
        <w:br w:type="page"/>
      </w:r>
    </w:p>
    <w:p w14:paraId="7387E123" w14:textId="352BF54B" w:rsidR="00A97251" w:rsidRPr="0040402F" w:rsidRDefault="00A97251" w:rsidP="00461A0C">
      <w:pPr>
        <w:spacing w:after="0" w:line="240" w:lineRule="auto"/>
        <w:rPr>
          <w:rFonts w:eastAsiaTheme="minorEastAsia"/>
          <w:b/>
          <w:bCs/>
          <w:u w:val="single"/>
        </w:rPr>
      </w:pPr>
      <w:r w:rsidRPr="030F9C09">
        <w:rPr>
          <w:rFonts w:eastAsiaTheme="minorEastAsia"/>
          <w:b/>
          <w:bCs/>
          <w:u w:val="single"/>
        </w:rPr>
        <w:lastRenderedPageBreak/>
        <w:t>Question 14</w:t>
      </w:r>
    </w:p>
    <w:p w14:paraId="3ED4F5B3" w14:textId="1E087B35" w:rsidR="00A97251" w:rsidRDefault="00A97251" w:rsidP="00461A0C">
      <w:pPr>
        <w:spacing w:after="0" w:line="240" w:lineRule="auto"/>
        <w:rPr>
          <w:rFonts w:eastAsiaTheme="minorEastAsia"/>
        </w:rPr>
      </w:pPr>
      <w:r w:rsidRPr="030F9C09">
        <w:rPr>
          <w:rFonts w:eastAsiaTheme="minorEastAsia"/>
        </w:rPr>
        <w:t>Module Ref: 4.i. Defences to possession of a weapon in a public place</w:t>
      </w:r>
    </w:p>
    <w:p w14:paraId="338B8276" w14:textId="77777777" w:rsidR="00A97251" w:rsidRPr="001044CA" w:rsidRDefault="00A97251" w:rsidP="00461A0C">
      <w:pPr>
        <w:spacing w:after="0" w:line="240" w:lineRule="auto"/>
        <w:rPr>
          <w:rFonts w:eastAsiaTheme="minorEastAsia"/>
        </w:rPr>
      </w:pPr>
    </w:p>
    <w:p w14:paraId="0A18BE5D" w14:textId="60CEE3F8" w:rsidR="00A97251" w:rsidRPr="0040402F" w:rsidRDefault="00A97251" w:rsidP="00461A0C">
      <w:pPr>
        <w:widowControl w:val="0"/>
        <w:spacing w:after="0" w:line="240" w:lineRule="auto"/>
        <w:rPr>
          <w:rFonts w:eastAsiaTheme="minorEastAsia"/>
          <w:lang w:eastAsia="en-GB"/>
        </w:rPr>
      </w:pPr>
      <w:r w:rsidRPr="030F9C09">
        <w:rPr>
          <w:rFonts w:eastAsiaTheme="minorEastAsia"/>
          <w:lang w:eastAsia="en-GB"/>
        </w:rPr>
        <w:t>Under the Criminal Justice Act 1988, it is an offence to possess a bladed or sharply pointed article in a public place.</w:t>
      </w:r>
    </w:p>
    <w:p w14:paraId="724BB2ED" w14:textId="77777777" w:rsidR="00A97251" w:rsidRPr="0040402F" w:rsidRDefault="00A97251" w:rsidP="00461A0C">
      <w:pPr>
        <w:widowControl w:val="0"/>
        <w:spacing w:after="0" w:line="240" w:lineRule="auto"/>
        <w:rPr>
          <w:rFonts w:eastAsiaTheme="minorEastAsia"/>
          <w:lang w:eastAsia="en-GB"/>
        </w:rPr>
      </w:pPr>
    </w:p>
    <w:p w14:paraId="5D1C1054" w14:textId="39A0EC41" w:rsidR="00A97251" w:rsidRPr="0040402F" w:rsidRDefault="00A97251" w:rsidP="00461A0C">
      <w:pPr>
        <w:widowControl w:val="0"/>
        <w:spacing w:after="0" w:line="240" w:lineRule="auto"/>
        <w:rPr>
          <w:rFonts w:eastAsiaTheme="minorEastAsia"/>
          <w:b/>
          <w:bCs/>
          <w:lang w:eastAsia="en-GB"/>
        </w:rPr>
      </w:pPr>
      <w:r w:rsidRPr="030F9C09">
        <w:rPr>
          <w:rFonts w:eastAsiaTheme="minorEastAsia"/>
          <w:b/>
          <w:bCs/>
          <w:lang w:eastAsia="en-GB"/>
        </w:rPr>
        <w:t>Which TWO of the following are most likely to be considered a valid defence for possession of such an article</w:t>
      </w:r>
      <w:r w:rsidR="0043721E" w:rsidRPr="030F9C09">
        <w:rPr>
          <w:rFonts w:eastAsiaTheme="minorEastAsia"/>
          <w:b/>
          <w:bCs/>
          <w:lang w:eastAsia="en-GB"/>
        </w:rPr>
        <w:t xml:space="preserve"> in a public place</w:t>
      </w:r>
      <w:r w:rsidR="00C71C33" w:rsidRPr="030F9C09">
        <w:rPr>
          <w:rFonts w:eastAsiaTheme="minorEastAsia"/>
          <w:b/>
          <w:bCs/>
          <w:lang w:eastAsia="en-GB"/>
        </w:rPr>
        <w:t>?</w:t>
      </w:r>
    </w:p>
    <w:p w14:paraId="0D3C8E71" w14:textId="77777777" w:rsidR="00A97251" w:rsidRPr="0040402F" w:rsidRDefault="00A97251" w:rsidP="00461A0C">
      <w:pPr>
        <w:spacing w:after="0" w:line="240" w:lineRule="auto"/>
        <w:rPr>
          <w:rFonts w:eastAsiaTheme="minorEastAsia"/>
        </w:rPr>
      </w:pPr>
    </w:p>
    <w:p w14:paraId="3A638892" w14:textId="77777777" w:rsidR="00C71C33" w:rsidRDefault="00A97251" w:rsidP="00873994">
      <w:pPr>
        <w:pStyle w:val="ListParagraph"/>
        <w:widowControl w:val="0"/>
        <w:numPr>
          <w:ilvl w:val="0"/>
          <w:numId w:val="20"/>
        </w:numPr>
        <w:spacing w:after="0" w:line="240" w:lineRule="auto"/>
        <w:rPr>
          <w:rFonts w:eastAsiaTheme="minorEastAsia"/>
          <w:color w:val="000000"/>
          <w:lang w:eastAsia="en-GB"/>
        </w:rPr>
      </w:pPr>
      <w:r w:rsidRPr="030F9C09">
        <w:rPr>
          <w:rFonts w:eastAsiaTheme="minorEastAsia"/>
          <w:color w:val="000000" w:themeColor="text1"/>
          <w:lang w:eastAsia="en-GB"/>
        </w:rPr>
        <w:t>A: Carrying a knife as self-defence in an area where knife crime is prevalent</w:t>
      </w:r>
    </w:p>
    <w:p w14:paraId="30642254" w14:textId="7F19D9DB" w:rsidR="00A97251" w:rsidRPr="00C71C33" w:rsidRDefault="00A97251" w:rsidP="00873994">
      <w:pPr>
        <w:pStyle w:val="ListParagraph"/>
        <w:widowControl w:val="0"/>
        <w:numPr>
          <w:ilvl w:val="0"/>
          <w:numId w:val="20"/>
        </w:numPr>
        <w:spacing w:after="0" w:line="240" w:lineRule="auto"/>
        <w:rPr>
          <w:rFonts w:eastAsiaTheme="minorEastAsia"/>
          <w:color w:val="000000"/>
          <w:lang w:eastAsia="en-GB"/>
        </w:rPr>
      </w:pPr>
      <w:r w:rsidRPr="030F9C09">
        <w:rPr>
          <w:rFonts w:eastAsiaTheme="minorEastAsia"/>
          <w:color w:val="000000" w:themeColor="text1"/>
          <w:highlight w:val="green"/>
          <w:lang w:eastAsia="en-GB"/>
        </w:rPr>
        <w:t>B: The wearing of a ceremonial knife by a devout Sikh</w:t>
      </w:r>
      <w:r w:rsidR="00365F03">
        <w:rPr>
          <w:rFonts w:eastAsiaTheme="minorEastAsia"/>
          <w:color w:val="000000" w:themeColor="text1"/>
          <w:highlight w:val="green"/>
          <w:lang w:eastAsia="en-GB"/>
        </w:rPr>
        <w:t xml:space="preserve"> (</w:t>
      </w:r>
      <w:r w:rsidRPr="030F9C09">
        <w:rPr>
          <w:rFonts w:eastAsiaTheme="minorEastAsia"/>
          <w:color w:val="000000" w:themeColor="text1"/>
          <w:highlight w:val="green"/>
          <w:lang w:eastAsia="en-GB"/>
        </w:rPr>
        <w:t>CORREC</w:t>
      </w:r>
      <w:r w:rsidR="00F072E4">
        <w:rPr>
          <w:rFonts w:eastAsiaTheme="minorEastAsia"/>
          <w:color w:val="000000" w:themeColor="text1"/>
          <w:highlight w:val="green"/>
          <w:lang w:eastAsia="en-GB"/>
        </w:rPr>
        <w:t>T)</w:t>
      </w:r>
    </w:p>
    <w:p w14:paraId="160D4A25" w14:textId="77777777" w:rsidR="00C71C33" w:rsidRDefault="00A97251" w:rsidP="00873994">
      <w:pPr>
        <w:pStyle w:val="ListParagraph"/>
        <w:numPr>
          <w:ilvl w:val="0"/>
          <w:numId w:val="20"/>
        </w:numPr>
        <w:spacing w:after="0" w:line="240" w:lineRule="auto"/>
        <w:rPr>
          <w:rFonts w:eastAsiaTheme="minorEastAsia"/>
          <w:lang w:eastAsia="en-GB"/>
        </w:rPr>
      </w:pPr>
      <w:r w:rsidRPr="030F9C09">
        <w:rPr>
          <w:rFonts w:eastAsiaTheme="minorEastAsia"/>
          <w:lang w:eastAsia="en-GB"/>
        </w:rPr>
        <w:t>C: Having found a knife several days earlier in a children’s playground</w:t>
      </w:r>
    </w:p>
    <w:p w14:paraId="7283DAD5" w14:textId="6F0C4A27" w:rsidR="00A97251" w:rsidRPr="00C71C33" w:rsidRDefault="00A97251" w:rsidP="00873994">
      <w:pPr>
        <w:pStyle w:val="ListParagraph"/>
        <w:numPr>
          <w:ilvl w:val="0"/>
          <w:numId w:val="20"/>
        </w:numPr>
        <w:spacing w:after="0" w:line="240" w:lineRule="auto"/>
        <w:rPr>
          <w:rFonts w:eastAsiaTheme="minorEastAsia"/>
          <w:lang w:eastAsia="en-GB"/>
        </w:rPr>
      </w:pPr>
      <w:r w:rsidRPr="030F9C09">
        <w:rPr>
          <w:rFonts w:eastAsiaTheme="minorEastAsia"/>
          <w:color w:val="000000"/>
          <w:highlight w:val="green"/>
          <w:shd w:val="clear" w:color="auto" w:fill="FFFFFF"/>
          <w:lang w:eastAsia="en-GB"/>
        </w:rPr>
        <w:t>D: Carrying a knife within your equipment during a camping trip</w:t>
      </w:r>
      <w:r w:rsidR="00365F03">
        <w:rPr>
          <w:rFonts w:eastAsiaTheme="minorEastAsia"/>
          <w:color w:val="000000"/>
          <w:highlight w:val="green"/>
          <w:shd w:val="clear" w:color="auto" w:fill="FFFFFF"/>
          <w:lang w:eastAsia="en-GB"/>
        </w:rPr>
        <w:t xml:space="preserve"> (</w:t>
      </w:r>
      <w:r w:rsidRPr="030F9C09">
        <w:rPr>
          <w:rFonts w:eastAsiaTheme="minorEastAsia"/>
          <w:color w:val="000000"/>
          <w:highlight w:val="green"/>
          <w:shd w:val="clear" w:color="auto" w:fill="FFFFFF"/>
          <w:lang w:eastAsia="en-GB"/>
        </w:rPr>
        <w:t>CORREC</w:t>
      </w:r>
      <w:r w:rsidR="00AB4A97">
        <w:rPr>
          <w:rFonts w:eastAsiaTheme="minorEastAsia"/>
          <w:color w:val="000000"/>
          <w:highlight w:val="green"/>
          <w:shd w:val="clear" w:color="auto" w:fill="FFFFFF"/>
          <w:lang w:eastAsia="en-GB"/>
        </w:rPr>
        <w:t>T)</w:t>
      </w:r>
    </w:p>
    <w:p w14:paraId="5B6D4C12" w14:textId="5AA2774A" w:rsidR="00A97251" w:rsidRPr="0040402F" w:rsidRDefault="00A97251" w:rsidP="00873994">
      <w:pPr>
        <w:pStyle w:val="ListParagraph"/>
        <w:numPr>
          <w:ilvl w:val="0"/>
          <w:numId w:val="20"/>
        </w:numPr>
        <w:spacing w:after="0" w:line="240" w:lineRule="auto"/>
        <w:rPr>
          <w:rFonts w:eastAsiaTheme="minorEastAsia"/>
          <w:color w:val="000000" w:themeColor="text1"/>
          <w:lang w:eastAsia="en-GB"/>
        </w:rPr>
      </w:pPr>
      <w:r w:rsidRPr="030F9C09">
        <w:rPr>
          <w:rFonts w:eastAsiaTheme="minorEastAsia"/>
          <w:color w:val="000000"/>
          <w:shd w:val="clear" w:color="auto" w:fill="FFFFFF"/>
          <w:lang w:eastAsia="en-GB"/>
        </w:rPr>
        <w:t>E: A joiner carrying a sharpened screwdriver in their rucksack</w:t>
      </w:r>
    </w:p>
    <w:p w14:paraId="134C2A85" w14:textId="77777777" w:rsidR="00A97251" w:rsidRPr="0040402F" w:rsidRDefault="00A97251" w:rsidP="00461A0C">
      <w:pPr>
        <w:spacing w:after="0" w:line="240" w:lineRule="auto"/>
        <w:rPr>
          <w:rFonts w:eastAsiaTheme="minorEastAsia"/>
        </w:rPr>
      </w:pPr>
    </w:p>
    <w:p w14:paraId="3AEE4A5A" w14:textId="6896A580" w:rsidR="00925276" w:rsidRPr="0040402F" w:rsidRDefault="00A97251" w:rsidP="00461A0C">
      <w:pPr>
        <w:widowControl w:val="0"/>
        <w:spacing w:after="0" w:line="240" w:lineRule="auto"/>
        <w:rPr>
          <w:rFonts w:eastAsiaTheme="minorEastAsia"/>
          <w:color w:val="4F81BD"/>
          <w:lang w:eastAsia="en-GB"/>
        </w:rPr>
      </w:pPr>
      <w:r w:rsidRPr="030F9C09">
        <w:rPr>
          <w:rFonts w:eastAsiaTheme="minorEastAsia"/>
          <w:b/>
          <w:bCs/>
          <w:color w:val="4F81BD"/>
          <w:lang w:eastAsia="en-GB"/>
        </w:rPr>
        <w:t>Explanation</w:t>
      </w:r>
      <w:r w:rsidR="00365F03">
        <w:rPr>
          <w:rFonts w:eastAsiaTheme="minorEastAsia"/>
          <w:b/>
          <w:bCs/>
          <w:color w:val="4F81BD"/>
          <w:lang w:eastAsia="en-GB"/>
        </w:rPr>
        <w:t>:</w:t>
      </w:r>
      <w:r w:rsidRPr="030F9C09">
        <w:rPr>
          <w:rFonts w:eastAsiaTheme="minorEastAsia"/>
          <w:b/>
          <w:bCs/>
          <w:color w:val="4F81BD"/>
          <w:lang w:eastAsia="en-GB"/>
        </w:rPr>
        <w:t xml:space="preserve"> </w:t>
      </w:r>
      <w:r w:rsidRPr="030F9C09">
        <w:rPr>
          <w:rFonts w:eastAsiaTheme="minorEastAsia"/>
          <w:color w:val="4F81BD"/>
          <w:lang w:eastAsia="en-GB"/>
        </w:rPr>
        <w:t xml:space="preserve">B and D are both correct: religious reasons and good reason by way of explanation (as per Section 139 ss 4 and 5(b) CJA88, for D and B respectively). </w:t>
      </w:r>
    </w:p>
    <w:p w14:paraId="16FED0EB" w14:textId="765804F3" w:rsidR="00A97251" w:rsidRPr="0040402F" w:rsidRDefault="00A97251" w:rsidP="00461A0C">
      <w:pPr>
        <w:widowControl w:val="0"/>
        <w:spacing w:after="0" w:line="240" w:lineRule="auto"/>
        <w:rPr>
          <w:rFonts w:eastAsiaTheme="minorEastAsia"/>
          <w:b/>
          <w:bCs/>
          <w:color w:val="4F81BD"/>
          <w:lang w:eastAsia="en-GB"/>
        </w:rPr>
      </w:pPr>
      <w:r w:rsidRPr="030F9C09">
        <w:rPr>
          <w:rFonts w:eastAsiaTheme="minorEastAsia"/>
          <w:color w:val="4F81BD"/>
          <w:lang w:eastAsia="en-GB"/>
        </w:rPr>
        <w:t>A is incorrect – carrying a weapon in general self-defence is excluded</w:t>
      </w:r>
      <w:r w:rsidRPr="001044CA">
        <w:rPr>
          <w:rFonts w:eastAsiaTheme="minorEastAsia"/>
          <w:color w:val="4F81BD"/>
          <w:lang w:eastAsia="en-GB"/>
        </w:rPr>
        <w:t xml:space="preserve">. </w:t>
      </w:r>
      <w:r w:rsidRPr="030F9C09">
        <w:rPr>
          <w:rFonts w:eastAsiaTheme="minorEastAsia"/>
          <w:color w:val="4F81BD"/>
          <w:lang w:eastAsia="en-GB"/>
        </w:rPr>
        <w:t>C is incorrect – the passage of time between finding the knife and handing it to police will likely be considered too long</w:t>
      </w:r>
      <w:r w:rsidRPr="001044CA">
        <w:rPr>
          <w:rFonts w:eastAsiaTheme="minorEastAsia"/>
          <w:color w:val="4F81BD"/>
          <w:lang w:eastAsia="en-GB"/>
        </w:rPr>
        <w:t xml:space="preserve">. </w:t>
      </w:r>
      <w:r w:rsidRPr="030F9C09">
        <w:rPr>
          <w:rFonts w:eastAsiaTheme="minorEastAsia"/>
          <w:color w:val="4F81BD"/>
          <w:lang w:eastAsia="en-GB"/>
        </w:rPr>
        <w:t>E is incorrect – this is unlikely to be accepted as good reason or carrying for use at work</w:t>
      </w:r>
      <w:r w:rsidR="0014642A">
        <w:rPr>
          <w:rFonts w:eastAsiaTheme="minorEastAsia"/>
          <w:color w:val="4F81BD"/>
          <w:lang w:eastAsia="en-GB"/>
        </w:rPr>
        <w:t>.</w:t>
      </w:r>
    </w:p>
    <w:p w14:paraId="2A56B5E9" w14:textId="30C85042" w:rsidR="2C6F326F" w:rsidRPr="001B16D3" w:rsidRDefault="2C6F326F" w:rsidP="00461A0C">
      <w:pPr>
        <w:widowControl w:val="0"/>
        <w:spacing w:after="0" w:line="240" w:lineRule="auto"/>
        <w:rPr>
          <w:rFonts w:eastAsiaTheme="minorEastAsia"/>
          <w:color w:val="0070C0"/>
          <w:lang w:eastAsia="en-GB"/>
        </w:rPr>
      </w:pPr>
      <w:r w:rsidRPr="001B16D3">
        <w:rPr>
          <w:rFonts w:ascii="Calibri" w:eastAsia="Calibri" w:hAnsi="Calibri" w:cs="Calibri"/>
          <w:color w:val="0070C0"/>
        </w:rPr>
        <w:t>Course book 2</w:t>
      </w:r>
      <w:r w:rsidRPr="001044CA">
        <w:rPr>
          <w:rFonts w:ascii="Calibri" w:eastAsia="Calibri" w:hAnsi="Calibri" w:cs="Calibri"/>
          <w:color w:val="0070C0"/>
        </w:rPr>
        <w:t>nd</w:t>
      </w:r>
      <w:r w:rsidRPr="001B16D3">
        <w:rPr>
          <w:rFonts w:ascii="Calibri" w:eastAsia="Calibri" w:hAnsi="Calibri" w:cs="Calibri"/>
          <w:color w:val="0070C0"/>
        </w:rPr>
        <w:t xml:space="preserve"> edition </w:t>
      </w:r>
      <w:r w:rsidR="43A75E3E" w:rsidRPr="001B16D3">
        <w:rPr>
          <w:rFonts w:eastAsiaTheme="minorEastAsia"/>
          <w:color w:val="0070C0"/>
          <w:lang w:eastAsia="en-GB"/>
        </w:rPr>
        <w:t>5.7.1.4</w:t>
      </w:r>
      <w:r w:rsidR="00E31DD2">
        <w:rPr>
          <w:rFonts w:eastAsiaTheme="minorEastAsia"/>
          <w:color w:val="0070C0"/>
          <w:lang w:eastAsia="en-GB"/>
        </w:rPr>
        <w:t>.</w:t>
      </w:r>
    </w:p>
    <w:p w14:paraId="3F046A3E" w14:textId="66701CFA" w:rsidR="00C71C33" w:rsidRDefault="00C71C33" w:rsidP="00461A0C">
      <w:pPr>
        <w:spacing w:after="0" w:line="240" w:lineRule="auto"/>
        <w:rPr>
          <w:rFonts w:eastAsiaTheme="minorEastAsia"/>
        </w:rPr>
      </w:pPr>
    </w:p>
    <w:p w14:paraId="0C0D64EA" w14:textId="77777777" w:rsidR="000E5287" w:rsidRDefault="000E5287" w:rsidP="00461A0C">
      <w:pPr>
        <w:spacing w:after="0" w:line="240" w:lineRule="auto"/>
        <w:rPr>
          <w:rFonts w:eastAsiaTheme="minorEastAsia"/>
        </w:rPr>
      </w:pPr>
    </w:p>
    <w:p w14:paraId="63D567B8" w14:textId="77777777" w:rsidR="009F2B44" w:rsidRDefault="009F2B44" w:rsidP="00461A0C">
      <w:pPr>
        <w:spacing w:after="0" w:line="240" w:lineRule="auto"/>
        <w:rPr>
          <w:rFonts w:eastAsiaTheme="minorEastAsia"/>
        </w:rPr>
      </w:pPr>
    </w:p>
    <w:p w14:paraId="46902B88" w14:textId="77777777" w:rsidR="009F2B44" w:rsidRDefault="009F2B44" w:rsidP="00461A0C">
      <w:pPr>
        <w:spacing w:after="0" w:line="240" w:lineRule="auto"/>
        <w:rPr>
          <w:rFonts w:eastAsiaTheme="minorEastAsia"/>
        </w:rPr>
      </w:pPr>
    </w:p>
    <w:p w14:paraId="68BBEF57" w14:textId="45EA0D13" w:rsidR="00A97251" w:rsidRPr="0040402F" w:rsidRDefault="00A97251" w:rsidP="00461A0C">
      <w:pPr>
        <w:spacing w:after="0" w:line="240" w:lineRule="auto"/>
        <w:rPr>
          <w:rFonts w:eastAsiaTheme="minorEastAsia"/>
          <w:b/>
          <w:bCs/>
          <w:u w:val="single"/>
        </w:rPr>
      </w:pPr>
      <w:r w:rsidRPr="030F9C09">
        <w:rPr>
          <w:rFonts w:eastAsiaTheme="minorEastAsia"/>
          <w:b/>
          <w:bCs/>
          <w:u w:val="single"/>
        </w:rPr>
        <w:t>Question 15</w:t>
      </w:r>
    </w:p>
    <w:p w14:paraId="14212B35" w14:textId="29C2DC3C" w:rsidR="00A97251" w:rsidRDefault="00A97251" w:rsidP="00461A0C">
      <w:pPr>
        <w:widowControl w:val="0"/>
        <w:spacing w:after="0" w:line="240" w:lineRule="auto"/>
        <w:rPr>
          <w:rFonts w:eastAsiaTheme="minorEastAsia"/>
          <w:lang w:eastAsia="en-GB"/>
        </w:rPr>
      </w:pPr>
      <w:r w:rsidRPr="030F9C09">
        <w:rPr>
          <w:rFonts w:eastAsiaTheme="minorEastAsia"/>
        </w:rPr>
        <w:t xml:space="preserve">Module Ref: </w:t>
      </w:r>
      <w:r w:rsidRPr="030F9C09">
        <w:rPr>
          <w:rFonts w:eastAsiaTheme="minorEastAsia"/>
          <w:lang w:eastAsia="en-GB"/>
        </w:rPr>
        <w:t>2.d. Court of Appeal/hearing appeal from Crown Court</w:t>
      </w:r>
    </w:p>
    <w:p w14:paraId="4BFEC587" w14:textId="77777777" w:rsidR="00283D22" w:rsidRPr="0040402F" w:rsidRDefault="00283D22" w:rsidP="00461A0C">
      <w:pPr>
        <w:spacing w:after="0" w:line="240" w:lineRule="auto"/>
        <w:rPr>
          <w:rFonts w:eastAsiaTheme="minorEastAsia"/>
        </w:rPr>
      </w:pPr>
    </w:p>
    <w:p w14:paraId="2AF20767" w14:textId="4680DC56" w:rsidR="00A97251" w:rsidRPr="0040402F" w:rsidRDefault="3F11046F" w:rsidP="00461A0C">
      <w:pPr>
        <w:widowControl w:val="0"/>
        <w:spacing w:after="0" w:line="240" w:lineRule="auto"/>
        <w:rPr>
          <w:rFonts w:eastAsiaTheme="minorEastAsia"/>
          <w:lang w:eastAsia="en-GB"/>
        </w:rPr>
      </w:pPr>
      <w:r w:rsidRPr="030F9C09">
        <w:rPr>
          <w:rFonts w:eastAsiaTheme="minorEastAsia"/>
          <w:lang w:eastAsia="en-GB"/>
        </w:rPr>
        <w:t>I</w:t>
      </w:r>
      <w:r w:rsidR="00A97251" w:rsidRPr="030F9C09">
        <w:rPr>
          <w:rFonts w:eastAsiaTheme="minorEastAsia"/>
          <w:lang w:eastAsia="en-GB"/>
        </w:rPr>
        <w:t xml:space="preserve">n which ONE of the following circumstances may the Court of Appeal </w:t>
      </w:r>
      <w:r w:rsidR="7F1FEE05" w:rsidRPr="030F9C09">
        <w:rPr>
          <w:rFonts w:eastAsiaTheme="minorEastAsia"/>
          <w:lang w:eastAsia="en-GB"/>
        </w:rPr>
        <w:t>make a loss of time direction?</w:t>
      </w:r>
    </w:p>
    <w:p w14:paraId="18FD3D64" w14:textId="77777777" w:rsidR="00A97251" w:rsidRPr="0040402F" w:rsidRDefault="00A97251" w:rsidP="00461A0C">
      <w:pPr>
        <w:spacing w:after="0" w:line="240" w:lineRule="auto"/>
        <w:rPr>
          <w:rFonts w:eastAsiaTheme="minorEastAsia"/>
        </w:rPr>
      </w:pPr>
    </w:p>
    <w:p w14:paraId="07BF8F23" w14:textId="1B8764D8" w:rsidR="00A97251" w:rsidRPr="0040402F" w:rsidRDefault="00A97251" w:rsidP="00873994">
      <w:pPr>
        <w:pStyle w:val="ListParagraph"/>
        <w:widowControl w:val="0"/>
        <w:numPr>
          <w:ilvl w:val="0"/>
          <w:numId w:val="21"/>
        </w:numPr>
        <w:spacing w:after="0" w:line="240" w:lineRule="auto"/>
        <w:rPr>
          <w:rFonts w:eastAsiaTheme="minorEastAsia"/>
          <w:lang w:eastAsia="en-GB"/>
        </w:rPr>
      </w:pPr>
      <w:r w:rsidRPr="030F9C09">
        <w:rPr>
          <w:rFonts w:eastAsiaTheme="minorEastAsia"/>
          <w:lang w:eastAsia="en-GB"/>
        </w:rPr>
        <w:t xml:space="preserve">A: Where </w:t>
      </w:r>
      <w:r w:rsidR="4EE06B38" w:rsidRPr="030F9C09">
        <w:rPr>
          <w:rFonts w:eastAsiaTheme="minorEastAsia"/>
          <w:lang w:eastAsia="en-GB"/>
        </w:rPr>
        <w:t xml:space="preserve">the original sentence is considered to be unduly lenient </w:t>
      </w:r>
    </w:p>
    <w:p w14:paraId="1BB243F8" w14:textId="71428152" w:rsidR="00A97251" w:rsidRPr="0040402F" w:rsidRDefault="00A97251" w:rsidP="00873994">
      <w:pPr>
        <w:pStyle w:val="ListParagraph"/>
        <w:widowControl w:val="0"/>
        <w:numPr>
          <w:ilvl w:val="0"/>
          <w:numId w:val="21"/>
        </w:numPr>
        <w:spacing w:after="0" w:line="240" w:lineRule="auto"/>
        <w:rPr>
          <w:rFonts w:eastAsiaTheme="minorEastAsia"/>
          <w:lang w:eastAsia="en-GB"/>
        </w:rPr>
      </w:pPr>
      <w:r w:rsidRPr="64FE2AC5">
        <w:rPr>
          <w:rFonts w:eastAsiaTheme="minorEastAsia"/>
          <w:lang w:eastAsia="en-GB"/>
        </w:rPr>
        <w:t>B: Where</w:t>
      </w:r>
      <w:r w:rsidR="3FAB2503" w:rsidRPr="64FE2AC5">
        <w:rPr>
          <w:rFonts w:eastAsiaTheme="minorEastAsia"/>
          <w:lang w:eastAsia="en-GB"/>
        </w:rPr>
        <w:t xml:space="preserve"> a renewed application for leave is made</w:t>
      </w:r>
    </w:p>
    <w:p w14:paraId="6D865CEE" w14:textId="1F6820ED" w:rsidR="0048577C" w:rsidRDefault="00A97251" w:rsidP="00873994">
      <w:pPr>
        <w:pStyle w:val="ListParagraph"/>
        <w:widowControl w:val="0"/>
        <w:numPr>
          <w:ilvl w:val="0"/>
          <w:numId w:val="21"/>
        </w:numPr>
        <w:spacing w:after="0" w:line="240" w:lineRule="auto"/>
        <w:rPr>
          <w:rFonts w:eastAsiaTheme="minorEastAsia"/>
          <w:lang w:eastAsia="en-GB"/>
        </w:rPr>
      </w:pPr>
      <w:r w:rsidRPr="030F9C09">
        <w:rPr>
          <w:rFonts w:eastAsiaTheme="minorEastAsia"/>
          <w:lang w:eastAsia="en-GB"/>
        </w:rPr>
        <w:t>C: Whenever it quashes a conviction</w:t>
      </w:r>
    </w:p>
    <w:p w14:paraId="23B1B7F2" w14:textId="598F8CAA" w:rsidR="00A97251" w:rsidRPr="0048577C" w:rsidRDefault="00A97251" w:rsidP="00873994">
      <w:pPr>
        <w:pStyle w:val="ListParagraph"/>
        <w:widowControl w:val="0"/>
        <w:numPr>
          <w:ilvl w:val="0"/>
          <w:numId w:val="21"/>
        </w:numPr>
        <w:spacing w:after="0" w:line="240" w:lineRule="auto"/>
        <w:rPr>
          <w:rFonts w:eastAsiaTheme="minorEastAsia"/>
          <w:lang w:eastAsia="en-GB"/>
        </w:rPr>
      </w:pPr>
      <w:r w:rsidRPr="030F9C09">
        <w:rPr>
          <w:rFonts w:eastAsiaTheme="minorEastAsia"/>
          <w:highlight w:val="green"/>
          <w:lang w:eastAsia="en-GB"/>
        </w:rPr>
        <w:t xml:space="preserve">D: </w:t>
      </w:r>
      <w:r w:rsidR="4FB27FF7" w:rsidRPr="030F9C09">
        <w:rPr>
          <w:rFonts w:eastAsiaTheme="minorEastAsia"/>
          <w:highlight w:val="green"/>
          <w:lang w:eastAsia="en-GB"/>
        </w:rPr>
        <w:t>When p</w:t>
      </w:r>
      <w:r w:rsidR="18E1DFD5" w:rsidRPr="030F9C09">
        <w:rPr>
          <w:rFonts w:eastAsiaTheme="minorEastAsia"/>
          <w:highlight w:val="green"/>
          <w:lang w:eastAsia="en-GB"/>
        </w:rPr>
        <w:t>enalising an applicant for pursuing a frivolous appeal</w:t>
      </w:r>
      <w:r w:rsidR="00E31DD2">
        <w:rPr>
          <w:rFonts w:eastAsiaTheme="minorEastAsia"/>
          <w:color w:val="000000"/>
          <w:highlight w:val="green"/>
          <w:shd w:val="clear" w:color="auto" w:fill="FFFFFF"/>
          <w:lang w:eastAsia="en-GB"/>
        </w:rPr>
        <w:t xml:space="preserve"> (</w:t>
      </w:r>
      <w:r w:rsidRPr="030F9C09">
        <w:rPr>
          <w:rFonts w:eastAsiaTheme="minorEastAsia"/>
          <w:color w:val="000000"/>
          <w:highlight w:val="green"/>
          <w:shd w:val="clear" w:color="auto" w:fill="FFFFFF"/>
          <w:lang w:eastAsia="en-GB"/>
        </w:rPr>
        <w:t>CORREC</w:t>
      </w:r>
      <w:r w:rsidR="007B0BC3">
        <w:rPr>
          <w:rFonts w:eastAsiaTheme="minorEastAsia"/>
          <w:color w:val="000000"/>
          <w:highlight w:val="green"/>
          <w:shd w:val="clear" w:color="auto" w:fill="FFFFFF"/>
          <w:lang w:eastAsia="en-GB"/>
        </w:rPr>
        <w:t>T)</w:t>
      </w:r>
    </w:p>
    <w:p w14:paraId="3184F7A4" w14:textId="77777777" w:rsidR="00A97251" w:rsidRPr="0040402F" w:rsidRDefault="00A97251" w:rsidP="00461A0C">
      <w:pPr>
        <w:spacing w:after="0" w:line="240" w:lineRule="auto"/>
        <w:rPr>
          <w:rFonts w:eastAsiaTheme="minorEastAsia"/>
          <w:highlight w:val="yellow"/>
        </w:rPr>
      </w:pPr>
    </w:p>
    <w:p w14:paraId="551FF689" w14:textId="70CF9410" w:rsidR="0048577C" w:rsidRPr="000E5287" w:rsidRDefault="00A97251" w:rsidP="00461A0C">
      <w:pPr>
        <w:spacing w:after="0" w:line="240" w:lineRule="auto"/>
        <w:rPr>
          <w:rFonts w:ascii="Calibri" w:eastAsia="Calibri" w:hAnsi="Calibri" w:cs="Calibri"/>
          <w:color w:val="0070C0"/>
        </w:rPr>
      </w:pPr>
      <w:r w:rsidRPr="000E5287">
        <w:rPr>
          <w:rFonts w:eastAsiaTheme="minorEastAsia"/>
          <w:b/>
          <w:bCs/>
          <w:color w:val="0070C0"/>
          <w:lang w:eastAsia="en-GB"/>
        </w:rPr>
        <w:t xml:space="preserve">Explanation: </w:t>
      </w:r>
      <w:r w:rsidR="39155AB9" w:rsidRPr="000E5287">
        <w:rPr>
          <w:rFonts w:ascii="Calibri" w:eastAsia="Calibri" w:hAnsi="Calibri" w:cs="Calibri"/>
          <w:color w:val="0070C0"/>
        </w:rPr>
        <w:t xml:space="preserve">Time spent in custody by an appellant between sentence being passed and their appeal being heard counts as part of any custodial sentence. A direction to the contrary, known as a ‘direction for loss of time’, may be given by the court when refusing leave to appeal or dismissing an appeal on the grounds of pure law (s29 CAA 1968; para 39E CrPD IX). This is a means of penalising an applicant for pursuing a frivolous appeal. </w:t>
      </w:r>
    </w:p>
    <w:p w14:paraId="2DA58566" w14:textId="03433C76" w:rsidR="1A470239" w:rsidRPr="000E5287" w:rsidRDefault="1A470239" w:rsidP="00461A0C">
      <w:pPr>
        <w:spacing w:after="0" w:line="240" w:lineRule="auto"/>
        <w:rPr>
          <w:rFonts w:ascii="Calibri" w:eastAsia="Calibri" w:hAnsi="Calibri" w:cs="Calibri"/>
          <w:color w:val="0070C0"/>
        </w:rPr>
      </w:pPr>
      <w:r w:rsidRPr="000E5287">
        <w:rPr>
          <w:rFonts w:ascii="Calibri" w:eastAsia="Calibri" w:hAnsi="Calibri" w:cs="Calibri"/>
          <w:color w:val="0070C0"/>
        </w:rPr>
        <w:t>Course book 2nd edition 16.4.3</w:t>
      </w:r>
      <w:r w:rsidR="00364A0D" w:rsidRPr="000E5287">
        <w:rPr>
          <w:rFonts w:ascii="Calibri" w:eastAsia="Calibri" w:hAnsi="Calibri" w:cs="Calibri"/>
          <w:color w:val="0070C0"/>
        </w:rPr>
        <w:t>.</w:t>
      </w:r>
    </w:p>
    <w:p w14:paraId="1BEA446B" w14:textId="0778CD60" w:rsidR="00283D22" w:rsidRDefault="00283D22" w:rsidP="00461A0C">
      <w:pPr>
        <w:spacing w:after="0" w:line="240" w:lineRule="auto"/>
        <w:rPr>
          <w:rFonts w:eastAsiaTheme="minorEastAsia"/>
          <w:highlight w:val="yellow"/>
        </w:rPr>
      </w:pPr>
      <w:r>
        <w:rPr>
          <w:rFonts w:eastAsiaTheme="minorEastAsia"/>
          <w:highlight w:val="yellow"/>
        </w:rPr>
        <w:br w:type="page"/>
      </w:r>
    </w:p>
    <w:p w14:paraId="7B3AC079" w14:textId="77777777" w:rsidR="0086791F" w:rsidRPr="0040402F" w:rsidRDefault="0086791F" w:rsidP="00461A0C">
      <w:pPr>
        <w:spacing w:after="0" w:line="240" w:lineRule="auto"/>
        <w:rPr>
          <w:rFonts w:eastAsiaTheme="minorEastAsia"/>
          <w:b/>
          <w:bCs/>
          <w:u w:val="single"/>
        </w:rPr>
      </w:pPr>
      <w:r w:rsidRPr="030F9C09">
        <w:rPr>
          <w:rFonts w:eastAsiaTheme="minorEastAsia"/>
          <w:b/>
          <w:bCs/>
          <w:u w:val="single"/>
        </w:rPr>
        <w:lastRenderedPageBreak/>
        <w:t>Question 16</w:t>
      </w:r>
    </w:p>
    <w:p w14:paraId="1F91084C" w14:textId="48869153" w:rsidR="0086791F" w:rsidRPr="0040402F" w:rsidRDefault="0086791F" w:rsidP="00461A0C">
      <w:pPr>
        <w:spacing w:after="0" w:line="240" w:lineRule="auto"/>
        <w:rPr>
          <w:rFonts w:eastAsiaTheme="minorEastAsia"/>
          <w:lang w:eastAsia="en-GB"/>
        </w:rPr>
      </w:pPr>
      <w:r w:rsidRPr="030F9C09">
        <w:rPr>
          <w:rFonts w:eastAsiaTheme="minorEastAsia"/>
        </w:rPr>
        <w:t>Module Ref: 5.a. Application of codes of practice under PACE 1984</w:t>
      </w:r>
    </w:p>
    <w:p w14:paraId="00A3E08A" w14:textId="77777777" w:rsidR="0086791F" w:rsidRPr="0040402F" w:rsidRDefault="0086791F" w:rsidP="00461A0C">
      <w:pPr>
        <w:spacing w:after="0" w:line="240" w:lineRule="auto"/>
        <w:rPr>
          <w:rFonts w:eastAsiaTheme="minorEastAsia"/>
        </w:rPr>
      </w:pPr>
    </w:p>
    <w:p w14:paraId="0778F211" w14:textId="2C7790C2" w:rsidR="0086791F" w:rsidRPr="0040402F" w:rsidRDefault="30C39C5B" w:rsidP="00461A0C">
      <w:pPr>
        <w:widowControl w:val="0"/>
        <w:spacing w:after="0" w:line="240" w:lineRule="auto"/>
        <w:rPr>
          <w:rFonts w:eastAsiaTheme="minorEastAsia"/>
          <w:lang w:eastAsia="en-GB"/>
        </w:rPr>
      </w:pPr>
      <w:r w:rsidRPr="030F9C09">
        <w:rPr>
          <w:rFonts w:eastAsiaTheme="minorEastAsia"/>
          <w:lang w:eastAsia="en-GB"/>
        </w:rPr>
        <w:t>W</w:t>
      </w:r>
      <w:r w:rsidR="0086791F" w:rsidRPr="030F9C09">
        <w:rPr>
          <w:rFonts w:eastAsiaTheme="minorEastAsia"/>
          <w:lang w:eastAsia="en-GB"/>
        </w:rPr>
        <w:t>hich ONE of the following circumstances will render an arrest by a police officer without warrant unlawful</w:t>
      </w:r>
      <w:r w:rsidR="00364A0D">
        <w:rPr>
          <w:rFonts w:eastAsiaTheme="minorEastAsia"/>
          <w:lang w:eastAsia="en-GB"/>
        </w:rPr>
        <w:t>?</w:t>
      </w:r>
    </w:p>
    <w:p w14:paraId="14EC70C8" w14:textId="77777777" w:rsidR="00A97251" w:rsidRPr="0040402F" w:rsidRDefault="00A97251" w:rsidP="00461A0C">
      <w:pPr>
        <w:spacing w:after="0" w:line="240" w:lineRule="auto"/>
        <w:rPr>
          <w:rFonts w:eastAsiaTheme="minorEastAsia"/>
          <w:highlight w:val="yellow"/>
        </w:rPr>
      </w:pPr>
    </w:p>
    <w:p w14:paraId="751E3588" w14:textId="77777777" w:rsidR="0048577C" w:rsidRDefault="0086791F" w:rsidP="00873994">
      <w:pPr>
        <w:pStyle w:val="ListParagraph"/>
        <w:numPr>
          <w:ilvl w:val="0"/>
          <w:numId w:val="22"/>
        </w:numPr>
        <w:spacing w:after="0" w:line="240" w:lineRule="auto"/>
        <w:rPr>
          <w:rFonts w:eastAsiaTheme="minorEastAsia"/>
          <w:lang w:eastAsia="en-GB"/>
        </w:rPr>
      </w:pPr>
      <w:r w:rsidRPr="030F9C09">
        <w:rPr>
          <w:rFonts w:eastAsiaTheme="minorEastAsia"/>
          <w:lang w:eastAsia="en-GB"/>
        </w:rPr>
        <w:t>A: An arrest to prevent the commission of an arrestable offence which the police officer reasonably suspects a person might be about to commit</w:t>
      </w:r>
    </w:p>
    <w:p w14:paraId="7EF69647" w14:textId="64242E00" w:rsidR="0086791F" w:rsidRPr="00D2543D" w:rsidRDefault="0086791F" w:rsidP="00873994">
      <w:pPr>
        <w:pStyle w:val="ListParagraph"/>
        <w:numPr>
          <w:ilvl w:val="0"/>
          <w:numId w:val="22"/>
        </w:numPr>
        <w:spacing w:after="0" w:line="240" w:lineRule="auto"/>
        <w:rPr>
          <w:rFonts w:eastAsiaTheme="minorEastAsia"/>
          <w:lang w:eastAsia="en-GB"/>
        </w:rPr>
      </w:pPr>
      <w:r w:rsidRPr="030F9C09">
        <w:rPr>
          <w:rFonts w:eastAsiaTheme="minorEastAsia"/>
          <w:lang w:eastAsia="en-GB"/>
        </w:rPr>
        <w:t>B: Where the officer has insufficient evidence for charge but has reasonable grounds for believing that the person is responsible for an offence and arrest is necessary</w:t>
      </w:r>
      <w:r w:rsidR="0048577C" w:rsidRPr="030F9C09">
        <w:rPr>
          <w:rFonts w:eastAsiaTheme="minorEastAsia"/>
          <w:lang w:eastAsia="en-GB"/>
        </w:rPr>
        <w:t xml:space="preserve"> </w:t>
      </w:r>
    </w:p>
    <w:p w14:paraId="5B050556" w14:textId="57F66D43" w:rsidR="0086791F" w:rsidRPr="00283D22" w:rsidRDefault="0086791F" w:rsidP="00873994">
      <w:pPr>
        <w:pStyle w:val="ListParagraph"/>
        <w:widowControl w:val="0"/>
        <w:numPr>
          <w:ilvl w:val="0"/>
          <w:numId w:val="22"/>
        </w:numPr>
        <w:spacing w:after="0" w:line="240" w:lineRule="auto"/>
        <w:rPr>
          <w:rFonts w:eastAsiaTheme="minorEastAsia"/>
          <w:lang w:eastAsia="en-GB"/>
        </w:rPr>
      </w:pPr>
      <w:r w:rsidRPr="00283D22">
        <w:rPr>
          <w:rFonts w:eastAsiaTheme="minorEastAsia"/>
          <w:highlight w:val="green"/>
          <w:lang w:eastAsia="en-GB"/>
        </w:rPr>
        <w:t>C: Where the officer makes an arrest, has reasonable grounds for believing the detainee has committed an offence and confirms to the suspect after questioning</w:t>
      </w:r>
      <w:r w:rsidR="00A32C94">
        <w:rPr>
          <w:rFonts w:eastAsiaTheme="minorEastAsia"/>
          <w:highlight w:val="green"/>
          <w:lang w:eastAsia="en-GB"/>
        </w:rPr>
        <w:t>,</w:t>
      </w:r>
      <w:r w:rsidRPr="00283D22">
        <w:rPr>
          <w:rFonts w:eastAsiaTheme="minorEastAsia"/>
          <w:highlight w:val="green"/>
          <w:lang w:eastAsia="en-GB"/>
        </w:rPr>
        <w:t xml:space="preserve"> the reason for their arrest</w:t>
      </w:r>
      <w:r w:rsidR="00A32C94">
        <w:rPr>
          <w:rFonts w:eastAsiaTheme="minorEastAsia"/>
          <w:highlight w:val="green"/>
          <w:lang w:eastAsia="en-GB"/>
        </w:rPr>
        <w:t xml:space="preserve"> (</w:t>
      </w:r>
      <w:r w:rsidR="00A75D08" w:rsidRPr="00283D22">
        <w:rPr>
          <w:rFonts w:eastAsiaTheme="minorEastAsia"/>
          <w:highlight w:val="green"/>
          <w:lang w:eastAsia="en-GB"/>
        </w:rPr>
        <w:t>CORREC</w:t>
      </w:r>
      <w:r w:rsidR="000E5287">
        <w:rPr>
          <w:rFonts w:eastAsiaTheme="minorEastAsia"/>
          <w:highlight w:val="green"/>
          <w:lang w:eastAsia="en-GB"/>
        </w:rPr>
        <w:t>T)</w:t>
      </w:r>
    </w:p>
    <w:p w14:paraId="3AD0DF69" w14:textId="419B9718" w:rsidR="0086791F" w:rsidRPr="00D2543D" w:rsidRDefault="0086791F" w:rsidP="00873994">
      <w:pPr>
        <w:pStyle w:val="ListParagraph"/>
        <w:widowControl w:val="0"/>
        <w:numPr>
          <w:ilvl w:val="0"/>
          <w:numId w:val="22"/>
        </w:numPr>
        <w:spacing w:after="0" w:line="240" w:lineRule="auto"/>
        <w:rPr>
          <w:rFonts w:eastAsiaTheme="minorEastAsia"/>
          <w:lang w:eastAsia="en-GB"/>
        </w:rPr>
      </w:pPr>
      <w:r w:rsidRPr="030F9C09">
        <w:rPr>
          <w:rFonts w:eastAsiaTheme="minorEastAsia"/>
          <w:lang w:eastAsia="en-GB"/>
        </w:rPr>
        <w:t xml:space="preserve">D: Arrest involving use of restraint holds to prevent a detainee from resisting arrest where the officer has reasonable grounds for believing the detainee has committed an offence, and the arrest is necessary to prevent injury to others </w:t>
      </w:r>
    </w:p>
    <w:p w14:paraId="21B33DC4" w14:textId="01EE1B47" w:rsidR="0086791F" w:rsidRPr="0040402F" w:rsidRDefault="0086791F" w:rsidP="00461A0C">
      <w:pPr>
        <w:spacing w:after="0" w:line="240" w:lineRule="auto"/>
        <w:rPr>
          <w:rFonts w:eastAsiaTheme="minorEastAsia"/>
          <w:highlight w:val="yellow"/>
        </w:rPr>
      </w:pPr>
    </w:p>
    <w:p w14:paraId="565BC7E0" w14:textId="3943B5A1" w:rsidR="0086791F" w:rsidRPr="009F2B44" w:rsidRDefault="0086791F" w:rsidP="00461A0C">
      <w:pPr>
        <w:widowControl w:val="0"/>
        <w:spacing w:after="0" w:line="240" w:lineRule="auto"/>
        <w:rPr>
          <w:rFonts w:eastAsiaTheme="minorEastAsia"/>
          <w:color w:val="0070C0"/>
          <w:lang w:eastAsia="en-GB"/>
        </w:rPr>
      </w:pPr>
      <w:r w:rsidRPr="009F2B44">
        <w:rPr>
          <w:rFonts w:eastAsiaTheme="minorEastAsia"/>
          <w:b/>
          <w:bCs/>
          <w:color w:val="0070C0"/>
          <w:lang w:eastAsia="en-GB"/>
        </w:rPr>
        <w:t xml:space="preserve">Explanation: </w:t>
      </w:r>
      <w:r w:rsidRPr="009F2B44">
        <w:rPr>
          <w:rFonts w:eastAsiaTheme="minorEastAsia"/>
          <w:color w:val="0070C0"/>
          <w:lang w:eastAsia="en-GB"/>
        </w:rPr>
        <w:t xml:space="preserve">The question asks for the circumstances of an unlawful arrest. C is correct – the arrest will be unlawful if suspect not informed of arrest </w:t>
      </w:r>
      <w:r w:rsidRPr="009F2B44">
        <w:rPr>
          <w:rFonts w:eastAsiaTheme="minorEastAsia"/>
          <w:b/>
          <w:bCs/>
          <w:color w:val="0070C0"/>
          <w:lang w:eastAsia="en-GB"/>
        </w:rPr>
        <w:t>at the time</w:t>
      </w:r>
      <w:r w:rsidRPr="009F2B44">
        <w:rPr>
          <w:rFonts w:eastAsiaTheme="minorEastAsia"/>
          <w:color w:val="0070C0"/>
          <w:lang w:eastAsia="en-GB"/>
        </w:rPr>
        <w:t xml:space="preserve"> or </w:t>
      </w:r>
      <w:r w:rsidRPr="009F2B44">
        <w:rPr>
          <w:rFonts w:eastAsiaTheme="minorEastAsia"/>
          <w:b/>
          <w:bCs/>
          <w:color w:val="0070C0"/>
          <w:lang w:eastAsia="en-GB"/>
        </w:rPr>
        <w:t>as soon as it becomes practicable</w:t>
      </w:r>
      <w:r w:rsidRPr="009F2B44">
        <w:rPr>
          <w:rFonts w:eastAsiaTheme="minorEastAsia"/>
          <w:color w:val="0070C0"/>
          <w:lang w:eastAsia="en-GB"/>
        </w:rPr>
        <w:t xml:space="preserve"> (Code G PACE, 3.3). A, B and D are incorrect because an arrest in these circumstances would be </w:t>
      </w:r>
      <w:r w:rsidRPr="009F2B44">
        <w:rPr>
          <w:rFonts w:eastAsiaTheme="minorEastAsia"/>
          <w:b/>
          <w:bCs/>
          <w:color w:val="0070C0"/>
          <w:lang w:eastAsia="en-GB"/>
        </w:rPr>
        <w:t>lawful</w:t>
      </w:r>
      <w:r w:rsidR="00761CB2" w:rsidRPr="009F2B44">
        <w:rPr>
          <w:rFonts w:eastAsiaTheme="minorEastAsia"/>
          <w:color w:val="0070C0"/>
          <w:lang w:eastAsia="en-GB"/>
        </w:rPr>
        <w:t>.</w:t>
      </w:r>
    </w:p>
    <w:p w14:paraId="21360E43" w14:textId="304AD0D4" w:rsidR="72FD2610" w:rsidRPr="009F2B44" w:rsidRDefault="72FD2610" w:rsidP="00461A0C">
      <w:pPr>
        <w:widowControl w:val="0"/>
        <w:spacing w:after="0" w:line="240" w:lineRule="auto"/>
        <w:rPr>
          <w:rFonts w:ascii="Calibri" w:eastAsia="Calibri" w:hAnsi="Calibri" w:cs="Calibri"/>
          <w:color w:val="0070C0"/>
        </w:rPr>
      </w:pPr>
      <w:r w:rsidRPr="009F2B44">
        <w:rPr>
          <w:rFonts w:ascii="Calibri" w:eastAsia="Calibri" w:hAnsi="Calibri" w:cs="Calibri"/>
          <w:color w:val="0070C0"/>
        </w:rPr>
        <w:t xml:space="preserve">Section 24 PACE 1984 provides a single statutory power of arrest for all offences without a warrant and section 28 lays out the conditions for a lawful arrest which </w:t>
      </w:r>
      <w:r w:rsidR="00100368" w:rsidRPr="009F2B44">
        <w:rPr>
          <w:rFonts w:ascii="Calibri" w:eastAsia="Calibri" w:hAnsi="Calibri" w:cs="Calibri"/>
          <w:color w:val="0070C0"/>
        </w:rPr>
        <w:t>is t</w:t>
      </w:r>
      <w:r w:rsidRPr="009F2B44">
        <w:rPr>
          <w:rFonts w:ascii="Calibri" w:eastAsia="Calibri" w:hAnsi="Calibri" w:cs="Calibri"/>
          <w:color w:val="0070C0"/>
        </w:rPr>
        <w:t>hat a suspect must be told of the fact of their arrest and the grounds for it, either at the time or as soon as reasonably practicable thereafter. This includes the nature of the suspected offence and why an arrest is necessary. These matters must be communicated to the suspect even though they may be obvious from the circumstances. If the suspect is not so informed, the arrest may be unlawful</w:t>
      </w:r>
      <w:r w:rsidR="00100368" w:rsidRPr="009F2B44">
        <w:rPr>
          <w:rFonts w:ascii="Calibri" w:eastAsia="Calibri" w:hAnsi="Calibri" w:cs="Calibri"/>
          <w:color w:val="0070C0"/>
        </w:rPr>
        <w:t>.</w:t>
      </w:r>
    </w:p>
    <w:p w14:paraId="6D95D5AE" w14:textId="0236F7EE" w:rsidR="72FD2610" w:rsidRPr="009F2B44" w:rsidRDefault="72FD2610" w:rsidP="00461A0C">
      <w:pPr>
        <w:widowControl w:val="0"/>
        <w:spacing w:after="0" w:line="240" w:lineRule="auto"/>
        <w:rPr>
          <w:rFonts w:ascii="Calibri" w:eastAsia="Calibri" w:hAnsi="Calibri" w:cs="Calibri"/>
          <w:color w:val="0070C0"/>
        </w:rPr>
      </w:pPr>
      <w:r w:rsidRPr="009F2B44">
        <w:rPr>
          <w:rFonts w:ascii="Calibri" w:eastAsia="Calibri" w:hAnsi="Calibri" w:cs="Calibri"/>
          <w:color w:val="0070C0"/>
        </w:rPr>
        <w:t>Course book 2nd edition 11.4.2 and 11.4.3</w:t>
      </w:r>
      <w:r w:rsidR="00100368" w:rsidRPr="009F2B44">
        <w:rPr>
          <w:rFonts w:ascii="Calibri" w:eastAsia="Calibri" w:hAnsi="Calibri" w:cs="Calibri"/>
          <w:color w:val="0070C0"/>
        </w:rPr>
        <w:t>.</w:t>
      </w:r>
    </w:p>
    <w:p w14:paraId="5DCC8F11" w14:textId="6690C178" w:rsidR="0048577C" w:rsidRDefault="0048577C" w:rsidP="00461A0C">
      <w:pPr>
        <w:spacing w:after="0" w:line="240" w:lineRule="auto"/>
        <w:rPr>
          <w:rFonts w:eastAsiaTheme="minorEastAsia"/>
          <w:highlight w:val="yellow"/>
        </w:rPr>
      </w:pPr>
    </w:p>
    <w:p w14:paraId="01C6B322" w14:textId="77777777" w:rsidR="00461A0C" w:rsidRDefault="00461A0C" w:rsidP="00461A0C">
      <w:pPr>
        <w:spacing w:after="0" w:line="240" w:lineRule="auto"/>
        <w:rPr>
          <w:rFonts w:eastAsiaTheme="minorEastAsia"/>
          <w:highlight w:val="yellow"/>
        </w:rPr>
      </w:pPr>
    </w:p>
    <w:p w14:paraId="4F7F602B" w14:textId="3BAFAEAA" w:rsidR="00990B8F" w:rsidRPr="0040402F" w:rsidRDefault="00990B8F" w:rsidP="00461A0C">
      <w:pPr>
        <w:widowControl w:val="0"/>
        <w:spacing w:after="0" w:line="240" w:lineRule="auto"/>
        <w:rPr>
          <w:rFonts w:eastAsiaTheme="minorEastAsia"/>
          <w:b/>
          <w:bCs/>
          <w:u w:val="single"/>
          <w:lang w:eastAsia="en-GB"/>
        </w:rPr>
      </w:pPr>
      <w:r w:rsidRPr="030F9C09">
        <w:rPr>
          <w:rFonts w:eastAsiaTheme="minorEastAsia"/>
          <w:b/>
          <w:bCs/>
          <w:u w:val="single"/>
          <w:lang w:eastAsia="en-GB"/>
        </w:rPr>
        <w:t>Question 17</w:t>
      </w:r>
    </w:p>
    <w:p w14:paraId="6499344D" w14:textId="649A925F" w:rsidR="00990B8F" w:rsidRDefault="00990B8F" w:rsidP="00461A0C">
      <w:pPr>
        <w:widowControl w:val="0"/>
        <w:spacing w:after="0" w:line="240" w:lineRule="auto"/>
        <w:rPr>
          <w:rFonts w:eastAsiaTheme="minorEastAsia"/>
          <w:lang w:eastAsia="en-GB"/>
        </w:rPr>
      </w:pPr>
      <w:r w:rsidRPr="030F9C09">
        <w:rPr>
          <w:rFonts w:eastAsiaTheme="minorEastAsia"/>
        </w:rPr>
        <w:t xml:space="preserve">Module Ref: </w:t>
      </w:r>
      <w:r w:rsidRPr="030F9C09">
        <w:rPr>
          <w:rFonts w:eastAsiaTheme="minorEastAsia"/>
          <w:lang w:eastAsia="en-GB"/>
        </w:rPr>
        <w:t>7.d. Appropriate Adult</w:t>
      </w:r>
    </w:p>
    <w:p w14:paraId="64785047" w14:textId="77777777" w:rsidR="00990B8F" w:rsidRPr="0040402F" w:rsidRDefault="00990B8F" w:rsidP="00461A0C">
      <w:pPr>
        <w:widowControl w:val="0"/>
        <w:spacing w:after="0" w:line="240" w:lineRule="auto"/>
        <w:rPr>
          <w:rFonts w:eastAsiaTheme="minorEastAsia"/>
          <w:b/>
          <w:bCs/>
          <w:lang w:eastAsia="en-GB"/>
        </w:rPr>
      </w:pPr>
    </w:p>
    <w:p w14:paraId="76AC999E" w14:textId="77777777" w:rsidR="00990B8F" w:rsidRPr="0040402F" w:rsidRDefault="00990B8F" w:rsidP="00461A0C">
      <w:pPr>
        <w:widowControl w:val="0"/>
        <w:spacing w:after="0" w:line="240" w:lineRule="auto"/>
        <w:rPr>
          <w:rFonts w:eastAsiaTheme="minorEastAsia"/>
          <w:lang w:eastAsia="en-GB"/>
        </w:rPr>
      </w:pPr>
      <w:r w:rsidRPr="030F9C09">
        <w:rPr>
          <w:rFonts w:eastAsiaTheme="minorEastAsia"/>
          <w:lang w:eastAsia="en-GB"/>
        </w:rPr>
        <w:t>When a person under 18 is in custody at the police station, which ONE of the following would be suitable to attend the police station as an appropriate adult?</w:t>
      </w:r>
    </w:p>
    <w:p w14:paraId="0995B64D" w14:textId="77777777" w:rsidR="00990B8F" w:rsidRPr="0040402F" w:rsidRDefault="00990B8F" w:rsidP="00461A0C">
      <w:pPr>
        <w:spacing w:after="0" w:line="240" w:lineRule="auto"/>
        <w:rPr>
          <w:rFonts w:eastAsiaTheme="minorEastAsia"/>
          <w:highlight w:val="yellow"/>
        </w:rPr>
      </w:pPr>
    </w:p>
    <w:p w14:paraId="42E80A9E" w14:textId="4AC64352" w:rsidR="00990B8F" w:rsidRPr="0040402F" w:rsidRDefault="00990B8F" w:rsidP="00873994">
      <w:pPr>
        <w:pStyle w:val="ListParagraph"/>
        <w:widowControl w:val="0"/>
        <w:numPr>
          <w:ilvl w:val="0"/>
          <w:numId w:val="23"/>
        </w:numPr>
        <w:spacing w:after="0" w:line="240" w:lineRule="auto"/>
        <w:rPr>
          <w:rFonts w:eastAsiaTheme="minorEastAsia"/>
          <w:lang w:eastAsia="en-GB"/>
        </w:rPr>
      </w:pPr>
      <w:r w:rsidRPr="030F9C09">
        <w:rPr>
          <w:rFonts w:eastAsiaTheme="minorEastAsia"/>
          <w:lang w:eastAsia="en-GB"/>
        </w:rPr>
        <w:t>A: The duty solicitor</w:t>
      </w:r>
    </w:p>
    <w:p w14:paraId="2D478A00" w14:textId="305ED1CA" w:rsidR="00990B8F" w:rsidRPr="0040402F" w:rsidRDefault="00990B8F" w:rsidP="00873994">
      <w:pPr>
        <w:pStyle w:val="ListParagraph"/>
        <w:widowControl w:val="0"/>
        <w:numPr>
          <w:ilvl w:val="0"/>
          <w:numId w:val="23"/>
        </w:numPr>
        <w:spacing w:after="0" w:line="240" w:lineRule="auto"/>
        <w:rPr>
          <w:rFonts w:eastAsiaTheme="minorEastAsia"/>
          <w:lang w:eastAsia="en-GB"/>
        </w:rPr>
      </w:pPr>
      <w:r w:rsidRPr="030F9C09">
        <w:rPr>
          <w:rFonts w:eastAsiaTheme="minorEastAsia"/>
          <w:lang w:eastAsia="en-GB"/>
        </w:rPr>
        <w:t>B: A suspect in relation to the same offence who is over 18</w:t>
      </w:r>
    </w:p>
    <w:p w14:paraId="08906EF2" w14:textId="77777777" w:rsidR="0048577C" w:rsidRDefault="00990B8F" w:rsidP="00873994">
      <w:pPr>
        <w:pStyle w:val="ListParagraph"/>
        <w:widowControl w:val="0"/>
        <w:numPr>
          <w:ilvl w:val="0"/>
          <w:numId w:val="23"/>
        </w:numPr>
        <w:spacing w:after="0" w:line="240" w:lineRule="auto"/>
        <w:rPr>
          <w:rFonts w:eastAsiaTheme="minorEastAsia"/>
          <w:lang w:eastAsia="en-GB"/>
        </w:rPr>
      </w:pPr>
      <w:r w:rsidRPr="030F9C09">
        <w:rPr>
          <w:rFonts w:eastAsiaTheme="minorEastAsia"/>
          <w:lang w:eastAsia="en-GB"/>
        </w:rPr>
        <w:t>C: A police officer not involved in the investigation</w:t>
      </w:r>
    </w:p>
    <w:p w14:paraId="406D79D7" w14:textId="0B6CCD8B" w:rsidR="00990B8F" w:rsidRPr="0048577C" w:rsidRDefault="00990B8F" w:rsidP="00873994">
      <w:pPr>
        <w:pStyle w:val="ListParagraph"/>
        <w:widowControl w:val="0"/>
        <w:numPr>
          <w:ilvl w:val="0"/>
          <w:numId w:val="23"/>
        </w:numPr>
        <w:spacing w:after="0" w:line="240" w:lineRule="auto"/>
        <w:rPr>
          <w:rFonts w:eastAsiaTheme="minorEastAsia"/>
          <w:lang w:eastAsia="en-GB"/>
        </w:rPr>
      </w:pPr>
      <w:r w:rsidRPr="030F9C09">
        <w:rPr>
          <w:rFonts w:eastAsiaTheme="minorEastAsia"/>
          <w:highlight w:val="green"/>
          <w:lang w:eastAsia="en-GB"/>
        </w:rPr>
        <w:t>D: A social worker</w:t>
      </w:r>
      <w:r w:rsidR="0015656F">
        <w:rPr>
          <w:rFonts w:eastAsiaTheme="minorEastAsia"/>
          <w:highlight w:val="green"/>
          <w:lang w:eastAsia="en-GB"/>
        </w:rPr>
        <w:t xml:space="preserve"> (</w:t>
      </w:r>
      <w:r w:rsidRPr="030F9C09">
        <w:rPr>
          <w:rFonts w:eastAsiaTheme="minorEastAsia"/>
          <w:highlight w:val="green"/>
          <w:lang w:eastAsia="en-GB"/>
        </w:rPr>
        <w:t>CORREC</w:t>
      </w:r>
      <w:r w:rsidR="009F2B44">
        <w:rPr>
          <w:rFonts w:eastAsiaTheme="minorEastAsia"/>
          <w:highlight w:val="green"/>
          <w:lang w:eastAsia="en-GB"/>
        </w:rPr>
        <w:t>T)</w:t>
      </w:r>
    </w:p>
    <w:p w14:paraId="63F3701B" w14:textId="77777777" w:rsidR="00990B8F" w:rsidRPr="0040402F" w:rsidRDefault="00990B8F" w:rsidP="00461A0C">
      <w:pPr>
        <w:spacing w:after="0" w:line="240" w:lineRule="auto"/>
        <w:rPr>
          <w:rFonts w:eastAsiaTheme="minorEastAsia"/>
          <w:highlight w:val="yellow"/>
        </w:rPr>
      </w:pPr>
    </w:p>
    <w:p w14:paraId="34A1730B" w14:textId="3707EEC8" w:rsidR="00990B8F" w:rsidRPr="00F82727" w:rsidRDefault="00990B8F" w:rsidP="00461A0C">
      <w:pPr>
        <w:widowControl w:val="0"/>
        <w:spacing w:after="0" w:line="240" w:lineRule="auto"/>
        <w:rPr>
          <w:rFonts w:ascii="Calibri" w:eastAsia="Calibri" w:hAnsi="Calibri" w:cs="Calibri"/>
          <w:color w:val="0070C0"/>
        </w:rPr>
      </w:pPr>
      <w:r w:rsidRPr="00F82727">
        <w:rPr>
          <w:rFonts w:eastAsiaTheme="minorEastAsia"/>
          <w:b/>
          <w:bCs/>
          <w:color w:val="0070C0"/>
          <w:lang w:eastAsia="en-GB"/>
        </w:rPr>
        <w:t xml:space="preserve">Explanation: </w:t>
      </w:r>
      <w:r w:rsidRPr="00F82727">
        <w:rPr>
          <w:rFonts w:eastAsiaTheme="minorEastAsia"/>
          <w:color w:val="0070C0"/>
          <w:lang w:eastAsia="en-GB"/>
        </w:rPr>
        <w:t>A is incorrect – not allowed to act in capacity as duty solicitor and appropriate adult. B is incorrect – anyone suspected of the same offence is precluded from acting as the appropriate adult. C is incorrect – must be independent. D is correct – a social worker is independent, suitable and over 18</w:t>
      </w:r>
      <w:r w:rsidR="4929847D" w:rsidRPr="00F82727">
        <w:rPr>
          <w:rFonts w:eastAsiaTheme="minorEastAsia"/>
          <w:color w:val="0070C0"/>
          <w:lang w:eastAsia="en-GB"/>
        </w:rPr>
        <w:t xml:space="preserve">. </w:t>
      </w:r>
      <w:r w:rsidR="4929847D" w:rsidRPr="00F82727">
        <w:rPr>
          <w:rFonts w:ascii="Calibri" w:eastAsia="Calibri" w:hAnsi="Calibri" w:cs="Calibri"/>
          <w:color w:val="0070C0"/>
        </w:rPr>
        <w:t>There are a number of categories of person who are not suitable to perform the role of appropriate adult. These include a juvenile’s estranged parent, a person suspected of being involved in the crime and the child’s legal adviser.</w:t>
      </w:r>
    </w:p>
    <w:p w14:paraId="3AE2F7F2" w14:textId="2ECA09A9" w:rsidR="4929847D" w:rsidRPr="00F82727" w:rsidRDefault="4929847D" w:rsidP="00461A0C">
      <w:pPr>
        <w:widowControl w:val="0"/>
        <w:spacing w:after="0" w:line="240" w:lineRule="auto"/>
        <w:rPr>
          <w:rFonts w:ascii="Calibri" w:eastAsia="Calibri" w:hAnsi="Calibri" w:cs="Calibri"/>
          <w:color w:val="0070C0"/>
        </w:rPr>
      </w:pPr>
      <w:r w:rsidRPr="00F82727">
        <w:rPr>
          <w:rFonts w:ascii="Calibri" w:eastAsia="Calibri" w:hAnsi="Calibri" w:cs="Calibri"/>
          <w:color w:val="0070C0"/>
        </w:rPr>
        <w:t>Course book 2nd edition 11.7.2</w:t>
      </w:r>
      <w:r w:rsidR="00D52087" w:rsidRPr="00F82727">
        <w:rPr>
          <w:rFonts w:ascii="Calibri" w:eastAsia="Calibri" w:hAnsi="Calibri" w:cs="Calibri"/>
          <w:color w:val="0070C0"/>
        </w:rPr>
        <w:t>.</w:t>
      </w:r>
    </w:p>
    <w:p w14:paraId="3D776D6C" w14:textId="77777777" w:rsidR="00F82727" w:rsidRDefault="00F82727" w:rsidP="00461A0C">
      <w:pPr>
        <w:spacing w:after="0" w:line="240" w:lineRule="auto"/>
        <w:rPr>
          <w:rFonts w:eastAsiaTheme="minorEastAsia"/>
          <w:b/>
          <w:bCs/>
          <w:u w:val="single"/>
        </w:rPr>
      </w:pPr>
      <w:r>
        <w:rPr>
          <w:rFonts w:eastAsiaTheme="minorEastAsia"/>
          <w:b/>
          <w:bCs/>
          <w:u w:val="single"/>
        </w:rPr>
        <w:br w:type="page"/>
      </w:r>
    </w:p>
    <w:p w14:paraId="66A282AF" w14:textId="355CA01E" w:rsidR="00990B8F" w:rsidRPr="0040402F" w:rsidRDefault="00990B8F" w:rsidP="00461A0C">
      <w:pPr>
        <w:spacing w:after="0" w:line="240" w:lineRule="auto"/>
        <w:rPr>
          <w:rFonts w:eastAsiaTheme="minorEastAsia"/>
          <w:b/>
          <w:bCs/>
          <w:u w:val="single"/>
        </w:rPr>
      </w:pPr>
      <w:r w:rsidRPr="030F9C09">
        <w:rPr>
          <w:rFonts w:eastAsiaTheme="minorEastAsia"/>
          <w:b/>
          <w:bCs/>
          <w:u w:val="single"/>
        </w:rPr>
        <w:lastRenderedPageBreak/>
        <w:t>Question 18</w:t>
      </w:r>
    </w:p>
    <w:p w14:paraId="2CF8A9DA" w14:textId="735AD6BA" w:rsidR="00D71220" w:rsidRDefault="00990B8F" w:rsidP="00461A0C">
      <w:pPr>
        <w:spacing w:after="0" w:line="240" w:lineRule="auto"/>
        <w:rPr>
          <w:rFonts w:eastAsiaTheme="minorEastAsia"/>
          <w:color w:val="000000" w:themeColor="text1"/>
        </w:rPr>
      </w:pPr>
      <w:r w:rsidRPr="030F9C09">
        <w:rPr>
          <w:rFonts w:eastAsiaTheme="minorEastAsia"/>
        </w:rPr>
        <w:t xml:space="preserve">Module Ref: </w:t>
      </w:r>
      <w:r w:rsidRPr="030F9C09">
        <w:rPr>
          <w:rFonts w:eastAsiaTheme="minorEastAsia"/>
          <w:color w:val="000000" w:themeColor="text1"/>
        </w:rPr>
        <w:t>1.b</w:t>
      </w:r>
      <w:r w:rsidR="00006CDF">
        <w:rPr>
          <w:rFonts w:eastAsiaTheme="minorEastAsia"/>
          <w:color w:val="000000" w:themeColor="text1"/>
        </w:rPr>
        <w:t>.</w:t>
      </w:r>
      <w:r w:rsidRPr="030F9C09">
        <w:rPr>
          <w:rFonts w:eastAsiaTheme="minorEastAsia"/>
          <w:color w:val="000000" w:themeColor="text1"/>
        </w:rPr>
        <w:t xml:space="preserve"> Classification of offences and 4.b</w:t>
      </w:r>
      <w:r w:rsidR="00006CDF">
        <w:rPr>
          <w:rFonts w:eastAsiaTheme="minorEastAsia"/>
          <w:color w:val="000000" w:themeColor="text1"/>
        </w:rPr>
        <w:t>.</w:t>
      </w:r>
      <w:r w:rsidRPr="030F9C09">
        <w:rPr>
          <w:rFonts w:eastAsiaTheme="minorEastAsia"/>
          <w:color w:val="000000" w:themeColor="text1"/>
        </w:rPr>
        <w:t xml:space="preserve"> Criminal Damage</w:t>
      </w:r>
    </w:p>
    <w:p w14:paraId="551411C3" w14:textId="77777777" w:rsidR="00990B8F" w:rsidRPr="0040402F" w:rsidRDefault="00990B8F" w:rsidP="00461A0C">
      <w:pPr>
        <w:spacing w:after="0" w:line="240" w:lineRule="auto"/>
        <w:rPr>
          <w:rFonts w:eastAsiaTheme="minorEastAsia"/>
          <w:color w:val="000000"/>
        </w:rPr>
      </w:pPr>
    </w:p>
    <w:p w14:paraId="05A5F9A9" w14:textId="4E37B20C" w:rsidR="00990B8F" w:rsidRPr="0040402F" w:rsidRDefault="00990B8F" w:rsidP="00461A0C">
      <w:pPr>
        <w:widowControl w:val="0"/>
        <w:spacing w:after="0" w:line="240" w:lineRule="auto"/>
        <w:rPr>
          <w:rFonts w:eastAsiaTheme="minorEastAsia"/>
          <w:color w:val="000000"/>
          <w:lang w:eastAsia="en-GB"/>
        </w:rPr>
      </w:pPr>
      <w:r w:rsidRPr="030F9C09">
        <w:rPr>
          <w:rFonts w:eastAsiaTheme="minorEastAsia"/>
          <w:color w:val="000000" w:themeColor="text1"/>
          <w:lang w:eastAsia="en-GB"/>
        </w:rPr>
        <w:t xml:space="preserve">Which ONE of the following is the correct classification for the offence of </w:t>
      </w:r>
      <w:r w:rsidR="6CFB08C5" w:rsidRPr="030F9C09">
        <w:rPr>
          <w:rFonts w:eastAsiaTheme="minorEastAsia"/>
          <w:color w:val="000000" w:themeColor="text1"/>
          <w:lang w:eastAsia="en-GB"/>
        </w:rPr>
        <w:t>criminal damage</w:t>
      </w:r>
      <w:r w:rsidRPr="030F9C09">
        <w:rPr>
          <w:rFonts w:eastAsiaTheme="minorEastAsia"/>
          <w:color w:val="000000" w:themeColor="text1"/>
          <w:lang w:eastAsia="en-GB"/>
        </w:rPr>
        <w:t>?</w:t>
      </w:r>
    </w:p>
    <w:p w14:paraId="19E9EF69" w14:textId="77777777" w:rsidR="00990B8F" w:rsidRDefault="00990B8F" w:rsidP="00461A0C">
      <w:pPr>
        <w:spacing w:after="0" w:line="240" w:lineRule="auto"/>
        <w:rPr>
          <w:rFonts w:eastAsiaTheme="minorEastAsia"/>
        </w:rPr>
      </w:pPr>
    </w:p>
    <w:p w14:paraId="45285FEB" w14:textId="774178C9" w:rsidR="00990B8F" w:rsidRPr="009F2B44" w:rsidRDefault="00990B8F" w:rsidP="00873994">
      <w:pPr>
        <w:pStyle w:val="ListParagraph"/>
        <w:numPr>
          <w:ilvl w:val="0"/>
          <w:numId w:val="74"/>
        </w:numPr>
        <w:spacing w:after="0" w:line="240" w:lineRule="auto"/>
        <w:rPr>
          <w:rFonts w:eastAsiaTheme="minorEastAsia"/>
        </w:rPr>
      </w:pPr>
      <w:r w:rsidRPr="009F2B44">
        <w:rPr>
          <w:rFonts w:eastAsiaTheme="minorEastAsia"/>
          <w:color w:val="000000" w:themeColor="text1"/>
          <w:highlight w:val="green"/>
          <w:lang w:eastAsia="en-GB"/>
        </w:rPr>
        <w:t>A: An either</w:t>
      </w:r>
      <w:r w:rsidR="00006CDF" w:rsidRPr="009F2B44">
        <w:rPr>
          <w:rFonts w:eastAsiaTheme="minorEastAsia"/>
          <w:color w:val="000000" w:themeColor="text1"/>
          <w:highlight w:val="green"/>
          <w:lang w:eastAsia="en-GB"/>
        </w:rPr>
        <w:t>-</w:t>
      </w:r>
      <w:r w:rsidRPr="009F2B44">
        <w:rPr>
          <w:rFonts w:eastAsiaTheme="minorEastAsia"/>
          <w:color w:val="000000" w:themeColor="text1"/>
          <w:highlight w:val="green"/>
          <w:lang w:eastAsia="en-GB"/>
        </w:rPr>
        <w:t>way offence</w:t>
      </w:r>
      <w:r w:rsidR="008C1ADE" w:rsidRPr="009F2B44">
        <w:rPr>
          <w:rFonts w:eastAsiaTheme="minorEastAsia"/>
          <w:color w:val="000000" w:themeColor="text1"/>
          <w:highlight w:val="green"/>
          <w:lang w:eastAsia="en-GB"/>
        </w:rPr>
        <w:t xml:space="preserve"> (</w:t>
      </w:r>
      <w:r w:rsidRPr="009F2B44">
        <w:rPr>
          <w:rFonts w:eastAsiaTheme="minorEastAsia"/>
          <w:color w:val="000000" w:themeColor="text1"/>
          <w:highlight w:val="green"/>
          <w:lang w:eastAsia="en-GB"/>
        </w:rPr>
        <w:t>CORRECT</w:t>
      </w:r>
      <w:r w:rsidR="008C1ADE" w:rsidRPr="009F2B44">
        <w:rPr>
          <w:rFonts w:eastAsiaTheme="minorEastAsia"/>
          <w:color w:val="000000" w:themeColor="text1"/>
          <w:highlight w:val="green"/>
          <w:lang w:eastAsia="en-GB"/>
        </w:rPr>
        <w:t>)</w:t>
      </w:r>
    </w:p>
    <w:p w14:paraId="737E8430" w14:textId="3914FDB0" w:rsidR="00990B8F" w:rsidRPr="0040402F" w:rsidRDefault="00990B8F" w:rsidP="00873994">
      <w:pPr>
        <w:pStyle w:val="ListParagraph"/>
        <w:widowControl w:val="0"/>
        <w:numPr>
          <w:ilvl w:val="0"/>
          <w:numId w:val="24"/>
        </w:numPr>
        <w:spacing w:after="0" w:line="240" w:lineRule="auto"/>
        <w:rPr>
          <w:rFonts w:eastAsiaTheme="minorEastAsia"/>
          <w:color w:val="000000"/>
          <w:lang w:eastAsia="en-GB"/>
        </w:rPr>
      </w:pPr>
      <w:r w:rsidRPr="030F9C09">
        <w:rPr>
          <w:rFonts w:eastAsiaTheme="minorEastAsia"/>
          <w:color w:val="000000" w:themeColor="text1"/>
          <w:lang w:eastAsia="en-GB"/>
        </w:rPr>
        <w:t>B: An indictable only offence</w:t>
      </w:r>
    </w:p>
    <w:p w14:paraId="3D7FAE46" w14:textId="765AB00E" w:rsidR="00990B8F" w:rsidRPr="0040402F" w:rsidRDefault="00990B8F" w:rsidP="00873994">
      <w:pPr>
        <w:pStyle w:val="ListParagraph"/>
        <w:widowControl w:val="0"/>
        <w:numPr>
          <w:ilvl w:val="0"/>
          <w:numId w:val="24"/>
        </w:numPr>
        <w:spacing w:after="0" w:line="240" w:lineRule="auto"/>
        <w:rPr>
          <w:rFonts w:eastAsiaTheme="minorEastAsia"/>
          <w:color w:val="000000"/>
          <w:lang w:eastAsia="en-GB"/>
        </w:rPr>
      </w:pPr>
      <w:r w:rsidRPr="030F9C09">
        <w:rPr>
          <w:rFonts w:eastAsiaTheme="minorEastAsia"/>
          <w:color w:val="000000" w:themeColor="text1"/>
          <w:lang w:eastAsia="en-GB"/>
        </w:rPr>
        <w:t>C: A summary only offence</w:t>
      </w:r>
    </w:p>
    <w:p w14:paraId="3F97FF42" w14:textId="149C9E0E" w:rsidR="00990B8F" w:rsidRPr="0040402F" w:rsidRDefault="00990B8F" w:rsidP="00873994">
      <w:pPr>
        <w:pStyle w:val="ListParagraph"/>
        <w:numPr>
          <w:ilvl w:val="0"/>
          <w:numId w:val="24"/>
        </w:numPr>
        <w:spacing w:after="0" w:line="240" w:lineRule="auto"/>
        <w:rPr>
          <w:rFonts w:eastAsiaTheme="minorEastAsia"/>
          <w:color w:val="000000" w:themeColor="text1"/>
          <w:lang w:eastAsia="en-GB"/>
        </w:rPr>
      </w:pPr>
      <w:r w:rsidRPr="030F9C09">
        <w:rPr>
          <w:rFonts w:eastAsiaTheme="minorEastAsia"/>
          <w:color w:val="000000" w:themeColor="text1"/>
          <w:lang w:eastAsia="en-GB"/>
        </w:rPr>
        <w:t>D: A strict liability offence</w:t>
      </w:r>
    </w:p>
    <w:p w14:paraId="385F7FB3" w14:textId="77777777" w:rsidR="00990B8F" w:rsidRPr="0040402F" w:rsidRDefault="00990B8F" w:rsidP="00461A0C">
      <w:pPr>
        <w:spacing w:after="0" w:line="240" w:lineRule="auto"/>
        <w:rPr>
          <w:rFonts w:eastAsiaTheme="minorEastAsia"/>
        </w:rPr>
      </w:pPr>
    </w:p>
    <w:p w14:paraId="53D86967" w14:textId="57869475" w:rsidR="00990B8F" w:rsidRPr="009F2B44" w:rsidRDefault="00990B8F" w:rsidP="00461A0C">
      <w:pPr>
        <w:spacing w:after="0" w:line="240" w:lineRule="auto"/>
        <w:rPr>
          <w:rFonts w:ascii="Calibri" w:eastAsia="Calibri" w:hAnsi="Calibri" w:cs="Calibri"/>
          <w:color w:val="0070C0"/>
        </w:rPr>
      </w:pPr>
      <w:r w:rsidRPr="009F2B44">
        <w:rPr>
          <w:rFonts w:eastAsiaTheme="minorEastAsia"/>
          <w:b/>
          <w:bCs/>
          <w:color w:val="0070C0"/>
          <w:lang w:eastAsia="en-GB"/>
        </w:rPr>
        <w:t xml:space="preserve">Explanation: </w:t>
      </w:r>
      <w:r w:rsidR="575EF1CD" w:rsidRPr="009F2B44">
        <w:rPr>
          <w:rFonts w:eastAsiaTheme="minorEastAsia"/>
          <w:color w:val="0070C0"/>
          <w:lang w:eastAsia="en-GB"/>
        </w:rPr>
        <w:t>Criminal damage</w:t>
      </w:r>
      <w:r w:rsidRPr="009F2B44">
        <w:rPr>
          <w:rFonts w:eastAsiaTheme="minorEastAsia"/>
          <w:color w:val="0070C0"/>
          <w:lang w:eastAsia="en-GB"/>
        </w:rPr>
        <w:t xml:space="preserve"> under Section 1(</w:t>
      </w:r>
      <w:r w:rsidR="7CCEDBB8" w:rsidRPr="009F2B44">
        <w:rPr>
          <w:rFonts w:eastAsiaTheme="minorEastAsia"/>
          <w:color w:val="0070C0"/>
          <w:lang w:eastAsia="en-GB"/>
        </w:rPr>
        <w:t>1)</w:t>
      </w:r>
      <w:r w:rsidRPr="009F2B44">
        <w:rPr>
          <w:rFonts w:eastAsiaTheme="minorEastAsia"/>
          <w:color w:val="0070C0"/>
          <w:lang w:eastAsia="en-GB"/>
        </w:rPr>
        <w:t xml:space="preserve"> Criminal Damage Act 1971 is triable either way </w:t>
      </w:r>
      <w:r w:rsidR="008C1ADE" w:rsidRPr="009F2B44">
        <w:rPr>
          <w:rFonts w:eastAsiaTheme="minorEastAsia"/>
          <w:color w:val="0070C0"/>
          <w:lang w:eastAsia="en-GB"/>
        </w:rPr>
        <w:t>–</w:t>
      </w:r>
      <w:r w:rsidRPr="009F2B44">
        <w:rPr>
          <w:rFonts w:eastAsiaTheme="minorEastAsia"/>
          <w:color w:val="0070C0"/>
          <w:lang w:eastAsia="en-GB"/>
        </w:rPr>
        <w:t xml:space="preserve"> para 29, Sched 1, Magistrates’ Court Act 1980</w:t>
      </w:r>
      <w:r w:rsidR="448EC258" w:rsidRPr="009F2B44">
        <w:rPr>
          <w:rFonts w:eastAsiaTheme="minorEastAsia"/>
          <w:color w:val="0070C0"/>
          <w:lang w:eastAsia="en-GB"/>
        </w:rPr>
        <w:t xml:space="preserve">. </w:t>
      </w:r>
      <w:r w:rsidR="448EC258" w:rsidRPr="009F2B44">
        <w:rPr>
          <w:rFonts w:ascii="Calibri" w:eastAsia="Calibri" w:hAnsi="Calibri" w:cs="Calibri"/>
          <w:color w:val="0070C0"/>
        </w:rPr>
        <w:t xml:space="preserve">it is treated as summary only if the damage is valued at under £5000 but it is classified as an either-way offence and is treated as such in all other circumstances. The offence has a </w:t>
      </w:r>
      <w:r w:rsidR="00B731F7" w:rsidRPr="009F2B44">
        <w:rPr>
          <w:rFonts w:ascii="Calibri" w:eastAsia="Calibri" w:hAnsi="Calibri" w:cs="Calibri"/>
          <w:i/>
          <w:iCs/>
          <w:color w:val="0070C0"/>
        </w:rPr>
        <w:t>mens rea</w:t>
      </w:r>
      <w:r w:rsidR="448EC258" w:rsidRPr="009F2B44">
        <w:rPr>
          <w:rFonts w:ascii="Calibri" w:eastAsia="Calibri" w:hAnsi="Calibri" w:cs="Calibri"/>
          <w:color w:val="0070C0"/>
        </w:rPr>
        <w:t xml:space="preserve"> of intention or recklessness and so is not one of strict liability.</w:t>
      </w:r>
    </w:p>
    <w:p w14:paraId="788F44C6" w14:textId="55C48F68" w:rsidR="009F2B44" w:rsidRDefault="00997B13" w:rsidP="00461A0C">
      <w:pPr>
        <w:spacing w:after="0" w:line="240" w:lineRule="auto"/>
        <w:rPr>
          <w:rFonts w:ascii="Calibri" w:eastAsia="Calibri" w:hAnsi="Calibri" w:cs="Calibri"/>
          <w:color w:val="0070C0"/>
        </w:rPr>
      </w:pPr>
      <w:r w:rsidRPr="009F2B44">
        <w:rPr>
          <w:rFonts w:ascii="Calibri" w:eastAsia="Calibri" w:hAnsi="Calibri" w:cs="Calibri"/>
          <w:color w:val="0070C0"/>
        </w:rPr>
        <w:t>Course book 2nd edition</w:t>
      </w:r>
      <w:r w:rsidR="7A3EC922" w:rsidRPr="009F2B44">
        <w:rPr>
          <w:rFonts w:ascii="Calibri" w:eastAsia="Calibri" w:hAnsi="Calibri" w:cs="Calibri"/>
          <w:color w:val="0070C0"/>
        </w:rPr>
        <w:t xml:space="preserve"> 3.3</w:t>
      </w:r>
      <w:r w:rsidR="00446E03" w:rsidRPr="009F2B44">
        <w:rPr>
          <w:rFonts w:ascii="Calibri" w:eastAsia="Calibri" w:hAnsi="Calibri" w:cs="Calibri"/>
          <w:color w:val="0070C0"/>
        </w:rPr>
        <w:t>.</w:t>
      </w:r>
    </w:p>
    <w:p w14:paraId="78970C6C" w14:textId="77777777" w:rsidR="009F2B44" w:rsidRDefault="009F2B44" w:rsidP="00461A0C">
      <w:pPr>
        <w:spacing w:after="0" w:line="240" w:lineRule="auto"/>
        <w:rPr>
          <w:rFonts w:ascii="Calibri" w:eastAsia="Calibri" w:hAnsi="Calibri" w:cs="Calibri"/>
          <w:color w:val="0070C0"/>
        </w:rPr>
      </w:pPr>
    </w:p>
    <w:p w14:paraId="27EF82A7" w14:textId="77777777" w:rsidR="009F2B44" w:rsidRDefault="009F2B44" w:rsidP="00461A0C">
      <w:pPr>
        <w:spacing w:after="0" w:line="240" w:lineRule="auto"/>
        <w:rPr>
          <w:rFonts w:ascii="Calibri" w:eastAsia="Calibri" w:hAnsi="Calibri" w:cs="Calibri"/>
          <w:color w:val="0070C0"/>
        </w:rPr>
      </w:pPr>
    </w:p>
    <w:p w14:paraId="2804BC8C" w14:textId="70BE7281" w:rsidR="0048577C" w:rsidRDefault="0048577C" w:rsidP="00461A0C">
      <w:pPr>
        <w:spacing w:after="0" w:line="240" w:lineRule="auto"/>
        <w:rPr>
          <w:rFonts w:eastAsiaTheme="minorEastAsia"/>
        </w:rPr>
      </w:pPr>
    </w:p>
    <w:p w14:paraId="69C883A7" w14:textId="6BEAC141" w:rsidR="00990B8F" w:rsidRPr="0040402F" w:rsidRDefault="00990B8F" w:rsidP="00461A0C">
      <w:pPr>
        <w:spacing w:after="0" w:line="240" w:lineRule="auto"/>
        <w:rPr>
          <w:rFonts w:eastAsiaTheme="minorEastAsia"/>
          <w:b/>
          <w:bCs/>
          <w:u w:val="single"/>
        </w:rPr>
      </w:pPr>
      <w:r w:rsidRPr="030F9C09">
        <w:rPr>
          <w:rFonts w:eastAsiaTheme="minorEastAsia"/>
          <w:b/>
          <w:bCs/>
          <w:u w:val="single"/>
        </w:rPr>
        <w:t>Question 19</w:t>
      </w:r>
    </w:p>
    <w:p w14:paraId="17BBD565" w14:textId="1B238C82" w:rsidR="00990B8F" w:rsidRDefault="00990B8F" w:rsidP="00461A0C">
      <w:pPr>
        <w:spacing w:after="0" w:line="240" w:lineRule="auto"/>
        <w:rPr>
          <w:rFonts w:eastAsiaTheme="minorEastAsia"/>
        </w:rPr>
      </w:pPr>
      <w:r w:rsidRPr="030F9C09">
        <w:rPr>
          <w:rFonts w:eastAsiaTheme="minorEastAsia"/>
        </w:rPr>
        <w:t xml:space="preserve">Module Ref: </w:t>
      </w:r>
      <w:r w:rsidRPr="030F9C09">
        <w:rPr>
          <w:rFonts w:eastAsiaTheme="minorEastAsia"/>
          <w:color w:val="000000" w:themeColor="text1"/>
        </w:rPr>
        <w:t>4. Key criminal offences/sentencing guidelines</w:t>
      </w:r>
    </w:p>
    <w:p w14:paraId="231AF1DE" w14:textId="77777777" w:rsidR="00997B13" w:rsidRDefault="00997B13" w:rsidP="00461A0C">
      <w:pPr>
        <w:widowControl w:val="0"/>
        <w:spacing w:after="0" w:line="240" w:lineRule="auto"/>
        <w:rPr>
          <w:rFonts w:eastAsiaTheme="minorEastAsia"/>
          <w:lang w:eastAsia="en-GB"/>
        </w:rPr>
      </w:pPr>
    </w:p>
    <w:p w14:paraId="4319AC41" w14:textId="0F67FB28" w:rsidR="00990B8F" w:rsidRPr="0040402F" w:rsidRDefault="00997B13" w:rsidP="00461A0C">
      <w:pPr>
        <w:widowControl w:val="0"/>
        <w:spacing w:after="0" w:line="240" w:lineRule="auto"/>
        <w:rPr>
          <w:rFonts w:eastAsiaTheme="minorEastAsia"/>
          <w:lang w:eastAsia="en-GB"/>
        </w:rPr>
      </w:pPr>
      <w:r>
        <w:rPr>
          <w:rFonts w:eastAsiaTheme="minorEastAsia"/>
          <w:lang w:eastAsia="en-GB"/>
        </w:rPr>
        <w:t>W</w:t>
      </w:r>
      <w:r w:rsidR="00990B8F" w:rsidRPr="030F9C09">
        <w:rPr>
          <w:rFonts w:eastAsiaTheme="minorEastAsia"/>
          <w:lang w:eastAsia="en-GB"/>
        </w:rPr>
        <w:t>hich ONE of the following criminal offences carries the lowest maximum sentence?</w:t>
      </w:r>
    </w:p>
    <w:p w14:paraId="43E4FF0F" w14:textId="77777777" w:rsidR="00990B8F" w:rsidRDefault="00990B8F" w:rsidP="00461A0C">
      <w:pPr>
        <w:spacing w:after="0" w:line="240" w:lineRule="auto"/>
        <w:rPr>
          <w:rFonts w:eastAsiaTheme="minorEastAsia"/>
          <w:b/>
          <w:bCs/>
        </w:rPr>
      </w:pPr>
    </w:p>
    <w:p w14:paraId="2DEC0EE9" w14:textId="4A155252" w:rsidR="00990B8F" w:rsidRPr="0048577C" w:rsidRDefault="00990B8F" w:rsidP="00873994">
      <w:pPr>
        <w:pStyle w:val="ListParagraph"/>
        <w:numPr>
          <w:ilvl w:val="0"/>
          <w:numId w:val="37"/>
        </w:numPr>
        <w:spacing w:after="0" w:line="240" w:lineRule="auto"/>
        <w:rPr>
          <w:rFonts w:eastAsiaTheme="minorEastAsia"/>
          <w:b/>
          <w:bCs/>
        </w:rPr>
      </w:pPr>
      <w:r w:rsidRPr="030F9C09">
        <w:rPr>
          <w:rFonts w:eastAsiaTheme="minorEastAsia"/>
          <w:highlight w:val="green"/>
          <w:lang w:eastAsia="en-GB"/>
        </w:rPr>
        <w:t>A: Possession of an offensive weapon in a public place</w:t>
      </w:r>
      <w:r w:rsidR="00446E03">
        <w:rPr>
          <w:rFonts w:eastAsiaTheme="minorEastAsia"/>
          <w:highlight w:val="green"/>
          <w:lang w:eastAsia="en-GB"/>
        </w:rPr>
        <w:t xml:space="preserve"> (</w:t>
      </w:r>
      <w:r w:rsidRPr="030F9C09">
        <w:rPr>
          <w:rFonts w:eastAsiaTheme="minorEastAsia"/>
          <w:highlight w:val="green"/>
          <w:lang w:eastAsia="en-GB"/>
        </w:rPr>
        <w:t>CORRECT</w:t>
      </w:r>
      <w:r w:rsidR="00446E03">
        <w:rPr>
          <w:rFonts w:eastAsiaTheme="minorEastAsia"/>
          <w:highlight w:val="green"/>
          <w:lang w:eastAsia="en-GB"/>
        </w:rPr>
        <w:t>)</w:t>
      </w:r>
    </w:p>
    <w:p w14:paraId="13F40680" w14:textId="0D18C80C" w:rsidR="00990B8F" w:rsidRPr="0040402F" w:rsidRDefault="00990B8F" w:rsidP="00873994">
      <w:pPr>
        <w:pStyle w:val="ListParagraph"/>
        <w:widowControl w:val="0"/>
        <w:numPr>
          <w:ilvl w:val="0"/>
          <w:numId w:val="25"/>
        </w:numPr>
        <w:spacing w:after="0" w:line="240" w:lineRule="auto"/>
        <w:rPr>
          <w:rFonts w:eastAsiaTheme="minorEastAsia"/>
          <w:lang w:eastAsia="en-GB"/>
        </w:rPr>
      </w:pPr>
      <w:r w:rsidRPr="030F9C09">
        <w:rPr>
          <w:rFonts w:eastAsiaTheme="minorEastAsia"/>
          <w:lang w:eastAsia="en-GB"/>
        </w:rPr>
        <w:t xml:space="preserve">B: </w:t>
      </w:r>
      <w:r w:rsidR="5E1508BC" w:rsidRPr="030F9C09">
        <w:rPr>
          <w:rFonts w:eastAsiaTheme="minorEastAsia"/>
          <w:lang w:eastAsia="en-GB"/>
        </w:rPr>
        <w:t>Assault occasioning actual</w:t>
      </w:r>
      <w:r w:rsidRPr="030F9C09">
        <w:rPr>
          <w:rFonts w:eastAsiaTheme="minorEastAsia"/>
          <w:lang w:eastAsia="en-GB"/>
        </w:rPr>
        <w:t xml:space="preserve"> bodily harm</w:t>
      </w:r>
    </w:p>
    <w:p w14:paraId="36D4A999" w14:textId="514B748C" w:rsidR="00990B8F" w:rsidRPr="0040402F" w:rsidRDefault="00990B8F" w:rsidP="00873994">
      <w:pPr>
        <w:pStyle w:val="ListParagraph"/>
        <w:widowControl w:val="0"/>
        <w:numPr>
          <w:ilvl w:val="0"/>
          <w:numId w:val="25"/>
        </w:numPr>
        <w:spacing w:after="0" w:line="240" w:lineRule="auto"/>
        <w:rPr>
          <w:rFonts w:eastAsiaTheme="minorEastAsia"/>
          <w:lang w:eastAsia="en-GB"/>
        </w:rPr>
      </w:pPr>
      <w:r w:rsidRPr="030F9C09">
        <w:rPr>
          <w:rFonts w:eastAsiaTheme="minorEastAsia"/>
          <w:lang w:eastAsia="en-GB"/>
        </w:rPr>
        <w:t>C: Theft from a private dwelling</w:t>
      </w:r>
    </w:p>
    <w:p w14:paraId="1E06CADF" w14:textId="02C68D5C" w:rsidR="00990B8F" w:rsidRPr="0040402F" w:rsidRDefault="00990B8F" w:rsidP="00873994">
      <w:pPr>
        <w:pStyle w:val="ListParagraph"/>
        <w:widowControl w:val="0"/>
        <w:numPr>
          <w:ilvl w:val="0"/>
          <w:numId w:val="25"/>
        </w:numPr>
        <w:spacing w:after="0" w:line="240" w:lineRule="auto"/>
        <w:rPr>
          <w:rFonts w:eastAsiaTheme="minorEastAsia"/>
          <w:lang w:eastAsia="en-GB"/>
        </w:rPr>
      </w:pPr>
      <w:r w:rsidRPr="030F9C09">
        <w:rPr>
          <w:rFonts w:eastAsiaTheme="minorEastAsia"/>
          <w:lang w:eastAsia="en-GB"/>
        </w:rPr>
        <w:t>D: Sexual assault of an adult</w:t>
      </w:r>
    </w:p>
    <w:p w14:paraId="23347152" w14:textId="77777777" w:rsidR="00990B8F" w:rsidRPr="0040402F" w:rsidRDefault="00990B8F" w:rsidP="00461A0C">
      <w:pPr>
        <w:spacing w:after="0" w:line="240" w:lineRule="auto"/>
        <w:rPr>
          <w:rFonts w:eastAsiaTheme="minorEastAsia"/>
          <w:b/>
          <w:bCs/>
        </w:rPr>
      </w:pPr>
    </w:p>
    <w:p w14:paraId="1FC1D2DD" w14:textId="2F03F4D3" w:rsidR="00990B8F" w:rsidRPr="0040402F" w:rsidRDefault="00990B8F" w:rsidP="00461A0C">
      <w:pPr>
        <w:widowControl w:val="0"/>
        <w:spacing w:after="0" w:line="240" w:lineRule="auto"/>
        <w:rPr>
          <w:rFonts w:eastAsiaTheme="minorEastAsia"/>
          <w:color w:val="4F81BD"/>
          <w:lang w:eastAsia="en-GB"/>
        </w:rPr>
      </w:pPr>
      <w:r w:rsidRPr="030F9C09">
        <w:rPr>
          <w:rFonts w:eastAsiaTheme="minorEastAsia"/>
          <w:b/>
          <w:bCs/>
          <w:color w:val="4F81BD"/>
          <w:lang w:eastAsia="en-GB"/>
        </w:rPr>
        <w:t>Explanation</w:t>
      </w:r>
      <w:r w:rsidR="00446E03">
        <w:rPr>
          <w:rFonts w:eastAsiaTheme="minorEastAsia"/>
          <w:b/>
          <w:bCs/>
          <w:color w:val="4F81BD"/>
          <w:lang w:eastAsia="en-GB"/>
        </w:rPr>
        <w:t>:</w:t>
      </w:r>
      <w:r w:rsidRPr="030F9C09">
        <w:rPr>
          <w:rFonts w:eastAsiaTheme="minorEastAsia"/>
          <w:b/>
          <w:bCs/>
          <w:color w:val="4F81BD"/>
          <w:lang w:eastAsia="en-GB"/>
        </w:rPr>
        <w:t xml:space="preserve"> </w:t>
      </w:r>
      <w:r w:rsidRPr="030F9C09">
        <w:rPr>
          <w:rFonts w:eastAsiaTheme="minorEastAsia"/>
          <w:color w:val="4F81BD"/>
          <w:lang w:eastAsia="en-GB"/>
        </w:rPr>
        <w:t>Correct answer is A. From the Sentencing Council Guidelines</w:t>
      </w:r>
      <w:r w:rsidR="53B4FC78" w:rsidRPr="030F9C09">
        <w:rPr>
          <w:rFonts w:eastAsiaTheme="minorEastAsia"/>
          <w:color w:val="4F81BD"/>
          <w:lang w:eastAsia="en-GB"/>
        </w:rPr>
        <w:t>.</w:t>
      </w:r>
    </w:p>
    <w:p w14:paraId="67ABE723" w14:textId="54BAE16A" w:rsidR="7492DCAE" w:rsidRDefault="7492DCAE" w:rsidP="00461A0C">
      <w:pPr>
        <w:widowControl w:val="0"/>
        <w:spacing w:after="0" w:line="240" w:lineRule="auto"/>
        <w:rPr>
          <w:rFonts w:ascii="Calibri" w:eastAsia="Calibri" w:hAnsi="Calibri" w:cs="Calibri"/>
          <w:color w:val="5B9BD5" w:themeColor="accent5"/>
        </w:rPr>
      </w:pPr>
      <w:r w:rsidRPr="030F9C09">
        <w:rPr>
          <w:rFonts w:ascii="Calibri" w:eastAsia="Calibri" w:hAnsi="Calibri" w:cs="Calibri"/>
          <w:color w:val="5B9BD5" w:themeColor="accent5"/>
        </w:rPr>
        <w:t>The maximum sentences are as follows:</w:t>
      </w:r>
    </w:p>
    <w:p w14:paraId="6E727027" w14:textId="70E0B2C9" w:rsidR="7492DCAE" w:rsidRDefault="7492DCAE" w:rsidP="00461A0C">
      <w:pPr>
        <w:widowControl w:val="0"/>
        <w:spacing w:after="0" w:line="240" w:lineRule="auto"/>
        <w:rPr>
          <w:rFonts w:ascii="Calibri" w:eastAsia="Calibri" w:hAnsi="Calibri" w:cs="Calibri"/>
          <w:color w:val="5B9BD5" w:themeColor="accent5"/>
        </w:rPr>
      </w:pPr>
      <w:r w:rsidRPr="030F9C09">
        <w:rPr>
          <w:rFonts w:ascii="Calibri" w:eastAsia="Calibri" w:hAnsi="Calibri" w:cs="Calibri"/>
          <w:color w:val="5B9BD5" w:themeColor="accent5"/>
        </w:rPr>
        <w:t>Theft</w:t>
      </w:r>
      <w:r w:rsidR="00F91DCF">
        <w:rPr>
          <w:rFonts w:ascii="Calibri" w:eastAsia="Calibri" w:hAnsi="Calibri" w:cs="Calibri"/>
          <w:color w:val="5B9BD5" w:themeColor="accent5"/>
        </w:rPr>
        <w:t xml:space="preserve"> –</w:t>
      </w:r>
      <w:r w:rsidRPr="030F9C09">
        <w:rPr>
          <w:rFonts w:ascii="Calibri" w:eastAsia="Calibri" w:hAnsi="Calibri" w:cs="Calibri"/>
          <w:color w:val="5B9BD5" w:themeColor="accent5"/>
        </w:rPr>
        <w:t xml:space="preserve"> seven years</w:t>
      </w:r>
    </w:p>
    <w:p w14:paraId="00992359" w14:textId="7737BB35" w:rsidR="7492DCAE" w:rsidRDefault="7492DCAE" w:rsidP="00461A0C">
      <w:pPr>
        <w:widowControl w:val="0"/>
        <w:spacing w:after="0" w:line="240" w:lineRule="auto"/>
        <w:rPr>
          <w:rFonts w:ascii="Calibri" w:eastAsia="Calibri" w:hAnsi="Calibri" w:cs="Calibri"/>
          <w:color w:val="5B9BD5" w:themeColor="accent5"/>
        </w:rPr>
      </w:pPr>
      <w:r w:rsidRPr="030F9C09">
        <w:rPr>
          <w:rFonts w:ascii="Calibri" w:eastAsia="Calibri" w:hAnsi="Calibri" w:cs="Calibri"/>
          <w:color w:val="5B9BD5" w:themeColor="accent5"/>
        </w:rPr>
        <w:t xml:space="preserve">Sexual assault </w:t>
      </w:r>
      <w:r w:rsidR="00F91DCF">
        <w:rPr>
          <w:rFonts w:ascii="Calibri" w:eastAsia="Calibri" w:hAnsi="Calibri" w:cs="Calibri"/>
          <w:color w:val="5B9BD5" w:themeColor="accent5"/>
        </w:rPr>
        <w:t>–</w:t>
      </w:r>
      <w:r w:rsidRPr="030F9C09">
        <w:rPr>
          <w:rFonts w:ascii="Calibri" w:eastAsia="Calibri" w:hAnsi="Calibri" w:cs="Calibri"/>
          <w:color w:val="5B9BD5" w:themeColor="accent5"/>
        </w:rPr>
        <w:t xml:space="preserve"> ten years</w:t>
      </w:r>
    </w:p>
    <w:p w14:paraId="011720FB" w14:textId="3015D990" w:rsidR="7492DCAE" w:rsidRDefault="7492DCAE" w:rsidP="00461A0C">
      <w:pPr>
        <w:widowControl w:val="0"/>
        <w:spacing w:after="0" w:line="240" w:lineRule="auto"/>
        <w:rPr>
          <w:rFonts w:ascii="Calibri" w:eastAsia="Calibri" w:hAnsi="Calibri" w:cs="Calibri"/>
          <w:color w:val="5B9BD5" w:themeColor="accent5"/>
        </w:rPr>
      </w:pPr>
      <w:r w:rsidRPr="030F9C09">
        <w:rPr>
          <w:rFonts w:ascii="Calibri" w:eastAsia="Calibri" w:hAnsi="Calibri" w:cs="Calibri"/>
          <w:color w:val="5B9BD5" w:themeColor="accent5"/>
        </w:rPr>
        <w:t>Possession of an offensive weapon</w:t>
      </w:r>
      <w:r w:rsidR="00F91DCF">
        <w:rPr>
          <w:rFonts w:ascii="Calibri" w:eastAsia="Calibri" w:hAnsi="Calibri" w:cs="Calibri"/>
          <w:color w:val="5B9BD5" w:themeColor="accent5"/>
        </w:rPr>
        <w:t xml:space="preserve"> –</w:t>
      </w:r>
      <w:r w:rsidRPr="030F9C09">
        <w:rPr>
          <w:rFonts w:ascii="Calibri" w:eastAsia="Calibri" w:hAnsi="Calibri" w:cs="Calibri"/>
          <w:color w:val="5B9BD5" w:themeColor="accent5"/>
        </w:rPr>
        <w:t xml:space="preserve"> four </w:t>
      </w:r>
      <w:r w:rsidR="2D7E55FC" w:rsidRPr="030F9C09">
        <w:rPr>
          <w:rFonts w:ascii="Calibri" w:eastAsia="Calibri" w:hAnsi="Calibri" w:cs="Calibri"/>
          <w:color w:val="5B9BD5" w:themeColor="accent5"/>
        </w:rPr>
        <w:t>y</w:t>
      </w:r>
      <w:r w:rsidRPr="030F9C09">
        <w:rPr>
          <w:rFonts w:ascii="Calibri" w:eastAsia="Calibri" w:hAnsi="Calibri" w:cs="Calibri"/>
          <w:color w:val="5B9BD5" w:themeColor="accent5"/>
        </w:rPr>
        <w:t>ears</w:t>
      </w:r>
    </w:p>
    <w:p w14:paraId="23C5F4D3" w14:textId="60DDAF70" w:rsidR="00997B13" w:rsidRPr="009F2B44" w:rsidRDefault="7492DCAE" w:rsidP="009F2B44">
      <w:pPr>
        <w:widowControl w:val="0"/>
        <w:spacing w:after="0" w:line="240" w:lineRule="auto"/>
        <w:rPr>
          <w:rFonts w:ascii="Calibri" w:eastAsia="Calibri" w:hAnsi="Calibri" w:cs="Calibri"/>
          <w:color w:val="5B9BD5" w:themeColor="accent5"/>
        </w:rPr>
      </w:pPr>
      <w:r w:rsidRPr="030F9C09">
        <w:rPr>
          <w:rFonts w:ascii="Calibri" w:eastAsia="Calibri" w:hAnsi="Calibri" w:cs="Calibri"/>
          <w:color w:val="5B9BD5" w:themeColor="accent5"/>
        </w:rPr>
        <w:t>Assault occasioning actual bodily harm</w:t>
      </w:r>
      <w:r w:rsidR="00F91DCF">
        <w:rPr>
          <w:rFonts w:ascii="Calibri" w:eastAsia="Calibri" w:hAnsi="Calibri" w:cs="Calibri"/>
          <w:color w:val="5B9BD5" w:themeColor="accent5"/>
        </w:rPr>
        <w:t xml:space="preserve"> –</w:t>
      </w:r>
      <w:r w:rsidRPr="030F9C09">
        <w:rPr>
          <w:rFonts w:ascii="Calibri" w:eastAsia="Calibri" w:hAnsi="Calibri" w:cs="Calibri"/>
          <w:color w:val="5B9BD5" w:themeColor="accent5"/>
        </w:rPr>
        <w:t xml:space="preserve"> five years</w:t>
      </w:r>
      <w:r w:rsidR="00F91DCF">
        <w:rPr>
          <w:rFonts w:ascii="Calibri" w:eastAsia="Calibri" w:hAnsi="Calibri" w:cs="Calibri"/>
          <w:color w:val="5B9BD5" w:themeColor="accent5"/>
        </w:rPr>
        <w:t>.</w:t>
      </w:r>
    </w:p>
    <w:p w14:paraId="70E299F0" w14:textId="46AB6528" w:rsidR="7492DCAE" w:rsidRDefault="7492DCAE" w:rsidP="00461A0C">
      <w:pPr>
        <w:pStyle w:val="Title"/>
        <w:widowControl w:val="0"/>
        <w:spacing w:after="0"/>
        <w:rPr>
          <w:rFonts w:ascii="Calibri" w:eastAsia="Calibri" w:hAnsi="Calibri" w:cs="Calibri"/>
          <w:color w:val="5B9BD5" w:themeColor="accent5"/>
          <w:sz w:val="22"/>
          <w:szCs w:val="22"/>
        </w:rPr>
      </w:pPr>
      <w:r w:rsidRPr="030F9C09">
        <w:rPr>
          <w:rFonts w:ascii="Calibri" w:eastAsia="Calibri" w:hAnsi="Calibri" w:cs="Calibri"/>
          <w:b/>
          <w:bCs/>
          <w:color w:val="5B9BD5" w:themeColor="accent5"/>
          <w:sz w:val="22"/>
          <w:szCs w:val="22"/>
        </w:rPr>
        <w:t>Advanced Stage</w:t>
      </w:r>
      <w:r w:rsidR="00997B13">
        <w:rPr>
          <w:rFonts w:ascii="Calibri" w:eastAsia="Calibri" w:hAnsi="Calibri" w:cs="Calibri"/>
          <w:color w:val="5B9BD5" w:themeColor="accent5"/>
          <w:sz w:val="22"/>
          <w:szCs w:val="22"/>
        </w:rPr>
        <w:t xml:space="preserve"> </w:t>
      </w:r>
      <w:r w:rsidRPr="030F9C09">
        <w:rPr>
          <w:rFonts w:ascii="Calibri" w:eastAsia="Calibri" w:hAnsi="Calibri" w:cs="Calibri"/>
          <w:b/>
          <w:bCs/>
          <w:color w:val="5B9BD5" w:themeColor="accent5"/>
          <w:sz w:val="22"/>
          <w:szCs w:val="22"/>
        </w:rPr>
        <w:t>Suggested Resource and Reading List</w:t>
      </w:r>
    </w:p>
    <w:p w14:paraId="6529909D" w14:textId="0841D1CA" w:rsidR="7492DCAE" w:rsidRDefault="7492DCAE" w:rsidP="00461A0C">
      <w:pPr>
        <w:pStyle w:val="ListParagraph"/>
        <w:numPr>
          <w:ilvl w:val="0"/>
          <w:numId w:val="2"/>
        </w:numPr>
        <w:spacing w:after="0" w:line="240" w:lineRule="auto"/>
        <w:rPr>
          <w:rFonts w:ascii="Calibri" w:eastAsia="Calibri" w:hAnsi="Calibri" w:cs="Calibri"/>
          <w:color w:val="5B9BD5" w:themeColor="accent5"/>
        </w:rPr>
      </w:pPr>
      <w:r w:rsidRPr="030F9C09">
        <w:rPr>
          <w:rFonts w:ascii="Calibri" w:eastAsia="Calibri" w:hAnsi="Calibri" w:cs="Calibri"/>
          <w:color w:val="5B9BD5" w:themeColor="accent5"/>
        </w:rPr>
        <w:t>The Sentencing Council’s sentencing guidelines</w:t>
      </w:r>
      <w:r w:rsidR="00F91DCF">
        <w:rPr>
          <w:rFonts w:ascii="Calibri" w:eastAsia="Calibri" w:hAnsi="Calibri" w:cs="Calibri"/>
          <w:color w:val="5B9BD5" w:themeColor="accent5"/>
        </w:rPr>
        <w:t>.</w:t>
      </w:r>
    </w:p>
    <w:p w14:paraId="3F3196BF" w14:textId="0CDEF5DE" w:rsidR="7492DCAE" w:rsidRDefault="7492DCAE" w:rsidP="00461A0C">
      <w:pPr>
        <w:pStyle w:val="ListParagraph"/>
        <w:numPr>
          <w:ilvl w:val="0"/>
          <w:numId w:val="2"/>
        </w:numPr>
        <w:spacing w:after="0" w:line="240" w:lineRule="auto"/>
        <w:rPr>
          <w:rFonts w:ascii="Calibri" w:eastAsia="Calibri" w:hAnsi="Calibri" w:cs="Calibri"/>
          <w:color w:val="5B9BD5" w:themeColor="accent5"/>
        </w:rPr>
      </w:pPr>
      <w:r w:rsidRPr="030F9C09">
        <w:rPr>
          <w:rFonts w:ascii="Calibri" w:eastAsia="Calibri" w:hAnsi="Calibri" w:cs="Calibri"/>
          <w:color w:val="5B9BD5" w:themeColor="accent5"/>
        </w:rPr>
        <w:t>Individual sentencing guidelines for the offences on the syllabus</w:t>
      </w:r>
      <w:r w:rsidR="00F91DCF">
        <w:rPr>
          <w:rFonts w:ascii="Calibri" w:eastAsia="Calibri" w:hAnsi="Calibri" w:cs="Calibri"/>
          <w:color w:val="5B9BD5" w:themeColor="accent5"/>
        </w:rPr>
        <w:t>.</w:t>
      </w:r>
    </w:p>
    <w:p w14:paraId="146EC2D9" w14:textId="2DB889CF" w:rsidR="00990B8F" w:rsidRDefault="00997B13" w:rsidP="00461A0C">
      <w:pPr>
        <w:spacing w:after="0" w:line="240" w:lineRule="auto"/>
        <w:rPr>
          <w:rFonts w:eastAsiaTheme="minorEastAsia"/>
          <w:b/>
          <w:bCs/>
          <w:lang w:eastAsia="en-GB"/>
        </w:rPr>
      </w:pPr>
      <w:r>
        <w:rPr>
          <w:rFonts w:eastAsiaTheme="minorEastAsia"/>
          <w:b/>
          <w:bCs/>
          <w:lang w:eastAsia="en-GB"/>
        </w:rPr>
        <w:br w:type="page"/>
      </w:r>
    </w:p>
    <w:p w14:paraId="7CCAB68C" w14:textId="77777777" w:rsidR="00990B8F" w:rsidRDefault="00990B8F" w:rsidP="00461A0C">
      <w:pPr>
        <w:widowControl w:val="0"/>
        <w:spacing w:after="0" w:line="240" w:lineRule="auto"/>
        <w:rPr>
          <w:rFonts w:eastAsiaTheme="minorEastAsia"/>
          <w:b/>
          <w:bCs/>
          <w:lang w:eastAsia="en-GB"/>
        </w:rPr>
      </w:pPr>
    </w:p>
    <w:p w14:paraId="4C76456A" w14:textId="77777777" w:rsidR="00990B8F" w:rsidRPr="0040402F" w:rsidRDefault="00990B8F" w:rsidP="00461A0C">
      <w:pPr>
        <w:widowControl w:val="0"/>
        <w:spacing w:after="0" w:line="240" w:lineRule="auto"/>
        <w:rPr>
          <w:rFonts w:eastAsiaTheme="minorEastAsia"/>
          <w:b/>
          <w:bCs/>
          <w:u w:val="single"/>
          <w:lang w:eastAsia="en-GB"/>
        </w:rPr>
      </w:pPr>
      <w:r w:rsidRPr="030F9C09">
        <w:rPr>
          <w:rFonts w:eastAsiaTheme="minorEastAsia"/>
          <w:b/>
          <w:bCs/>
          <w:u w:val="single"/>
          <w:lang w:eastAsia="en-GB"/>
        </w:rPr>
        <w:t>Question 20</w:t>
      </w:r>
    </w:p>
    <w:p w14:paraId="7051E0E7" w14:textId="384D1AD1" w:rsidR="00990B8F" w:rsidRDefault="00990B8F" w:rsidP="00461A0C">
      <w:pPr>
        <w:widowControl w:val="0"/>
        <w:spacing w:after="0" w:line="240" w:lineRule="auto"/>
        <w:rPr>
          <w:rFonts w:eastAsiaTheme="minorEastAsia"/>
          <w:lang w:eastAsia="en-GB"/>
        </w:rPr>
      </w:pPr>
      <w:r w:rsidRPr="030F9C09">
        <w:rPr>
          <w:rFonts w:eastAsiaTheme="minorEastAsia"/>
        </w:rPr>
        <w:t xml:space="preserve">Module Ref: </w:t>
      </w:r>
      <w:r w:rsidRPr="030F9C09">
        <w:rPr>
          <w:rFonts w:eastAsiaTheme="minorEastAsia"/>
          <w:lang w:eastAsia="en-GB"/>
        </w:rPr>
        <w:t>5.c. Awareness of regulatory requirements</w:t>
      </w:r>
    </w:p>
    <w:p w14:paraId="6B4B8596" w14:textId="77777777" w:rsidR="00990B8F" w:rsidRPr="0040402F" w:rsidRDefault="00990B8F" w:rsidP="00461A0C">
      <w:pPr>
        <w:widowControl w:val="0"/>
        <w:spacing w:after="0" w:line="240" w:lineRule="auto"/>
        <w:rPr>
          <w:rFonts w:eastAsiaTheme="minorEastAsia"/>
          <w:lang w:eastAsia="en-GB"/>
        </w:rPr>
      </w:pPr>
    </w:p>
    <w:p w14:paraId="4ADA724A" w14:textId="38D9794C" w:rsidR="00990B8F" w:rsidRDefault="00990B8F" w:rsidP="00461A0C">
      <w:pPr>
        <w:widowControl w:val="0"/>
        <w:shd w:val="clear" w:color="auto" w:fill="FFFFFF" w:themeFill="background1"/>
        <w:spacing w:after="0" w:line="240" w:lineRule="auto"/>
        <w:rPr>
          <w:rFonts w:eastAsiaTheme="minorEastAsia"/>
          <w:color w:val="000000"/>
          <w:lang w:eastAsia="en-GB"/>
        </w:rPr>
      </w:pPr>
      <w:r w:rsidRPr="030F9C09">
        <w:rPr>
          <w:rFonts w:eastAsiaTheme="minorEastAsia"/>
          <w:color w:val="000000" w:themeColor="text1"/>
          <w:lang w:eastAsia="en-GB"/>
        </w:rPr>
        <w:t>The Solicitors’ Regulatory Authority Code of Conduct 2019 requires that legal representatives do not mislead or attempt to mislead clients, the court</w:t>
      </w:r>
      <w:r w:rsidR="00E65301">
        <w:rPr>
          <w:rFonts w:eastAsiaTheme="minorEastAsia"/>
          <w:color w:val="000000" w:themeColor="text1"/>
          <w:lang w:eastAsia="en-GB"/>
        </w:rPr>
        <w:t xml:space="preserve"> </w:t>
      </w:r>
      <w:r w:rsidRPr="030F9C09">
        <w:rPr>
          <w:rFonts w:eastAsiaTheme="minorEastAsia"/>
          <w:color w:val="000000" w:themeColor="text1"/>
          <w:lang w:eastAsia="en-GB"/>
        </w:rPr>
        <w:t>or others, either by their own acts or omissions or allowing or being complicit in the acts or omissions of others (including a client).</w:t>
      </w:r>
    </w:p>
    <w:p w14:paraId="56FA471B" w14:textId="77777777" w:rsidR="00403817" w:rsidRPr="0040402F" w:rsidRDefault="00403817" w:rsidP="00461A0C">
      <w:pPr>
        <w:widowControl w:val="0"/>
        <w:shd w:val="clear" w:color="auto" w:fill="FFFFFF" w:themeFill="background1"/>
        <w:spacing w:after="0" w:line="240" w:lineRule="auto"/>
        <w:jc w:val="both"/>
        <w:rPr>
          <w:rFonts w:eastAsiaTheme="minorEastAsia"/>
          <w:color w:val="000000"/>
          <w:lang w:eastAsia="en-GB"/>
        </w:rPr>
      </w:pPr>
    </w:p>
    <w:p w14:paraId="395F6B22" w14:textId="0A0F385F" w:rsidR="00990B8F" w:rsidRDefault="00990B8F" w:rsidP="00461A0C">
      <w:pPr>
        <w:widowControl w:val="0"/>
        <w:shd w:val="clear" w:color="auto" w:fill="FFFFFF" w:themeFill="background1"/>
        <w:spacing w:after="0" w:line="240" w:lineRule="auto"/>
        <w:rPr>
          <w:rFonts w:eastAsiaTheme="minorEastAsia"/>
          <w:b/>
          <w:bCs/>
          <w:color w:val="000000"/>
          <w:lang w:eastAsia="en-GB"/>
        </w:rPr>
      </w:pPr>
      <w:r w:rsidRPr="030F9C09">
        <w:rPr>
          <w:rFonts w:eastAsiaTheme="minorEastAsia"/>
          <w:b/>
          <w:bCs/>
          <w:color w:val="000000" w:themeColor="text1"/>
          <w:lang w:eastAsia="en-GB"/>
        </w:rPr>
        <w:t>What is the impact of this requirement in relation to a client who wishes to plead not guilty but who has admitted guilt to you as their legal advisor?</w:t>
      </w:r>
    </w:p>
    <w:p w14:paraId="7AEED096" w14:textId="77777777" w:rsidR="00403817" w:rsidRPr="0040402F" w:rsidRDefault="00403817" w:rsidP="00461A0C">
      <w:pPr>
        <w:widowControl w:val="0"/>
        <w:shd w:val="clear" w:color="auto" w:fill="FFFFFF" w:themeFill="background1"/>
        <w:spacing w:after="0" w:line="240" w:lineRule="auto"/>
        <w:jc w:val="both"/>
        <w:rPr>
          <w:rFonts w:eastAsiaTheme="minorEastAsia"/>
          <w:b/>
          <w:bCs/>
          <w:color w:val="000000"/>
          <w:lang w:eastAsia="en-GB"/>
        </w:rPr>
      </w:pPr>
    </w:p>
    <w:p w14:paraId="6D6CEDEB" w14:textId="04F24D3D" w:rsidR="00990B8F" w:rsidRPr="0040402F" w:rsidRDefault="00990B8F" w:rsidP="00873994">
      <w:pPr>
        <w:pStyle w:val="ListParagraph"/>
        <w:widowControl w:val="0"/>
        <w:numPr>
          <w:ilvl w:val="0"/>
          <w:numId w:val="26"/>
        </w:numPr>
        <w:spacing w:after="0" w:line="240" w:lineRule="auto"/>
        <w:rPr>
          <w:rFonts w:eastAsiaTheme="minorEastAsia"/>
          <w:lang w:eastAsia="en-GB"/>
        </w:rPr>
      </w:pPr>
      <w:r w:rsidRPr="030F9C09">
        <w:rPr>
          <w:rFonts w:eastAsiaTheme="minorEastAsia"/>
          <w:lang w:eastAsia="en-GB"/>
        </w:rPr>
        <w:t>A: You must notify the court and the prosecution of the admission of guilt made by your client and cease acting for the client</w:t>
      </w:r>
    </w:p>
    <w:p w14:paraId="086201BF" w14:textId="5E89BD87" w:rsidR="00990B8F" w:rsidRPr="0040402F" w:rsidRDefault="00990B8F" w:rsidP="00873994">
      <w:pPr>
        <w:pStyle w:val="ListParagraph"/>
        <w:widowControl w:val="0"/>
        <w:numPr>
          <w:ilvl w:val="0"/>
          <w:numId w:val="26"/>
        </w:numPr>
        <w:spacing w:after="0" w:line="240" w:lineRule="auto"/>
        <w:rPr>
          <w:rFonts w:eastAsiaTheme="minorEastAsia"/>
          <w:lang w:eastAsia="en-GB"/>
        </w:rPr>
      </w:pPr>
      <w:r w:rsidRPr="030F9C09">
        <w:rPr>
          <w:rFonts w:eastAsiaTheme="minorEastAsia"/>
          <w:lang w:eastAsia="en-GB"/>
        </w:rPr>
        <w:t>B: Your client may enter a not guilty plea but the client’s case should be immediately transferred to another lawyer who should not be advised of the admission</w:t>
      </w:r>
    </w:p>
    <w:p w14:paraId="01C92532" w14:textId="3689CC27" w:rsidR="00403817" w:rsidRDefault="00990B8F" w:rsidP="00873994">
      <w:pPr>
        <w:pStyle w:val="ListParagraph"/>
        <w:widowControl w:val="0"/>
        <w:numPr>
          <w:ilvl w:val="0"/>
          <w:numId w:val="26"/>
        </w:numPr>
        <w:spacing w:after="0" w:line="240" w:lineRule="auto"/>
        <w:rPr>
          <w:rFonts w:eastAsiaTheme="minorEastAsia"/>
          <w:lang w:eastAsia="en-GB"/>
        </w:rPr>
      </w:pPr>
      <w:r w:rsidRPr="030F9C09">
        <w:rPr>
          <w:rFonts w:eastAsiaTheme="minorEastAsia"/>
          <w:lang w:eastAsia="en-GB"/>
        </w:rPr>
        <w:t>C: You must enter a guilty plea on behalf of the client</w:t>
      </w:r>
      <w:r w:rsidR="00FE5D79">
        <w:rPr>
          <w:rFonts w:eastAsiaTheme="minorEastAsia"/>
          <w:lang w:eastAsia="en-GB"/>
        </w:rPr>
        <w:t>,</w:t>
      </w:r>
      <w:r w:rsidRPr="030F9C09">
        <w:rPr>
          <w:rFonts w:eastAsiaTheme="minorEastAsia"/>
          <w:lang w:eastAsia="en-GB"/>
        </w:rPr>
        <w:t xml:space="preserve"> supported by a witness statement setting out the circumstances of their admission</w:t>
      </w:r>
    </w:p>
    <w:p w14:paraId="5E2A81C9" w14:textId="36E1F3EE" w:rsidR="00990B8F" w:rsidRPr="00403817" w:rsidRDefault="00990B8F" w:rsidP="00873994">
      <w:pPr>
        <w:pStyle w:val="ListParagraph"/>
        <w:widowControl w:val="0"/>
        <w:numPr>
          <w:ilvl w:val="0"/>
          <w:numId w:val="26"/>
        </w:numPr>
        <w:spacing w:after="0" w:line="240" w:lineRule="auto"/>
        <w:rPr>
          <w:rFonts w:eastAsiaTheme="minorEastAsia"/>
          <w:lang w:eastAsia="en-GB"/>
        </w:rPr>
      </w:pPr>
      <w:r w:rsidRPr="030F9C09">
        <w:rPr>
          <w:rFonts w:eastAsiaTheme="minorEastAsia"/>
          <w:highlight w:val="green"/>
          <w:lang w:eastAsia="en-GB"/>
        </w:rPr>
        <w:t xml:space="preserve">D: You </w:t>
      </w:r>
      <w:r w:rsidRPr="030F9C09">
        <w:rPr>
          <w:rFonts w:eastAsiaTheme="minorEastAsia"/>
          <w:color w:val="000000" w:themeColor="text1"/>
          <w:highlight w:val="green"/>
          <w:lang w:eastAsia="en-GB"/>
        </w:rPr>
        <w:t>should advise your client to plead guilty and, if they refuse, you must explain, amongst other things, that you will not be able to present evidence in support of their defence</w:t>
      </w:r>
      <w:r w:rsidR="00FE5D79">
        <w:rPr>
          <w:rFonts w:eastAsiaTheme="minorEastAsia"/>
          <w:color w:val="000000" w:themeColor="text1"/>
          <w:highlight w:val="green"/>
          <w:lang w:eastAsia="en-GB"/>
        </w:rPr>
        <w:t xml:space="preserve"> (</w:t>
      </w:r>
      <w:r w:rsidRPr="030F9C09">
        <w:rPr>
          <w:rFonts w:eastAsiaTheme="minorEastAsia"/>
          <w:color w:val="000000" w:themeColor="text1"/>
          <w:highlight w:val="green"/>
          <w:lang w:eastAsia="en-GB"/>
        </w:rPr>
        <w:t>CORREC</w:t>
      </w:r>
      <w:r w:rsidR="009F2B44">
        <w:rPr>
          <w:rFonts w:eastAsiaTheme="minorEastAsia"/>
          <w:color w:val="000000" w:themeColor="text1"/>
          <w:highlight w:val="green"/>
          <w:lang w:eastAsia="en-GB"/>
        </w:rPr>
        <w:t>T)</w:t>
      </w:r>
    </w:p>
    <w:p w14:paraId="5A9A4A43" w14:textId="77777777" w:rsidR="00990B8F" w:rsidRPr="0040402F" w:rsidRDefault="00990B8F" w:rsidP="00461A0C">
      <w:pPr>
        <w:spacing w:after="0" w:line="240" w:lineRule="auto"/>
        <w:rPr>
          <w:rFonts w:eastAsiaTheme="minorEastAsia"/>
        </w:rPr>
      </w:pPr>
    </w:p>
    <w:p w14:paraId="0AC77C7C" w14:textId="4F8B39BC" w:rsidR="00990B8F" w:rsidRPr="006F7686" w:rsidRDefault="00990B8F" w:rsidP="00461A0C">
      <w:pPr>
        <w:widowControl w:val="0"/>
        <w:shd w:val="clear" w:color="auto" w:fill="FFFFFF" w:themeFill="background1"/>
        <w:spacing w:after="0" w:line="240" w:lineRule="auto"/>
        <w:rPr>
          <w:rFonts w:ascii="Calibri" w:eastAsia="Calibri" w:hAnsi="Calibri" w:cs="Calibri"/>
          <w:color w:val="0070C0"/>
        </w:rPr>
      </w:pPr>
      <w:r w:rsidRPr="006F7686">
        <w:rPr>
          <w:rFonts w:eastAsiaTheme="minorEastAsia"/>
          <w:b/>
          <w:bCs/>
          <w:color w:val="0070C0"/>
          <w:lang w:eastAsia="en-GB"/>
        </w:rPr>
        <w:t xml:space="preserve">Explanation: </w:t>
      </w:r>
      <w:r w:rsidRPr="006F7686">
        <w:rPr>
          <w:rFonts w:eastAsiaTheme="minorEastAsia"/>
          <w:color w:val="0070C0"/>
          <w:lang w:eastAsia="en-GB"/>
        </w:rPr>
        <w:t>The correct answer is D; application of standard 1.4 SRACC 2019</w:t>
      </w:r>
      <w:r w:rsidR="00F69331" w:rsidRPr="006F7686">
        <w:rPr>
          <w:rFonts w:eastAsiaTheme="minorEastAsia"/>
          <w:color w:val="0070C0"/>
          <w:lang w:eastAsia="en-GB"/>
        </w:rPr>
        <w:t xml:space="preserve">. </w:t>
      </w:r>
      <w:r w:rsidR="00F69331" w:rsidRPr="006F7686">
        <w:rPr>
          <w:rFonts w:ascii="Calibri" w:eastAsia="Calibri" w:hAnsi="Calibri" w:cs="Calibri"/>
          <w:color w:val="0070C0"/>
        </w:rPr>
        <w:t>The position is that a defence lawyer may continue to represent the client on a not guilty plea basis, as it is the lawyer’s professional duty to require the prosecution to prove its case beyond reasonable doubt. However, the lawyer must not do anything to positively assert the client’s innocence.</w:t>
      </w:r>
    </w:p>
    <w:p w14:paraId="63AB0C23" w14:textId="0E3AC628" w:rsidR="00F69331" w:rsidRPr="006F7686" w:rsidRDefault="00F69331" w:rsidP="00461A0C">
      <w:pPr>
        <w:widowControl w:val="0"/>
        <w:shd w:val="clear" w:color="auto" w:fill="FFFFFF" w:themeFill="background1"/>
        <w:spacing w:after="0" w:line="240" w:lineRule="auto"/>
        <w:rPr>
          <w:rFonts w:ascii="Calibri" w:eastAsia="Calibri" w:hAnsi="Calibri" w:cs="Calibri"/>
          <w:color w:val="0070C0"/>
        </w:rPr>
      </w:pPr>
      <w:r w:rsidRPr="006F7686">
        <w:rPr>
          <w:rFonts w:ascii="Calibri" w:eastAsia="Calibri" w:hAnsi="Calibri" w:cs="Calibri"/>
          <w:color w:val="0070C0"/>
        </w:rPr>
        <w:t>Course book 2nd edition 10.9.1.3</w:t>
      </w:r>
      <w:r w:rsidR="00DA5F5A" w:rsidRPr="006F7686">
        <w:rPr>
          <w:rFonts w:ascii="Calibri" w:eastAsia="Calibri" w:hAnsi="Calibri" w:cs="Calibri"/>
          <w:color w:val="0070C0"/>
        </w:rPr>
        <w:t>.</w:t>
      </w:r>
    </w:p>
    <w:p w14:paraId="7A99A7BE" w14:textId="56A9E1B7" w:rsidR="00403817" w:rsidRDefault="00403817" w:rsidP="00461A0C">
      <w:pPr>
        <w:spacing w:after="0" w:line="240" w:lineRule="auto"/>
        <w:rPr>
          <w:rFonts w:eastAsiaTheme="minorEastAsia"/>
          <w:b/>
          <w:bCs/>
          <w:highlight w:val="yellow"/>
        </w:rPr>
      </w:pPr>
    </w:p>
    <w:p w14:paraId="60C7B7F9" w14:textId="77777777" w:rsidR="006F7686" w:rsidRDefault="006F7686" w:rsidP="00461A0C">
      <w:pPr>
        <w:spacing w:after="0" w:line="240" w:lineRule="auto"/>
        <w:rPr>
          <w:rFonts w:eastAsiaTheme="minorEastAsia"/>
          <w:b/>
          <w:bCs/>
          <w:highlight w:val="yellow"/>
        </w:rPr>
      </w:pPr>
    </w:p>
    <w:p w14:paraId="6862B02A" w14:textId="77777777" w:rsidR="006F7686" w:rsidRDefault="006F7686" w:rsidP="00461A0C">
      <w:pPr>
        <w:spacing w:after="0" w:line="240" w:lineRule="auto"/>
        <w:rPr>
          <w:rFonts w:eastAsiaTheme="minorEastAsia"/>
          <w:b/>
          <w:bCs/>
          <w:highlight w:val="yellow"/>
        </w:rPr>
      </w:pPr>
    </w:p>
    <w:p w14:paraId="2CA37790" w14:textId="4B439436" w:rsidR="00990B8F" w:rsidRPr="0040402F" w:rsidRDefault="00990B8F" w:rsidP="00461A0C">
      <w:pPr>
        <w:widowControl w:val="0"/>
        <w:shd w:val="clear" w:color="auto" w:fill="FFFFFF" w:themeFill="background1"/>
        <w:spacing w:after="0" w:line="240" w:lineRule="auto"/>
        <w:rPr>
          <w:rFonts w:eastAsiaTheme="minorEastAsia"/>
          <w:b/>
          <w:bCs/>
          <w:color w:val="333333"/>
          <w:u w:val="single"/>
          <w:lang w:eastAsia="en-GB"/>
        </w:rPr>
      </w:pPr>
      <w:r w:rsidRPr="030F9C09">
        <w:rPr>
          <w:rFonts w:eastAsiaTheme="minorEastAsia"/>
          <w:b/>
          <w:bCs/>
          <w:color w:val="333333"/>
          <w:u w:val="single"/>
          <w:lang w:eastAsia="en-GB"/>
        </w:rPr>
        <w:t xml:space="preserve">Question 21 </w:t>
      </w:r>
    </w:p>
    <w:p w14:paraId="162E997F" w14:textId="022BCD79" w:rsidR="00990B8F" w:rsidRDefault="00990B8F" w:rsidP="00461A0C">
      <w:pPr>
        <w:widowControl w:val="0"/>
        <w:shd w:val="clear" w:color="auto" w:fill="FFFFFF" w:themeFill="background1"/>
        <w:spacing w:after="0" w:line="240" w:lineRule="auto"/>
        <w:rPr>
          <w:rFonts w:eastAsiaTheme="minorEastAsia"/>
          <w:color w:val="333333"/>
          <w:lang w:eastAsia="en-GB"/>
        </w:rPr>
      </w:pPr>
      <w:r w:rsidRPr="030F9C09">
        <w:rPr>
          <w:rFonts w:eastAsiaTheme="minorEastAsia"/>
        </w:rPr>
        <w:t xml:space="preserve">Module Ref: </w:t>
      </w:r>
      <w:r w:rsidRPr="030F9C09">
        <w:rPr>
          <w:rFonts w:eastAsiaTheme="minorEastAsia"/>
          <w:color w:val="333333"/>
          <w:lang w:eastAsia="en-GB"/>
        </w:rPr>
        <w:t>1.a. Fundamental principles of criminal law</w:t>
      </w:r>
    </w:p>
    <w:p w14:paraId="14C349DF" w14:textId="77777777" w:rsidR="00990B8F" w:rsidRPr="001044CA" w:rsidRDefault="00990B8F" w:rsidP="00461A0C">
      <w:pPr>
        <w:widowControl w:val="0"/>
        <w:shd w:val="clear" w:color="auto" w:fill="FFFFFF" w:themeFill="background1"/>
        <w:spacing w:after="0" w:line="240" w:lineRule="auto"/>
        <w:rPr>
          <w:rFonts w:eastAsiaTheme="minorEastAsia"/>
          <w:color w:val="333333"/>
          <w:lang w:eastAsia="en-GB"/>
        </w:rPr>
      </w:pPr>
    </w:p>
    <w:p w14:paraId="53D7E5DC" w14:textId="70A0A106" w:rsidR="00B10918" w:rsidRPr="001044CA" w:rsidRDefault="00990B8F" w:rsidP="00461A0C">
      <w:pPr>
        <w:widowControl w:val="0"/>
        <w:shd w:val="clear" w:color="auto" w:fill="FFFFFF" w:themeFill="background1"/>
        <w:spacing w:after="0" w:line="240" w:lineRule="auto"/>
        <w:rPr>
          <w:rFonts w:eastAsiaTheme="minorEastAsia"/>
          <w:color w:val="000000"/>
          <w:lang w:eastAsia="en-GB"/>
        </w:rPr>
      </w:pPr>
      <w:r w:rsidRPr="001044CA">
        <w:rPr>
          <w:rFonts w:eastAsiaTheme="minorEastAsia"/>
          <w:color w:val="000000" w:themeColor="text1"/>
          <w:lang w:eastAsia="en-GB"/>
        </w:rPr>
        <w:t>Wh</w:t>
      </w:r>
      <w:r w:rsidR="560627E8" w:rsidRPr="001044CA">
        <w:rPr>
          <w:rFonts w:eastAsiaTheme="minorEastAsia"/>
          <w:color w:val="000000" w:themeColor="text1"/>
          <w:lang w:eastAsia="en-GB"/>
        </w:rPr>
        <w:t>ich TWO of the following terms are recognised theory as to what kind of behaviour should be criminalised</w:t>
      </w:r>
      <w:r w:rsidR="00E10116" w:rsidRPr="001044CA">
        <w:rPr>
          <w:rFonts w:eastAsiaTheme="minorEastAsia"/>
          <w:color w:val="000000" w:themeColor="text1"/>
          <w:lang w:eastAsia="en-GB"/>
        </w:rPr>
        <w:t>?</w:t>
      </w:r>
    </w:p>
    <w:p w14:paraId="46C86FAF" w14:textId="77777777" w:rsidR="00786F29" w:rsidRDefault="00786F29" w:rsidP="00461A0C">
      <w:pPr>
        <w:widowControl w:val="0"/>
        <w:shd w:val="clear" w:color="auto" w:fill="FFFFFF" w:themeFill="background1"/>
        <w:spacing w:after="0" w:line="240" w:lineRule="auto"/>
        <w:ind w:left="360"/>
        <w:rPr>
          <w:rFonts w:eastAsiaTheme="minorEastAsia"/>
          <w:color w:val="000000"/>
          <w:lang w:eastAsia="en-GB"/>
        </w:rPr>
      </w:pPr>
    </w:p>
    <w:p w14:paraId="7236D568" w14:textId="77777777" w:rsidR="006F7686" w:rsidRPr="006F7686" w:rsidRDefault="003436D5" w:rsidP="00873994">
      <w:pPr>
        <w:pStyle w:val="ListParagraph"/>
        <w:widowControl w:val="0"/>
        <w:numPr>
          <w:ilvl w:val="0"/>
          <w:numId w:val="75"/>
        </w:numPr>
        <w:shd w:val="clear" w:color="auto" w:fill="FFFFFF" w:themeFill="background1"/>
        <w:spacing w:after="0" w:line="240" w:lineRule="auto"/>
        <w:rPr>
          <w:rFonts w:eastAsiaTheme="minorEastAsia"/>
          <w:color w:val="000000"/>
          <w:lang w:eastAsia="en-GB"/>
        </w:rPr>
      </w:pPr>
      <w:r w:rsidRPr="006F7686">
        <w:rPr>
          <w:rFonts w:eastAsiaTheme="minorEastAsia"/>
          <w:highlight w:val="green"/>
          <w:lang w:eastAsia="en-GB"/>
        </w:rPr>
        <w:t xml:space="preserve">A: </w:t>
      </w:r>
      <w:r w:rsidR="40CB3ADA" w:rsidRPr="006F7686">
        <w:rPr>
          <w:rFonts w:eastAsiaTheme="minorEastAsia"/>
          <w:highlight w:val="green"/>
          <w:lang w:eastAsia="en-GB"/>
        </w:rPr>
        <w:t>The harm principle</w:t>
      </w:r>
      <w:r w:rsidR="004143DD" w:rsidRPr="006F7686">
        <w:rPr>
          <w:rFonts w:eastAsiaTheme="minorEastAsia"/>
          <w:highlight w:val="green"/>
          <w:lang w:eastAsia="en-GB"/>
        </w:rPr>
        <w:t xml:space="preserve"> (</w:t>
      </w:r>
      <w:r w:rsidR="0078134E" w:rsidRPr="006F7686">
        <w:rPr>
          <w:rFonts w:eastAsiaTheme="minorEastAsia"/>
          <w:highlight w:val="green"/>
          <w:lang w:eastAsia="en-GB"/>
        </w:rPr>
        <w:t>CORRECT</w:t>
      </w:r>
      <w:r w:rsidR="004143DD" w:rsidRPr="006F7686">
        <w:rPr>
          <w:rFonts w:eastAsiaTheme="minorEastAsia"/>
          <w:highlight w:val="green"/>
          <w:lang w:eastAsia="en-GB"/>
        </w:rPr>
        <w:t>)</w:t>
      </w:r>
    </w:p>
    <w:p w14:paraId="6A6CA572" w14:textId="0EECA43A" w:rsidR="006F7686" w:rsidRPr="006F7686" w:rsidRDefault="003436D5" w:rsidP="00873994">
      <w:pPr>
        <w:pStyle w:val="ListParagraph"/>
        <w:widowControl w:val="0"/>
        <w:numPr>
          <w:ilvl w:val="0"/>
          <w:numId w:val="75"/>
        </w:numPr>
        <w:shd w:val="clear" w:color="auto" w:fill="FFFFFF" w:themeFill="background1"/>
        <w:spacing w:after="0" w:line="240" w:lineRule="auto"/>
        <w:rPr>
          <w:rFonts w:eastAsiaTheme="minorEastAsia"/>
          <w:color w:val="000000"/>
          <w:lang w:eastAsia="en-GB"/>
        </w:rPr>
      </w:pPr>
      <w:r w:rsidRPr="006F7686">
        <w:rPr>
          <w:rFonts w:eastAsiaTheme="minorEastAsia"/>
          <w:highlight w:val="green"/>
          <w:lang w:eastAsia="en-GB"/>
        </w:rPr>
        <w:t xml:space="preserve">B: </w:t>
      </w:r>
      <w:r w:rsidR="73761E6F" w:rsidRPr="006F7686">
        <w:rPr>
          <w:rFonts w:eastAsiaTheme="minorEastAsia"/>
          <w:highlight w:val="green"/>
          <w:lang w:eastAsia="en-GB"/>
        </w:rPr>
        <w:t>Legal Moralism</w:t>
      </w:r>
      <w:r w:rsidR="004143DD" w:rsidRPr="006F7686">
        <w:rPr>
          <w:rFonts w:eastAsiaTheme="minorEastAsia"/>
          <w:highlight w:val="green"/>
          <w:lang w:eastAsia="en-GB"/>
        </w:rPr>
        <w:t xml:space="preserve"> (</w:t>
      </w:r>
      <w:r w:rsidRPr="006F7686">
        <w:rPr>
          <w:rFonts w:eastAsiaTheme="minorEastAsia"/>
          <w:highlight w:val="green"/>
          <w:lang w:eastAsia="en-GB"/>
        </w:rPr>
        <w:t>CORREC</w:t>
      </w:r>
      <w:r w:rsidR="006F7686">
        <w:rPr>
          <w:rFonts w:eastAsiaTheme="minorEastAsia"/>
          <w:highlight w:val="green"/>
          <w:lang w:eastAsia="en-GB"/>
        </w:rPr>
        <w:t>T)</w:t>
      </w:r>
    </w:p>
    <w:p w14:paraId="692CB643" w14:textId="77777777" w:rsidR="006F7686" w:rsidRPr="006F7686" w:rsidRDefault="003436D5" w:rsidP="00873994">
      <w:pPr>
        <w:pStyle w:val="ListParagraph"/>
        <w:widowControl w:val="0"/>
        <w:numPr>
          <w:ilvl w:val="0"/>
          <w:numId w:val="75"/>
        </w:numPr>
        <w:shd w:val="clear" w:color="auto" w:fill="FFFFFF" w:themeFill="background1"/>
        <w:spacing w:after="0" w:line="240" w:lineRule="auto"/>
        <w:rPr>
          <w:rFonts w:eastAsiaTheme="minorEastAsia"/>
          <w:color w:val="000000"/>
          <w:lang w:eastAsia="en-GB"/>
        </w:rPr>
      </w:pPr>
      <w:r w:rsidRPr="006F7686">
        <w:rPr>
          <w:rFonts w:eastAsiaTheme="minorEastAsia"/>
          <w:lang w:eastAsia="en-GB"/>
        </w:rPr>
        <w:t>C:</w:t>
      </w:r>
      <w:r w:rsidR="3BF6A6C6" w:rsidRPr="006F7686">
        <w:rPr>
          <w:rFonts w:eastAsiaTheme="minorEastAsia"/>
          <w:lang w:eastAsia="en-GB"/>
        </w:rPr>
        <w:t xml:space="preserve"> </w:t>
      </w:r>
      <w:r w:rsidR="4B20011C" w:rsidRPr="006F7686">
        <w:rPr>
          <w:rFonts w:eastAsiaTheme="minorEastAsia"/>
          <w:lang w:eastAsia="en-GB"/>
        </w:rPr>
        <w:t xml:space="preserve">The justice </w:t>
      </w:r>
      <w:r w:rsidR="4F5DFF12" w:rsidRPr="006F7686">
        <w:rPr>
          <w:rFonts w:eastAsiaTheme="minorEastAsia"/>
          <w:lang w:eastAsia="en-GB"/>
        </w:rPr>
        <w:t>principle</w:t>
      </w:r>
    </w:p>
    <w:p w14:paraId="7080B41F" w14:textId="77777777" w:rsidR="006F7686" w:rsidRPr="006F7686" w:rsidRDefault="003436D5" w:rsidP="00873994">
      <w:pPr>
        <w:pStyle w:val="ListParagraph"/>
        <w:widowControl w:val="0"/>
        <w:numPr>
          <w:ilvl w:val="0"/>
          <w:numId w:val="75"/>
        </w:numPr>
        <w:shd w:val="clear" w:color="auto" w:fill="FFFFFF" w:themeFill="background1"/>
        <w:spacing w:after="0" w:line="240" w:lineRule="auto"/>
        <w:rPr>
          <w:rFonts w:eastAsiaTheme="minorEastAsia"/>
          <w:color w:val="000000"/>
          <w:lang w:eastAsia="en-GB"/>
        </w:rPr>
      </w:pPr>
      <w:r w:rsidRPr="006F7686">
        <w:rPr>
          <w:rFonts w:eastAsiaTheme="minorEastAsia"/>
          <w:lang w:eastAsia="en-GB"/>
        </w:rPr>
        <w:t xml:space="preserve">D: </w:t>
      </w:r>
      <w:r w:rsidR="00E10116" w:rsidRPr="006F7686">
        <w:rPr>
          <w:rFonts w:eastAsiaTheme="minorEastAsia"/>
          <w:lang w:eastAsia="en-GB"/>
        </w:rPr>
        <w:t>Restorative</w:t>
      </w:r>
      <w:r w:rsidR="076B17B2" w:rsidRPr="006F7686">
        <w:rPr>
          <w:rFonts w:eastAsiaTheme="minorEastAsia"/>
          <w:lang w:eastAsia="en-GB"/>
        </w:rPr>
        <w:t xml:space="preserve"> justice</w:t>
      </w:r>
    </w:p>
    <w:p w14:paraId="6BEF9352" w14:textId="1CAE946C" w:rsidR="076B17B2" w:rsidRPr="006F7686" w:rsidRDefault="076B17B2" w:rsidP="00873994">
      <w:pPr>
        <w:pStyle w:val="ListParagraph"/>
        <w:widowControl w:val="0"/>
        <w:numPr>
          <w:ilvl w:val="0"/>
          <w:numId w:val="75"/>
        </w:numPr>
        <w:shd w:val="clear" w:color="auto" w:fill="FFFFFF" w:themeFill="background1"/>
        <w:spacing w:after="0" w:line="240" w:lineRule="auto"/>
        <w:rPr>
          <w:rFonts w:eastAsiaTheme="minorEastAsia"/>
          <w:color w:val="000000"/>
          <w:lang w:eastAsia="en-GB"/>
        </w:rPr>
      </w:pPr>
      <w:r w:rsidRPr="006F7686">
        <w:rPr>
          <w:rFonts w:eastAsiaTheme="minorEastAsia"/>
          <w:lang w:eastAsia="en-GB"/>
        </w:rPr>
        <w:t>E:</w:t>
      </w:r>
      <w:r w:rsidR="30A6F343" w:rsidRPr="006F7686">
        <w:rPr>
          <w:rFonts w:eastAsiaTheme="minorEastAsia"/>
          <w:lang w:eastAsia="en-GB"/>
        </w:rPr>
        <w:t xml:space="preserve"> </w:t>
      </w:r>
      <w:r w:rsidR="60E0983E" w:rsidRPr="006F7686">
        <w:rPr>
          <w:rFonts w:eastAsiaTheme="minorEastAsia"/>
          <w:lang w:eastAsia="en-GB"/>
        </w:rPr>
        <w:t>The r</w:t>
      </w:r>
      <w:r w:rsidR="39127BE9" w:rsidRPr="006F7686">
        <w:rPr>
          <w:rFonts w:eastAsiaTheme="minorEastAsia"/>
          <w:lang w:eastAsia="en-GB"/>
        </w:rPr>
        <w:t>ehabilitat</w:t>
      </w:r>
      <w:r w:rsidR="6D5E82DA" w:rsidRPr="006F7686">
        <w:rPr>
          <w:rFonts w:eastAsiaTheme="minorEastAsia"/>
          <w:lang w:eastAsia="en-GB"/>
        </w:rPr>
        <w:t>ive approach</w:t>
      </w:r>
    </w:p>
    <w:p w14:paraId="7D6B445D" w14:textId="77777777" w:rsidR="003436D5" w:rsidRPr="0040402F" w:rsidRDefault="003436D5" w:rsidP="00461A0C">
      <w:pPr>
        <w:spacing w:after="0" w:line="240" w:lineRule="auto"/>
        <w:rPr>
          <w:rFonts w:eastAsiaTheme="minorEastAsia"/>
          <w:b/>
          <w:bCs/>
          <w:color w:val="4F81BD"/>
        </w:rPr>
      </w:pPr>
    </w:p>
    <w:p w14:paraId="34918D90" w14:textId="6ADBBB83" w:rsidR="00997B13" w:rsidRPr="006F7686" w:rsidRDefault="003436D5" w:rsidP="00461A0C">
      <w:pPr>
        <w:spacing w:after="0" w:line="240" w:lineRule="auto"/>
        <w:rPr>
          <w:rFonts w:eastAsiaTheme="minorEastAsia"/>
          <w:color w:val="0070C0"/>
        </w:rPr>
      </w:pPr>
      <w:r w:rsidRPr="030F9C09">
        <w:rPr>
          <w:rFonts w:eastAsiaTheme="minorEastAsia"/>
          <w:b/>
          <w:bCs/>
          <w:color w:val="4F81BD"/>
        </w:rPr>
        <w:t xml:space="preserve">Explanation: </w:t>
      </w:r>
      <w:r w:rsidR="46CE6390" w:rsidRPr="030F9C09">
        <w:rPr>
          <w:rFonts w:eastAsiaTheme="minorEastAsia"/>
          <w:color w:val="4471C4"/>
        </w:rPr>
        <w:t>A</w:t>
      </w:r>
      <w:r w:rsidR="00824C79" w:rsidRPr="030F9C09">
        <w:rPr>
          <w:rFonts w:eastAsiaTheme="minorEastAsia"/>
          <w:color w:val="4471C4"/>
        </w:rPr>
        <w:t>,</w:t>
      </w:r>
      <w:r w:rsidR="46CE6390" w:rsidRPr="030F9C09">
        <w:rPr>
          <w:rFonts w:eastAsiaTheme="minorEastAsia"/>
          <w:color w:val="4471C4"/>
        </w:rPr>
        <w:t xml:space="preserve"> </w:t>
      </w:r>
      <w:r w:rsidR="6173A3F1" w:rsidRPr="030F9C09">
        <w:rPr>
          <w:rFonts w:eastAsiaTheme="minorEastAsia"/>
          <w:color w:val="4471C4"/>
        </w:rPr>
        <w:t>founded by John Stuart Mill</w:t>
      </w:r>
      <w:r w:rsidR="46CE6390" w:rsidRPr="030F9C09">
        <w:rPr>
          <w:rFonts w:eastAsiaTheme="minorEastAsia"/>
          <w:color w:val="4471C4"/>
        </w:rPr>
        <w:t xml:space="preserve"> </w:t>
      </w:r>
      <w:r w:rsidR="005E5000" w:rsidRPr="030F9C09">
        <w:rPr>
          <w:rFonts w:eastAsiaTheme="minorEastAsia"/>
          <w:color w:val="4471C4"/>
        </w:rPr>
        <w:t xml:space="preserve">and </w:t>
      </w:r>
      <w:r w:rsidRPr="030F9C09">
        <w:rPr>
          <w:rFonts w:eastAsiaTheme="minorEastAsia"/>
          <w:color w:val="4471C4"/>
        </w:rPr>
        <w:t>B</w:t>
      </w:r>
      <w:r w:rsidR="00824C79" w:rsidRPr="030F9C09">
        <w:rPr>
          <w:rFonts w:eastAsiaTheme="minorEastAsia"/>
          <w:color w:val="4471C4"/>
        </w:rPr>
        <w:t xml:space="preserve">, </w:t>
      </w:r>
      <w:r w:rsidR="005E5000" w:rsidRPr="030F9C09">
        <w:rPr>
          <w:rFonts w:eastAsiaTheme="minorEastAsia"/>
          <w:color w:val="4471C4"/>
        </w:rPr>
        <w:t>expounded by Lord Devlin</w:t>
      </w:r>
      <w:r w:rsidR="00824C79" w:rsidRPr="030F9C09">
        <w:rPr>
          <w:rFonts w:eastAsiaTheme="minorEastAsia"/>
          <w:color w:val="4471C4"/>
        </w:rPr>
        <w:t>,</w:t>
      </w:r>
      <w:r w:rsidR="0078134E" w:rsidRPr="030F9C09">
        <w:rPr>
          <w:rFonts w:eastAsiaTheme="minorEastAsia"/>
          <w:color w:val="4471C4"/>
        </w:rPr>
        <w:t xml:space="preserve"> </w:t>
      </w:r>
      <w:r w:rsidR="2E33D90F" w:rsidRPr="030F9C09">
        <w:rPr>
          <w:rFonts w:eastAsiaTheme="minorEastAsia"/>
          <w:color w:val="4471C4"/>
        </w:rPr>
        <w:t>are</w:t>
      </w:r>
      <w:r w:rsidRPr="030F9C09">
        <w:rPr>
          <w:rFonts w:eastAsiaTheme="minorEastAsia"/>
          <w:color w:val="4471C4"/>
        </w:rPr>
        <w:t xml:space="preserve"> the correct answer</w:t>
      </w:r>
      <w:r w:rsidR="210F961D" w:rsidRPr="030F9C09">
        <w:rPr>
          <w:rFonts w:eastAsiaTheme="minorEastAsia"/>
          <w:color w:val="4471C4"/>
        </w:rPr>
        <w:t>s</w:t>
      </w:r>
      <w:r w:rsidR="0A9F8E98" w:rsidRPr="030F9C09">
        <w:rPr>
          <w:rFonts w:eastAsiaTheme="minorEastAsia"/>
          <w:color w:val="4471C4"/>
        </w:rPr>
        <w:t xml:space="preserve">. C refers </w:t>
      </w:r>
      <w:r w:rsidR="1253497D" w:rsidRPr="030F9C09">
        <w:rPr>
          <w:rFonts w:eastAsiaTheme="minorEastAsia"/>
          <w:color w:val="4471C4"/>
        </w:rPr>
        <w:t>loosely</w:t>
      </w:r>
      <w:r w:rsidR="0A9F8E98" w:rsidRPr="030F9C09">
        <w:rPr>
          <w:rFonts w:eastAsiaTheme="minorEastAsia"/>
          <w:color w:val="4471C4"/>
        </w:rPr>
        <w:t xml:space="preserve"> to the overriding objective of the CrimPR. </w:t>
      </w:r>
      <w:r w:rsidR="0A9F8E98" w:rsidRPr="00997B13">
        <w:rPr>
          <w:rFonts w:eastAsiaTheme="minorEastAsia"/>
          <w:color w:val="0070C0"/>
        </w:rPr>
        <w:t xml:space="preserve">D and </w:t>
      </w:r>
      <w:r w:rsidR="73367CF0" w:rsidRPr="00997B13">
        <w:rPr>
          <w:rFonts w:eastAsiaTheme="minorEastAsia"/>
          <w:color w:val="0070C0"/>
        </w:rPr>
        <w:t xml:space="preserve">E refer to aims of punishment or sentencing approaches. </w:t>
      </w:r>
    </w:p>
    <w:p w14:paraId="36370705" w14:textId="10BAE2F1" w:rsidR="1C4134F3" w:rsidRPr="00997B13" w:rsidRDefault="1C4134F3" w:rsidP="00461A0C">
      <w:pPr>
        <w:spacing w:after="0" w:line="240" w:lineRule="auto"/>
        <w:rPr>
          <w:rFonts w:ascii="Calibri" w:eastAsia="Calibri" w:hAnsi="Calibri" w:cs="Calibri"/>
          <w:color w:val="0070C0"/>
        </w:rPr>
      </w:pPr>
      <w:r w:rsidRPr="00997B13">
        <w:rPr>
          <w:rFonts w:ascii="Calibri" w:eastAsia="Calibri" w:hAnsi="Calibri" w:cs="Calibri"/>
          <w:color w:val="0070C0"/>
        </w:rPr>
        <w:t>Course book 2</w:t>
      </w:r>
      <w:r w:rsidRPr="001044CA">
        <w:rPr>
          <w:rFonts w:ascii="Calibri" w:eastAsia="Calibri" w:hAnsi="Calibri" w:cs="Calibri"/>
          <w:color w:val="0070C0"/>
        </w:rPr>
        <w:t>nd</w:t>
      </w:r>
      <w:r w:rsidRPr="00997B13">
        <w:rPr>
          <w:rFonts w:ascii="Calibri" w:eastAsia="Calibri" w:hAnsi="Calibri" w:cs="Calibri"/>
          <w:color w:val="0070C0"/>
        </w:rPr>
        <w:t xml:space="preserve"> edition 1.2.1 and 1.2.2</w:t>
      </w:r>
      <w:r w:rsidR="00490771">
        <w:rPr>
          <w:rFonts w:ascii="Calibri" w:eastAsia="Calibri" w:hAnsi="Calibri" w:cs="Calibri"/>
          <w:color w:val="0070C0"/>
        </w:rPr>
        <w:t>.</w:t>
      </w:r>
    </w:p>
    <w:p w14:paraId="36FA8F62" w14:textId="77777777" w:rsidR="006F7686" w:rsidRDefault="006F7686">
      <w:pPr>
        <w:rPr>
          <w:rFonts w:eastAsiaTheme="minorEastAsia"/>
          <w:b/>
          <w:bCs/>
        </w:rPr>
      </w:pPr>
      <w:r>
        <w:rPr>
          <w:rFonts w:eastAsiaTheme="minorEastAsia"/>
          <w:b/>
          <w:bCs/>
        </w:rPr>
        <w:br w:type="page"/>
      </w:r>
    </w:p>
    <w:p w14:paraId="4D66D8BF" w14:textId="15FD7191" w:rsidR="003436D5" w:rsidRPr="004260A5" w:rsidRDefault="003436D5" w:rsidP="00461A0C">
      <w:pPr>
        <w:widowControl w:val="0"/>
        <w:spacing w:after="0" w:line="240" w:lineRule="auto"/>
        <w:rPr>
          <w:rFonts w:eastAsiaTheme="minorEastAsia"/>
          <w:b/>
          <w:bCs/>
          <w:u w:val="single"/>
          <w:lang w:eastAsia="en-GB"/>
        </w:rPr>
      </w:pPr>
      <w:r w:rsidRPr="030F9C09">
        <w:rPr>
          <w:rFonts w:eastAsiaTheme="minorEastAsia"/>
          <w:b/>
          <w:bCs/>
          <w:u w:val="single"/>
          <w:lang w:eastAsia="en-GB"/>
        </w:rPr>
        <w:lastRenderedPageBreak/>
        <w:t>Question 22</w:t>
      </w:r>
    </w:p>
    <w:p w14:paraId="4AFBAC7B" w14:textId="7D95F784" w:rsidR="003436D5" w:rsidRDefault="003436D5" w:rsidP="00461A0C">
      <w:pPr>
        <w:widowControl w:val="0"/>
        <w:spacing w:after="0" w:line="240" w:lineRule="auto"/>
        <w:rPr>
          <w:rFonts w:eastAsiaTheme="minorEastAsia"/>
          <w:lang w:eastAsia="en-GB"/>
        </w:rPr>
      </w:pPr>
      <w:r w:rsidRPr="030F9C09">
        <w:rPr>
          <w:rFonts w:eastAsiaTheme="minorEastAsia"/>
        </w:rPr>
        <w:t xml:space="preserve">Module Ref: </w:t>
      </w:r>
      <w:r w:rsidRPr="030F9C09">
        <w:rPr>
          <w:rFonts w:eastAsiaTheme="minorEastAsia"/>
          <w:lang w:eastAsia="en-GB"/>
        </w:rPr>
        <w:t>6.c. Other prosecuting authorities</w:t>
      </w:r>
    </w:p>
    <w:p w14:paraId="3962F3C6" w14:textId="77777777" w:rsidR="003436D5" w:rsidRPr="0040402F" w:rsidRDefault="003436D5" w:rsidP="00461A0C">
      <w:pPr>
        <w:widowControl w:val="0"/>
        <w:spacing w:after="0" w:line="240" w:lineRule="auto"/>
        <w:rPr>
          <w:rFonts w:eastAsiaTheme="minorEastAsia"/>
          <w:lang w:eastAsia="en-GB"/>
        </w:rPr>
      </w:pPr>
    </w:p>
    <w:p w14:paraId="19CA311E" w14:textId="497A2401" w:rsidR="003436D5" w:rsidRPr="0040402F" w:rsidRDefault="003436D5" w:rsidP="00461A0C">
      <w:pPr>
        <w:widowControl w:val="0"/>
        <w:spacing w:after="0" w:line="240" w:lineRule="auto"/>
        <w:rPr>
          <w:rFonts w:eastAsiaTheme="minorEastAsia"/>
          <w:lang w:eastAsia="en-GB"/>
        </w:rPr>
      </w:pPr>
      <w:r w:rsidRPr="030F9C09">
        <w:rPr>
          <w:rFonts w:eastAsiaTheme="minorEastAsia"/>
          <w:lang w:eastAsia="en-GB"/>
        </w:rPr>
        <w:t xml:space="preserve">Which ONE of the following would </w:t>
      </w:r>
      <w:r w:rsidR="00883DB6" w:rsidRPr="030F9C09">
        <w:rPr>
          <w:rFonts w:eastAsiaTheme="minorEastAsia"/>
          <w:lang w:eastAsia="en-GB"/>
        </w:rPr>
        <w:t xml:space="preserve">be most </w:t>
      </w:r>
      <w:r w:rsidRPr="030F9C09">
        <w:rPr>
          <w:rFonts w:eastAsiaTheme="minorEastAsia"/>
          <w:lang w:eastAsia="en-GB"/>
        </w:rPr>
        <w:t xml:space="preserve">likely </w:t>
      </w:r>
      <w:r w:rsidR="001E6F7E">
        <w:rPr>
          <w:rFonts w:eastAsiaTheme="minorEastAsia"/>
          <w:lang w:eastAsia="en-GB"/>
        </w:rPr>
        <w:t xml:space="preserve">to </w:t>
      </w:r>
      <w:r w:rsidRPr="030F9C09">
        <w:rPr>
          <w:rFonts w:eastAsiaTheme="minorEastAsia"/>
          <w:lang w:eastAsia="en-GB"/>
        </w:rPr>
        <w:t>prosecute offenders in relation to a serious incident involving faulty machinery at a water</w:t>
      </w:r>
      <w:r w:rsidR="00490771">
        <w:rPr>
          <w:rFonts w:eastAsiaTheme="minorEastAsia"/>
          <w:lang w:eastAsia="en-GB"/>
        </w:rPr>
        <w:t>-</w:t>
      </w:r>
      <w:r w:rsidRPr="030F9C09">
        <w:rPr>
          <w:rFonts w:eastAsiaTheme="minorEastAsia"/>
          <w:lang w:eastAsia="en-GB"/>
        </w:rPr>
        <w:t>treatment plant which causes a non-fatal injury to an employee?</w:t>
      </w:r>
    </w:p>
    <w:p w14:paraId="2F0F7167" w14:textId="77777777" w:rsidR="003436D5" w:rsidRPr="0040402F" w:rsidRDefault="003436D5" w:rsidP="00461A0C">
      <w:pPr>
        <w:spacing w:after="0" w:line="240" w:lineRule="auto"/>
        <w:rPr>
          <w:rFonts w:eastAsiaTheme="minorEastAsia"/>
          <w:b/>
          <w:bCs/>
        </w:rPr>
      </w:pPr>
    </w:p>
    <w:p w14:paraId="584702D6" w14:textId="59FFBC27" w:rsidR="003436D5" w:rsidRPr="0040402F" w:rsidRDefault="003436D5" w:rsidP="00873994">
      <w:pPr>
        <w:pStyle w:val="ListParagraph"/>
        <w:widowControl w:val="0"/>
        <w:numPr>
          <w:ilvl w:val="0"/>
          <w:numId w:val="27"/>
        </w:numPr>
        <w:spacing w:after="0" w:line="240" w:lineRule="auto"/>
        <w:rPr>
          <w:rFonts w:eastAsiaTheme="minorEastAsia"/>
          <w:lang w:eastAsia="en-GB"/>
        </w:rPr>
      </w:pPr>
      <w:r w:rsidRPr="030F9C09">
        <w:rPr>
          <w:rFonts w:eastAsiaTheme="minorEastAsia"/>
          <w:lang w:eastAsia="en-GB"/>
        </w:rPr>
        <w:t>A: The National Crime Agency</w:t>
      </w:r>
    </w:p>
    <w:p w14:paraId="7244C94C" w14:textId="77777777" w:rsidR="004260A5" w:rsidRDefault="003436D5" w:rsidP="00873994">
      <w:pPr>
        <w:pStyle w:val="ListParagraph"/>
        <w:widowControl w:val="0"/>
        <w:numPr>
          <w:ilvl w:val="0"/>
          <w:numId w:val="27"/>
        </w:numPr>
        <w:spacing w:after="0" w:line="240" w:lineRule="auto"/>
        <w:rPr>
          <w:rFonts w:eastAsiaTheme="minorEastAsia"/>
          <w:lang w:eastAsia="en-GB"/>
        </w:rPr>
      </w:pPr>
      <w:r w:rsidRPr="030F9C09">
        <w:rPr>
          <w:rFonts w:eastAsiaTheme="minorEastAsia"/>
          <w:lang w:eastAsia="en-GB"/>
        </w:rPr>
        <w:t>B: The Crown Prosecution Service</w:t>
      </w:r>
    </w:p>
    <w:p w14:paraId="4AC70304" w14:textId="61228645" w:rsidR="003436D5" w:rsidRPr="004260A5" w:rsidRDefault="003436D5" w:rsidP="00873994">
      <w:pPr>
        <w:pStyle w:val="ListParagraph"/>
        <w:widowControl w:val="0"/>
        <w:numPr>
          <w:ilvl w:val="0"/>
          <w:numId w:val="27"/>
        </w:numPr>
        <w:spacing w:after="0" w:line="240" w:lineRule="auto"/>
        <w:rPr>
          <w:rFonts w:eastAsiaTheme="minorEastAsia"/>
          <w:lang w:eastAsia="en-GB"/>
        </w:rPr>
      </w:pPr>
      <w:r w:rsidRPr="030F9C09">
        <w:rPr>
          <w:rFonts w:eastAsiaTheme="minorEastAsia"/>
          <w:highlight w:val="green"/>
          <w:lang w:eastAsia="en-GB"/>
        </w:rPr>
        <w:t>C: Health and Safety Executive</w:t>
      </w:r>
      <w:r w:rsidR="001E6F7E">
        <w:rPr>
          <w:rFonts w:eastAsiaTheme="minorEastAsia"/>
          <w:highlight w:val="green"/>
          <w:lang w:eastAsia="en-GB"/>
        </w:rPr>
        <w:t xml:space="preserve"> (</w:t>
      </w:r>
      <w:r w:rsidRPr="030F9C09">
        <w:rPr>
          <w:rFonts w:eastAsiaTheme="minorEastAsia"/>
          <w:highlight w:val="green"/>
          <w:lang w:eastAsia="en-GB"/>
        </w:rPr>
        <w:t>CORREC</w:t>
      </w:r>
      <w:r w:rsidR="006F7686">
        <w:rPr>
          <w:rFonts w:eastAsiaTheme="minorEastAsia"/>
          <w:highlight w:val="green"/>
          <w:lang w:eastAsia="en-GB"/>
        </w:rPr>
        <w:t>T)</w:t>
      </w:r>
    </w:p>
    <w:p w14:paraId="0F8C4818" w14:textId="25AE19FF" w:rsidR="003436D5" w:rsidRPr="0040402F" w:rsidRDefault="003436D5" w:rsidP="00873994">
      <w:pPr>
        <w:pStyle w:val="ListParagraph"/>
        <w:numPr>
          <w:ilvl w:val="0"/>
          <w:numId w:val="27"/>
        </w:numPr>
        <w:spacing w:after="0" w:line="240" w:lineRule="auto"/>
        <w:rPr>
          <w:rFonts w:eastAsiaTheme="minorEastAsia"/>
          <w:b/>
          <w:bCs/>
        </w:rPr>
      </w:pPr>
      <w:r w:rsidRPr="030F9C09">
        <w:rPr>
          <w:rFonts w:eastAsiaTheme="minorEastAsia"/>
          <w:lang w:eastAsia="en-GB"/>
        </w:rPr>
        <w:t>D: The Department of Business, Energy and Industrial Strategy</w:t>
      </w:r>
    </w:p>
    <w:p w14:paraId="694A7BED" w14:textId="77777777" w:rsidR="003436D5" w:rsidRPr="0040402F" w:rsidRDefault="003436D5" w:rsidP="00461A0C">
      <w:pPr>
        <w:spacing w:after="0" w:line="240" w:lineRule="auto"/>
        <w:rPr>
          <w:rFonts w:eastAsiaTheme="minorEastAsia"/>
          <w:b/>
          <w:bCs/>
        </w:rPr>
      </w:pPr>
    </w:p>
    <w:p w14:paraId="115D4E71" w14:textId="7A6D48AD" w:rsidR="003436D5" w:rsidRPr="006F7686" w:rsidRDefault="003436D5" w:rsidP="00461A0C">
      <w:pPr>
        <w:widowControl w:val="0"/>
        <w:spacing w:after="0" w:line="240" w:lineRule="auto"/>
        <w:rPr>
          <w:rFonts w:eastAsiaTheme="minorEastAsia"/>
          <w:color w:val="0070C0"/>
          <w:lang w:eastAsia="en-GB"/>
        </w:rPr>
      </w:pPr>
      <w:r w:rsidRPr="006F7686">
        <w:rPr>
          <w:rFonts w:eastAsiaTheme="minorEastAsia"/>
          <w:b/>
          <w:bCs/>
          <w:color w:val="0070C0"/>
          <w:lang w:eastAsia="en-GB"/>
        </w:rPr>
        <w:t>Explanation:</w:t>
      </w:r>
      <w:r w:rsidRPr="006F7686">
        <w:rPr>
          <w:rFonts w:eastAsiaTheme="minorEastAsia"/>
          <w:color w:val="0070C0"/>
          <w:lang w:eastAsia="en-GB"/>
        </w:rPr>
        <w:t xml:space="preserve"> The correct answer is C – prosecution in relation to a workplace injury in a </w:t>
      </w:r>
      <w:r w:rsidR="0079427D" w:rsidRPr="006F7686">
        <w:rPr>
          <w:rFonts w:eastAsiaTheme="minorEastAsia"/>
          <w:color w:val="0070C0"/>
          <w:lang w:eastAsia="en-GB"/>
        </w:rPr>
        <w:t>w</w:t>
      </w:r>
      <w:r w:rsidRPr="006F7686">
        <w:rPr>
          <w:rFonts w:eastAsiaTheme="minorEastAsia"/>
          <w:color w:val="0070C0"/>
          <w:lang w:eastAsia="en-GB"/>
        </w:rPr>
        <w:t>ater</w:t>
      </w:r>
      <w:r w:rsidR="0079427D" w:rsidRPr="006F7686">
        <w:rPr>
          <w:rFonts w:eastAsiaTheme="minorEastAsia"/>
          <w:color w:val="0070C0"/>
          <w:lang w:eastAsia="en-GB"/>
        </w:rPr>
        <w:t>-t</w:t>
      </w:r>
      <w:r w:rsidRPr="006F7686">
        <w:rPr>
          <w:rFonts w:eastAsiaTheme="minorEastAsia"/>
          <w:color w:val="0070C0"/>
          <w:lang w:eastAsia="en-GB"/>
        </w:rPr>
        <w:t xml:space="preserve">reatment </w:t>
      </w:r>
      <w:r w:rsidR="0079427D" w:rsidRPr="006F7686">
        <w:rPr>
          <w:rFonts w:eastAsiaTheme="minorEastAsia"/>
          <w:color w:val="0070C0"/>
          <w:lang w:eastAsia="en-GB"/>
        </w:rPr>
        <w:t>p</w:t>
      </w:r>
      <w:r w:rsidRPr="006F7686">
        <w:rPr>
          <w:rFonts w:eastAsiaTheme="minorEastAsia"/>
          <w:color w:val="0070C0"/>
          <w:lang w:eastAsia="en-GB"/>
        </w:rPr>
        <w:t xml:space="preserve">lant that did not result in death, Health and Safety (Enforcing Authority) Regulations 1998. B would be correct if the injury resulted in death. D is incorrect – </w:t>
      </w:r>
      <w:r w:rsidR="0079427D" w:rsidRPr="006F7686">
        <w:rPr>
          <w:rFonts w:eastAsiaTheme="minorEastAsia"/>
          <w:color w:val="0070C0"/>
          <w:lang w:eastAsia="en-GB"/>
        </w:rPr>
        <w:t xml:space="preserve">the </w:t>
      </w:r>
      <w:r w:rsidRPr="006F7686">
        <w:rPr>
          <w:rFonts w:eastAsiaTheme="minorEastAsia"/>
          <w:color w:val="0070C0"/>
          <w:lang w:eastAsia="en-GB"/>
        </w:rPr>
        <w:t>Dep</w:t>
      </w:r>
      <w:r w:rsidR="0079427D" w:rsidRPr="006F7686">
        <w:rPr>
          <w:rFonts w:eastAsiaTheme="minorEastAsia"/>
          <w:color w:val="0070C0"/>
          <w:lang w:eastAsia="en-GB"/>
        </w:rPr>
        <w:t>artment</w:t>
      </w:r>
      <w:r w:rsidRPr="006F7686">
        <w:rPr>
          <w:rFonts w:eastAsiaTheme="minorEastAsia"/>
          <w:color w:val="0070C0"/>
          <w:lang w:eastAsia="en-GB"/>
        </w:rPr>
        <w:t xml:space="preserve"> does have powers to prosecute but not in relation to this offence. A is incorrect as the NCA prosecute</w:t>
      </w:r>
      <w:r w:rsidR="00C35EA7" w:rsidRPr="006F7686">
        <w:rPr>
          <w:rFonts w:eastAsiaTheme="minorEastAsia"/>
          <w:color w:val="0070C0"/>
          <w:lang w:eastAsia="en-GB"/>
        </w:rPr>
        <w:t>s</w:t>
      </w:r>
      <w:r w:rsidRPr="006F7686">
        <w:rPr>
          <w:rFonts w:eastAsiaTheme="minorEastAsia"/>
          <w:color w:val="0070C0"/>
          <w:lang w:eastAsia="en-GB"/>
        </w:rPr>
        <w:t xml:space="preserve"> serious and organised crime</w:t>
      </w:r>
      <w:r w:rsidR="00C35EA7" w:rsidRPr="006F7686">
        <w:rPr>
          <w:rFonts w:eastAsiaTheme="minorEastAsia"/>
          <w:color w:val="0070C0"/>
          <w:lang w:eastAsia="en-GB"/>
        </w:rPr>
        <w:t>.</w:t>
      </w:r>
    </w:p>
    <w:p w14:paraId="0EBE6760" w14:textId="205FEDE2" w:rsidR="250031E6" w:rsidRPr="006F7686" w:rsidRDefault="250031E6" w:rsidP="00461A0C">
      <w:pPr>
        <w:widowControl w:val="0"/>
        <w:spacing w:after="0" w:line="240" w:lineRule="auto"/>
        <w:rPr>
          <w:rFonts w:ascii="Calibri" w:eastAsia="Calibri" w:hAnsi="Calibri" w:cs="Calibri"/>
          <w:color w:val="0070C0"/>
        </w:rPr>
      </w:pPr>
      <w:r w:rsidRPr="006F7686">
        <w:rPr>
          <w:rFonts w:ascii="Calibri" w:eastAsia="Calibri" w:hAnsi="Calibri" w:cs="Calibri"/>
          <w:color w:val="0070C0"/>
        </w:rPr>
        <w:t>Course book 2nd edition 9.5</w:t>
      </w:r>
      <w:r w:rsidR="00C35EA7" w:rsidRPr="006F7686">
        <w:rPr>
          <w:rFonts w:ascii="Calibri" w:eastAsia="Calibri" w:hAnsi="Calibri" w:cs="Calibri"/>
          <w:color w:val="0070C0"/>
        </w:rPr>
        <w:t>.</w:t>
      </w:r>
    </w:p>
    <w:p w14:paraId="2808FC6C" w14:textId="5BD442CE" w:rsidR="004260A5" w:rsidRDefault="004260A5" w:rsidP="00461A0C">
      <w:pPr>
        <w:spacing w:after="0" w:line="240" w:lineRule="auto"/>
        <w:rPr>
          <w:rFonts w:eastAsiaTheme="minorEastAsia"/>
          <w:b/>
          <w:bCs/>
        </w:rPr>
      </w:pPr>
    </w:p>
    <w:p w14:paraId="07A2BB85" w14:textId="77777777" w:rsidR="006F7686" w:rsidRDefault="006F7686" w:rsidP="00461A0C">
      <w:pPr>
        <w:spacing w:after="0" w:line="240" w:lineRule="auto"/>
        <w:rPr>
          <w:rFonts w:eastAsiaTheme="minorEastAsia"/>
          <w:b/>
          <w:bCs/>
        </w:rPr>
      </w:pPr>
    </w:p>
    <w:p w14:paraId="7D799B71" w14:textId="77777777" w:rsidR="006F7686" w:rsidRDefault="006F7686" w:rsidP="00461A0C">
      <w:pPr>
        <w:spacing w:after="0" w:line="240" w:lineRule="auto"/>
        <w:rPr>
          <w:rFonts w:eastAsiaTheme="minorEastAsia"/>
          <w:b/>
          <w:bCs/>
        </w:rPr>
      </w:pPr>
    </w:p>
    <w:p w14:paraId="7380A748" w14:textId="77777777" w:rsidR="006F7686" w:rsidRDefault="006F7686" w:rsidP="00461A0C">
      <w:pPr>
        <w:spacing w:after="0" w:line="240" w:lineRule="auto"/>
        <w:rPr>
          <w:rFonts w:eastAsiaTheme="minorEastAsia"/>
          <w:b/>
          <w:bCs/>
        </w:rPr>
      </w:pPr>
    </w:p>
    <w:p w14:paraId="08124DCC" w14:textId="145550C9" w:rsidR="003436D5" w:rsidRPr="0040402F" w:rsidRDefault="003436D5" w:rsidP="00461A0C">
      <w:pPr>
        <w:widowControl w:val="0"/>
        <w:spacing w:after="0" w:line="240" w:lineRule="auto"/>
        <w:rPr>
          <w:rFonts w:eastAsiaTheme="minorEastAsia"/>
          <w:b/>
          <w:bCs/>
          <w:u w:val="single"/>
          <w:lang w:eastAsia="en-GB"/>
        </w:rPr>
      </w:pPr>
      <w:r w:rsidRPr="030F9C09">
        <w:rPr>
          <w:rFonts w:eastAsiaTheme="minorEastAsia"/>
          <w:b/>
          <w:bCs/>
          <w:u w:val="single"/>
          <w:lang w:eastAsia="en-GB"/>
        </w:rPr>
        <w:t>Question 23</w:t>
      </w:r>
    </w:p>
    <w:p w14:paraId="413F3093" w14:textId="7538732C" w:rsidR="003436D5" w:rsidRDefault="003436D5" w:rsidP="00461A0C">
      <w:pPr>
        <w:widowControl w:val="0"/>
        <w:spacing w:after="0" w:line="240" w:lineRule="auto"/>
        <w:rPr>
          <w:rFonts w:eastAsiaTheme="minorEastAsia"/>
          <w:lang w:eastAsia="en-GB"/>
        </w:rPr>
      </w:pPr>
      <w:r w:rsidRPr="030F9C09">
        <w:rPr>
          <w:rFonts w:eastAsiaTheme="minorEastAsia"/>
        </w:rPr>
        <w:t xml:space="preserve">Module Ref: </w:t>
      </w:r>
      <w:r w:rsidRPr="030F9C09">
        <w:rPr>
          <w:rFonts w:eastAsiaTheme="minorEastAsia"/>
          <w:lang w:eastAsia="en-GB"/>
        </w:rPr>
        <w:t>6.d. Role of the probation service</w:t>
      </w:r>
    </w:p>
    <w:p w14:paraId="30374A59" w14:textId="77777777" w:rsidR="003436D5" w:rsidRPr="0040402F" w:rsidRDefault="003436D5" w:rsidP="00461A0C">
      <w:pPr>
        <w:widowControl w:val="0"/>
        <w:spacing w:after="0" w:line="240" w:lineRule="auto"/>
        <w:rPr>
          <w:rFonts w:eastAsiaTheme="minorEastAsia"/>
          <w:lang w:eastAsia="en-GB"/>
        </w:rPr>
      </w:pPr>
    </w:p>
    <w:p w14:paraId="542C1518" w14:textId="77777777" w:rsidR="003436D5" w:rsidRPr="0040402F" w:rsidRDefault="003436D5" w:rsidP="00461A0C">
      <w:pPr>
        <w:widowControl w:val="0"/>
        <w:spacing w:after="0" w:line="240" w:lineRule="auto"/>
        <w:rPr>
          <w:rFonts w:eastAsiaTheme="minorEastAsia"/>
          <w:lang w:eastAsia="en-GB"/>
        </w:rPr>
      </w:pPr>
      <w:r w:rsidRPr="030F9C09">
        <w:rPr>
          <w:rFonts w:eastAsiaTheme="minorEastAsia"/>
          <w:lang w:eastAsia="en-GB"/>
        </w:rPr>
        <w:t>Which ONE of the following is responsible for preparing the Pre-Sentence Report of an adult offender?</w:t>
      </w:r>
    </w:p>
    <w:p w14:paraId="59FE33B3" w14:textId="77777777" w:rsidR="003436D5" w:rsidRPr="0040402F" w:rsidRDefault="003436D5" w:rsidP="00461A0C">
      <w:pPr>
        <w:spacing w:after="0" w:line="240" w:lineRule="auto"/>
        <w:rPr>
          <w:rFonts w:eastAsiaTheme="minorEastAsia"/>
          <w:b/>
          <w:bCs/>
        </w:rPr>
      </w:pPr>
    </w:p>
    <w:p w14:paraId="55BD2EE3" w14:textId="77777777" w:rsidR="004260A5" w:rsidRDefault="003436D5" w:rsidP="00873994">
      <w:pPr>
        <w:pStyle w:val="ListParagraph"/>
        <w:widowControl w:val="0"/>
        <w:numPr>
          <w:ilvl w:val="0"/>
          <w:numId w:val="28"/>
        </w:numPr>
        <w:spacing w:after="0" w:line="240" w:lineRule="auto"/>
        <w:rPr>
          <w:rFonts w:eastAsiaTheme="minorEastAsia"/>
          <w:lang w:eastAsia="en-GB"/>
        </w:rPr>
      </w:pPr>
      <w:r w:rsidRPr="030F9C09">
        <w:rPr>
          <w:rFonts w:eastAsiaTheme="minorEastAsia"/>
          <w:lang w:eastAsia="en-GB"/>
        </w:rPr>
        <w:t>A: Justices’ Clerks</w:t>
      </w:r>
    </w:p>
    <w:p w14:paraId="4B51F84A" w14:textId="75ED2EC5" w:rsidR="003436D5" w:rsidRPr="004260A5" w:rsidRDefault="003436D5" w:rsidP="00873994">
      <w:pPr>
        <w:pStyle w:val="ListParagraph"/>
        <w:widowControl w:val="0"/>
        <w:numPr>
          <w:ilvl w:val="0"/>
          <w:numId w:val="28"/>
        </w:numPr>
        <w:spacing w:after="0" w:line="240" w:lineRule="auto"/>
        <w:rPr>
          <w:rFonts w:eastAsiaTheme="minorEastAsia"/>
          <w:lang w:eastAsia="en-GB"/>
        </w:rPr>
      </w:pPr>
      <w:r w:rsidRPr="030F9C09">
        <w:rPr>
          <w:rFonts w:eastAsiaTheme="minorEastAsia"/>
          <w:highlight w:val="green"/>
          <w:lang w:eastAsia="en-GB"/>
        </w:rPr>
        <w:t>B: The Probation Service</w:t>
      </w:r>
      <w:r w:rsidR="00864740">
        <w:rPr>
          <w:rFonts w:eastAsiaTheme="minorEastAsia"/>
          <w:highlight w:val="green"/>
          <w:lang w:eastAsia="en-GB"/>
        </w:rPr>
        <w:t xml:space="preserve"> (</w:t>
      </w:r>
      <w:r w:rsidRPr="030F9C09">
        <w:rPr>
          <w:rFonts w:eastAsiaTheme="minorEastAsia"/>
          <w:highlight w:val="green"/>
          <w:lang w:eastAsia="en-GB"/>
        </w:rPr>
        <w:t>CORREC</w:t>
      </w:r>
      <w:r w:rsidR="006F7686">
        <w:rPr>
          <w:rFonts w:eastAsiaTheme="minorEastAsia"/>
          <w:highlight w:val="green"/>
          <w:lang w:eastAsia="en-GB"/>
        </w:rPr>
        <w:t>T)</w:t>
      </w:r>
    </w:p>
    <w:p w14:paraId="51F4B930" w14:textId="75A63D28" w:rsidR="003436D5" w:rsidRPr="0040402F" w:rsidRDefault="003436D5" w:rsidP="00873994">
      <w:pPr>
        <w:pStyle w:val="ListParagraph"/>
        <w:widowControl w:val="0"/>
        <w:numPr>
          <w:ilvl w:val="0"/>
          <w:numId w:val="28"/>
        </w:numPr>
        <w:spacing w:after="0" w:line="240" w:lineRule="auto"/>
        <w:rPr>
          <w:rFonts w:eastAsiaTheme="minorEastAsia"/>
          <w:lang w:eastAsia="en-GB"/>
        </w:rPr>
      </w:pPr>
      <w:r w:rsidRPr="030F9C09">
        <w:rPr>
          <w:rFonts w:eastAsiaTheme="minorEastAsia"/>
          <w:lang w:eastAsia="en-GB"/>
        </w:rPr>
        <w:t xml:space="preserve">C: The </w:t>
      </w:r>
      <w:r w:rsidR="00864740">
        <w:rPr>
          <w:rFonts w:eastAsiaTheme="minorEastAsia"/>
          <w:lang w:eastAsia="en-GB"/>
        </w:rPr>
        <w:t>d</w:t>
      </w:r>
      <w:r w:rsidRPr="030F9C09">
        <w:rPr>
          <w:rFonts w:eastAsiaTheme="minorEastAsia"/>
          <w:lang w:eastAsia="en-GB"/>
        </w:rPr>
        <w:t>efendant’s legal representative</w:t>
      </w:r>
    </w:p>
    <w:p w14:paraId="316919E8" w14:textId="05851CB9" w:rsidR="003436D5" w:rsidRPr="0040402F" w:rsidRDefault="003436D5" w:rsidP="00873994">
      <w:pPr>
        <w:pStyle w:val="ListParagraph"/>
        <w:numPr>
          <w:ilvl w:val="0"/>
          <w:numId w:val="28"/>
        </w:numPr>
        <w:spacing w:after="0" w:line="240" w:lineRule="auto"/>
        <w:rPr>
          <w:rFonts w:eastAsiaTheme="minorEastAsia"/>
          <w:b/>
          <w:bCs/>
        </w:rPr>
      </w:pPr>
      <w:r w:rsidRPr="030F9C09">
        <w:rPr>
          <w:rFonts w:eastAsiaTheme="minorEastAsia"/>
          <w:lang w:eastAsia="en-GB"/>
        </w:rPr>
        <w:t>D: The legal representatives of the victim or victim’s family</w:t>
      </w:r>
    </w:p>
    <w:p w14:paraId="1A0EB2A6" w14:textId="77777777" w:rsidR="003436D5" w:rsidRPr="0040402F" w:rsidRDefault="003436D5" w:rsidP="00461A0C">
      <w:pPr>
        <w:spacing w:after="0" w:line="240" w:lineRule="auto"/>
        <w:rPr>
          <w:rFonts w:eastAsiaTheme="minorEastAsia"/>
          <w:b/>
          <w:bCs/>
        </w:rPr>
      </w:pPr>
    </w:p>
    <w:p w14:paraId="66A9628A" w14:textId="562F1936" w:rsidR="003436D5" w:rsidRPr="006F7686" w:rsidRDefault="003436D5" w:rsidP="00461A0C">
      <w:pPr>
        <w:widowControl w:val="0"/>
        <w:spacing w:after="0" w:line="240" w:lineRule="auto"/>
        <w:rPr>
          <w:rFonts w:eastAsiaTheme="minorEastAsia"/>
          <w:b/>
          <w:bCs/>
          <w:color w:val="0070C0"/>
          <w:lang w:eastAsia="en-GB"/>
        </w:rPr>
      </w:pPr>
      <w:r w:rsidRPr="006F7686">
        <w:rPr>
          <w:rFonts w:eastAsiaTheme="minorEastAsia"/>
          <w:b/>
          <w:bCs/>
          <w:color w:val="0070C0"/>
          <w:lang w:eastAsia="en-GB"/>
        </w:rPr>
        <w:t xml:space="preserve">Explanation: </w:t>
      </w:r>
      <w:r w:rsidRPr="006F7686">
        <w:rPr>
          <w:rFonts w:eastAsiaTheme="minorEastAsia"/>
          <w:color w:val="0070C0"/>
          <w:lang w:eastAsia="en-GB"/>
        </w:rPr>
        <w:t>A, C and D are incorrect. The responsibility to prepare the report lies with the probation service (Ministry of Justice National Offender Management Service Guidelines)</w:t>
      </w:r>
      <w:r w:rsidR="00864740" w:rsidRPr="006F7686">
        <w:rPr>
          <w:rFonts w:eastAsiaTheme="minorEastAsia"/>
          <w:color w:val="0070C0"/>
          <w:lang w:eastAsia="en-GB"/>
        </w:rPr>
        <w:t>.</w:t>
      </w:r>
    </w:p>
    <w:p w14:paraId="13B0D5D9" w14:textId="531BBF36" w:rsidR="6F71EEAE" w:rsidRPr="006F7686" w:rsidRDefault="6F71EEAE" w:rsidP="00461A0C">
      <w:pPr>
        <w:widowControl w:val="0"/>
        <w:spacing w:after="0" w:line="240" w:lineRule="auto"/>
        <w:rPr>
          <w:rFonts w:ascii="Calibri" w:eastAsia="Calibri" w:hAnsi="Calibri" w:cs="Calibri"/>
          <w:color w:val="0070C0"/>
        </w:rPr>
      </w:pPr>
      <w:r w:rsidRPr="006F7686">
        <w:rPr>
          <w:rFonts w:ascii="Calibri" w:eastAsia="Calibri" w:hAnsi="Calibri" w:cs="Calibri"/>
          <w:color w:val="0070C0"/>
        </w:rPr>
        <w:t>Course book 2nd edition</w:t>
      </w:r>
      <w:r w:rsidR="1366E752" w:rsidRPr="006F7686">
        <w:rPr>
          <w:rFonts w:ascii="Calibri" w:eastAsia="Calibri" w:hAnsi="Calibri" w:cs="Calibri"/>
          <w:color w:val="0070C0"/>
        </w:rPr>
        <w:t xml:space="preserve"> 9.6.1</w:t>
      </w:r>
      <w:r w:rsidR="00864740" w:rsidRPr="006F7686">
        <w:rPr>
          <w:rFonts w:ascii="Calibri" w:eastAsia="Calibri" w:hAnsi="Calibri" w:cs="Calibri"/>
          <w:color w:val="0070C0"/>
        </w:rPr>
        <w:t>.</w:t>
      </w:r>
    </w:p>
    <w:p w14:paraId="432926A4" w14:textId="77777777" w:rsidR="006F7686" w:rsidRDefault="006F7686">
      <w:pPr>
        <w:rPr>
          <w:rFonts w:eastAsiaTheme="minorEastAsia"/>
          <w:b/>
          <w:bCs/>
        </w:rPr>
      </w:pPr>
      <w:r>
        <w:rPr>
          <w:rFonts w:eastAsiaTheme="minorEastAsia"/>
          <w:b/>
          <w:bCs/>
        </w:rPr>
        <w:br w:type="page"/>
      </w:r>
    </w:p>
    <w:p w14:paraId="4CFA6F9F" w14:textId="3A46A4B2" w:rsidR="003436D5" w:rsidRPr="00FB6C13" w:rsidRDefault="003436D5" w:rsidP="00461A0C">
      <w:pPr>
        <w:widowControl w:val="0"/>
        <w:spacing w:after="0" w:line="240" w:lineRule="auto"/>
        <w:rPr>
          <w:rFonts w:eastAsiaTheme="minorEastAsia"/>
          <w:b/>
          <w:bCs/>
          <w:u w:val="single"/>
          <w:lang w:eastAsia="en-GB"/>
        </w:rPr>
      </w:pPr>
      <w:r w:rsidRPr="030F9C09">
        <w:rPr>
          <w:rFonts w:eastAsiaTheme="minorEastAsia"/>
          <w:b/>
          <w:bCs/>
          <w:u w:val="single"/>
          <w:lang w:eastAsia="en-GB"/>
        </w:rPr>
        <w:lastRenderedPageBreak/>
        <w:t xml:space="preserve">Question 24 </w:t>
      </w:r>
    </w:p>
    <w:p w14:paraId="438C77EB" w14:textId="47CE4511" w:rsidR="003436D5" w:rsidRDefault="003436D5" w:rsidP="00461A0C">
      <w:pPr>
        <w:widowControl w:val="0"/>
        <w:spacing w:after="0" w:line="240" w:lineRule="auto"/>
        <w:rPr>
          <w:rFonts w:eastAsiaTheme="minorEastAsia"/>
          <w:lang w:eastAsia="en-GB"/>
        </w:rPr>
      </w:pPr>
      <w:r w:rsidRPr="030F9C09">
        <w:rPr>
          <w:rFonts w:eastAsiaTheme="minorEastAsia"/>
        </w:rPr>
        <w:t>Module Ref:</w:t>
      </w:r>
      <w:r w:rsidR="006F7686">
        <w:rPr>
          <w:rFonts w:eastAsiaTheme="minorEastAsia"/>
        </w:rPr>
        <w:t xml:space="preserve"> </w:t>
      </w:r>
      <w:r w:rsidRPr="030F9C09">
        <w:rPr>
          <w:rFonts w:eastAsiaTheme="minorEastAsia"/>
          <w:lang w:eastAsia="en-GB"/>
        </w:rPr>
        <w:t>6.b. Role and function of the CPS</w:t>
      </w:r>
    </w:p>
    <w:p w14:paraId="353F1FE7" w14:textId="77777777" w:rsidR="003436D5" w:rsidRPr="0040402F" w:rsidRDefault="003436D5" w:rsidP="00461A0C">
      <w:pPr>
        <w:widowControl w:val="0"/>
        <w:spacing w:after="0" w:line="240" w:lineRule="auto"/>
        <w:rPr>
          <w:rFonts w:eastAsiaTheme="minorEastAsia"/>
          <w:lang w:eastAsia="en-GB"/>
        </w:rPr>
      </w:pPr>
    </w:p>
    <w:p w14:paraId="26B96852" w14:textId="77777777" w:rsidR="003436D5" w:rsidRPr="0040402F" w:rsidRDefault="003436D5" w:rsidP="00461A0C">
      <w:pPr>
        <w:widowControl w:val="0"/>
        <w:spacing w:after="0" w:line="240" w:lineRule="auto"/>
        <w:rPr>
          <w:rFonts w:eastAsiaTheme="minorEastAsia"/>
          <w:lang w:eastAsia="en-GB"/>
        </w:rPr>
      </w:pPr>
      <w:r w:rsidRPr="030F9C09">
        <w:rPr>
          <w:rFonts w:eastAsiaTheme="minorEastAsia"/>
          <w:lang w:eastAsia="en-GB"/>
        </w:rPr>
        <w:t>Which ONE of the following is correct in relation to the Crown Prosecution Service or Crown Prosecutors?</w:t>
      </w:r>
    </w:p>
    <w:p w14:paraId="02D90A3E" w14:textId="77777777" w:rsidR="003436D5" w:rsidRPr="0040402F" w:rsidRDefault="003436D5" w:rsidP="00461A0C">
      <w:pPr>
        <w:spacing w:after="0" w:line="240" w:lineRule="auto"/>
        <w:rPr>
          <w:rFonts w:eastAsiaTheme="minorEastAsia"/>
          <w:b/>
          <w:bCs/>
        </w:rPr>
      </w:pPr>
    </w:p>
    <w:p w14:paraId="6ABC41C5" w14:textId="1C24BCCB" w:rsidR="003436D5" w:rsidRPr="0040402F" w:rsidRDefault="003436D5" w:rsidP="00873994">
      <w:pPr>
        <w:pStyle w:val="ListParagraph"/>
        <w:widowControl w:val="0"/>
        <w:numPr>
          <w:ilvl w:val="0"/>
          <w:numId w:val="29"/>
        </w:numPr>
        <w:spacing w:after="0" w:line="240" w:lineRule="auto"/>
        <w:rPr>
          <w:rFonts w:eastAsiaTheme="minorEastAsia"/>
          <w:lang w:eastAsia="en-GB"/>
        </w:rPr>
      </w:pPr>
      <w:r w:rsidRPr="030F9C09">
        <w:rPr>
          <w:rFonts w:eastAsiaTheme="minorEastAsia"/>
          <w:lang w:eastAsia="en-GB"/>
        </w:rPr>
        <w:t>A: Crown Prosecutors are duty bound to remain impartial and may not offer any advice to police during an ongoing criminal investigation</w:t>
      </w:r>
    </w:p>
    <w:p w14:paraId="64E6B061" w14:textId="77777777" w:rsidR="00FB6C13" w:rsidRDefault="003436D5" w:rsidP="00873994">
      <w:pPr>
        <w:pStyle w:val="ListParagraph"/>
        <w:widowControl w:val="0"/>
        <w:numPr>
          <w:ilvl w:val="0"/>
          <w:numId w:val="29"/>
        </w:numPr>
        <w:spacing w:after="0" w:line="240" w:lineRule="auto"/>
        <w:rPr>
          <w:rFonts w:eastAsiaTheme="minorEastAsia"/>
          <w:lang w:eastAsia="en-GB"/>
        </w:rPr>
      </w:pPr>
      <w:r w:rsidRPr="030F9C09">
        <w:rPr>
          <w:rFonts w:eastAsiaTheme="minorEastAsia"/>
          <w:lang w:eastAsia="en-GB"/>
        </w:rPr>
        <w:t>B: The service acts as an independent regulator, ensuring that police and other investigations, arrests and detentions comply with PACE 1984</w:t>
      </w:r>
    </w:p>
    <w:p w14:paraId="14BB290D" w14:textId="24EA4FEC" w:rsidR="003436D5" w:rsidRPr="00FB6C13" w:rsidRDefault="003436D5" w:rsidP="00873994">
      <w:pPr>
        <w:pStyle w:val="ListParagraph"/>
        <w:widowControl w:val="0"/>
        <w:numPr>
          <w:ilvl w:val="0"/>
          <w:numId w:val="29"/>
        </w:numPr>
        <w:spacing w:after="0" w:line="240" w:lineRule="auto"/>
        <w:rPr>
          <w:rFonts w:eastAsiaTheme="minorEastAsia"/>
          <w:lang w:eastAsia="en-GB"/>
        </w:rPr>
      </w:pPr>
      <w:r w:rsidRPr="030F9C09">
        <w:rPr>
          <w:rFonts w:eastAsiaTheme="minorEastAsia"/>
          <w:highlight w:val="green"/>
          <w:lang w:eastAsia="en-GB"/>
        </w:rPr>
        <w:t>C: The service is independent of the police, Home Office and other agencies, ensuring investigation and prosecution of crime is kept separate</w:t>
      </w:r>
      <w:r w:rsidR="002B3D63">
        <w:rPr>
          <w:rFonts w:eastAsiaTheme="minorEastAsia"/>
          <w:highlight w:val="green"/>
          <w:lang w:eastAsia="en-GB"/>
        </w:rPr>
        <w:t xml:space="preserve"> (</w:t>
      </w:r>
      <w:r w:rsidRPr="030F9C09">
        <w:rPr>
          <w:rFonts w:eastAsiaTheme="minorEastAsia"/>
          <w:highlight w:val="green"/>
          <w:lang w:eastAsia="en-GB"/>
        </w:rPr>
        <w:t>CORREC</w:t>
      </w:r>
      <w:r w:rsidR="006F7686">
        <w:rPr>
          <w:rFonts w:eastAsiaTheme="minorEastAsia"/>
          <w:highlight w:val="green"/>
          <w:lang w:eastAsia="en-GB"/>
        </w:rPr>
        <w:t>T)</w:t>
      </w:r>
    </w:p>
    <w:p w14:paraId="21C3AC78" w14:textId="0A229B17" w:rsidR="003436D5" w:rsidRPr="0040402F" w:rsidRDefault="003436D5" w:rsidP="00873994">
      <w:pPr>
        <w:pStyle w:val="ListParagraph"/>
        <w:numPr>
          <w:ilvl w:val="0"/>
          <w:numId w:val="29"/>
        </w:numPr>
        <w:spacing w:after="0" w:line="240" w:lineRule="auto"/>
        <w:rPr>
          <w:rFonts w:eastAsiaTheme="minorEastAsia"/>
          <w:color w:val="000000"/>
          <w:shd w:val="clear" w:color="auto" w:fill="FFFFFF"/>
          <w:lang w:eastAsia="en-GB"/>
        </w:rPr>
      </w:pPr>
      <w:r w:rsidRPr="030F9C09">
        <w:rPr>
          <w:rFonts w:eastAsiaTheme="minorEastAsia"/>
          <w:color w:val="000000"/>
          <w:shd w:val="clear" w:color="auto" w:fill="FFFFFF"/>
          <w:lang w:eastAsia="en-GB"/>
        </w:rPr>
        <w:t>D: Where prosecution is firmly in the public interest, Crown Prosecutors may proceed with insufficient evidence to prosecute the case</w:t>
      </w:r>
    </w:p>
    <w:p w14:paraId="46AF9766" w14:textId="77777777" w:rsidR="003436D5" w:rsidRPr="0040402F" w:rsidRDefault="003436D5" w:rsidP="00461A0C">
      <w:pPr>
        <w:spacing w:after="0" w:line="240" w:lineRule="auto"/>
        <w:rPr>
          <w:rFonts w:eastAsiaTheme="minorEastAsia"/>
          <w:color w:val="000000"/>
          <w:shd w:val="clear" w:color="auto" w:fill="FFFFFF"/>
          <w:lang w:eastAsia="en-GB"/>
        </w:rPr>
      </w:pPr>
    </w:p>
    <w:p w14:paraId="57ACD3D2" w14:textId="7C7CFF66" w:rsidR="003436D5" w:rsidRPr="006F7686" w:rsidRDefault="003436D5" w:rsidP="00461A0C">
      <w:pPr>
        <w:widowControl w:val="0"/>
        <w:spacing w:after="0" w:line="240" w:lineRule="auto"/>
        <w:rPr>
          <w:rFonts w:eastAsiaTheme="minorEastAsia"/>
          <w:b/>
          <w:bCs/>
          <w:color w:val="0070C0"/>
          <w:lang w:eastAsia="en-GB"/>
        </w:rPr>
      </w:pPr>
      <w:r w:rsidRPr="006F7686">
        <w:rPr>
          <w:rFonts w:eastAsiaTheme="minorEastAsia"/>
          <w:b/>
          <w:bCs/>
          <w:color w:val="0070C0"/>
          <w:lang w:eastAsia="en-GB"/>
        </w:rPr>
        <w:t xml:space="preserve">Explanation: </w:t>
      </w:r>
      <w:r w:rsidRPr="006F7686">
        <w:rPr>
          <w:rFonts w:eastAsiaTheme="minorEastAsia"/>
          <w:color w:val="0070C0"/>
          <w:lang w:eastAsia="en-GB"/>
        </w:rPr>
        <w:t>A, B and D are incorrect</w:t>
      </w:r>
      <w:r w:rsidR="002B3D63" w:rsidRPr="006F7686">
        <w:rPr>
          <w:rFonts w:eastAsiaTheme="minorEastAsia"/>
          <w:color w:val="0070C0"/>
          <w:lang w:eastAsia="en-GB"/>
        </w:rPr>
        <w:t>.</w:t>
      </w:r>
      <w:r w:rsidRPr="006F7686">
        <w:rPr>
          <w:rFonts w:eastAsiaTheme="minorEastAsia"/>
          <w:b/>
          <w:bCs/>
          <w:color w:val="0070C0"/>
          <w:lang w:eastAsia="en-GB"/>
        </w:rPr>
        <w:t xml:space="preserve"> </w:t>
      </w:r>
      <w:r w:rsidRPr="006F7686">
        <w:rPr>
          <w:rFonts w:eastAsiaTheme="minorEastAsia"/>
          <w:color w:val="0070C0"/>
          <w:lang w:eastAsia="en-GB"/>
        </w:rPr>
        <w:t>A – Crown Prosecutors may advise the police early on in investigations for serious offences. B – CP is not a regulatory body</w:t>
      </w:r>
      <w:r w:rsidRPr="006F7686">
        <w:rPr>
          <w:rFonts w:eastAsiaTheme="minorEastAsia"/>
          <w:b/>
          <w:bCs/>
          <w:color w:val="0070C0"/>
          <w:lang w:eastAsia="en-GB"/>
        </w:rPr>
        <w:t xml:space="preserve">. </w:t>
      </w:r>
      <w:r w:rsidRPr="006F7686">
        <w:rPr>
          <w:rFonts w:eastAsiaTheme="minorEastAsia"/>
          <w:color w:val="0070C0"/>
          <w:lang w:eastAsia="en-GB"/>
        </w:rPr>
        <w:t>D – CP operate</w:t>
      </w:r>
      <w:r w:rsidR="000B74FD" w:rsidRPr="006F7686">
        <w:rPr>
          <w:rFonts w:eastAsiaTheme="minorEastAsia"/>
          <w:color w:val="0070C0"/>
          <w:lang w:eastAsia="en-GB"/>
        </w:rPr>
        <w:t>s</w:t>
      </w:r>
      <w:r w:rsidRPr="006F7686">
        <w:rPr>
          <w:rFonts w:eastAsiaTheme="minorEastAsia"/>
          <w:color w:val="0070C0"/>
          <w:lang w:eastAsia="en-GB"/>
        </w:rPr>
        <w:t xml:space="preserve"> under a two-tier system of public interest </w:t>
      </w:r>
      <w:r w:rsidRPr="006F7686">
        <w:rPr>
          <w:rFonts w:eastAsiaTheme="minorEastAsia"/>
          <w:b/>
          <w:bCs/>
          <w:color w:val="0070C0"/>
          <w:lang w:eastAsia="en-GB"/>
        </w:rPr>
        <w:t xml:space="preserve">and </w:t>
      </w:r>
      <w:r w:rsidRPr="006F7686">
        <w:rPr>
          <w:rFonts w:eastAsiaTheme="minorEastAsia"/>
          <w:color w:val="0070C0"/>
          <w:lang w:eastAsia="en-GB"/>
        </w:rPr>
        <w:t>sufficient evidence. C is the correct answer</w:t>
      </w:r>
      <w:r w:rsidR="000B74FD" w:rsidRPr="006F7686">
        <w:rPr>
          <w:rFonts w:eastAsiaTheme="minorEastAsia"/>
          <w:color w:val="0070C0"/>
          <w:lang w:eastAsia="en-GB"/>
        </w:rPr>
        <w:t>.</w:t>
      </w:r>
    </w:p>
    <w:p w14:paraId="00D5F30C" w14:textId="05578A2F" w:rsidR="1BBD8772" w:rsidRPr="006F7686" w:rsidRDefault="1BBD8772" w:rsidP="00461A0C">
      <w:pPr>
        <w:widowControl w:val="0"/>
        <w:spacing w:after="0" w:line="240" w:lineRule="auto"/>
        <w:rPr>
          <w:rFonts w:ascii="Calibri" w:eastAsia="Calibri" w:hAnsi="Calibri" w:cs="Calibri"/>
          <w:color w:val="0070C0"/>
        </w:rPr>
      </w:pPr>
      <w:r w:rsidRPr="006F7686">
        <w:rPr>
          <w:rFonts w:ascii="Calibri" w:eastAsia="Calibri" w:hAnsi="Calibri" w:cs="Calibri"/>
          <w:color w:val="0070C0"/>
        </w:rPr>
        <w:t>Course book 2nd edition 9.3</w:t>
      </w:r>
      <w:r w:rsidR="000B74FD" w:rsidRPr="006F7686">
        <w:rPr>
          <w:rFonts w:ascii="Calibri" w:eastAsia="Calibri" w:hAnsi="Calibri" w:cs="Calibri"/>
          <w:color w:val="0070C0"/>
        </w:rPr>
        <w:t>.</w:t>
      </w:r>
    </w:p>
    <w:p w14:paraId="2109E1CD" w14:textId="7508AEB1" w:rsidR="00FB6C13" w:rsidRDefault="00FB6C13" w:rsidP="00461A0C">
      <w:pPr>
        <w:spacing w:after="0" w:line="240" w:lineRule="auto"/>
        <w:rPr>
          <w:rFonts w:eastAsiaTheme="minorEastAsia"/>
          <w:b/>
          <w:bCs/>
        </w:rPr>
      </w:pPr>
    </w:p>
    <w:p w14:paraId="73D49C1F" w14:textId="77777777" w:rsidR="006F7686" w:rsidRDefault="006F7686" w:rsidP="00461A0C">
      <w:pPr>
        <w:spacing w:after="0" w:line="240" w:lineRule="auto"/>
        <w:rPr>
          <w:rFonts w:eastAsiaTheme="minorEastAsia"/>
          <w:b/>
          <w:bCs/>
        </w:rPr>
      </w:pPr>
    </w:p>
    <w:p w14:paraId="5D3CA73F" w14:textId="77777777" w:rsidR="006F7686" w:rsidRDefault="006F7686" w:rsidP="00461A0C">
      <w:pPr>
        <w:spacing w:after="0" w:line="240" w:lineRule="auto"/>
        <w:rPr>
          <w:rFonts w:eastAsiaTheme="minorEastAsia"/>
          <w:b/>
          <w:bCs/>
        </w:rPr>
      </w:pPr>
    </w:p>
    <w:p w14:paraId="444D4A79" w14:textId="71D8B0F7" w:rsidR="003436D5" w:rsidRPr="0040402F" w:rsidRDefault="003436D5" w:rsidP="00461A0C">
      <w:pPr>
        <w:widowControl w:val="0"/>
        <w:spacing w:after="0" w:line="240" w:lineRule="auto"/>
        <w:rPr>
          <w:rFonts w:eastAsiaTheme="minorEastAsia"/>
          <w:b/>
          <w:bCs/>
          <w:u w:val="single"/>
          <w:lang w:eastAsia="en-GB"/>
        </w:rPr>
      </w:pPr>
      <w:r w:rsidRPr="030F9C09">
        <w:rPr>
          <w:rFonts w:eastAsiaTheme="minorEastAsia"/>
          <w:b/>
          <w:bCs/>
          <w:u w:val="single"/>
          <w:lang w:eastAsia="en-GB"/>
        </w:rPr>
        <w:t>Question 25</w:t>
      </w:r>
    </w:p>
    <w:p w14:paraId="642EE7AF" w14:textId="267DEBDD" w:rsidR="003436D5" w:rsidRDefault="003436D5" w:rsidP="00461A0C">
      <w:pPr>
        <w:widowControl w:val="0"/>
        <w:spacing w:after="0" w:line="240" w:lineRule="auto"/>
        <w:rPr>
          <w:rFonts w:eastAsiaTheme="minorEastAsia"/>
          <w:lang w:eastAsia="en-GB"/>
        </w:rPr>
      </w:pPr>
      <w:r w:rsidRPr="030F9C09">
        <w:rPr>
          <w:rFonts w:eastAsiaTheme="minorEastAsia"/>
        </w:rPr>
        <w:t>Module Ref:</w:t>
      </w:r>
      <w:r w:rsidR="006F7686">
        <w:rPr>
          <w:rFonts w:eastAsiaTheme="minorEastAsia"/>
        </w:rPr>
        <w:t xml:space="preserve"> </w:t>
      </w:r>
      <w:r w:rsidRPr="030F9C09">
        <w:rPr>
          <w:rFonts w:eastAsiaTheme="minorEastAsia"/>
          <w:lang w:eastAsia="en-GB"/>
        </w:rPr>
        <w:t>4.d Manslaughter/defences</w:t>
      </w:r>
    </w:p>
    <w:p w14:paraId="767B1BB5" w14:textId="6447B6A0" w:rsidR="003436D5" w:rsidRPr="001044CA" w:rsidRDefault="003436D5" w:rsidP="00461A0C">
      <w:pPr>
        <w:widowControl w:val="0"/>
        <w:spacing w:after="0" w:line="240" w:lineRule="auto"/>
        <w:rPr>
          <w:rFonts w:eastAsiaTheme="minorEastAsia"/>
          <w:lang w:eastAsia="en-GB"/>
        </w:rPr>
      </w:pPr>
    </w:p>
    <w:p w14:paraId="6BE2E79C" w14:textId="77777777" w:rsidR="003436D5" w:rsidRPr="0040402F" w:rsidRDefault="003436D5" w:rsidP="00461A0C">
      <w:pPr>
        <w:widowControl w:val="0"/>
        <w:spacing w:after="0" w:line="240" w:lineRule="auto"/>
        <w:rPr>
          <w:rFonts w:eastAsiaTheme="minorEastAsia"/>
          <w:lang w:eastAsia="en-GB"/>
        </w:rPr>
      </w:pPr>
      <w:r w:rsidRPr="030F9C09">
        <w:rPr>
          <w:rFonts w:eastAsiaTheme="minorEastAsia"/>
          <w:lang w:eastAsia="en-GB"/>
        </w:rPr>
        <w:t>If pleaded successfully, the partial defences of suicide pact, loss of control and diminished responsibility will reduce a charge of murder to which ONE of the following offences?</w:t>
      </w:r>
    </w:p>
    <w:p w14:paraId="74719425" w14:textId="77777777" w:rsidR="003436D5" w:rsidRPr="0040402F" w:rsidRDefault="003436D5" w:rsidP="00461A0C">
      <w:pPr>
        <w:spacing w:after="0" w:line="240" w:lineRule="auto"/>
        <w:rPr>
          <w:rFonts w:eastAsiaTheme="minorEastAsia"/>
          <w:b/>
          <w:bCs/>
        </w:rPr>
      </w:pPr>
    </w:p>
    <w:p w14:paraId="1995BE7E" w14:textId="62BDCD6B" w:rsidR="003436D5" w:rsidRPr="0040402F" w:rsidRDefault="003436D5" w:rsidP="00873994">
      <w:pPr>
        <w:pStyle w:val="ListParagraph"/>
        <w:widowControl w:val="0"/>
        <w:numPr>
          <w:ilvl w:val="0"/>
          <w:numId w:val="30"/>
        </w:numPr>
        <w:spacing w:after="0" w:line="240" w:lineRule="auto"/>
        <w:rPr>
          <w:rFonts w:eastAsiaTheme="minorEastAsia"/>
          <w:lang w:eastAsia="en-GB"/>
        </w:rPr>
      </w:pPr>
      <w:r w:rsidRPr="030F9C09">
        <w:rPr>
          <w:rFonts w:eastAsiaTheme="minorEastAsia"/>
          <w:color w:val="000000" w:themeColor="text1"/>
          <w:lang w:eastAsia="en-GB"/>
        </w:rPr>
        <w:t>A: Constructive manslaughter</w:t>
      </w:r>
    </w:p>
    <w:p w14:paraId="3AFC10CA" w14:textId="0D597C41" w:rsidR="003436D5" w:rsidRPr="0040402F" w:rsidRDefault="003436D5" w:rsidP="00873994">
      <w:pPr>
        <w:pStyle w:val="ListParagraph"/>
        <w:widowControl w:val="0"/>
        <w:numPr>
          <w:ilvl w:val="0"/>
          <w:numId w:val="30"/>
        </w:numPr>
        <w:spacing w:after="0" w:line="240" w:lineRule="auto"/>
        <w:rPr>
          <w:rFonts w:eastAsiaTheme="minorEastAsia"/>
          <w:lang w:eastAsia="en-GB"/>
        </w:rPr>
      </w:pPr>
      <w:r w:rsidRPr="030F9C09">
        <w:rPr>
          <w:rFonts w:eastAsiaTheme="minorEastAsia"/>
          <w:color w:val="000000" w:themeColor="text1"/>
          <w:lang w:eastAsia="en-GB"/>
        </w:rPr>
        <w:t xml:space="preserve">B: </w:t>
      </w:r>
      <w:r w:rsidR="7B8C2524" w:rsidRPr="030F9C09">
        <w:rPr>
          <w:rFonts w:eastAsiaTheme="minorEastAsia"/>
          <w:color w:val="000000" w:themeColor="text1"/>
          <w:lang w:eastAsia="en-GB"/>
        </w:rPr>
        <w:t>Involuntary</w:t>
      </w:r>
      <w:r w:rsidRPr="030F9C09">
        <w:rPr>
          <w:rFonts w:eastAsiaTheme="minorEastAsia"/>
          <w:color w:val="000000" w:themeColor="text1"/>
          <w:lang w:eastAsia="en-GB"/>
        </w:rPr>
        <w:t xml:space="preserve"> manslaughter</w:t>
      </w:r>
    </w:p>
    <w:p w14:paraId="621F419C" w14:textId="4793F77A" w:rsidR="00FB6C13" w:rsidRPr="00FB6C13" w:rsidRDefault="003436D5" w:rsidP="00873994">
      <w:pPr>
        <w:pStyle w:val="ListParagraph"/>
        <w:widowControl w:val="0"/>
        <w:numPr>
          <w:ilvl w:val="0"/>
          <w:numId w:val="30"/>
        </w:numPr>
        <w:spacing w:after="0" w:line="240" w:lineRule="auto"/>
        <w:rPr>
          <w:rFonts w:eastAsiaTheme="minorEastAsia"/>
          <w:lang w:eastAsia="en-GB"/>
        </w:rPr>
      </w:pPr>
      <w:r w:rsidRPr="030F9C09">
        <w:rPr>
          <w:rFonts w:eastAsiaTheme="minorEastAsia"/>
          <w:color w:val="000000" w:themeColor="text1"/>
          <w:lang w:eastAsia="en-GB"/>
        </w:rPr>
        <w:t xml:space="preserve">C: Occasioning death by </w:t>
      </w:r>
      <w:r w:rsidR="533127B1" w:rsidRPr="030F9C09">
        <w:rPr>
          <w:rFonts w:eastAsiaTheme="minorEastAsia"/>
          <w:color w:val="000000" w:themeColor="text1"/>
          <w:lang w:eastAsia="en-GB"/>
        </w:rPr>
        <w:t xml:space="preserve">grievous </w:t>
      </w:r>
      <w:r w:rsidRPr="030F9C09">
        <w:rPr>
          <w:rFonts w:eastAsiaTheme="minorEastAsia"/>
          <w:color w:val="000000" w:themeColor="text1"/>
          <w:lang w:eastAsia="en-GB"/>
        </w:rPr>
        <w:t>bodily harm</w:t>
      </w:r>
    </w:p>
    <w:p w14:paraId="6DF00E7A" w14:textId="7B6C8FE4" w:rsidR="003436D5" w:rsidRPr="00FB6C13" w:rsidRDefault="003436D5" w:rsidP="00873994">
      <w:pPr>
        <w:pStyle w:val="ListParagraph"/>
        <w:widowControl w:val="0"/>
        <w:numPr>
          <w:ilvl w:val="0"/>
          <w:numId w:val="30"/>
        </w:numPr>
        <w:spacing w:after="0" w:line="240" w:lineRule="auto"/>
        <w:rPr>
          <w:rFonts w:eastAsiaTheme="minorEastAsia"/>
          <w:lang w:eastAsia="en-GB"/>
        </w:rPr>
      </w:pPr>
      <w:r w:rsidRPr="030F9C09">
        <w:rPr>
          <w:rFonts w:eastAsiaTheme="minorEastAsia"/>
          <w:color w:val="000000" w:themeColor="text1"/>
          <w:highlight w:val="green"/>
          <w:lang w:eastAsia="en-GB"/>
        </w:rPr>
        <w:t>D: Voluntary manslaughter</w:t>
      </w:r>
      <w:r w:rsidR="004226C0">
        <w:rPr>
          <w:rFonts w:eastAsiaTheme="minorEastAsia"/>
          <w:color w:val="000000" w:themeColor="text1"/>
          <w:highlight w:val="green"/>
          <w:lang w:eastAsia="en-GB"/>
        </w:rPr>
        <w:t xml:space="preserve"> (</w:t>
      </w:r>
      <w:r w:rsidRPr="030F9C09">
        <w:rPr>
          <w:rFonts w:eastAsiaTheme="minorEastAsia"/>
          <w:color w:val="000000" w:themeColor="text1"/>
          <w:highlight w:val="green"/>
          <w:lang w:eastAsia="en-GB"/>
        </w:rPr>
        <w:t>CORREC</w:t>
      </w:r>
      <w:r w:rsidR="006F7686">
        <w:rPr>
          <w:rFonts w:eastAsiaTheme="minorEastAsia"/>
          <w:color w:val="000000" w:themeColor="text1"/>
          <w:highlight w:val="green"/>
          <w:lang w:eastAsia="en-GB"/>
        </w:rPr>
        <w:t>T)</w:t>
      </w:r>
    </w:p>
    <w:p w14:paraId="4CCEB2AD" w14:textId="77777777" w:rsidR="003436D5" w:rsidRPr="0040402F" w:rsidRDefault="003436D5" w:rsidP="00461A0C">
      <w:pPr>
        <w:spacing w:after="0" w:line="240" w:lineRule="auto"/>
        <w:rPr>
          <w:rFonts w:eastAsiaTheme="minorEastAsia"/>
          <w:b/>
          <w:bCs/>
        </w:rPr>
      </w:pPr>
    </w:p>
    <w:p w14:paraId="612DC344" w14:textId="4C0F3FAA" w:rsidR="00850EF6" w:rsidRPr="006F7686" w:rsidRDefault="003436D5" w:rsidP="00461A0C">
      <w:pPr>
        <w:widowControl w:val="0"/>
        <w:spacing w:after="0" w:line="240" w:lineRule="auto"/>
        <w:rPr>
          <w:rFonts w:eastAsiaTheme="minorEastAsia"/>
          <w:color w:val="0070C0"/>
          <w:lang w:eastAsia="en-GB"/>
        </w:rPr>
      </w:pPr>
      <w:r w:rsidRPr="006F7686">
        <w:rPr>
          <w:rFonts w:eastAsiaTheme="minorEastAsia"/>
          <w:b/>
          <w:bCs/>
          <w:color w:val="0070C0"/>
          <w:lang w:eastAsia="en-GB"/>
        </w:rPr>
        <w:t xml:space="preserve">Explanation: </w:t>
      </w:r>
      <w:r w:rsidRPr="006F7686">
        <w:rPr>
          <w:rFonts w:eastAsiaTheme="minorEastAsia"/>
          <w:color w:val="0070C0"/>
          <w:lang w:eastAsia="en-GB"/>
        </w:rPr>
        <w:t>D is the only correct option</w:t>
      </w:r>
      <w:r w:rsidR="004226C0" w:rsidRPr="006F7686">
        <w:rPr>
          <w:rFonts w:eastAsiaTheme="minorEastAsia"/>
          <w:color w:val="0070C0"/>
          <w:lang w:eastAsia="en-GB"/>
        </w:rPr>
        <w:t>,</w:t>
      </w:r>
      <w:r w:rsidR="798C48A7" w:rsidRPr="006F7686">
        <w:rPr>
          <w:rFonts w:eastAsiaTheme="minorEastAsia"/>
          <w:color w:val="0070C0"/>
          <w:lang w:eastAsia="en-GB"/>
        </w:rPr>
        <w:t xml:space="preserve"> section 2 Homicide Act 1957, section</w:t>
      </w:r>
      <w:r w:rsidR="4E08D2D7" w:rsidRPr="006F7686">
        <w:rPr>
          <w:rFonts w:eastAsiaTheme="minorEastAsia"/>
          <w:color w:val="0070C0"/>
          <w:lang w:eastAsia="en-GB"/>
        </w:rPr>
        <w:t>s 54 and 57 Coroners and Justice Act 2009</w:t>
      </w:r>
      <w:r w:rsidR="004226C0" w:rsidRPr="006F7686">
        <w:rPr>
          <w:rFonts w:eastAsiaTheme="minorEastAsia"/>
          <w:color w:val="0070C0"/>
          <w:lang w:eastAsia="en-GB"/>
        </w:rPr>
        <w:t>.</w:t>
      </w:r>
    </w:p>
    <w:p w14:paraId="50E15869" w14:textId="13B8C655" w:rsidR="003436D5" w:rsidRPr="006F7686" w:rsidRDefault="003436D5" w:rsidP="00461A0C">
      <w:pPr>
        <w:widowControl w:val="0"/>
        <w:spacing w:after="0" w:line="240" w:lineRule="auto"/>
        <w:rPr>
          <w:rFonts w:eastAsiaTheme="minorEastAsia"/>
          <w:b/>
          <w:bCs/>
          <w:color w:val="0070C0"/>
          <w:u w:val="single"/>
          <w:lang w:eastAsia="en-GB"/>
        </w:rPr>
      </w:pPr>
      <w:r w:rsidRPr="006F7686">
        <w:rPr>
          <w:rFonts w:eastAsiaTheme="minorEastAsia"/>
          <w:color w:val="0070C0"/>
          <w:lang w:eastAsia="en-GB"/>
        </w:rPr>
        <w:t xml:space="preserve">A and B are incorrect – </w:t>
      </w:r>
      <w:r w:rsidR="1744B79C" w:rsidRPr="006F7686">
        <w:rPr>
          <w:rFonts w:eastAsiaTheme="minorEastAsia"/>
          <w:color w:val="0070C0"/>
          <w:lang w:eastAsia="en-GB"/>
        </w:rPr>
        <w:t>Involuntary manslaughter</w:t>
      </w:r>
      <w:r w:rsidR="007C787A" w:rsidRPr="006F7686">
        <w:rPr>
          <w:rFonts w:eastAsiaTheme="minorEastAsia"/>
          <w:color w:val="0070C0"/>
          <w:lang w:eastAsia="en-GB"/>
        </w:rPr>
        <w:t xml:space="preserve"> (B)</w:t>
      </w:r>
      <w:r w:rsidR="1744B79C" w:rsidRPr="006F7686">
        <w:rPr>
          <w:rFonts w:eastAsiaTheme="minorEastAsia"/>
          <w:color w:val="0070C0"/>
          <w:lang w:eastAsia="en-GB"/>
        </w:rPr>
        <w:t xml:space="preserve"> is a collective term for other manslaughter offences where the </w:t>
      </w:r>
      <w:r w:rsidR="00B731F7" w:rsidRPr="006F7686">
        <w:rPr>
          <w:rFonts w:eastAsiaTheme="minorEastAsia"/>
          <w:i/>
          <w:iCs/>
          <w:color w:val="0070C0"/>
          <w:lang w:eastAsia="en-GB"/>
        </w:rPr>
        <w:t>mens rea</w:t>
      </w:r>
      <w:r w:rsidR="1744B79C" w:rsidRPr="006F7686">
        <w:rPr>
          <w:rFonts w:eastAsiaTheme="minorEastAsia"/>
          <w:color w:val="0070C0"/>
          <w:lang w:eastAsia="en-GB"/>
        </w:rPr>
        <w:t xml:space="preserve"> for murder is not present</w:t>
      </w:r>
      <w:r w:rsidR="00FA64E5" w:rsidRPr="006F7686">
        <w:rPr>
          <w:rFonts w:eastAsiaTheme="minorEastAsia"/>
          <w:color w:val="0070C0"/>
          <w:lang w:eastAsia="en-GB"/>
        </w:rPr>
        <w:t xml:space="preserve">; </w:t>
      </w:r>
      <w:r w:rsidRPr="006F7686">
        <w:rPr>
          <w:rFonts w:eastAsiaTheme="minorEastAsia"/>
          <w:color w:val="0070C0"/>
          <w:lang w:eastAsia="en-GB"/>
        </w:rPr>
        <w:t xml:space="preserve">constructive manslaughter </w:t>
      </w:r>
      <w:r w:rsidR="00FA64E5" w:rsidRPr="006F7686">
        <w:rPr>
          <w:rFonts w:eastAsiaTheme="minorEastAsia"/>
          <w:color w:val="0070C0"/>
          <w:lang w:eastAsia="en-GB"/>
        </w:rPr>
        <w:t>(</w:t>
      </w:r>
      <w:r w:rsidR="007C787A" w:rsidRPr="006F7686">
        <w:rPr>
          <w:rFonts w:eastAsiaTheme="minorEastAsia"/>
          <w:color w:val="0070C0"/>
          <w:lang w:eastAsia="en-GB"/>
        </w:rPr>
        <w:t>A</w:t>
      </w:r>
      <w:r w:rsidR="00562E57" w:rsidRPr="006F7686">
        <w:rPr>
          <w:rFonts w:eastAsiaTheme="minorEastAsia"/>
          <w:color w:val="0070C0"/>
          <w:lang w:eastAsia="en-GB"/>
        </w:rPr>
        <w:t>)</w:t>
      </w:r>
      <w:r w:rsidR="00055527" w:rsidRPr="006F7686">
        <w:rPr>
          <w:rFonts w:eastAsiaTheme="minorEastAsia"/>
          <w:color w:val="0070C0"/>
          <w:lang w:eastAsia="en-GB"/>
        </w:rPr>
        <w:t xml:space="preserve"> is one of the offences </w:t>
      </w:r>
      <w:r w:rsidR="007C787A" w:rsidRPr="006F7686">
        <w:rPr>
          <w:rFonts w:eastAsiaTheme="minorEastAsia"/>
          <w:color w:val="0070C0"/>
          <w:lang w:eastAsia="en-GB"/>
        </w:rPr>
        <w:t>included in the term</w:t>
      </w:r>
      <w:r w:rsidR="00055527" w:rsidRPr="006F7686">
        <w:rPr>
          <w:rFonts w:eastAsiaTheme="minorEastAsia"/>
          <w:color w:val="0070C0"/>
          <w:lang w:eastAsia="en-GB"/>
        </w:rPr>
        <w:t xml:space="preserve"> </w:t>
      </w:r>
      <w:r w:rsidR="004226C0" w:rsidRPr="006F7686">
        <w:rPr>
          <w:rFonts w:eastAsiaTheme="minorEastAsia"/>
          <w:color w:val="0070C0"/>
          <w:lang w:eastAsia="en-GB"/>
        </w:rPr>
        <w:t>‘</w:t>
      </w:r>
      <w:r w:rsidR="00562E57" w:rsidRPr="006F7686">
        <w:rPr>
          <w:rFonts w:eastAsiaTheme="minorEastAsia"/>
          <w:color w:val="0070C0"/>
          <w:lang w:eastAsia="en-GB"/>
        </w:rPr>
        <w:t>involuntary manslaughter</w:t>
      </w:r>
      <w:r w:rsidR="004226C0" w:rsidRPr="006F7686">
        <w:rPr>
          <w:rFonts w:eastAsiaTheme="minorEastAsia"/>
          <w:color w:val="0070C0"/>
          <w:lang w:eastAsia="en-GB"/>
        </w:rPr>
        <w:t>’</w:t>
      </w:r>
      <w:r w:rsidRPr="006F7686">
        <w:rPr>
          <w:rFonts w:eastAsiaTheme="minorEastAsia"/>
          <w:color w:val="0070C0"/>
          <w:lang w:eastAsia="en-GB"/>
        </w:rPr>
        <w:t xml:space="preserve">. C is incorrect </w:t>
      </w:r>
      <w:r w:rsidR="00643BDD" w:rsidRPr="006F7686">
        <w:rPr>
          <w:rFonts w:eastAsiaTheme="minorEastAsia"/>
          <w:color w:val="0070C0"/>
          <w:lang w:eastAsia="en-GB"/>
        </w:rPr>
        <w:t>–</w:t>
      </w:r>
      <w:r w:rsidRPr="006F7686">
        <w:rPr>
          <w:rFonts w:eastAsiaTheme="minorEastAsia"/>
          <w:color w:val="0070C0"/>
          <w:lang w:eastAsia="en-GB"/>
        </w:rPr>
        <w:t xml:space="preserve"> a fiction</w:t>
      </w:r>
      <w:r w:rsidR="00643BDD" w:rsidRPr="006F7686">
        <w:rPr>
          <w:rFonts w:eastAsiaTheme="minorEastAsia"/>
          <w:color w:val="0070C0"/>
          <w:lang w:eastAsia="en-GB"/>
        </w:rPr>
        <w:t>.</w:t>
      </w:r>
    </w:p>
    <w:p w14:paraId="6054D5A1" w14:textId="67574AD7" w:rsidR="2F9D5BE8" w:rsidRPr="006F7686" w:rsidRDefault="2F9D5BE8" w:rsidP="00461A0C">
      <w:pPr>
        <w:widowControl w:val="0"/>
        <w:spacing w:after="0" w:line="240" w:lineRule="auto"/>
        <w:rPr>
          <w:rFonts w:ascii="Calibri" w:eastAsia="Calibri" w:hAnsi="Calibri" w:cs="Calibri"/>
          <w:color w:val="0070C0"/>
        </w:rPr>
      </w:pPr>
      <w:r w:rsidRPr="006F7686">
        <w:rPr>
          <w:rFonts w:ascii="Calibri" w:eastAsia="Calibri" w:hAnsi="Calibri" w:cs="Calibri"/>
          <w:color w:val="0070C0"/>
        </w:rPr>
        <w:t>Course book 2nd edition 4.3.1</w:t>
      </w:r>
      <w:r w:rsidR="00643BDD" w:rsidRPr="006F7686">
        <w:rPr>
          <w:rFonts w:ascii="Calibri" w:eastAsia="Calibri" w:hAnsi="Calibri" w:cs="Calibri"/>
          <w:color w:val="0070C0"/>
        </w:rPr>
        <w:t>.</w:t>
      </w:r>
    </w:p>
    <w:p w14:paraId="669A84B1" w14:textId="6D404455" w:rsidR="00997B13" w:rsidRDefault="00997B13" w:rsidP="00461A0C">
      <w:pPr>
        <w:spacing w:after="0" w:line="240" w:lineRule="auto"/>
        <w:rPr>
          <w:rFonts w:eastAsiaTheme="minorEastAsia"/>
          <w:b/>
          <w:bCs/>
        </w:rPr>
      </w:pPr>
      <w:r>
        <w:rPr>
          <w:rFonts w:eastAsiaTheme="minorEastAsia"/>
          <w:b/>
          <w:bCs/>
        </w:rPr>
        <w:br w:type="page"/>
      </w:r>
    </w:p>
    <w:p w14:paraId="11BA54BE" w14:textId="77777777" w:rsidR="003436D5" w:rsidRPr="0040402F" w:rsidRDefault="003436D5" w:rsidP="00461A0C">
      <w:pPr>
        <w:spacing w:after="0" w:line="240" w:lineRule="auto"/>
        <w:rPr>
          <w:rFonts w:eastAsiaTheme="minorEastAsia"/>
          <w:b/>
          <w:bCs/>
          <w:u w:val="single"/>
          <w:shd w:val="clear" w:color="auto" w:fill="FFFFFF"/>
        </w:rPr>
      </w:pPr>
      <w:r w:rsidRPr="030F9C09">
        <w:rPr>
          <w:rFonts w:eastAsiaTheme="minorEastAsia"/>
          <w:b/>
          <w:bCs/>
          <w:u w:val="single"/>
        </w:rPr>
        <w:lastRenderedPageBreak/>
        <w:t>Question 26</w:t>
      </w:r>
    </w:p>
    <w:p w14:paraId="3451C854" w14:textId="395AB101" w:rsidR="003436D5" w:rsidRDefault="003436D5" w:rsidP="00461A0C">
      <w:pPr>
        <w:spacing w:after="0" w:line="240" w:lineRule="auto"/>
        <w:rPr>
          <w:rFonts w:eastAsiaTheme="minorEastAsia"/>
        </w:rPr>
      </w:pPr>
      <w:r w:rsidRPr="030F9C09">
        <w:rPr>
          <w:rFonts w:eastAsiaTheme="minorEastAsia"/>
        </w:rPr>
        <w:t>Module Ref:</w:t>
      </w:r>
      <w:r w:rsidR="006F7686">
        <w:rPr>
          <w:rFonts w:eastAsiaTheme="minorEastAsia"/>
        </w:rPr>
        <w:t xml:space="preserve"> </w:t>
      </w:r>
      <w:r w:rsidRPr="030F9C09">
        <w:rPr>
          <w:rFonts w:eastAsiaTheme="minorEastAsia"/>
        </w:rPr>
        <w:t xml:space="preserve">4.e. Criminal Offences (definitions of assault </w:t>
      </w:r>
      <w:r w:rsidR="00A556FC">
        <w:rPr>
          <w:rFonts w:eastAsiaTheme="minorEastAsia"/>
        </w:rPr>
        <w:t>and</w:t>
      </w:r>
      <w:r w:rsidR="00A556FC" w:rsidRPr="030F9C09">
        <w:rPr>
          <w:rFonts w:eastAsiaTheme="minorEastAsia"/>
        </w:rPr>
        <w:t xml:space="preserve"> </w:t>
      </w:r>
      <w:r w:rsidRPr="030F9C09">
        <w:rPr>
          <w:rFonts w:eastAsiaTheme="minorEastAsia"/>
        </w:rPr>
        <w:t>battery)</w:t>
      </w:r>
    </w:p>
    <w:p w14:paraId="72A1FB96" w14:textId="77777777" w:rsidR="003436D5" w:rsidRPr="0040402F" w:rsidRDefault="003436D5" w:rsidP="00461A0C">
      <w:pPr>
        <w:spacing w:after="0" w:line="240" w:lineRule="auto"/>
        <w:rPr>
          <w:rFonts w:eastAsiaTheme="minorEastAsia"/>
          <w:b/>
          <w:bCs/>
        </w:rPr>
      </w:pPr>
    </w:p>
    <w:p w14:paraId="5A39768D" w14:textId="34513BF1" w:rsidR="003436D5" w:rsidRDefault="003436D5" w:rsidP="00461A0C">
      <w:pPr>
        <w:widowControl w:val="0"/>
        <w:spacing w:after="0" w:line="240" w:lineRule="auto"/>
        <w:rPr>
          <w:rFonts w:eastAsiaTheme="minorEastAsia"/>
          <w:color w:val="000000"/>
          <w:shd w:val="clear" w:color="auto" w:fill="FFFFFF"/>
          <w:lang w:eastAsia="en-GB"/>
        </w:rPr>
      </w:pPr>
      <w:r w:rsidRPr="030F9C09">
        <w:rPr>
          <w:rFonts w:eastAsiaTheme="minorEastAsia"/>
          <w:color w:val="000000"/>
          <w:shd w:val="clear" w:color="auto" w:fill="FFFFFF"/>
          <w:lang w:eastAsia="en-GB"/>
        </w:rPr>
        <w:t xml:space="preserve">From the following list, match the correct definition </w:t>
      </w:r>
      <w:r w:rsidR="38E053E7" w:rsidRPr="030F9C09">
        <w:rPr>
          <w:rFonts w:eastAsiaTheme="minorEastAsia"/>
          <w:color w:val="000000" w:themeColor="text1"/>
          <w:lang w:eastAsia="en-GB"/>
        </w:rPr>
        <w:t xml:space="preserve">of the offences’ </w:t>
      </w:r>
      <w:r w:rsidR="38E053E7" w:rsidRPr="00852718">
        <w:rPr>
          <w:rFonts w:eastAsiaTheme="minorEastAsia"/>
          <w:i/>
          <w:iCs/>
          <w:color w:val="000000" w:themeColor="text1"/>
          <w:lang w:eastAsia="en-GB"/>
        </w:rPr>
        <w:t>actus reus</w:t>
      </w:r>
      <w:r w:rsidR="38E053E7" w:rsidRPr="030F9C09">
        <w:rPr>
          <w:rFonts w:eastAsiaTheme="minorEastAsia"/>
          <w:color w:val="000000" w:themeColor="text1"/>
          <w:lang w:eastAsia="en-GB"/>
        </w:rPr>
        <w:t xml:space="preserve"> </w:t>
      </w:r>
      <w:r w:rsidRPr="030F9C09">
        <w:rPr>
          <w:rFonts w:eastAsiaTheme="minorEastAsia"/>
          <w:color w:val="000000"/>
          <w:shd w:val="clear" w:color="auto" w:fill="FFFFFF"/>
          <w:lang w:eastAsia="en-GB"/>
        </w:rPr>
        <w:t>to each of</w:t>
      </w:r>
      <w:r w:rsidR="00A30B59" w:rsidRPr="030F9C09">
        <w:rPr>
          <w:rFonts w:eastAsiaTheme="minorEastAsia"/>
          <w:color w:val="000000"/>
          <w:shd w:val="clear" w:color="auto" w:fill="FFFFFF"/>
          <w:lang w:eastAsia="en-GB"/>
        </w:rPr>
        <w:t>:</w:t>
      </w:r>
    </w:p>
    <w:p w14:paraId="45883DBB" w14:textId="77777777" w:rsidR="00E909EE" w:rsidRDefault="00E909EE" w:rsidP="00461A0C">
      <w:pPr>
        <w:widowControl w:val="0"/>
        <w:spacing w:after="0" w:line="240" w:lineRule="auto"/>
        <w:rPr>
          <w:rFonts w:eastAsiaTheme="minorEastAsia"/>
          <w:color w:val="000000"/>
          <w:shd w:val="clear" w:color="auto" w:fill="FFFFFF"/>
          <w:lang w:eastAsia="en-GB"/>
        </w:rPr>
      </w:pPr>
    </w:p>
    <w:tbl>
      <w:tblPr>
        <w:tblStyle w:val="TableGrid10"/>
        <w:tblpPr w:leftFromText="180" w:rightFromText="180" w:vertAnchor="page" w:horzAnchor="page" w:tblpX="4589" w:tblpY="2054"/>
        <w:tblW w:w="0" w:type="auto"/>
        <w:tblLook w:val="04A0" w:firstRow="1" w:lastRow="0" w:firstColumn="1" w:lastColumn="0" w:noHBand="0" w:noVBand="1"/>
      </w:tblPr>
      <w:tblGrid>
        <w:gridCol w:w="1129"/>
        <w:gridCol w:w="993"/>
      </w:tblGrid>
      <w:tr w:rsidR="00E909EE" w:rsidRPr="00801E87" w14:paraId="039EF367" w14:textId="77777777" w:rsidTr="00E909EE">
        <w:trPr>
          <w:trHeight w:val="416"/>
        </w:trPr>
        <w:tc>
          <w:tcPr>
            <w:tcW w:w="1129" w:type="dxa"/>
            <w:vAlign w:val="center"/>
          </w:tcPr>
          <w:p w14:paraId="19F3E61D" w14:textId="77777777" w:rsidR="00E909EE" w:rsidRPr="001B1B6A" w:rsidRDefault="00E909EE" w:rsidP="00E909EE">
            <w:pPr>
              <w:ind w:right="-20"/>
              <w:rPr>
                <w:rFonts w:eastAsiaTheme="minorEastAsia"/>
                <w:color w:val="000000" w:themeColor="text1"/>
              </w:rPr>
            </w:pPr>
            <w:r w:rsidRPr="030F9C09">
              <w:rPr>
                <w:rFonts w:eastAsiaTheme="minorEastAsia"/>
                <w:color w:val="000000" w:themeColor="text1"/>
              </w:rPr>
              <w:t>Assault</w:t>
            </w:r>
          </w:p>
        </w:tc>
        <w:tc>
          <w:tcPr>
            <w:tcW w:w="993" w:type="dxa"/>
            <w:vAlign w:val="center"/>
          </w:tcPr>
          <w:p w14:paraId="3CCF9BF6" w14:textId="77777777" w:rsidR="00E909EE" w:rsidRPr="00801E87" w:rsidRDefault="00E909EE" w:rsidP="00E909EE">
            <w:pPr>
              <w:jc w:val="center"/>
              <w:rPr>
                <w:rFonts w:eastAsiaTheme="minorEastAsia"/>
                <w:color w:val="000000"/>
                <w:shd w:val="clear" w:color="auto" w:fill="FFFFFF"/>
              </w:rPr>
            </w:pPr>
          </w:p>
        </w:tc>
      </w:tr>
      <w:tr w:rsidR="00E909EE" w:rsidRPr="00801E87" w14:paraId="02FE1FBF" w14:textId="77777777" w:rsidTr="00E909EE">
        <w:trPr>
          <w:trHeight w:val="417"/>
        </w:trPr>
        <w:tc>
          <w:tcPr>
            <w:tcW w:w="1129" w:type="dxa"/>
            <w:vAlign w:val="center"/>
          </w:tcPr>
          <w:p w14:paraId="03EC7164" w14:textId="77777777" w:rsidR="00E909EE" w:rsidRPr="001B1B6A" w:rsidRDefault="00E909EE" w:rsidP="00E909EE">
            <w:pPr>
              <w:ind w:right="-20"/>
              <w:rPr>
                <w:rFonts w:eastAsiaTheme="minorEastAsia"/>
                <w:color w:val="000000" w:themeColor="text1"/>
              </w:rPr>
            </w:pPr>
            <w:r w:rsidRPr="030F9C09">
              <w:rPr>
                <w:rFonts w:eastAsiaTheme="minorEastAsia"/>
                <w:color w:val="000000" w:themeColor="text1"/>
              </w:rPr>
              <w:t>Battery</w:t>
            </w:r>
          </w:p>
        </w:tc>
        <w:tc>
          <w:tcPr>
            <w:tcW w:w="993" w:type="dxa"/>
            <w:vAlign w:val="center"/>
          </w:tcPr>
          <w:p w14:paraId="20C6BAEF" w14:textId="77777777" w:rsidR="00E909EE" w:rsidRPr="00801E87" w:rsidRDefault="00E909EE" w:rsidP="00E909EE">
            <w:pPr>
              <w:jc w:val="center"/>
              <w:rPr>
                <w:rFonts w:eastAsiaTheme="minorEastAsia"/>
                <w:color w:val="000000"/>
                <w:shd w:val="clear" w:color="auto" w:fill="FFFFFF"/>
              </w:rPr>
            </w:pPr>
          </w:p>
        </w:tc>
      </w:tr>
    </w:tbl>
    <w:p w14:paraId="3B7D15D3" w14:textId="77777777" w:rsidR="00E909EE" w:rsidRDefault="00E909EE" w:rsidP="00461A0C">
      <w:pPr>
        <w:widowControl w:val="0"/>
        <w:spacing w:after="0" w:line="240" w:lineRule="auto"/>
        <w:rPr>
          <w:rFonts w:eastAsiaTheme="minorEastAsia"/>
          <w:color w:val="000000"/>
          <w:shd w:val="clear" w:color="auto" w:fill="FFFFFF"/>
          <w:lang w:eastAsia="en-GB"/>
        </w:rPr>
      </w:pPr>
    </w:p>
    <w:p w14:paraId="4C215034" w14:textId="77777777" w:rsidR="00E909EE" w:rsidRDefault="00E909EE" w:rsidP="00461A0C">
      <w:pPr>
        <w:widowControl w:val="0"/>
        <w:spacing w:after="0" w:line="240" w:lineRule="auto"/>
        <w:rPr>
          <w:rFonts w:eastAsiaTheme="minorEastAsia"/>
          <w:color w:val="000000"/>
          <w:shd w:val="clear" w:color="auto" w:fill="FFFFFF"/>
          <w:lang w:eastAsia="en-GB"/>
        </w:rPr>
      </w:pPr>
    </w:p>
    <w:p w14:paraId="12B65EE6" w14:textId="77777777" w:rsidR="00E909EE" w:rsidRDefault="00E909EE" w:rsidP="00461A0C">
      <w:pPr>
        <w:widowControl w:val="0"/>
        <w:spacing w:after="0" w:line="240" w:lineRule="auto"/>
        <w:rPr>
          <w:rFonts w:eastAsiaTheme="minorEastAsia"/>
          <w:lang w:eastAsia="en-GB"/>
        </w:rPr>
      </w:pPr>
    </w:p>
    <w:p w14:paraId="282507CA" w14:textId="77777777" w:rsidR="00FB6C13" w:rsidRPr="00850EF6" w:rsidRDefault="00FB6C13" w:rsidP="00461A0C">
      <w:pPr>
        <w:spacing w:after="0" w:line="240" w:lineRule="auto"/>
        <w:rPr>
          <w:rFonts w:eastAsiaTheme="minorEastAsia"/>
        </w:rPr>
      </w:pPr>
    </w:p>
    <w:p w14:paraId="4D441685" w14:textId="77777777" w:rsidR="006F7686" w:rsidRPr="00852718" w:rsidRDefault="00850EF6" w:rsidP="00873994">
      <w:pPr>
        <w:pStyle w:val="ListParagraph"/>
        <w:numPr>
          <w:ilvl w:val="0"/>
          <w:numId w:val="38"/>
        </w:numPr>
        <w:spacing w:after="0" w:line="240" w:lineRule="auto"/>
        <w:rPr>
          <w:rFonts w:eastAsiaTheme="minorEastAsia"/>
          <w:color w:val="000000" w:themeColor="text1"/>
        </w:rPr>
      </w:pPr>
      <w:r w:rsidRPr="00852718">
        <w:rPr>
          <w:rFonts w:eastAsiaTheme="minorEastAsia"/>
        </w:rPr>
        <w:t xml:space="preserve">A: </w:t>
      </w:r>
      <w:r w:rsidRPr="00852718">
        <w:rPr>
          <w:rFonts w:eastAsiaTheme="minorEastAsia"/>
          <w:color w:val="000000" w:themeColor="text1"/>
        </w:rPr>
        <w:t>Causing any break in the continuity of the whole skin without lawful justification</w:t>
      </w:r>
    </w:p>
    <w:p w14:paraId="24761303" w14:textId="6BEAD7AA" w:rsidR="00850EF6" w:rsidRPr="003D151B" w:rsidRDefault="00850EF6" w:rsidP="003D151B">
      <w:pPr>
        <w:pStyle w:val="ListParagraph"/>
        <w:numPr>
          <w:ilvl w:val="0"/>
          <w:numId w:val="38"/>
        </w:numPr>
        <w:spacing w:after="0" w:line="240" w:lineRule="auto"/>
        <w:rPr>
          <w:rFonts w:eastAsiaTheme="minorEastAsia"/>
          <w:color w:val="000000" w:themeColor="text1"/>
        </w:rPr>
      </w:pPr>
      <w:r w:rsidRPr="00852718">
        <w:rPr>
          <w:rFonts w:eastAsiaTheme="minorEastAsia"/>
        </w:rPr>
        <w:t xml:space="preserve">B: </w:t>
      </w:r>
      <w:r w:rsidR="003D151B" w:rsidRPr="003D151B">
        <w:rPr>
          <w:rFonts w:eastAsiaTheme="minorEastAsia"/>
          <w:color w:val="000000" w:themeColor="text1"/>
        </w:rPr>
        <w:t>Causing another person to apprehend the immediate application of unlawful personal violence</w:t>
      </w:r>
    </w:p>
    <w:p w14:paraId="5723E7DF" w14:textId="2BCCF15B" w:rsidR="006F7686" w:rsidRPr="005A0113" w:rsidRDefault="00850EF6" w:rsidP="005A0113">
      <w:pPr>
        <w:pStyle w:val="ListParagraph"/>
        <w:numPr>
          <w:ilvl w:val="0"/>
          <w:numId w:val="38"/>
        </w:numPr>
        <w:spacing w:after="0" w:line="240" w:lineRule="auto"/>
        <w:rPr>
          <w:rFonts w:eastAsiaTheme="minorEastAsia"/>
          <w:color w:val="000000" w:themeColor="text1"/>
        </w:rPr>
      </w:pPr>
      <w:r w:rsidRPr="00852718">
        <w:rPr>
          <w:rFonts w:eastAsiaTheme="minorEastAsia"/>
        </w:rPr>
        <w:t xml:space="preserve">C: </w:t>
      </w:r>
      <w:r w:rsidR="005A0113" w:rsidRPr="005A0113">
        <w:rPr>
          <w:rFonts w:eastAsiaTheme="minorEastAsia"/>
          <w:color w:val="000000" w:themeColor="text1"/>
        </w:rPr>
        <w:t>Causing really serious bodily harm to another person</w:t>
      </w:r>
    </w:p>
    <w:p w14:paraId="1447C77F" w14:textId="305A8861" w:rsidR="00850EF6" w:rsidRPr="00852718" w:rsidRDefault="00850EF6" w:rsidP="00873994">
      <w:pPr>
        <w:pStyle w:val="ListParagraph"/>
        <w:numPr>
          <w:ilvl w:val="0"/>
          <w:numId w:val="38"/>
        </w:numPr>
        <w:spacing w:after="0" w:line="240" w:lineRule="auto"/>
        <w:rPr>
          <w:rFonts w:eastAsiaTheme="minorEastAsia"/>
          <w:color w:val="000000" w:themeColor="text1"/>
        </w:rPr>
      </w:pPr>
      <w:r w:rsidRPr="00852718">
        <w:rPr>
          <w:rFonts w:eastAsiaTheme="minorEastAsia"/>
        </w:rPr>
        <w:t xml:space="preserve">D: </w:t>
      </w:r>
      <w:r w:rsidRPr="00852718">
        <w:rPr>
          <w:rFonts w:eastAsiaTheme="minorEastAsia"/>
          <w:color w:val="000000" w:themeColor="text1"/>
        </w:rPr>
        <w:t>The application of force to another person, without lawful justification</w:t>
      </w:r>
    </w:p>
    <w:p w14:paraId="7066EE9D" w14:textId="77777777" w:rsidR="00FB6C13" w:rsidRDefault="00FB6C13" w:rsidP="00461A0C">
      <w:pPr>
        <w:spacing w:after="0" w:line="240" w:lineRule="auto"/>
        <w:rPr>
          <w:rFonts w:eastAsiaTheme="minorEastAsia"/>
        </w:rPr>
      </w:pPr>
    </w:p>
    <w:p w14:paraId="28C9EBDB" w14:textId="77777777" w:rsidR="00E909EE" w:rsidRDefault="00E909EE" w:rsidP="00461A0C">
      <w:pPr>
        <w:widowControl w:val="0"/>
        <w:spacing w:after="0" w:line="240" w:lineRule="auto"/>
        <w:rPr>
          <w:rFonts w:eastAsiaTheme="minorEastAsia"/>
          <w:b/>
          <w:bCs/>
          <w:color w:val="0070C0"/>
          <w:lang w:eastAsia="en-GB"/>
        </w:rPr>
      </w:pPr>
    </w:p>
    <w:p w14:paraId="25A96A24" w14:textId="2FD5667F" w:rsidR="003436D5" w:rsidRPr="00852718" w:rsidRDefault="003436D5" w:rsidP="00461A0C">
      <w:pPr>
        <w:widowControl w:val="0"/>
        <w:spacing w:after="0" w:line="240" w:lineRule="auto"/>
        <w:rPr>
          <w:rFonts w:eastAsiaTheme="minorEastAsia"/>
          <w:b/>
          <w:bCs/>
          <w:color w:val="0070C0"/>
          <w:lang w:eastAsia="en-GB"/>
        </w:rPr>
      </w:pPr>
      <w:r w:rsidRPr="00852718">
        <w:rPr>
          <w:rFonts w:eastAsiaTheme="minorEastAsia"/>
          <w:b/>
          <w:bCs/>
          <w:color w:val="0070C0"/>
          <w:lang w:eastAsia="en-GB"/>
        </w:rPr>
        <w:t>Answer</w:t>
      </w:r>
    </w:p>
    <w:p w14:paraId="5DE0F05B" w14:textId="53AD249B" w:rsidR="003436D5" w:rsidRPr="00852718" w:rsidRDefault="003436D5" w:rsidP="00461A0C">
      <w:pPr>
        <w:spacing w:after="0" w:line="240" w:lineRule="auto"/>
        <w:rPr>
          <w:rFonts w:eastAsiaTheme="minorEastAsia"/>
          <w:color w:val="0070C0"/>
          <w:highlight w:val="green"/>
        </w:rPr>
      </w:pPr>
    </w:p>
    <w:tbl>
      <w:tblPr>
        <w:tblStyle w:val="TableGrid10"/>
        <w:tblpPr w:leftFromText="180" w:rightFromText="180" w:vertAnchor="page" w:horzAnchor="margin" w:tblpY="5277"/>
        <w:tblW w:w="0" w:type="auto"/>
        <w:tblLook w:val="04A0" w:firstRow="1" w:lastRow="0" w:firstColumn="1" w:lastColumn="0" w:noHBand="0" w:noVBand="1"/>
      </w:tblPr>
      <w:tblGrid>
        <w:gridCol w:w="1129"/>
        <w:gridCol w:w="993"/>
      </w:tblGrid>
      <w:tr w:rsidR="00E909EE" w:rsidRPr="00852718" w14:paraId="06AC0FBF" w14:textId="77777777" w:rsidTr="00E909EE">
        <w:trPr>
          <w:trHeight w:val="416"/>
        </w:trPr>
        <w:tc>
          <w:tcPr>
            <w:tcW w:w="1129" w:type="dxa"/>
            <w:vAlign w:val="center"/>
          </w:tcPr>
          <w:p w14:paraId="20625886" w14:textId="77777777" w:rsidR="00E909EE" w:rsidRPr="00852718" w:rsidRDefault="00E909EE" w:rsidP="00E909EE">
            <w:pPr>
              <w:ind w:right="-20"/>
              <w:rPr>
                <w:rFonts w:eastAsiaTheme="minorEastAsia"/>
                <w:color w:val="0070C0"/>
              </w:rPr>
            </w:pPr>
            <w:r w:rsidRPr="00852718">
              <w:rPr>
                <w:rFonts w:eastAsiaTheme="minorEastAsia"/>
                <w:color w:val="0070C0"/>
              </w:rPr>
              <w:t>Assault</w:t>
            </w:r>
          </w:p>
        </w:tc>
        <w:tc>
          <w:tcPr>
            <w:tcW w:w="993" w:type="dxa"/>
            <w:vAlign w:val="center"/>
          </w:tcPr>
          <w:p w14:paraId="77EAD2F6" w14:textId="77777777" w:rsidR="00E909EE" w:rsidRPr="00852718" w:rsidRDefault="00E909EE" w:rsidP="00E909EE">
            <w:pPr>
              <w:jc w:val="center"/>
              <w:rPr>
                <w:rFonts w:eastAsiaTheme="minorEastAsia"/>
                <w:color w:val="0070C0"/>
                <w:shd w:val="clear" w:color="auto" w:fill="FFFFFF"/>
              </w:rPr>
            </w:pPr>
            <w:r w:rsidRPr="00852718">
              <w:rPr>
                <w:rFonts w:eastAsiaTheme="minorEastAsia"/>
                <w:color w:val="0070C0"/>
                <w:shd w:val="clear" w:color="auto" w:fill="FFFFFF"/>
              </w:rPr>
              <w:t>B</w:t>
            </w:r>
          </w:p>
        </w:tc>
      </w:tr>
      <w:tr w:rsidR="00E909EE" w:rsidRPr="00852718" w14:paraId="4144DADD" w14:textId="77777777" w:rsidTr="00E909EE">
        <w:trPr>
          <w:trHeight w:val="417"/>
        </w:trPr>
        <w:tc>
          <w:tcPr>
            <w:tcW w:w="1129" w:type="dxa"/>
            <w:vAlign w:val="center"/>
          </w:tcPr>
          <w:p w14:paraId="11E4C6EA" w14:textId="77777777" w:rsidR="00E909EE" w:rsidRPr="00852718" w:rsidRDefault="00E909EE" w:rsidP="00E909EE">
            <w:pPr>
              <w:ind w:right="-20"/>
              <w:rPr>
                <w:rFonts w:eastAsiaTheme="minorEastAsia"/>
                <w:color w:val="0070C0"/>
              </w:rPr>
            </w:pPr>
            <w:r w:rsidRPr="00852718">
              <w:rPr>
                <w:rFonts w:eastAsiaTheme="minorEastAsia"/>
                <w:color w:val="0070C0"/>
              </w:rPr>
              <w:t>Battery</w:t>
            </w:r>
          </w:p>
        </w:tc>
        <w:tc>
          <w:tcPr>
            <w:tcW w:w="993" w:type="dxa"/>
            <w:vAlign w:val="center"/>
          </w:tcPr>
          <w:p w14:paraId="10AFBF26" w14:textId="77777777" w:rsidR="00E909EE" w:rsidRPr="00852718" w:rsidRDefault="00E909EE" w:rsidP="00E909EE">
            <w:pPr>
              <w:jc w:val="center"/>
              <w:rPr>
                <w:rFonts w:eastAsiaTheme="minorEastAsia"/>
                <w:color w:val="0070C0"/>
                <w:shd w:val="clear" w:color="auto" w:fill="FFFFFF"/>
              </w:rPr>
            </w:pPr>
            <w:r w:rsidRPr="00852718">
              <w:rPr>
                <w:rFonts w:eastAsiaTheme="minorEastAsia"/>
                <w:color w:val="0070C0"/>
                <w:shd w:val="clear" w:color="auto" w:fill="FFFFFF"/>
              </w:rPr>
              <w:t>D</w:t>
            </w:r>
          </w:p>
        </w:tc>
      </w:tr>
    </w:tbl>
    <w:p w14:paraId="3A007ED1" w14:textId="77777777" w:rsidR="00C81A90" w:rsidRPr="00852718" w:rsidRDefault="00C81A90" w:rsidP="00461A0C">
      <w:pPr>
        <w:spacing w:after="0" w:line="240" w:lineRule="auto"/>
        <w:rPr>
          <w:rFonts w:eastAsiaTheme="minorEastAsia"/>
          <w:color w:val="0070C0"/>
          <w:highlight w:val="green"/>
        </w:rPr>
      </w:pPr>
    </w:p>
    <w:p w14:paraId="1CEA2196" w14:textId="77777777" w:rsidR="00852718" w:rsidRPr="00852718" w:rsidRDefault="00852718" w:rsidP="00461A0C">
      <w:pPr>
        <w:spacing w:after="0" w:line="240" w:lineRule="auto"/>
        <w:rPr>
          <w:rFonts w:eastAsiaTheme="minorEastAsia"/>
          <w:color w:val="0070C0"/>
          <w:highlight w:val="green"/>
        </w:rPr>
      </w:pPr>
    </w:p>
    <w:p w14:paraId="5EA708F1" w14:textId="77777777" w:rsidR="00852718" w:rsidRPr="00852718" w:rsidRDefault="00852718" w:rsidP="00461A0C">
      <w:pPr>
        <w:spacing w:after="0" w:line="240" w:lineRule="auto"/>
        <w:rPr>
          <w:rFonts w:eastAsiaTheme="minorEastAsia"/>
          <w:color w:val="0070C0"/>
          <w:highlight w:val="green"/>
        </w:rPr>
      </w:pPr>
    </w:p>
    <w:p w14:paraId="5E994316" w14:textId="77777777" w:rsidR="00852718" w:rsidRPr="00852718" w:rsidRDefault="00852718" w:rsidP="00461A0C">
      <w:pPr>
        <w:spacing w:after="0" w:line="240" w:lineRule="auto"/>
        <w:rPr>
          <w:rFonts w:eastAsiaTheme="minorEastAsia"/>
          <w:color w:val="0070C0"/>
          <w:highlight w:val="green"/>
        </w:rPr>
      </w:pPr>
    </w:p>
    <w:p w14:paraId="3CBD1A4A" w14:textId="2A21D877" w:rsidR="003436D5" w:rsidRPr="00852718" w:rsidRDefault="0012171E" w:rsidP="00461A0C">
      <w:pPr>
        <w:spacing w:after="0" w:line="240" w:lineRule="auto"/>
        <w:rPr>
          <w:rFonts w:eastAsiaTheme="minorEastAsia"/>
          <w:color w:val="0070C0"/>
        </w:rPr>
      </w:pPr>
      <w:r w:rsidRPr="00852718">
        <w:rPr>
          <w:rFonts w:eastAsiaTheme="minorEastAsia"/>
          <w:color w:val="0070C0"/>
        </w:rPr>
        <w:t>Option</w:t>
      </w:r>
      <w:r w:rsidR="003436D5" w:rsidRPr="00852718">
        <w:rPr>
          <w:rFonts w:eastAsiaTheme="minorEastAsia"/>
          <w:color w:val="0070C0"/>
        </w:rPr>
        <w:t xml:space="preserve"> A is the definition of wounding</w:t>
      </w:r>
      <w:r w:rsidRPr="00852718">
        <w:rPr>
          <w:rFonts w:eastAsiaTheme="minorEastAsia"/>
          <w:color w:val="0070C0"/>
        </w:rPr>
        <w:t>; Option C</w:t>
      </w:r>
      <w:r w:rsidR="003436D5" w:rsidRPr="00852718">
        <w:rPr>
          <w:rFonts w:eastAsiaTheme="minorEastAsia"/>
          <w:color w:val="0070C0"/>
        </w:rPr>
        <w:t xml:space="preserve"> is the definition of GBH/ABH</w:t>
      </w:r>
    </w:p>
    <w:p w14:paraId="35034F69" w14:textId="05D4C278" w:rsidR="003436D5" w:rsidRPr="00852718" w:rsidRDefault="003436D5" w:rsidP="00461A0C">
      <w:pPr>
        <w:widowControl w:val="0"/>
        <w:spacing w:after="0" w:line="240" w:lineRule="auto"/>
        <w:rPr>
          <w:rFonts w:eastAsiaTheme="minorEastAsia"/>
          <w:b/>
          <w:bCs/>
          <w:color w:val="0070C0"/>
          <w:lang w:eastAsia="en-GB"/>
        </w:rPr>
      </w:pPr>
      <w:r w:rsidRPr="00852718">
        <w:rPr>
          <w:rFonts w:eastAsiaTheme="minorEastAsia"/>
          <w:b/>
          <w:bCs/>
          <w:color w:val="0070C0"/>
          <w:lang w:eastAsia="en-GB"/>
        </w:rPr>
        <w:t xml:space="preserve">Explanation: </w:t>
      </w:r>
      <w:r w:rsidRPr="00852718">
        <w:rPr>
          <w:rFonts w:eastAsiaTheme="minorEastAsia"/>
          <w:color w:val="0070C0"/>
          <w:lang w:eastAsia="en-GB"/>
        </w:rPr>
        <w:t>Although the incorrect answers A and C may arise out of an assault/battery, they do not meet the definition. Assault/battery will not necessarily result in wounding or serious bodily harm, as the offences include minor/trivial injuries such as in ‘common assault’, and can include threats of violence which do not result in bodily injury.</w:t>
      </w:r>
    </w:p>
    <w:p w14:paraId="4D53E374" w14:textId="6AD9DD7B" w:rsidR="18B15CB4" w:rsidRPr="00852718" w:rsidRDefault="18B15CB4" w:rsidP="00461A0C">
      <w:pPr>
        <w:widowControl w:val="0"/>
        <w:spacing w:after="0" w:line="240" w:lineRule="auto"/>
        <w:rPr>
          <w:rFonts w:ascii="Calibri" w:eastAsia="Calibri" w:hAnsi="Calibri" w:cs="Calibri"/>
          <w:color w:val="0070C0"/>
        </w:rPr>
      </w:pPr>
      <w:r w:rsidRPr="00852718">
        <w:rPr>
          <w:rFonts w:ascii="Calibri" w:eastAsia="Calibri" w:hAnsi="Calibri" w:cs="Calibri"/>
          <w:color w:val="0070C0"/>
        </w:rPr>
        <w:t>Course book 2nd edition 5.2.1 and 5.2.2</w:t>
      </w:r>
      <w:r w:rsidR="00E23C89" w:rsidRPr="00852718">
        <w:rPr>
          <w:rFonts w:ascii="Calibri" w:eastAsia="Calibri" w:hAnsi="Calibri" w:cs="Calibri"/>
          <w:color w:val="0070C0"/>
        </w:rPr>
        <w:t>.</w:t>
      </w:r>
    </w:p>
    <w:p w14:paraId="2590B87F" w14:textId="41DC307F" w:rsidR="0012171E" w:rsidRDefault="0012171E" w:rsidP="00461A0C">
      <w:pPr>
        <w:spacing w:after="0" w:line="240" w:lineRule="auto"/>
        <w:rPr>
          <w:rFonts w:eastAsiaTheme="minorEastAsia"/>
          <w:b/>
          <w:bCs/>
          <w:color w:val="000000"/>
          <w:u w:val="single"/>
          <w:lang w:eastAsia="en-GB"/>
        </w:rPr>
      </w:pPr>
      <w:r w:rsidRPr="00D2543D">
        <w:rPr>
          <w:rFonts w:eastAsiaTheme="minorEastAsia"/>
          <w:b/>
          <w:bCs/>
          <w:color w:val="000000" w:themeColor="text1"/>
          <w:u w:val="single"/>
          <w:lang w:eastAsia="en-GB"/>
        </w:rPr>
        <w:br w:type="page"/>
      </w:r>
    </w:p>
    <w:p w14:paraId="07C5A5FF" w14:textId="19A9E3B1" w:rsidR="003436D5" w:rsidRPr="0040402F" w:rsidRDefault="003436D5" w:rsidP="00461A0C">
      <w:pPr>
        <w:widowControl w:val="0"/>
        <w:spacing w:after="0" w:line="240" w:lineRule="auto"/>
        <w:rPr>
          <w:rFonts w:eastAsiaTheme="minorEastAsia"/>
          <w:b/>
          <w:bCs/>
          <w:color w:val="000000"/>
          <w:u w:val="single"/>
          <w:lang w:eastAsia="en-GB"/>
        </w:rPr>
      </w:pPr>
      <w:r w:rsidRPr="030F9C09">
        <w:rPr>
          <w:rFonts w:eastAsiaTheme="minorEastAsia"/>
          <w:b/>
          <w:bCs/>
          <w:color w:val="000000" w:themeColor="text1"/>
          <w:u w:val="single"/>
          <w:lang w:eastAsia="en-GB"/>
        </w:rPr>
        <w:lastRenderedPageBreak/>
        <w:t xml:space="preserve">Question 27 </w:t>
      </w:r>
    </w:p>
    <w:p w14:paraId="447DE4A1" w14:textId="082A18A3" w:rsidR="003436D5" w:rsidRDefault="003436D5" w:rsidP="00461A0C">
      <w:pPr>
        <w:widowControl w:val="0"/>
        <w:spacing w:after="0" w:line="240" w:lineRule="auto"/>
        <w:rPr>
          <w:rFonts w:eastAsiaTheme="minorEastAsia"/>
          <w:color w:val="000000" w:themeColor="text1"/>
          <w:lang w:eastAsia="en-GB"/>
        </w:rPr>
      </w:pPr>
      <w:r w:rsidRPr="030F9C09">
        <w:rPr>
          <w:rFonts w:eastAsiaTheme="minorEastAsia"/>
        </w:rPr>
        <w:t>Module Ref:</w:t>
      </w:r>
      <w:r w:rsidR="00E909EE">
        <w:rPr>
          <w:rFonts w:eastAsiaTheme="minorEastAsia"/>
        </w:rPr>
        <w:t xml:space="preserve"> </w:t>
      </w:r>
      <w:r w:rsidRPr="030F9C09">
        <w:rPr>
          <w:rFonts w:eastAsiaTheme="minorEastAsia"/>
          <w:color w:val="000000" w:themeColor="text1"/>
          <w:lang w:eastAsia="en-GB"/>
        </w:rPr>
        <w:t>5.b. Legal Aid; merits test</w:t>
      </w:r>
    </w:p>
    <w:p w14:paraId="2CB8C8C9" w14:textId="77777777" w:rsidR="003436D5" w:rsidRPr="0040402F" w:rsidRDefault="003436D5" w:rsidP="00461A0C">
      <w:pPr>
        <w:widowControl w:val="0"/>
        <w:spacing w:after="0" w:line="240" w:lineRule="auto"/>
        <w:rPr>
          <w:rFonts w:eastAsiaTheme="minorEastAsia"/>
          <w:color w:val="000000"/>
          <w:lang w:eastAsia="en-GB"/>
        </w:rPr>
      </w:pPr>
    </w:p>
    <w:p w14:paraId="1793F4EC" w14:textId="66A97DE7" w:rsidR="003436D5" w:rsidRPr="0040402F" w:rsidRDefault="003436D5" w:rsidP="00461A0C">
      <w:pPr>
        <w:widowControl w:val="0"/>
        <w:spacing w:after="0" w:line="240" w:lineRule="auto"/>
        <w:rPr>
          <w:rFonts w:eastAsiaTheme="minorEastAsia"/>
          <w:color w:val="000000"/>
          <w:lang w:eastAsia="en-GB"/>
        </w:rPr>
      </w:pPr>
      <w:r w:rsidRPr="030F9C09">
        <w:rPr>
          <w:rFonts w:eastAsiaTheme="minorEastAsia"/>
          <w:color w:val="000000" w:themeColor="text1"/>
          <w:lang w:eastAsia="en-GB"/>
        </w:rPr>
        <w:t>Your client has been charged with theft of £50,000</w:t>
      </w:r>
      <w:r w:rsidR="00E23C89">
        <w:rPr>
          <w:rFonts w:eastAsiaTheme="minorEastAsia"/>
          <w:color w:val="000000" w:themeColor="text1"/>
          <w:lang w:eastAsia="en-GB"/>
        </w:rPr>
        <w:t>,</w:t>
      </w:r>
      <w:r w:rsidRPr="030F9C09">
        <w:rPr>
          <w:rFonts w:eastAsiaTheme="minorEastAsia"/>
          <w:color w:val="000000" w:themeColor="text1"/>
          <w:lang w:eastAsia="en-GB"/>
        </w:rPr>
        <w:t xml:space="preserve"> which she is alleged to have stolen from her employer during her employment as a payroll clerk. She has emailed some information to support her application for legal aid. </w:t>
      </w:r>
    </w:p>
    <w:p w14:paraId="6731A25B" w14:textId="77777777" w:rsidR="003436D5" w:rsidRPr="0040402F" w:rsidRDefault="003436D5" w:rsidP="00461A0C">
      <w:pPr>
        <w:widowControl w:val="0"/>
        <w:spacing w:after="0" w:line="240" w:lineRule="auto"/>
        <w:jc w:val="both"/>
        <w:rPr>
          <w:rFonts w:eastAsiaTheme="minorEastAsia"/>
          <w:b/>
          <w:bCs/>
          <w:color w:val="000000"/>
          <w:lang w:eastAsia="en-GB"/>
        </w:rPr>
      </w:pPr>
    </w:p>
    <w:p w14:paraId="103D39A3" w14:textId="49F318E0" w:rsidR="003436D5" w:rsidRPr="0040402F" w:rsidRDefault="003436D5" w:rsidP="00461A0C">
      <w:pPr>
        <w:widowControl w:val="0"/>
        <w:spacing w:after="0" w:line="240" w:lineRule="auto"/>
        <w:jc w:val="both"/>
        <w:rPr>
          <w:rFonts w:eastAsiaTheme="minorEastAsia"/>
          <w:b/>
          <w:bCs/>
          <w:color w:val="000000"/>
          <w:lang w:eastAsia="en-GB"/>
        </w:rPr>
      </w:pPr>
      <w:r w:rsidRPr="030F9C09">
        <w:rPr>
          <w:rFonts w:eastAsiaTheme="minorEastAsia"/>
          <w:b/>
          <w:bCs/>
          <w:color w:val="000000" w:themeColor="text1"/>
          <w:lang w:eastAsia="en-GB"/>
        </w:rPr>
        <w:t>Select TWO pieces of information relevant to the interests of justice criteria as provided for in Legal Aid, Sentencing and Punishment of Offenders Act 2012</w:t>
      </w:r>
      <w:r w:rsidR="00FB4764">
        <w:rPr>
          <w:rFonts w:eastAsiaTheme="minorEastAsia"/>
          <w:b/>
          <w:bCs/>
          <w:color w:val="000000" w:themeColor="text1"/>
          <w:lang w:eastAsia="en-GB"/>
        </w:rPr>
        <w:t>.</w:t>
      </w:r>
    </w:p>
    <w:p w14:paraId="74E5F178" w14:textId="77777777" w:rsidR="003436D5" w:rsidRPr="0040402F" w:rsidRDefault="003436D5" w:rsidP="00461A0C">
      <w:pPr>
        <w:spacing w:after="0" w:line="240" w:lineRule="auto"/>
        <w:rPr>
          <w:rFonts w:eastAsiaTheme="minorEastAsia"/>
          <w:color w:val="000000"/>
          <w:lang w:eastAsia="en-GB"/>
        </w:rPr>
      </w:pPr>
    </w:p>
    <w:p w14:paraId="2722F66F" w14:textId="77777777" w:rsidR="003273C4" w:rsidRDefault="00225B23" w:rsidP="00873994">
      <w:pPr>
        <w:pStyle w:val="ListParagraph"/>
        <w:numPr>
          <w:ilvl w:val="0"/>
          <w:numId w:val="31"/>
        </w:numPr>
        <w:spacing w:after="0" w:line="240" w:lineRule="auto"/>
        <w:rPr>
          <w:rFonts w:eastAsiaTheme="minorEastAsia"/>
          <w:color w:val="000000"/>
          <w:lang w:eastAsia="en-GB"/>
        </w:rPr>
      </w:pPr>
      <w:r w:rsidRPr="030F9C09">
        <w:rPr>
          <w:rFonts w:eastAsiaTheme="minorEastAsia"/>
          <w:color w:val="000000" w:themeColor="text1"/>
          <w:lang w:eastAsia="en-GB"/>
        </w:rPr>
        <w:t xml:space="preserve">A: </w:t>
      </w:r>
      <w:r w:rsidR="003436D5" w:rsidRPr="030F9C09">
        <w:rPr>
          <w:rFonts w:eastAsiaTheme="minorEastAsia"/>
          <w:color w:val="000000" w:themeColor="text1"/>
          <w:lang w:eastAsia="en-GB"/>
        </w:rPr>
        <w:t>I work part time 20 hours per week, earning minimum wage of £8.63 per hour, which equates to approximately £8,975 per annum</w:t>
      </w:r>
    </w:p>
    <w:p w14:paraId="44C02BFD" w14:textId="67E2D1A9" w:rsidR="00225B23" w:rsidRPr="003273C4" w:rsidRDefault="00225B23" w:rsidP="00873994">
      <w:pPr>
        <w:pStyle w:val="ListParagraph"/>
        <w:numPr>
          <w:ilvl w:val="0"/>
          <w:numId w:val="31"/>
        </w:numPr>
        <w:spacing w:after="0" w:line="240" w:lineRule="auto"/>
        <w:rPr>
          <w:rFonts w:eastAsiaTheme="minorEastAsia"/>
          <w:color w:val="000000"/>
          <w:lang w:eastAsia="en-GB"/>
        </w:rPr>
      </w:pPr>
      <w:r w:rsidRPr="030F9C09">
        <w:rPr>
          <w:rFonts w:eastAsiaTheme="minorEastAsia"/>
          <w:color w:val="000000" w:themeColor="text1"/>
          <w:highlight w:val="green"/>
          <w:lang w:eastAsia="en-GB"/>
        </w:rPr>
        <w:t xml:space="preserve">B: Given that the offence relates to dishonesty, I am likely to lose my employment as a </w:t>
      </w:r>
      <w:r w:rsidR="00204419" w:rsidRPr="030F9C09">
        <w:rPr>
          <w:rFonts w:eastAsiaTheme="minorEastAsia"/>
          <w:color w:val="000000" w:themeColor="text1"/>
          <w:highlight w:val="green"/>
          <w:lang w:eastAsia="en-GB"/>
        </w:rPr>
        <w:t>payroll clerk</w:t>
      </w:r>
      <w:r w:rsidR="003273C4" w:rsidRPr="030F9C09">
        <w:rPr>
          <w:rFonts w:eastAsiaTheme="minorEastAsia"/>
          <w:color w:val="000000" w:themeColor="text1"/>
          <w:highlight w:val="green"/>
          <w:lang w:eastAsia="en-GB"/>
        </w:rPr>
        <w:t xml:space="preserve"> </w:t>
      </w:r>
      <w:r w:rsidR="00FB4764">
        <w:rPr>
          <w:rFonts w:eastAsiaTheme="minorEastAsia"/>
          <w:color w:val="000000" w:themeColor="text1"/>
          <w:highlight w:val="green"/>
          <w:lang w:eastAsia="en-GB"/>
        </w:rPr>
        <w:t>(</w:t>
      </w:r>
      <w:r w:rsidRPr="030F9C09">
        <w:rPr>
          <w:rFonts w:eastAsiaTheme="minorEastAsia"/>
          <w:color w:val="000000" w:themeColor="text1"/>
          <w:highlight w:val="green"/>
          <w:lang w:eastAsia="en-GB"/>
        </w:rPr>
        <w:t>CORREC</w:t>
      </w:r>
      <w:r w:rsidR="00E909EE">
        <w:rPr>
          <w:rFonts w:eastAsiaTheme="minorEastAsia"/>
          <w:color w:val="000000" w:themeColor="text1"/>
          <w:highlight w:val="green"/>
          <w:lang w:eastAsia="en-GB"/>
        </w:rPr>
        <w:t>T)</w:t>
      </w:r>
    </w:p>
    <w:p w14:paraId="74A0777F" w14:textId="79C13FEA" w:rsidR="00225B23" w:rsidRPr="003273C4" w:rsidRDefault="00225B23" w:rsidP="00873994">
      <w:pPr>
        <w:pStyle w:val="ListParagraph"/>
        <w:widowControl w:val="0"/>
        <w:numPr>
          <w:ilvl w:val="0"/>
          <w:numId w:val="31"/>
        </w:numPr>
        <w:spacing w:after="0" w:line="240" w:lineRule="auto"/>
        <w:rPr>
          <w:rFonts w:eastAsiaTheme="minorEastAsia"/>
          <w:color w:val="000000"/>
          <w:lang w:eastAsia="en-GB"/>
        </w:rPr>
      </w:pPr>
      <w:r w:rsidRPr="030F9C09">
        <w:rPr>
          <w:rFonts w:eastAsiaTheme="minorEastAsia"/>
          <w:color w:val="000000" w:themeColor="text1"/>
          <w:lang w:eastAsia="en-GB"/>
        </w:rPr>
        <w:t>C: My case has attracted a lot of media attention due to the high financial value involved in the offence</w:t>
      </w:r>
    </w:p>
    <w:p w14:paraId="01EBD08B" w14:textId="03337717" w:rsidR="00225B23" w:rsidRPr="003273C4" w:rsidRDefault="00225B23" w:rsidP="00873994">
      <w:pPr>
        <w:pStyle w:val="ListParagraph"/>
        <w:widowControl w:val="0"/>
        <w:numPr>
          <w:ilvl w:val="0"/>
          <w:numId w:val="31"/>
        </w:numPr>
        <w:spacing w:after="0" w:line="240" w:lineRule="auto"/>
        <w:rPr>
          <w:rFonts w:eastAsiaTheme="minorEastAsia"/>
          <w:color w:val="000000"/>
          <w:lang w:eastAsia="en-GB"/>
        </w:rPr>
      </w:pPr>
      <w:r w:rsidRPr="030F9C09">
        <w:rPr>
          <w:rFonts w:eastAsiaTheme="minorEastAsia"/>
          <w:color w:val="000000" w:themeColor="text1"/>
          <w:highlight w:val="green"/>
          <w:lang w:eastAsia="en-GB"/>
        </w:rPr>
        <w:t>D: I have a mild learning disability which may make it difficult for me to understand what is happening at Court</w:t>
      </w:r>
      <w:r w:rsidR="00FB4764">
        <w:rPr>
          <w:rFonts w:eastAsiaTheme="minorEastAsia"/>
          <w:color w:val="000000" w:themeColor="text1"/>
          <w:highlight w:val="green"/>
          <w:lang w:eastAsia="en-GB"/>
        </w:rPr>
        <w:t xml:space="preserve"> (</w:t>
      </w:r>
      <w:r w:rsidRPr="030F9C09">
        <w:rPr>
          <w:rFonts w:eastAsiaTheme="minorEastAsia"/>
          <w:color w:val="000000" w:themeColor="text1"/>
          <w:highlight w:val="green"/>
          <w:lang w:eastAsia="en-GB"/>
        </w:rPr>
        <w:t>CORREC</w:t>
      </w:r>
      <w:r w:rsidR="00E909EE">
        <w:rPr>
          <w:rFonts w:eastAsiaTheme="minorEastAsia"/>
          <w:color w:val="000000" w:themeColor="text1"/>
          <w:highlight w:val="green"/>
          <w:lang w:eastAsia="en-GB"/>
        </w:rPr>
        <w:t>T)</w:t>
      </w:r>
    </w:p>
    <w:p w14:paraId="254BA5B0" w14:textId="7DF1CBC5" w:rsidR="1ADE3E72" w:rsidRDefault="1ADE3E72" w:rsidP="00873994">
      <w:pPr>
        <w:pStyle w:val="ListParagraph"/>
        <w:widowControl w:val="0"/>
        <w:numPr>
          <w:ilvl w:val="0"/>
          <w:numId w:val="31"/>
        </w:numPr>
        <w:spacing w:after="0" w:line="240" w:lineRule="auto"/>
        <w:rPr>
          <w:rFonts w:eastAsiaTheme="minorEastAsia"/>
          <w:color w:val="000000" w:themeColor="text1"/>
          <w:lang w:eastAsia="en-GB"/>
        </w:rPr>
      </w:pPr>
      <w:r w:rsidRPr="030F9C09">
        <w:rPr>
          <w:rFonts w:eastAsiaTheme="minorEastAsia"/>
          <w:color w:val="000000" w:themeColor="text1"/>
          <w:lang w:eastAsia="en-GB"/>
        </w:rPr>
        <w:t>E: I am the primary carer for my young child</w:t>
      </w:r>
    </w:p>
    <w:p w14:paraId="0B0F5438" w14:textId="4CF42B57" w:rsidR="00225B23" w:rsidRPr="0040402F" w:rsidRDefault="00225B23" w:rsidP="00461A0C">
      <w:pPr>
        <w:spacing w:after="0" w:line="240" w:lineRule="auto"/>
        <w:rPr>
          <w:rFonts w:eastAsiaTheme="minorEastAsia"/>
          <w:b/>
          <w:bCs/>
        </w:rPr>
      </w:pPr>
    </w:p>
    <w:p w14:paraId="661EA110" w14:textId="295A8F0A" w:rsidR="00225B23" w:rsidRPr="0040402F" w:rsidRDefault="00225B23" w:rsidP="00461A0C">
      <w:pPr>
        <w:widowControl w:val="0"/>
        <w:spacing w:after="0" w:line="240" w:lineRule="auto"/>
        <w:rPr>
          <w:rFonts w:eastAsiaTheme="minorEastAsia"/>
          <w:color w:val="4F81BD"/>
          <w:lang w:eastAsia="en-GB"/>
        </w:rPr>
      </w:pPr>
      <w:r w:rsidRPr="64FE2AC5">
        <w:rPr>
          <w:rFonts w:eastAsiaTheme="minorEastAsia"/>
          <w:b/>
          <w:bCs/>
          <w:color w:val="4F81BD"/>
          <w:lang w:eastAsia="en-GB"/>
        </w:rPr>
        <w:t xml:space="preserve">Explanation: </w:t>
      </w:r>
      <w:r w:rsidRPr="64FE2AC5">
        <w:rPr>
          <w:rFonts w:eastAsiaTheme="minorEastAsia"/>
          <w:color w:val="4F81BD"/>
          <w:lang w:eastAsia="en-GB"/>
        </w:rPr>
        <w:t>A</w:t>
      </w:r>
      <w:r w:rsidR="4CDAA137" w:rsidRPr="64FE2AC5">
        <w:rPr>
          <w:rFonts w:eastAsiaTheme="minorEastAsia"/>
          <w:color w:val="4F81BD"/>
          <w:lang w:eastAsia="en-GB"/>
        </w:rPr>
        <w:t>,</w:t>
      </w:r>
      <w:r w:rsidRPr="64FE2AC5">
        <w:rPr>
          <w:rFonts w:eastAsiaTheme="minorEastAsia"/>
          <w:color w:val="4F81BD"/>
          <w:lang w:eastAsia="en-GB"/>
        </w:rPr>
        <w:t xml:space="preserve"> C</w:t>
      </w:r>
      <w:r w:rsidR="302E9959" w:rsidRPr="64FE2AC5">
        <w:rPr>
          <w:rFonts w:eastAsiaTheme="minorEastAsia"/>
          <w:color w:val="4F81BD"/>
          <w:lang w:eastAsia="en-GB"/>
        </w:rPr>
        <w:t xml:space="preserve"> and E </w:t>
      </w:r>
      <w:r w:rsidRPr="64FE2AC5">
        <w:rPr>
          <w:rFonts w:eastAsiaTheme="minorEastAsia"/>
          <w:color w:val="4F81BD"/>
          <w:lang w:eastAsia="en-GB"/>
        </w:rPr>
        <w:t>are not relevant to the interests of justice criteria as provided in LASPO 2012</w:t>
      </w:r>
      <w:r w:rsidR="00C4043C">
        <w:rPr>
          <w:rFonts w:eastAsiaTheme="minorEastAsia"/>
          <w:color w:val="4F81BD"/>
          <w:lang w:eastAsia="en-GB"/>
        </w:rPr>
        <w:t>.</w:t>
      </w:r>
    </w:p>
    <w:p w14:paraId="030A0301" w14:textId="34DAA836" w:rsidR="00394355" w:rsidRPr="001269B6" w:rsidRDefault="71DBF03D" w:rsidP="00461A0C">
      <w:pPr>
        <w:spacing w:after="0" w:line="240" w:lineRule="auto"/>
        <w:rPr>
          <w:rFonts w:ascii="Calibri" w:eastAsia="Calibri" w:hAnsi="Calibri" w:cs="Calibri"/>
          <w:color w:val="0070C0"/>
        </w:rPr>
      </w:pPr>
      <w:r w:rsidRPr="00997B13">
        <w:rPr>
          <w:rFonts w:ascii="Calibri" w:eastAsia="Calibri" w:hAnsi="Calibri" w:cs="Calibri"/>
          <w:color w:val="0070C0"/>
        </w:rPr>
        <w:t>Course book 2</w:t>
      </w:r>
      <w:r w:rsidRPr="001044CA">
        <w:rPr>
          <w:rFonts w:ascii="Calibri" w:eastAsia="Calibri" w:hAnsi="Calibri" w:cs="Calibri"/>
          <w:color w:val="0070C0"/>
        </w:rPr>
        <w:t>nd</w:t>
      </w:r>
      <w:r w:rsidRPr="00997B13">
        <w:rPr>
          <w:rFonts w:ascii="Calibri" w:eastAsia="Calibri" w:hAnsi="Calibri" w:cs="Calibri"/>
          <w:color w:val="0070C0"/>
        </w:rPr>
        <w:t xml:space="preserve"> edition 10.3.6.1</w:t>
      </w:r>
      <w:r w:rsidR="00C4043C">
        <w:rPr>
          <w:rFonts w:ascii="Calibri" w:eastAsia="Calibri" w:hAnsi="Calibri" w:cs="Calibri"/>
          <w:color w:val="0070C0"/>
        </w:rPr>
        <w:t>.</w:t>
      </w:r>
    </w:p>
    <w:p w14:paraId="59A5CAD9" w14:textId="77777777" w:rsidR="00394355" w:rsidRDefault="00394355" w:rsidP="00461A0C">
      <w:pPr>
        <w:spacing w:after="0" w:line="240" w:lineRule="auto"/>
        <w:rPr>
          <w:rFonts w:eastAsiaTheme="minorEastAsia"/>
          <w:b/>
          <w:bCs/>
        </w:rPr>
      </w:pPr>
    </w:p>
    <w:p w14:paraId="0854B1CB" w14:textId="77777777" w:rsidR="00E909EE" w:rsidRDefault="00E909EE" w:rsidP="00461A0C">
      <w:pPr>
        <w:spacing w:after="0" w:line="240" w:lineRule="auto"/>
        <w:rPr>
          <w:rFonts w:eastAsiaTheme="minorEastAsia"/>
          <w:b/>
          <w:bCs/>
        </w:rPr>
      </w:pPr>
    </w:p>
    <w:p w14:paraId="00071E13" w14:textId="77777777" w:rsidR="00E909EE" w:rsidRPr="0040402F" w:rsidRDefault="00E909EE" w:rsidP="00461A0C">
      <w:pPr>
        <w:spacing w:after="0" w:line="240" w:lineRule="auto"/>
        <w:rPr>
          <w:rFonts w:eastAsiaTheme="minorEastAsia"/>
          <w:b/>
          <w:bCs/>
        </w:rPr>
      </w:pPr>
    </w:p>
    <w:p w14:paraId="7694661F" w14:textId="77777777" w:rsidR="00225B23" w:rsidRPr="001044CA" w:rsidRDefault="00225B23" w:rsidP="00461A0C">
      <w:pPr>
        <w:widowControl w:val="0"/>
        <w:spacing w:after="0" w:line="240" w:lineRule="auto"/>
        <w:rPr>
          <w:rFonts w:eastAsiaTheme="minorEastAsia"/>
          <w:b/>
          <w:bCs/>
          <w:u w:val="single"/>
          <w:lang w:eastAsia="en-GB"/>
        </w:rPr>
      </w:pPr>
      <w:r w:rsidRPr="030F9C09">
        <w:rPr>
          <w:rFonts w:eastAsiaTheme="minorEastAsia"/>
          <w:b/>
          <w:bCs/>
          <w:u w:val="single"/>
          <w:lang w:eastAsia="en-GB"/>
        </w:rPr>
        <w:t>Question 28</w:t>
      </w:r>
    </w:p>
    <w:p w14:paraId="2ADED78B" w14:textId="037EC1B0" w:rsidR="00225B23" w:rsidRDefault="00225B23" w:rsidP="00461A0C">
      <w:pPr>
        <w:spacing w:after="0" w:line="240" w:lineRule="auto"/>
        <w:rPr>
          <w:rFonts w:eastAsiaTheme="minorEastAsia"/>
          <w:color w:val="000000" w:themeColor="text1"/>
        </w:rPr>
      </w:pPr>
      <w:r w:rsidRPr="030F9C09">
        <w:rPr>
          <w:rFonts w:eastAsiaTheme="minorEastAsia"/>
        </w:rPr>
        <w:t xml:space="preserve">Module Ref: </w:t>
      </w:r>
      <w:r w:rsidRPr="030F9C09">
        <w:rPr>
          <w:rFonts w:eastAsiaTheme="minorEastAsia"/>
          <w:color w:val="000000" w:themeColor="text1"/>
          <w:lang w:eastAsia="en-GB"/>
        </w:rPr>
        <w:t>5</w:t>
      </w:r>
      <w:r w:rsidR="00006CB5">
        <w:rPr>
          <w:rFonts w:eastAsiaTheme="minorEastAsia"/>
          <w:color w:val="000000" w:themeColor="text1"/>
          <w:lang w:eastAsia="en-GB"/>
        </w:rPr>
        <w:t>.</w:t>
      </w:r>
      <w:r w:rsidRPr="030F9C09">
        <w:rPr>
          <w:rFonts w:eastAsiaTheme="minorEastAsia"/>
          <w:color w:val="000000" w:themeColor="text1"/>
        </w:rPr>
        <w:t>f. Managing conflicts of interests</w:t>
      </w:r>
    </w:p>
    <w:p w14:paraId="510BC2AB" w14:textId="1A2CD1A8" w:rsidR="00225B23" w:rsidRPr="0040402F" w:rsidRDefault="00225B23" w:rsidP="00461A0C">
      <w:pPr>
        <w:widowControl w:val="0"/>
        <w:spacing w:after="0" w:line="240" w:lineRule="auto"/>
        <w:rPr>
          <w:rFonts w:eastAsiaTheme="minorEastAsia"/>
          <w:lang w:eastAsia="en-GB"/>
        </w:rPr>
      </w:pPr>
    </w:p>
    <w:p w14:paraId="4B3801AC" w14:textId="0B0E61A4" w:rsidR="00225B23" w:rsidRPr="0040402F" w:rsidRDefault="00225B23" w:rsidP="00461A0C">
      <w:pPr>
        <w:widowControl w:val="0"/>
        <w:spacing w:after="0" w:line="240" w:lineRule="auto"/>
        <w:rPr>
          <w:rFonts w:eastAsiaTheme="minorEastAsia"/>
          <w:lang w:eastAsia="en-GB"/>
        </w:rPr>
      </w:pPr>
      <w:r w:rsidRPr="030F9C09">
        <w:rPr>
          <w:rFonts w:eastAsiaTheme="minorEastAsia"/>
          <w:lang w:eastAsia="en-GB"/>
        </w:rPr>
        <w:t>Which ONE of the following best describes the key professional conduct standard which is relevant when two co-defendants wish you to represent them in a criminal matter and each accuses the other of being solely responsible?</w:t>
      </w:r>
    </w:p>
    <w:p w14:paraId="52A72189" w14:textId="77777777" w:rsidR="00225B23" w:rsidRDefault="00225B23" w:rsidP="00461A0C">
      <w:pPr>
        <w:spacing w:after="0" w:line="240" w:lineRule="auto"/>
        <w:rPr>
          <w:rFonts w:eastAsiaTheme="minorEastAsia"/>
          <w:b/>
          <w:bCs/>
        </w:rPr>
      </w:pPr>
    </w:p>
    <w:p w14:paraId="511285EC" w14:textId="410C190F" w:rsidR="00225B23" w:rsidRPr="00305A66" w:rsidRDefault="00225B23" w:rsidP="00873994">
      <w:pPr>
        <w:pStyle w:val="ListParagraph"/>
        <w:numPr>
          <w:ilvl w:val="0"/>
          <w:numId w:val="39"/>
        </w:numPr>
        <w:spacing w:after="0" w:line="240" w:lineRule="auto"/>
        <w:rPr>
          <w:rFonts w:eastAsiaTheme="minorEastAsia"/>
          <w:b/>
          <w:bCs/>
        </w:rPr>
      </w:pPr>
      <w:r w:rsidRPr="030F9C09">
        <w:rPr>
          <w:rFonts w:eastAsiaTheme="minorEastAsia"/>
          <w:highlight w:val="green"/>
          <w:lang w:eastAsia="en-GB"/>
        </w:rPr>
        <w:t>A: Conflict of interests; you should not act for both clients in such circumstances if you cannot meet your obligations to both at the same time</w:t>
      </w:r>
      <w:r w:rsidR="00981D68">
        <w:rPr>
          <w:rFonts w:eastAsiaTheme="minorEastAsia"/>
          <w:highlight w:val="green"/>
          <w:lang w:eastAsia="en-GB"/>
        </w:rPr>
        <w:t xml:space="preserve"> (</w:t>
      </w:r>
      <w:r w:rsidRPr="030F9C09">
        <w:rPr>
          <w:rFonts w:eastAsiaTheme="minorEastAsia"/>
          <w:highlight w:val="green"/>
          <w:lang w:eastAsia="en-GB"/>
        </w:rPr>
        <w:t>CORREC</w:t>
      </w:r>
      <w:r w:rsidR="00E909EE">
        <w:rPr>
          <w:rFonts w:eastAsiaTheme="minorEastAsia"/>
          <w:highlight w:val="green"/>
          <w:lang w:eastAsia="en-GB"/>
        </w:rPr>
        <w:t>T)</w:t>
      </w:r>
    </w:p>
    <w:p w14:paraId="1A595A95" w14:textId="33532918" w:rsidR="00225B23" w:rsidRPr="0040402F" w:rsidRDefault="00225B23" w:rsidP="00873994">
      <w:pPr>
        <w:pStyle w:val="ListParagraph"/>
        <w:widowControl w:val="0"/>
        <w:numPr>
          <w:ilvl w:val="0"/>
          <w:numId w:val="32"/>
        </w:numPr>
        <w:spacing w:after="0" w:line="240" w:lineRule="auto"/>
        <w:rPr>
          <w:rFonts w:eastAsiaTheme="minorEastAsia"/>
          <w:lang w:eastAsia="en-GB"/>
        </w:rPr>
      </w:pPr>
      <w:r w:rsidRPr="030F9C09">
        <w:rPr>
          <w:rFonts w:eastAsiaTheme="minorEastAsia"/>
          <w:lang w:eastAsia="en-GB"/>
        </w:rPr>
        <w:t xml:space="preserve">B: Acting in clients’ best interests; you should act for both defendants </w:t>
      </w:r>
      <w:r w:rsidR="00981D68" w:rsidRPr="030F9C09">
        <w:rPr>
          <w:rFonts w:eastAsiaTheme="minorEastAsia"/>
          <w:lang w:eastAsia="en-GB"/>
        </w:rPr>
        <w:t xml:space="preserve">only </w:t>
      </w:r>
      <w:r w:rsidRPr="030F9C09">
        <w:rPr>
          <w:rFonts w:eastAsiaTheme="minorEastAsia"/>
          <w:lang w:eastAsia="en-GB"/>
        </w:rPr>
        <w:t xml:space="preserve">if </w:t>
      </w:r>
      <w:r w:rsidR="4ADCCE77" w:rsidRPr="030F9C09">
        <w:rPr>
          <w:rFonts w:eastAsiaTheme="minorEastAsia"/>
          <w:lang w:eastAsia="en-GB"/>
        </w:rPr>
        <w:t>they consent in writing</w:t>
      </w:r>
    </w:p>
    <w:p w14:paraId="576D1E73" w14:textId="185C4667" w:rsidR="00225B23" w:rsidRPr="0040402F" w:rsidRDefault="00225B23" w:rsidP="00873994">
      <w:pPr>
        <w:pStyle w:val="ListParagraph"/>
        <w:widowControl w:val="0"/>
        <w:numPr>
          <w:ilvl w:val="0"/>
          <w:numId w:val="32"/>
        </w:numPr>
        <w:spacing w:after="0" w:line="240" w:lineRule="auto"/>
        <w:rPr>
          <w:rFonts w:eastAsiaTheme="minorEastAsia"/>
          <w:lang w:eastAsia="en-GB"/>
        </w:rPr>
      </w:pPr>
      <w:r w:rsidRPr="030F9C09">
        <w:rPr>
          <w:rFonts w:eastAsiaTheme="minorEastAsia"/>
          <w:lang w:eastAsia="en-GB"/>
        </w:rPr>
        <w:t>C: Duty of confidentiality; you can act for both defendants but you cannot discuss each client’s case with the other</w:t>
      </w:r>
    </w:p>
    <w:p w14:paraId="033089EB" w14:textId="500DB6E2" w:rsidR="00225B23" w:rsidRPr="0040402F" w:rsidRDefault="00225B23" w:rsidP="00873994">
      <w:pPr>
        <w:pStyle w:val="ListParagraph"/>
        <w:widowControl w:val="0"/>
        <w:numPr>
          <w:ilvl w:val="0"/>
          <w:numId w:val="32"/>
        </w:numPr>
        <w:spacing w:after="0" w:line="240" w:lineRule="auto"/>
        <w:rPr>
          <w:rFonts w:eastAsiaTheme="minorEastAsia"/>
          <w:lang w:eastAsia="en-GB"/>
        </w:rPr>
      </w:pPr>
      <w:r w:rsidRPr="030F9C09">
        <w:rPr>
          <w:rFonts w:eastAsiaTheme="minorEastAsia"/>
          <w:lang w:eastAsia="en-GB"/>
        </w:rPr>
        <w:t>D: Duty of disclosure; you must ensure that any disclosure on each case does not prejudice the other client</w:t>
      </w:r>
    </w:p>
    <w:p w14:paraId="315C5903" w14:textId="77777777" w:rsidR="00225B23" w:rsidRPr="0040402F" w:rsidRDefault="00225B23" w:rsidP="00461A0C">
      <w:pPr>
        <w:widowControl w:val="0"/>
        <w:spacing w:after="0" w:line="240" w:lineRule="auto"/>
        <w:rPr>
          <w:rFonts w:eastAsiaTheme="minorEastAsia"/>
          <w:b/>
          <w:bCs/>
          <w:color w:val="4F81BD"/>
          <w:lang w:eastAsia="en-GB"/>
        </w:rPr>
      </w:pPr>
    </w:p>
    <w:p w14:paraId="304F7E5F" w14:textId="6F91399E" w:rsidR="00225B23" w:rsidRPr="0040402F" w:rsidRDefault="00225B23" w:rsidP="00461A0C">
      <w:pPr>
        <w:widowControl w:val="0"/>
        <w:spacing w:after="0" w:line="240" w:lineRule="auto"/>
        <w:rPr>
          <w:rFonts w:eastAsiaTheme="minorEastAsia"/>
          <w:color w:val="4F81BD"/>
          <w:lang w:eastAsia="en-GB"/>
        </w:rPr>
      </w:pPr>
      <w:r w:rsidRPr="030F9C09">
        <w:rPr>
          <w:rFonts w:eastAsiaTheme="minorEastAsia"/>
          <w:b/>
          <w:bCs/>
          <w:color w:val="4F81BD"/>
          <w:lang w:eastAsia="en-GB"/>
        </w:rPr>
        <w:t>Explanation:</w:t>
      </w:r>
    </w:p>
    <w:p w14:paraId="74AFC3C5" w14:textId="54490F22" w:rsidR="00225B23" w:rsidRPr="0040402F" w:rsidRDefault="00225B23" w:rsidP="00461A0C">
      <w:pPr>
        <w:widowControl w:val="0"/>
        <w:spacing w:after="0" w:line="240" w:lineRule="auto"/>
        <w:rPr>
          <w:rFonts w:eastAsiaTheme="minorEastAsia"/>
          <w:color w:val="4F81BD"/>
          <w:lang w:eastAsia="en-GB"/>
        </w:rPr>
      </w:pPr>
      <w:r w:rsidRPr="030F9C09">
        <w:rPr>
          <w:rFonts w:eastAsiaTheme="minorEastAsia"/>
          <w:color w:val="4F81BD"/>
          <w:lang w:eastAsia="en-GB"/>
        </w:rPr>
        <w:t>A is correct – you cannot fulfil your obligations to both clients in this circumstance</w:t>
      </w:r>
      <w:r w:rsidR="0092372F">
        <w:rPr>
          <w:rFonts w:eastAsiaTheme="minorEastAsia"/>
          <w:color w:val="4F81BD"/>
          <w:lang w:eastAsia="en-GB"/>
        </w:rPr>
        <w:t>.</w:t>
      </w:r>
    </w:p>
    <w:p w14:paraId="714EE241" w14:textId="11142B1F" w:rsidR="00997B13" w:rsidRPr="00E909EE" w:rsidRDefault="00225B23" w:rsidP="00461A0C">
      <w:pPr>
        <w:widowControl w:val="0"/>
        <w:spacing w:after="0" w:line="240" w:lineRule="auto"/>
        <w:rPr>
          <w:rFonts w:eastAsiaTheme="minorEastAsia"/>
          <w:color w:val="4F81BD"/>
          <w:lang w:eastAsia="en-GB"/>
        </w:rPr>
      </w:pPr>
      <w:r w:rsidRPr="030F9C09">
        <w:rPr>
          <w:rFonts w:eastAsiaTheme="minorEastAsia"/>
          <w:color w:val="4F81BD"/>
          <w:lang w:eastAsia="en-GB"/>
        </w:rPr>
        <w:t xml:space="preserve">B is incorrect – </w:t>
      </w:r>
      <w:r w:rsidR="08706DAF" w:rsidRPr="030F9C09">
        <w:rPr>
          <w:rFonts w:eastAsiaTheme="minorEastAsia"/>
          <w:color w:val="4F81BD"/>
          <w:lang w:eastAsia="en-GB"/>
        </w:rPr>
        <w:t>if there is conflict of interest you may not act even where the client’s consent</w:t>
      </w:r>
      <w:r w:rsidR="0092372F">
        <w:rPr>
          <w:rFonts w:eastAsiaTheme="minorEastAsia"/>
          <w:color w:val="4F81BD"/>
          <w:lang w:eastAsia="en-GB"/>
        </w:rPr>
        <w:t>.</w:t>
      </w:r>
      <w:r w:rsidR="00305A66" w:rsidRPr="030F9C09">
        <w:rPr>
          <w:rFonts w:eastAsiaTheme="minorEastAsia"/>
          <w:color w:val="4F81BD"/>
          <w:lang w:eastAsia="en-GB"/>
        </w:rPr>
        <w:t xml:space="preserve"> </w:t>
      </w:r>
      <w:r w:rsidRPr="030F9C09">
        <w:rPr>
          <w:rFonts w:eastAsiaTheme="minorEastAsia"/>
          <w:color w:val="4F81BD"/>
          <w:lang w:eastAsia="en-GB"/>
        </w:rPr>
        <w:t>C is incorrect – cannot keep confidence for both clients/must act in best interests</w:t>
      </w:r>
      <w:r w:rsidR="0092372F">
        <w:rPr>
          <w:rFonts w:eastAsiaTheme="minorEastAsia"/>
          <w:color w:val="4F81BD"/>
          <w:lang w:eastAsia="en-GB"/>
        </w:rPr>
        <w:t>.</w:t>
      </w:r>
      <w:r w:rsidR="00305A66" w:rsidRPr="030F9C09">
        <w:rPr>
          <w:rFonts w:eastAsiaTheme="minorEastAsia"/>
          <w:color w:val="4F81BD"/>
          <w:lang w:eastAsia="en-GB"/>
        </w:rPr>
        <w:t xml:space="preserve"> </w:t>
      </w:r>
      <w:r w:rsidRPr="030F9C09">
        <w:rPr>
          <w:rFonts w:eastAsiaTheme="minorEastAsia"/>
          <w:color w:val="4F81BD"/>
          <w:lang w:eastAsia="en-GB"/>
        </w:rPr>
        <w:t>D is incorrect – would breach duty of confidentiality</w:t>
      </w:r>
      <w:r w:rsidR="0092372F">
        <w:rPr>
          <w:rFonts w:eastAsiaTheme="minorEastAsia"/>
          <w:color w:val="4F81BD"/>
          <w:lang w:eastAsia="en-GB"/>
        </w:rPr>
        <w:t>.</w:t>
      </w:r>
    </w:p>
    <w:p w14:paraId="6ECA74A7" w14:textId="2F9DF762" w:rsidR="22ADEF43" w:rsidRPr="00997B13" w:rsidRDefault="22ADEF43" w:rsidP="00461A0C">
      <w:pPr>
        <w:widowControl w:val="0"/>
        <w:spacing w:after="0" w:line="240" w:lineRule="auto"/>
        <w:rPr>
          <w:rFonts w:ascii="Calibri" w:eastAsia="Calibri" w:hAnsi="Calibri" w:cs="Calibri"/>
          <w:color w:val="0070C0"/>
        </w:rPr>
      </w:pPr>
      <w:r w:rsidRPr="00997B13">
        <w:rPr>
          <w:rFonts w:ascii="Calibri" w:eastAsia="Calibri" w:hAnsi="Calibri" w:cs="Calibri"/>
          <w:color w:val="0070C0"/>
        </w:rPr>
        <w:t>Course book 2</w:t>
      </w:r>
      <w:r w:rsidRPr="001044CA">
        <w:rPr>
          <w:rFonts w:ascii="Calibri" w:eastAsia="Calibri" w:hAnsi="Calibri" w:cs="Calibri"/>
          <w:color w:val="0070C0"/>
        </w:rPr>
        <w:t>nd</w:t>
      </w:r>
      <w:r w:rsidRPr="00997B13">
        <w:rPr>
          <w:rFonts w:ascii="Calibri" w:eastAsia="Calibri" w:hAnsi="Calibri" w:cs="Calibri"/>
          <w:color w:val="0070C0"/>
        </w:rPr>
        <w:t xml:space="preserve"> edition 10.9</w:t>
      </w:r>
      <w:r w:rsidR="0092372F">
        <w:rPr>
          <w:rFonts w:ascii="Calibri" w:eastAsia="Calibri" w:hAnsi="Calibri" w:cs="Calibri"/>
          <w:color w:val="0070C0"/>
        </w:rPr>
        <w:t>.</w:t>
      </w:r>
    </w:p>
    <w:p w14:paraId="65A217CB" w14:textId="77777777" w:rsidR="00E909EE" w:rsidRDefault="00E909EE">
      <w:pPr>
        <w:rPr>
          <w:rFonts w:eastAsiaTheme="minorEastAsia"/>
          <w:b/>
          <w:bCs/>
          <w:u w:val="single"/>
          <w:lang w:eastAsia="en-GB"/>
        </w:rPr>
      </w:pPr>
      <w:r>
        <w:rPr>
          <w:rFonts w:eastAsiaTheme="minorEastAsia"/>
          <w:b/>
          <w:bCs/>
          <w:u w:val="single"/>
          <w:lang w:eastAsia="en-GB"/>
        </w:rPr>
        <w:br w:type="page"/>
      </w:r>
    </w:p>
    <w:p w14:paraId="38C89A3E" w14:textId="2C196771" w:rsidR="00225B23" w:rsidRPr="0040402F" w:rsidRDefault="00225B23" w:rsidP="00461A0C">
      <w:pPr>
        <w:widowControl w:val="0"/>
        <w:spacing w:after="0" w:line="240" w:lineRule="auto"/>
        <w:rPr>
          <w:rFonts w:eastAsiaTheme="minorEastAsia"/>
          <w:b/>
          <w:bCs/>
          <w:u w:val="single"/>
          <w:lang w:eastAsia="en-GB"/>
        </w:rPr>
      </w:pPr>
      <w:r w:rsidRPr="030F9C09">
        <w:rPr>
          <w:rFonts w:eastAsiaTheme="minorEastAsia"/>
          <w:b/>
          <w:bCs/>
          <w:u w:val="single"/>
          <w:lang w:eastAsia="en-GB"/>
        </w:rPr>
        <w:lastRenderedPageBreak/>
        <w:t>Question 29</w:t>
      </w:r>
    </w:p>
    <w:p w14:paraId="5054C398" w14:textId="13B5B5C2" w:rsidR="00225B23" w:rsidRDefault="00225B23" w:rsidP="00461A0C">
      <w:pPr>
        <w:widowControl w:val="0"/>
        <w:spacing w:after="0" w:line="240" w:lineRule="auto"/>
        <w:rPr>
          <w:rFonts w:eastAsiaTheme="minorEastAsia"/>
          <w:lang w:eastAsia="en-GB"/>
        </w:rPr>
      </w:pPr>
      <w:r w:rsidRPr="030F9C09">
        <w:rPr>
          <w:rFonts w:eastAsiaTheme="minorEastAsia"/>
        </w:rPr>
        <w:t xml:space="preserve">Module Ref: </w:t>
      </w:r>
      <w:r w:rsidRPr="030F9C09">
        <w:rPr>
          <w:rFonts w:eastAsiaTheme="minorEastAsia"/>
          <w:lang w:eastAsia="en-GB"/>
        </w:rPr>
        <w:t>2.a. Relevant provisions of Bail Act 1976</w:t>
      </w:r>
    </w:p>
    <w:p w14:paraId="536AA477" w14:textId="77777777" w:rsidR="00225B23" w:rsidRPr="0040402F" w:rsidRDefault="00225B23" w:rsidP="00461A0C">
      <w:pPr>
        <w:widowControl w:val="0"/>
        <w:spacing w:after="0" w:line="240" w:lineRule="auto"/>
        <w:rPr>
          <w:rFonts w:eastAsiaTheme="minorEastAsia"/>
          <w:lang w:eastAsia="en-GB"/>
        </w:rPr>
      </w:pPr>
    </w:p>
    <w:p w14:paraId="66DD63EE" w14:textId="4721C6A4" w:rsidR="00225B23" w:rsidRDefault="00225B23" w:rsidP="00461A0C">
      <w:pPr>
        <w:spacing w:after="0" w:line="240" w:lineRule="auto"/>
        <w:rPr>
          <w:rFonts w:eastAsiaTheme="minorEastAsia"/>
          <w:lang w:eastAsia="en-GB"/>
        </w:rPr>
      </w:pPr>
      <w:r w:rsidRPr="030F9C09">
        <w:rPr>
          <w:rFonts w:eastAsiaTheme="minorEastAsia"/>
          <w:lang w:eastAsia="en-GB"/>
        </w:rPr>
        <w:t xml:space="preserve">Sally makes her first appearance in custody at the </w:t>
      </w:r>
      <w:r w:rsidR="0092372F">
        <w:rPr>
          <w:rFonts w:eastAsiaTheme="minorEastAsia"/>
          <w:lang w:eastAsia="en-GB"/>
        </w:rPr>
        <w:t>m</w:t>
      </w:r>
      <w:r w:rsidRPr="030F9C09">
        <w:rPr>
          <w:rFonts w:eastAsiaTheme="minorEastAsia"/>
          <w:lang w:eastAsia="en-GB"/>
        </w:rPr>
        <w:t xml:space="preserve">agistrates’ </w:t>
      </w:r>
      <w:r w:rsidR="0092372F">
        <w:rPr>
          <w:rFonts w:eastAsiaTheme="minorEastAsia"/>
          <w:lang w:eastAsia="en-GB"/>
        </w:rPr>
        <w:t>c</w:t>
      </w:r>
      <w:r w:rsidRPr="030F9C09">
        <w:rPr>
          <w:rFonts w:eastAsiaTheme="minorEastAsia"/>
          <w:lang w:eastAsia="en-GB"/>
        </w:rPr>
        <w:t xml:space="preserve">ourt charged with six offences of theft and pleads not guilty to all charges. The </w:t>
      </w:r>
      <w:r w:rsidR="0C0ADAED" w:rsidRPr="030F9C09">
        <w:rPr>
          <w:rFonts w:eastAsiaTheme="minorEastAsia"/>
          <w:lang w:eastAsia="en-GB"/>
        </w:rPr>
        <w:t>m</w:t>
      </w:r>
      <w:r w:rsidRPr="030F9C09">
        <w:rPr>
          <w:rFonts w:eastAsiaTheme="minorEastAsia"/>
          <w:lang w:eastAsia="en-GB"/>
        </w:rPr>
        <w:t xml:space="preserve">agistrates’ </w:t>
      </w:r>
      <w:r w:rsidR="0B17F9CB" w:rsidRPr="030F9C09">
        <w:rPr>
          <w:rFonts w:eastAsiaTheme="minorEastAsia"/>
          <w:lang w:eastAsia="en-GB"/>
        </w:rPr>
        <w:t>c</w:t>
      </w:r>
      <w:r w:rsidRPr="030F9C09">
        <w:rPr>
          <w:rFonts w:eastAsiaTheme="minorEastAsia"/>
          <w:lang w:eastAsia="en-GB"/>
        </w:rPr>
        <w:t>ourt accept</w:t>
      </w:r>
      <w:r w:rsidR="003C3D08">
        <w:rPr>
          <w:rFonts w:eastAsiaTheme="minorEastAsia"/>
          <w:lang w:eastAsia="en-GB"/>
        </w:rPr>
        <w:t>s</w:t>
      </w:r>
      <w:r w:rsidRPr="030F9C09">
        <w:rPr>
          <w:rFonts w:eastAsiaTheme="minorEastAsia"/>
          <w:lang w:eastAsia="en-GB"/>
        </w:rPr>
        <w:t xml:space="preserve"> jurisdiction and adjourn</w:t>
      </w:r>
      <w:r w:rsidR="003C3D08">
        <w:rPr>
          <w:rFonts w:eastAsiaTheme="minorEastAsia"/>
          <w:lang w:eastAsia="en-GB"/>
        </w:rPr>
        <w:t>s</w:t>
      </w:r>
      <w:r w:rsidRPr="030F9C09">
        <w:rPr>
          <w:rFonts w:eastAsiaTheme="minorEastAsia"/>
          <w:lang w:eastAsia="en-GB"/>
        </w:rPr>
        <w:t xml:space="preserve"> the case for trial. After hearing her bail application, the </w:t>
      </w:r>
      <w:r w:rsidR="2F2CC23F" w:rsidRPr="030F9C09">
        <w:rPr>
          <w:rFonts w:eastAsiaTheme="minorEastAsia"/>
          <w:lang w:eastAsia="en-GB"/>
        </w:rPr>
        <w:t>c</w:t>
      </w:r>
      <w:r w:rsidRPr="030F9C09">
        <w:rPr>
          <w:rFonts w:eastAsiaTheme="minorEastAsia"/>
          <w:lang w:eastAsia="en-GB"/>
        </w:rPr>
        <w:t xml:space="preserve">ourt decides to remand her in custody. You attend prison to see her in conference and Sally asks you if you can make another bail application on her behalf in the </w:t>
      </w:r>
      <w:r w:rsidR="003C3D08">
        <w:rPr>
          <w:rFonts w:eastAsiaTheme="minorEastAsia"/>
          <w:lang w:eastAsia="en-GB"/>
        </w:rPr>
        <w:t>m</w:t>
      </w:r>
      <w:r w:rsidRPr="030F9C09">
        <w:rPr>
          <w:rFonts w:eastAsiaTheme="minorEastAsia"/>
          <w:lang w:eastAsia="en-GB"/>
        </w:rPr>
        <w:t xml:space="preserve">agistrates’ </w:t>
      </w:r>
      <w:r w:rsidR="003C3D08">
        <w:rPr>
          <w:rFonts w:eastAsiaTheme="minorEastAsia"/>
          <w:lang w:eastAsia="en-GB"/>
        </w:rPr>
        <w:t>c</w:t>
      </w:r>
      <w:r w:rsidRPr="030F9C09">
        <w:rPr>
          <w:rFonts w:eastAsiaTheme="minorEastAsia"/>
          <w:lang w:eastAsia="en-GB"/>
        </w:rPr>
        <w:t>ourt.</w:t>
      </w:r>
    </w:p>
    <w:p w14:paraId="49B65740" w14:textId="77777777" w:rsidR="0045424C" w:rsidRPr="0040402F" w:rsidRDefault="0045424C" w:rsidP="00461A0C">
      <w:pPr>
        <w:spacing w:after="0" w:line="240" w:lineRule="auto"/>
        <w:rPr>
          <w:rFonts w:eastAsiaTheme="minorEastAsia"/>
          <w:lang w:eastAsia="en-GB"/>
        </w:rPr>
      </w:pPr>
    </w:p>
    <w:p w14:paraId="564F881D" w14:textId="00C752C2" w:rsidR="00225B23" w:rsidRDefault="00225B23" w:rsidP="00461A0C">
      <w:pPr>
        <w:spacing w:after="0" w:line="240" w:lineRule="auto"/>
        <w:rPr>
          <w:rFonts w:eastAsiaTheme="minorEastAsia"/>
          <w:b/>
          <w:bCs/>
          <w:lang w:eastAsia="en-GB"/>
        </w:rPr>
      </w:pPr>
      <w:r w:rsidRPr="030F9C09">
        <w:rPr>
          <w:rFonts w:eastAsiaTheme="minorEastAsia"/>
          <w:b/>
          <w:bCs/>
          <w:lang w:eastAsia="en-GB"/>
        </w:rPr>
        <w:t>What is the correct advice to give Sally at this point?</w:t>
      </w:r>
    </w:p>
    <w:p w14:paraId="2FC4301F" w14:textId="77777777" w:rsidR="0045424C" w:rsidRPr="0040402F" w:rsidRDefault="0045424C" w:rsidP="00461A0C">
      <w:pPr>
        <w:spacing w:after="0" w:line="240" w:lineRule="auto"/>
        <w:rPr>
          <w:rFonts w:eastAsiaTheme="minorEastAsia"/>
          <w:b/>
          <w:bCs/>
          <w:lang w:eastAsia="en-GB"/>
        </w:rPr>
      </w:pPr>
    </w:p>
    <w:p w14:paraId="3077D8DD" w14:textId="69D7B896" w:rsidR="0045424C" w:rsidRDefault="00225B23" w:rsidP="00461A0C">
      <w:pPr>
        <w:spacing w:after="0" w:line="240" w:lineRule="auto"/>
        <w:rPr>
          <w:rFonts w:eastAsiaTheme="minorEastAsia"/>
          <w:b/>
          <w:bCs/>
          <w:lang w:eastAsia="en-GB"/>
        </w:rPr>
      </w:pPr>
      <w:r w:rsidRPr="030F9C09">
        <w:rPr>
          <w:rFonts w:eastAsiaTheme="minorEastAsia"/>
          <w:b/>
          <w:bCs/>
          <w:lang w:eastAsia="en-GB"/>
        </w:rPr>
        <w:t>You should tell her that</w:t>
      </w:r>
      <w:r w:rsidR="007A4EFE">
        <w:rPr>
          <w:rFonts w:eastAsiaTheme="minorEastAsia"/>
          <w:b/>
          <w:bCs/>
          <w:lang w:eastAsia="en-GB"/>
        </w:rPr>
        <w:t xml:space="preserve"> you</w:t>
      </w:r>
    </w:p>
    <w:p w14:paraId="544E36C6" w14:textId="77777777" w:rsidR="00160B5E" w:rsidRPr="00160B5E" w:rsidRDefault="00160B5E" w:rsidP="00461A0C">
      <w:pPr>
        <w:spacing w:after="0" w:line="240" w:lineRule="auto"/>
        <w:rPr>
          <w:rFonts w:eastAsiaTheme="minorEastAsia"/>
          <w:b/>
          <w:bCs/>
          <w:lang w:eastAsia="en-GB"/>
        </w:rPr>
      </w:pPr>
    </w:p>
    <w:p w14:paraId="1CDFE6BE" w14:textId="78C594CC" w:rsidR="00225B23" w:rsidRPr="0040402F" w:rsidRDefault="00225B23" w:rsidP="00873994">
      <w:pPr>
        <w:pStyle w:val="ListParagraph"/>
        <w:widowControl w:val="0"/>
        <w:numPr>
          <w:ilvl w:val="0"/>
          <w:numId w:val="33"/>
        </w:numPr>
        <w:spacing w:after="0" w:line="240" w:lineRule="auto"/>
        <w:rPr>
          <w:rFonts w:eastAsiaTheme="minorEastAsia"/>
          <w:lang w:eastAsia="en-GB"/>
        </w:rPr>
      </w:pPr>
      <w:r w:rsidRPr="030F9C09">
        <w:rPr>
          <w:rFonts w:eastAsiaTheme="minorEastAsia"/>
          <w:lang w:eastAsia="en-GB"/>
        </w:rPr>
        <w:t xml:space="preserve">A: may make a total of six bail applications in the </w:t>
      </w:r>
      <w:r w:rsidR="6642489B" w:rsidRPr="030F9C09">
        <w:rPr>
          <w:rFonts w:eastAsiaTheme="minorEastAsia"/>
          <w:lang w:eastAsia="en-GB"/>
        </w:rPr>
        <w:t>m</w:t>
      </w:r>
      <w:r w:rsidRPr="030F9C09">
        <w:rPr>
          <w:rFonts w:eastAsiaTheme="minorEastAsia"/>
          <w:lang w:eastAsia="en-GB"/>
        </w:rPr>
        <w:t xml:space="preserve">agistrates’ </w:t>
      </w:r>
      <w:r w:rsidR="7891BAF5" w:rsidRPr="030F9C09">
        <w:rPr>
          <w:rFonts w:eastAsiaTheme="minorEastAsia"/>
          <w:lang w:eastAsia="en-GB"/>
        </w:rPr>
        <w:t>c</w:t>
      </w:r>
      <w:r w:rsidRPr="030F9C09">
        <w:rPr>
          <w:rFonts w:eastAsiaTheme="minorEastAsia"/>
          <w:lang w:eastAsia="en-GB"/>
        </w:rPr>
        <w:t>ourt, because she has been charged with six offences</w:t>
      </w:r>
    </w:p>
    <w:p w14:paraId="013C096C" w14:textId="09C7C197" w:rsidR="0045424C" w:rsidRDefault="00225B23" w:rsidP="00873994">
      <w:pPr>
        <w:pStyle w:val="ListParagraph"/>
        <w:widowControl w:val="0"/>
        <w:numPr>
          <w:ilvl w:val="0"/>
          <w:numId w:val="33"/>
        </w:numPr>
        <w:spacing w:after="0" w:line="240" w:lineRule="auto"/>
        <w:rPr>
          <w:rFonts w:eastAsiaTheme="minorEastAsia"/>
          <w:lang w:eastAsia="en-GB"/>
        </w:rPr>
      </w:pPr>
      <w:r w:rsidRPr="030F9C09">
        <w:rPr>
          <w:rFonts w:eastAsiaTheme="minorEastAsia"/>
          <w:lang w:eastAsia="en-GB"/>
        </w:rPr>
        <w:t xml:space="preserve">B: cannot make another bail application in the </w:t>
      </w:r>
      <w:r w:rsidR="30818849" w:rsidRPr="030F9C09">
        <w:rPr>
          <w:rFonts w:eastAsiaTheme="minorEastAsia"/>
          <w:lang w:eastAsia="en-GB"/>
        </w:rPr>
        <w:t>m</w:t>
      </w:r>
      <w:r w:rsidRPr="030F9C09">
        <w:rPr>
          <w:rFonts w:eastAsiaTheme="minorEastAsia"/>
          <w:lang w:eastAsia="en-GB"/>
        </w:rPr>
        <w:t xml:space="preserve">agistrates’ </w:t>
      </w:r>
      <w:r w:rsidR="0526A1BA" w:rsidRPr="030F9C09">
        <w:rPr>
          <w:rFonts w:eastAsiaTheme="minorEastAsia"/>
          <w:lang w:eastAsia="en-GB"/>
        </w:rPr>
        <w:t>c</w:t>
      </w:r>
      <w:r w:rsidRPr="030F9C09">
        <w:rPr>
          <w:rFonts w:eastAsiaTheme="minorEastAsia"/>
          <w:lang w:eastAsia="en-GB"/>
        </w:rPr>
        <w:t>ourt but may make an application in the Crown Court if there is a material change in circumstances</w:t>
      </w:r>
    </w:p>
    <w:p w14:paraId="20DB6C8B" w14:textId="70FFD981" w:rsidR="00225B23" w:rsidRPr="0045424C" w:rsidRDefault="00225B23" w:rsidP="00873994">
      <w:pPr>
        <w:pStyle w:val="ListParagraph"/>
        <w:widowControl w:val="0"/>
        <w:numPr>
          <w:ilvl w:val="0"/>
          <w:numId w:val="33"/>
        </w:numPr>
        <w:spacing w:after="0" w:line="240" w:lineRule="auto"/>
        <w:rPr>
          <w:rFonts w:eastAsiaTheme="minorEastAsia"/>
          <w:lang w:eastAsia="en-GB"/>
        </w:rPr>
      </w:pPr>
      <w:r w:rsidRPr="030F9C09">
        <w:rPr>
          <w:rFonts w:eastAsiaTheme="minorEastAsia"/>
          <w:highlight w:val="green"/>
          <w:lang w:eastAsia="en-GB"/>
        </w:rPr>
        <w:t xml:space="preserve">C: can make another bail application in the </w:t>
      </w:r>
      <w:r w:rsidR="553748B3" w:rsidRPr="030F9C09">
        <w:rPr>
          <w:rFonts w:eastAsiaTheme="minorEastAsia"/>
          <w:highlight w:val="green"/>
          <w:lang w:eastAsia="en-GB"/>
        </w:rPr>
        <w:t>m</w:t>
      </w:r>
      <w:r w:rsidRPr="030F9C09">
        <w:rPr>
          <w:rFonts w:eastAsiaTheme="minorEastAsia"/>
          <w:highlight w:val="green"/>
          <w:lang w:eastAsia="en-GB"/>
        </w:rPr>
        <w:t xml:space="preserve">agistrates’ </w:t>
      </w:r>
      <w:r w:rsidR="6D163A78" w:rsidRPr="030F9C09">
        <w:rPr>
          <w:rFonts w:eastAsiaTheme="minorEastAsia"/>
          <w:highlight w:val="green"/>
          <w:lang w:eastAsia="en-GB"/>
        </w:rPr>
        <w:t>c</w:t>
      </w:r>
      <w:r w:rsidRPr="030F9C09">
        <w:rPr>
          <w:rFonts w:eastAsiaTheme="minorEastAsia"/>
          <w:highlight w:val="green"/>
          <w:lang w:eastAsia="en-GB"/>
        </w:rPr>
        <w:t xml:space="preserve">ourt, after which you </w:t>
      </w:r>
      <w:r w:rsidR="00C37078" w:rsidRPr="030F9C09">
        <w:rPr>
          <w:rFonts w:eastAsiaTheme="minorEastAsia"/>
          <w:highlight w:val="green"/>
          <w:lang w:eastAsia="en-GB"/>
        </w:rPr>
        <w:t>ma</w:t>
      </w:r>
      <w:r w:rsidR="00C37078">
        <w:rPr>
          <w:rFonts w:eastAsiaTheme="minorEastAsia"/>
          <w:highlight w:val="green"/>
          <w:lang w:eastAsia="en-GB"/>
        </w:rPr>
        <w:t>y</w:t>
      </w:r>
      <w:r w:rsidR="00C37078" w:rsidRPr="030F9C09">
        <w:rPr>
          <w:rFonts w:eastAsiaTheme="minorEastAsia"/>
          <w:highlight w:val="green"/>
          <w:lang w:eastAsia="en-GB"/>
        </w:rPr>
        <w:t xml:space="preserve"> </w:t>
      </w:r>
      <w:r w:rsidRPr="030F9C09">
        <w:rPr>
          <w:rFonts w:eastAsiaTheme="minorEastAsia"/>
          <w:highlight w:val="green"/>
          <w:lang w:eastAsia="en-GB"/>
        </w:rPr>
        <w:t>only make further applications if there is a material change of circumstances</w:t>
      </w:r>
      <w:r w:rsidR="0045424C" w:rsidRPr="030F9C09">
        <w:rPr>
          <w:rFonts w:eastAsiaTheme="minorEastAsia"/>
          <w:highlight w:val="green"/>
          <w:lang w:eastAsia="en-GB"/>
        </w:rPr>
        <w:t xml:space="preserve"> </w:t>
      </w:r>
      <w:r w:rsidR="00644929">
        <w:rPr>
          <w:rFonts w:eastAsiaTheme="minorEastAsia"/>
          <w:highlight w:val="green"/>
          <w:lang w:eastAsia="en-GB"/>
        </w:rPr>
        <w:t>(</w:t>
      </w:r>
      <w:r w:rsidRPr="030F9C09">
        <w:rPr>
          <w:rFonts w:eastAsiaTheme="minorEastAsia"/>
          <w:highlight w:val="green"/>
          <w:lang w:eastAsia="en-GB"/>
        </w:rPr>
        <w:t>CORREC</w:t>
      </w:r>
      <w:r w:rsidR="00E909EE">
        <w:rPr>
          <w:rFonts w:eastAsiaTheme="minorEastAsia"/>
          <w:highlight w:val="green"/>
          <w:lang w:eastAsia="en-GB"/>
        </w:rPr>
        <w:t>T)</w:t>
      </w:r>
    </w:p>
    <w:p w14:paraId="43078086" w14:textId="4FABD18E" w:rsidR="00225B23" w:rsidRPr="0040402F" w:rsidRDefault="00225B23" w:rsidP="00873994">
      <w:pPr>
        <w:pStyle w:val="ListParagraph"/>
        <w:numPr>
          <w:ilvl w:val="0"/>
          <w:numId w:val="33"/>
        </w:numPr>
        <w:spacing w:after="0" w:line="240" w:lineRule="auto"/>
        <w:rPr>
          <w:rFonts w:eastAsiaTheme="minorEastAsia"/>
          <w:lang w:eastAsia="en-GB"/>
        </w:rPr>
      </w:pPr>
      <w:r w:rsidRPr="030F9C09">
        <w:rPr>
          <w:rFonts w:eastAsiaTheme="minorEastAsia"/>
          <w:lang w:eastAsia="en-GB"/>
        </w:rPr>
        <w:t xml:space="preserve">D: cannot make any more bail applications in the </w:t>
      </w:r>
      <w:r w:rsidR="34475CD4" w:rsidRPr="030F9C09">
        <w:rPr>
          <w:rFonts w:eastAsiaTheme="minorEastAsia"/>
          <w:lang w:eastAsia="en-GB"/>
        </w:rPr>
        <w:t>m</w:t>
      </w:r>
      <w:r w:rsidRPr="030F9C09">
        <w:rPr>
          <w:rFonts w:eastAsiaTheme="minorEastAsia"/>
          <w:lang w:eastAsia="en-GB"/>
        </w:rPr>
        <w:t xml:space="preserve">agistrates’ </w:t>
      </w:r>
      <w:r w:rsidR="1B1263DB" w:rsidRPr="030F9C09">
        <w:rPr>
          <w:rFonts w:eastAsiaTheme="minorEastAsia"/>
          <w:lang w:eastAsia="en-GB"/>
        </w:rPr>
        <w:t>c</w:t>
      </w:r>
      <w:r w:rsidRPr="030F9C09">
        <w:rPr>
          <w:rFonts w:eastAsiaTheme="minorEastAsia"/>
          <w:lang w:eastAsia="en-GB"/>
        </w:rPr>
        <w:t>ourt, unless there is a material change of circumstances</w:t>
      </w:r>
    </w:p>
    <w:p w14:paraId="39E60EFD" w14:textId="77777777" w:rsidR="00225B23" w:rsidRPr="0040402F" w:rsidRDefault="00225B23" w:rsidP="00461A0C">
      <w:pPr>
        <w:spacing w:after="0" w:line="240" w:lineRule="auto"/>
        <w:rPr>
          <w:rFonts w:eastAsiaTheme="minorEastAsia"/>
          <w:b/>
          <w:bCs/>
          <w:color w:val="4F81BD"/>
          <w:lang w:eastAsia="en-GB"/>
        </w:rPr>
      </w:pPr>
    </w:p>
    <w:p w14:paraId="1FD33741" w14:textId="5F3A2675" w:rsidR="0045424C" w:rsidRDefault="00225B23" w:rsidP="00461A0C">
      <w:pPr>
        <w:spacing w:after="0" w:line="240" w:lineRule="auto"/>
        <w:rPr>
          <w:rFonts w:eastAsiaTheme="minorEastAsia"/>
          <w:color w:val="4F81BD"/>
          <w:lang w:eastAsia="en-GB"/>
        </w:rPr>
      </w:pPr>
      <w:r w:rsidRPr="030F9C09">
        <w:rPr>
          <w:rFonts w:eastAsiaTheme="minorEastAsia"/>
          <w:b/>
          <w:bCs/>
          <w:color w:val="4F81BD"/>
          <w:lang w:eastAsia="en-GB"/>
        </w:rPr>
        <w:t xml:space="preserve">Explanation: </w:t>
      </w:r>
      <w:r w:rsidRPr="030F9C09">
        <w:rPr>
          <w:rFonts w:eastAsiaTheme="minorEastAsia"/>
          <w:color w:val="4F81BD"/>
          <w:lang w:eastAsia="en-GB"/>
        </w:rPr>
        <w:t>C is the only correct answer</w:t>
      </w:r>
      <w:r w:rsidR="00E35E39">
        <w:rPr>
          <w:rFonts w:eastAsiaTheme="minorEastAsia"/>
          <w:color w:val="4F81BD"/>
          <w:lang w:eastAsia="en-GB"/>
        </w:rPr>
        <w:t xml:space="preserve"> –</w:t>
      </w:r>
      <w:r w:rsidRPr="030F9C09">
        <w:rPr>
          <w:rFonts w:eastAsiaTheme="minorEastAsia"/>
          <w:color w:val="4F81BD"/>
          <w:lang w:eastAsia="en-GB"/>
        </w:rPr>
        <w:t xml:space="preserve"> Bail Act 1976 PtIIA Sch 1.</w:t>
      </w:r>
    </w:p>
    <w:p w14:paraId="24F876A8" w14:textId="0171555C" w:rsidR="00997B13" w:rsidRPr="00E909EE" w:rsidRDefault="00225B23" w:rsidP="00461A0C">
      <w:pPr>
        <w:spacing w:after="0" w:line="240" w:lineRule="auto"/>
        <w:rPr>
          <w:rFonts w:eastAsiaTheme="minorEastAsia"/>
          <w:color w:val="4F81BD"/>
          <w:lang w:eastAsia="en-GB"/>
        </w:rPr>
      </w:pPr>
      <w:r w:rsidRPr="030F9C09">
        <w:rPr>
          <w:rFonts w:eastAsiaTheme="minorEastAsia"/>
          <w:color w:val="4F81BD"/>
          <w:lang w:eastAsia="en-GB"/>
        </w:rPr>
        <w:t>A and B are not provided for in the Bail Act 1976.</w:t>
      </w:r>
      <w:r w:rsidRPr="001044CA">
        <w:rPr>
          <w:rFonts w:eastAsiaTheme="minorEastAsia"/>
          <w:color w:val="4F81BD"/>
          <w:lang w:eastAsia="en-GB"/>
        </w:rPr>
        <w:t xml:space="preserve"> </w:t>
      </w:r>
      <w:r w:rsidRPr="030F9C09">
        <w:rPr>
          <w:rFonts w:eastAsiaTheme="minorEastAsia"/>
          <w:color w:val="4F81BD"/>
          <w:lang w:eastAsia="en-GB"/>
        </w:rPr>
        <w:t xml:space="preserve">D is incorrect </w:t>
      </w:r>
      <w:r w:rsidR="0045424C" w:rsidRPr="030F9C09">
        <w:rPr>
          <w:rFonts w:eastAsiaTheme="minorEastAsia"/>
          <w:color w:val="4F81BD"/>
          <w:lang w:eastAsia="en-GB"/>
        </w:rPr>
        <w:t>as</w:t>
      </w:r>
      <w:r w:rsidRPr="030F9C09">
        <w:rPr>
          <w:rFonts w:eastAsiaTheme="minorEastAsia"/>
          <w:color w:val="4F81BD"/>
          <w:lang w:eastAsia="en-GB"/>
        </w:rPr>
        <w:t xml:space="preserve"> Sally has only made one full bail argument and is allowed another in the </w:t>
      </w:r>
      <w:r w:rsidR="00E35E39">
        <w:rPr>
          <w:rFonts w:eastAsiaTheme="minorEastAsia"/>
          <w:color w:val="4F81BD"/>
          <w:lang w:eastAsia="en-GB"/>
        </w:rPr>
        <w:t>m</w:t>
      </w:r>
      <w:r w:rsidRPr="030F9C09">
        <w:rPr>
          <w:rFonts w:eastAsiaTheme="minorEastAsia"/>
          <w:color w:val="4F81BD"/>
          <w:lang w:eastAsia="en-GB"/>
        </w:rPr>
        <w:t xml:space="preserve">agistrates’ </w:t>
      </w:r>
      <w:r w:rsidR="00E35E39">
        <w:rPr>
          <w:rFonts w:eastAsiaTheme="minorEastAsia"/>
          <w:color w:val="4F81BD"/>
          <w:lang w:eastAsia="en-GB"/>
        </w:rPr>
        <w:t>c</w:t>
      </w:r>
      <w:r w:rsidRPr="030F9C09">
        <w:rPr>
          <w:rFonts w:eastAsiaTheme="minorEastAsia"/>
          <w:color w:val="4F81BD"/>
          <w:lang w:eastAsia="en-GB"/>
        </w:rPr>
        <w:t>ourt</w:t>
      </w:r>
      <w:r w:rsidR="00E35E39">
        <w:rPr>
          <w:rFonts w:eastAsiaTheme="minorEastAsia"/>
          <w:color w:val="4F81BD"/>
          <w:lang w:eastAsia="en-GB"/>
        </w:rPr>
        <w:t>.</w:t>
      </w:r>
    </w:p>
    <w:p w14:paraId="43B4A9DE" w14:textId="0E04BE15" w:rsidR="00225B23" w:rsidRPr="00997B13" w:rsidRDefault="53F0259E" w:rsidP="00461A0C">
      <w:pPr>
        <w:spacing w:after="0" w:line="240" w:lineRule="auto"/>
        <w:rPr>
          <w:rFonts w:ascii="Calibri" w:eastAsia="Calibri" w:hAnsi="Calibri" w:cs="Calibri"/>
          <w:color w:val="0070C0"/>
        </w:rPr>
      </w:pPr>
      <w:r w:rsidRPr="00997B13">
        <w:rPr>
          <w:rFonts w:ascii="Calibri" w:eastAsia="Calibri" w:hAnsi="Calibri" w:cs="Calibri"/>
          <w:color w:val="0070C0"/>
        </w:rPr>
        <w:t>Course book 2</w:t>
      </w:r>
      <w:r w:rsidRPr="001044CA">
        <w:rPr>
          <w:rFonts w:ascii="Calibri" w:eastAsia="Calibri" w:hAnsi="Calibri" w:cs="Calibri"/>
          <w:color w:val="0070C0"/>
        </w:rPr>
        <w:t>nd</w:t>
      </w:r>
      <w:r w:rsidRPr="00997B13">
        <w:rPr>
          <w:rFonts w:ascii="Calibri" w:eastAsia="Calibri" w:hAnsi="Calibri" w:cs="Calibri"/>
          <w:color w:val="0070C0"/>
        </w:rPr>
        <w:t xml:space="preserve"> edition 13.10.1</w:t>
      </w:r>
      <w:r w:rsidR="00E35E39">
        <w:rPr>
          <w:rFonts w:ascii="Calibri" w:eastAsia="Calibri" w:hAnsi="Calibri" w:cs="Calibri"/>
          <w:color w:val="0070C0"/>
        </w:rPr>
        <w:t>.</w:t>
      </w:r>
    </w:p>
    <w:p w14:paraId="42DD8052" w14:textId="05666F1F" w:rsidR="00997B13" w:rsidRDefault="00997B13" w:rsidP="00461A0C">
      <w:pPr>
        <w:spacing w:after="0" w:line="240" w:lineRule="auto"/>
        <w:rPr>
          <w:rFonts w:eastAsiaTheme="minorEastAsia"/>
          <w:color w:val="0070C0"/>
        </w:rPr>
      </w:pPr>
    </w:p>
    <w:p w14:paraId="099FD765" w14:textId="21296DA8" w:rsidR="00225B23" w:rsidRPr="001044CA" w:rsidRDefault="00225B23" w:rsidP="00461A0C">
      <w:pPr>
        <w:spacing w:after="0" w:line="240" w:lineRule="auto"/>
        <w:rPr>
          <w:rFonts w:eastAsiaTheme="minorEastAsia"/>
          <w:b/>
          <w:bCs/>
          <w:u w:val="single"/>
          <w:lang w:eastAsia="en-GB"/>
        </w:rPr>
      </w:pPr>
      <w:r w:rsidRPr="030F9C09">
        <w:rPr>
          <w:rFonts w:eastAsiaTheme="minorEastAsia"/>
          <w:b/>
          <w:bCs/>
          <w:u w:val="single"/>
          <w:lang w:eastAsia="en-GB"/>
        </w:rPr>
        <w:t>Question 30</w:t>
      </w:r>
    </w:p>
    <w:p w14:paraId="7576329F" w14:textId="5416FCEE" w:rsidR="00225B23" w:rsidRPr="0040402F" w:rsidRDefault="00225B23" w:rsidP="00461A0C">
      <w:pPr>
        <w:spacing w:after="0" w:line="240" w:lineRule="auto"/>
        <w:rPr>
          <w:rFonts w:eastAsiaTheme="minorEastAsia"/>
        </w:rPr>
      </w:pPr>
      <w:r w:rsidRPr="030F9C09">
        <w:rPr>
          <w:rFonts w:eastAsiaTheme="minorEastAsia"/>
        </w:rPr>
        <w:t>Module Ref: 1.b. Indictable only offences</w:t>
      </w:r>
    </w:p>
    <w:p w14:paraId="6378D6D6" w14:textId="77777777" w:rsidR="00011872" w:rsidRDefault="00011872" w:rsidP="00461A0C">
      <w:pPr>
        <w:widowControl w:val="0"/>
        <w:spacing w:after="0" w:line="240" w:lineRule="auto"/>
        <w:rPr>
          <w:rFonts w:eastAsiaTheme="minorEastAsia"/>
          <w:lang w:eastAsia="en-GB"/>
        </w:rPr>
      </w:pPr>
    </w:p>
    <w:p w14:paraId="36A7C06A" w14:textId="4832E49B" w:rsidR="00225B23" w:rsidRPr="0040402F" w:rsidRDefault="00225B23" w:rsidP="00461A0C">
      <w:pPr>
        <w:widowControl w:val="0"/>
        <w:spacing w:after="0" w:line="240" w:lineRule="auto"/>
        <w:rPr>
          <w:rFonts w:eastAsiaTheme="minorEastAsia"/>
          <w:lang w:eastAsia="en-GB"/>
        </w:rPr>
      </w:pPr>
      <w:r w:rsidRPr="64FE2AC5">
        <w:rPr>
          <w:rFonts w:eastAsiaTheme="minorEastAsia"/>
          <w:lang w:eastAsia="en-GB"/>
        </w:rPr>
        <w:t xml:space="preserve">Sadiq appears in the </w:t>
      </w:r>
      <w:r w:rsidR="44E4AA57" w:rsidRPr="64FE2AC5">
        <w:rPr>
          <w:rFonts w:eastAsiaTheme="minorEastAsia"/>
          <w:lang w:eastAsia="en-GB"/>
        </w:rPr>
        <w:t>m</w:t>
      </w:r>
      <w:r w:rsidRPr="64FE2AC5">
        <w:rPr>
          <w:rFonts w:eastAsiaTheme="minorEastAsia"/>
          <w:lang w:eastAsia="en-GB"/>
        </w:rPr>
        <w:t xml:space="preserve">agistrates’ </w:t>
      </w:r>
      <w:r w:rsidR="5CFC6CAF" w:rsidRPr="64FE2AC5">
        <w:rPr>
          <w:rFonts w:eastAsiaTheme="minorEastAsia"/>
          <w:lang w:eastAsia="en-GB"/>
        </w:rPr>
        <w:t>c</w:t>
      </w:r>
      <w:r w:rsidRPr="64FE2AC5">
        <w:rPr>
          <w:rFonts w:eastAsiaTheme="minorEastAsia"/>
          <w:lang w:eastAsia="en-GB"/>
        </w:rPr>
        <w:t xml:space="preserve">ourt having been charged with one offence of </w:t>
      </w:r>
      <w:r w:rsidR="036054FC" w:rsidRPr="64FE2AC5">
        <w:rPr>
          <w:rFonts w:eastAsiaTheme="minorEastAsia"/>
          <w:lang w:eastAsia="en-GB"/>
        </w:rPr>
        <w:t>rape contrary to section 1 Sexual Offences Act 2003</w:t>
      </w:r>
      <w:r w:rsidRPr="64FE2AC5">
        <w:rPr>
          <w:rFonts w:eastAsiaTheme="minorEastAsia"/>
          <w:lang w:eastAsia="en-GB"/>
        </w:rPr>
        <w:t>.</w:t>
      </w:r>
    </w:p>
    <w:p w14:paraId="3C49C419" w14:textId="77777777" w:rsidR="00225B23" w:rsidRPr="0040402F" w:rsidRDefault="00225B23" w:rsidP="00461A0C">
      <w:pPr>
        <w:widowControl w:val="0"/>
        <w:spacing w:after="0" w:line="240" w:lineRule="auto"/>
        <w:rPr>
          <w:rFonts w:eastAsiaTheme="minorEastAsia"/>
          <w:lang w:eastAsia="en-GB"/>
        </w:rPr>
      </w:pPr>
    </w:p>
    <w:p w14:paraId="74F4C44D" w14:textId="7130D857" w:rsidR="00225B23" w:rsidRPr="0040402F" w:rsidRDefault="00225B23" w:rsidP="00461A0C">
      <w:pPr>
        <w:widowControl w:val="0"/>
        <w:spacing w:after="0" w:line="240" w:lineRule="auto"/>
        <w:rPr>
          <w:rFonts w:eastAsiaTheme="minorEastAsia"/>
          <w:b/>
          <w:bCs/>
          <w:lang w:eastAsia="en-GB"/>
        </w:rPr>
      </w:pPr>
      <w:r w:rsidRPr="030F9C09">
        <w:rPr>
          <w:rFonts w:eastAsiaTheme="minorEastAsia"/>
          <w:b/>
          <w:bCs/>
          <w:lang w:eastAsia="en-GB"/>
        </w:rPr>
        <w:t xml:space="preserve">What should be the </w:t>
      </w:r>
      <w:r w:rsidR="73748162" w:rsidRPr="030F9C09">
        <w:rPr>
          <w:rFonts w:eastAsiaTheme="minorEastAsia"/>
          <w:b/>
          <w:bCs/>
          <w:lang w:eastAsia="en-GB"/>
        </w:rPr>
        <w:t>m</w:t>
      </w:r>
      <w:r w:rsidRPr="030F9C09">
        <w:rPr>
          <w:rFonts w:eastAsiaTheme="minorEastAsia"/>
          <w:b/>
          <w:bCs/>
          <w:lang w:eastAsia="en-GB"/>
        </w:rPr>
        <w:t>agistrates’ first procedural decision?</w:t>
      </w:r>
    </w:p>
    <w:p w14:paraId="19D63903" w14:textId="77777777" w:rsidR="00225B23" w:rsidRPr="0040402F" w:rsidRDefault="00225B23" w:rsidP="00461A0C">
      <w:pPr>
        <w:widowControl w:val="0"/>
        <w:spacing w:after="0" w:line="240" w:lineRule="auto"/>
        <w:rPr>
          <w:rFonts w:eastAsiaTheme="minorEastAsia"/>
          <w:b/>
          <w:bCs/>
          <w:lang w:eastAsia="en-GB"/>
        </w:rPr>
      </w:pPr>
    </w:p>
    <w:p w14:paraId="1AC53398" w14:textId="77777777" w:rsidR="00D652FC" w:rsidRPr="0040402F" w:rsidRDefault="00225B23" w:rsidP="00873994">
      <w:pPr>
        <w:pStyle w:val="ListParagraph"/>
        <w:widowControl w:val="0"/>
        <w:numPr>
          <w:ilvl w:val="0"/>
          <w:numId w:val="34"/>
        </w:numPr>
        <w:spacing w:after="0" w:line="240" w:lineRule="auto"/>
        <w:rPr>
          <w:rFonts w:eastAsiaTheme="minorEastAsia"/>
          <w:lang w:eastAsia="en-GB"/>
        </w:rPr>
      </w:pPr>
      <w:r w:rsidRPr="030F9C09">
        <w:rPr>
          <w:rFonts w:eastAsiaTheme="minorEastAsia"/>
          <w:lang w:eastAsia="en-GB"/>
        </w:rPr>
        <w:t>A: Take a plea from Sadiq and commit him for sentence in the Crown Court if he pleads guilty</w:t>
      </w:r>
    </w:p>
    <w:p w14:paraId="5E99205B" w14:textId="0E0C3553" w:rsidR="00225B23" w:rsidRPr="0040402F" w:rsidRDefault="00225B23" w:rsidP="00873994">
      <w:pPr>
        <w:pStyle w:val="ListParagraph"/>
        <w:widowControl w:val="0"/>
        <w:numPr>
          <w:ilvl w:val="0"/>
          <w:numId w:val="34"/>
        </w:numPr>
        <w:spacing w:after="0" w:line="240" w:lineRule="auto"/>
        <w:rPr>
          <w:rFonts w:eastAsiaTheme="minorEastAsia"/>
          <w:lang w:eastAsia="en-GB"/>
        </w:rPr>
      </w:pPr>
      <w:r w:rsidRPr="030F9C09">
        <w:rPr>
          <w:rFonts w:eastAsiaTheme="minorEastAsia"/>
          <w:highlight w:val="green"/>
          <w:lang w:eastAsia="en-GB"/>
        </w:rPr>
        <w:t>B: Send the case immediately to the Crown Court</w:t>
      </w:r>
      <w:r w:rsidR="00A913AD">
        <w:rPr>
          <w:rFonts w:eastAsiaTheme="minorEastAsia"/>
          <w:highlight w:val="green"/>
          <w:lang w:eastAsia="en-GB"/>
        </w:rPr>
        <w:t xml:space="preserve"> (</w:t>
      </w:r>
      <w:r w:rsidRPr="030F9C09">
        <w:rPr>
          <w:rFonts w:eastAsiaTheme="minorEastAsia"/>
          <w:highlight w:val="green"/>
          <w:lang w:eastAsia="en-GB"/>
        </w:rPr>
        <w:t>CORREC</w:t>
      </w:r>
      <w:r w:rsidR="00E909EE">
        <w:rPr>
          <w:rFonts w:eastAsiaTheme="minorEastAsia"/>
          <w:highlight w:val="green"/>
          <w:lang w:eastAsia="en-GB"/>
        </w:rPr>
        <w:t>T)</w:t>
      </w:r>
    </w:p>
    <w:p w14:paraId="3329B889" w14:textId="0A88FA1D" w:rsidR="00225B23" w:rsidRPr="0040402F" w:rsidRDefault="00225B23" w:rsidP="00873994">
      <w:pPr>
        <w:pStyle w:val="ListParagraph"/>
        <w:numPr>
          <w:ilvl w:val="0"/>
          <w:numId w:val="34"/>
        </w:numPr>
        <w:spacing w:after="0" w:line="240" w:lineRule="auto"/>
        <w:rPr>
          <w:rFonts w:eastAsiaTheme="minorEastAsia"/>
          <w:lang w:eastAsia="en-GB"/>
        </w:rPr>
      </w:pPr>
      <w:r w:rsidRPr="030F9C09">
        <w:rPr>
          <w:rFonts w:eastAsiaTheme="minorEastAsia"/>
          <w:lang w:eastAsia="en-GB"/>
        </w:rPr>
        <w:t>C: Take a plea from Sadiq and proceed to sentence if he pleads guilty</w:t>
      </w:r>
    </w:p>
    <w:p w14:paraId="32BB0E61" w14:textId="77777777" w:rsidR="00225B23" w:rsidRPr="0040402F" w:rsidRDefault="00225B23" w:rsidP="00873994">
      <w:pPr>
        <w:pStyle w:val="ListParagraph"/>
        <w:numPr>
          <w:ilvl w:val="0"/>
          <w:numId w:val="34"/>
        </w:numPr>
        <w:spacing w:after="0" w:line="240" w:lineRule="auto"/>
        <w:rPr>
          <w:rFonts w:eastAsiaTheme="minorEastAsia"/>
          <w:b/>
          <w:bCs/>
        </w:rPr>
      </w:pPr>
      <w:r w:rsidRPr="030F9C09">
        <w:rPr>
          <w:rFonts w:eastAsiaTheme="minorEastAsia"/>
          <w:lang w:eastAsia="en-GB"/>
        </w:rPr>
        <w:t>D: Take a plea from Sadiq and allow him to elect Crown Court trial if he pleads not guilty</w:t>
      </w:r>
      <w:r w:rsidRPr="030F9C09">
        <w:rPr>
          <w:rFonts w:eastAsiaTheme="minorEastAsia"/>
          <w:b/>
          <w:bCs/>
        </w:rPr>
        <w:t xml:space="preserve"> </w:t>
      </w:r>
    </w:p>
    <w:p w14:paraId="48EF6F53" w14:textId="77777777" w:rsidR="001A6FC7" w:rsidRDefault="001A6FC7" w:rsidP="00461A0C">
      <w:pPr>
        <w:spacing w:after="0" w:line="240" w:lineRule="auto"/>
        <w:ind w:left="142"/>
        <w:rPr>
          <w:rFonts w:eastAsiaTheme="minorEastAsia"/>
          <w:b/>
          <w:bCs/>
          <w:color w:val="4F81BD"/>
          <w:lang w:eastAsia="en-GB"/>
        </w:rPr>
      </w:pPr>
    </w:p>
    <w:p w14:paraId="4D7444D8" w14:textId="02CA69AF" w:rsidR="00997B13" w:rsidRPr="00E909EE" w:rsidRDefault="00225B23" w:rsidP="00E909EE">
      <w:pPr>
        <w:spacing w:after="0" w:line="240" w:lineRule="auto"/>
        <w:ind w:left="142"/>
        <w:rPr>
          <w:rFonts w:eastAsiaTheme="minorEastAsia"/>
          <w:color w:val="4F81BD"/>
          <w:lang w:eastAsia="en-GB"/>
        </w:rPr>
      </w:pPr>
      <w:r w:rsidRPr="64FE2AC5">
        <w:rPr>
          <w:rFonts w:eastAsiaTheme="minorEastAsia"/>
          <w:b/>
          <w:bCs/>
          <w:color w:val="4F81BD"/>
          <w:lang w:eastAsia="en-GB"/>
        </w:rPr>
        <w:t xml:space="preserve">Explanation: </w:t>
      </w:r>
      <w:r w:rsidRPr="64FE2AC5">
        <w:rPr>
          <w:rFonts w:eastAsiaTheme="minorEastAsia"/>
          <w:color w:val="4F81BD"/>
          <w:lang w:eastAsia="en-GB"/>
        </w:rPr>
        <w:t>Need to apply knowledge of offence of</w:t>
      </w:r>
      <w:r w:rsidR="70FC4E6C" w:rsidRPr="64FE2AC5">
        <w:rPr>
          <w:rFonts w:eastAsiaTheme="minorEastAsia"/>
          <w:color w:val="4F81BD"/>
          <w:lang w:eastAsia="en-GB"/>
        </w:rPr>
        <w:t xml:space="preserve"> rape</w:t>
      </w:r>
      <w:r w:rsidRPr="64FE2AC5">
        <w:rPr>
          <w:rFonts w:eastAsiaTheme="minorEastAsia"/>
          <w:color w:val="4F81BD"/>
          <w:lang w:eastAsia="en-GB"/>
        </w:rPr>
        <w:t xml:space="preserve"> as an indictable only (max life sentence), and knowledge of </w:t>
      </w:r>
      <w:r w:rsidR="00964EC9">
        <w:rPr>
          <w:rFonts w:eastAsiaTheme="minorEastAsia"/>
          <w:color w:val="4F81BD"/>
          <w:lang w:eastAsia="en-GB"/>
        </w:rPr>
        <w:t>m</w:t>
      </w:r>
      <w:r w:rsidRPr="64FE2AC5">
        <w:rPr>
          <w:rFonts w:eastAsiaTheme="minorEastAsia"/>
          <w:color w:val="4F81BD"/>
          <w:lang w:eastAsia="en-GB"/>
        </w:rPr>
        <w:t xml:space="preserve">agistrates’ </w:t>
      </w:r>
      <w:r w:rsidR="00964EC9">
        <w:rPr>
          <w:rFonts w:eastAsiaTheme="minorEastAsia"/>
          <w:color w:val="4F81BD"/>
          <w:lang w:eastAsia="en-GB"/>
        </w:rPr>
        <w:t>c</w:t>
      </w:r>
      <w:r w:rsidRPr="64FE2AC5">
        <w:rPr>
          <w:rFonts w:eastAsiaTheme="minorEastAsia"/>
          <w:color w:val="4F81BD"/>
          <w:lang w:eastAsia="en-GB"/>
        </w:rPr>
        <w:t xml:space="preserve">ourt procedure in relation to indictable only offences. Crown Court is the only option for an offence of this nature and so it will be sent to Crown Court at the first hearing in the </w:t>
      </w:r>
      <w:r w:rsidR="00964EC9">
        <w:rPr>
          <w:rFonts w:eastAsiaTheme="minorEastAsia"/>
          <w:color w:val="4F81BD"/>
          <w:lang w:eastAsia="en-GB"/>
        </w:rPr>
        <w:t>m</w:t>
      </w:r>
      <w:r w:rsidRPr="64FE2AC5">
        <w:rPr>
          <w:rFonts w:eastAsiaTheme="minorEastAsia"/>
          <w:color w:val="4F81BD"/>
          <w:lang w:eastAsia="en-GB"/>
        </w:rPr>
        <w:t xml:space="preserve">agistrates’ </w:t>
      </w:r>
      <w:r w:rsidR="00964EC9">
        <w:rPr>
          <w:rFonts w:eastAsiaTheme="minorEastAsia"/>
          <w:color w:val="4F81BD"/>
          <w:lang w:eastAsia="en-GB"/>
        </w:rPr>
        <w:t xml:space="preserve"> c</w:t>
      </w:r>
      <w:r w:rsidRPr="64FE2AC5">
        <w:rPr>
          <w:rFonts w:eastAsiaTheme="minorEastAsia"/>
          <w:color w:val="4F81BD"/>
          <w:lang w:eastAsia="en-GB"/>
        </w:rPr>
        <w:t>ourt</w:t>
      </w:r>
      <w:r w:rsidR="00964EC9">
        <w:rPr>
          <w:rFonts w:eastAsiaTheme="minorEastAsia"/>
          <w:color w:val="4F81BD"/>
          <w:lang w:eastAsia="en-GB"/>
        </w:rPr>
        <w:t xml:space="preserve"> – </w:t>
      </w:r>
      <w:r w:rsidRPr="64FE2AC5">
        <w:rPr>
          <w:rFonts w:eastAsiaTheme="minorEastAsia"/>
          <w:color w:val="4F81BD"/>
          <w:lang w:eastAsia="en-GB"/>
        </w:rPr>
        <w:t>Section 51 Crime and Disorder Act 1998</w:t>
      </w:r>
      <w:r w:rsidR="00964EC9">
        <w:rPr>
          <w:rFonts w:eastAsiaTheme="minorEastAsia"/>
          <w:color w:val="4F81BD"/>
          <w:lang w:eastAsia="en-GB"/>
        </w:rPr>
        <w:t>.</w:t>
      </w:r>
    </w:p>
    <w:p w14:paraId="7A2C831B" w14:textId="7F2D7DA4" w:rsidR="00FE1692" w:rsidRDefault="47EA82EE" w:rsidP="007A4EFE">
      <w:pPr>
        <w:spacing w:after="0" w:line="240" w:lineRule="auto"/>
        <w:ind w:left="142"/>
        <w:rPr>
          <w:rFonts w:eastAsiaTheme="minorEastAsia"/>
          <w:b/>
          <w:bCs/>
          <w:color w:val="4F81BD"/>
          <w:lang w:eastAsia="en-GB"/>
        </w:rPr>
      </w:pPr>
      <w:r w:rsidRPr="00997B13">
        <w:rPr>
          <w:rFonts w:ascii="Calibri" w:eastAsia="Calibri" w:hAnsi="Calibri" w:cs="Calibri"/>
          <w:color w:val="0070C0"/>
        </w:rPr>
        <w:t>Course book 2</w:t>
      </w:r>
      <w:r w:rsidRPr="001044CA">
        <w:rPr>
          <w:rFonts w:ascii="Calibri" w:eastAsia="Calibri" w:hAnsi="Calibri" w:cs="Calibri"/>
          <w:color w:val="0070C0"/>
        </w:rPr>
        <w:t>nd</w:t>
      </w:r>
      <w:r w:rsidRPr="00997B13">
        <w:rPr>
          <w:rFonts w:ascii="Calibri" w:eastAsia="Calibri" w:hAnsi="Calibri" w:cs="Calibri"/>
          <w:color w:val="0070C0"/>
        </w:rPr>
        <w:t xml:space="preserve"> edition 12.9.5</w:t>
      </w:r>
      <w:r w:rsidR="00964EC9">
        <w:rPr>
          <w:rFonts w:ascii="Calibri" w:eastAsia="Calibri" w:hAnsi="Calibri" w:cs="Calibri"/>
          <w:color w:val="0070C0"/>
        </w:rPr>
        <w:t>.</w:t>
      </w:r>
      <w:r w:rsidR="00FE1692" w:rsidRPr="00D2543D">
        <w:rPr>
          <w:rFonts w:eastAsiaTheme="minorEastAsia"/>
          <w:b/>
          <w:bCs/>
          <w:color w:val="4F81BD"/>
          <w:lang w:eastAsia="en-GB"/>
        </w:rPr>
        <w:br w:type="page"/>
      </w:r>
    </w:p>
    <w:p w14:paraId="6B658B9A" w14:textId="77777777" w:rsidR="0025053E" w:rsidRPr="00D404D9" w:rsidRDefault="0025053E" w:rsidP="030F9C09">
      <w:pPr>
        <w:pStyle w:val="NoSpacing"/>
        <w:rPr>
          <w:rFonts w:eastAsiaTheme="minorEastAsia"/>
          <w:b/>
          <w:bCs/>
          <w:sz w:val="28"/>
          <w:szCs w:val="28"/>
        </w:rPr>
      </w:pPr>
      <w:r w:rsidRPr="030F9C09">
        <w:rPr>
          <w:rFonts w:eastAsiaTheme="minorEastAsia"/>
          <w:b/>
          <w:bCs/>
          <w:sz w:val="28"/>
          <w:szCs w:val="28"/>
        </w:rPr>
        <w:lastRenderedPageBreak/>
        <w:t>SECTION B – Progressive case study (70 marks)</w:t>
      </w:r>
    </w:p>
    <w:p w14:paraId="51CF66EE" w14:textId="77777777" w:rsidR="0025053E" w:rsidRPr="0009453C" w:rsidRDefault="0025053E" w:rsidP="030F9C09">
      <w:pPr>
        <w:spacing w:after="0" w:line="240" w:lineRule="auto"/>
        <w:rPr>
          <w:rFonts w:eastAsiaTheme="minorEastAsia"/>
        </w:rPr>
      </w:pPr>
    </w:p>
    <w:p w14:paraId="1CAC9886" w14:textId="77777777" w:rsidR="0025053E" w:rsidRPr="0009453C" w:rsidRDefault="0025053E" w:rsidP="030F9C09">
      <w:pPr>
        <w:spacing w:after="0" w:line="240" w:lineRule="auto"/>
        <w:rPr>
          <w:rFonts w:eastAsiaTheme="minorEastAsia"/>
          <w:b/>
          <w:bCs/>
        </w:rPr>
      </w:pPr>
      <w:r w:rsidRPr="030F9C09">
        <w:rPr>
          <w:rFonts w:eastAsiaTheme="minorEastAsia"/>
          <w:b/>
          <w:bCs/>
        </w:rPr>
        <w:t>Introduction</w:t>
      </w:r>
    </w:p>
    <w:p w14:paraId="792658CE" w14:textId="06A5060B" w:rsidR="00301896" w:rsidRDefault="00301896" w:rsidP="030F9C09">
      <w:pPr>
        <w:spacing w:after="0" w:line="240" w:lineRule="auto"/>
        <w:rPr>
          <w:rFonts w:eastAsiaTheme="minorEastAsia"/>
        </w:rPr>
      </w:pPr>
      <w:r w:rsidRPr="030F9C09">
        <w:rPr>
          <w:rFonts w:eastAsiaTheme="minorEastAsia"/>
        </w:rPr>
        <w:t xml:space="preserve">You are a senior paralegal in the Criminal and Regulatory Team of Kempstons LLP (‘Kempstons’) of the Manor House, </w:t>
      </w:r>
      <w:r w:rsidR="2EBAD12C" w:rsidRPr="030F9C09">
        <w:rPr>
          <w:rFonts w:eastAsiaTheme="minorEastAsia"/>
        </w:rPr>
        <w:t>Pavenham</w:t>
      </w:r>
      <w:r w:rsidRPr="030F9C09">
        <w:rPr>
          <w:rFonts w:eastAsiaTheme="minorEastAsia"/>
        </w:rPr>
        <w:t>, MK42 7AB.</w:t>
      </w:r>
    </w:p>
    <w:p w14:paraId="4F29CDE5" w14:textId="77777777" w:rsidR="00301896" w:rsidRPr="00FD0793" w:rsidRDefault="00301896" w:rsidP="030F9C09">
      <w:pPr>
        <w:spacing w:after="0" w:line="240" w:lineRule="auto"/>
        <w:rPr>
          <w:rFonts w:eastAsiaTheme="minorEastAsia"/>
        </w:rPr>
      </w:pPr>
    </w:p>
    <w:p w14:paraId="11CCBC29" w14:textId="13A3E286" w:rsidR="00301896" w:rsidRDefault="00301896" w:rsidP="030F9C09">
      <w:pPr>
        <w:spacing w:after="0" w:line="240" w:lineRule="auto"/>
        <w:rPr>
          <w:rFonts w:eastAsiaTheme="minorEastAsia"/>
        </w:rPr>
      </w:pPr>
      <w:r w:rsidRPr="030F9C09">
        <w:rPr>
          <w:rFonts w:eastAsiaTheme="minorEastAsia"/>
        </w:rPr>
        <w:t xml:space="preserve">Your role is to assist in the preparation of ongoing cases in the </w:t>
      </w:r>
      <w:r w:rsidR="4BCA33E4" w:rsidRPr="030F9C09">
        <w:rPr>
          <w:rFonts w:eastAsiaTheme="minorEastAsia"/>
        </w:rPr>
        <w:t>m</w:t>
      </w:r>
      <w:r w:rsidRPr="030F9C09">
        <w:rPr>
          <w:rFonts w:eastAsiaTheme="minorEastAsia"/>
        </w:rPr>
        <w:t xml:space="preserve">agistrates’ </w:t>
      </w:r>
      <w:r w:rsidR="03D32098" w:rsidRPr="030F9C09">
        <w:rPr>
          <w:rFonts w:eastAsiaTheme="minorEastAsia"/>
        </w:rPr>
        <w:t>c</w:t>
      </w:r>
      <w:r w:rsidRPr="030F9C09">
        <w:rPr>
          <w:rFonts w:eastAsiaTheme="minorEastAsia"/>
        </w:rPr>
        <w:t>ourt and in the Crown Court. This includes working with Counsel/Solicitor Advocate. In addition, you are an accredited police station representative and the firm has a contract with the Legal Aid Agency to provide Standard Legal Aid Services to qualifying clients. Your supervising solicitor is Emma Bartlett.</w:t>
      </w:r>
    </w:p>
    <w:p w14:paraId="765B2EEF" w14:textId="77777777" w:rsidR="00301896" w:rsidRPr="00FD0793" w:rsidRDefault="00301896" w:rsidP="030F9C09">
      <w:pPr>
        <w:spacing w:after="0" w:line="240" w:lineRule="auto"/>
        <w:rPr>
          <w:rFonts w:eastAsiaTheme="minorEastAsia"/>
        </w:rPr>
      </w:pPr>
    </w:p>
    <w:p w14:paraId="23246FF3" w14:textId="5F0E04E3" w:rsidR="00301896" w:rsidRPr="00FD0793" w:rsidRDefault="503F5ADB" w:rsidP="030F9C09">
      <w:pPr>
        <w:spacing w:after="0" w:line="240" w:lineRule="auto"/>
        <w:rPr>
          <w:rFonts w:eastAsiaTheme="minorEastAsia"/>
        </w:rPr>
      </w:pPr>
      <w:r w:rsidRPr="030F9C09">
        <w:rPr>
          <w:rFonts w:eastAsiaTheme="minorEastAsia"/>
        </w:rPr>
        <w:t xml:space="preserve">Your local </w:t>
      </w:r>
      <w:r w:rsidR="7777E675" w:rsidRPr="030F9C09">
        <w:rPr>
          <w:rFonts w:eastAsiaTheme="minorEastAsia"/>
        </w:rPr>
        <w:t>m</w:t>
      </w:r>
      <w:r w:rsidRPr="030F9C09">
        <w:rPr>
          <w:rFonts w:eastAsiaTheme="minorEastAsia"/>
        </w:rPr>
        <w:t xml:space="preserve">agistrates’ </w:t>
      </w:r>
      <w:r w:rsidR="3D5CCCA9" w:rsidRPr="030F9C09">
        <w:rPr>
          <w:rFonts w:eastAsiaTheme="minorEastAsia"/>
        </w:rPr>
        <w:t>c</w:t>
      </w:r>
      <w:r w:rsidRPr="030F9C09">
        <w:rPr>
          <w:rFonts w:eastAsiaTheme="minorEastAsia"/>
        </w:rPr>
        <w:t xml:space="preserve">ourt is situated in </w:t>
      </w:r>
      <w:r w:rsidR="24D44A14" w:rsidRPr="030F9C09">
        <w:rPr>
          <w:rFonts w:eastAsiaTheme="minorEastAsia"/>
        </w:rPr>
        <w:t>Pavenham</w:t>
      </w:r>
      <w:r w:rsidRPr="030F9C09">
        <w:rPr>
          <w:rFonts w:eastAsiaTheme="minorEastAsia"/>
        </w:rPr>
        <w:t xml:space="preserve">. Emma has received a call from the </w:t>
      </w:r>
      <w:r w:rsidR="008B2410" w:rsidRPr="030F9C09">
        <w:rPr>
          <w:rFonts w:eastAsiaTheme="minorEastAsia"/>
        </w:rPr>
        <w:t>c</w:t>
      </w:r>
      <w:r w:rsidRPr="030F9C09">
        <w:rPr>
          <w:rFonts w:eastAsiaTheme="minorEastAsia"/>
        </w:rPr>
        <w:t xml:space="preserve">ustody </w:t>
      </w:r>
      <w:r w:rsidR="008B2410" w:rsidRPr="030F9C09">
        <w:rPr>
          <w:rFonts w:eastAsiaTheme="minorEastAsia"/>
        </w:rPr>
        <w:t>s</w:t>
      </w:r>
      <w:r w:rsidRPr="030F9C09">
        <w:rPr>
          <w:rFonts w:eastAsiaTheme="minorEastAsia"/>
        </w:rPr>
        <w:t xml:space="preserve">ergeant at </w:t>
      </w:r>
      <w:r w:rsidR="14BEC15C" w:rsidRPr="030F9C09">
        <w:rPr>
          <w:rFonts w:eastAsiaTheme="minorEastAsia"/>
        </w:rPr>
        <w:t>Pavenham</w:t>
      </w:r>
      <w:r w:rsidRPr="030F9C09">
        <w:rPr>
          <w:rFonts w:eastAsiaTheme="minorEastAsia"/>
        </w:rPr>
        <w:t xml:space="preserve"> Police Station to advise that Andy Crawford, a regular client, has been arrested on suspicion of,</w:t>
      </w:r>
      <w:r w:rsidR="032778D4" w:rsidRPr="030F9C09">
        <w:rPr>
          <w:rFonts w:eastAsiaTheme="minorEastAsia"/>
        </w:rPr>
        <w:t xml:space="preserve"> theft</w:t>
      </w:r>
      <w:r w:rsidRPr="030F9C09">
        <w:rPr>
          <w:rFonts w:eastAsiaTheme="minorEastAsia"/>
        </w:rPr>
        <w:t xml:space="preserve"> and requests us to attend and represent him. Emma is preparing a case for a trial tomorrow and so asks you to deal with Mr Crawford.</w:t>
      </w:r>
    </w:p>
    <w:p w14:paraId="7F2096DD" w14:textId="47D95F35" w:rsidR="00FE1692" w:rsidRDefault="00FE1692" w:rsidP="030F9C09">
      <w:pPr>
        <w:spacing w:after="0" w:line="240" w:lineRule="auto"/>
        <w:rPr>
          <w:rFonts w:eastAsiaTheme="minorEastAsia"/>
          <w:color w:val="4F81BD"/>
          <w:lang w:eastAsia="en-GB"/>
        </w:rPr>
      </w:pPr>
    </w:p>
    <w:p w14:paraId="179D2BDA" w14:textId="77777777" w:rsidR="00301896" w:rsidRDefault="00301896" w:rsidP="030F9C09">
      <w:pPr>
        <w:spacing w:after="0" w:line="240" w:lineRule="auto"/>
        <w:rPr>
          <w:rFonts w:eastAsiaTheme="minorEastAsia"/>
          <w:color w:val="4F81BD"/>
          <w:lang w:eastAsia="en-GB"/>
        </w:rPr>
      </w:pPr>
    </w:p>
    <w:p w14:paraId="60620E25" w14:textId="01953605" w:rsidR="00301896" w:rsidRDefault="00301896" w:rsidP="7AADBD3F">
      <w:pPr>
        <w:rPr>
          <w:rFonts w:eastAsiaTheme="minorEastAsia"/>
          <w:color w:val="4F81BD"/>
          <w:lang w:eastAsia="en-GB"/>
        </w:rPr>
      </w:pPr>
      <w:r w:rsidRPr="00D2543D">
        <w:rPr>
          <w:rFonts w:eastAsiaTheme="minorEastAsia"/>
          <w:color w:val="4F81BD"/>
          <w:lang w:eastAsia="en-GB"/>
        </w:rPr>
        <w:br w:type="page"/>
      </w:r>
    </w:p>
    <w:p w14:paraId="74039C4C" w14:textId="72EEF69A" w:rsidR="00705B5B" w:rsidRPr="00A61870" w:rsidRDefault="00705B5B" w:rsidP="030F9C09">
      <w:pPr>
        <w:spacing w:after="0" w:line="240" w:lineRule="auto"/>
        <w:rPr>
          <w:rFonts w:eastAsiaTheme="minorEastAsia"/>
          <w:b/>
          <w:bCs/>
          <w:color w:val="000000" w:themeColor="text1"/>
          <w:u w:val="single"/>
        </w:rPr>
      </w:pPr>
      <w:r w:rsidRPr="030F9C09">
        <w:rPr>
          <w:rFonts w:eastAsiaTheme="minorEastAsia"/>
          <w:b/>
          <w:bCs/>
          <w:color w:val="000000" w:themeColor="text1"/>
          <w:u w:val="single"/>
        </w:rPr>
        <w:lastRenderedPageBreak/>
        <w:t>Question 1</w:t>
      </w:r>
      <w:r w:rsidR="005D0BFE" w:rsidRPr="030F9C09">
        <w:rPr>
          <w:rFonts w:eastAsiaTheme="minorEastAsia"/>
          <w:b/>
          <w:bCs/>
          <w:color w:val="000000" w:themeColor="text1"/>
          <w:u w:val="single"/>
        </w:rPr>
        <w:t>a</w:t>
      </w:r>
    </w:p>
    <w:p w14:paraId="49900998" w14:textId="5DB18644" w:rsidR="00705B5B" w:rsidRPr="00FD0793" w:rsidRDefault="37A4702C" w:rsidP="030F9C09">
      <w:pPr>
        <w:spacing w:after="0" w:line="240" w:lineRule="auto"/>
        <w:rPr>
          <w:rFonts w:eastAsiaTheme="minorEastAsia"/>
          <w:b/>
          <w:bCs/>
          <w:color w:val="000000" w:themeColor="text1"/>
        </w:rPr>
      </w:pPr>
      <w:r w:rsidRPr="030F9C09">
        <w:rPr>
          <w:rFonts w:eastAsiaTheme="minorEastAsia"/>
          <w:b/>
          <w:bCs/>
          <w:color w:val="000000" w:themeColor="text1"/>
        </w:rPr>
        <w:t>(</w:t>
      </w:r>
      <w:r w:rsidR="62CC1E36" w:rsidRPr="030F9C09">
        <w:rPr>
          <w:rFonts w:eastAsiaTheme="minorEastAsia"/>
          <w:b/>
          <w:bCs/>
          <w:color w:val="000000" w:themeColor="text1"/>
        </w:rPr>
        <w:t>1</w:t>
      </w:r>
      <w:r w:rsidRPr="030F9C09">
        <w:rPr>
          <w:rFonts w:eastAsiaTheme="minorEastAsia"/>
          <w:b/>
          <w:bCs/>
          <w:color w:val="000000" w:themeColor="text1"/>
        </w:rPr>
        <w:t xml:space="preserve"> mark)</w:t>
      </w:r>
      <w:r w:rsidR="7BCF92AD" w:rsidRPr="030F9C09">
        <w:rPr>
          <w:rFonts w:eastAsiaTheme="minorEastAsia"/>
          <w:b/>
          <w:bCs/>
          <w:color w:val="000000" w:themeColor="text1"/>
        </w:rPr>
        <w:t xml:space="preserve"> </w:t>
      </w:r>
    </w:p>
    <w:p w14:paraId="35CCDAF8" w14:textId="2FB220C5" w:rsidR="00705B5B" w:rsidRPr="005D0BFE" w:rsidRDefault="00705B5B" w:rsidP="030F9C09">
      <w:pPr>
        <w:spacing w:after="0" w:line="240" w:lineRule="auto"/>
        <w:rPr>
          <w:rFonts w:eastAsiaTheme="minorEastAsia"/>
          <w:color w:val="000000" w:themeColor="text1"/>
        </w:rPr>
      </w:pPr>
      <w:r w:rsidRPr="7822DB58">
        <w:rPr>
          <w:rFonts w:eastAsiaTheme="minorEastAsia"/>
          <w:color w:val="000000" w:themeColor="text1"/>
        </w:rPr>
        <w:t>Module ref: 5.b. Obtaining adequate funding; legal aid</w:t>
      </w:r>
    </w:p>
    <w:p w14:paraId="612813E2" w14:textId="77777777" w:rsidR="00705B5B" w:rsidRPr="00FD0793" w:rsidRDefault="00705B5B" w:rsidP="030F9C09">
      <w:pPr>
        <w:spacing w:after="0" w:line="240" w:lineRule="auto"/>
        <w:rPr>
          <w:rFonts w:eastAsiaTheme="minorEastAsia"/>
          <w:b/>
          <w:bCs/>
          <w:color w:val="000000" w:themeColor="text1"/>
        </w:rPr>
      </w:pPr>
    </w:p>
    <w:p w14:paraId="771346BC" w14:textId="193F9AC7" w:rsidR="00705B5B" w:rsidRDefault="00705B5B" w:rsidP="030F9C09">
      <w:pPr>
        <w:spacing w:after="0" w:line="240" w:lineRule="auto"/>
        <w:rPr>
          <w:rFonts w:eastAsiaTheme="minorEastAsia"/>
          <w:color w:val="000000" w:themeColor="text1"/>
        </w:rPr>
      </w:pPr>
      <w:r w:rsidRPr="030F9C09">
        <w:rPr>
          <w:rFonts w:eastAsiaTheme="minorEastAsia"/>
          <w:color w:val="000000" w:themeColor="text1"/>
        </w:rPr>
        <w:t>There is no</w:t>
      </w:r>
      <w:r w:rsidR="00D81FED" w:rsidRPr="030F9C09">
        <w:rPr>
          <w:rFonts w:eastAsiaTheme="minorEastAsia"/>
          <w:color w:val="000000" w:themeColor="text1"/>
        </w:rPr>
        <w:t>-</w:t>
      </w:r>
      <w:r w:rsidRPr="030F9C09">
        <w:rPr>
          <w:rFonts w:eastAsiaTheme="minorEastAsia"/>
          <w:color w:val="000000" w:themeColor="text1"/>
        </w:rPr>
        <w:t xml:space="preserve">one from the firm on the Duty Solicitor </w:t>
      </w:r>
      <w:r w:rsidR="00D81FED" w:rsidRPr="030F9C09">
        <w:rPr>
          <w:rFonts w:eastAsiaTheme="minorEastAsia"/>
          <w:color w:val="000000" w:themeColor="text1"/>
        </w:rPr>
        <w:t>r</w:t>
      </w:r>
      <w:r w:rsidRPr="030F9C09">
        <w:rPr>
          <w:rFonts w:eastAsiaTheme="minorEastAsia"/>
          <w:color w:val="000000" w:themeColor="text1"/>
        </w:rPr>
        <w:t xml:space="preserve">ota at </w:t>
      </w:r>
      <w:r w:rsidR="7782A0AF" w:rsidRPr="030F9C09">
        <w:rPr>
          <w:rFonts w:eastAsiaTheme="minorEastAsia"/>
          <w:color w:val="000000" w:themeColor="text1"/>
        </w:rPr>
        <w:t xml:space="preserve">Pavenham </w:t>
      </w:r>
      <w:r w:rsidRPr="030F9C09">
        <w:rPr>
          <w:rFonts w:eastAsiaTheme="minorEastAsia"/>
          <w:color w:val="000000" w:themeColor="text1"/>
        </w:rPr>
        <w:t>Police Station today.</w:t>
      </w:r>
    </w:p>
    <w:p w14:paraId="3BF8E35E" w14:textId="77777777" w:rsidR="005D0BFE" w:rsidRPr="00FD0793" w:rsidRDefault="005D0BFE" w:rsidP="030F9C09">
      <w:pPr>
        <w:spacing w:after="0" w:line="240" w:lineRule="auto"/>
        <w:rPr>
          <w:rFonts w:eastAsiaTheme="minorEastAsia"/>
          <w:color w:val="000000" w:themeColor="text1"/>
        </w:rPr>
      </w:pPr>
    </w:p>
    <w:p w14:paraId="398D98DA" w14:textId="6BB33A1B" w:rsidR="00705B5B" w:rsidRPr="00D17075" w:rsidRDefault="7BCF92AD" w:rsidP="030F9C09">
      <w:pPr>
        <w:spacing w:after="0" w:line="240" w:lineRule="auto"/>
        <w:rPr>
          <w:rFonts w:eastAsiaTheme="minorEastAsia"/>
          <w:b/>
          <w:bCs/>
          <w:color w:val="000000" w:themeColor="text1"/>
        </w:rPr>
      </w:pPr>
      <w:r w:rsidRPr="030F9C09">
        <w:rPr>
          <w:rFonts w:eastAsiaTheme="minorEastAsia"/>
          <w:b/>
          <w:bCs/>
          <w:color w:val="000000" w:themeColor="text1"/>
        </w:rPr>
        <w:t>Which ONE of the following correctly sets out how you should respond to the client’s request to be represented by your firm?</w:t>
      </w:r>
    </w:p>
    <w:p w14:paraId="29EBCAB4" w14:textId="77777777" w:rsidR="00D17075" w:rsidRDefault="00D17075" w:rsidP="030F9C09">
      <w:pPr>
        <w:spacing w:after="0" w:line="240" w:lineRule="auto"/>
        <w:rPr>
          <w:rFonts w:eastAsiaTheme="minorEastAsia"/>
          <w:color w:val="000000" w:themeColor="text1"/>
        </w:rPr>
      </w:pPr>
    </w:p>
    <w:p w14:paraId="082DB518" w14:textId="5554D3CD" w:rsidR="00705B5B" w:rsidRDefault="00B30589" w:rsidP="00873994">
      <w:pPr>
        <w:pStyle w:val="ListParagraph"/>
        <w:numPr>
          <w:ilvl w:val="0"/>
          <w:numId w:val="44"/>
        </w:numPr>
        <w:spacing w:after="0" w:line="240" w:lineRule="auto"/>
        <w:rPr>
          <w:rFonts w:eastAsiaTheme="minorEastAsia"/>
          <w:color w:val="000000" w:themeColor="text1"/>
        </w:rPr>
      </w:pPr>
      <w:r w:rsidRPr="030F9C09">
        <w:rPr>
          <w:rFonts w:eastAsiaTheme="minorEastAsia"/>
          <w:color w:val="000000" w:themeColor="text1"/>
        </w:rPr>
        <w:t xml:space="preserve">A: </w:t>
      </w:r>
      <w:r w:rsidR="00705B5B" w:rsidRPr="030F9C09">
        <w:rPr>
          <w:rFonts w:eastAsiaTheme="minorEastAsia"/>
          <w:color w:val="000000" w:themeColor="text1"/>
        </w:rPr>
        <w:t>Confirm you cannot attend the station because, as you are not on the rota for that day, your firm will not be paid</w:t>
      </w:r>
    </w:p>
    <w:p w14:paraId="5C8921A6" w14:textId="33511493" w:rsidR="00705B5B" w:rsidRDefault="00B30589" w:rsidP="00873994">
      <w:pPr>
        <w:pStyle w:val="ListParagraph"/>
        <w:numPr>
          <w:ilvl w:val="0"/>
          <w:numId w:val="44"/>
        </w:numPr>
        <w:spacing w:after="0" w:line="240" w:lineRule="auto"/>
        <w:rPr>
          <w:rFonts w:eastAsiaTheme="minorEastAsia"/>
          <w:color w:val="000000" w:themeColor="text1"/>
        </w:rPr>
      </w:pPr>
      <w:r w:rsidRPr="030F9C09">
        <w:rPr>
          <w:rFonts w:eastAsiaTheme="minorEastAsia"/>
          <w:color w:val="000000" w:themeColor="text1"/>
        </w:rPr>
        <w:t xml:space="preserve">B: </w:t>
      </w:r>
      <w:r w:rsidR="00705B5B" w:rsidRPr="030F9C09">
        <w:rPr>
          <w:rFonts w:eastAsiaTheme="minorEastAsia"/>
          <w:color w:val="000000" w:themeColor="text1"/>
        </w:rPr>
        <w:t>Ask to speak to the client so you can explain to him that you are unable to attend because you are not the duty solicitor</w:t>
      </w:r>
    </w:p>
    <w:p w14:paraId="018BB20A" w14:textId="77777777" w:rsidR="002F3AB1" w:rsidRPr="002F3AB1" w:rsidRDefault="00B30589" w:rsidP="00873994">
      <w:pPr>
        <w:pStyle w:val="ListParagraph"/>
        <w:numPr>
          <w:ilvl w:val="0"/>
          <w:numId w:val="44"/>
        </w:numPr>
        <w:spacing w:after="0" w:line="240" w:lineRule="auto"/>
        <w:rPr>
          <w:rFonts w:eastAsiaTheme="minorEastAsia"/>
          <w:color w:val="000000" w:themeColor="text1"/>
        </w:rPr>
      </w:pPr>
      <w:r w:rsidRPr="030F9C09">
        <w:rPr>
          <w:rFonts w:eastAsiaTheme="minorEastAsia"/>
        </w:rPr>
        <w:t xml:space="preserve">C: </w:t>
      </w:r>
      <w:r w:rsidR="00705B5B" w:rsidRPr="030F9C09">
        <w:rPr>
          <w:rFonts w:eastAsiaTheme="minorEastAsia"/>
        </w:rPr>
        <w:t>As a regular client, if Andy Crawford wants you to attend, he will have to pay your attendance fee privately and in advance</w:t>
      </w:r>
    </w:p>
    <w:p w14:paraId="14C9DC12" w14:textId="423EE2B3" w:rsidR="0D0E93D1" w:rsidRPr="002F3AB1" w:rsidRDefault="03B20540" w:rsidP="00873994">
      <w:pPr>
        <w:pStyle w:val="ListParagraph"/>
        <w:numPr>
          <w:ilvl w:val="0"/>
          <w:numId w:val="44"/>
        </w:numPr>
        <w:spacing w:after="0" w:line="240" w:lineRule="auto"/>
        <w:rPr>
          <w:rFonts w:eastAsiaTheme="minorEastAsia"/>
          <w:color w:val="000000" w:themeColor="text1"/>
        </w:rPr>
      </w:pPr>
      <w:r w:rsidRPr="002F3AB1">
        <w:rPr>
          <w:rFonts w:eastAsiaTheme="minorEastAsia"/>
          <w:highlight w:val="green"/>
        </w:rPr>
        <w:t xml:space="preserve">D: </w:t>
      </w:r>
      <w:r w:rsidR="7BCF92AD" w:rsidRPr="002F3AB1">
        <w:rPr>
          <w:rFonts w:eastAsiaTheme="minorEastAsia"/>
          <w:highlight w:val="green"/>
        </w:rPr>
        <w:t>Confirm you will attend the station and represent Mr Crawford, as your firm has a current contract with the Legal Aid Agency</w:t>
      </w:r>
      <w:r w:rsidR="008F17BF" w:rsidRPr="002F3AB1">
        <w:rPr>
          <w:rFonts w:eastAsiaTheme="minorEastAsia"/>
          <w:highlight w:val="green"/>
        </w:rPr>
        <w:t xml:space="preserve"> (</w:t>
      </w:r>
      <w:r w:rsidR="7BCF92AD" w:rsidRPr="002F3AB1">
        <w:rPr>
          <w:rFonts w:eastAsiaTheme="minorEastAsia"/>
          <w:highlight w:val="green"/>
        </w:rPr>
        <w:t>CORRECT</w:t>
      </w:r>
      <w:r w:rsidR="008F17BF" w:rsidRPr="002F3AB1">
        <w:rPr>
          <w:rFonts w:eastAsiaTheme="minorEastAsia"/>
          <w:highlight w:val="green"/>
        </w:rPr>
        <w:t>)</w:t>
      </w:r>
    </w:p>
    <w:p w14:paraId="12AAB212" w14:textId="77777777" w:rsidR="00D17075" w:rsidRDefault="00D17075" w:rsidP="030F9C09">
      <w:pPr>
        <w:spacing w:after="0" w:line="240" w:lineRule="auto"/>
        <w:rPr>
          <w:rFonts w:eastAsiaTheme="minorEastAsia"/>
          <w:color w:val="000000" w:themeColor="text1"/>
          <w:highlight w:val="green"/>
        </w:rPr>
      </w:pPr>
    </w:p>
    <w:p w14:paraId="3836AEB7" w14:textId="77777777" w:rsidR="00D17075" w:rsidRPr="00B30589" w:rsidRDefault="00D17075" w:rsidP="030F9C09">
      <w:pPr>
        <w:spacing w:after="0" w:line="240" w:lineRule="auto"/>
        <w:rPr>
          <w:rFonts w:eastAsiaTheme="minorEastAsia"/>
          <w:color w:val="4472C4" w:themeColor="accent1"/>
          <w:highlight w:val="green"/>
        </w:rPr>
      </w:pPr>
    </w:p>
    <w:p w14:paraId="73C114EE" w14:textId="7988C8C1" w:rsidR="00705B5B" w:rsidRPr="00EA5EFA" w:rsidRDefault="00705B5B" w:rsidP="030F9C09">
      <w:pPr>
        <w:spacing w:after="0" w:line="240" w:lineRule="auto"/>
        <w:rPr>
          <w:rFonts w:eastAsiaTheme="minorEastAsia"/>
          <w:b/>
          <w:bCs/>
          <w:color w:val="4472C4" w:themeColor="accent1"/>
        </w:rPr>
      </w:pPr>
      <w:bookmarkStart w:id="0" w:name="_Hlk58182137"/>
      <w:r w:rsidRPr="030F9C09">
        <w:rPr>
          <w:rFonts w:eastAsiaTheme="minorEastAsia"/>
          <w:b/>
          <w:bCs/>
          <w:color w:val="4472C4" w:themeColor="accent1"/>
        </w:rPr>
        <w:t>Explanation</w:t>
      </w:r>
      <w:r w:rsidR="00EA5EFA" w:rsidRPr="030F9C09">
        <w:rPr>
          <w:rFonts w:eastAsiaTheme="minorEastAsia"/>
          <w:b/>
          <w:bCs/>
          <w:color w:val="4472C4" w:themeColor="accent1"/>
        </w:rPr>
        <w:t>:</w:t>
      </w:r>
    </w:p>
    <w:p w14:paraId="34934A11" w14:textId="4597A001" w:rsidR="00436ECC" w:rsidRDefault="00705B5B" w:rsidP="64FE2AC5">
      <w:pPr>
        <w:spacing w:after="0" w:line="240" w:lineRule="auto"/>
        <w:rPr>
          <w:rFonts w:eastAsiaTheme="minorEastAsia"/>
          <w:color w:val="4472C4" w:themeColor="accent1"/>
        </w:rPr>
      </w:pPr>
      <w:r w:rsidRPr="64FE2AC5">
        <w:rPr>
          <w:rFonts w:eastAsiaTheme="minorEastAsia"/>
          <w:color w:val="4472C4" w:themeColor="accent1"/>
        </w:rPr>
        <w:t>D is the correct answer, as although the firm is not on the Duty Solicitor rota for that day, Mr Crawford has been arrested, is in custody and is entitled to free legal advice and representation. As the firm has a contract with the LAA you</w:t>
      </w:r>
      <w:r w:rsidR="008F17BF">
        <w:rPr>
          <w:rFonts w:eastAsiaTheme="minorEastAsia"/>
          <w:color w:val="4472C4" w:themeColor="accent1"/>
        </w:rPr>
        <w:t>,</w:t>
      </w:r>
      <w:r w:rsidRPr="64FE2AC5">
        <w:rPr>
          <w:rFonts w:eastAsiaTheme="minorEastAsia"/>
          <w:color w:val="4472C4" w:themeColor="accent1"/>
        </w:rPr>
        <w:t xml:space="preserve"> as an Accredited Police Station Representative</w:t>
      </w:r>
      <w:r w:rsidR="008F17BF">
        <w:rPr>
          <w:rFonts w:eastAsiaTheme="minorEastAsia"/>
          <w:color w:val="4472C4" w:themeColor="accent1"/>
        </w:rPr>
        <w:t>,</w:t>
      </w:r>
      <w:r w:rsidRPr="64FE2AC5">
        <w:rPr>
          <w:rFonts w:eastAsiaTheme="minorEastAsia"/>
          <w:color w:val="4472C4" w:themeColor="accent1"/>
        </w:rPr>
        <w:t xml:space="preserve"> can attend and represent Mr Crawford, knowing that the firm will be paid under the contract for your services whil</w:t>
      </w:r>
      <w:r w:rsidR="008F17BF">
        <w:rPr>
          <w:rFonts w:eastAsiaTheme="minorEastAsia"/>
          <w:color w:val="4472C4" w:themeColor="accent1"/>
        </w:rPr>
        <w:t>e</w:t>
      </w:r>
      <w:r w:rsidRPr="64FE2AC5">
        <w:rPr>
          <w:rFonts w:eastAsiaTheme="minorEastAsia"/>
          <w:color w:val="4472C4" w:themeColor="accent1"/>
        </w:rPr>
        <w:t xml:space="preserve"> in the police station on his behalf. This is a familiar scenario as unless it is a pre-planned attendance at the police station for interview, it is usually post</w:t>
      </w:r>
      <w:r w:rsidR="007D1878" w:rsidRPr="64FE2AC5">
        <w:rPr>
          <w:rFonts w:eastAsiaTheme="minorEastAsia"/>
          <w:color w:val="4472C4" w:themeColor="accent1"/>
        </w:rPr>
        <w:t>-</w:t>
      </w:r>
      <w:r w:rsidRPr="64FE2AC5">
        <w:rPr>
          <w:rFonts w:eastAsiaTheme="minorEastAsia"/>
          <w:color w:val="4472C4" w:themeColor="accent1"/>
        </w:rPr>
        <w:t xml:space="preserve">arrest and without warning. As long as the firm has a contract with the LAA it will be paid by them for the work on behalf of a current client or acting as the Duty Solicitor. If an arrested person requires the attendance of their own solicitor who does not have a LAA contract and does not wish to use the (free) services of the Duty </w:t>
      </w:r>
      <w:r w:rsidR="007D1878" w:rsidRPr="64FE2AC5">
        <w:rPr>
          <w:rFonts w:eastAsiaTheme="minorEastAsia"/>
          <w:color w:val="4472C4" w:themeColor="accent1"/>
        </w:rPr>
        <w:t>Solicitor,</w:t>
      </w:r>
      <w:r w:rsidRPr="64FE2AC5">
        <w:rPr>
          <w:rFonts w:eastAsiaTheme="minorEastAsia"/>
          <w:color w:val="4472C4" w:themeColor="accent1"/>
        </w:rPr>
        <w:t xml:space="preserve"> then he will need to meet their costs on a private client basis.</w:t>
      </w:r>
    </w:p>
    <w:p w14:paraId="747DCE35" w14:textId="77777777" w:rsidR="00436ECC" w:rsidRDefault="00436ECC" w:rsidP="030F9C09">
      <w:pPr>
        <w:spacing w:after="0" w:line="240" w:lineRule="auto"/>
        <w:rPr>
          <w:rFonts w:eastAsiaTheme="minorEastAsia"/>
          <w:color w:val="4472C4" w:themeColor="accent1"/>
        </w:rPr>
      </w:pPr>
    </w:p>
    <w:p w14:paraId="514CDE41" w14:textId="74F0D148" w:rsidR="00705B5B" w:rsidRPr="00436ECC" w:rsidRDefault="00436ECC" w:rsidP="030F9C09">
      <w:pPr>
        <w:spacing w:after="0" w:line="240" w:lineRule="auto"/>
        <w:rPr>
          <w:rFonts w:eastAsiaTheme="minorEastAsia"/>
          <w:color w:val="5B9BD5" w:themeColor="accent5"/>
        </w:rPr>
      </w:pPr>
      <w:r w:rsidRPr="00436ECC">
        <w:rPr>
          <w:rFonts w:ascii="Calibri" w:eastAsia="Calibri" w:hAnsi="Calibri" w:cs="Calibri"/>
          <w:color w:val="0070C0"/>
        </w:rPr>
        <w:t>Course book 2</w:t>
      </w:r>
      <w:r w:rsidRPr="001044CA">
        <w:rPr>
          <w:rFonts w:ascii="Calibri" w:eastAsia="Calibri" w:hAnsi="Calibri" w:cs="Calibri"/>
          <w:color w:val="0070C0"/>
        </w:rPr>
        <w:t>nd</w:t>
      </w:r>
      <w:r w:rsidRPr="00436ECC">
        <w:rPr>
          <w:rFonts w:ascii="Calibri" w:eastAsia="Calibri" w:hAnsi="Calibri" w:cs="Calibri"/>
          <w:color w:val="0070C0"/>
        </w:rPr>
        <w:t xml:space="preserve"> edition 10.3.1</w:t>
      </w:r>
      <w:r w:rsidR="00F50A15">
        <w:rPr>
          <w:rFonts w:ascii="Calibri" w:eastAsia="Calibri" w:hAnsi="Calibri" w:cs="Calibri"/>
          <w:color w:val="0070C0"/>
        </w:rPr>
        <w:t>.</w:t>
      </w:r>
      <w:r w:rsidR="00705B5B" w:rsidRPr="00436ECC">
        <w:rPr>
          <w:rFonts w:eastAsiaTheme="minorEastAsia"/>
          <w:color w:val="5B9BD5" w:themeColor="accent5"/>
        </w:rPr>
        <w:br w:type="page"/>
      </w:r>
    </w:p>
    <w:p w14:paraId="37C3C386" w14:textId="3734B0D6" w:rsidR="01D876A7" w:rsidRDefault="01D876A7" w:rsidP="030F9C09">
      <w:pPr>
        <w:spacing w:after="0" w:line="240" w:lineRule="auto"/>
        <w:rPr>
          <w:rFonts w:ascii="Calibri" w:eastAsia="Calibri" w:hAnsi="Calibri" w:cs="Calibri"/>
        </w:rPr>
      </w:pPr>
    </w:p>
    <w:p w14:paraId="5FDAC99A" w14:textId="7445E99F" w:rsidR="030F9C09" w:rsidRDefault="030F9C09" w:rsidP="030F9C09">
      <w:pPr>
        <w:spacing w:after="0" w:line="240" w:lineRule="auto"/>
        <w:rPr>
          <w:rFonts w:eastAsiaTheme="minorEastAsia"/>
          <w:color w:val="5B9BD5" w:themeColor="accent5"/>
        </w:rPr>
      </w:pPr>
    </w:p>
    <w:p w14:paraId="0CF73DC1" w14:textId="77777777" w:rsidR="00705B5B" w:rsidRPr="00FD0793" w:rsidRDefault="00705B5B" w:rsidP="030F9C09">
      <w:pPr>
        <w:spacing w:after="0" w:line="240" w:lineRule="auto"/>
        <w:rPr>
          <w:rFonts w:eastAsiaTheme="minorEastAsia"/>
          <w:b/>
          <w:bCs/>
        </w:rPr>
      </w:pPr>
      <w:bookmarkStart w:id="1" w:name="_Hlk58182185"/>
      <w:bookmarkEnd w:id="0"/>
      <w:r w:rsidRPr="030F9C09">
        <w:rPr>
          <w:rFonts w:eastAsiaTheme="minorEastAsia"/>
          <w:b/>
          <w:bCs/>
        </w:rPr>
        <w:t>Narrative</w:t>
      </w:r>
    </w:p>
    <w:p w14:paraId="0408DC4D" w14:textId="60338E2B" w:rsidR="00705B5B" w:rsidRPr="00FD0793" w:rsidRDefault="7BCF92AD" w:rsidP="030F9C09">
      <w:pPr>
        <w:spacing w:after="0" w:line="240" w:lineRule="auto"/>
        <w:rPr>
          <w:rFonts w:eastAsiaTheme="minorEastAsia"/>
          <w:color w:val="000000" w:themeColor="text1"/>
        </w:rPr>
      </w:pPr>
      <w:r w:rsidRPr="030F9C09">
        <w:rPr>
          <w:rFonts w:eastAsiaTheme="minorEastAsia"/>
          <w:color w:val="000000" w:themeColor="text1"/>
        </w:rPr>
        <w:t xml:space="preserve">You telephone the police station and confirm to the </w:t>
      </w:r>
      <w:r w:rsidR="006C1C99" w:rsidRPr="030F9C09">
        <w:rPr>
          <w:rFonts w:eastAsiaTheme="minorEastAsia"/>
          <w:color w:val="000000" w:themeColor="text1"/>
        </w:rPr>
        <w:t xml:space="preserve">custody sergeant </w:t>
      </w:r>
      <w:r w:rsidRPr="030F9C09">
        <w:rPr>
          <w:rFonts w:eastAsiaTheme="minorEastAsia"/>
          <w:color w:val="000000" w:themeColor="text1"/>
        </w:rPr>
        <w:t>that you are attending as requested. You ask to speak to Andy Crawford.</w:t>
      </w:r>
      <w:r w:rsidR="3CD77501" w:rsidRPr="030F9C09">
        <w:rPr>
          <w:rFonts w:eastAsiaTheme="minorEastAsia"/>
          <w:color w:val="000000" w:themeColor="text1"/>
        </w:rPr>
        <w:t xml:space="preserve"> Andy asks you why he has been detained by the police when they do not have very much evidence. </w:t>
      </w:r>
    </w:p>
    <w:p w14:paraId="62F81883" w14:textId="77777777" w:rsidR="00705B5B" w:rsidRDefault="00705B5B" w:rsidP="030F9C09">
      <w:pPr>
        <w:spacing w:after="0" w:line="240" w:lineRule="auto"/>
        <w:rPr>
          <w:rFonts w:eastAsiaTheme="minorEastAsia"/>
          <w:color w:val="000000" w:themeColor="text1"/>
        </w:rPr>
      </w:pPr>
    </w:p>
    <w:p w14:paraId="0A42E793" w14:textId="77777777" w:rsidR="002F3AB1" w:rsidRPr="00FD0793" w:rsidRDefault="002F3AB1" w:rsidP="030F9C09">
      <w:pPr>
        <w:spacing w:after="0" w:line="240" w:lineRule="auto"/>
        <w:rPr>
          <w:rFonts w:eastAsiaTheme="minorEastAsia"/>
          <w:color w:val="000000" w:themeColor="text1"/>
        </w:rPr>
      </w:pPr>
    </w:p>
    <w:p w14:paraId="51C1FE1D" w14:textId="54A91445" w:rsidR="008A762B" w:rsidRPr="00A61870" w:rsidRDefault="023240B0" w:rsidP="030F9C09">
      <w:pPr>
        <w:spacing w:after="0" w:line="240" w:lineRule="auto"/>
        <w:rPr>
          <w:rFonts w:eastAsiaTheme="minorEastAsia"/>
          <w:b/>
          <w:bCs/>
          <w:color w:val="000000" w:themeColor="text1"/>
          <w:u w:val="single"/>
        </w:rPr>
      </w:pPr>
      <w:r w:rsidRPr="030F9C09">
        <w:rPr>
          <w:rFonts w:eastAsiaTheme="minorEastAsia"/>
          <w:b/>
          <w:bCs/>
          <w:color w:val="000000" w:themeColor="text1"/>
          <w:u w:val="single"/>
        </w:rPr>
        <w:t>Question 1b</w:t>
      </w:r>
    </w:p>
    <w:p w14:paraId="71D9117F" w14:textId="606D31D2" w:rsidR="005A256C" w:rsidRPr="00FD0793" w:rsidRDefault="7084E507" w:rsidP="030F9C09">
      <w:pPr>
        <w:spacing w:after="0" w:line="240" w:lineRule="auto"/>
        <w:rPr>
          <w:rFonts w:eastAsiaTheme="minorEastAsia"/>
          <w:b/>
          <w:bCs/>
          <w:color w:val="000000" w:themeColor="text1"/>
        </w:rPr>
      </w:pPr>
      <w:r w:rsidRPr="030F9C09">
        <w:rPr>
          <w:rFonts w:eastAsiaTheme="minorEastAsia"/>
          <w:b/>
          <w:bCs/>
          <w:color w:val="000000" w:themeColor="text1"/>
        </w:rPr>
        <w:t>(</w:t>
      </w:r>
      <w:r w:rsidR="2A6DB83C" w:rsidRPr="030F9C09">
        <w:rPr>
          <w:rFonts w:eastAsiaTheme="minorEastAsia"/>
          <w:b/>
          <w:bCs/>
          <w:color w:val="000000" w:themeColor="text1"/>
        </w:rPr>
        <w:t>4</w:t>
      </w:r>
      <w:r w:rsidRPr="030F9C09">
        <w:rPr>
          <w:rFonts w:eastAsiaTheme="minorEastAsia"/>
          <w:b/>
          <w:bCs/>
          <w:color w:val="000000" w:themeColor="text1"/>
        </w:rPr>
        <w:t xml:space="preserve"> marks)</w:t>
      </w:r>
    </w:p>
    <w:p w14:paraId="12EA83E1" w14:textId="49281E60" w:rsidR="00705B5B" w:rsidRDefault="7BCF92AD" w:rsidP="030F9C09">
      <w:pPr>
        <w:pStyle w:val="CommentText"/>
        <w:spacing w:after="0"/>
        <w:rPr>
          <w:rFonts w:eastAsiaTheme="minorEastAsia"/>
          <w:sz w:val="22"/>
          <w:szCs w:val="22"/>
        </w:rPr>
      </w:pPr>
      <w:r w:rsidRPr="030F9C09">
        <w:rPr>
          <w:rFonts w:eastAsiaTheme="minorEastAsia"/>
          <w:sz w:val="22"/>
          <w:szCs w:val="22"/>
        </w:rPr>
        <w:t>Module ref: 5.a.3</w:t>
      </w:r>
      <w:r w:rsidR="7BE546E5" w:rsidRPr="030F9C09">
        <w:rPr>
          <w:rFonts w:eastAsiaTheme="minorEastAsia"/>
          <w:sz w:val="22"/>
          <w:szCs w:val="22"/>
        </w:rPr>
        <w:t xml:space="preserve"> Application of the Codes of Practice under PACE 1984 at the police station, including lawful arrest, identification and the client's rights</w:t>
      </w:r>
    </w:p>
    <w:p w14:paraId="792B6D82" w14:textId="532C23DD" w:rsidR="494A58BA" w:rsidRDefault="494A58BA" w:rsidP="494A58BA">
      <w:pPr>
        <w:pStyle w:val="CommentText"/>
        <w:spacing w:after="0"/>
        <w:rPr>
          <w:rFonts w:eastAsiaTheme="minorEastAsia"/>
          <w:sz w:val="22"/>
          <w:szCs w:val="22"/>
        </w:rPr>
      </w:pPr>
    </w:p>
    <w:p w14:paraId="2E34E414" w14:textId="2F82BB61" w:rsidR="0C8C9D17" w:rsidRDefault="0C8C9D17" w:rsidP="030F9C09">
      <w:pPr>
        <w:spacing w:after="0" w:line="240" w:lineRule="auto"/>
        <w:rPr>
          <w:rFonts w:eastAsiaTheme="minorEastAsia"/>
          <w:color w:val="000000" w:themeColor="text1"/>
        </w:rPr>
      </w:pPr>
      <w:r w:rsidRPr="030F9C09">
        <w:rPr>
          <w:rFonts w:eastAsiaTheme="minorEastAsia"/>
          <w:color w:val="000000" w:themeColor="text1"/>
        </w:rPr>
        <w:t>By selecting the most suitable phrases from the following list, complete the paragraphs</w:t>
      </w:r>
      <w:r w:rsidR="003E5258">
        <w:rPr>
          <w:rFonts w:eastAsiaTheme="minorEastAsia"/>
          <w:color w:val="000000" w:themeColor="text1"/>
        </w:rPr>
        <w:t>,</w:t>
      </w:r>
      <w:r w:rsidRPr="030F9C09">
        <w:rPr>
          <w:rFonts w:eastAsiaTheme="minorEastAsia"/>
          <w:color w:val="000000" w:themeColor="text1"/>
        </w:rPr>
        <w:t xml:space="preserve"> setting out the grounds for detaining a suspect without charge in the police </w:t>
      </w:r>
      <w:r w:rsidR="52B94714" w:rsidRPr="030F9C09">
        <w:rPr>
          <w:rFonts w:eastAsiaTheme="minorEastAsia"/>
          <w:color w:val="000000" w:themeColor="text1"/>
        </w:rPr>
        <w:t>station</w:t>
      </w:r>
      <w:r w:rsidRPr="030F9C09">
        <w:rPr>
          <w:rFonts w:eastAsiaTheme="minorEastAsia"/>
          <w:color w:val="000000" w:themeColor="text1"/>
        </w:rPr>
        <w:t xml:space="preserve">. </w:t>
      </w:r>
    </w:p>
    <w:p w14:paraId="438B2F45" w14:textId="02A81D9C" w:rsidR="6ECB9C28" w:rsidRDefault="6ECB9C28" w:rsidP="030F9C09">
      <w:pPr>
        <w:pStyle w:val="CommentText"/>
        <w:spacing w:after="0"/>
        <w:rPr>
          <w:rFonts w:eastAsiaTheme="minorEastAsia"/>
          <w:sz w:val="22"/>
          <w:szCs w:val="22"/>
        </w:rPr>
      </w:pPr>
    </w:p>
    <w:p w14:paraId="1B7D4932" w14:textId="424BBAEE" w:rsidR="00705B5B" w:rsidRDefault="1F10B5A6" w:rsidP="030F9C09">
      <w:pPr>
        <w:pStyle w:val="CommentText"/>
        <w:spacing w:after="0"/>
        <w:rPr>
          <w:rFonts w:eastAsiaTheme="minorEastAsia"/>
          <w:sz w:val="22"/>
          <w:szCs w:val="22"/>
        </w:rPr>
      </w:pPr>
      <w:r w:rsidRPr="001044CA">
        <w:rPr>
          <w:rFonts w:eastAsiaTheme="minorEastAsia"/>
          <w:sz w:val="22"/>
          <w:szCs w:val="22"/>
        </w:rPr>
        <w:t xml:space="preserve">Section </w:t>
      </w:r>
      <w:r w:rsidR="7ABB6FBA" w:rsidRPr="001044CA">
        <w:rPr>
          <w:rFonts w:eastAsiaTheme="minorEastAsia"/>
          <w:sz w:val="22"/>
          <w:szCs w:val="22"/>
        </w:rPr>
        <w:t xml:space="preserve">37(2) PACE 1984 says that the </w:t>
      </w:r>
      <w:r w:rsidR="00E268F5" w:rsidRPr="001044CA">
        <w:rPr>
          <w:rFonts w:eastAsiaTheme="minorEastAsia"/>
          <w:color w:val="FF0000"/>
          <w:sz w:val="22"/>
          <w:szCs w:val="22"/>
        </w:rPr>
        <w:t>[G</w:t>
      </w:r>
      <w:r w:rsidR="00DC3357">
        <w:rPr>
          <w:rFonts w:eastAsiaTheme="minorEastAsia"/>
          <w:color w:val="FF0000"/>
          <w:sz w:val="22"/>
          <w:szCs w:val="22"/>
        </w:rPr>
        <w:t>ap</w:t>
      </w:r>
      <w:r w:rsidR="00E268F5" w:rsidRPr="001044CA">
        <w:rPr>
          <w:rFonts w:eastAsiaTheme="minorEastAsia"/>
          <w:color w:val="FF0000"/>
          <w:sz w:val="22"/>
          <w:szCs w:val="22"/>
        </w:rPr>
        <w:t xml:space="preserve"> 1] </w:t>
      </w:r>
      <w:r w:rsidR="7ABB6FBA" w:rsidRPr="001044CA">
        <w:rPr>
          <w:rFonts w:eastAsiaTheme="minorEastAsia"/>
          <w:sz w:val="22"/>
          <w:szCs w:val="22"/>
        </w:rPr>
        <w:t xml:space="preserve">must release the arrested person where there is insufficient evidence to charge unless they have </w:t>
      </w:r>
      <w:r w:rsidR="00E268F5" w:rsidRPr="00257B60">
        <w:rPr>
          <w:rFonts w:eastAsiaTheme="minorEastAsia"/>
          <w:color w:val="FF0000"/>
          <w:sz w:val="22"/>
          <w:szCs w:val="22"/>
        </w:rPr>
        <w:t>[G</w:t>
      </w:r>
      <w:r w:rsidR="00DC3357">
        <w:rPr>
          <w:rFonts w:eastAsiaTheme="minorEastAsia"/>
          <w:color w:val="FF0000"/>
          <w:sz w:val="22"/>
          <w:szCs w:val="22"/>
        </w:rPr>
        <w:t>ap</w:t>
      </w:r>
      <w:r w:rsidR="00E268F5" w:rsidRPr="00257B60">
        <w:rPr>
          <w:rFonts w:eastAsiaTheme="minorEastAsia"/>
          <w:color w:val="FF0000"/>
          <w:sz w:val="22"/>
          <w:szCs w:val="22"/>
        </w:rPr>
        <w:t xml:space="preserve"> </w:t>
      </w:r>
      <w:r w:rsidR="00E268F5">
        <w:rPr>
          <w:rFonts w:eastAsiaTheme="minorEastAsia"/>
          <w:color w:val="FF0000"/>
          <w:sz w:val="22"/>
          <w:szCs w:val="22"/>
        </w:rPr>
        <w:t>2</w:t>
      </w:r>
      <w:r w:rsidR="00E268F5" w:rsidRPr="00257B60">
        <w:rPr>
          <w:rFonts w:eastAsiaTheme="minorEastAsia"/>
          <w:color w:val="FF0000"/>
          <w:sz w:val="22"/>
          <w:szCs w:val="22"/>
        </w:rPr>
        <w:t xml:space="preserve">] </w:t>
      </w:r>
      <w:r w:rsidR="7ABB6FBA" w:rsidRPr="001044CA">
        <w:rPr>
          <w:rFonts w:eastAsiaTheme="minorEastAsia"/>
          <w:sz w:val="22"/>
          <w:szCs w:val="22"/>
        </w:rPr>
        <w:t xml:space="preserve">for believing that detention of the suspect without charge is necessary to </w:t>
      </w:r>
      <w:r w:rsidR="00E268F5" w:rsidRPr="00257B60">
        <w:rPr>
          <w:rFonts w:eastAsiaTheme="minorEastAsia"/>
          <w:color w:val="FF0000"/>
          <w:sz w:val="22"/>
          <w:szCs w:val="22"/>
        </w:rPr>
        <w:t>[G</w:t>
      </w:r>
      <w:r w:rsidR="00DC3357">
        <w:rPr>
          <w:rFonts w:eastAsiaTheme="minorEastAsia"/>
          <w:color w:val="FF0000"/>
          <w:sz w:val="22"/>
          <w:szCs w:val="22"/>
        </w:rPr>
        <w:t>ap</w:t>
      </w:r>
      <w:r w:rsidR="00E268F5" w:rsidRPr="00257B60">
        <w:rPr>
          <w:rFonts w:eastAsiaTheme="minorEastAsia"/>
          <w:color w:val="FF0000"/>
          <w:sz w:val="22"/>
          <w:szCs w:val="22"/>
        </w:rPr>
        <w:t xml:space="preserve"> </w:t>
      </w:r>
      <w:r w:rsidR="00E268F5">
        <w:rPr>
          <w:rFonts w:eastAsiaTheme="minorEastAsia"/>
          <w:color w:val="FF0000"/>
          <w:sz w:val="22"/>
          <w:szCs w:val="22"/>
        </w:rPr>
        <w:t>3</w:t>
      </w:r>
      <w:r w:rsidR="00E268F5" w:rsidRPr="00257B60">
        <w:rPr>
          <w:rFonts w:eastAsiaTheme="minorEastAsia"/>
          <w:color w:val="FF0000"/>
          <w:sz w:val="22"/>
          <w:szCs w:val="22"/>
        </w:rPr>
        <w:t xml:space="preserve">] </w:t>
      </w:r>
      <w:r w:rsidR="7ABB6FBA" w:rsidRPr="001044CA">
        <w:rPr>
          <w:rFonts w:eastAsiaTheme="minorEastAsia"/>
          <w:sz w:val="22"/>
          <w:szCs w:val="22"/>
        </w:rPr>
        <w:t xml:space="preserve">an offence for which the suspect is under arrest or to obtain evidence by </w:t>
      </w:r>
      <w:r w:rsidR="00E268F5" w:rsidRPr="00257B60">
        <w:rPr>
          <w:rFonts w:eastAsiaTheme="minorEastAsia"/>
          <w:color w:val="FF0000"/>
          <w:sz w:val="22"/>
          <w:szCs w:val="22"/>
        </w:rPr>
        <w:t>[G</w:t>
      </w:r>
      <w:r w:rsidR="00DC3357">
        <w:rPr>
          <w:rFonts w:eastAsiaTheme="minorEastAsia"/>
          <w:color w:val="FF0000"/>
          <w:sz w:val="22"/>
          <w:szCs w:val="22"/>
        </w:rPr>
        <w:t>ap</w:t>
      </w:r>
      <w:r w:rsidR="00E268F5" w:rsidRPr="00257B60">
        <w:rPr>
          <w:rFonts w:eastAsiaTheme="minorEastAsia"/>
          <w:color w:val="FF0000"/>
          <w:sz w:val="22"/>
          <w:szCs w:val="22"/>
        </w:rPr>
        <w:t xml:space="preserve"> </w:t>
      </w:r>
      <w:r w:rsidR="00E268F5">
        <w:rPr>
          <w:rFonts w:eastAsiaTheme="minorEastAsia"/>
          <w:color w:val="FF0000"/>
          <w:sz w:val="22"/>
          <w:szCs w:val="22"/>
        </w:rPr>
        <w:t>4</w:t>
      </w:r>
      <w:r w:rsidR="00E268F5" w:rsidRPr="00257B60">
        <w:rPr>
          <w:rFonts w:eastAsiaTheme="minorEastAsia"/>
          <w:color w:val="FF0000"/>
          <w:sz w:val="22"/>
          <w:szCs w:val="22"/>
        </w:rPr>
        <w:t xml:space="preserve">] </w:t>
      </w:r>
      <w:r w:rsidR="7ABB6FBA" w:rsidRPr="001044CA">
        <w:rPr>
          <w:rFonts w:eastAsiaTheme="minorEastAsia"/>
          <w:sz w:val="22"/>
          <w:szCs w:val="22"/>
        </w:rPr>
        <w:t xml:space="preserve">them. </w:t>
      </w:r>
    </w:p>
    <w:p w14:paraId="7F4B6825" w14:textId="77777777" w:rsidR="003E5258" w:rsidRPr="003E5258" w:rsidRDefault="003E5258" w:rsidP="030F9C09">
      <w:pPr>
        <w:pStyle w:val="CommentText"/>
        <w:spacing w:after="0"/>
        <w:rPr>
          <w:rFonts w:eastAsiaTheme="minorEastAsia"/>
          <w:sz w:val="22"/>
          <w:szCs w:val="22"/>
        </w:rPr>
      </w:pPr>
    </w:p>
    <w:tbl>
      <w:tblPr>
        <w:tblStyle w:val="TableGrid"/>
        <w:tblW w:w="0" w:type="auto"/>
        <w:tblLayout w:type="fixed"/>
        <w:tblLook w:val="06A0" w:firstRow="1" w:lastRow="0" w:firstColumn="1" w:lastColumn="0" w:noHBand="1" w:noVBand="1"/>
      </w:tblPr>
      <w:tblGrid>
        <w:gridCol w:w="846"/>
        <w:gridCol w:w="5812"/>
        <w:gridCol w:w="3118"/>
        <w:gridCol w:w="4669"/>
      </w:tblGrid>
      <w:tr w:rsidR="6ECB9C28" w14:paraId="49BDD5F4" w14:textId="77777777" w:rsidTr="003D042B">
        <w:trPr>
          <w:trHeight w:val="300"/>
        </w:trPr>
        <w:tc>
          <w:tcPr>
            <w:tcW w:w="846" w:type="dxa"/>
          </w:tcPr>
          <w:p w14:paraId="051B326C" w14:textId="7E5836BD" w:rsidR="74799464" w:rsidRDefault="00F754AF" w:rsidP="00E268F5">
            <w:pPr>
              <w:pStyle w:val="CommentText"/>
              <w:rPr>
                <w:rFonts w:eastAsiaTheme="minorEastAsia"/>
              </w:rPr>
            </w:pPr>
            <w:r>
              <w:rPr>
                <w:rFonts w:eastAsiaTheme="minorEastAsia"/>
                <w:sz w:val="22"/>
                <w:szCs w:val="22"/>
              </w:rPr>
              <w:t>G</w:t>
            </w:r>
            <w:r w:rsidR="00DC3357">
              <w:rPr>
                <w:rFonts w:eastAsiaTheme="minorEastAsia"/>
                <w:sz w:val="22"/>
                <w:szCs w:val="22"/>
              </w:rPr>
              <w:t>ap</w:t>
            </w:r>
            <w:r>
              <w:rPr>
                <w:rFonts w:eastAsiaTheme="minorEastAsia"/>
                <w:sz w:val="22"/>
                <w:szCs w:val="22"/>
              </w:rPr>
              <w:t xml:space="preserve"> </w:t>
            </w:r>
            <w:r w:rsidR="1F4E9C01" w:rsidRPr="030F9C09">
              <w:rPr>
                <w:rFonts w:eastAsiaTheme="minorEastAsia"/>
                <w:sz w:val="22"/>
                <w:szCs w:val="22"/>
              </w:rPr>
              <w:t>1</w:t>
            </w:r>
          </w:p>
        </w:tc>
        <w:tc>
          <w:tcPr>
            <w:tcW w:w="5812" w:type="dxa"/>
          </w:tcPr>
          <w:p w14:paraId="614A7E63" w14:textId="063A193D" w:rsidR="4236C479" w:rsidRDefault="002F3AB1" w:rsidP="00074877">
            <w:pPr>
              <w:pStyle w:val="CommentText"/>
              <w:jc w:val="center"/>
              <w:rPr>
                <w:rFonts w:eastAsiaTheme="minorEastAsia"/>
                <w:sz w:val="22"/>
                <w:szCs w:val="22"/>
                <w:highlight w:val="green"/>
              </w:rPr>
            </w:pPr>
            <w:r w:rsidRPr="030F9C09">
              <w:rPr>
                <w:rFonts w:eastAsiaTheme="minorEastAsia"/>
                <w:sz w:val="22"/>
                <w:szCs w:val="22"/>
              </w:rPr>
              <w:t>arresting officer</w:t>
            </w:r>
          </w:p>
        </w:tc>
        <w:tc>
          <w:tcPr>
            <w:tcW w:w="3118" w:type="dxa"/>
          </w:tcPr>
          <w:p w14:paraId="2EEB9A4D" w14:textId="2AADCF6C" w:rsidR="4236C479" w:rsidRDefault="002F3AB1" w:rsidP="00074877">
            <w:pPr>
              <w:pStyle w:val="CommentText"/>
              <w:jc w:val="center"/>
              <w:rPr>
                <w:rFonts w:eastAsiaTheme="minorEastAsia"/>
              </w:rPr>
            </w:pPr>
            <w:r w:rsidRPr="030F9C09">
              <w:rPr>
                <w:rFonts w:eastAsiaTheme="minorEastAsia"/>
                <w:sz w:val="22"/>
                <w:szCs w:val="22"/>
                <w:highlight w:val="green"/>
              </w:rPr>
              <w:t>custody officer</w:t>
            </w:r>
            <w:r>
              <w:rPr>
                <w:rFonts w:eastAsiaTheme="minorEastAsia"/>
                <w:sz w:val="22"/>
                <w:szCs w:val="22"/>
                <w:highlight w:val="green"/>
              </w:rPr>
              <w:t xml:space="preserve"> (</w:t>
            </w:r>
            <w:r w:rsidRPr="030F9C09">
              <w:rPr>
                <w:rFonts w:eastAsiaTheme="minorEastAsia"/>
                <w:sz w:val="22"/>
                <w:szCs w:val="22"/>
                <w:highlight w:val="green"/>
              </w:rPr>
              <w:t>CORRECT</w:t>
            </w:r>
            <w:r>
              <w:rPr>
                <w:rFonts w:eastAsiaTheme="minorEastAsia"/>
                <w:sz w:val="22"/>
                <w:szCs w:val="22"/>
                <w:highlight w:val="green"/>
              </w:rPr>
              <w:t>)</w:t>
            </w:r>
          </w:p>
        </w:tc>
        <w:tc>
          <w:tcPr>
            <w:tcW w:w="4669" w:type="dxa"/>
          </w:tcPr>
          <w:p w14:paraId="3315304D" w14:textId="670BA629" w:rsidR="4236C479" w:rsidRDefault="4FC2ED50" w:rsidP="00074877">
            <w:pPr>
              <w:pStyle w:val="CommentText"/>
              <w:jc w:val="center"/>
              <w:rPr>
                <w:rFonts w:eastAsiaTheme="minorEastAsia"/>
              </w:rPr>
            </w:pPr>
            <w:r w:rsidRPr="030F9C09">
              <w:rPr>
                <w:rFonts w:eastAsiaTheme="minorEastAsia"/>
                <w:sz w:val="22"/>
                <w:szCs w:val="22"/>
              </w:rPr>
              <w:t>duty inspector</w:t>
            </w:r>
          </w:p>
        </w:tc>
      </w:tr>
      <w:tr w:rsidR="6ECB9C28" w14:paraId="610F2D73" w14:textId="77777777" w:rsidTr="003D042B">
        <w:trPr>
          <w:trHeight w:val="300"/>
        </w:trPr>
        <w:tc>
          <w:tcPr>
            <w:tcW w:w="846" w:type="dxa"/>
          </w:tcPr>
          <w:p w14:paraId="7A02572F" w14:textId="2D32E2D1" w:rsidR="19ABD9FD" w:rsidRDefault="00F754AF" w:rsidP="00E268F5">
            <w:pPr>
              <w:pStyle w:val="CommentText"/>
              <w:rPr>
                <w:rFonts w:eastAsiaTheme="minorEastAsia"/>
              </w:rPr>
            </w:pPr>
            <w:r>
              <w:rPr>
                <w:rFonts w:eastAsiaTheme="minorEastAsia"/>
                <w:sz w:val="22"/>
                <w:szCs w:val="22"/>
              </w:rPr>
              <w:t>G</w:t>
            </w:r>
            <w:r w:rsidR="00DC3357">
              <w:rPr>
                <w:rFonts w:eastAsiaTheme="minorEastAsia"/>
                <w:sz w:val="22"/>
                <w:szCs w:val="22"/>
              </w:rPr>
              <w:t>ap</w:t>
            </w:r>
            <w:r>
              <w:rPr>
                <w:rFonts w:eastAsiaTheme="minorEastAsia"/>
                <w:sz w:val="22"/>
                <w:szCs w:val="22"/>
              </w:rPr>
              <w:t xml:space="preserve"> </w:t>
            </w:r>
            <w:r w:rsidR="178F05B6" w:rsidRPr="030F9C09">
              <w:rPr>
                <w:rFonts w:eastAsiaTheme="minorEastAsia"/>
                <w:sz w:val="22"/>
                <w:szCs w:val="22"/>
              </w:rPr>
              <w:t>2</w:t>
            </w:r>
          </w:p>
        </w:tc>
        <w:tc>
          <w:tcPr>
            <w:tcW w:w="5812" w:type="dxa"/>
          </w:tcPr>
          <w:p w14:paraId="5E1F15DF" w14:textId="6BCE70F4" w:rsidR="19501E8F" w:rsidRDefault="36D492AD" w:rsidP="00074877">
            <w:pPr>
              <w:pStyle w:val="CommentText"/>
              <w:jc w:val="center"/>
              <w:rPr>
                <w:rFonts w:eastAsiaTheme="minorEastAsia"/>
                <w:sz w:val="22"/>
                <w:szCs w:val="22"/>
                <w:highlight w:val="green"/>
              </w:rPr>
            </w:pPr>
            <w:r w:rsidRPr="030F9C09">
              <w:rPr>
                <w:rFonts w:eastAsiaTheme="minorEastAsia"/>
                <w:sz w:val="22"/>
                <w:szCs w:val="22"/>
                <w:highlight w:val="green"/>
              </w:rPr>
              <w:t>reasonable grounds</w:t>
            </w:r>
            <w:r w:rsidR="003E5258">
              <w:rPr>
                <w:rFonts w:eastAsiaTheme="minorEastAsia"/>
                <w:sz w:val="22"/>
                <w:szCs w:val="22"/>
                <w:highlight w:val="green"/>
              </w:rPr>
              <w:t xml:space="preserve"> (</w:t>
            </w:r>
            <w:r w:rsidR="0F12A613" w:rsidRPr="030F9C09">
              <w:rPr>
                <w:rFonts w:eastAsiaTheme="minorEastAsia"/>
                <w:sz w:val="22"/>
                <w:szCs w:val="22"/>
                <w:highlight w:val="green"/>
              </w:rPr>
              <w:t>CORRECT</w:t>
            </w:r>
            <w:r w:rsidR="003E5258">
              <w:rPr>
                <w:rFonts w:eastAsiaTheme="minorEastAsia"/>
                <w:sz w:val="22"/>
                <w:szCs w:val="22"/>
                <w:highlight w:val="green"/>
              </w:rPr>
              <w:t>)</w:t>
            </w:r>
          </w:p>
        </w:tc>
        <w:tc>
          <w:tcPr>
            <w:tcW w:w="3118" w:type="dxa"/>
          </w:tcPr>
          <w:p w14:paraId="2567A591" w14:textId="42790A80" w:rsidR="19501E8F" w:rsidRDefault="36D492AD" w:rsidP="00074877">
            <w:pPr>
              <w:pStyle w:val="CommentText"/>
              <w:jc w:val="center"/>
              <w:rPr>
                <w:rFonts w:eastAsiaTheme="minorEastAsia"/>
              </w:rPr>
            </w:pPr>
            <w:r w:rsidRPr="030F9C09">
              <w:rPr>
                <w:rFonts w:eastAsiaTheme="minorEastAsia"/>
                <w:sz w:val="22"/>
                <w:szCs w:val="22"/>
              </w:rPr>
              <w:t>substantial grounds</w:t>
            </w:r>
          </w:p>
        </w:tc>
        <w:tc>
          <w:tcPr>
            <w:tcW w:w="4669" w:type="dxa"/>
          </w:tcPr>
          <w:p w14:paraId="5CB26A4F" w14:textId="6A7065E2" w:rsidR="19501E8F" w:rsidRDefault="36D492AD" w:rsidP="00074877">
            <w:pPr>
              <w:pStyle w:val="CommentText"/>
              <w:jc w:val="center"/>
              <w:rPr>
                <w:rFonts w:eastAsiaTheme="minorEastAsia"/>
              </w:rPr>
            </w:pPr>
            <w:r w:rsidRPr="030F9C09">
              <w:rPr>
                <w:rFonts w:eastAsiaTheme="minorEastAsia"/>
                <w:sz w:val="22"/>
                <w:szCs w:val="22"/>
              </w:rPr>
              <w:t xml:space="preserve">significant </w:t>
            </w:r>
            <w:r w:rsidR="44C076EC" w:rsidRPr="030F9C09">
              <w:rPr>
                <w:rFonts w:eastAsiaTheme="minorEastAsia"/>
                <w:sz w:val="22"/>
                <w:szCs w:val="22"/>
              </w:rPr>
              <w:t>justification</w:t>
            </w:r>
          </w:p>
        </w:tc>
      </w:tr>
      <w:tr w:rsidR="6ECB9C28" w14:paraId="2F575B10" w14:textId="77777777" w:rsidTr="003D042B">
        <w:trPr>
          <w:trHeight w:val="300"/>
        </w:trPr>
        <w:tc>
          <w:tcPr>
            <w:tcW w:w="846" w:type="dxa"/>
          </w:tcPr>
          <w:p w14:paraId="0EF147D4" w14:textId="6214C0A4" w:rsidR="6ECB9C28" w:rsidRDefault="00F754AF" w:rsidP="00E268F5">
            <w:pPr>
              <w:pStyle w:val="CommentText"/>
              <w:rPr>
                <w:rFonts w:eastAsiaTheme="minorEastAsia"/>
              </w:rPr>
            </w:pPr>
            <w:r>
              <w:rPr>
                <w:rFonts w:eastAsiaTheme="minorEastAsia"/>
              </w:rPr>
              <w:t>G</w:t>
            </w:r>
            <w:r w:rsidR="00DC3357">
              <w:rPr>
                <w:rFonts w:eastAsiaTheme="minorEastAsia"/>
              </w:rPr>
              <w:t>ap</w:t>
            </w:r>
            <w:r>
              <w:rPr>
                <w:rFonts w:eastAsiaTheme="minorEastAsia"/>
              </w:rPr>
              <w:t xml:space="preserve"> </w:t>
            </w:r>
            <w:r w:rsidR="5C1461D9" w:rsidRPr="030F9C09">
              <w:rPr>
                <w:rFonts w:eastAsiaTheme="minorEastAsia"/>
              </w:rPr>
              <w:t>3</w:t>
            </w:r>
          </w:p>
        </w:tc>
        <w:tc>
          <w:tcPr>
            <w:tcW w:w="5812" w:type="dxa"/>
          </w:tcPr>
          <w:p w14:paraId="0DB607E9" w14:textId="1F881A30" w:rsidR="6ECB9C28" w:rsidRDefault="002F3AB1" w:rsidP="00074877">
            <w:pPr>
              <w:pStyle w:val="CommentText"/>
              <w:jc w:val="center"/>
              <w:rPr>
                <w:rFonts w:eastAsiaTheme="minorEastAsia"/>
                <w:sz w:val="22"/>
                <w:szCs w:val="22"/>
                <w:highlight w:val="green"/>
              </w:rPr>
            </w:pPr>
            <w:r w:rsidRPr="030F9C09">
              <w:rPr>
                <w:rFonts w:eastAsiaTheme="minorEastAsia"/>
                <w:sz w:val="22"/>
                <w:szCs w:val="22"/>
              </w:rPr>
              <w:t xml:space="preserve">prevent the </w:t>
            </w:r>
            <w:r w:rsidRPr="030F9C09">
              <w:rPr>
                <w:rFonts w:eastAsiaTheme="minorEastAsia"/>
                <w:color w:val="1E1E1E"/>
                <w:sz w:val="22"/>
                <w:szCs w:val="22"/>
              </w:rPr>
              <w:t xml:space="preserve">alerting of other persons suspected </w:t>
            </w:r>
            <w:r w:rsidRPr="030F9C09">
              <w:rPr>
                <w:rFonts w:eastAsiaTheme="minorEastAsia"/>
                <w:sz w:val="22"/>
                <w:szCs w:val="22"/>
              </w:rPr>
              <w:t>of committing</w:t>
            </w:r>
          </w:p>
        </w:tc>
        <w:tc>
          <w:tcPr>
            <w:tcW w:w="3118" w:type="dxa"/>
          </w:tcPr>
          <w:p w14:paraId="405F7F23" w14:textId="681F30DC" w:rsidR="67BE7128" w:rsidRDefault="617371E0" w:rsidP="00074877">
            <w:pPr>
              <w:pStyle w:val="CommentText"/>
              <w:jc w:val="center"/>
              <w:rPr>
                <w:rFonts w:eastAsiaTheme="minorEastAsia"/>
              </w:rPr>
            </w:pPr>
            <w:r w:rsidRPr="030F9C09">
              <w:rPr>
                <w:rFonts w:eastAsiaTheme="minorEastAsia"/>
                <w:sz w:val="22"/>
                <w:szCs w:val="22"/>
              </w:rPr>
              <w:t xml:space="preserve">protect the public in relation </w:t>
            </w:r>
            <w:r w:rsidR="4358717A" w:rsidRPr="030F9C09">
              <w:rPr>
                <w:rFonts w:eastAsiaTheme="minorEastAsia"/>
                <w:sz w:val="22"/>
                <w:szCs w:val="22"/>
              </w:rPr>
              <w:t>to</w:t>
            </w:r>
          </w:p>
        </w:tc>
        <w:tc>
          <w:tcPr>
            <w:tcW w:w="4669" w:type="dxa"/>
          </w:tcPr>
          <w:p w14:paraId="16F7B4B7" w14:textId="43617170" w:rsidR="160C4947" w:rsidRDefault="002F3AB1" w:rsidP="00074877">
            <w:pPr>
              <w:pStyle w:val="CommentText"/>
              <w:jc w:val="center"/>
              <w:rPr>
                <w:rFonts w:eastAsiaTheme="minorEastAsia"/>
              </w:rPr>
            </w:pPr>
            <w:r w:rsidRPr="030F9C09">
              <w:rPr>
                <w:rFonts w:eastAsiaTheme="minorEastAsia"/>
                <w:sz w:val="22"/>
                <w:szCs w:val="22"/>
                <w:highlight w:val="green"/>
              </w:rPr>
              <w:t>secure or preserve evidence relating to</w:t>
            </w:r>
            <w:r>
              <w:rPr>
                <w:rFonts w:eastAsiaTheme="minorEastAsia"/>
                <w:sz w:val="22"/>
                <w:szCs w:val="22"/>
                <w:highlight w:val="green"/>
              </w:rPr>
              <w:t xml:space="preserve"> (</w:t>
            </w:r>
            <w:r w:rsidRPr="030F9C09">
              <w:rPr>
                <w:rFonts w:eastAsiaTheme="minorEastAsia"/>
                <w:sz w:val="22"/>
                <w:szCs w:val="22"/>
                <w:highlight w:val="green"/>
              </w:rPr>
              <w:t>CORRECT</w:t>
            </w:r>
            <w:r>
              <w:rPr>
                <w:rFonts w:eastAsiaTheme="minorEastAsia"/>
                <w:sz w:val="22"/>
                <w:szCs w:val="22"/>
                <w:highlight w:val="green"/>
              </w:rPr>
              <w:t>)</w:t>
            </w:r>
          </w:p>
        </w:tc>
      </w:tr>
      <w:tr w:rsidR="6ECB9C28" w14:paraId="7FB85463" w14:textId="77777777" w:rsidTr="003D042B">
        <w:trPr>
          <w:trHeight w:val="300"/>
        </w:trPr>
        <w:tc>
          <w:tcPr>
            <w:tcW w:w="846" w:type="dxa"/>
          </w:tcPr>
          <w:p w14:paraId="39850FBA" w14:textId="2E743AB9" w:rsidR="13981E17" w:rsidRDefault="00F754AF" w:rsidP="00E268F5">
            <w:pPr>
              <w:pStyle w:val="CommentText"/>
              <w:rPr>
                <w:rFonts w:eastAsiaTheme="minorEastAsia"/>
              </w:rPr>
            </w:pPr>
            <w:r>
              <w:rPr>
                <w:rFonts w:eastAsiaTheme="minorEastAsia"/>
                <w:sz w:val="22"/>
                <w:szCs w:val="22"/>
              </w:rPr>
              <w:t>G</w:t>
            </w:r>
            <w:r w:rsidR="00DC3357">
              <w:rPr>
                <w:rFonts w:eastAsiaTheme="minorEastAsia"/>
                <w:sz w:val="22"/>
                <w:szCs w:val="22"/>
              </w:rPr>
              <w:t>ap</w:t>
            </w:r>
            <w:r>
              <w:rPr>
                <w:rFonts w:eastAsiaTheme="minorEastAsia"/>
                <w:sz w:val="22"/>
                <w:szCs w:val="22"/>
              </w:rPr>
              <w:t xml:space="preserve"> </w:t>
            </w:r>
            <w:r w:rsidR="0B6D974C" w:rsidRPr="030F9C09">
              <w:rPr>
                <w:rFonts w:eastAsiaTheme="minorEastAsia"/>
                <w:sz w:val="22"/>
                <w:szCs w:val="22"/>
              </w:rPr>
              <w:t>4</w:t>
            </w:r>
          </w:p>
        </w:tc>
        <w:tc>
          <w:tcPr>
            <w:tcW w:w="5812" w:type="dxa"/>
          </w:tcPr>
          <w:p w14:paraId="1982179F" w14:textId="4FD27146" w:rsidR="4DEF57AB" w:rsidRDefault="002F3AB1" w:rsidP="00074877">
            <w:pPr>
              <w:pStyle w:val="CommentText"/>
              <w:jc w:val="center"/>
              <w:rPr>
                <w:rFonts w:eastAsiaTheme="minorEastAsia"/>
                <w:highlight w:val="green"/>
              </w:rPr>
            </w:pPr>
            <w:r w:rsidRPr="030F9C09">
              <w:rPr>
                <w:rFonts w:eastAsiaTheme="minorEastAsia"/>
                <w:sz w:val="22"/>
                <w:szCs w:val="22"/>
              </w:rPr>
              <w:t>conducting an identification procedure with</w:t>
            </w:r>
          </w:p>
        </w:tc>
        <w:tc>
          <w:tcPr>
            <w:tcW w:w="3118" w:type="dxa"/>
          </w:tcPr>
          <w:p w14:paraId="4650BE92" w14:textId="63DC9FD0" w:rsidR="5D9902C1" w:rsidRDefault="002F3AB1" w:rsidP="00074877">
            <w:pPr>
              <w:pStyle w:val="CommentText"/>
              <w:jc w:val="center"/>
              <w:rPr>
                <w:rFonts w:eastAsiaTheme="minorEastAsia"/>
              </w:rPr>
            </w:pPr>
            <w:r w:rsidRPr="030F9C09">
              <w:rPr>
                <w:rFonts w:eastAsiaTheme="minorEastAsia"/>
                <w:sz w:val="22"/>
                <w:szCs w:val="22"/>
                <w:highlight w:val="green"/>
              </w:rPr>
              <w:t xml:space="preserve">questioning </w:t>
            </w:r>
            <w:r>
              <w:rPr>
                <w:rFonts w:eastAsiaTheme="minorEastAsia"/>
                <w:sz w:val="22"/>
                <w:szCs w:val="22"/>
                <w:highlight w:val="green"/>
              </w:rPr>
              <w:t>(</w:t>
            </w:r>
            <w:r w:rsidRPr="030F9C09">
              <w:rPr>
                <w:rFonts w:eastAsiaTheme="minorEastAsia"/>
                <w:sz w:val="22"/>
                <w:szCs w:val="22"/>
                <w:highlight w:val="green"/>
              </w:rPr>
              <w:t>CORRECT</w:t>
            </w:r>
            <w:r>
              <w:rPr>
                <w:rFonts w:eastAsiaTheme="minorEastAsia"/>
                <w:sz w:val="22"/>
                <w:szCs w:val="22"/>
                <w:highlight w:val="green"/>
              </w:rPr>
              <w:t>)</w:t>
            </w:r>
          </w:p>
        </w:tc>
        <w:tc>
          <w:tcPr>
            <w:tcW w:w="4669" w:type="dxa"/>
          </w:tcPr>
          <w:p w14:paraId="7B420149" w14:textId="4DA35F44" w:rsidR="08F58736" w:rsidRDefault="002F3AB1" w:rsidP="00074877">
            <w:pPr>
              <w:pStyle w:val="CommentText"/>
              <w:jc w:val="center"/>
              <w:rPr>
                <w:rFonts w:eastAsiaTheme="minorEastAsia"/>
              </w:rPr>
            </w:pPr>
            <w:r w:rsidRPr="030F9C09">
              <w:rPr>
                <w:rFonts w:eastAsiaTheme="minorEastAsia"/>
                <w:sz w:val="22"/>
                <w:szCs w:val="22"/>
              </w:rPr>
              <w:t>taking samples from</w:t>
            </w:r>
          </w:p>
        </w:tc>
      </w:tr>
    </w:tbl>
    <w:p w14:paraId="0DD1101C" w14:textId="26E88740" w:rsidR="00261FF2" w:rsidRPr="00FD0793" w:rsidRDefault="00261FF2" w:rsidP="030F9C09">
      <w:pPr>
        <w:spacing w:after="0" w:line="240" w:lineRule="auto"/>
        <w:rPr>
          <w:rFonts w:eastAsiaTheme="minorEastAsia"/>
          <w:color w:val="000000" w:themeColor="text1"/>
        </w:rPr>
      </w:pPr>
    </w:p>
    <w:p w14:paraId="2B088DDC" w14:textId="2CCD6F7C" w:rsidR="00436ECC" w:rsidRPr="00436ECC" w:rsidRDefault="4721E97D" w:rsidP="030F9C09">
      <w:pPr>
        <w:spacing w:after="0" w:line="240" w:lineRule="auto"/>
        <w:rPr>
          <w:rFonts w:ascii="Calibri" w:eastAsia="Calibri" w:hAnsi="Calibri" w:cs="Calibri"/>
          <w:color w:val="0070C0"/>
        </w:rPr>
      </w:pPr>
      <w:r w:rsidRPr="00436ECC">
        <w:rPr>
          <w:rFonts w:ascii="Calibri" w:eastAsia="Calibri" w:hAnsi="Calibri" w:cs="Calibri"/>
          <w:color w:val="0070C0"/>
        </w:rPr>
        <w:t>Course book 2</w:t>
      </w:r>
      <w:r w:rsidRPr="001044CA">
        <w:rPr>
          <w:rFonts w:ascii="Calibri" w:eastAsia="Calibri" w:hAnsi="Calibri" w:cs="Calibri"/>
          <w:color w:val="0070C0"/>
        </w:rPr>
        <w:t>nd</w:t>
      </w:r>
      <w:r w:rsidRPr="00436ECC">
        <w:rPr>
          <w:rFonts w:ascii="Calibri" w:eastAsia="Calibri" w:hAnsi="Calibri" w:cs="Calibri"/>
          <w:color w:val="0070C0"/>
        </w:rPr>
        <w:t xml:space="preserve"> edition 11.5</w:t>
      </w:r>
      <w:bookmarkStart w:id="2" w:name="_Hlk58182245"/>
      <w:bookmarkEnd w:id="1"/>
      <w:r w:rsidR="00B33D78">
        <w:rPr>
          <w:rFonts w:ascii="Calibri" w:eastAsia="Calibri" w:hAnsi="Calibri" w:cs="Calibri"/>
          <w:color w:val="0070C0"/>
        </w:rPr>
        <w:t>.</w:t>
      </w:r>
    </w:p>
    <w:p w14:paraId="0F9726B6" w14:textId="79D4AF93" w:rsidR="00436ECC" w:rsidRPr="001044CA" w:rsidRDefault="00436ECC" w:rsidP="030F9C09">
      <w:pPr>
        <w:spacing w:after="0" w:line="240" w:lineRule="auto"/>
        <w:rPr>
          <w:rFonts w:ascii="Calibri" w:eastAsia="Calibri" w:hAnsi="Calibri" w:cs="Calibri"/>
          <w:color w:val="000000" w:themeColor="text1"/>
          <w:u w:val="single"/>
        </w:rPr>
      </w:pPr>
    </w:p>
    <w:p w14:paraId="6F608FD0" w14:textId="77777777" w:rsidR="00436ECC" w:rsidRDefault="00436ECC">
      <w:pPr>
        <w:rPr>
          <w:rFonts w:ascii="Calibri" w:eastAsia="Calibri" w:hAnsi="Calibri" w:cs="Calibri"/>
          <w:color w:val="D13438"/>
          <w:u w:val="single"/>
        </w:rPr>
      </w:pPr>
      <w:r>
        <w:rPr>
          <w:rFonts w:ascii="Calibri" w:eastAsia="Calibri" w:hAnsi="Calibri" w:cs="Calibri"/>
          <w:color w:val="D13438"/>
          <w:u w:val="single"/>
        </w:rPr>
        <w:br w:type="page"/>
      </w:r>
    </w:p>
    <w:p w14:paraId="0C24C636" w14:textId="504EE932" w:rsidR="00436ECC" w:rsidRDefault="00436ECC" w:rsidP="030F9C09">
      <w:pPr>
        <w:spacing w:after="0" w:line="240" w:lineRule="auto"/>
        <w:rPr>
          <w:rFonts w:ascii="Calibri" w:eastAsia="Calibri" w:hAnsi="Calibri" w:cs="Calibri"/>
          <w:color w:val="D13438"/>
          <w:u w:val="single"/>
        </w:rPr>
      </w:pPr>
    </w:p>
    <w:p w14:paraId="501BF4BA" w14:textId="77777777" w:rsidR="00BE36D2" w:rsidRDefault="008A762B" w:rsidP="00BE36D2">
      <w:pPr>
        <w:spacing w:after="0"/>
        <w:rPr>
          <w:rFonts w:eastAsiaTheme="minorEastAsia"/>
          <w:b/>
          <w:bCs/>
          <w:color w:val="000000" w:themeColor="text1"/>
          <w:u w:val="single"/>
        </w:rPr>
      </w:pPr>
      <w:r w:rsidRPr="030F9C09">
        <w:rPr>
          <w:rFonts w:eastAsiaTheme="minorEastAsia"/>
          <w:b/>
          <w:bCs/>
          <w:color w:val="000000" w:themeColor="text1"/>
          <w:u w:val="single"/>
        </w:rPr>
        <w:t>Question 1c</w:t>
      </w:r>
    </w:p>
    <w:p w14:paraId="28CB645E" w14:textId="143854DA" w:rsidR="00C275E0" w:rsidRPr="001044CA" w:rsidRDefault="004CF278" w:rsidP="00BE36D2">
      <w:pPr>
        <w:spacing w:after="0"/>
        <w:rPr>
          <w:rFonts w:ascii="Calibri" w:eastAsia="Calibri" w:hAnsi="Calibri" w:cs="Calibri"/>
          <w:color w:val="000000" w:themeColor="text1"/>
          <w:u w:val="single"/>
        </w:rPr>
      </w:pPr>
      <w:r w:rsidRPr="030F9C09">
        <w:rPr>
          <w:rFonts w:eastAsiaTheme="minorEastAsia"/>
          <w:b/>
          <w:bCs/>
        </w:rPr>
        <w:t>(</w:t>
      </w:r>
      <w:r w:rsidR="4CE30971" w:rsidRPr="030F9C09">
        <w:rPr>
          <w:rFonts w:eastAsiaTheme="minorEastAsia"/>
          <w:b/>
          <w:bCs/>
        </w:rPr>
        <w:t>5</w:t>
      </w:r>
      <w:r w:rsidRPr="030F9C09">
        <w:rPr>
          <w:rFonts w:eastAsiaTheme="minorEastAsia"/>
          <w:b/>
          <w:bCs/>
        </w:rPr>
        <w:t xml:space="preserve"> marks)</w:t>
      </w:r>
    </w:p>
    <w:p w14:paraId="518BFEB2" w14:textId="311F6E24" w:rsidR="00705B5B" w:rsidRPr="00FD0793" w:rsidRDefault="7BCF92AD" w:rsidP="494A58BA">
      <w:pPr>
        <w:pStyle w:val="CommentText"/>
        <w:spacing w:after="0"/>
        <w:rPr>
          <w:rFonts w:eastAsiaTheme="minorEastAsia"/>
          <w:sz w:val="22"/>
          <w:szCs w:val="22"/>
        </w:rPr>
      </w:pPr>
      <w:r w:rsidRPr="494A58BA">
        <w:rPr>
          <w:rFonts w:eastAsiaTheme="minorEastAsia"/>
          <w:sz w:val="22"/>
          <w:szCs w:val="22"/>
        </w:rPr>
        <w:t>Module ref: 5.a.</w:t>
      </w:r>
      <w:r w:rsidR="17F9330F" w:rsidRPr="494A58BA">
        <w:rPr>
          <w:rFonts w:eastAsiaTheme="minorEastAsia"/>
          <w:sz w:val="22"/>
          <w:szCs w:val="22"/>
        </w:rPr>
        <w:t xml:space="preserve">1 and </w:t>
      </w:r>
      <w:r w:rsidRPr="494A58BA">
        <w:rPr>
          <w:rFonts w:eastAsiaTheme="minorEastAsia"/>
          <w:sz w:val="22"/>
          <w:szCs w:val="22"/>
        </w:rPr>
        <w:t>3</w:t>
      </w:r>
      <w:r w:rsidR="0CFEEDFD" w:rsidRPr="494A58BA">
        <w:rPr>
          <w:rFonts w:eastAsiaTheme="minorEastAsia"/>
          <w:sz w:val="22"/>
          <w:szCs w:val="22"/>
        </w:rPr>
        <w:t xml:space="preserve"> Obtaining relevant information from the client</w:t>
      </w:r>
      <w:r w:rsidR="2E54F45F" w:rsidRPr="494A58BA">
        <w:rPr>
          <w:rFonts w:eastAsiaTheme="minorEastAsia"/>
          <w:sz w:val="22"/>
          <w:szCs w:val="22"/>
        </w:rPr>
        <w:t xml:space="preserve">: </w:t>
      </w:r>
      <w:r w:rsidR="0CFEEDFD" w:rsidRPr="494A58BA">
        <w:rPr>
          <w:rFonts w:eastAsiaTheme="minorEastAsia"/>
          <w:sz w:val="22"/>
          <w:szCs w:val="22"/>
        </w:rPr>
        <w:t>Application of the Codes of Practice under PACE 1984 at the police station, including lawful arrest, identification and the client's rights</w:t>
      </w:r>
    </w:p>
    <w:p w14:paraId="3C4BAA3C" w14:textId="77777777" w:rsidR="00705B5B" w:rsidRPr="00FD0793" w:rsidRDefault="00705B5B" w:rsidP="030F9C09">
      <w:pPr>
        <w:pStyle w:val="CommentText"/>
        <w:spacing w:after="0"/>
        <w:rPr>
          <w:rFonts w:eastAsiaTheme="minorEastAsia"/>
          <w:sz w:val="22"/>
          <w:szCs w:val="22"/>
        </w:rPr>
      </w:pPr>
    </w:p>
    <w:p w14:paraId="198659F7" w14:textId="1CA189B3" w:rsidR="00A37C16" w:rsidRDefault="2D932BE4" w:rsidP="030F9C09">
      <w:pPr>
        <w:pStyle w:val="CommentText"/>
        <w:spacing w:after="0"/>
        <w:rPr>
          <w:rFonts w:eastAsiaTheme="minorEastAsia"/>
          <w:sz w:val="22"/>
          <w:szCs w:val="22"/>
        </w:rPr>
      </w:pPr>
      <w:r w:rsidRPr="030F9C09">
        <w:rPr>
          <w:rFonts w:eastAsiaTheme="minorEastAsia"/>
          <w:sz w:val="22"/>
          <w:szCs w:val="22"/>
        </w:rPr>
        <w:t xml:space="preserve">You travel to the police station </w:t>
      </w:r>
      <w:r w:rsidR="4828A015" w:rsidRPr="030F9C09">
        <w:rPr>
          <w:rFonts w:eastAsiaTheme="minorEastAsia"/>
          <w:sz w:val="22"/>
          <w:szCs w:val="22"/>
        </w:rPr>
        <w:t xml:space="preserve">to represent Andy </w:t>
      </w:r>
      <w:r w:rsidRPr="030F9C09">
        <w:rPr>
          <w:rFonts w:eastAsiaTheme="minorEastAsia"/>
          <w:sz w:val="22"/>
          <w:szCs w:val="22"/>
        </w:rPr>
        <w:t xml:space="preserve">and </w:t>
      </w:r>
      <w:r w:rsidR="7BCF92AD" w:rsidRPr="030F9C09">
        <w:rPr>
          <w:rFonts w:eastAsiaTheme="minorEastAsia"/>
          <w:sz w:val="22"/>
          <w:szCs w:val="22"/>
        </w:rPr>
        <w:t xml:space="preserve">on </w:t>
      </w:r>
      <w:r w:rsidR="5D846E95" w:rsidRPr="030F9C09">
        <w:rPr>
          <w:rFonts w:eastAsiaTheme="minorEastAsia"/>
          <w:sz w:val="22"/>
          <w:szCs w:val="22"/>
        </w:rPr>
        <w:t xml:space="preserve">your </w:t>
      </w:r>
      <w:r w:rsidR="7BCF92AD" w:rsidRPr="030F9C09">
        <w:rPr>
          <w:rFonts w:eastAsiaTheme="minorEastAsia"/>
          <w:sz w:val="22"/>
          <w:szCs w:val="22"/>
        </w:rPr>
        <w:t>arrival</w:t>
      </w:r>
      <w:r w:rsidR="7EC1D954" w:rsidRPr="030F9C09">
        <w:rPr>
          <w:rFonts w:eastAsiaTheme="minorEastAsia"/>
          <w:sz w:val="22"/>
          <w:szCs w:val="22"/>
        </w:rPr>
        <w:t xml:space="preserve"> you </w:t>
      </w:r>
      <w:r w:rsidR="5005A28B" w:rsidRPr="030F9C09">
        <w:rPr>
          <w:rFonts w:eastAsiaTheme="minorEastAsia"/>
          <w:sz w:val="22"/>
          <w:szCs w:val="22"/>
        </w:rPr>
        <w:t>ask</w:t>
      </w:r>
      <w:r w:rsidR="7EC1D954" w:rsidRPr="030F9C09">
        <w:rPr>
          <w:rFonts w:eastAsiaTheme="minorEastAsia"/>
          <w:sz w:val="22"/>
          <w:szCs w:val="22"/>
        </w:rPr>
        <w:t xml:space="preserve"> to view the </w:t>
      </w:r>
      <w:r w:rsidR="2CF2CBFF" w:rsidRPr="030F9C09">
        <w:rPr>
          <w:rFonts w:eastAsiaTheme="minorEastAsia"/>
          <w:sz w:val="22"/>
          <w:szCs w:val="22"/>
        </w:rPr>
        <w:t>custody</w:t>
      </w:r>
      <w:r w:rsidR="7EC1D954" w:rsidRPr="030F9C09">
        <w:rPr>
          <w:rFonts w:eastAsiaTheme="minorEastAsia"/>
          <w:sz w:val="22"/>
          <w:szCs w:val="22"/>
        </w:rPr>
        <w:t xml:space="preserve"> record. </w:t>
      </w:r>
      <w:r w:rsidR="245729AF" w:rsidRPr="030F9C09">
        <w:rPr>
          <w:rFonts w:eastAsiaTheme="minorEastAsia"/>
          <w:sz w:val="22"/>
          <w:szCs w:val="22"/>
        </w:rPr>
        <w:t>W</w:t>
      </w:r>
      <w:r w:rsidR="7BCF92AD" w:rsidRPr="030F9C09">
        <w:rPr>
          <w:rFonts w:eastAsiaTheme="minorEastAsia"/>
          <w:sz w:val="22"/>
          <w:szCs w:val="22"/>
        </w:rPr>
        <w:t xml:space="preserve">hat information would you expect to find in the </w:t>
      </w:r>
      <w:r w:rsidR="00566BC5" w:rsidRPr="030F9C09">
        <w:rPr>
          <w:rFonts w:eastAsiaTheme="minorEastAsia"/>
          <w:sz w:val="22"/>
          <w:szCs w:val="22"/>
        </w:rPr>
        <w:t>custody record</w:t>
      </w:r>
      <w:r w:rsidR="004CF278" w:rsidRPr="030F9C09">
        <w:rPr>
          <w:rFonts w:eastAsiaTheme="minorEastAsia"/>
          <w:sz w:val="22"/>
          <w:szCs w:val="22"/>
        </w:rPr>
        <w:t>?</w:t>
      </w:r>
    </w:p>
    <w:p w14:paraId="4520D39B" w14:textId="77777777" w:rsidR="00DF6FA2" w:rsidRDefault="00DF6FA2" w:rsidP="030F9C09">
      <w:pPr>
        <w:pStyle w:val="CommentText"/>
        <w:spacing w:after="0"/>
        <w:rPr>
          <w:rFonts w:eastAsiaTheme="minorEastAsia"/>
          <w:sz w:val="22"/>
          <w:szCs w:val="22"/>
        </w:rPr>
      </w:pPr>
    </w:p>
    <w:p w14:paraId="43088316" w14:textId="3E02050B" w:rsidR="00DF6FA2" w:rsidRPr="00DF6FA2" w:rsidRDefault="00DF6FA2" w:rsidP="030F9C09">
      <w:pPr>
        <w:pStyle w:val="CommentText"/>
        <w:spacing w:after="0"/>
        <w:rPr>
          <w:rFonts w:eastAsiaTheme="minorEastAsia"/>
          <w:b/>
          <w:bCs/>
          <w:sz w:val="22"/>
          <w:szCs w:val="22"/>
        </w:rPr>
      </w:pPr>
      <w:r w:rsidRPr="00DF6FA2">
        <w:rPr>
          <w:rFonts w:eastAsiaTheme="minorEastAsia"/>
          <w:b/>
          <w:bCs/>
          <w:sz w:val="22"/>
          <w:szCs w:val="22"/>
        </w:rPr>
        <w:t>(5 marks)</w:t>
      </w:r>
    </w:p>
    <w:p w14:paraId="7BDD3294" w14:textId="77777777" w:rsidR="00DF6FA2" w:rsidRDefault="00DF6FA2" w:rsidP="030F9C09">
      <w:pPr>
        <w:pStyle w:val="CommentText"/>
        <w:spacing w:after="0"/>
        <w:rPr>
          <w:rFonts w:eastAsiaTheme="minorEastAsia"/>
          <w:sz w:val="22"/>
          <w:szCs w:val="22"/>
        </w:rPr>
      </w:pPr>
    </w:p>
    <w:p w14:paraId="3D41DD33" w14:textId="49E66AB5" w:rsidR="00C275E0" w:rsidRPr="00A37C16" w:rsidRDefault="00063886" w:rsidP="030F9C09">
      <w:pPr>
        <w:pStyle w:val="CommentText"/>
        <w:spacing w:after="0"/>
        <w:rPr>
          <w:rFonts w:eastAsiaTheme="minorEastAsia"/>
          <w:b/>
          <w:bCs/>
          <w:color w:val="4472C4" w:themeColor="accent1"/>
          <w:sz w:val="22"/>
          <w:szCs w:val="22"/>
        </w:rPr>
      </w:pPr>
      <w:r>
        <w:rPr>
          <w:rFonts w:eastAsiaTheme="minorEastAsia"/>
          <w:b/>
          <w:bCs/>
          <w:color w:val="4471C4"/>
          <w:sz w:val="22"/>
          <w:szCs w:val="22"/>
        </w:rPr>
        <w:t>Potential answer</w:t>
      </w:r>
      <w:r w:rsidRPr="030F9C09">
        <w:rPr>
          <w:rFonts w:eastAsiaTheme="minorEastAsia"/>
          <w:b/>
          <w:bCs/>
          <w:color w:val="4471C4"/>
          <w:sz w:val="22"/>
          <w:szCs w:val="22"/>
        </w:rPr>
        <w:t xml:space="preserve"> </w:t>
      </w:r>
      <w:r w:rsidR="00743409" w:rsidRPr="030F9C09">
        <w:rPr>
          <w:rFonts w:eastAsiaTheme="minorEastAsia"/>
          <w:b/>
          <w:bCs/>
          <w:color w:val="4471C4"/>
          <w:sz w:val="22"/>
          <w:szCs w:val="22"/>
        </w:rPr>
        <w:t>content (points-based response)</w:t>
      </w:r>
    </w:p>
    <w:p w14:paraId="1800943F" w14:textId="77777777" w:rsidR="00C275E0" w:rsidRPr="00FD0793" w:rsidRDefault="00C275E0" w:rsidP="030F9C09">
      <w:pPr>
        <w:pStyle w:val="CommentText"/>
        <w:spacing w:after="0"/>
        <w:rPr>
          <w:rFonts w:eastAsiaTheme="minorEastAsia"/>
          <w:b/>
          <w:bCs/>
          <w:sz w:val="22"/>
          <w:szCs w:val="22"/>
        </w:rPr>
      </w:pPr>
    </w:p>
    <w:p w14:paraId="3E194FC4" w14:textId="56C7E47F" w:rsidR="28C9371D" w:rsidRPr="001044CA" w:rsidRDefault="28C9371D" w:rsidP="030F9C09">
      <w:pPr>
        <w:pStyle w:val="CommentText"/>
        <w:spacing w:after="0"/>
        <w:rPr>
          <w:rFonts w:eastAsiaTheme="minorEastAsia"/>
          <w:color w:val="4472C4" w:themeColor="accent1"/>
          <w:sz w:val="22"/>
          <w:szCs w:val="22"/>
        </w:rPr>
      </w:pPr>
      <w:r w:rsidRPr="001044CA">
        <w:rPr>
          <w:rFonts w:eastAsiaTheme="minorEastAsia"/>
          <w:color w:val="4471C4"/>
          <w:sz w:val="22"/>
          <w:szCs w:val="22"/>
        </w:rPr>
        <w:t xml:space="preserve">The </w:t>
      </w:r>
      <w:r w:rsidR="00566BC5" w:rsidRPr="001044CA">
        <w:rPr>
          <w:rFonts w:eastAsiaTheme="minorEastAsia"/>
          <w:color w:val="4471C4"/>
          <w:sz w:val="22"/>
          <w:szCs w:val="22"/>
        </w:rPr>
        <w:t>c</w:t>
      </w:r>
      <w:r w:rsidRPr="001044CA">
        <w:rPr>
          <w:rFonts w:eastAsiaTheme="minorEastAsia"/>
          <w:color w:val="4471C4"/>
          <w:sz w:val="22"/>
          <w:szCs w:val="22"/>
        </w:rPr>
        <w:t xml:space="preserve">ustody </w:t>
      </w:r>
      <w:r w:rsidR="00566BC5" w:rsidRPr="001044CA">
        <w:rPr>
          <w:rFonts w:eastAsiaTheme="minorEastAsia"/>
          <w:color w:val="4471C4"/>
          <w:sz w:val="22"/>
          <w:szCs w:val="22"/>
        </w:rPr>
        <w:t>o</w:t>
      </w:r>
      <w:r w:rsidRPr="001044CA">
        <w:rPr>
          <w:rFonts w:eastAsiaTheme="minorEastAsia"/>
          <w:color w:val="4471C4"/>
          <w:sz w:val="22"/>
          <w:szCs w:val="22"/>
        </w:rPr>
        <w:t xml:space="preserve">fficer has a duty to keep a custody record (s39(1) PACE 1984), providing full details of the detention, for example: </w:t>
      </w:r>
    </w:p>
    <w:p w14:paraId="3FB1DB6E" w14:textId="231CC395" w:rsidR="16305798" w:rsidRPr="001044CA" w:rsidRDefault="00C05847" w:rsidP="0058565D">
      <w:pPr>
        <w:pStyle w:val="CommentText"/>
        <w:numPr>
          <w:ilvl w:val="0"/>
          <w:numId w:val="5"/>
        </w:numPr>
        <w:spacing w:after="0"/>
        <w:rPr>
          <w:rFonts w:eastAsiaTheme="minorEastAsia"/>
          <w:color w:val="4472C4" w:themeColor="accent1"/>
          <w:sz w:val="22"/>
          <w:szCs w:val="22"/>
        </w:rPr>
      </w:pPr>
      <w:r w:rsidRPr="001044CA">
        <w:rPr>
          <w:rFonts w:eastAsiaTheme="minorEastAsia"/>
          <w:color w:val="4471C4"/>
          <w:sz w:val="22"/>
          <w:szCs w:val="22"/>
        </w:rPr>
        <w:t>n</w:t>
      </w:r>
      <w:r w:rsidR="16305798" w:rsidRPr="001044CA">
        <w:rPr>
          <w:rFonts w:eastAsiaTheme="minorEastAsia"/>
          <w:color w:val="4471C4"/>
          <w:sz w:val="22"/>
          <w:szCs w:val="22"/>
        </w:rPr>
        <w:t xml:space="preserve">ame, address, DOB of the </w:t>
      </w:r>
      <w:r w:rsidR="532DDD0F" w:rsidRPr="001044CA">
        <w:rPr>
          <w:rFonts w:eastAsiaTheme="minorEastAsia"/>
          <w:color w:val="4471C4"/>
          <w:sz w:val="22"/>
          <w:szCs w:val="22"/>
        </w:rPr>
        <w:t>suspect</w:t>
      </w:r>
      <w:r w:rsidR="7CD5743A" w:rsidRPr="001044CA">
        <w:rPr>
          <w:rFonts w:eastAsiaTheme="minorEastAsia"/>
          <w:color w:val="4471C4"/>
          <w:sz w:val="22"/>
          <w:szCs w:val="22"/>
        </w:rPr>
        <w:t>;</w:t>
      </w:r>
    </w:p>
    <w:p w14:paraId="02D2B812" w14:textId="51D8EA17" w:rsidR="28C9371D" w:rsidRPr="001044CA" w:rsidRDefault="28C9371D" w:rsidP="0058565D">
      <w:pPr>
        <w:pStyle w:val="CommentText"/>
        <w:numPr>
          <w:ilvl w:val="0"/>
          <w:numId w:val="5"/>
        </w:numPr>
        <w:spacing w:after="0"/>
        <w:rPr>
          <w:rFonts w:eastAsiaTheme="minorEastAsia"/>
          <w:color w:val="4472C4" w:themeColor="accent1"/>
          <w:sz w:val="22"/>
          <w:szCs w:val="22"/>
        </w:rPr>
      </w:pPr>
      <w:r w:rsidRPr="001044CA">
        <w:rPr>
          <w:rFonts w:eastAsiaTheme="minorEastAsia"/>
          <w:color w:val="4471C4"/>
          <w:sz w:val="22"/>
          <w:szCs w:val="22"/>
        </w:rPr>
        <w:t xml:space="preserve">time of </w:t>
      </w:r>
      <w:r w:rsidR="54D6C09B" w:rsidRPr="001044CA">
        <w:rPr>
          <w:rFonts w:eastAsiaTheme="minorEastAsia"/>
          <w:color w:val="4471C4"/>
          <w:sz w:val="22"/>
          <w:szCs w:val="22"/>
        </w:rPr>
        <w:t xml:space="preserve">arrest, </w:t>
      </w:r>
      <w:r w:rsidRPr="001044CA">
        <w:rPr>
          <w:rFonts w:eastAsiaTheme="minorEastAsia"/>
          <w:color w:val="4471C4"/>
          <w:sz w:val="22"/>
          <w:szCs w:val="22"/>
        </w:rPr>
        <w:t>arrival at the station</w:t>
      </w:r>
      <w:r w:rsidR="57F5F9BE" w:rsidRPr="001044CA">
        <w:rPr>
          <w:rFonts w:eastAsiaTheme="minorEastAsia"/>
          <w:color w:val="4471C4"/>
          <w:sz w:val="22"/>
          <w:szCs w:val="22"/>
        </w:rPr>
        <w:t xml:space="preserve"> and authorisation of detention</w:t>
      </w:r>
      <w:r w:rsidRPr="001044CA">
        <w:rPr>
          <w:rFonts w:eastAsiaTheme="minorEastAsia"/>
          <w:color w:val="4471C4"/>
          <w:sz w:val="22"/>
          <w:szCs w:val="22"/>
        </w:rPr>
        <w:t xml:space="preserve">; </w:t>
      </w:r>
    </w:p>
    <w:p w14:paraId="565BEE10" w14:textId="770E0061" w:rsidR="28C9371D" w:rsidRPr="001044CA" w:rsidRDefault="28C9371D" w:rsidP="0058565D">
      <w:pPr>
        <w:pStyle w:val="CommentText"/>
        <w:numPr>
          <w:ilvl w:val="0"/>
          <w:numId w:val="5"/>
        </w:numPr>
        <w:spacing w:after="0"/>
        <w:rPr>
          <w:rFonts w:eastAsiaTheme="minorEastAsia"/>
          <w:color w:val="4472C4" w:themeColor="accent1"/>
          <w:sz w:val="22"/>
          <w:szCs w:val="22"/>
        </w:rPr>
      </w:pPr>
      <w:r w:rsidRPr="001044CA">
        <w:rPr>
          <w:rFonts w:eastAsiaTheme="minorEastAsia"/>
          <w:color w:val="4471C4"/>
          <w:sz w:val="22"/>
          <w:szCs w:val="22"/>
        </w:rPr>
        <w:t>property taken from the arrested person;</w:t>
      </w:r>
    </w:p>
    <w:p w14:paraId="2A42DEAF" w14:textId="1FB9C81C" w:rsidR="6A6BBF9F" w:rsidRPr="001044CA" w:rsidRDefault="6A6BBF9F" w:rsidP="0058565D">
      <w:pPr>
        <w:pStyle w:val="CommentText"/>
        <w:numPr>
          <w:ilvl w:val="0"/>
          <w:numId w:val="5"/>
        </w:numPr>
        <w:spacing w:after="0"/>
        <w:rPr>
          <w:rFonts w:eastAsiaTheme="minorEastAsia"/>
          <w:color w:val="4472C4" w:themeColor="accent1"/>
          <w:sz w:val="22"/>
          <w:szCs w:val="22"/>
        </w:rPr>
      </w:pPr>
      <w:r w:rsidRPr="001044CA">
        <w:rPr>
          <w:rFonts w:eastAsiaTheme="minorEastAsia"/>
          <w:color w:val="4471C4"/>
          <w:sz w:val="22"/>
          <w:szCs w:val="22"/>
        </w:rPr>
        <w:t>s</w:t>
      </w:r>
      <w:r w:rsidR="11164E89" w:rsidRPr="001044CA">
        <w:rPr>
          <w:rFonts w:eastAsiaTheme="minorEastAsia"/>
          <w:color w:val="4471C4"/>
          <w:sz w:val="22"/>
          <w:szCs w:val="22"/>
        </w:rPr>
        <w:t>earches carried out (on the suspect and of premises)</w:t>
      </w:r>
      <w:r w:rsidR="00CC7EF5">
        <w:rPr>
          <w:rFonts w:eastAsiaTheme="minorEastAsia"/>
          <w:color w:val="4471C4"/>
          <w:sz w:val="22"/>
          <w:szCs w:val="22"/>
        </w:rPr>
        <w:t>;</w:t>
      </w:r>
    </w:p>
    <w:p w14:paraId="22084007" w14:textId="79847F57" w:rsidR="756D5BD1" w:rsidRPr="001044CA" w:rsidRDefault="756D5BD1" w:rsidP="0058565D">
      <w:pPr>
        <w:pStyle w:val="CommentText"/>
        <w:numPr>
          <w:ilvl w:val="0"/>
          <w:numId w:val="5"/>
        </w:numPr>
        <w:spacing w:after="0"/>
        <w:rPr>
          <w:rFonts w:eastAsiaTheme="minorEastAsia"/>
          <w:color w:val="4472C4" w:themeColor="accent1"/>
          <w:sz w:val="22"/>
          <w:szCs w:val="22"/>
        </w:rPr>
      </w:pPr>
      <w:r w:rsidRPr="001044CA">
        <w:rPr>
          <w:rFonts w:eastAsiaTheme="minorEastAsia"/>
          <w:color w:val="4471C4"/>
          <w:sz w:val="22"/>
          <w:szCs w:val="22"/>
        </w:rPr>
        <w:t>s</w:t>
      </w:r>
      <w:r w:rsidR="11164E89" w:rsidRPr="001044CA">
        <w:rPr>
          <w:rFonts w:eastAsiaTheme="minorEastAsia"/>
          <w:color w:val="4471C4"/>
          <w:sz w:val="22"/>
          <w:szCs w:val="22"/>
        </w:rPr>
        <w:t>amples taken</w:t>
      </w:r>
      <w:r w:rsidR="00CC7EF5">
        <w:rPr>
          <w:rFonts w:eastAsiaTheme="minorEastAsia"/>
          <w:color w:val="4471C4"/>
          <w:sz w:val="22"/>
          <w:szCs w:val="22"/>
        </w:rPr>
        <w:t>;</w:t>
      </w:r>
    </w:p>
    <w:p w14:paraId="3ACCD33C" w14:textId="09024964" w:rsidR="28C9371D" w:rsidRPr="001044CA" w:rsidRDefault="28C9371D" w:rsidP="0058565D">
      <w:pPr>
        <w:pStyle w:val="CommentText"/>
        <w:numPr>
          <w:ilvl w:val="0"/>
          <w:numId w:val="5"/>
        </w:numPr>
        <w:spacing w:after="0"/>
        <w:rPr>
          <w:rFonts w:eastAsiaTheme="minorEastAsia"/>
          <w:color w:val="4472C4" w:themeColor="accent1"/>
          <w:sz w:val="22"/>
          <w:szCs w:val="22"/>
        </w:rPr>
      </w:pPr>
      <w:r w:rsidRPr="001044CA">
        <w:rPr>
          <w:rFonts w:eastAsiaTheme="minorEastAsia"/>
          <w:color w:val="4471C4"/>
          <w:sz w:val="22"/>
          <w:szCs w:val="22"/>
        </w:rPr>
        <w:t>times of interviews;</w:t>
      </w:r>
    </w:p>
    <w:p w14:paraId="5C40B45C" w14:textId="7E71F576" w:rsidR="28C9371D" w:rsidRPr="001044CA" w:rsidRDefault="28C9371D" w:rsidP="0058565D">
      <w:pPr>
        <w:pStyle w:val="CommentText"/>
        <w:numPr>
          <w:ilvl w:val="0"/>
          <w:numId w:val="5"/>
        </w:numPr>
        <w:spacing w:after="0"/>
        <w:rPr>
          <w:rFonts w:eastAsiaTheme="minorEastAsia"/>
          <w:color w:val="4472C4" w:themeColor="accent1"/>
          <w:sz w:val="22"/>
          <w:szCs w:val="22"/>
        </w:rPr>
      </w:pPr>
      <w:r w:rsidRPr="001044CA">
        <w:rPr>
          <w:rFonts w:eastAsiaTheme="minorEastAsia"/>
          <w:color w:val="4471C4"/>
          <w:sz w:val="22"/>
          <w:szCs w:val="22"/>
        </w:rPr>
        <w:t>times of refreshment;</w:t>
      </w:r>
    </w:p>
    <w:p w14:paraId="2D16E231" w14:textId="61EC68B3" w:rsidR="28C9371D" w:rsidRPr="001044CA" w:rsidRDefault="28C9371D" w:rsidP="0058565D">
      <w:pPr>
        <w:pStyle w:val="CommentText"/>
        <w:numPr>
          <w:ilvl w:val="0"/>
          <w:numId w:val="5"/>
        </w:numPr>
        <w:spacing w:after="0"/>
        <w:rPr>
          <w:rFonts w:eastAsiaTheme="minorEastAsia"/>
          <w:color w:val="4472C4" w:themeColor="accent1"/>
          <w:sz w:val="22"/>
          <w:szCs w:val="22"/>
        </w:rPr>
      </w:pPr>
      <w:r w:rsidRPr="001044CA">
        <w:rPr>
          <w:rFonts w:eastAsiaTheme="minorEastAsia"/>
          <w:color w:val="4471C4"/>
          <w:sz w:val="22"/>
          <w:szCs w:val="22"/>
        </w:rPr>
        <w:t>requests for access to a lawyer;</w:t>
      </w:r>
    </w:p>
    <w:p w14:paraId="409ABA0C" w14:textId="6F0245B6" w:rsidR="6E74F8B2" w:rsidRPr="001044CA" w:rsidRDefault="6E74F8B2" w:rsidP="0058565D">
      <w:pPr>
        <w:pStyle w:val="CommentText"/>
        <w:numPr>
          <w:ilvl w:val="0"/>
          <w:numId w:val="5"/>
        </w:numPr>
        <w:spacing w:after="0"/>
        <w:rPr>
          <w:rFonts w:eastAsiaTheme="minorEastAsia"/>
          <w:color w:val="4472C4" w:themeColor="accent1"/>
          <w:sz w:val="22"/>
          <w:szCs w:val="22"/>
        </w:rPr>
      </w:pPr>
      <w:r w:rsidRPr="001044CA">
        <w:rPr>
          <w:rFonts w:eastAsiaTheme="minorEastAsia"/>
          <w:color w:val="4471C4"/>
          <w:sz w:val="22"/>
          <w:szCs w:val="22"/>
        </w:rPr>
        <w:t>p</w:t>
      </w:r>
      <w:r w:rsidR="74E335A6" w:rsidRPr="001044CA">
        <w:rPr>
          <w:rFonts w:eastAsiaTheme="minorEastAsia"/>
          <w:color w:val="4471C4"/>
          <w:sz w:val="22"/>
          <w:szCs w:val="22"/>
        </w:rPr>
        <w:t xml:space="preserve">hone calls made or persons informed of the </w:t>
      </w:r>
      <w:r w:rsidR="00694D24" w:rsidRPr="001044CA">
        <w:rPr>
          <w:rFonts w:eastAsiaTheme="minorEastAsia"/>
          <w:color w:val="4471C4"/>
          <w:sz w:val="22"/>
          <w:szCs w:val="22"/>
        </w:rPr>
        <w:t>suspect’s</w:t>
      </w:r>
      <w:r w:rsidR="74E335A6" w:rsidRPr="001044CA">
        <w:rPr>
          <w:rFonts w:eastAsiaTheme="minorEastAsia"/>
          <w:color w:val="4471C4"/>
          <w:sz w:val="22"/>
          <w:szCs w:val="22"/>
        </w:rPr>
        <w:t xml:space="preserve"> arrest</w:t>
      </w:r>
      <w:r w:rsidR="00CC7EF5">
        <w:rPr>
          <w:rFonts w:eastAsiaTheme="minorEastAsia"/>
          <w:color w:val="4471C4"/>
          <w:sz w:val="22"/>
          <w:szCs w:val="22"/>
        </w:rPr>
        <w:t>;</w:t>
      </w:r>
    </w:p>
    <w:p w14:paraId="7ADC3ED7" w14:textId="33A2CC1E" w:rsidR="47386876" w:rsidRPr="001044CA" w:rsidRDefault="47386876" w:rsidP="0058565D">
      <w:pPr>
        <w:pStyle w:val="CommentText"/>
        <w:numPr>
          <w:ilvl w:val="0"/>
          <w:numId w:val="5"/>
        </w:numPr>
        <w:spacing w:after="0"/>
        <w:rPr>
          <w:rFonts w:eastAsiaTheme="minorEastAsia"/>
          <w:color w:val="4472C4" w:themeColor="accent1"/>
          <w:sz w:val="22"/>
          <w:szCs w:val="22"/>
        </w:rPr>
      </w:pPr>
      <w:r w:rsidRPr="001044CA">
        <w:rPr>
          <w:rFonts w:eastAsiaTheme="minorEastAsia"/>
          <w:color w:val="4471C4"/>
          <w:sz w:val="22"/>
          <w:szCs w:val="22"/>
        </w:rPr>
        <w:t>d</w:t>
      </w:r>
      <w:r w:rsidR="74E335A6" w:rsidRPr="001044CA">
        <w:rPr>
          <w:rFonts w:eastAsiaTheme="minorEastAsia"/>
          <w:color w:val="4471C4"/>
          <w:sz w:val="22"/>
          <w:szCs w:val="22"/>
        </w:rPr>
        <w:t>elays to any rights</w:t>
      </w:r>
      <w:r w:rsidR="00CC7EF5">
        <w:rPr>
          <w:rFonts w:eastAsiaTheme="minorEastAsia"/>
          <w:color w:val="4471C4"/>
          <w:sz w:val="22"/>
          <w:szCs w:val="22"/>
        </w:rPr>
        <w:t>;</w:t>
      </w:r>
    </w:p>
    <w:p w14:paraId="4CE32B66" w14:textId="29C2E2EE" w:rsidR="28C9371D" w:rsidRPr="001044CA" w:rsidRDefault="28C9371D" w:rsidP="0058565D">
      <w:pPr>
        <w:pStyle w:val="CommentText"/>
        <w:numPr>
          <w:ilvl w:val="0"/>
          <w:numId w:val="5"/>
        </w:numPr>
        <w:spacing w:after="0"/>
        <w:rPr>
          <w:rFonts w:eastAsiaTheme="minorEastAsia"/>
          <w:color w:val="4472C4" w:themeColor="accent1"/>
          <w:sz w:val="22"/>
          <w:szCs w:val="22"/>
        </w:rPr>
      </w:pPr>
      <w:r w:rsidRPr="001044CA">
        <w:rPr>
          <w:rFonts w:eastAsiaTheme="minorEastAsia"/>
          <w:color w:val="4471C4"/>
          <w:sz w:val="22"/>
          <w:szCs w:val="22"/>
        </w:rPr>
        <w:t xml:space="preserve">times of detention reviews; </w:t>
      </w:r>
    </w:p>
    <w:p w14:paraId="0C4F6695" w14:textId="4D0561D9" w:rsidR="6ED09654" w:rsidRPr="001044CA" w:rsidRDefault="6ED09654" w:rsidP="0058565D">
      <w:pPr>
        <w:pStyle w:val="CommentText"/>
        <w:numPr>
          <w:ilvl w:val="0"/>
          <w:numId w:val="5"/>
        </w:numPr>
        <w:spacing w:after="0"/>
        <w:rPr>
          <w:rFonts w:eastAsiaTheme="minorEastAsia"/>
          <w:color w:val="4472C4" w:themeColor="accent1"/>
          <w:sz w:val="22"/>
          <w:szCs w:val="22"/>
        </w:rPr>
      </w:pPr>
      <w:r w:rsidRPr="001044CA">
        <w:rPr>
          <w:rFonts w:eastAsiaTheme="minorEastAsia"/>
          <w:color w:val="4471C4"/>
          <w:sz w:val="22"/>
          <w:szCs w:val="22"/>
        </w:rPr>
        <w:t>e</w:t>
      </w:r>
      <w:r w:rsidR="6F9E029A" w:rsidRPr="001044CA">
        <w:rPr>
          <w:rFonts w:eastAsiaTheme="minorEastAsia"/>
          <w:color w:val="4471C4"/>
          <w:sz w:val="22"/>
          <w:szCs w:val="22"/>
        </w:rPr>
        <w:t>xtensions to the detention time limits</w:t>
      </w:r>
      <w:r w:rsidR="00CC7EF5">
        <w:rPr>
          <w:rFonts w:eastAsiaTheme="minorEastAsia"/>
          <w:color w:val="4471C4"/>
          <w:sz w:val="22"/>
          <w:szCs w:val="22"/>
        </w:rPr>
        <w:t>;</w:t>
      </w:r>
    </w:p>
    <w:p w14:paraId="2B3F1695" w14:textId="6A989C2D" w:rsidR="28C9371D" w:rsidRPr="001044CA" w:rsidRDefault="28C9371D" w:rsidP="0058565D">
      <w:pPr>
        <w:pStyle w:val="CommentText"/>
        <w:numPr>
          <w:ilvl w:val="0"/>
          <w:numId w:val="5"/>
        </w:numPr>
        <w:spacing w:after="0"/>
        <w:rPr>
          <w:rFonts w:eastAsiaTheme="minorEastAsia"/>
          <w:color w:val="4472C4" w:themeColor="accent1"/>
          <w:sz w:val="22"/>
          <w:szCs w:val="22"/>
        </w:rPr>
      </w:pPr>
      <w:r w:rsidRPr="001044CA">
        <w:rPr>
          <w:rFonts w:eastAsiaTheme="minorEastAsia"/>
          <w:color w:val="4471C4"/>
          <w:sz w:val="22"/>
          <w:szCs w:val="22"/>
        </w:rPr>
        <w:t>time and duration of visits by lawyers</w:t>
      </w:r>
      <w:r w:rsidR="02BCCB58" w:rsidRPr="001044CA">
        <w:rPr>
          <w:rFonts w:eastAsiaTheme="minorEastAsia"/>
          <w:color w:val="4471C4"/>
          <w:sz w:val="22"/>
          <w:szCs w:val="22"/>
        </w:rPr>
        <w:t xml:space="preserve">; </w:t>
      </w:r>
      <w:r w:rsidRPr="001044CA">
        <w:rPr>
          <w:rFonts w:eastAsiaTheme="minorEastAsia"/>
          <w:color w:val="4471C4"/>
          <w:sz w:val="22"/>
          <w:szCs w:val="22"/>
        </w:rPr>
        <w:t>and</w:t>
      </w:r>
    </w:p>
    <w:p w14:paraId="1E4B90FC" w14:textId="2187E068" w:rsidR="28C9371D" w:rsidRPr="001044CA" w:rsidRDefault="28C9371D" w:rsidP="0058565D">
      <w:pPr>
        <w:pStyle w:val="CommentText"/>
        <w:numPr>
          <w:ilvl w:val="0"/>
          <w:numId w:val="5"/>
        </w:numPr>
        <w:spacing w:after="0"/>
        <w:rPr>
          <w:rFonts w:eastAsiaTheme="minorEastAsia"/>
          <w:color w:val="4472C4" w:themeColor="accent1"/>
          <w:sz w:val="22"/>
          <w:szCs w:val="22"/>
        </w:rPr>
      </w:pPr>
      <w:r w:rsidRPr="001044CA">
        <w:rPr>
          <w:rFonts w:eastAsiaTheme="minorEastAsia"/>
          <w:color w:val="4471C4"/>
          <w:sz w:val="22"/>
          <w:szCs w:val="22"/>
        </w:rPr>
        <w:t>any representations by defence lawyers.</w:t>
      </w:r>
    </w:p>
    <w:p w14:paraId="6F4593D6" w14:textId="1DEDD2D5" w:rsidR="6ECB9C28" w:rsidRDefault="6ECB9C28" w:rsidP="030F9C09">
      <w:pPr>
        <w:pStyle w:val="CommentText"/>
        <w:spacing w:after="0"/>
        <w:rPr>
          <w:rFonts w:eastAsiaTheme="minorEastAsia"/>
          <w:color w:val="4472C4" w:themeColor="accent1"/>
          <w:sz w:val="22"/>
          <w:szCs w:val="22"/>
          <w:u w:val="single"/>
        </w:rPr>
      </w:pPr>
    </w:p>
    <w:p w14:paraId="159DAED9" w14:textId="53D70725" w:rsidR="7BCF92AD" w:rsidRPr="001044CA" w:rsidRDefault="13CB8FC6" w:rsidP="030F9C09">
      <w:pPr>
        <w:pStyle w:val="CommentText"/>
        <w:spacing w:after="0"/>
        <w:rPr>
          <w:rFonts w:eastAsiaTheme="minorEastAsia"/>
          <w:color w:val="4472C4" w:themeColor="accent1"/>
          <w:sz w:val="22"/>
          <w:szCs w:val="22"/>
        </w:rPr>
      </w:pPr>
      <w:r w:rsidRPr="001044CA">
        <w:rPr>
          <w:rFonts w:eastAsiaTheme="minorEastAsia"/>
          <w:color w:val="4471C4"/>
          <w:sz w:val="22"/>
          <w:szCs w:val="22"/>
        </w:rPr>
        <w:t xml:space="preserve">Credit should also be given for sensible application of those points to the facts here. </w:t>
      </w:r>
    </w:p>
    <w:p w14:paraId="2DBAFB40" w14:textId="4215A7A8" w:rsidR="10EAC228" w:rsidRDefault="10EAC228" w:rsidP="030F9C09">
      <w:pPr>
        <w:pStyle w:val="ListParagraph"/>
        <w:spacing w:after="0" w:line="240" w:lineRule="auto"/>
        <w:rPr>
          <w:rFonts w:eastAsiaTheme="minorEastAsia"/>
          <w:color w:val="4472C4" w:themeColor="accent1"/>
        </w:rPr>
      </w:pPr>
    </w:p>
    <w:p w14:paraId="13DA2250" w14:textId="3FCC6AA9" w:rsidR="00705B5B" w:rsidRPr="00743409" w:rsidRDefault="7BCF92AD" w:rsidP="0058565D">
      <w:pPr>
        <w:pStyle w:val="ListParagraph"/>
        <w:numPr>
          <w:ilvl w:val="0"/>
          <w:numId w:val="7"/>
        </w:numPr>
        <w:spacing w:after="0" w:line="240" w:lineRule="auto"/>
        <w:rPr>
          <w:rFonts w:eastAsiaTheme="minorEastAsia"/>
          <w:color w:val="4472C4" w:themeColor="accent1"/>
        </w:rPr>
      </w:pPr>
      <w:r w:rsidRPr="030F9C09">
        <w:rPr>
          <w:rFonts w:eastAsiaTheme="minorEastAsia"/>
          <w:color w:val="4471C4"/>
        </w:rPr>
        <w:t xml:space="preserve">Code </w:t>
      </w:r>
      <w:r w:rsidR="74714E8B" w:rsidRPr="030F9C09">
        <w:rPr>
          <w:rFonts w:eastAsiaTheme="minorEastAsia"/>
          <w:color w:val="4471C4"/>
        </w:rPr>
        <w:t xml:space="preserve">of Practice </w:t>
      </w:r>
      <w:r w:rsidRPr="030F9C09">
        <w:rPr>
          <w:rFonts w:eastAsiaTheme="minorEastAsia"/>
          <w:color w:val="4471C4"/>
        </w:rPr>
        <w:t>C, para 2; PACE 1984</w:t>
      </w:r>
    </w:p>
    <w:p w14:paraId="03DF4C21" w14:textId="77777777" w:rsidR="00436ECC" w:rsidRPr="00436ECC" w:rsidRDefault="00436ECC" w:rsidP="030F9C09">
      <w:pPr>
        <w:spacing w:after="0" w:line="240" w:lineRule="auto"/>
        <w:rPr>
          <w:rFonts w:ascii="Calibri" w:eastAsia="Calibri" w:hAnsi="Calibri" w:cs="Calibri"/>
          <w:color w:val="0070C0"/>
        </w:rPr>
      </w:pPr>
    </w:p>
    <w:p w14:paraId="17C95C3C" w14:textId="7CC5BBB1" w:rsidR="3E0C25A3" w:rsidRPr="00436ECC" w:rsidRDefault="3E0C25A3" w:rsidP="030F9C09">
      <w:pPr>
        <w:spacing w:after="0" w:line="240" w:lineRule="auto"/>
        <w:rPr>
          <w:rFonts w:ascii="Calibri" w:eastAsia="Calibri" w:hAnsi="Calibri" w:cs="Calibri"/>
          <w:color w:val="0070C0"/>
        </w:rPr>
      </w:pPr>
      <w:r w:rsidRPr="00436ECC">
        <w:rPr>
          <w:rFonts w:ascii="Calibri" w:eastAsia="Calibri" w:hAnsi="Calibri" w:cs="Calibri"/>
          <w:color w:val="0070C0"/>
        </w:rPr>
        <w:t>Course book 2</w:t>
      </w:r>
      <w:r w:rsidRPr="001044CA">
        <w:rPr>
          <w:rFonts w:ascii="Calibri" w:eastAsia="Calibri" w:hAnsi="Calibri" w:cs="Calibri"/>
          <w:color w:val="0070C0"/>
        </w:rPr>
        <w:t>nd</w:t>
      </w:r>
      <w:r w:rsidRPr="00436ECC">
        <w:rPr>
          <w:rFonts w:ascii="Calibri" w:eastAsia="Calibri" w:hAnsi="Calibri" w:cs="Calibri"/>
          <w:color w:val="0070C0"/>
        </w:rPr>
        <w:t xml:space="preserve"> edition 11.5</w:t>
      </w:r>
      <w:r w:rsidR="00B6732B">
        <w:rPr>
          <w:rFonts w:ascii="Calibri" w:eastAsia="Calibri" w:hAnsi="Calibri" w:cs="Calibri"/>
          <w:color w:val="0070C0"/>
        </w:rPr>
        <w:t>.</w:t>
      </w:r>
    </w:p>
    <w:p w14:paraId="2046C6DF" w14:textId="2878407E" w:rsidR="00436ECC" w:rsidRDefault="00436ECC">
      <w:pPr>
        <w:rPr>
          <w:rFonts w:eastAsiaTheme="minorEastAsia"/>
          <w:color w:val="4471C4"/>
        </w:rPr>
      </w:pPr>
      <w:r>
        <w:rPr>
          <w:rFonts w:eastAsiaTheme="minorEastAsia"/>
          <w:color w:val="4471C4"/>
        </w:rPr>
        <w:br w:type="page"/>
      </w:r>
    </w:p>
    <w:p w14:paraId="284EE596" w14:textId="77777777" w:rsidR="030F9C09" w:rsidRDefault="030F9C09" w:rsidP="030F9C09">
      <w:pPr>
        <w:spacing w:after="0" w:line="240" w:lineRule="auto"/>
        <w:rPr>
          <w:rFonts w:eastAsiaTheme="minorEastAsia"/>
          <w:color w:val="4471C4"/>
        </w:rPr>
      </w:pPr>
    </w:p>
    <w:p w14:paraId="0CBAE545" w14:textId="5C8DA9F7" w:rsidR="00705B5B" w:rsidRDefault="00705B5B" w:rsidP="030F9C09">
      <w:pPr>
        <w:spacing w:after="0" w:line="240" w:lineRule="auto"/>
        <w:rPr>
          <w:rFonts w:eastAsiaTheme="minorEastAsia"/>
          <w:b/>
          <w:bCs/>
        </w:rPr>
      </w:pPr>
      <w:r w:rsidRPr="030F9C09">
        <w:rPr>
          <w:rFonts w:eastAsiaTheme="minorEastAsia"/>
          <w:b/>
          <w:bCs/>
        </w:rPr>
        <w:t>Narrative</w:t>
      </w:r>
    </w:p>
    <w:p w14:paraId="78FA3D43" w14:textId="0FD86E05" w:rsidR="00705B5B" w:rsidRDefault="5CE618F0" w:rsidP="030F9C09">
      <w:pPr>
        <w:spacing w:after="0" w:line="240" w:lineRule="auto"/>
        <w:rPr>
          <w:rFonts w:eastAsiaTheme="minorEastAsia"/>
        </w:rPr>
      </w:pPr>
      <w:r w:rsidRPr="030F9C09">
        <w:rPr>
          <w:rFonts w:eastAsiaTheme="minorEastAsia"/>
        </w:rPr>
        <w:t>After you have review</w:t>
      </w:r>
      <w:r w:rsidR="35CF0720" w:rsidRPr="030F9C09">
        <w:rPr>
          <w:rFonts w:eastAsiaTheme="minorEastAsia"/>
        </w:rPr>
        <w:t>ed</w:t>
      </w:r>
      <w:r w:rsidRPr="030F9C09">
        <w:rPr>
          <w:rFonts w:eastAsiaTheme="minorEastAsia"/>
        </w:rPr>
        <w:t xml:space="preserve"> the custody record</w:t>
      </w:r>
      <w:r w:rsidR="00B6732B">
        <w:rPr>
          <w:rFonts w:eastAsiaTheme="minorEastAsia"/>
        </w:rPr>
        <w:t>,</w:t>
      </w:r>
      <w:r w:rsidRPr="030F9C09">
        <w:rPr>
          <w:rFonts w:eastAsiaTheme="minorEastAsia"/>
        </w:rPr>
        <w:t xml:space="preserve"> y</w:t>
      </w:r>
      <w:r w:rsidR="7BCF92AD" w:rsidRPr="030F9C09">
        <w:rPr>
          <w:rFonts w:eastAsiaTheme="minorEastAsia"/>
        </w:rPr>
        <w:t xml:space="preserve">ou attend with the officer in the case, DC Maple, who discloses to you the extent of the evidence against Andy Crawford. She confirms that she and DC Ash will be interviewing Andy under caution on suspicion of </w:t>
      </w:r>
      <w:r w:rsidR="7DCDCE65" w:rsidRPr="030F9C09">
        <w:rPr>
          <w:rFonts w:eastAsiaTheme="minorEastAsia"/>
        </w:rPr>
        <w:t>theft</w:t>
      </w:r>
      <w:r w:rsidR="7BCF92AD" w:rsidRPr="030F9C09">
        <w:rPr>
          <w:rFonts w:eastAsiaTheme="minorEastAsia"/>
        </w:rPr>
        <w:t>.</w:t>
      </w:r>
      <w:r w:rsidR="3AD3C19D" w:rsidRPr="030F9C09">
        <w:rPr>
          <w:rFonts w:eastAsiaTheme="minorEastAsia"/>
        </w:rPr>
        <w:t xml:space="preserve"> She also confirms that she will be asking Andy to take part in an identification procedure. </w:t>
      </w:r>
      <w:r w:rsidR="7BCF92AD" w:rsidRPr="030F9C09">
        <w:rPr>
          <w:rFonts w:eastAsiaTheme="minorEastAsia"/>
        </w:rPr>
        <w:t>The summary of the police disclosure at this stage is:</w:t>
      </w:r>
    </w:p>
    <w:p w14:paraId="729A3E81" w14:textId="77777777" w:rsidR="00F17E17" w:rsidRPr="00FD0793" w:rsidRDefault="00F17E17" w:rsidP="030F9C09">
      <w:pPr>
        <w:spacing w:after="0" w:line="240" w:lineRule="auto"/>
        <w:rPr>
          <w:rFonts w:eastAsiaTheme="minorEastAsia"/>
        </w:rPr>
      </w:pPr>
    </w:p>
    <w:p w14:paraId="623490B2" w14:textId="0CF743DF" w:rsidR="00661ED0" w:rsidRPr="00835B52" w:rsidRDefault="7BCF92AD" w:rsidP="0058565D">
      <w:pPr>
        <w:pStyle w:val="ListParagraph"/>
        <w:numPr>
          <w:ilvl w:val="0"/>
          <w:numId w:val="6"/>
        </w:numPr>
        <w:spacing w:after="0" w:line="240" w:lineRule="auto"/>
        <w:rPr>
          <w:rFonts w:eastAsiaTheme="minorEastAsia"/>
        </w:rPr>
      </w:pPr>
      <w:r w:rsidRPr="030F9C09">
        <w:rPr>
          <w:rFonts w:eastAsiaTheme="minorEastAsia"/>
        </w:rPr>
        <w:t xml:space="preserve">In the early hours of the morning, at about 01.15 hours </w:t>
      </w:r>
      <w:r w:rsidR="662F4B7A" w:rsidRPr="030F9C09">
        <w:rPr>
          <w:rFonts w:eastAsiaTheme="minorEastAsia"/>
        </w:rPr>
        <w:t>yesterday</w:t>
      </w:r>
      <w:r w:rsidRPr="030F9C09">
        <w:rPr>
          <w:rFonts w:eastAsiaTheme="minorEastAsia"/>
        </w:rPr>
        <w:t xml:space="preserve">, a </w:t>
      </w:r>
      <w:r w:rsidR="14C173D8" w:rsidRPr="030F9C09">
        <w:rPr>
          <w:rFonts w:eastAsiaTheme="minorEastAsia"/>
        </w:rPr>
        <w:t>theft</w:t>
      </w:r>
      <w:r w:rsidRPr="030F9C09">
        <w:rPr>
          <w:rFonts w:eastAsiaTheme="minorEastAsia"/>
        </w:rPr>
        <w:t xml:space="preserve"> took place at King Charles Building Supplies, Logan Road, </w:t>
      </w:r>
      <w:r w:rsidR="68D7A424" w:rsidRPr="030F9C09">
        <w:rPr>
          <w:rFonts w:eastAsiaTheme="minorEastAsia"/>
        </w:rPr>
        <w:t>Pavenham</w:t>
      </w:r>
      <w:r w:rsidRPr="030F9C09">
        <w:rPr>
          <w:rFonts w:eastAsiaTheme="minorEastAsia"/>
        </w:rPr>
        <w:t xml:space="preserve">. The </w:t>
      </w:r>
      <w:r w:rsidR="37D218B3" w:rsidRPr="030F9C09">
        <w:rPr>
          <w:rFonts w:eastAsiaTheme="minorEastAsia"/>
        </w:rPr>
        <w:t xml:space="preserve">night staff were loading a lorry </w:t>
      </w:r>
      <w:r w:rsidR="6ACC787B" w:rsidRPr="030F9C09">
        <w:rPr>
          <w:rFonts w:eastAsiaTheme="minorEastAsia"/>
        </w:rPr>
        <w:t>outside</w:t>
      </w:r>
      <w:r w:rsidR="37D218B3" w:rsidRPr="030F9C09">
        <w:rPr>
          <w:rFonts w:eastAsiaTheme="minorEastAsia"/>
        </w:rPr>
        <w:t xml:space="preserve"> and </w:t>
      </w:r>
      <w:r w:rsidRPr="030F9C09">
        <w:rPr>
          <w:rFonts w:eastAsiaTheme="minorEastAsia"/>
        </w:rPr>
        <w:t>£500 cash and a quantity of tools to a value of some £1,500 were stolen</w:t>
      </w:r>
      <w:r w:rsidR="65E9524D" w:rsidRPr="030F9C09">
        <w:rPr>
          <w:rFonts w:eastAsiaTheme="minorEastAsia"/>
        </w:rPr>
        <w:t xml:space="preserve"> from it</w:t>
      </w:r>
      <w:r w:rsidRPr="030F9C09">
        <w:rPr>
          <w:rFonts w:eastAsiaTheme="minorEastAsia"/>
        </w:rPr>
        <w:t>.</w:t>
      </w:r>
    </w:p>
    <w:p w14:paraId="33339F29" w14:textId="3BACA2D9" w:rsidR="00661ED0" w:rsidRPr="00835B52" w:rsidRDefault="7BCF92AD" w:rsidP="0058565D">
      <w:pPr>
        <w:pStyle w:val="ListParagraph"/>
        <w:numPr>
          <w:ilvl w:val="0"/>
          <w:numId w:val="6"/>
        </w:numPr>
        <w:spacing w:after="0" w:line="240" w:lineRule="auto"/>
        <w:rPr>
          <w:rFonts w:eastAsiaTheme="minorEastAsia"/>
        </w:rPr>
      </w:pPr>
      <w:r w:rsidRPr="64FE2AC5">
        <w:rPr>
          <w:rFonts w:eastAsiaTheme="minorEastAsia"/>
        </w:rPr>
        <w:t xml:space="preserve">The premises are CCTV monitored and anti-vandal paint is used on the perimeter wall. Images of the </w:t>
      </w:r>
      <w:r w:rsidR="7A538DBD" w:rsidRPr="64FE2AC5">
        <w:rPr>
          <w:rFonts w:eastAsiaTheme="minorEastAsia"/>
        </w:rPr>
        <w:t>theft</w:t>
      </w:r>
      <w:r w:rsidRPr="64FE2AC5">
        <w:rPr>
          <w:rFonts w:eastAsiaTheme="minorEastAsia"/>
        </w:rPr>
        <w:t xml:space="preserve"> were recorded on CCTV. Two individuals were recorded </w:t>
      </w:r>
      <w:r w:rsidR="09BB6E34" w:rsidRPr="64FE2AC5">
        <w:rPr>
          <w:rFonts w:eastAsiaTheme="minorEastAsia"/>
        </w:rPr>
        <w:t>walking closely alongside the</w:t>
      </w:r>
      <w:r w:rsidRPr="64FE2AC5">
        <w:rPr>
          <w:rFonts w:eastAsiaTheme="minorEastAsia"/>
        </w:rPr>
        <w:t xml:space="preserve"> perimeter wall and </w:t>
      </w:r>
      <w:r w:rsidR="5138DE1A" w:rsidRPr="64FE2AC5">
        <w:rPr>
          <w:rFonts w:eastAsiaTheme="minorEastAsia"/>
        </w:rPr>
        <w:t>taking the goods f</w:t>
      </w:r>
      <w:r w:rsidR="215459E0" w:rsidRPr="64FE2AC5">
        <w:rPr>
          <w:rFonts w:eastAsiaTheme="minorEastAsia"/>
        </w:rPr>
        <w:t>ro</w:t>
      </w:r>
      <w:r w:rsidR="5138DE1A" w:rsidRPr="64FE2AC5">
        <w:rPr>
          <w:rFonts w:eastAsiaTheme="minorEastAsia"/>
        </w:rPr>
        <w:t xml:space="preserve">m the open lorry outside while it </w:t>
      </w:r>
      <w:r w:rsidR="00463CC4" w:rsidRPr="64FE2AC5">
        <w:rPr>
          <w:rFonts w:eastAsiaTheme="minorEastAsia"/>
        </w:rPr>
        <w:t>was</w:t>
      </w:r>
      <w:r w:rsidR="5138DE1A" w:rsidRPr="64FE2AC5">
        <w:rPr>
          <w:rFonts w:eastAsiaTheme="minorEastAsia"/>
        </w:rPr>
        <w:t xml:space="preserve"> unattended</w:t>
      </w:r>
      <w:r w:rsidRPr="64FE2AC5">
        <w:rPr>
          <w:rFonts w:eastAsiaTheme="minorEastAsia"/>
        </w:rPr>
        <w:t>. One was tall and well built, wearing a light-coloured jacket, and the other was much smaller, wearing a dark</w:t>
      </w:r>
      <w:r w:rsidR="00B36B85">
        <w:rPr>
          <w:rFonts w:eastAsiaTheme="minorEastAsia"/>
        </w:rPr>
        <w:t>,</w:t>
      </w:r>
      <w:r w:rsidRPr="64FE2AC5">
        <w:rPr>
          <w:rFonts w:eastAsiaTheme="minorEastAsia"/>
        </w:rPr>
        <w:t xml:space="preserve"> hooded top. An independent witness contacted </w:t>
      </w:r>
      <w:r w:rsidR="69CA6738" w:rsidRPr="64FE2AC5">
        <w:rPr>
          <w:rFonts w:eastAsiaTheme="minorEastAsia"/>
        </w:rPr>
        <w:t xml:space="preserve">the </w:t>
      </w:r>
      <w:r w:rsidRPr="64FE2AC5">
        <w:rPr>
          <w:rFonts w:eastAsiaTheme="minorEastAsia"/>
        </w:rPr>
        <w:t xml:space="preserve">police to report two men </w:t>
      </w:r>
      <w:r w:rsidR="0610C557" w:rsidRPr="64FE2AC5">
        <w:rPr>
          <w:rFonts w:eastAsiaTheme="minorEastAsia"/>
        </w:rPr>
        <w:t xml:space="preserve">committing the theft </w:t>
      </w:r>
      <w:r w:rsidRPr="64FE2AC5">
        <w:rPr>
          <w:rFonts w:eastAsiaTheme="minorEastAsia"/>
        </w:rPr>
        <w:t>and provided brief descriptions</w:t>
      </w:r>
      <w:r w:rsidR="00B36B85">
        <w:rPr>
          <w:rFonts w:eastAsiaTheme="minorEastAsia"/>
        </w:rPr>
        <w:t>,</w:t>
      </w:r>
      <w:r w:rsidRPr="64FE2AC5">
        <w:rPr>
          <w:rFonts w:eastAsiaTheme="minorEastAsia"/>
        </w:rPr>
        <w:t xml:space="preserve"> which the police say match the CCTV images.</w:t>
      </w:r>
    </w:p>
    <w:p w14:paraId="5629B77B" w14:textId="5E34526A" w:rsidR="00661ED0" w:rsidRPr="00835B52" w:rsidRDefault="7BCF92AD" w:rsidP="0058565D">
      <w:pPr>
        <w:pStyle w:val="ListParagraph"/>
        <w:numPr>
          <w:ilvl w:val="0"/>
          <w:numId w:val="6"/>
        </w:numPr>
        <w:spacing w:after="0" w:line="240" w:lineRule="auto"/>
        <w:rPr>
          <w:rFonts w:eastAsiaTheme="minorEastAsia"/>
        </w:rPr>
      </w:pPr>
      <w:r w:rsidRPr="030F9C09">
        <w:rPr>
          <w:rFonts w:eastAsiaTheme="minorEastAsia"/>
        </w:rPr>
        <w:t xml:space="preserve">Andy Crawford was seen walking briskly away from the premises, approximately 1 mile away, wearing a blue jacket. He appeared to match the description of the taller suspect as captured on CCTV and provided by the independent </w:t>
      </w:r>
      <w:r w:rsidR="00E028E1" w:rsidRPr="030F9C09">
        <w:rPr>
          <w:rFonts w:eastAsiaTheme="minorEastAsia"/>
        </w:rPr>
        <w:t>witness</w:t>
      </w:r>
      <w:r w:rsidR="00893D65">
        <w:rPr>
          <w:rFonts w:eastAsiaTheme="minorEastAsia"/>
        </w:rPr>
        <w:t>,</w:t>
      </w:r>
      <w:r w:rsidR="00E028E1" w:rsidRPr="030F9C09">
        <w:rPr>
          <w:rFonts w:eastAsiaTheme="minorEastAsia"/>
        </w:rPr>
        <w:t xml:space="preserve"> and</w:t>
      </w:r>
      <w:r w:rsidRPr="030F9C09">
        <w:rPr>
          <w:rFonts w:eastAsiaTheme="minorEastAsia"/>
        </w:rPr>
        <w:t xml:space="preserve"> </w:t>
      </w:r>
      <w:r w:rsidR="00E028E1" w:rsidRPr="030F9C09">
        <w:rPr>
          <w:rFonts w:eastAsiaTheme="minorEastAsia"/>
        </w:rPr>
        <w:t xml:space="preserve">he </w:t>
      </w:r>
      <w:r w:rsidRPr="030F9C09">
        <w:rPr>
          <w:rFonts w:eastAsiaTheme="minorEastAsia"/>
        </w:rPr>
        <w:t>was arrested. DC Maple also advises that at the time of Andy’s arrest, a smaller man was seen running off and the police are continuing</w:t>
      </w:r>
      <w:r w:rsidRPr="030F9C09">
        <w:rPr>
          <w:rFonts w:eastAsiaTheme="minorEastAsia"/>
          <w:b/>
          <w:bCs/>
        </w:rPr>
        <w:t xml:space="preserve"> </w:t>
      </w:r>
      <w:r w:rsidRPr="030F9C09">
        <w:rPr>
          <w:rFonts w:eastAsiaTheme="minorEastAsia"/>
        </w:rPr>
        <w:t>to look for him.</w:t>
      </w:r>
    </w:p>
    <w:p w14:paraId="1558E3BF" w14:textId="026F03B3" w:rsidR="00705B5B" w:rsidRPr="00FD0793" w:rsidRDefault="7BCF92AD" w:rsidP="00873994">
      <w:pPr>
        <w:pStyle w:val="ListParagraph"/>
        <w:numPr>
          <w:ilvl w:val="0"/>
          <w:numId w:val="9"/>
        </w:numPr>
        <w:spacing w:after="0" w:line="240" w:lineRule="auto"/>
        <w:rPr>
          <w:rFonts w:eastAsiaTheme="minorEastAsia"/>
        </w:rPr>
      </w:pPr>
      <w:r w:rsidRPr="030F9C09">
        <w:rPr>
          <w:rFonts w:eastAsiaTheme="minorEastAsia"/>
        </w:rPr>
        <w:t>Andy Crawford is known to the owner of the factory as he regularly provided window</w:t>
      </w:r>
      <w:r w:rsidR="00893D65">
        <w:rPr>
          <w:rFonts w:eastAsiaTheme="minorEastAsia"/>
        </w:rPr>
        <w:t>-</w:t>
      </w:r>
      <w:r w:rsidRPr="030F9C09">
        <w:rPr>
          <w:rFonts w:eastAsiaTheme="minorEastAsia"/>
        </w:rPr>
        <w:t>cleaning services</w:t>
      </w:r>
      <w:r w:rsidR="3FC3E6BA" w:rsidRPr="030F9C09">
        <w:rPr>
          <w:rFonts w:eastAsiaTheme="minorEastAsia"/>
        </w:rPr>
        <w:t xml:space="preserve"> </w:t>
      </w:r>
      <w:r w:rsidR="004D2F5A" w:rsidRPr="030F9C09">
        <w:rPr>
          <w:rFonts w:eastAsiaTheme="minorEastAsia"/>
        </w:rPr>
        <w:t xml:space="preserve">at </w:t>
      </w:r>
      <w:r w:rsidR="00E0526A" w:rsidRPr="030F9C09">
        <w:rPr>
          <w:rFonts w:eastAsiaTheme="minorEastAsia"/>
        </w:rPr>
        <w:t xml:space="preserve">the factory. Andy therefore </w:t>
      </w:r>
      <w:r w:rsidR="3FC3E6BA" w:rsidRPr="030F9C09">
        <w:rPr>
          <w:rFonts w:eastAsiaTheme="minorEastAsia"/>
        </w:rPr>
        <w:t>would have know</w:t>
      </w:r>
      <w:r w:rsidR="00E0526A" w:rsidRPr="030F9C09">
        <w:rPr>
          <w:rFonts w:eastAsiaTheme="minorEastAsia"/>
        </w:rPr>
        <w:t>n</w:t>
      </w:r>
      <w:r w:rsidR="3FC3E6BA" w:rsidRPr="030F9C09">
        <w:rPr>
          <w:rFonts w:eastAsiaTheme="minorEastAsia"/>
        </w:rPr>
        <w:t xml:space="preserve"> that they load lorries at night</w:t>
      </w:r>
      <w:r w:rsidR="00E0526A" w:rsidRPr="030F9C09">
        <w:rPr>
          <w:rFonts w:eastAsiaTheme="minorEastAsia"/>
        </w:rPr>
        <w:t>.</w:t>
      </w:r>
    </w:p>
    <w:p w14:paraId="5967E458" w14:textId="72E84237" w:rsidR="00705B5B" w:rsidRPr="0013101F" w:rsidRDefault="7BCF92AD" w:rsidP="00873994">
      <w:pPr>
        <w:pStyle w:val="ListParagraph"/>
        <w:numPr>
          <w:ilvl w:val="0"/>
          <w:numId w:val="40"/>
        </w:numPr>
        <w:spacing w:after="0" w:line="240" w:lineRule="auto"/>
        <w:rPr>
          <w:rFonts w:eastAsiaTheme="minorEastAsia"/>
        </w:rPr>
      </w:pPr>
      <w:r w:rsidRPr="030F9C09">
        <w:rPr>
          <w:rFonts w:eastAsiaTheme="minorEastAsia"/>
        </w:rPr>
        <w:t>A witness, Mira Hasan, was spoken to by one of the arresting officers shortly afterwards. She stated that whil</w:t>
      </w:r>
      <w:r w:rsidR="009237D4">
        <w:rPr>
          <w:rFonts w:eastAsiaTheme="minorEastAsia"/>
        </w:rPr>
        <w:t>e</w:t>
      </w:r>
      <w:r w:rsidRPr="030F9C09">
        <w:rPr>
          <w:rFonts w:eastAsiaTheme="minorEastAsia"/>
        </w:rPr>
        <w:t xml:space="preserve"> walking home from her friend’s house at the top of Logan Road, she saw two men with a large bag</w:t>
      </w:r>
      <w:r w:rsidR="00E81193" w:rsidRPr="030F9C09">
        <w:rPr>
          <w:rFonts w:eastAsiaTheme="minorEastAsia"/>
        </w:rPr>
        <w:t>, who were</w:t>
      </w:r>
      <w:r w:rsidRPr="030F9C09">
        <w:rPr>
          <w:rFonts w:eastAsiaTheme="minorEastAsia"/>
        </w:rPr>
        <w:t xml:space="preserve"> acting suspiciously</w:t>
      </w:r>
      <w:r w:rsidR="63782215" w:rsidRPr="030F9C09">
        <w:rPr>
          <w:rFonts w:eastAsiaTheme="minorEastAsia"/>
        </w:rPr>
        <w:t xml:space="preserve"> by the lorry and then running away from it</w:t>
      </w:r>
      <w:r w:rsidRPr="030F9C09">
        <w:rPr>
          <w:rFonts w:eastAsiaTheme="minorEastAsia"/>
        </w:rPr>
        <w:t xml:space="preserve">. Ms Hasan has indicated that she believes she could identify the two men and has given a description. She described one of the men as a tall and </w:t>
      </w:r>
      <w:r w:rsidR="00B50586" w:rsidRPr="030F9C09">
        <w:rPr>
          <w:rFonts w:eastAsiaTheme="minorEastAsia"/>
        </w:rPr>
        <w:t>heavily built</w:t>
      </w:r>
      <w:r w:rsidRPr="030F9C09">
        <w:rPr>
          <w:rFonts w:eastAsiaTheme="minorEastAsia"/>
        </w:rPr>
        <w:t xml:space="preserve"> white male, aged in his late 40s, wearing a light-coloured jacket. She describes the second man as much younger, wearing a black</w:t>
      </w:r>
      <w:r w:rsidR="009237D4">
        <w:rPr>
          <w:rFonts w:eastAsiaTheme="minorEastAsia"/>
        </w:rPr>
        <w:t>,</w:t>
      </w:r>
      <w:r w:rsidRPr="030F9C09">
        <w:rPr>
          <w:rFonts w:eastAsiaTheme="minorEastAsia"/>
        </w:rPr>
        <w:t xml:space="preserve"> hooded sweatshirt with the hood pulled up.</w:t>
      </w:r>
    </w:p>
    <w:p w14:paraId="574C8CC9" w14:textId="534125E6" w:rsidR="00705B5B" w:rsidRPr="0013101F" w:rsidRDefault="7BCF92AD" w:rsidP="00873994">
      <w:pPr>
        <w:pStyle w:val="ListParagraph"/>
        <w:numPr>
          <w:ilvl w:val="0"/>
          <w:numId w:val="40"/>
        </w:numPr>
        <w:spacing w:after="0" w:line="240" w:lineRule="auto"/>
        <w:rPr>
          <w:rFonts w:eastAsiaTheme="minorEastAsia"/>
        </w:rPr>
      </w:pPr>
      <w:r w:rsidRPr="64FE2AC5">
        <w:rPr>
          <w:rFonts w:eastAsiaTheme="minorEastAsia"/>
        </w:rPr>
        <w:t xml:space="preserve">A bag full of tools was found behind some bushes near to the location of Andy Crawford’s arrest. </w:t>
      </w:r>
      <w:r w:rsidR="59F1B7FB" w:rsidRPr="64FE2AC5">
        <w:rPr>
          <w:rFonts w:eastAsiaTheme="minorEastAsia"/>
        </w:rPr>
        <w:t xml:space="preserve">The tools </w:t>
      </w:r>
      <w:r w:rsidRPr="64FE2AC5">
        <w:rPr>
          <w:rFonts w:eastAsiaTheme="minorEastAsia"/>
        </w:rPr>
        <w:t>ha</w:t>
      </w:r>
      <w:r w:rsidR="23E7CDC3" w:rsidRPr="64FE2AC5">
        <w:rPr>
          <w:rFonts w:eastAsiaTheme="minorEastAsia"/>
        </w:rPr>
        <w:t>ve</w:t>
      </w:r>
      <w:r w:rsidRPr="64FE2AC5">
        <w:rPr>
          <w:rFonts w:eastAsiaTheme="minorEastAsia"/>
        </w:rPr>
        <w:t xml:space="preserve"> been identified as coming from the </w:t>
      </w:r>
      <w:r w:rsidR="377B7A86" w:rsidRPr="64FE2AC5">
        <w:rPr>
          <w:rFonts w:eastAsiaTheme="minorEastAsia"/>
        </w:rPr>
        <w:t>theft</w:t>
      </w:r>
      <w:r w:rsidRPr="64FE2AC5">
        <w:rPr>
          <w:rFonts w:eastAsiaTheme="minorEastAsia"/>
        </w:rPr>
        <w:t xml:space="preserve"> and </w:t>
      </w:r>
      <w:r w:rsidR="344999A4" w:rsidRPr="64FE2AC5">
        <w:rPr>
          <w:rFonts w:eastAsiaTheme="minorEastAsia"/>
        </w:rPr>
        <w:t>are</w:t>
      </w:r>
      <w:r w:rsidRPr="64FE2AC5">
        <w:rPr>
          <w:rFonts w:eastAsiaTheme="minorEastAsia"/>
        </w:rPr>
        <w:t xml:space="preserve"> being checked for fingerprints and DNA.</w:t>
      </w:r>
    </w:p>
    <w:p w14:paraId="60431FBD" w14:textId="157B4F54" w:rsidR="00705B5B" w:rsidRPr="0013101F" w:rsidRDefault="00705B5B" w:rsidP="00873994">
      <w:pPr>
        <w:pStyle w:val="ListParagraph"/>
        <w:numPr>
          <w:ilvl w:val="0"/>
          <w:numId w:val="40"/>
        </w:numPr>
        <w:spacing w:after="0" w:line="240" w:lineRule="auto"/>
        <w:rPr>
          <w:rFonts w:eastAsiaTheme="minorEastAsia"/>
          <w:b/>
          <w:bCs/>
        </w:rPr>
      </w:pPr>
      <w:r w:rsidRPr="030F9C09">
        <w:rPr>
          <w:rFonts w:eastAsiaTheme="minorEastAsia"/>
        </w:rPr>
        <w:t>At the time of his arrest, Andy was described by the arresting officer as wearing a light</w:t>
      </w:r>
      <w:r w:rsidR="001971C3">
        <w:rPr>
          <w:rFonts w:eastAsiaTheme="minorEastAsia"/>
        </w:rPr>
        <w:t>-</w:t>
      </w:r>
      <w:r w:rsidRPr="030F9C09">
        <w:rPr>
          <w:rFonts w:eastAsiaTheme="minorEastAsia"/>
        </w:rPr>
        <w:t>blue jacket. The jacket had some marks on the cuffs and sleeves which appeared to be anti-vandal grease.</w:t>
      </w:r>
    </w:p>
    <w:p w14:paraId="1BD07A35" w14:textId="7A1A8EB6" w:rsidR="00F17E17" w:rsidRDefault="7BCF92AD" w:rsidP="00873994">
      <w:pPr>
        <w:pStyle w:val="ListParagraph"/>
        <w:numPr>
          <w:ilvl w:val="0"/>
          <w:numId w:val="40"/>
        </w:numPr>
        <w:spacing w:after="0" w:line="240" w:lineRule="auto"/>
        <w:rPr>
          <w:rFonts w:eastAsiaTheme="minorEastAsia"/>
          <w:b/>
          <w:bCs/>
        </w:rPr>
      </w:pPr>
      <w:r w:rsidRPr="030F9C09">
        <w:rPr>
          <w:rFonts w:eastAsiaTheme="minorEastAsia"/>
        </w:rPr>
        <w:t>The police have advised that Andy has</w:t>
      </w:r>
      <w:r w:rsidR="004C6909" w:rsidRPr="030F9C09">
        <w:rPr>
          <w:rFonts w:eastAsiaTheme="minorEastAsia"/>
        </w:rPr>
        <w:t xml:space="preserve"> eight</w:t>
      </w:r>
      <w:r w:rsidRPr="030F9C09">
        <w:rPr>
          <w:rFonts w:eastAsiaTheme="minorEastAsia"/>
        </w:rPr>
        <w:t xml:space="preserve"> previous convictions</w:t>
      </w:r>
      <w:r w:rsidR="004C6909" w:rsidRPr="030F9C09">
        <w:rPr>
          <w:rFonts w:eastAsiaTheme="minorEastAsia"/>
        </w:rPr>
        <w:t>,</w:t>
      </w:r>
      <w:r w:rsidRPr="030F9C09">
        <w:rPr>
          <w:rFonts w:eastAsiaTheme="minorEastAsia"/>
        </w:rPr>
        <w:t xml:space="preserve"> for commercial burglary (1), thefts (5) and handling stolen goods (2). He was last convicted of theft over </w:t>
      </w:r>
      <w:r w:rsidR="001971C3">
        <w:rPr>
          <w:rFonts w:eastAsiaTheme="minorEastAsia"/>
        </w:rPr>
        <w:t>five</w:t>
      </w:r>
      <w:r w:rsidR="001971C3" w:rsidRPr="030F9C09">
        <w:rPr>
          <w:rFonts w:eastAsiaTheme="minorEastAsia"/>
        </w:rPr>
        <w:t xml:space="preserve"> </w:t>
      </w:r>
      <w:r w:rsidRPr="030F9C09">
        <w:rPr>
          <w:rFonts w:eastAsiaTheme="minorEastAsia"/>
        </w:rPr>
        <w:t xml:space="preserve">years ago but served a </w:t>
      </w:r>
      <w:r w:rsidR="001971C3">
        <w:rPr>
          <w:rFonts w:eastAsiaTheme="minorEastAsia"/>
        </w:rPr>
        <w:t>four</w:t>
      </w:r>
      <w:r w:rsidRPr="030F9C09">
        <w:rPr>
          <w:rFonts w:eastAsiaTheme="minorEastAsia"/>
        </w:rPr>
        <w:t xml:space="preserve">-month custodial sentence </w:t>
      </w:r>
      <w:r w:rsidR="2B7C3CDF" w:rsidRPr="030F9C09">
        <w:rPr>
          <w:rFonts w:eastAsiaTheme="minorEastAsia"/>
        </w:rPr>
        <w:t>last year</w:t>
      </w:r>
      <w:r w:rsidRPr="030F9C09">
        <w:rPr>
          <w:rFonts w:eastAsiaTheme="minorEastAsia"/>
        </w:rPr>
        <w:t xml:space="preserve"> for a commercial burglary. </w:t>
      </w:r>
      <w:bookmarkStart w:id="3" w:name="_Hlk58182470"/>
      <w:bookmarkEnd w:id="2"/>
      <w:r w:rsidR="00F17E17" w:rsidRPr="030F9C09">
        <w:rPr>
          <w:rFonts w:eastAsiaTheme="minorEastAsia"/>
          <w:b/>
          <w:bCs/>
        </w:rPr>
        <w:br w:type="page"/>
      </w:r>
    </w:p>
    <w:bookmarkEnd w:id="3"/>
    <w:p w14:paraId="271C61AB" w14:textId="2F33736D" w:rsidR="00705B5B" w:rsidRPr="00436ECC" w:rsidRDefault="00705B5B" w:rsidP="030F9C09">
      <w:pPr>
        <w:spacing w:after="0" w:line="240" w:lineRule="auto"/>
        <w:rPr>
          <w:rFonts w:eastAsiaTheme="minorEastAsia"/>
        </w:rPr>
      </w:pPr>
      <w:r w:rsidRPr="030F9C09">
        <w:rPr>
          <w:rFonts w:eastAsiaTheme="minorEastAsia"/>
          <w:b/>
          <w:bCs/>
        </w:rPr>
        <w:lastRenderedPageBreak/>
        <w:t>Narrative</w:t>
      </w:r>
      <w:r w:rsidR="00644F96">
        <w:rPr>
          <w:rFonts w:eastAsiaTheme="minorEastAsia"/>
          <w:b/>
          <w:bCs/>
        </w:rPr>
        <w:t xml:space="preserve"> Continued</w:t>
      </w:r>
    </w:p>
    <w:p w14:paraId="33074F92" w14:textId="552FDCE8" w:rsidR="00705B5B" w:rsidRDefault="754A8F8F" w:rsidP="030F9C09">
      <w:pPr>
        <w:spacing w:after="0" w:line="240" w:lineRule="auto"/>
        <w:rPr>
          <w:rFonts w:eastAsiaTheme="minorEastAsia"/>
        </w:rPr>
      </w:pPr>
      <w:r w:rsidRPr="030F9C09">
        <w:rPr>
          <w:rFonts w:eastAsiaTheme="minorEastAsia"/>
        </w:rPr>
        <w:t>After you have received the disclosure from DC Maple</w:t>
      </w:r>
      <w:r w:rsidR="00313926" w:rsidRPr="030F9C09">
        <w:rPr>
          <w:rFonts w:eastAsiaTheme="minorEastAsia"/>
        </w:rPr>
        <w:t>, you</w:t>
      </w:r>
      <w:r w:rsidRPr="030F9C09">
        <w:rPr>
          <w:rFonts w:eastAsiaTheme="minorEastAsia"/>
        </w:rPr>
        <w:t xml:space="preserve"> </w:t>
      </w:r>
      <w:r w:rsidR="00705B5B" w:rsidRPr="030F9C09">
        <w:rPr>
          <w:rFonts w:eastAsiaTheme="minorEastAsia"/>
        </w:rPr>
        <w:t>attend upon Andy Crawford</w:t>
      </w:r>
      <w:r w:rsidR="659513F9" w:rsidRPr="030F9C09">
        <w:rPr>
          <w:rFonts w:eastAsiaTheme="minorEastAsia"/>
        </w:rPr>
        <w:t xml:space="preserve"> to take his instructions and advise him</w:t>
      </w:r>
      <w:r w:rsidR="00705B5B" w:rsidRPr="030F9C09">
        <w:rPr>
          <w:rFonts w:eastAsiaTheme="minorEastAsia"/>
        </w:rPr>
        <w:t xml:space="preserve"> prior to the interview</w:t>
      </w:r>
      <w:r w:rsidR="1E2FC7DA" w:rsidRPr="030F9C09">
        <w:rPr>
          <w:rFonts w:eastAsiaTheme="minorEastAsia"/>
        </w:rPr>
        <w:t>. You explain your role and the interview procedure. You then relay the police disclosure to him and tak</w:t>
      </w:r>
      <w:r w:rsidR="00CABDEE" w:rsidRPr="030F9C09">
        <w:rPr>
          <w:rFonts w:eastAsiaTheme="minorEastAsia"/>
        </w:rPr>
        <w:t xml:space="preserve">e </w:t>
      </w:r>
      <w:r w:rsidR="1E2FC7DA" w:rsidRPr="030F9C09">
        <w:rPr>
          <w:rFonts w:eastAsiaTheme="minorEastAsia"/>
        </w:rPr>
        <w:t>his instruction</w:t>
      </w:r>
      <w:r w:rsidR="559B34F7" w:rsidRPr="030F9C09">
        <w:rPr>
          <w:rFonts w:eastAsiaTheme="minorEastAsia"/>
        </w:rPr>
        <w:t>s</w:t>
      </w:r>
      <w:r w:rsidR="1E2FC7DA" w:rsidRPr="030F9C09">
        <w:rPr>
          <w:rFonts w:eastAsiaTheme="minorEastAsia"/>
        </w:rPr>
        <w:t>.</w:t>
      </w:r>
      <w:r w:rsidR="00705B5B" w:rsidRPr="030F9C09">
        <w:rPr>
          <w:rFonts w:eastAsiaTheme="minorEastAsia"/>
        </w:rPr>
        <w:t xml:space="preserve"> He instructs you as follows</w:t>
      </w:r>
      <w:r w:rsidR="00B91C3A" w:rsidRPr="030F9C09">
        <w:rPr>
          <w:rFonts w:eastAsiaTheme="minorEastAsia"/>
        </w:rPr>
        <w:t>:</w:t>
      </w:r>
    </w:p>
    <w:p w14:paraId="2361B0AA" w14:textId="77777777" w:rsidR="00B91C3A" w:rsidRPr="00FD0793" w:rsidRDefault="00B91C3A" w:rsidP="030F9C09">
      <w:pPr>
        <w:spacing w:after="0" w:line="240" w:lineRule="auto"/>
        <w:rPr>
          <w:rFonts w:eastAsiaTheme="minorEastAsia"/>
        </w:rPr>
      </w:pPr>
    </w:p>
    <w:p w14:paraId="5ECE8FFD" w14:textId="674A202F" w:rsidR="0010587A" w:rsidRDefault="00705B5B" w:rsidP="00873994">
      <w:pPr>
        <w:pStyle w:val="ListParagraph"/>
        <w:numPr>
          <w:ilvl w:val="0"/>
          <w:numId w:val="50"/>
        </w:numPr>
        <w:spacing w:after="0" w:line="240" w:lineRule="auto"/>
        <w:rPr>
          <w:rFonts w:eastAsiaTheme="minorEastAsia"/>
        </w:rPr>
      </w:pPr>
      <w:r w:rsidRPr="030F9C09">
        <w:rPr>
          <w:rFonts w:eastAsiaTheme="minorEastAsia"/>
        </w:rPr>
        <w:t xml:space="preserve">I am 38 years of age and reside at </w:t>
      </w:r>
      <w:r w:rsidR="3D1AFA02" w:rsidRPr="030F9C09">
        <w:rPr>
          <w:rFonts w:eastAsiaTheme="minorEastAsia"/>
        </w:rPr>
        <w:t>126A Cardiff Road, Pavenham, with my girlfriend Sylvia</w:t>
      </w:r>
      <w:r w:rsidRPr="030F9C09">
        <w:rPr>
          <w:rFonts w:eastAsiaTheme="minorEastAsia"/>
        </w:rPr>
        <w:t xml:space="preserve">. </w:t>
      </w:r>
    </w:p>
    <w:p w14:paraId="13D1E760" w14:textId="283A83FA" w:rsidR="0010587A" w:rsidRDefault="00705B5B" w:rsidP="00873994">
      <w:pPr>
        <w:pStyle w:val="ListParagraph"/>
        <w:numPr>
          <w:ilvl w:val="0"/>
          <w:numId w:val="50"/>
        </w:numPr>
        <w:spacing w:after="0" w:line="240" w:lineRule="auto"/>
        <w:rPr>
          <w:rFonts w:eastAsiaTheme="minorEastAsia"/>
        </w:rPr>
      </w:pPr>
      <w:r w:rsidRPr="64FE2AC5">
        <w:rPr>
          <w:rFonts w:eastAsiaTheme="minorEastAsia"/>
        </w:rPr>
        <w:t xml:space="preserve">I work as a kitchen porter at the </w:t>
      </w:r>
      <w:r w:rsidR="007C26B3" w:rsidRPr="64FE2AC5">
        <w:rPr>
          <w:rFonts w:eastAsiaTheme="minorEastAsia"/>
        </w:rPr>
        <w:t>‘</w:t>
      </w:r>
      <w:r w:rsidRPr="64FE2AC5">
        <w:rPr>
          <w:rFonts w:eastAsiaTheme="minorEastAsia"/>
        </w:rPr>
        <w:t>All Night</w:t>
      </w:r>
      <w:r w:rsidR="007C26B3" w:rsidRPr="64FE2AC5">
        <w:rPr>
          <w:rFonts w:eastAsiaTheme="minorEastAsia"/>
        </w:rPr>
        <w:t>’</w:t>
      </w:r>
      <w:r w:rsidRPr="64FE2AC5">
        <w:rPr>
          <w:rFonts w:eastAsiaTheme="minorEastAsia"/>
        </w:rPr>
        <w:t xml:space="preserve"> Hotel in </w:t>
      </w:r>
      <w:r w:rsidR="685BB43A" w:rsidRPr="64FE2AC5">
        <w:rPr>
          <w:rFonts w:eastAsiaTheme="minorEastAsia"/>
        </w:rPr>
        <w:t>Pavenham</w:t>
      </w:r>
      <w:r w:rsidRPr="64FE2AC5">
        <w:rPr>
          <w:rFonts w:eastAsiaTheme="minorEastAsia"/>
        </w:rPr>
        <w:t xml:space="preserve">. I have worked there for about </w:t>
      </w:r>
      <w:r w:rsidR="0075291A">
        <w:rPr>
          <w:rFonts w:eastAsiaTheme="minorEastAsia"/>
        </w:rPr>
        <w:t>two</w:t>
      </w:r>
      <w:r w:rsidR="0075291A" w:rsidRPr="64FE2AC5">
        <w:rPr>
          <w:rFonts w:eastAsiaTheme="minorEastAsia"/>
        </w:rPr>
        <w:t xml:space="preserve"> </w:t>
      </w:r>
      <w:r w:rsidRPr="64FE2AC5">
        <w:rPr>
          <w:rFonts w:eastAsiaTheme="minorEastAsia"/>
        </w:rPr>
        <w:t xml:space="preserve">months.  </w:t>
      </w:r>
    </w:p>
    <w:p w14:paraId="4492B85B" w14:textId="18557595" w:rsidR="0010587A" w:rsidRDefault="00705B5B" w:rsidP="00873994">
      <w:pPr>
        <w:pStyle w:val="ListParagraph"/>
        <w:numPr>
          <w:ilvl w:val="0"/>
          <w:numId w:val="50"/>
        </w:numPr>
        <w:spacing w:after="0" w:line="240" w:lineRule="auto"/>
        <w:rPr>
          <w:rFonts w:eastAsiaTheme="minorEastAsia"/>
        </w:rPr>
      </w:pPr>
      <w:r w:rsidRPr="64FE2AC5">
        <w:rPr>
          <w:rFonts w:eastAsiaTheme="minorEastAsia"/>
        </w:rPr>
        <w:t xml:space="preserve">I have previous convictions for offences of dishonesty, dating back to 1998. Most of my offences were minor thefts but I was convicted of commercial burglary </w:t>
      </w:r>
      <w:r w:rsidR="161C8724" w:rsidRPr="64FE2AC5">
        <w:rPr>
          <w:rFonts w:eastAsiaTheme="minorEastAsia"/>
        </w:rPr>
        <w:t>last year</w:t>
      </w:r>
      <w:r w:rsidRPr="64FE2AC5">
        <w:rPr>
          <w:rFonts w:eastAsiaTheme="minorEastAsia"/>
        </w:rPr>
        <w:t xml:space="preserve"> and served a short custodial sentence. However, after being released, I decided to change my way of life and I have not reoffended since my release from prison in January</w:t>
      </w:r>
      <w:r w:rsidR="66615D3D" w:rsidRPr="64FE2AC5">
        <w:rPr>
          <w:rFonts w:eastAsiaTheme="minorEastAsia"/>
        </w:rPr>
        <w:t>.</w:t>
      </w:r>
    </w:p>
    <w:p w14:paraId="47DC05FF" w14:textId="24ACDD3D" w:rsidR="0010587A" w:rsidRDefault="7BCF92AD" w:rsidP="00873994">
      <w:pPr>
        <w:pStyle w:val="ListParagraph"/>
        <w:numPr>
          <w:ilvl w:val="0"/>
          <w:numId w:val="50"/>
        </w:numPr>
        <w:spacing w:after="0" w:line="240" w:lineRule="auto"/>
        <w:rPr>
          <w:rFonts w:eastAsiaTheme="minorEastAsia"/>
        </w:rPr>
      </w:pPr>
      <w:r w:rsidRPr="030F9C09">
        <w:rPr>
          <w:rFonts w:eastAsiaTheme="minorEastAsia"/>
        </w:rPr>
        <w:t xml:space="preserve">I categorically deny any involvement in the </w:t>
      </w:r>
      <w:r w:rsidR="3F1B7BF1" w:rsidRPr="030F9C09">
        <w:rPr>
          <w:rFonts w:eastAsiaTheme="minorEastAsia"/>
        </w:rPr>
        <w:t>theft</w:t>
      </w:r>
      <w:r w:rsidRPr="030F9C09">
        <w:rPr>
          <w:rFonts w:eastAsiaTheme="minorEastAsia"/>
        </w:rPr>
        <w:t xml:space="preserve"> at King Charles Building Supplies. I do know the </w:t>
      </w:r>
      <w:r w:rsidR="6AD4B282" w:rsidRPr="030F9C09">
        <w:rPr>
          <w:rFonts w:eastAsiaTheme="minorEastAsia"/>
        </w:rPr>
        <w:t>factory</w:t>
      </w:r>
      <w:r w:rsidRPr="030F9C09">
        <w:rPr>
          <w:rFonts w:eastAsiaTheme="minorEastAsia"/>
        </w:rPr>
        <w:t>, as I had a small window</w:t>
      </w:r>
      <w:r w:rsidR="0075291A">
        <w:rPr>
          <w:rFonts w:eastAsiaTheme="minorEastAsia"/>
        </w:rPr>
        <w:t>-</w:t>
      </w:r>
      <w:r w:rsidRPr="030F9C09">
        <w:rPr>
          <w:rFonts w:eastAsiaTheme="minorEastAsia"/>
        </w:rPr>
        <w:t xml:space="preserve">cleaning business for about </w:t>
      </w:r>
      <w:r w:rsidR="0075291A">
        <w:rPr>
          <w:rFonts w:eastAsiaTheme="minorEastAsia"/>
        </w:rPr>
        <w:t>six</w:t>
      </w:r>
      <w:r w:rsidR="0075291A" w:rsidRPr="030F9C09">
        <w:rPr>
          <w:rFonts w:eastAsiaTheme="minorEastAsia"/>
        </w:rPr>
        <w:t xml:space="preserve"> </w:t>
      </w:r>
      <w:r w:rsidRPr="030F9C09">
        <w:rPr>
          <w:rFonts w:eastAsiaTheme="minorEastAsia"/>
        </w:rPr>
        <w:t xml:space="preserve">months but gave it up about </w:t>
      </w:r>
      <w:r w:rsidR="0075291A">
        <w:rPr>
          <w:rFonts w:eastAsiaTheme="minorEastAsia"/>
        </w:rPr>
        <w:t>two</w:t>
      </w:r>
      <w:r w:rsidR="0075291A" w:rsidRPr="030F9C09">
        <w:rPr>
          <w:rFonts w:eastAsiaTheme="minorEastAsia"/>
        </w:rPr>
        <w:t xml:space="preserve"> </w:t>
      </w:r>
      <w:r w:rsidRPr="030F9C09">
        <w:rPr>
          <w:rFonts w:eastAsiaTheme="minorEastAsia"/>
        </w:rPr>
        <w:t xml:space="preserve">months ago when I started my current employment. I probably went to the building about a dozen times to wash the external windows. </w:t>
      </w:r>
    </w:p>
    <w:p w14:paraId="6878065A" w14:textId="1AE133C3" w:rsidR="0010587A" w:rsidRDefault="00705B5B" w:rsidP="00873994">
      <w:pPr>
        <w:pStyle w:val="ListParagraph"/>
        <w:numPr>
          <w:ilvl w:val="0"/>
          <w:numId w:val="50"/>
        </w:numPr>
        <w:spacing w:after="0" w:line="240" w:lineRule="auto"/>
        <w:rPr>
          <w:rFonts w:eastAsiaTheme="minorEastAsia"/>
        </w:rPr>
      </w:pPr>
      <w:r w:rsidRPr="030F9C09">
        <w:rPr>
          <w:rFonts w:eastAsiaTheme="minorEastAsia"/>
        </w:rPr>
        <w:t xml:space="preserve">I currently work the late shift at the </w:t>
      </w:r>
      <w:r w:rsidR="0010587A" w:rsidRPr="030F9C09">
        <w:rPr>
          <w:rFonts w:eastAsiaTheme="minorEastAsia"/>
        </w:rPr>
        <w:t>‘</w:t>
      </w:r>
      <w:r w:rsidRPr="030F9C09">
        <w:rPr>
          <w:rFonts w:eastAsiaTheme="minorEastAsia"/>
        </w:rPr>
        <w:t>All Night</w:t>
      </w:r>
      <w:r w:rsidR="0010587A" w:rsidRPr="030F9C09">
        <w:rPr>
          <w:rFonts w:eastAsiaTheme="minorEastAsia"/>
        </w:rPr>
        <w:t>’</w:t>
      </w:r>
      <w:r w:rsidRPr="030F9C09">
        <w:rPr>
          <w:rFonts w:eastAsiaTheme="minorEastAsia"/>
        </w:rPr>
        <w:t xml:space="preserve"> Hotel, working from 8.00 pm to 2.00 am Thursday to Sunday. After the chefs finish dinner service, I </w:t>
      </w:r>
      <w:r w:rsidR="00EC33B3" w:rsidRPr="030F9C09">
        <w:rPr>
          <w:rFonts w:eastAsiaTheme="minorEastAsia"/>
        </w:rPr>
        <w:t>clean up</w:t>
      </w:r>
      <w:r w:rsidRPr="030F9C09">
        <w:rPr>
          <w:rFonts w:eastAsiaTheme="minorEastAsia"/>
        </w:rPr>
        <w:t>, run the dishwashers and take out the rubbish. I was working on the night of my arrest but I am not sure if there is anyone who can actually confirm I was there until that time, as all of the other kitchen staff usually leave by around midnight. I always leave via the main door. I cannot recall if the security guard was at reception.</w:t>
      </w:r>
    </w:p>
    <w:p w14:paraId="13195D08" w14:textId="5F5A8474" w:rsidR="00705B5B" w:rsidRPr="0010587A" w:rsidRDefault="00705B5B" w:rsidP="00873994">
      <w:pPr>
        <w:pStyle w:val="ListParagraph"/>
        <w:numPr>
          <w:ilvl w:val="0"/>
          <w:numId w:val="50"/>
        </w:numPr>
        <w:spacing w:after="0" w:line="240" w:lineRule="auto"/>
        <w:rPr>
          <w:rFonts w:eastAsiaTheme="minorEastAsia"/>
        </w:rPr>
      </w:pPr>
      <w:r w:rsidRPr="030F9C09">
        <w:rPr>
          <w:rFonts w:eastAsiaTheme="minorEastAsia"/>
        </w:rPr>
        <w:t>When I was arrested</w:t>
      </w:r>
      <w:r w:rsidR="0010587A" w:rsidRPr="030F9C09">
        <w:rPr>
          <w:rFonts w:eastAsiaTheme="minorEastAsia"/>
        </w:rPr>
        <w:t>,</w:t>
      </w:r>
      <w:r w:rsidRPr="030F9C09">
        <w:rPr>
          <w:rFonts w:eastAsiaTheme="minorEastAsia"/>
        </w:rPr>
        <w:t xml:space="preserve"> I was making my way home alone. I live about </w:t>
      </w:r>
      <w:r w:rsidR="00B118BC">
        <w:rPr>
          <w:rFonts w:eastAsiaTheme="minorEastAsia"/>
        </w:rPr>
        <w:t>two</w:t>
      </w:r>
      <w:r w:rsidR="00B118BC" w:rsidRPr="030F9C09">
        <w:rPr>
          <w:rFonts w:eastAsiaTheme="minorEastAsia"/>
        </w:rPr>
        <w:t xml:space="preserve"> </w:t>
      </w:r>
      <w:r w:rsidRPr="030F9C09">
        <w:rPr>
          <w:rFonts w:eastAsiaTheme="minorEastAsia"/>
        </w:rPr>
        <w:t>miles from the hotel and it takes me around half an hour to walk. I had left work slightly earlier than usual that night, probably around 1:30</w:t>
      </w:r>
      <w:r w:rsidR="00B118BC">
        <w:rPr>
          <w:rFonts w:eastAsiaTheme="minorEastAsia"/>
        </w:rPr>
        <w:t xml:space="preserve"> </w:t>
      </w:r>
      <w:r w:rsidRPr="030F9C09">
        <w:rPr>
          <w:rFonts w:eastAsiaTheme="minorEastAsia"/>
        </w:rPr>
        <w:t>am, as dinner service had been quiet and there wasn’t as much to clean up. I was arrested at around 1:45</w:t>
      </w:r>
      <w:r w:rsidR="00B118BC">
        <w:rPr>
          <w:rFonts w:eastAsiaTheme="minorEastAsia"/>
        </w:rPr>
        <w:t xml:space="preserve"> </w:t>
      </w:r>
      <w:r w:rsidRPr="030F9C09">
        <w:rPr>
          <w:rFonts w:eastAsiaTheme="minorEastAsia"/>
        </w:rPr>
        <w:t>am. I am informed that the police believe that the witness’</w:t>
      </w:r>
      <w:r w:rsidR="4462A408" w:rsidRPr="030F9C09">
        <w:rPr>
          <w:rFonts w:eastAsiaTheme="minorEastAsia"/>
        </w:rPr>
        <w:t>s</w:t>
      </w:r>
      <w:r w:rsidRPr="030F9C09">
        <w:rPr>
          <w:rFonts w:eastAsiaTheme="minorEastAsia"/>
        </w:rPr>
        <w:t xml:space="preserve"> description and CCTV footage matches my </w:t>
      </w:r>
      <w:r w:rsidR="0010587A" w:rsidRPr="030F9C09">
        <w:rPr>
          <w:rFonts w:eastAsiaTheme="minorEastAsia"/>
        </w:rPr>
        <w:t>appearance</w:t>
      </w:r>
      <w:r w:rsidRPr="030F9C09">
        <w:rPr>
          <w:rFonts w:eastAsiaTheme="minorEastAsia"/>
        </w:rPr>
        <w:t xml:space="preserve"> but this is incorrect. I would describe myself as having a slim build rather than heavy and the jacket I was wearing is royal blue rather than light in colour. It is an old jacket and has lots of scuffs and marks.</w:t>
      </w:r>
    </w:p>
    <w:p w14:paraId="1ED9B2AD" w14:textId="16135BD4" w:rsidR="10EAC228" w:rsidRDefault="10EAC228" w:rsidP="030F9C09">
      <w:pPr>
        <w:spacing w:after="0" w:line="240" w:lineRule="auto"/>
        <w:rPr>
          <w:rFonts w:eastAsiaTheme="minorEastAsia"/>
        </w:rPr>
      </w:pPr>
    </w:p>
    <w:p w14:paraId="07423B6B" w14:textId="01773180" w:rsidR="715877C0" w:rsidRDefault="66982713" w:rsidP="030F9C09">
      <w:pPr>
        <w:spacing w:after="0" w:line="240" w:lineRule="auto"/>
        <w:rPr>
          <w:rFonts w:eastAsiaTheme="minorEastAsia"/>
        </w:rPr>
      </w:pPr>
      <w:r w:rsidRPr="030F9C09">
        <w:rPr>
          <w:rFonts w:eastAsiaTheme="minorEastAsia"/>
        </w:rPr>
        <w:t>Andy instructs you that he does not wish to answer any questions during the interview</w:t>
      </w:r>
      <w:r w:rsidR="694D8C1C" w:rsidRPr="030F9C09">
        <w:rPr>
          <w:rFonts w:eastAsiaTheme="minorEastAsia"/>
        </w:rPr>
        <w:t xml:space="preserve"> under any circumstances</w:t>
      </w:r>
      <w:r w:rsidR="0A8AFE41" w:rsidRPr="030F9C09">
        <w:rPr>
          <w:rFonts w:eastAsiaTheme="minorEastAsia"/>
        </w:rPr>
        <w:t>.</w:t>
      </w:r>
      <w:r w:rsidRPr="030F9C09">
        <w:rPr>
          <w:rFonts w:eastAsiaTheme="minorEastAsia"/>
        </w:rPr>
        <w:t xml:space="preserve"> </w:t>
      </w:r>
      <w:r w:rsidR="5C86E4D3" w:rsidRPr="030F9C09">
        <w:rPr>
          <w:rFonts w:eastAsiaTheme="minorEastAsia"/>
        </w:rPr>
        <w:t>Y</w:t>
      </w:r>
      <w:r w:rsidRPr="030F9C09">
        <w:rPr>
          <w:rFonts w:eastAsiaTheme="minorEastAsia"/>
        </w:rPr>
        <w:t>ou advise him that in th</w:t>
      </w:r>
      <w:r w:rsidR="1189944D" w:rsidRPr="030F9C09">
        <w:rPr>
          <w:rFonts w:eastAsiaTheme="minorEastAsia"/>
        </w:rPr>
        <w:t>ose</w:t>
      </w:r>
      <w:r w:rsidRPr="030F9C09">
        <w:rPr>
          <w:rFonts w:eastAsiaTheme="minorEastAsia"/>
        </w:rPr>
        <w:t xml:space="preserve"> circumstances the best thing to do will be to prepare a written statement</w:t>
      </w:r>
      <w:r w:rsidR="0116C969" w:rsidRPr="030F9C09">
        <w:rPr>
          <w:rFonts w:eastAsiaTheme="minorEastAsia"/>
        </w:rPr>
        <w:t xml:space="preserve"> instead, outlining his account,</w:t>
      </w:r>
      <w:r w:rsidRPr="030F9C09">
        <w:rPr>
          <w:rFonts w:eastAsiaTheme="minorEastAsia"/>
        </w:rPr>
        <w:t xml:space="preserve"> to be handed in at the interview.</w:t>
      </w:r>
    </w:p>
    <w:p w14:paraId="678B0FA8" w14:textId="7767D1F1" w:rsidR="10EAC228" w:rsidRDefault="10EAC228" w:rsidP="030F9C09">
      <w:pPr>
        <w:spacing w:after="0" w:line="240" w:lineRule="auto"/>
        <w:rPr>
          <w:rFonts w:eastAsiaTheme="minorEastAsia"/>
        </w:rPr>
      </w:pPr>
    </w:p>
    <w:p w14:paraId="4F12BF1E" w14:textId="77777777" w:rsidR="00705B5B" w:rsidRDefault="00705B5B" w:rsidP="030F9C09">
      <w:pPr>
        <w:spacing w:after="0" w:line="240" w:lineRule="auto"/>
        <w:rPr>
          <w:rFonts w:eastAsiaTheme="minorEastAsia"/>
          <w:b/>
          <w:bCs/>
        </w:rPr>
      </w:pPr>
    </w:p>
    <w:p w14:paraId="137BD629" w14:textId="43FB4F95" w:rsidR="00D3728D" w:rsidRDefault="00D3728D" w:rsidP="7AADBD3F">
      <w:pPr>
        <w:rPr>
          <w:rFonts w:eastAsiaTheme="minorEastAsia"/>
          <w:b/>
          <w:bCs/>
          <w:u w:val="single"/>
        </w:rPr>
      </w:pPr>
      <w:r w:rsidRPr="00D2543D">
        <w:rPr>
          <w:rFonts w:eastAsiaTheme="minorEastAsia"/>
          <w:b/>
          <w:bCs/>
          <w:u w:val="single"/>
        </w:rPr>
        <w:br w:type="page"/>
      </w:r>
    </w:p>
    <w:p w14:paraId="73DBD35F" w14:textId="1F8A2577" w:rsidR="6ECB9C28" w:rsidRDefault="6ECB9C28" w:rsidP="030F9C09">
      <w:pPr>
        <w:spacing w:after="0" w:line="240" w:lineRule="auto"/>
        <w:rPr>
          <w:rFonts w:eastAsiaTheme="minorEastAsia"/>
          <w:b/>
          <w:bCs/>
          <w:color w:val="000000" w:themeColor="text1"/>
          <w:u w:val="single"/>
        </w:rPr>
      </w:pPr>
    </w:p>
    <w:p w14:paraId="4A94DFEC" w14:textId="2E984D21" w:rsidR="6ECB9C28" w:rsidRDefault="3F85CAE4" w:rsidP="030F9C09">
      <w:pPr>
        <w:spacing w:after="0" w:line="240" w:lineRule="auto"/>
        <w:rPr>
          <w:rFonts w:eastAsiaTheme="minorEastAsia"/>
          <w:b/>
          <w:bCs/>
          <w:color w:val="000000" w:themeColor="text1"/>
          <w:u w:val="single"/>
        </w:rPr>
      </w:pPr>
      <w:r w:rsidRPr="030F9C09">
        <w:rPr>
          <w:rFonts w:eastAsiaTheme="minorEastAsia"/>
          <w:b/>
          <w:bCs/>
          <w:color w:val="000000" w:themeColor="text1"/>
          <w:u w:val="single"/>
        </w:rPr>
        <w:t>Question 2a</w:t>
      </w:r>
    </w:p>
    <w:p w14:paraId="7409F0A5" w14:textId="7609B238" w:rsidR="3F85CAE4" w:rsidRDefault="3F85CAE4" w:rsidP="030F9C09">
      <w:pPr>
        <w:spacing w:after="0" w:line="240" w:lineRule="auto"/>
        <w:rPr>
          <w:rFonts w:eastAsiaTheme="minorEastAsia"/>
          <w:b/>
          <w:bCs/>
        </w:rPr>
      </w:pPr>
      <w:r w:rsidRPr="030F9C09">
        <w:rPr>
          <w:rFonts w:eastAsiaTheme="minorEastAsia"/>
          <w:b/>
          <w:bCs/>
        </w:rPr>
        <w:t>(4 marks)</w:t>
      </w:r>
    </w:p>
    <w:p w14:paraId="3D6346CB" w14:textId="77777777" w:rsidR="3F85CAE4" w:rsidRDefault="3F85CAE4" w:rsidP="030F9C09">
      <w:pPr>
        <w:spacing w:after="0" w:line="240" w:lineRule="auto"/>
        <w:rPr>
          <w:rFonts w:eastAsiaTheme="minorEastAsia"/>
        </w:rPr>
      </w:pPr>
      <w:r w:rsidRPr="030F9C09">
        <w:rPr>
          <w:rFonts w:eastAsiaTheme="minorEastAsia"/>
          <w:color w:val="000000" w:themeColor="text1"/>
        </w:rPr>
        <w:t>Module ref: 5.a.4 Advising the client on how to respond in interview based on the evidence disclosed</w:t>
      </w:r>
    </w:p>
    <w:p w14:paraId="7F704243" w14:textId="42FA7224" w:rsidR="494A58BA" w:rsidRDefault="494A58BA" w:rsidP="494A58BA">
      <w:pPr>
        <w:spacing w:after="0" w:line="240" w:lineRule="auto"/>
        <w:rPr>
          <w:rFonts w:eastAsiaTheme="minorEastAsia"/>
          <w:color w:val="000000" w:themeColor="text1"/>
        </w:rPr>
      </w:pPr>
    </w:p>
    <w:p w14:paraId="4DE374C5" w14:textId="4DE89FBC" w:rsidR="3F85CAE4" w:rsidRDefault="3F85CAE4" w:rsidP="030F9C09">
      <w:pPr>
        <w:spacing w:after="0" w:line="240" w:lineRule="auto"/>
        <w:rPr>
          <w:rFonts w:eastAsiaTheme="minorEastAsia"/>
          <w:color w:val="000000" w:themeColor="text1"/>
        </w:rPr>
      </w:pPr>
      <w:r w:rsidRPr="030F9C09">
        <w:rPr>
          <w:rFonts w:eastAsiaTheme="minorEastAsia"/>
          <w:color w:val="000000" w:themeColor="text1"/>
        </w:rPr>
        <w:t>By selecting the most suitable phrases from the following list, complete the paragraphs</w:t>
      </w:r>
      <w:r w:rsidR="00B615FC">
        <w:rPr>
          <w:rFonts w:eastAsiaTheme="minorEastAsia"/>
          <w:color w:val="000000" w:themeColor="text1"/>
        </w:rPr>
        <w:t>,</w:t>
      </w:r>
      <w:r w:rsidRPr="030F9C09">
        <w:rPr>
          <w:rFonts w:eastAsiaTheme="minorEastAsia"/>
          <w:color w:val="000000" w:themeColor="text1"/>
        </w:rPr>
        <w:t xml:space="preserve"> setting out the advice you should give the client on how to respond in the interview</w:t>
      </w:r>
      <w:r w:rsidR="00B615FC">
        <w:rPr>
          <w:rFonts w:eastAsiaTheme="minorEastAsia"/>
          <w:color w:val="000000" w:themeColor="text1"/>
        </w:rPr>
        <w:t>.</w:t>
      </w:r>
    </w:p>
    <w:p w14:paraId="7488E927" w14:textId="77777777" w:rsidR="00705B5B" w:rsidRPr="008B4CFB" w:rsidRDefault="00705B5B" w:rsidP="030F9C09">
      <w:pPr>
        <w:spacing w:after="0" w:line="240" w:lineRule="auto"/>
        <w:rPr>
          <w:rFonts w:eastAsiaTheme="minorEastAsia"/>
          <w:b/>
          <w:bCs/>
          <w:color w:val="000000" w:themeColor="text1"/>
        </w:rPr>
      </w:pPr>
    </w:p>
    <w:p w14:paraId="7301D812" w14:textId="1C3EA7DF" w:rsidR="00705B5B" w:rsidRPr="008B4CFB" w:rsidRDefault="7B3D1299" w:rsidP="030F9C09">
      <w:pPr>
        <w:spacing w:after="0" w:line="240" w:lineRule="auto"/>
        <w:rPr>
          <w:rFonts w:eastAsiaTheme="minorEastAsia"/>
          <w:color w:val="000000" w:themeColor="text1"/>
        </w:rPr>
      </w:pPr>
      <w:r w:rsidRPr="030F9C09">
        <w:rPr>
          <w:rFonts w:eastAsiaTheme="minorEastAsia"/>
          <w:color w:val="000000" w:themeColor="text1"/>
        </w:rPr>
        <w:t xml:space="preserve">In some circumstances, and as provided for by the Criminal Justice and Public Order Act 1994 (CJPOA), an adverse inference may be drawn from the </w:t>
      </w:r>
      <w:r w:rsidRPr="001044CA">
        <w:rPr>
          <w:rFonts w:eastAsiaTheme="minorEastAsia"/>
          <w:color w:val="FF0000"/>
        </w:rPr>
        <w:t>[</w:t>
      </w:r>
      <w:r w:rsidRPr="00DC3357">
        <w:rPr>
          <w:rFonts w:eastAsiaTheme="minorEastAsia"/>
          <w:color w:val="FF0000"/>
        </w:rPr>
        <w:t>G</w:t>
      </w:r>
      <w:r w:rsidRPr="030F9C09">
        <w:rPr>
          <w:rFonts w:eastAsiaTheme="minorEastAsia"/>
          <w:color w:val="FF0000"/>
        </w:rPr>
        <w:t xml:space="preserve">ap </w:t>
      </w:r>
      <w:r w:rsidRPr="007A5634">
        <w:rPr>
          <w:rFonts w:eastAsiaTheme="minorEastAsia"/>
          <w:color w:val="FF0000"/>
        </w:rPr>
        <w:t>1</w:t>
      </w:r>
      <w:r w:rsidR="007A5634" w:rsidRPr="007A5634">
        <w:rPr>
          <w:rFonts w:eastAsiaTheme="minorEastAsia"/>
          <w:color w:val="FF0000"/>
        </w:rPr>
        <w:t>]</w:t>
      </w:r>
      <w:r w:rsidRPr="007A5634">
        <w:rPr>
          <w:rFonts w:eastAsiaTheme="minorEastAsia"/>
          <w:color w:val="FF0000"/>
        </w:rPr>
        <w:t xml:space="preserve"> </w:t>
      </w:r>
      <w:r w:rsidRPr="030F9C09">
        <w:rPr>
          <w:rFonts w:eastAsiaTheme="minorEastAsia"/>
          <w:color w:val="000000" w:themeColor="text1"/>
        </w:rPr>
        <w:t xml:space="preserve">during a police interview. </w:t>
      </w:r>
      <w:r w:rsidR="38829924" w:rsidRPr="030F9C09">
        <w:rPr>
          <w:rFonts w:eastAsiaTheme="minorEastAsia"/>
          <w:color w:val="333333"/>
        </w:rPr>
        <w:t xml:space="preserve">You must advise the suspect that during the interview, the police may warn him that he is at risk of </w:t>
      </w:r>
      <w:r w:rsidR="38829924" w:rsidRPr="030F9C09">
        <w:rPr>
          <w:rFonts w:eastAsiaTheme="minorEastAsia"/>
          <w:color w:val="000000" w:themeColor="text1"/>
        </w:rPr>
        <w:t>an inference under section 37 CJPOA</w:t>
      </w:r>
      <w:r w:rsidR="38829924" w:rsidRPr="030F9C09">
        <w:rPr>
          <w:rFonts w:eastAsiaTheme="minorEastAsia"/>
        </w:rPr>
        <w:t xml:space="preserve"> </w:t>
      </w:r>
      <w:r w:rsidRPr="030F9C09">
        <w:rPr>
          <w:rFonts w:eastAsiaTheme="minorEastAsia"/>
          <w:color w:val="FF0000"/>
        </w:rPr>
        <w:t>[Gap 2]</w:t>
      </w:r>
      <w:r w:rsidRPr="030F9C09">
        <w:rPr>
          <w:rFonts w:eastAsiaTheme="minorEastAsia"/>
          <w:color w:val="000000" w:themeColor="text1"/>
        </w:rPr>
        <w:t>. In addition</w:t>
      </w:r>
      <w:r w:rsidR="00074453">
        <w:rPr>
          <w:rFonts w:eastAsiaTheme="minorEastAsia"/>
          <w:color w:val="000000" w:themeColor="text1"/>
        </w:rPr>
        <w:t>,</w:t>
      </w:r>
      <w:r w:rsidRPr="030F9C09">
        <w:rPr>
          <w:rFonts w:eastAsiaTheme="minorEastAsia"/>
          <w:color w:val="000000" w:themeColor="text1"/>
        </w:rPr>
        <w:t xml:space="preserve"> he may be at risk of an inference under section 36 CJPOA because </w:t>
      </w:r>
      <w:r w:rsidRPr="030F9C09">
        <w:rPr>
          <w:rFonts w:eastAsiaTheme="minorEastAsia"/>
          <w:color w:val="FF0000"/>
        </w:rPr>
        <w:t xml:space="preserve">[Gap </w:t>
      </w:r>
      <w:r w:rsidR="007A5634">
        <w:rPr>
          <w:rFonts w:eastAsiaTheme="minorEastAsia"/>
          <w:color w:val="FF0000"/>
        </w:rPr>
        <w:t>3]</w:t>
      </w:r>
      <w:r w:rsidR="009B0068">
        <w:rPr>
          <w:rFonts w:eastAsiaTheme="minorEastAsia"/>
          <w:color w:val="FF0000"/>
        </w:rPr>
        <w:t xml:space="preserve">, </w:t>
      </w:r>
      <w:r w:rsidR="009B0068" w:rsidRPr="009B0068">
        <w:rPr>
          <w:rFonts w:eastAsiaTheme="minorEastAsia"/>
        </w:rPr>
        <w:t>and</w:t>
      </w:r>
      <w:r w:rsidR="008B105F">
        <w:rPr>
          <w:rFonts w:eastAsiaTheme="minorEastAsia"/>
          <w:color w:val="FF0000"/>
        </w:rPr>
        <w:t xml:space="preserve"> </w:t>
      </w:r>
      <w:r w:rsidRPr="030F9C09">
        <w:rPr>
          <w:rFonts w:eastAsiaTheme="minorEastAsia"/>
          <w:color w:val="000000" w:themeColor="text1"/>
        </w:rPr>
        <w:t xml:space="preserve">if the client is questioned on these matters, and fails to provide an explanatory account, he runs the risk of </w:t>
      </w:r>
      <w:r w:rsidRPr="030F9C09">
        <w:rPr>
          <w:rFonts w:eastAsiaTheme="minorEastAsia"/>
          <w:color w:val="FF0000"/>
        </w:rPr>
        <w:t>[Gap 4]</w:t>
      </w:r>
      <w:r w:rsidRPr="030F9C09">
        <w:rPr>
          <w:rFonts w:eastAsiaTheme="minorEastAsia"/>
          <w:color w:val="000000" w:themeColor="text1"/>
        </w:rPr>
        <w:t xml:space="preserve"> due to the inferences drawn.</w:t>
      </w:r>
    </w:p>
    <w:p w14:paraId="644A215A" w14:textId="06A397BB" w:rsidR="00705B5B" w:rsidRPr="008B4CFB" w:rsidRDefault="00705B5B" w:rsidP="030F9C09">
      <w:pPr>
        <w:spacing w:after="0" w:line="240" w:lineRule="auto"/>
        <w:rPr>
          <w:rFonts w:eastAsiaTheme="minorEastAsia"/>
          <w:color w:val="000000" w:themeColor="text1"/>
        </w:rPr>
      </w:pPr>
    </w:p>
    <w:tbl>
      <w:tblPr>
        <w:tblStyle w:val="TableGrid"/>
        <w:tblW w:w="0" w:type="auto"/>
        <w:tblLook w:val="06A0" w:firstRow="1" w:lastRow="0" w:firstColumn="1" w:lastColumn="0" w:noHBand="1" w:noVBand="1"/>
      </w:tblPr>
      <w:tblGrid>
        <w:gridCol w:w="1271"/>
        <w:gridCol w:w="5812"/>
        <w:gridCol w:w="3751"/>
        <w:gridCol w:w="3611"/>
      </w:tblGrid>
      <w:tr w:rsidR="6ECB9C28" w14:paraId="2BBEDC79" w14:textId="77777777" w:rsidTr="0020615F">
        <w:trPr>
          <w:trHeight w:val="300"/>
        </w:trPr>
        <w:tc>
          <w:tcPr>
            <w:tcW w:w="1271" w:type="dxa"/>
            <w:vAlign w:val="center"/>
          </w:tcPr>
          <w:p w14:paraId="02B7764F" w14:textId="42073172" w:rsidR="6ECB9C28" w:rsidRDefault="00DC3357" w:rsidP="030F9C09">
            <w:pPr>
              <w:rPr>
                <w:rFonts w:eastAsiaTheme="minorEastAsia"/>
                <w:color w:val="000000" w:themeColor="text1"/>
              </w:rPr>
            </w:pPr>
            <w:r>
              <w:rPr>
                <w:rFonts w:eastAsiaTheme="minorEastAsia"/>
                <w:color w:val="000000" w:themeColor="text1"/>
              </w:rPr>
              <w:t xml:space="preserve">Gap </w:t>
            </w:r>
            <w:r w:rsidR="6ECB9C28" w:rsidRPr="030F9C09">
              <w:rPr>
                <w:rFonts w:eastAsiaTheme="minorEastAsia"/>
                <w:color w:val="000000" w:themeColor="text1"/>
              </w:rPr>
              <w:t>1</w:t>
            </w:r>
          </w:p>
        </w:tc>
        <w:tc>
          <w:tcPr>
            <w:tcW w:w="5812" w:type="dxa"/>
            <w:vAlign w:val="center"/>
          </w:tcPr>
          <w:p w14:paraId="75DA5240" w14:textId="77FFE733" w:rsidR="6ECB9C28" w:rsidRDefault="00F414C3" w:rsidP="030F9C09">
            <w:pPr>
              <w:rPr>
                <w:rFonts w:eastAsiaTheme="minorEastAsia"/>
                <w:color w:val="000000" w:themeColor="text1"/>
                <w:highlight w:val="green"/>
              </w:rPr>
            </w:pPr>
            <w:r w:rsidRPr="030F9C09">
              <w:rPr>
                <w:rFonts w:eastAsiaTheme="minorEastAsia"/>
                <w:color w:val="000000" w:themeColor="text1"/>
              </w:rPr>
              <w:t>manner in which the suspect answers questions</w:t>
            </w:r>
          </w:p>
        </w:tc>
        <w:tc>
          <w:tcPr>
            <w:tcW w:w="3751" w:type="dxa"/>
            <w:vAlign w:val="center"/>
          </w:tcPr>
          <w:p w14:paraId="57FF0ED9" w14:textId="43F265C8" w:rsidR="6ECB9C28" w:rsidRDefault="00F414C3" w:rsidP="030F9C09">
            <w:pPr>
              <w:rPr>
                <w:rFonts w:eastAsiaTheme="minorEastAsia"/>
                <w:color w:val="000000" w:themeColor="text1"/>
              </w:rPr>
            </w:pPr>
            <w:r w:rsidRPr="030F9C09">
              <w:rPr>
                <w:rFonts w:eastAsiaTheme="minorEastAsia"/>
                <w:color w:val="000000" w:themeColor="text1"/>
              </w:rPr>
              <w:t>suspect’s demeanour</w:t>
            </w:r>
          </w:p>
        </w:tc>
        <w:tc>
          <w:tcPr>
            <w:tcW w:w="3611" w:type="dxa"/>
            <w:vAlign w:val="center"/>
          </w:tcPr>
          <w:p w14:paraId="6E145530" w14:textId="7F86558A" w:rsidR="6ECB9C28" w:rsidRDefault="00F414C3" w:rsidP="030F9C09">
            <w:pPr>
              <w:rPr>
                <w:rFonts w:eastAsiaTheme="minorEastAsia"/>
                <w:color w:val="000000" w:themeColor="text1"/>
              </w:rPr>
            </w:pPr>
            <w:r w:rsidRPr="030F9C09">
              <w:rPr>
                <w:rFonts w:eastAsiaTheme="minorEastAsia"/>
                <w:color w:val="000000" w:themeColor="text1"/>
                <w:highlight w:val="green"/>
              </w:rPr>
              <w:t>suspect’s failure to answer the question put to them</w:t>
            </w:r>
            <w:r>
              <w:rPr>
                <w:rFonts w:eastAsiaTheme="minorEastAsia"/>
                <w:color w:val="000000" w:themeColor="text1"/>
                <w:highlight w:val="green"/>
              </w:rPr>
              <w:t xml:space="preserve"> (</w:t>
            </w:r>
            <w:r w:rsidRPr="030F9C09">
              <w:rPr>
                <w:rFonts w:eastAsiaTheme="minorEastAsia"/>
                <w:color w:val="000000" w:themeColor="text1"/>
                <w:highlight w:val="green"/>
              </w:rPr>
              <w:t>CORRECT</w:t>
            </w:r>
            <w:r>
              <w:rPr>
                <w:rFonts w:eastAsiaTheme="minorEastAsia"/>
                <w:color w:val="000000" w:themeColor="text1"/>
                <w:highlight w:val="green"/>
              </w:rPr>
              <w:t>)</w:t>
            </w:r>
          </w:p>
        </w:tc>
      </w:tr>
      <w:tr w:rsidR="6ECB9C28" w14:paraId="44485817" w14:textId="77777777" w:rsidTr="0020615F">
        <w:trPr>
          <w:trHeight w:val="300"/>
        </w:trPr>
        <w:tc>
          <w:tcPr>
            <w:tcW w:w="1271" w:type="dxa"/>
            <w:vAlign w:val="center"/>
          </w:tcPr>
          <w:p w14:paraId="1ED4B921" w14:textId="21AEE24A" w:rsidR="6ECB9C28" w:rsidRDefault="00DC3357" w:rsidP="030F9C09">
            <w:pPr>
              <w:rPr>
                <w:rFonts w:eastAsiaTheme="minorEastAsia"/>
                <w:color w:val="000000" w:themeColor="text1"/>
              </w:rPr>
            </w:pPr>
            <w:r>
              <w:rPr>
                <w:rFonts w:eastAsiaTheme="minorEastAsia"/>
                <w:color w:val="000000" w:themeColor="text1"/>
              </w:rPr>
              <w:t xml:space="preserve">Gap </w:t>
            </w:r>
            <w:r w:rsidR="6ECB9C28" w:rsidRPr="030F9C09">
              <w:rPr>
                <w:rFonts w:eastAsiaTheme="minorEastAsia"/>
                <w:color w:val="000000" w:themeColor="text1"/>
              </w:rPr>
              <w:t>2</w:t>
            </w:r>
          </w:p>
        </w:tc>
        <w:tc>
          <w:tcPr>
            <w:tcW w:w="5812" w:type="dxa"/>
            <w:vAlign w:val="center"/>
          </w:tcPr>
          <w:p w14:paraId="1B0F83E7" w14:textId="7049508B" w:rsidR="6ECB9C28" w:rsidRDefault="6ECB9C28" w:rsidP="030F9C09">
            <w:pPr>
              <w:rPr>
                <w:rFonts w:eastAsiaTheme="minorEastAsia"/>
                <w:color w:val="000000" w:themeColor="text1"/>
                <w:highlight w:val="green"/>
              </w:rPr>
            </w:pPr>
            <w:r w:rsidRPr="030F9C09">
              <w:rPr>
                <w:rFonts w:eastAsiaTheme="minorEastAsia"/>
                <w:color w:val="000000" w:themeColor="text1"/>
                <w:highlight w:val="green"/>
              </w:rPr>
              <w:t>because he was arrested close to the scene of the offence</w:t>
            </w:r>
            <w:r w:rsidR="00D9029E">
              <w:rPr>
                <w:rFonts w:eastAsiaTheme="minorEastAsia"/>
                <w:color w:val="000000" w:themeColor="text1"/>
                <w:highlight w:val="green"/>
              </w:rPr>
              <w:t xml:space="preserve"> (</w:t>
            </w:r>
            <w:r w:rsidRPr="030F9C09">
              <w:rPr>
                <w:rFonts w:eastAsiaTheme="minorEastAsia"/>
                <w:color w:val="000000" w:themeColor="text1"/>
                <w:highlight w:val="green"/>
              </w:rPr>
              <w:t>CORRECT</w:t>
            </w:r>
            <w:r w:rsidR="00D9029E">
              <w:rPr>
                <w:rFonts w:eastAsiaTheme="minorEastAsia"/>
                <w:color w:val="000000" w:themeColor="text1"/>
                <w:highlight w:val="green"/>
              </w:rPr>
              <w:t>)</w:t>
            </w:r>
          </w:p>
        </w:tc>
        <w:tc>
          <w:tcPr>
            <w:tcW w:w="3751" w:type="dxa"/>
            <w:vAlign w:val="center"/>
          </w:tcPr>
          <w:p w14:paraId="70716DF3" w14:textId="2A0835EE" w:rsidR="6ECB9C28" w:rsidRDefault="00F414C3" w:rsidP="030F9C09">
            <w:pPr>
              <w:rPr>
                <w:rFonts w:eastAsiaTheme="minorEastAsia"/>
                <w:color w:val="000000" w:themeColor="text1"/>
              </w:rPr>
            </w:pPr>
            <w:r w:rsidRPr="030F9C09">
              <w:rPr>
                <w:rFonts w:eastAsiaTheme="minorEastAsia"/>
                <w:color w:val="000000" w:themeColor="text1"/>
              </w:rPr>
              <w:t>he appears to be fit to be interviewed</w:t>
            </w:r>
          </w:p>
        </w:tc>
        <w:tc>
          <w:tcPr>
            <w:tcW w:w="3611" w:type="dxa"/>
            <w:vAlign w:val="center"/>
          </w:tcPr>
          <w:p w14:paraId="6C3964C4" w14:textId="475F099D" w:rsidR="6ECB9C28" w:rsidRDefault="00D96E6D" w:rsidP="030F9C09">
            <w:pPr>
              <w:rPr>
                <w:rFonts w:eastAsiaTheme="minorEastAsia"/>
                <w:color w:val="000000" w:themeColor="text1"/>
              </w:rPr>
            </w:pPr>
            <w:r w:rsidRPr="030F9C09">
              <w:rPr>
                <w:rFonts w:eastAsiaTheme="minorEastAsia"/>
                <w:color w:val="000000" w:themeColor="text1"/>
              </w:rPr>
              <w:t>he has a defence to rely upon</w:t>
            </w:r>
          </w:p>
        </w:tc>
      </w:tr>
      <w:tr w:rsidR="6ECB9C28" w14:paraId="4F9F13E7" w14:textId="77777777" w:rsidTr="0020615F">
        <w:trPr>
          <w:trHeight w:val="300"/>
        </w:trPr>
        <w:tc>
          <w:tcPr>
            <w:tcW w:w="1271" w:type="dxa"/>
            <w:vAlign w:val="center"/>
          </w:tcPr>
          <w:p w14:paraId="64BBBF0E" w14:textId="19983CDC" w:rsidR="6ECB9C28" w:rsidRDefault="00DC3357" w:rsidP="030F9C09">
            <w:pPr>
              <w:rPr>
                <w:rFonts w:eastAsiaTheme="minorEastAsia"/>
                <w:color w:val="000000" w:themeColor="text1"/>
              </w:rPr>
            </w:pPr>
            <w:r>
              <w:rPr>
                <w:rFonts w:eastAsiaTheme="minorEastAsia"/>
                <w:color w:val="000000" w:themeColor="text1"/>
              </w:rPr>
              <w:t xml:space="preserve">Gap </w:t>
            </w:r>
            <w:r w:rsidR="6ECB9C28" w:rsidRPr="030F9C09">
              <w:rPr>
                <w:rFonts w:eastAsiaTheme="minorEastAsia"/>
                <w:color w:val="000000" w:themeColor="text1"/>
              </w:rPr>
              <w:t>3</w:t>
            </w:r>
          </w:p>
        </w:tc>
        <w:tc>
          <w:tcPr>
            <w:tcW w:w="5812" w:type="dxa"/>
            <w:vAlign w:val="center"/>
          </w:tcPr>
          <w:p w14:paraId="3DBC2C79" w14:textId="4BB56087" w:rsidR="6ECB9C28" w:rsidRDefault="6ECB9C28" w:rsidP="030F9C09">
            <w:pPr>
              <w:rPr>
                <w:rFonts w:eastAsiaTheme="minorEastAsia"/>
                <w:color w:val="000000" w:themeColor="text1"/>
                <w:highlight w:val="green"/>
              </w:rPr>
            </w:pPr>
            <w:r w:rsidRPr="030F9C09">
              <w:rPr>
                <w:rFonts w:eastAsiaTheme="minorEastAsia"/>
                <w:color w:val="000000" w:themeColor="text1"/>
                <w:highlight w:val="green"/>
              </w:rPr>
              <w:t>his jacket, which was seized on arrival at the station, appears to have anti-vandal paint marks on both sleeves</w:t>
            </w:r>
            <w:r w:rsidR="00D9029E">
              <w:rPr>
                <w:rFonts w:eastAsiaTheme="minorEastAsia"/>
                <w:color w:val="000000" w:themeColor="text1"/>
                <w:highlight w:val="green"/>
              </w:rPr>
              <w:t xml:space="preserve"> (</w:t>
            </w:r>
            <w:r w:rsidRPr="030F9C09">
              <w:rPr>
                <w:rFonts w:eastAsiaTheme="minorEastAsia"/>
                <w:color w:val="000000" w:themeColor="text1"/>
                <w:highlight w:val="green"/>
              </w:rPr>
              <w:t>CORRECT</w:t>
            </w:r>
            <w:r w:rsidR="00D9029E">
              <w:rPr>
                <w:rFonts w:eastAsiaTheme="minorEastAsia"/>
                <w:color w:val="000000" w:themeColor="text1"/>
                <w:highlight w:val="green"/>
              </w:rPr>
              <w:t>)</w:t>
            </w:r>
          </w:p>
        </w:tc>
        <w:tc>
          <w:tcPr>
            <w:tcW w:w="3751" w:type="dxa"/>
            <w:vAlign w:val="center"/>
          </w:tcPr>
          <w:p w14:paraId="45A08E44" w14:textId="5794B922" w:rsidR="6ECB9C28" w:rsidRDefault="009B0068" w:rsidP="030F9C09">
            <w:pPr>
              <w:rPr>
                <w:rFonts w:eastAsiaTheme="minorEastAsia"/>
                <w:color w:val="000000" w:themeColor="text1"/>
              </w:rPr>
            </w:pPr>
            <w:r>
              <w:rPr>
                <w:rFonts w:eastAsiaTheme="minorEastAsia"/>
                <w:color w:val="000000" w:themeColor="text1"/>
              </w:rPr>
              <w:t xml:space="preserve">of </w:t>
            </w:r>
            <w:r w:rsidR="6ECB9C28" w:rsidRPr="030F9C09">
              <w:rPr>
                <w:rFonts w:eastAsiaTheme="minorEastAsia"/>
                <w:color w:val="000000" w:themeColor="text1"/>
              </w:rPr>
              <w:t>the time of his arrest being late at night</w:t>
            </w:r>
          </w:p>
        </w:tc>
        <w:tc>
          <w:tcPr>
            <w:tcW w:w="3611" w:type="dxa"/>
            <w:vAlign w:val="center"/>
          </w:tcPr>
          <w:p w14:paraId="508C6E9F" w14:textId="6B210F7F" w:rsidR="6ECB9C28" w:rsidRDefault="0020615F" w:rsidP="030F9C09">
            <w:pPr>
              <w:rPr>
                <w:rFonts w:eastAsiaTheme="minorEastAsia"/>
                <w:color w:val="000000" w:themeColor="text1"/>
              </w:rPr>
            </w:pPr>
            <w:r>
              <w:rPr>
                <w:rFonts w:eastAsiaTheme="minorEastAsia"/>
                <w:color w:val="000000" w:themeColor="text1"/>
              </w:rPr>
              <w:t xml:space="preserve">of </w:t>
            </w:r>
            <w:r w:rsidR="6ECB9C28" w:rsidRPr="030F9C09">
              <w:rPr>
                <w:rFonts w:eastAsiaTheme="minorEastAsia"/>
                <w:color w:val="000000" w:themeColor="text1"/>
              </w:rPr>
              <w:t xml:space="preserve">the incident </w:t>
            </w:r>
            <w:r>
              <w:rPr>
                <w:rFonts w:eastAsiaTheme="minorEastAsia"/>
                <w:color w:val="000000" w:themeColor="text1"/>
              </w:rPr>
              <w:t>being</w:t>
            </w:r>
            <w:r w:rsidR="6ECB9C28" w:rsidRPr="030F9C09">
              <w:rPr>
                <w:rFonts w:eastAsiaTheme="minorEastAsia"/>
                <w:color w:val="000000" w:themeColor="text1"/>
              </w:rPr>
              <w:t xml:space="preserve"> captured on CCTV</w:t>
            </w:r>
          </w:p>
        </w:tc>
      </w:tr>
      <w:tr w:rsidR="6ECB9C28" w14:paraId="54D9FBD6" w14:textId="77777777" w:rsidTr="0020615F">
        <w:trPr>
          <w:trHeight w:val="300"/>
        </w:trPr>
        <w:tc>
          <w:tcPr>
            <w:tcW w:w="1271" w:type="dxa"/>
            <w:vAlign w:val="center"/>
          </w:tcPr>
          <w:p w14:paraId="28CA054F" w14:textId="307A3B2C" w:rsidR="6ECB9C28" w:rsidRDefault="00DC3357" w:rsidP="030F9C09">
            <w:pPr>
              <w:rPr>
                <w:rFonts w:eastAsiaTheme="minorEastAsia"/>
                <w:color w:val="000000" w:themeColor="text1"/>
              </w:rPr>
            </w:pPr>
            <w:r>
              <w:rPr>
                <w:rFonts w:eastAsiaTheme="minorEastAsia"/>
                <w:color w:val="000000" w:themeColor="text1"/>
              </w:rPr>
              <w:t xml:space="preserve">Gap </w:t>
            </w:r>
            <w:r w:rsidR="6ECB9C28" w:rsidRPr="030F9C09">
              <w:rPr>
                <w:rFonts w:eastAsiaTheme="minorEastAsia"/>
                <w:color w:val="000000" w:themeColor="text1"/>
              </w:rPr>
              <w:t>4</w:t>
            </w:r>
          </w:p>
        </w:tc>
        <w:tc>
          <w:tcPr>
            <w:tcW w:w="5812" w:type="dxa"/>
            <w:vAlign w:val="center"/>
          </w:tcPr>
          <w:p w14:paraId="07FD3686" w14:textId="2695F3FB" w:rsidR="6ECB9C28" w:rsidRDefault="0020615F" w:rsidP="030F9C09">
            <w:pPr>
              <w:rPr>
                <w:rFonts w:eastAsiaTheme="minorEastAsia"/>
                <w:color w:val="000000" w:themeColor="text1"/>
                <w:highlight w:val="green"/>
              </w:rPr>
            </w:pPr>
            <w:r w:rsidRPr="030F9C09">
              <w:rPr>
                <w:rFonts w:eastAsiaTheme="minorEastAsia"/>
                <w:color w:val="000000" w:themeColor="text1"/>
              </w:rPr>
              <w:t>being held in contempt of court</w:t>
            </w:r>
          </w:p>
        </w:tc>
        <w:tc>
          <w:tcPr>
            <w:tcW w:w="3751" w:type="dxa"/>
            <w:vAlign w:val="center"/>
          </w:tcPr>
          <w:p w14:paraId="6AD83535" w14:textId="3D1786E3" w:rsidR="6ECB9C28" w:rsidRDefault="6ECB9C28" w:rsidP="030F9C09">
            <w:pPr>
              <w:rPr>
                <w:rFonts w:eastAsiaTheme="minorEastAsia"/>
                <w:color w:val="000000" w:themeColor="text1"/>
              </w:rPr>
            </w:pPr>
            <w:r w:rsidRPr="030F9C09">
              <w:rPr>
                <w:rFonts w:eastAsiaTheme="minorEastAsia"/>
                <w:color w:val="000000" w:themeColor="text1"/>
              </w:rPr>
              <w:t>being remanded in custody</w:t>
            </w:r>
          </w:p>
        </w:tc>
        <w:tc>
          <w:tcPr>
            <w:tcW w:w="3611" w:type="dxa"/>
            <w:vAlign w:val="center"/>
          </w:tcPr>
          <w:p w14:paraId="5B2DAA1F" w14:textId="472CDDFB" w:rsidR="6ECB9C28" w:rsidRDefault="0020615F" w:rsidP="030F9C09">
            <w:pPr>
              <w:rPr>
                <w:rFonts w:eastAsiaTheme="minorEastAsia"/>
                <w:color w:val="000000" w:themeColor="text1"/>
              </w:rPr>
            </w:pPr>
            <w:r w:rsidRPr="030F9C09">
              <w:rPr>
                <w:rFonts w:eastAsiaTheme="minorEastAsia"/>
                <w:color w:val="000000" w:themeColor="text1"/>
                <w:highlight w:val="green"/>
              </w:rPr>
              <w:t>damaging his case</w:t>
            </w:r>
            <w:r>
              <w:rPr>
                <w:rFonts w:eastAsiaTheme="minorEastAsia"/>
                <w:color w:val="000000" w:themeColor="text1"/>
                <w:highlight w:val="green"/>
              </w:rPr>
              <w:t xml:space="preserve"> (</w:t>
            </w:r>
            <w:r w:rsidRPr="030F9C09">
              <w:rPr>
                <w:rFonts w:eastAsiaTheme="minorEastAsia"/>
                <w:color w:val="000000" w:themeColor="text1"/>
                <w:highlight w:val="green"/>
              </w:rPr>
              <w:t>CORRECT</w:t>
            </w:r>
            <w:r>
              <w:rPr>
                <w:rFonts w:eastAsiaTheme="minorEastAsia"/>
                <w:color w:val="000000" w:themeColor="text1"/>
                <w:highlight w:val="green"/>
              </w:rPr>
              <w:t>)</w:t>
            </w:r>
          </w:p>
        </w:tc>
      </w:tr>
    </w:tbl>
    <w:p w14:paraId="06A798E3" w14:textId="768A459E" w:rsidR="00705B5B" w:rsidRPr="008B4CFB" w:rsidRDefault="00705B5B" w:rsidP="030F9C09">
      <w:pPr>
        <w:spacing w:after="0" w:line="240" w:lineRule="auto"/>
        <w:rPr>
          <w:rFonts w:eastAsiaTheme="minorEastAsia"/>
          <w:color w:val="000000" w:themeColor="text1"/>
        </w:rPr>
      </w:pPr>
    </w:p>
    <w:p w14:paraId="2B9DEEC2" w14:textId="14E07F56" w:rsidR="030F9C09" w:rsidRDefault="030F9C09" w:rsidP="030F9C09">
      <w:pPr>
        <w:spacing w:after="0" w:line="240" w:lineRule="auto"/>
        <w:rPr>
          <w:rFonts w:eastAsiaTheme="minorEastAsia"/>
          <w:color w:val="000000" w:themeColor="text1"/>
        </w:rPr>
      </w:pPr>
    </w:p>
    <w:p w14:paraId="3855384A" w14:textId="36D2F6A8" w:rsidR="0EE88657" w:rsidRPr="0013101F" w:rsidRDefault="0EE88657" w:rsidP="030F9C09">
      <w:pPr>
        <w:spacing w:after="0" w:line="240" w:lineRule="auto"/>
        <w:rPr>
          <w:rFonts w:eastAsiaTheme="minorEastAsia"/>
          <w:color w:val="0070C0"/>
        </w:rPr>
      </w:pPr>
      <w:r w:rsidRPr="0013101F">
        <w:rPr>
          <w:rFonts w:eastAsiaTheme="minorEastAsia"/>
          <w:color w:val="0070C0"/>
        </w:rPr>
        <w:t>Course book 2</w:t>
      </w:r>
      <w:r w:rsidRPr="001044CA">
        <w:rPr>
          <w:rFonts w:eastAsiaTheme="minorEastAsia"/>
          <w:color w:val="0070C0"/>
        </w:rPr>
        <w:t>nd</w:t>
      </w:r>
      <w:r w:rsidRPr="0013101F">
        <w:rPr>
          <w:rFonts w:eastAsiaTheme="minorEastAsia"/>
          <w:color w:val="0070C0"/>
        </w:rPr>
        <w:t xml:space="preserve"> edition 11.8</w:t>
      </w:r>
      <w:r w:rsidR="00D9029E">
        <w:rPr>
          <w:rFonts w:eastAsiaTheme="minorEastAsia"/>
          <w:color w:val="0070C0"/>
        </w:rPr>
        <w:t>.</w:t>
      </w:r>
    </w:p>
    <w:p w14:paraId="2343A9BD" w14:textId="1763F2AB" w:rsidR="0013101F" w:rsidRDefault="0013101F">
      <w:pPr>
        <w:rPr>
          <w:rFonts w:eastAsiaTheme="minorEastAsia"/>
          <w:b/>
          <w:bCs/>
        </w:rPr>
      </w:pPr>
      <w:r>
        <w:rPr>
          <w:rFonts w:eastAsiaTheme="minorEastAsia"/>
          <w:b/>
          <w:bCs/>
        </w:rPr>
        <w:br w:type="page"/>
      </w:r>
    </w:p>
    <w:p w14:paraId="70613DD2" w14:textId="77777777" w:rsidR="030F9C09" w:rsidRDefault="030F9C09" w:rsidP="030F9C09">
      <w:pPr>
        <w:spacing w:after="0" w:line="240" w:lineRule="auto"/>
        <w:rPr>
          <w:rFonts w:eastAsiaTheme="minorEastAsia"/>
          <w:b/>
          <w:bCs/>
        </w:rPr>
      </w:pPr>
    </w:p>
    <w:p w14:paraId="47157402" w14:textId="18DCD651" w:rsidR="00705B5B" w:rsidRPr="008B4CFB" w:rsidRDefault="6A362873" w:rsidP="030F9C09">
      <w:pPr>
        <w:spacing w:after="0" w:line="240" w:lineRule="auto"/>
        <w:rPr>
          <w:rFonts w:eastAsiaTheme="minorEastAsia"/>
          <w:b/>
          <w:bCs/>
        </w:rPr>
      </w:pPr>
      <w:r w:rsidRPr="030F9C09">
        <w:rPr>
          <w:rFonts w:eastAsiaTheme="minorEastAsia"/>
          <w:b/>
          <w:bCs/>
        </w:rPr>
        <w:t>Question 2 (b)</w:t>
      </w:r>
    </w:p>
    <w:p w14:paraId="76EF8977" w14:textId="406E3C32" w:rsidR="00705B5B" w:rsidRPr="008B4CFB" w:rsidRDefault="6A362873" w:rsidP="030F9C09">
      <w:pPr>
        <w:spacing w:after="0" w:line="240" w:lineRule="auto"/>
        <w:rPr>
          <w:rFonts w:eastAsiaTheme="minorEastAsia"/>
          <w:b/>
          <w:bCs/>
        </w:rPr>
      </w:pPr>
      <w:r w:rsidRPr="030F9C09">
        <w:rPr>
          <w:rFonts w:eastAsiaTheme="minorEastAsia"/>
          <w:b/>
          <w:bCs/>
        </w:rPr>
        <w:t>(10</w:t>
      </w:r>
      <w:r w:rsidR="00164B2D">
        <w:rPr>
          <w:rFonts w:eastAsiaTheme="minorEastAsia"/>
          <w:b/>
          <w:bCs/>
        </w:rPr>
        <w:t xml:space="preserve"> </w:t>
      </w:r>
      <w:r w:rsidRPr="030F9C09">
        <w:rPr>
          <w:rFonts w:eastAsiaTheme="minorEastAsia"/>
          <w:b/>
          <w:bCs/>
        </w:rPr>
        <w:t>marks)</w:t>
      </w:r>
    </w:p>
    <w:p w14:paraId="3E4ACAE3" w14:textId="2AA25065" w:rsidR="00705B5B" w:rsidRPr="008B4CFB" w:rsidRDefault="6A362873" w:rsidP="030F9C09">
      <w:pPr>
        <w:spacing w:after="0" w:line="240" w:lineRule="auto"/>
        <w:rPr>
          <w:rFonts w:eastAsiaTheme="minorEastAsia"/>
        </w:rPr>
      </w:pPr>
      <w:r w:rsidRPr="030F9C09">
        <w:rPr>
          <w:rFonts w:eastAsiaTheme="minorEastAsia"/>
        </w:rPr>
        <w:t xml:space="preserve">Module ref: 5.e.4 </w:t>
      </w:r>
    </w:p>
    <w:p w14:paraId="5B480591" w14:textId="0365599D" w:rsidR="494A58BA" w:rsidRDefault="494A58BA" w:rsidP="494A58BA">
      <w:pPr>
        <w:spacing w:after="0" w:line="240" w:lineRule="auto"/>
        <w:rPr>
          <w:rFonts w:eastAsiaTheme="minorEastAsia"/>
        </w:rPr>
      </w:pPr>
    </w:p>
    <w:p w14:paraId="1740FACB" w14:textId="5C8C7E8C" w:rsidR="00705B5B" w:rsidRPr="008B4CFB" w:rsidRDefault="15107D9C" w:rsidP="030F9C09">
      <w:pPr>
        <w:spacing w:after="0" w:line="240" w:lineRule="auto"/>
        <w:rPr>
          <w:rFonts w:eastAsiaTheme="minorEastAsia"/>
        </w:rPr>
      </w:pPr>
      <w:r w:rsidRPr="030F9C09">
        <w:rPr>
          <w:rFonts w:eastAsiaTheme="minorEastAsia"/>
        </w:rPr>
        <w:t>Explain to Andy why it might be beneficial for him to provide an account during the interview</w:t>
      </w:r>
      <w:r w:rsidR="00DD523E">
        <w:rPr>
          <w:rFonts w:eastAsiaTheme="minorEastAsia"/>
        </w:rPr>
        <w:t>,</w:t>
      </w:r>
      <w:r w:rsidRPr="030F9C09">
        <w:rPr>
          <w:rFonts w:eastAsiaTheme="minorEastAsia"/>
        </w:rPr>
        <w:t xml:space="preserve"> </w:t>
      </w:r>
      <w:r w:rsidR="0BF42D32" w:rsidRPr="030F9C09">
        <w:rPr>
          <w:rFonts w:eastAsiaTheme="minorEastAsia"/>
        </w:rPr>
        <w:t>including</w:t>
      </w:r>
      <w:r w:rsidRPr="030F9C09">
        <w:rPr>
          <w:rFonts w:eastAsiaTheme="minorEastAsia"/>
        </w:rPr>
        <w:t xml:space="preserve"> the benefits of using a </w:t>
      </w:r>
      <w:r w:rsidR="7BCF92AD" w:rsidRPr="030F9C09">
        <w:rPr>
          <w:rFonts w:eastAsiaTheme="minorEastAsia"/>
        </w:rPr>
        <w:t xml:space="preserve">prepared statement </w:t>
      </w:r>
      <w:r w:rsidR="01534DB7" w:rsidRPr="030F9C09">
        <w:rPr>
          <w:rFonts w:eastAsiaTheme="minorEastAsia"/>
        </w:rPr>
        <w:t>to do so</w:t>
      </w:r>
      <w:r w:rsidR="24DB6483" w:rsidRPr="030F9C09">
        <w:rPr>
          <w:rFonts w:eastAsiaTheme="minorEastAsia"/>
        </w:rPr>
        <w:t>.</w:t>
      </w:r>
    </w:p>
    <w:p w14:paraId="2ED88B74" w14:textId="4D991776" w:rsidR="00705B5B" w:rsidRPr="008B4CFB" w:rsidRDefault="00705B5B" w:rsidP="030F9C09">
      <w:pPr>
        <w:spacing w:after="0" w:line="240" w:lineRule="auto"/>
        <w:rPr>
          <w:rFonts w:eastAsiaTheme="minorEastAsia"/>
        </w:rPr>
      </w:pPr>
    </w:p>
    <w:p w14:paraId="379D5A5D" w14:textId="625BB3AF" w:rsidR="00705B5B" w:rsidRPr="008B4CFB" w:rsidRDefault="24DB6483" w:rsidP="0058565D">
      <w:pPr>
        <w:pStyle w:val="ListParagraph"/>
        <w:numPr>
          <w:ilvl w:val="0"/>
          <w:numId w:val="4"/>
        </w:numPr>
        <w:spacing w:after="0" w:line="240" w:lineRule="auto"/>
        <w:rPr>
          <w:rFonts w:eastAsiaTheme="minorEastAsia"/>
        </w:rPr>
      </w:pPr>
      <w:r w:rsidRPr="030F9C09">
        <w:rPr>
          <w:rFonts w:eastAsiaTheme="minorEastAsia"/>
        </w:rPr>
        <w:t>Include an explanation of the process of using a prepared statement in the interview</w:t>
      </w:r>
      <w:r w:rsidR="00DD523E">
        <w:rPr>
          <w:rFonts w:eastAsiaTheme="minorEastAsia"/>
        </w:rPr>
        <w:t>.</w:t>
      </w:r>
    </w:p>
    <w:p w14:paraId="2ED59E50" w14:textId="03842074" w:rsidR="00705B5B" w:rsidRPr="008B4CFB" w:rsidRDefault="24DB6483" w:rsidP="0058565D">
      <w:pPr>
        <w:pStyle w:val="ListParagraph"/>
        <w:numPr>
          <w:ilvl w:val="0"/>
          <w:numId w:val="4"/>
        </w:numPr>
        <w:spacing w:after="0" w:line="240" w:lineRule="auto"/>
        <w:rPr>
          <w:rFonts w:eastAsiaTheme="minorEastAsia"/>
        </w:rPr>
      </w:pPr>
      <w:r w:rsidRPr="030F9C09">
        <w:rPr>
          <w:rFonts w:eastAsiaTheme="minorEastAsia"/>
        </w:rPr>
        <w:t>Explain the benefits to Andy of giving an account in the interview</w:t>
      </w:r>
      <w:r w:rsidR="00DD523E">
        <w:rPr>
          <w:rFonts w:eastAsiaTheme="minorEastAsia"/>
        </w:rPr>
        <w:t>.</w:t>
      </w:r>
    </w:p>
    <w:p w14:paraId="7C886226" w14:textId="05366C7E" w:rsidR="00126B00" w:rsidRDefault="24DB6483" w:rsidP="0058565D">
      <w:pPr>
        <w:pStyle w:val="ListParagraph"/>
        <w:numPr>
          <w:ilvl w:val="0"/>
          <w:numId w:val="4"/>
        </w:numPr>
        <w:spacing w:after="0" w:line="240" w:lineRule="auto"/>
        <w:rPr>
          <w:rFonts w:eastAsiaTheme="minorEastAsia"/>
        </w:rPr>
      </w:pPr>
      <w:r w:rsidRPr="030F9C09">
        <w:rPr>
          <w:rFonts w:eastAsiaTheme="minorEastAsia"/>
        </w:rPr>
        <w:t>Explain the benefits of doing so by using a prepared statement</w:t>
      </w:r>
      <w:r w:rsidR="0C0FC368" w:rsidRPr="030F9C09">
        <w:rPr>
          <w:rFonts w:eastAsiaTheme="minorEastAsia"/>
        </w:rPr>
        <w:t>.</w:t>
      </w:r>
    </w:p>
    <w:p w14:paraId="0F41E3AD" w14:textId="77777777" w:rsidR="00D3728D" w:rsidRDefault="00D3728D" w:rsidP="030F9C09">
      <w:pPr>
        <w:spacing w:after="0" w:line="240" w:lineRule="auto"/>
        <w:rPr>
          <w:rFonts w:eastAsiaTheme="minorEastAsia"/>
        </w:rPr>
      </w:pPr>
    </w:p>
    <w:p w14:paraId="144C56AF" w14:textId="04926F5A" w:rsidR="0020615F" w:rsidRPr="0020615F" w:rsidRDefault="0020615F" w:rsidP="030F9C09">
      <w:pPr>
        <w:spacing w:after="0" w:line="240" w:lineRule="auto"/>
        <w:rPr>
          <w:rFonts w:eastAsiaTheme="minorEastAsia"/>
          <w:b/>
          <w:bCs/>
        </w:rPr>
      </w:pPr>
      <w:r w:rsidRPr="0020615F">
        <w:rPr>
          <w:rFonts w:eastAsiaTheme="minorEastAsia"/>
          <w:b/>
          <w:bCs/>
        </w:rPr>
        <w:t>(10 marks)</w:t>
      </w:r>
    </w:p>
    <w:p w14:paraId="35809B61" w14:textId="77777777" w:rsidR="0020615F" w:rsidRDefault="0020615F" w:rsidP="030F9C09">
      <w:pPr>
        <w:spacing w:after="0" w:line="240" w:lineRule="auto"/>
        <w:rPr>
          <w:rFonts w:eastAsiaTheme="minorEastAsia"/>
        </w:rPr>
      </w:pPr>
    </w:p>
    <w:p w14:paraId="634FF51D" w14:textId="30DA921B" w:rsidR="00D3728D" w:rsidRPr="0020615F" w:rsidRDefault="00285279" w:rsidP="030F9C09">
      <w:pPr>
        <w:spacing w:after="0" w:line="240" w:lineRule="auto"/>
        <w:rPr>
          <w:rFonts w:eastAsiaTheme="minorEastAsia"/>
          <w:b/>
          <w:bCs/>
          <w:color w:val="4472C4" w:themeColor="accent1"/>
        </w:rPr>
      </w:pPr>
      <w:r>
        <w:rPr>
          <w:rFonts w:eastAsiaTheme="minorEastAsia"/>
          <w:b/>
          <w:bCs/>
          <w:color w:val="4472C4" w:themeColor="accent1"/>
        </w:rPr>
        <w:t>Potential answer</w:t>
      </w:r>
      <w:r w:rsidRPr="030F9C09">
        <w:rPr>
          <w:rFonts w:eastAsiaTheme="minorEastAsia"/>
          <w:b/>
          <w:bCs/>
          <w:color w:val="4472C4" w:themeColor="accent1"/>
        </w:rPr>
        <w:t xml:space="preserve"> </w:t>
      </w:r>
      <w:r w:rsidR="00D3728D" w:rsidRPr="030F9C09">
        <w:rPr>
          <w:rFonts w:eastAsiaTheme="minorEastAsia"/>
          <w:b/>
          <w:bCs/>
          <w:color w:val="4472C4" w:themeColor="accent1"/>
        </w:rPr>
        <w:t>Content (levels-based assessment)</w:t>
      </w:r>
    </w:p>
    <w:p w14:paraId="3BBD5B67" w14:textId="62D06816" w:rsidR="5D01FFE5" w:rsidRPr="001044CA" w:rsidRDefault="5D01FFE5" w:rsidP="030F9C09">
      <w:pPr>
        <w:spacing w:after="0" w:line="240" w:lineRule="auto"/>
        <w:rPr>
          <w:rFonts w:eastAsiaTheme="minorEastAsia"/>
          <w:color w:val="5B9BD5" w:themeColor="accent5"/>
        </w:rPr>
      </w:pPr>
      <w:r w:rsidRPr="001044CA">
        <w:rPr>
          <w:rFonts w:eastAsiaTheme="minorEastAsia"/>
          <w:color w:val="5B9BD5" w:themeColor="accent5"/>
        </w:rPr>
        <w:t xml:space="preserve">As an alternative to remaining completely silent, a suspect may be advised to read out a prepared statement. </w:t>
      </w:r>
    </w:p>
    <w:p w14:paraId="2AA97D47" w14:textId="76D17CA7" w:rsidR="5D01FFE5" w:rsidRPr="001044CA" w:rsidRDefault="3DE97BBE" w:rsidP="030F9C09">
      <w:pPr>
        <w:spacing w:after="0" w:line="240" w:lineRule="auto"/>
        <w:rPr>
          <w:rFonts w:eastAsiaTheme="minorEastAsia"/>
          <w:color w:val="5B9BD5" w:themeColor="accent5"/>
        </w:rPr>
      </w:pPr>
      <w:r w:rsidRPr="001044CA">
        <w:rPr>
          <w:rFonts w:eastAsiaTheme="minorEastAsia"/>
          <w:color w:val="5B9BD5" w:themeColor="accent5"/>
        </w:rPr>
        <w:t xml:space="preserve">This statement is used in conjunction with the suspect being advised not to answer questions in interview. </w:t>
      </w:r>
    </w:p>
    <w:p w14:paraId="4B58ABDE" w14:textId="324FC49A" w:rsidR="6ECB9C28" w:rsidRPr="001044CA" w:rsidRDefault="6ECB9C28" w:rsidP="030F9C09">
      <w:pPr>
        <w:spacing w:after="0" w:line="240" w:lineRule="auto"/>
        <w:rPr>
          <w:rFonts w:eastAsiaTheme="minorEastAsia"/>
          <w:color w:val="5B9BD5" w:themeColor="accent5"/>
        </w:rPr>
      </w:pPr>
    </w:p>
    <w:p w14:paraId="42D05F67" w14:textId="6D61E154" w:rsidR="3978E64C" w:rsidRPr="001044CA" w:rsidRDefault="3978E64C" w:rsidP="030F9C09">
      <w:pPr>
        <w:spacing w:after="0" w:line="240" w:lineRule="auto"/>
        <w:rPr>
          <w:rFonts w:eastAsiaTheme="minorEastAsia"/>
          <w:color w:val="5B9BD5" w:themeColor="accent5"/>
        </w:rPr>
      </w:pPr>
      <w:r w:rsidRPr="001044CA">
        <w:rPr>
          <w:rFonts w:eastAsiaTheme="minorEastAsia"/>
          <w:color w:val="5B9BD5" w:themeColor="accent5"/>
        </w:rPr>
        <w:t>Andy has a defence to the allegation and if he do</w:t>
      </w:r>
      <w:r w:rsidR="68682620" w:rsidRPr="001044CA">
        <w:rPr>
          <w:rFonts w:eastAsiaTheme="minorEastAsia"/>
          <w:color w:val="5B9BD5" w:themeColor="accent5"/>
        </w:rPr>
        <w:t>e</w:t>
      </w:r>
      <w:r w:rsidRPr="001044CA">
        <w:rPr>
          <w:rFonts w:eastAsiaTheme="minorEastAsia"/>
          <w:color w:val="5B9BD5" w:themeColor="accent5"/>
        </w:rPr>
        <w:t>s not give an account</w:t>
      </w:r>
      <w:r w:rsidR="75C973BE" w:rsidRPr="001044CA">
        <w:rPr>
          <w:rFonts w:eastAsiaTheme="minorEastAsia"/>
          <w:color w:val="5B9BD5" w:themeColor="accent5"/>
        </w:rPr>
        <w:t xml:space="preserve"> now</w:t>
      </w:r>
      <w:r w:rsidR="007C79D0">
        <w:rPr>
          <w:rFonts w:eastAsiaTheme="minorEastAsia"/>
          <w:color w:val="5B9BD5" w:themeColor="accent5"/>
        </w:rPr>
        <w:t>,</w:t>
      </w:r>
      <w:r w:rsidRPr="001044CA">
        <w:rPr>
          <w:rFonts w:eastAsiaTheme="minorEastAsia"/>
          <w:color w:val="5B9BD5" w:themeColor="accent5"/>
        </w:rPr>
        <w:t xml:space="preserve"> he will be at risk of an adverse inference being drawn against him at tr</w:t>
      </w:r>
      <w:r w:rsidR="1141ACC0" w:rsidRPr="001044CA">
        <w:rPr>
          <w:rFonts w:eastAsiaTheme="minorEastAsia"/>
          <w:color w:val="5B9BD5" w:themeColor="accent5"/>
        </w:rPr>
        <w:t>ial. Giving his account now will also be beneficial as it will mean his account at tri</w:t>
      </w:r>
      <w:r w:rsidR="116739C4" w:rsidRPr="001044CA">
        <w:rPr>
          <w:rFonts w:eastAsiaTheme="minorEastAsia"/>
          <w:color w:val="5B9BD5" w:themeColor="accent5"/>
        </w:rPr>
        <w:t>a</w:t>
      </w:r>
      <w:r w:rsidR="1141ACC0" w:rsidRPr="001044CA">
        <w:rPr>
          <w:rFonts w:eastAsiaTheme="minorEastAsia"/>
          <w:color w:val="5B9BD5" w:themeColor="accent5"/>
        </w:rPr>
        <w:t xml:space="preserve">l is </w:t>
      </w:r>
      <w:r w:rsidR="327EDA93" w:rsidRPr="001044CA">
        <w:rPr>
          <w:rFonts w:eastAsiaTheme="minorEastAsia"/>
          <w:color w:val="5B9BD5" w:themeColor="accent5"/>
        </w:rPr>
        <w:t>consistent</w:t>
      </w:r>
      <w:r w:rsidR="1141ACC0" w:rsidRPr="001044CA">
        <w:rPr>
          <w:rFonts w:eastAsiaTheme="minorEastAsia"/>
          <w:color w:val="5B9BD5" w:themeColor="accent5"/>
        </w:rPr>
        <w:t xml:space="preserve">. The police may </w:t>
      </w:r>
      <w:r w:rsidR="4D2524C7" w:rsidRPr="001044CA">
        <w:rPr>
          <w:rFonts w:eastAsiaTheme="minorEastAsia"/>
          <w:color w:val="5B9BD5" w:themeColor="accent5"/>
        </w:rPr>
        <w:t>also</w:t>
      </w:r>
      <w:r w:rsidR="1141ACC0" w:rsidRPr="001044CA">
        <w:rPr>
          <w:rFonts w:eastAsiaTheme="minorEastAsia"/>
          <w:color w:val="5B9BD5" w:themeColor="accent5"/>
        </w:rPr>
        <w:t xml:space="preserve"> </w:t>
      </w:r>
      <w:r w:rsidR="7011D9EB" w:rsidRPr="001044CA">
        <w:rPr>
          <w:rFonts w:eastAsiaTheme="minorEastAsia"/>
          <w:color w:val="5B9BD5" w:themeColor="accent5"/>
        </w:rPr>
        <w:t>investigate</w:t>
      </w:r>
      <w:r w:rsidR="1141ACC0" w:rsidRPr="001044CA">
        <w:rPr>
          <w:rFonts w:eastAsiaTheme="minorEastAsia"/>
          <w:color w:val="5B9BD5" w:themeColor="accent5"/>
        </w:rPr>
        <w:t xml:space="preserve"> his account</w:t>
      </w:r>
      <w:r w:rsidR="7A0186D9" w:rsidRPr="001044CA">
        <w:rPr>
          <w:rFonts w:eastAsiaTheme="minorEastAsia"/>
          <w:color w:val="5B9BD5" w:themeColor="accent5"/>
        </w:rPr>
        <w:t>, particularly</w:t>
      </w:r>
      <w:r w:rsidR="1141ACC0" w:rsidRPr="001044CA">
        <w:rPr>
          <w:rFonts w:eastAsiaTheme="minorEastAsia"/>
          <w:color w:val="5B9BD5" w:themeColor="accent5"/>
        </w:rPr>
        <w:t xml:space="preserve"> as it </w:t>
      </w:r>
      <w:r w:rsidR="4A9284F9" w:rsidRPr="001044CA">
        <w:rPr>
          <w:rFonts w:eastAsiaTheme="minorEastAsia"/>
          <w:color w:val="5B9BD5" w:themeColor="accent5"/>
        </w:rPr>
        <w:t xml:space="preserve">appears to involve </w:t>
      </w:r>
      <w:r w:rsidR="1141ACC0" w:rsidRPr="001044CA">
        <w:rPr>
          <w:rFonts w:eastAsiaTheme="minorEastAsia"/>
          <w:color w:val="5B9BD5" w:themeColor="accent5"/>
        </w:rPr>
        <w:t xml:space="preserve">an alibi and </w:t>
      </w:r>
      <w:r w:rsidR="123972E1" w:rsidRPr="001044CA">
        <w:rPr>
          <w:rFonts w:eastAsiaTheme="minorEastAsia"/>
          <w:color w:val="5B9BD5" w:themeColor="accent5"/>
        </w:rPr>
        <w:t xml:space="preserve">that may affect the </w:t>
      </w:r>
      <w:r w:rsidR="465960EC" w:rsidRPr="001044CA">
        <w:rPr>
          <w:rFonts w:eastAsiaTheme="minorEastAsia"/>
          <w:color w:val="5B9BD5" w:themeColor="accent5"/>
        </w:rPr>
        <w:t>decision</w:t>
      </w:r>
      <w:r w:rsidR="123972E1" w:rsidRPr="001044CA">
        <w:rPr>
          <w:rFonts w:eastAsiaTheme="minorEastAsia"/>
          <w:color w:val="5B9BD5" w:themeColor="accent5"/>
        </w:rPr>
        <w:t xml:space="preserve"> whether to </w:t>
      </w:r>
      <w:r w:rsidR="39F6EF09" w:rsidRPr="001044CA">
        <w:rPr>
          <w:rFonts w:eastAsiaTheme="minorEastAsia"/>
          <w:color w:val="5B9BD5" w:themeColor="accent5"/>
        </w:rPr>
        <w:t>prosecute</w:t>
      </w:r>
      <w:r w:rsidR="123972E1" w:rsidRPr="001044CA">
        <w:rPr>
          <w:rFonts w:eastAsiaTheme="minorEastAsia"/>
          <w:color w:val="5B9BD5" w:themeColor="accent5"/>
        </w:rPr>
        <w:t xml:space="preserve">. </w:t>
      </w:r>
    </w:p>
    <w:p w14:paraId="28F2F870" w14:textId="40734473" w:rsidR="6ECB9C28" w:rsidRPr="001044CA" w:rsidRDefault="6ECB9C28" w:rsidP="030F9C09">
      <w:pPr>
        <w:spacing w:after="0" w:line="240" w:lineRule="auto"/>
        <w:rPr>
          <w:rFonts w:eastAsiaTheme="minorEastAsia"/>
          <w:color w:val="5B9BD5" w:themeColor="accent5"/>
        </w:rPr>
      </w:pPr>
    </w:p>
    <w:p w14:paraId="23185709" w14:textId="7A9DD021" w:rsidR="5D01FFE5" w:rsidRPr="001044CA" w:rsidRDefault="3DE97BBE" w:rsidP="030F9C09">
      <w:pPr>
        <w:spacing w:after="0" w:line="240" w:lineRule="auto"/>
        <w:rPr>
          <w:rFonts w:eastAsiaTheme="minorEastAsia"/>
          <w:color w:val="5B9BD5" w:themeColor="accent5"/>
        </w:rPr>
      </w:pPr>
      <w:r w:rsidRPr="001044CA">
        <w:rPr>
          <w:rFonts w:eastAsiaTheme="minorEastAsia"/>
          <w:color w:val="5B9BD5" w:themeColor="accent5"/>
        </w:rPr>
        <w:t>A prepared statement give</w:t>
      </w:r>
      <w:r w:rsidR="22E932AE" w:rsidRPr="001044CA">
        <w:rPr>
          <w:rFonts w:eastAsiaTheme="minorEastAsia"/>
          <w:color w:val="5B9BD5" w:themeColor="accent5"/>
        </w:rPr>
        <w:t>s</w:t>
      </w:r>
      <w:r w:rsidRPr="001044CA">
        <w:rPr>
          <w:rFonts w:eastAsiaTheme="minorEastAsia"/>
          <w:color w:val="5B9BD5" w:themeColor="accent5"/>
        </w:rPr>
        <w:t xml:space="preserve"> the suspect an opportunity to put forward their account at an earl</w:t>
      </w:r>
      <w:r w:rsidR="4382931F" w:rsidRPr="001044CA">
        <w:rPr>
          <w:rFonts w:eastAsiaTheme="minorEastAsia"/>
          <w:color w:val="5B9BD5" w:themeColor="accent5"/>
        </w:rPr>
        <w:t xml:space="preserve">y stage without submitting it to scrutiny and </w:t>
      </w:r>
      <w:r w:rsidRPr="001044CA">
        <w:rPr>
          <w:rFonts w:eastAsiaTheme="minorEastAsia"/>
          <w:color w:val="5B9BD5" w:themeColor="accent5"/>
        </w:rPr>
        <w:t>may protect a suspect from having an adverse inference being drawn against them, provided their defence advanced at trial is the same.</w:t>
      </w:r>
    </w:p>
    <w:p w14:paraId="09ACEC06" w14:textId="01DBF6A1" w:rsidR="5D01FFE5" w:rsidRPr="001044CA" w:rsidRDefault="5D01FFE5" w:rsidP="030F9C09">
      <w:pPr>
        <w:spacing w:after="0" w:line="240" w:lineRule="auto"/>
        <w:rPr>
          <w:rFonts w:eastAsiaTheme="minorEastAsia"/>
          <w:color w:val="5B9BD5" w:themeColor="accent5"/>
        </w:rPr>
      </w:pPr>
    </w:p>
    <w:p w14:paraId="54E67065" w14:textId="425D0D12" w:rsidR="5D01FFE5" w:rsidRPr="001044CA" w:rsidRDefault="5D01FFE5" w:rsidP="030F9C09">
      <w:pPr>
        <w:spacing w:after="0" w:line="240" w:lineRule="auto"/>
        <w:rPr>
          <w:rFonts w:eastAsiaTheme="minorEastAsia"/>
          <w:color w:val="5B9BD5" w:themeColor="accent5"/>
        </w:rPr>
      </w:pPr>
      <w:r w:rsidRPr="001044CA">
        <w:rPr>
          <w:rFonts w:eastAsiaTheme="minorEastAsia"/>
          <w:color w:val="5B9BD5" w:themeColor="accent5"/>
        </w:rPr>
        <w:t>Advantages</w:t>
      </w:r>
      <w:r w:rsidR="42420822" w:rsidRPr="001044CA">
        <w:rPr>
          <w:rFonts w:eastAsiaTheme="minorEastAsia"/>
          <w:color w:val="5B9BD5" w:themeColor="accent5"/>
        </w:rPr>
        <w:t xml:space="preserve"> of a prepared statement include: </w:t>
      </w:r>
    </w:p>
    <w:p w14:paraId="59FCE05E" w14:textId="6E9131A9" w:rsidR="5D01FFE5" w:rsidRPr="001044CA" w:rsidRDefault="5D01FFE5" w:rsidP="030F9C09">
      <w:pPr>
        <w:spacing w:after="0" w:line="240" w:lineRule="auto"/>
        <w:rPr>
          <w:rFonts w:eastAsiaTheme="minorEastAsia"/>
          <w:color w:val="5B9BD5" w:themeColor="accent5"/>
        </w:rPr>
      </w:pPr>
    </w:p>
    <w:p w14:paraId="38F57E20" w14:textId="20A62366" w:rsidR="5D01FFE5" w:rsidRPr="001044CA" w:rsidRDefault="5D01FFE5" w:rsidP="00873994">
      <w:pPr>
        <w:pStyle w:val="ListParagraph"/>
        <w:numPr>
          <w:ilvl w:val="0"/>
          <w:numId w:val="58"/>
        </w:numPr>
        <w:spacing w:after="0" w:line="240" w:lineRule="auto"/>
        <w:rPr>
          <w:rFonts w:eastAsiaTheme="minorEastAsia"/>
          <w:color w:val="5B9BD5" w:themeColor="accent5"/>
        </w:rPr>
      </w:pPr>
      <w:r w:rsidRPr="001044CA">
        <w:rPr>
          <w:rFonts w:eastAsiaTheme="minorEastAsia"/>
          <w:color w:val="5B9BD5" w:themeColor="accent5"/>
        </w:rPr>
        <w:t>It will enable the client to put forward their account clearly and logically.</w:t>
      </w:r>
    </w:p>
    <w:p w14:paraId="4FFF06A3" w14:textId="4096BCB7" w:rsidR="5D01FFE5" w:rsidRPr="001044CA" w:rsidRDefault="5D01FFE5" w:rsidP="00873994">
      <w:pPr>
        <w:pStyle w:val="ListParagraph"/>
        <w:numPr>
          <w:ilvl w:val="0"/>
          <w:numId w:val="58"/>
        </w:numPr>
        <w:spacing w:after="0" w:line="240" w:lineRule="auto"/>
        <w:rPr>
          <w:rFonts w:eastAsiaTheme="minorEastAsia"/>
          <w:color w:val="5B9BD5" w:themeColor="accent5"/>
        </w:rPr>
      </w:pPr>
      <w:r w:rsidRPr="001044CA">
        <w:rPr>
          <w:rFonts w:eastAsiaTheme="minorEastAsia"/>
          <w:color w:val="5B9BD5" w:themeColor="accent5"/>
        </w:rPr>
        <w:t>It will enable the client to avoid dealing with difficult questions.</w:t>
      </w:r>
    </w:p>
    <w:p w14:paraId="70374FA3" w14:textId="6EBFC72A" w:rsidR="5D01FFE5" w:rsidRPr="001044CA" w:rsidRDefault="5D01FFE5" w:rsidP="00873994">
      <w:pPr>
        <w:pStyle w:val="ListParagraph"/>
        <w:numPr>
          <w:ilvl w:val="0"/>
          <w:numId w:val="58"/>
        </w:numPr>
        <w:spacing w:after="0" w:line="240" w:lineRule="auto"/>
        <w:rPr>
          <w:rFonts w:eastAsiaTheme="minorEastAsia"/>
          <w:color w:val="5B9BD5" w:themeColor="accent5"/>
        </w:rPr>
      </w:pPr>
      <w:r w:rsidRPr="001044CA">
        <w:rPr>
          <w:rFonts w:eastAsiaTheme="minorEastAsia"/>
          <w:color w:val="5B9BD5" w:themeColor="accent5"/>
        </w:rPr>
        <w:t>If it is well drafted and the client uses the same defence at trial it will avoid adverse inferences being drawn under ss34, 36 and 37 CJPOA 1994 if it is handed in during interview.</w:t>
      </w:r>
    </w:p>
    <w:p w14:paraId="4C880D63" w14:textId="05A981A3" w:rsidR="2F9191CD" w:rsidRPr="001044CA" w:rsidRDefault="2F9191CD" w:rsidP="00873994">
      <w:pPr>
        <w:pStyle w:val="ListParagraph"/>
        <w:numPr>
          <w:ilvl w:val="0"/>
          <w:numId w:val="58"/>
        </w:numPr>
        <w:spacing w:after="0" w:line="240" w:lineRule="auto"/>
        <w:rPr>
          <w:rFonts w:eastAsiaTheme="minorEastAsia"/>
          <w:color w:val="5B9BD5" w:themeColor="accent5"/>
        </w:rPr>
      </w:pPr>
      <w:r w:rsidRPr="001044CA">
        <w:rPr>
          <w:rFonts w:eastAsiaTheme="minorEastAsia"/>
          <w:color w:val="5B9BD5" w:themeColor="accent5"/>
        </w:rPr>
        <w:t xml:space="preserve">A </w:t>
      </w:r>
      <w:r w:rsidR="1F29F131" w:rsidRPr="001044CA">
        <w:rPr>
          <w:rFonts w:eastAsiaTheme="minorEastAsia"/>
          <w:color w:val="5B9BD5" w:themeColor="accent5"/>
        </w:rPr>
        <w:t>prepared</w:t>
      </w:r>
      <w:r w:rsidRPr="001044CA">
        <w:rPr>
          <w:rFonts w:eastAsiaTheme="minorEastAsia"/>
          <w:color w:val="5B9BD5" w:themeColor="accent5"/>
        </w:rPr>
        <w:t xml:space="preserve"> statement is a way to ‘answer’ the aspects of the case that are beneficial and remain silent on other issues but avoids giving a </w:t>
      </w:r>
      <w:r w:rsidR="77D09CC0" w:rsidRPr="001044CA">
        <w:rPr>
          <w:rFonts w:eastAsiaTheme="minorEastAsia"/>
          <w:color w:val="5B9BD5" w:themeColor="accent5"/>
        </w:rPr>
        <w:t>mixed</w:t>
      </w:r>
      <w:r w:rsidRPr="001044CA">
        <w:rPr>
          <w:rFonts w:eastAsiaTheme="minorEastAsia"/>
          <w:color w:val="5B9BD5" w:themeColor="accent5"/>
        </w:rPr>
        <w:t xml:space="preserve"> interview.</w:t>
      </w:r>
    </w:p>
    <w:p w14:paraId="654719F5" w14:textId="46CEDA98" w:rsidR="5D01FFE5" w:rsidRPr="001044CA" w:rsidRDefault="5D01FFE5" w:rsidP="00873994">
      <w:pPr>
        <w:pStyle w:val="ListParagraph"/>
        <w:numPr>
          <w:ilvl w:val="0"/>
          <w:numId w:val="58"/>
        </w:numPr>
        <w:spacing w:after="0" w:line="240" w:lineRule="auto"/>
        <w:rPr>
          <w:rFonts w:eastAsiaTheme="minorEastAsia"/>
          <w:color w:val="5B9BD5" w:themeColor="accent5"/>
        </w:rPr>
      </w:pPr>
      <w:r w:rsidRPr="001044CA">
        <w:rPr>
          <w:rFonts w:eastAsiaTheme="minorEastAsia"/>
          <w:color w:val="5B9BD5" w:themeColor="accent5"/>
        </w:rPr>
        <w:t>It is particularly useful if you have an inexperienced, young or emotional client.</w:t>
      </w:r>
    </w:p>
    <w:p w14:paraId="19A21CC1" w14:textId="77777777" w:rsidR="0013101F" w:rsidRPr="0013101F" w:rsidRDefault="0013101F" w:rsidP="030F9C09">
      <w:pPr>
        <w:spacing w:after="0" w:line="240" w:lineRule="auto"/>
        <w:rPr>
          <w:rFonts w:eastAsiaTheme="minorEastAsia"/>
          <w:color w:val="0070C0"/>
        </w:rPr>
      </w:pPr>
    </w:p>
    <w:p w14:paraId="32B18658" w14:textId="1016C1E5" w:rsidR="0720AE83" w:rsidRPr="0013101F" w:rsidRDefault="0720AE83" w:rsidP="030F9C09">
      <w:pPr>
        <w:spacing w:after="0" w:line="240" w:lineRule="auto"/>
        <w:rPr>
          <w:rFonts w:eastAsiaTheme="minorEastAsia"/>
          <w:color w:val="0070C0"/>
        </w:rPr>
      </w:pPr>
      <w:r w:rsidRPr="0013101F">
        <w:rPr>
          <w:rFonts w:eastAsiaTheme="minorEastAsia"/>
          <w:color w:val="0070C0"/>
        </w:rPr>
        <w:t>Course book 2</w:t>
      </w:r>
      <w:r w:rsidRPr="001044CA">
        <w:rPr>
          <w:rFonts w:eastAsiaTheme="minorEastAsia"/>
          <w:color w:val="0070C0"/>
        </w:rPr>
        <w:t>nd</w:t>
      </w:r>
      <w:r w:rsidRPr="003B53AC">
        <w:rPr>
          <w:rFonts w:eastAsiaTheme="minorEastAsia"/>
          <w:color w:val="0070C0"/>
        </w:rPr>
        <w:t xml:space="preserve"> </w:t>
      </w:r>
      <w:r w:rsidRPr="0013101F">
        <w:rPr>
          <w:rFonts w:eastAsiaTheme="minorEastAsia"/>
          <w:color w:val="0070C0"/>
        </w:rPr>
        <w:t>edition 11.8</w:t>
      </w:r>
      <w:r w:rsidR="003B53AC">
        <w:rPr>
          <w:rFonts w:eastAsiaTheme="minorEastAsia"/>
          <w:color w:val="0070C0"/>
        </w:rPr>
        <w:t>.</w:t>
      </w:r>
    </w:p>
    <w:p w14:paraId="4CC9B970" w14:textId="7F570CCC" w:rsidR="00126B00" w:rsidRDefault="00126B00" w:rsidP="7AADBD3F">
      <w:pPr>
        <w:rPr>
          <w:rFonts w:eastAsiaTheme="minorEastAsia"/>
          <w:b/>
          <w:bCs/>
          <w:color w:val="44546A" w:themeColor="text2"/>
        </w:rPr>
      </w:pPr>
      <w:r w:rsidRPr="030F9C09">
        <w:rPr>
          <w:rFonts w:eastAsiaTheme="minorEastAsia"/>
          <w:b/>
          <w:bCs/>
          <w:color w:val="5B9BD5" w:themeColor="accent5"/>
        </w:rPr>
        <w:br w:type="page"/>
      </w:r>
    </w:p>
    <w:tbl>
      <w:tblPr>
        <w:tblStyle w:val="TableGrid"/>
        <w:tblW w:w="0" w:type="auto"/>
        <w:tblLook w:val="04A0" w:firstRow="1" w:lastRow="0" w:firstColumn="1" w:lastColumn="0" w:noHBand="0" w:noVBand="1"/>
      </w:tblPr>
      <w:tblGrid>
        <w:gridCol w:w="1271"/>
        <w:gridCol w:w="13041"/>
      </w:tblGrid>
      <w:tr w:rsidR="00452296" w:rsidRPr="00452296" w14:paraId="07584E28" w14:textId="77777777" w:rsidTr="030F9C09">
        <w:trPr>
          <w:trHeight w:val="50"/>
        </w:trPr>
        <w:tc>
          <w:tcPr>
            <w:tcW w:w="1271" w:type="dxa"/>
            <w:tcBorders>
              <w:top w:val="single" w:sz="4" w:space="0" w:color="auto"/>
              <w:left w:val="single" w:sz="4" w:space="0" w:color="auto"/>
              <w:bottom w:val="single" w:sz="4" w:space="0" w:color="auto"/>
              <w:right w:val="single" w:sz="4" w:space="0" w:color="auto"/>
            </w:tcBorders>
          </w:tcPr>
          <w:p w14:paraId="0A7F5CEC" w14:textId="77777777" w:rsidR="00FC7017" w:rsidRPr="00452296" w:rsidRDefault="1159C2AA" w:rsidP="7AADBD3F">
            <w:pPr>
              <w:rPr>
                <w:rFonts w:eastAsiaTheme="minorEastAsia"/>
                <w:i/>
                <w:iCs/>
                <w:color w:val="4472C4" w:themeColor="accent1"/>
                <w:sz w:val="20"/>
                <w:szCs w:val="20"/>
              </w:rPr>
            </w:pPr>
            <w:r w:rsidRPr="7AADBD3F">
              <w:rPr>
                <w:rFonts w:eastAsiaTheme="minorEastAsia"/>
                <w:i/>
                <w:iCs/>
                <w:color w:val="4472C4" w:themeColor="accent1"/>
                <w:sz w:val="20"/>
                <w:szCs w:val="20"/>
              </w:rPr>
              <w:lastRenderedPageBreak/>
              <w:t>Mark range</w:t>
            </w:r>
          </w:p>
        </w:tc>
        <w:tc>
          <w:tcPr>
            <w:tcW w:w="13041" w:type="dxa"/>
            <w:tcBorders>
              <w:top w:val="single" w:sz="4" w:space="0" w:color="auto"/>
              <w:left w:val="single" w:sz="4" w:space="0" w:color="auto"/>
              <w:bottom w:val="single" w:sz="4" w:space="0" w:color="auto"/>
              <w:right w:val="single" w:sz="4" w:space="0" w:color="auto"/>
            </w:tcBorders>
          </w:tcPr>
          <w:p w14:paraId="531C7F9B" w14:textId="77777777" w:rsidR="00FC7017" w:rsidRPr="00452296" w:rsidRDefault="1159C2AA" w:rsidP="7AADBD3F">
            <w:pPr>
              <w:rPr>
                <w:rFonts w:eastAsiaTheme="minorEastAsia"/>
                <w:i/>
                <w:iCs/>
                <w:color w:val="4472C4" w:themeColor="accent1"/>
                <w:sz w:val="20"/>
                <w:szCs w:val="20"/>
              </w:rPr>
            </w:pPr>
            <w:r w:rsidRPr="7AADBD3F">
              <w:rPr>
                <w:rFonts w:eastAsiaTheme="minorEastAsia"/>
                <w:i/>
                <w:iCs/>
                <w:color w:val="4472C4" w:themeColor="accent1"/>
                <w:sz w:val="20"/>
                <w:szCs w:val="20"/>
              </w:rPr>
              <w:t>Likely characteristics of candidate’s answer</w:t>
            </w:r>
          </w:p>
        </w:tc>
      </w:tr>
      <w:tr w:rsidR="00452296" w:rsidRPr="00452296" w14:paraId="5FFE34B0" w14:textId="77777777" w:rsidTr="030F9C09">
        <w:tc>
          <w:tcPr>
            <w:tcW w:w="1271" w:type="dxa"/>
            <w:tcBorders>
              <w:top w:val="single" w:sz="4" w:space="0" w:color="auto"/>
              <w:left w:val="single" w:sz="4" w:space="0" w:color="auto"/>
              <w:bottom w:val="single" w:sz="4" w:space="0" w:color="auto"/>
              <w:right w:val="single" w:sz="4" w:space="0" w:color="auto"/>
            </w:tcBorders>
          </w:tcPr>
          <w:p w14:paraId="61BAF6C6" w14:textId="6BA2D71F" w:rsidR="00FC7017" w:rsidRPr="00452296" w:rsidRDefault="3B01A2EC" w:rsidP="030F9C09">
            <w:pPr>
              <w:rPr>
                <w:rFonts w:eastAsiaTheme="minorEastAsia"/>
                <w:color w:val="4472C4" w:themeColor="accent1"/>
                <w:sz w:val="20"/>
                <w:szCs w:val="20"/>
              </w:rPr>
            </w:pPr>
            <w:r w:rsidRPr="030F9C09">
              <w:rPr>
                <w:rFonts w:eastAsiaTheme="minorEastAsia"/>
                <w:color w:val="4471C4"/>
                <w:sz w:val="20"/>
                <w:szCs w:val="20"/>
              </w:rPr>
              <w:t>0</w:t>
            </w:r>
            <w:r w:rsidR="008F60EF">
              <w:rPr>
                <w:rFonts w:eastAsiaTheme="minorEastAsia"/>
                <w:color w:val="4471C4"/>
                <w:sz w:val="20"/>
                <w:szCs w:val="20"/>
              </w:rPr>
              <w:t>–</w:t>
            </w:r>
            <w:r w:rsidR="1BF5856C" w:rsidRPr="030F9C09">
              <w:rPr>
                <w:rFonts w:eastAsiaTheme="minorEastAsia"/>
                <w:color w:val="4471C4"/>
                <w:sz w:val="20"/>
                <w:szCs w:val="20"/>
              </w:rPr>
              <w:t>3</w:t>
            </w:r>
          </w:p>
          <w:p w14:paraId="5C99E424" w14:textId="77777777" w:rsidR="00FC7017" w:rsidRPr="00452296" w:rsidRDefault="00FC7017" w:rsidP="7AADBD3F">
            <w:pPr>
              <w:rPr>
                <w:rFonts w:eastAsiaTheme="minorEastAsia"/>
                <w:color w:val="4472C4" w:themeColor="accent1"/>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16D22D98" w14:textId="05BF37E4" w:rsidR="00FC7017" w:rsidRPr="00452296" w:rsidRDefault="1159C2AA" w:rsidP="7AADBD3F">
            <w:pPr>
              <w:rPr>
                <w:rFonts w:eastAsiaTheme="minorEastAsia"/>
                <w:b/>
                <w:bCs/>
                <w:color w:val="4472C4" w:themeColor="accent1"/>
                <w:sz w:val="20"/>
                <w:szCs w:val="20"/>
              </w:rPr>
            </w:pPr>
            <w:r w:rsidRPr="7AADBD3F">
              <w:rPr>
                <w:rFonts w:eastAsiaTheme="minorEastAsia"/>
                <w:b/>
                <w:bCs/>
                <w:color w:val="4472C4" w:themeColor="accent1"/>
                <w:sz w:val="20"/>
                <w:szCs w:val="20"/>
              </w:rPr>
              <w:t>Knowledge and understanding</w:t>
            </w:r>
          </w:p>
          <w:p w14:paraId="182BE501" w14:textId="77777777" w:rsidR="00FC7017" w:rsidRPr="00452296" w:rsidRDefault="1159C2AA" w:rsidP="7AADBD3F">
            <w:pPr>
              <w:rPr>
                <w:rFonts w:eastAsiaTheme="minorEastAsia"/>
                <w:color w:val="4472C4" w:themeColor="accent1"/>
                <w:sz w:val="20"/>
                <w:szCs w:val="20"/>
              </w:rPr>
            </w:pPr>
            <w:r w:rsidRPr="7AADBD3F">
              <w:rPr>
                <w:rFonts w:eastAsiaTheme="minorEastAsia"/>
                <w:color w:val="4472C4" w:themeColor="accent1"/>
                <w:sz w:val="20"/>
                <w:szCs w:val="20"/>
              </w:rPr>
              <w:t>A weak answer overall (clearly not of a pass standard) which is superficial, simplistic or very short and which contains isolated and unconnected elements of knowledge evidencing reliance on recall rather than understanding.</w:t>
            </w:r>
          </w:p>
          <w:p w14:paraId="66FD2776" w14:textId="77777777" w:rsidR="00FC7017" w:rsidRPr="00452296" w:rsidRDefault="1159C2AA" w:rsidP="7AADBD3F">
            <w:pPr>
              <w:rPr>
                <w:rFonts w:eastAsiaTheme="minorEastAsia"/>
                <w:color w:val="4472C4" w:themeColor="accent1"/>
                <w:sz w:val="20"/>
                <w:szCs w:val="20"/>
              </w:rPr>
            </w:pPr>
            <w:r w:rsidRPr="7AADBD3F">
              <w:rPr>
                <w:rFonts w:eastAsiaTheme="minorEastAsia"/>
                <w:b/>
                <w:bCs/>
                <w:color w:val="4472C4" w:themeColor="accent1"/>
                <w:sz w:val="20"/>
                <w:szCs w:val="20"/>
              </w:rPr>
              <w:t xml:space="preserve">Application </w:t>
            </w:r>
          </w:p>
          <w:p w14:paraId="18DFBA61" w14:textId="77777777" w:rsidR="00FC7017" w:rsidRPr="00452296" w:rsidRDefault="1159C2AA" w:rsidP="7AADBD3F">
            <w:pPr>
              <w:rPr>
                <w:rFonts w:eastAsiaTheme="minorEastAsia"/>
                <w:b/>
                <w:bCs/>
                <w:color w:val="4472C4" w:themeColor="accent1"/>
                <w:sz w:val="20"/>
                <w:szCs w:val="20"/>
              </w:rPr>
            </w:pPr>
            <w:r w:rsidRPr="7AADBD3F">
              <w:rPr>
                <w:rFonts w:eastAsiaTheme="minorEastAsia"/>
                <w:color w:val="4472C4" w:themeColor="accent1"/>
                <w:sz w:val="20"/>
                <w:szCs w:val="20"/>
              </w:rPr>
              <w:t>Limited, if any, recognition of the links to be made and weak, if any, application to the facts.</w:t>
            </w:r>
          </w:p>
          <w:p w14:paraId="59FDCCEA" w14:textId="77777777" w:rsidR="00FC7017" w:rsidRPr="00452296" w:rsidRDefault="1159C2AA" w:rsidP="7AADBD3F">
            <w:pPr>
              <w:rPr>
                <w:rFonts w:eastAsiaTheme="minorEastAsia"/>
                <w:color w:val="4472C4" w:themeColor="accent1"/>
                <w:sz w:val="20"/>
                <w:szCs w:val="20"/>
              </w:rPr>
            </w:pPr>
            <w:r w:rsidRPr="7AADBD3F">
              <w:rPr>
                <w:rFonts w:eastAsiaTheme="minorEastAsia"/>
                <w:b/>
                <w:bCs/>
                <w:color w:val="4472C4" w:themeColor="accent1"/>
                <w:sz w:val="20"/>
                <w:szCs w:val="20"/>
              </w:rPr>
              <w:t xml:space="preserve">Advice/Recommendations/Conclusion </w:t>
            </w:r>
          </w:p>
          <w:p w14:paraId="78AB1741" w14:textId="77777777" w:rsidR="00FC7017" w:rsidRPr="00452296" w:rsidRDefault="1159C2AA" w:rsidP="7AADBD3F">
            <w:pPr>
              <w:rPr>
                <w:rFonts w:eastAsiaTheme="minorEastAsia"/>
                <w:color w:val="4472C4" w:themeColor="accent1"/>
                <w:sz w:val="20"/>
                <w:szCs w:val="20"/>
              </w:rPr>
            </w:pPr>
            <w:r w:rsidRPr="7AADBD3F">
              <w:rPr>
                <w:rFonts w:eastAsiaTheme="minorEastAsia"/>
                <w:color w:val="4472C4" w:themeColor="accent1"/>
                <w:sz w:val="20"/>
                <w:szCs w:val="20"/>
              </w:rPr>
              <w:t>The response may be incoherent and:</w:t>
            </w:r>
          </w:p>
          <w:p w14:paraId="56A8082E" w14:textId="77777777" w:rsidR="00FC7017" w:rsidRPr="00452296" w:rsidRDefault="1159C2AA" w:rsidP="00873994">
            <w:pPr>
              <w:numPr>
                <w:ilvl w:val="0"/>
                <w:numId w:val="51"/>
              </w:numPr>
              <w:rPr>
                <w:rFonts w:eastAsiaTheme="minorEastAsia"/>
                <w:color w:val="4472C4" w:themeColor="accent1"/>
                <w:sz w:val="20"/>
                <w:szCs w:val="20"/>
              </w:rPr>
            </w:pPr>
            <w:r w:rsidRPr="7AADBD3F">
              <w:rPr>
                <w:rFonts w:eastAsiaTheme="minorEastAsia"/>
                <w:color w:val="4472C4" w:themeColor="accent1"/>
                <w:sz w:val="20"/>
                <w:szCs w:val="20"/>
              </w:rPr>
              <w:t>gives/draws little or no explanation/conclusion;</w:t>
            </w:r>
          </w:p>
          <w:p w14:paraId="074EB863" w14:textId="77777777" w:rsidR="00FC7017" w:rsidRPr="00452296" w:rsidRDefault="1159C2AA" w:rsidP="00873994">
            <w:pPr>
              <w:numPr>
                <w:ilvl w:val="0"/>
                <w:numId w:val="51"/>
              </w:numPr>
              <w:rPr>
                <w:rFonts w:eastAsiaTheme="minorEastAsia"/>
                <w:color w:val="4472C4" w:themeColor="accent1"/>
                <w:sz w:val="20"/>
                <w:szCs w:val="20"/>
              </w:rPr>
            </w:pPr>
            <w:r w:rsidRPr="7AADBD3F">
              <w:rPr>
                <w:rFonts w:eastAsiaTheme="minorEastAsia"/>
                <w:color w:val="4472C4" w:themeColor="accent1"/>
                <w:sz w:val="20"/>
                <w:szCs w:val="20"/>
              </w:rPr>
              <w:t>provides a weak answer to the question;</w:t>
            </w:r>
          </w:p>
          <w:p w14:paraId="7204621D" w14:textId="77777777" w:rsidR="00FC7017" w:rsidRPr="00452296" w:rsidRDefault="1159C2AA" w:rsidP="00873994">
            <w:pPr>
              <w:numPr>
                <w:ilvl w:val="0"/>
                <w:numId w:val="51"/>
              </w:numPr>
              <w:rPr>
                <w:rFonts w:eastAsiaTheme="minorEastAsia"/>
                <w:color w:val="4472C4" w:themeColor="accent1"/>
                <w:sz w:val="20"/>
                <w:szCs w:val="20"/>
              </w:rPr>
            </w:pPr>
            <w:r w:rsidRPr="7AADBD3F">
              <w:rPr>
                <w:rFonts w:eastAsiaTheme="minorEastAsia"/>
                <w:color w:val="4472C4" w:themeColor="accent1"/>
                <w:sz w:val="20"/>
                <w:szCs w:val="20"/>
              </w:rPr>
              <w:t>presents no solution, where it would have been appropriate to do so;</w:t>
            </w:r>
          </w:p>
          <w:p w14:paraId="2D34DC8F" w14:textId="77777777" w:rsidR="00FC7017" w:rsidRPr="00452296" w:rsidRDefault="1159C2AA" w:rsidP="00873994">
            <w:pPr>
              <w:numPr>
                <w:ilvl w:val="0"/>
                <w:numId w:val="51"/>
              </w:numPr>
              <w:rPr>
                <w:rFonts w:eastAsiaTheme="minorEastAsia"/>
                <w:color w:val="4472C4" w:themeColor="accent1"/>
                <w:sz w:val="20"/>
                <w:szCs w:val="20"/>
              </w:rPr>
            </w:pPr>
            <w:r w:rsidRPr="7AADBD3F">
              <w:rPr>
                <w:rFonts w:eastAsiaTheme="minorEastAsia"/>
                <w:color w:val="4472C4" w:themeColor="accent1"/>
                <w:sz w:val="20"/>
                <w:szCs w:val="20"/>
              </w:rPr>
              <w:t>would not enable any reasonable decision or recommendations to be made or advice to be given as to a course of action.</w:t>
            </w:r>
          </w:p>
        </w:tc>
      </w:tr>
      <w:tr w:rsidR="00452296" w:rsidRPr="00452296" w14:paraId="5668AFBB" w14:textId="77777777" w:rsidTr="030F9C09">
        <w:tc>
          <w:tcPr>
            <w:tcW w:w="1271" w:type="dxa"/>
            <w:tcBorders>
              <w:top w:val="single" w:sz="4" w:space="0" w:color="auto"/>
              <w:left w:val="single" w:sz="4" w:space="0" w:color="auto"/>
              <w:bottom w:val="single" w:sz="4" w:space="0" w:color="auto"/>
              <w:right w:val="single" w:sz="4" w:space="0" w:color="auto"/>
            </w:tcBorders>
          </w:tcPr>
          <w:p w14:paraId="36381C81" w14:textId="6123A3EA" w:rsidR="00FC7017" w:rsidRPr="00452296" w:rsidRDefault="4EA5DC3A" w:rsidP="030F9C09">
            <w:pPr>
              <w:rPr>
                <w:rFonts w:eastAsiaTheme="minorEastAsia"/>
                <w:color w:val="4472C4" w:themeColor="accent1"/>
                <w:sz w:val="20"/>
                <w:szCs w:val="20"/>
              </w:rPr>
            </w:pPr>
            <w:r w:rsidRPr="030F9C09">
              <w:rPr>
                <w:rFonts w:eastAsiaTheme="minorEastAsia"/>
                <w:color w:val="4471C4"/>
                <w:sz w:val="20"/>
                <w:szCs w:val="20"/>
              </w:rPr>
              <w:t>4</w:t>
            </w:r>
            <w:r w:rsidR="008F60EF">
              <w:rPr>
                <w:rFonts w:eastAsiaTheme="minorEastAsia"/>
                <w:color w:val="4471C4"/>
                <w:sz w:val="20"/>
                <w:szCs w:val="20"/>
              </w:rPr>
              <w:t>–</w:t>
            </w:r>
            <w:r w:rsidRPr="030F9C09">
              <w:rPr>
                <w:rFonts w:eastAsiaTheme="minorEastAsia"/>
                <w:color w:val="4471C4"/>
                <w:sz w:val="20"/>
                <w:szCs w:val="20"/>
              </w:rPr>
              <w:t>6</w:t>
            </w:r>
          </w:p>
          <w:p w14:paraId="21AA4F2A" w14:textId="77777777" w:rsidR="00FC7017" w:rsidRPr="00452296" w:rsidRDefault="00FC7017" w:rsidP="7AADBD3F">
            <w:pPr>
              <w:rPr>
                <w:rFonts w:eastAsiaTheme="minorEastAsia"/>
                <w:color w:val="4472C4" w:themeColor="accent1"/>
                <w:sz w:val="20"/>
                <w:szCs w:val="20"/>
              </w:rPr>
            </w:pPr>
          </w:p>
          <w:p w14:paraId="1DABD0FB" w14:textId="77777777" w:rsidR="00FC7017" w:rsidRPr="00452296" w:rsidRDefault="00FC7017" w:rsidP="7AADBD3F">
            <w:pPr>
              <w:rPr>
                <w:rFonts w:eastAsiaTheme="minorEastAsia"/>
                <w:color w:val="4472C4" w:themeColor="accent1"/>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637CF50A" w14:textId="5F8ED646" w:rsidR="00FC7017" w:rsidRPr="00452296" w:rsidRDefault="1159C2AA" w:rsidP="7AADBD3F">
            <w:pPr>
              <w:rPr>
                <w:rFonts w:eastAsiaTheme="minorEastAsia"/>
                <w:b/>
                <w:bCs/>
                <w:color w:val="4472C4" w:themeColor="accent1"/>
                <w:sz w:val="20"/>
                <w:szCs w:val="20"/>
              </w:rPr>
            </w:pPr>
            <w:r w:rsidRPr="7AADBD3F">
              <w:rPr>
                <w:rFonts w:eastAsiaTheme="minorEastAsia"/>
                <w:b/>
                <w:bCs/>
                <w:color w:val="4472C4" w:themeColor="accent1"/>
                <w:sz w:val="20"/>
                <w:szCs w:val="20"/>
              </w:rPr>
              <w:t>Knowledge and understanding</w:t>
            </w:r>
          </w:p>
          <w:p w14:paraId="4BD161E4" w14:textId="77777777" w:rsidR="00FC7017" w:rsidRPr="00452296" w:rsidRDefault="1159C2AA" w:rsidP="7AADBD3F">
            <w:pPr>
              <w:rPr>
                <w:rFonts w:eastAsiaTheme="minorEastAsia"/>
                <w:b/>
                <w:bCs/>
                <w:color w:val="4472C4" w:themeColor="accent1"/>
                <w:sz w:val="20"/>
                <w:szCs w:val="20"/>
              </w:rPr>
            </w:pPr>
            <w:r w:rsidRPr="7AADBD3F">
              <w:rPr>
                <w:rFonts w:eastAsiaTheme="minorEastAsia"/>
                <w:color w:val="4472C4" w:themeColor="accent1"/>
                <w:sz w:val="20"/>
                <w:szCs w:val="20"/>
              </w:rPr>
              <w:t>A mid-range answer overall (varying from a fail standard to a pass standard, depending on the actual number of marks awarded) which contains some (but not all) of the material points and which shows an understanding of the specific relevance of those points to the facts.</w:t>
            </w:r>
          </w:p>
          <w:p w14:paraId="3AA538D4" w14:textId="77777777" w:rsidR="00FC7017" w:rsidRPr="00452296" w:rsidRDefault="1159C2AA" w:rsidP="7AADBD3F">
            <w:pPr>
              <w:rPr>
                <w:rFonts w:eastAsiaTheme="minorEastAsia"/>
                <w:color w:val="4472C4" w:themeColor="accent1"/>
                <w:sz w:val="20"/>
                <w:szCs w:val="20"/>
              </w:rPr>
            </w:pPr>
            <w:r w:rsidRPr="7AADBD3F">
              <w:rPr>
                <w:rFonts w:eastAsiaTheme="minorEastAsia"/>
                <w:b/>
                <w:bCs/>
                <w:color w:val="4472C4" w:themeColor="accent1"/>
                <w:sz w:val="20"/>
                <w:szCs w:val="20"/>
              </w:rPr>
              <w:t xml:space="preserve">Application </w:t>
            </w:r>
          </w:p>
          <w:p w14:paraId="6F81DE0D" w14:textId="77777777" w:rsidR="00FC7017" w:rsidRPr="00452296" w:rsidRDefault="1159C2AA" w:rsidP="7AADBD3F">
            <w:pPr>
              <w:rPr>
                <w:rFonts w:eastAsiaTheme="minorEastAsia"/>
                <w:color w:val="4472C4" w:themeColor="accent1"/>
                <w:sz w:val="20"/>
                <w:szCs w:val="20"/>
              </w:rPr>
            </w:pPr>
            <w:r w:rsidRPr="7AADBD3F">
              <w:rPr>
                <w:rFonts w:eastAsiaTheme="minorEastAsia"/>
                <w:color w:val="4472C4" w:themeColor="accent1"/>
                <w:sz w:val="20"/>
                <w:szCs w:val="20"/>
              </w:rPr>
              <w:t>Relevant links are made with application of the key points to the facts in a clear and structured manner which shows synthesis of knowledge, understanding, analysis and application.</w:t>
            </w:r>
          </w:p>
          <w:p w14:paraId="64308C09" w14:textId="77777777" w:rsidR="00FC7017" w:rsidRPr="00452296" w:rsidRDefault="1159C2AA" w:rsidP="7AADBD3F">
            <w:pPr>
              <w:rPr>
                <w:rFonts w:eastAsiaTheme="minorEastAsia"/>
                <w:color w:val="4472C4" w:themeColor="accent1"/>
                <w:sz w:val="20"/>
                <w:szCs w:val="20"/>
              </w:rPr>
            </w:pPr>
            <w:r w:rsidRPr="7AADBD3F">
              <w:rPr>
                <w:rFonts w:eastAsiaTheme="minorEastAsia"/>
                <w:b/>
                <w:bCs/>
                <w:color w:val="4472C4" w:themeColor="accent1"/>
                <w:sz w:val="20"/>
                <w:szCs w:val="20"/>
              </w:rPr>
              <w:t xml:space="preserve">Advice/Recommendations/Conclusion </w:t>
            </w:r>
          </w:p>
          <w:p w14:paraId="35792417" w14:textId="77777777" w:rsidR="00FC7017" w:rsidRPr="00452296" w:rsidRDefault="1159C2AA" w:rsidP="7AADBD3F">
            <w:pPr>
              <w:rPr>
                <w:rFonts w:eastAsiaTheme="minorEastAsia"/>
                <w:color w:val="4472C4" w:themeColor="accent1"/>
                <w:sz w:val="20"/>
                <w:szCs w:val="20"/>
              </w:rPr>
            </w:pPr>
            <w:r w:rsidRPr="7AADBD3F">
              <w:rPr>
                <w:rFonts w:eastAsiaTheme="minorEastAsia"/>
                <w:color w:val="4472C4" w:themeColor="accent1"/>
                <w:sz w:val="20"/>
                <w:szCs w:val="20"/>
              </w:rPr>
              <w:t>The response may be disjointed but:</w:t>
            </w:r>
          </w:p>
          <w:p w14:paraId="036A52A3" w14:textId="77777777" w:rsidR="00FC7017" w:rsidRPr="00452296" w:rsidRDefault="1159C2AA" w:rsidP="00873994">
            <w:pPr>
              <w:numPr>
                <w:ilvl w:val="0"/>
                <w:numId w:val="52"/>
              </w:numPr>
              <w:rPr>
                <w:rFonts w:eastAsiaTheme="minorEastAsia"/>
                <w:color w:val="4472C4" w:themeColor="accent1"/>
                <w:sz w:val="20"/>
                <w:szCs w:val="20"/>
              </w:rPr>
            </w:pPr>
            <w:r w:rsidRPr="7AADBD3F">
              <w:rPr>
                <w:rFonts w:eastAsiaTheme="minorEastAsia"/>
                <w:color w:val="4472C4" w:themeColor="accent1"/>
                <w:sz w:val="20"/>
                <w:szCs w:val="20"/>
              </w:rPr>
              <w:t xml:space="preserve">gives/draws a clear explanation/conclusion which is broadly accurate; </w:t>
            </w:r>
          </w:p>
          <w:p w14:paraId="20F0E73F" w14:textId="77777777" w:rsidR="00FC7017" w:rsidRPr="00452296" w:rsidRDefault="1159C2AA" w:rsidP="00873994">
            <w:pPr>
              <w:numPr>
                <w:ilvl w:val="0"/>
                <w:numId w:val="52"/>
              </w:numPr>
              <w:rPr>
                <w:rFonts w:eastAsiaTheme="minorEastAsia"/>
                <w:color w:val="4472C4" w:themeColor="accent1"/>
                <w:sz w:val="20"/>
                <w:szCs w:val="20"/>
              </w:rPr>
            </w:pPr>
            <w:r w:rsidRPr="7AADBD3F">
              <w:rPr>
                <w:rFonts w:eastAsiaTheme="minorEastAsia"/>
                <w:color w:val="4472C4" w:themeColor="accent1"/>
                <w:sz w:val="20"/>
                <w:szCs w:val="20"/>
              </w:rPr>
              <w:t xml:space="preserve">provides an adequate answer to the question; </w:t>
            </w:r>
          </w:p>
          <w:p w14:paraId="54E41FEC" w14:textId="77777777" w:rsidR="00FC7017" w:rsidRPr="00452296" w:rsidRDefault="1159C2AA" w:rsidP="00873994">
            <w:pPr>
              <w:numPr>
                <w:ilvl w:val="0"/>
                <w:numId w:val="52"/>
              </w:numPr>
              <w:rPr>
                <w:rFonts w:eastAsiaTheme="minorEastAsia"/>
                <w:color w:val="4472C4" w:themeColor="accent1"/>
                <w:sz w:val="20"/>
                <w:szCs w:val="20"/>
              </w:rPr>
            </w:pPr>
            <w:r w:rsidRPr="7AADBD3F">
              <w:rPr>
                <w:rFonts w:eastAsiaTheme="minorEastAsia"/>
                <w:color w:val="4472C4" w:themeColor="accent1"/>
                <w:sz w:val="20"/>
                <w:szCs w:val="20"/>
              </w:rPr>
              <w:t>presents, where appropriate, a solution albeit not optimum;</w:t>
            </w:r>
          </w:p>
          <w:p w14:paraId="4EA977E0" w14:textId="77777777" w:rsidR="00FC7017" w:rsidRPr="00452296" w:rsidRDefault="1159C2AA" w:rsidP="00873994">
            <w:pPr>
              <w:numPr>
                <w:ilvl w:val="0"/>
                <w:numId w:val="52"/>
              </w:numPr>
              <w:rPr>
                <w:rFonts w:eastAsiaTheme="minorEastAsia"/>
                <w:color w:val="4472C4" w:themeColor="accent1"/>
                <w:sz w:val="20"/>
                <w:szCs w:val="20"/>
              </w:rPr>
            </w:pPr>
            <w:r w:rsidRPr="7AADBD3F">
              <w:rPr>
                <w:rFonts w:eastAsiaTheme="minorEastAsia"/>
                <w:color w:val="4472C4" w:themeColor="accent1"/>
                <w:sz w:val="20"/>
                <w:szCs w:val="20"/>
              </w:rPr>
              <w:t>enables, as appropriate, a legitimate decision or recommendations to be made or advice to be given as to a course of action.</w:t>
            </w:r>
          </w:p>
        </w:tc>
      </w:tr>
      <w:tr w:rsidR="00452296" w:rsidRPr="00452296" w14:paraId="5ADA03C7" w14:textId="77777777" w:rsidTr="030F9C09">
        <w:tc>
          <w:tcPr>
            <w:tcW w:w="1271" w:type="dxa"/>
            <w:tcBorders>
              <w:top w:val="single" w:sz="4" w:space="0" w:color="auto"/>
              <w:left w:val="single" w:sz="4" w:space="0" w:color="auto"/>
              <w:bottom w:val="single" w:sz="4" w:space="0" w:color="auto"/>
              <w:right w:val="single" w:sz="4" w:space="0" w:color="auto"/>
            </w:tcBorders>
          </w:tcPr>
          <w:p w14:paraId="092A6D3B" w14:textId="2F543854" w:rsidR="00FC7017" w:rsidRPr="00452296" w:rsidRDefault="13C6C938" w:rsidP="030F9C09">
            <w:pPr>
              <w:rPr>
                <w:rFonts w:eastAsiaTheme="minorEastAsia"/>
                <w:color w:val="4472C4" w:themeColor="accent1"/>
                <w:sz w:val="20"/>
                <w:szCs w:val="20"/>
              </w:rPr>
            </w:pPr>
            <w:r w:rsidRPr="030F9C09">
              <w:rPr>
                <w:rFonts w:eastAsiaTheme="minorEastAsia"/>
                <w:color w:val="4471C4"/>
                <w:sz w:val="20"/>
                <w:szCs w:val="20"/>
              </w:rPr>
              <w:t>7</w:t>
            </w:r>
            <w:r w:rsidR="008F60EF">
              <w:rPr>
                <w:rFonts w:eastAsiaTheme="minorEastAsia"/>
                <w:color w:val="4471C4"/>
                <w:sz w:val="20"/>
                <w:szCs w:val="20"/>
              </w:rPr>
              <w:t>–</w:t>
            </w:r>
            <w:r w:rsidRPr="030F9C09">
              <w:rPr>
                <w:rFonts w:eastAsiaTheme="minorEastAsia"/>
                <w:color w:val="4471C4"/>
                <w:sz w:val="20"/>
                <w:szCs w:val="20"/>
              </w:rPr>
              <w:t>10</w:t>
            </w:r>
          </w:p>
          <w:p w14:paraId="3BAD312C" w14:textId="77777777" w:rsidR="00FC7017" w:rsidRPr="00452296" w:rsidRDefault="00FC7017" w:rsidP="7AADBD3F">
            <w:pPr>
              <w:rPr>
                <w:rFonts w:eastAsiaTheme="minorEastAsia"/>
                <w:color w:val="4472C4" w:themeColor="accent1"/>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7E443C6C" w14:textId="6D43DD54" w:rsidR="00FC7017" w:rsidRPr="00452296" w:rsidRDefault="1159C2AA" w:rsidP="7AADBD3F">
            <w:pPr>
              <w:rPr>
                <w:rFonts w:eastAsiaTheme="minorEastAsia"/>
                <w:b/>
                <w:bCs/>
                <w:color w:val="4472C4" w:themeColor="accent1"/>
                <w:sz w:val="20"/>
                <w:szCs w:val="20"/>
              </w:rPr>
            </w:pPr>
            <w:r w:rsidRPr="7AADBD3F">
              <w:rPr>
                <w:rFonts w:eastAsiaTheme="minorEastAsia"/>
                <w:b/>
                <w:bCs/>
                <w:color w:val="4472C4" w:themeColor="accent1"/>
                <w:sz w:val="20"/>
                <w:szCs w:val="20"/>
              </w:rPr>
              <w:t>Knowledge and understanding</w:t>
            </w:r>
          </w:p>
          <w:p w14:paraId="1ACEFA77" w14:textId="77777777" w:rsidR="00FC7017" w:rsidRPr="00452296" w:rsidRDefault="1159C2AA" w:rsidP="7AADBD3F">
            <w:pPr>
              <w:rPr>
                <w:rFonts w:eastAsiaTheme="minorEastAsia"/>
                <w:color w:val="4472C4" w:themeColor="accent1"/>
                <w:sz w:val="20"/>
                <w:szCs w:val="20"/>
              </w:rPr>
            </w:pPr>
            <w:r w:rsidRPr="7AADBD3F">
              <w:rPr>
                <w:rFonts w:eastAsiaTheme="minorEastAsia"/>
                <w:color w:val="4472C4" w:themeColor="accent1"/>
                <w:sz w:val="20"/>
                <w:szCs w:val="20"/>
              </w:rPr>
              <w:t xml:space="preserve">A strong answer overall (clearly of a pass standard) which shows command of the key points of relevant knowledge. </w:t>
            </w:r>
          </w:p>
          <w:p w14:paraId="116B6B32" w14:textId="77777777" w:rsidR="00FC7017" w:rsidRPr="00452296" w:rsidRDefault="1159C2AA" w:rsidP="7AADBD3F">
            <w:pPr>
              <w:rPr>
                <w:rFonts w:eastAsiaTheme="minorEastAsia"/>
                <w:color w:val="4472C4" w:themeColor="accent1"/>
                <w:sz w:val="20"/>
                <w:szCs w:val="20"/>
              </w:rPr>
            </w:pPr>
            <w:r w:rsidRPr="7AADBD3F">
              <w:rPr>
                <w:rFonts w:eastAsiaTheme="minorEastAsia"/>
                <w:b/>
                <w:bCs/>
                <w:color w:val="4472C4" w:themeColor="accent1"/>
                <w:sz w:val="20"/>
                <w:szCs w:val="20"/>
              </w:rPr>
              <w:t xml:space="preserve">Application </w:t>
            </w:r>
          </w:p>
          <w:p w14:paraId="60FC06F9" w14:textId="77777777" w:rsidR="00FC7017" w:rsidRPr="00452296" w:rsidRDefault="1159C2AA" w:rsidP="7AADBD3F">
            <w:pPr>
              <w:rPr>
                <w:rFonts w:eastAsiaTheme="minorEastAsia"/>
                <w:color w:val="4472C4" w:themeColor="accent1"/>
                <w:sz w:val="20"/>
                <w:szCs w:val="20"/>
              </w:rPr>
            </w:pPr>
            <w:r w:rsidRPr="7AADBD3F">
              <w:rPr>
                <w:rFonts w:eastAsiaTheme="minorEastAsia"/>
                <w:color w:val="4472C4" w:themeColor="accent1"/>
                <w:sz w:val="20"/>
                <w:szCs w:val="20"/>
              </w:rPr>
              <w:t xml:space="preserve">Assured and accurate analysis and application of the relevant law and/or procedure to the facts and which may also distinguish, with explanation, those points which are not relevant to the facts, showing breadth and depth of understanding. </w:t>
            </w:r>
          </w:p>
          <w:p w14:paraId="3FA465EF" w14:textId="77777777" w:rsidR="00FC7017" w:rsidRPr="00452296" w:rsidRDefault="1159C2AA" w:rsidP="7AADBD3F">
            <w:pPr>
              <w:rPr>
                <w:rFonts w:eastAsiaTheme="minorEastAsia"/>
                <w:color w:val="4472C4" w:themeColor="accent1"/>
                <w:sz w:val="20"/>
                <w:szCs w:val="20"/>
              </w:rPr>
            </w:pPr>
            <w:r w:rsidRPr="7AADBD3F">
              <w:rPr>
                <w:rFonts w:eastAsiaTheme="minorEastAsia"/>
                <w:b/>
                <w:bCs/>
                <w:color w:val="4472C4" w:themeColor="accent1"/>
                <w:sz w:val="20"/>
                <w:szCs w:val="20"/>
              </w:rPr>
              <w:t xml:space="preserve">Advice/Recommendations/Conclusion </w:t>
            </w:r>
          </w:p>
          <w:p w14:paraId="20E755BF" w14:textId="77777777" w:rsidR="00FC7017" w:rsidRPr="00452296" w:rsidRDefault="1159C2AA" w:rsidP="7AADBD3F">
            <w:pPr>
              <w:rPr>
                <w:rFonts w:eastAsiaTheme="minorEastAsia"/>
                <w:b/>
                <w:bCs/>
                <w:color w:val="4472C4" w:themeColor="accent1"/>
                <w:sz w:val="20"/>
                <w:szCs w:val="20"/>
              </w:rPr>
            </w:pPr>
            <w:r w:rsidRPr="7AADBD3F">
              <w:rPr>
                <w:rFonts w:eastAsiaTheme="minorEastAsia"/>
                <w:color w:val="4472C4" w:themeColor="accent1"/>
                <w:sz w:val="20"/>
                <w:szCs w:val="20"/>
              </w:rPr>
              <w:t xml:space="preserve">The response is communicated coherently and logically and: </w:t>
            </w:r>
          </w:p>
          <w:p w14:paraId="65D144A5" w14:textId="77777777" w:rsidR="00FC7017" w:rsidRPr="00452296" w:rsidRDefault="1159C2AA" w:rsidP="00873994">
            <w:pPr>
              <w:numPr>
                <w:ilvl w:val="0"/>
                <w:numId w:val="53"/>
              </w:numPr>
              <w:rPr>
                <w:rFonts w:eastAsiaTheme="minorEastAsia"/>
                <w:color w:val="4472C4" w:themeColor="accent1"/>
                <w:sz w:val="20"/>
                <w:szCs w:val="20"/>
              </w:rPr>
            </w:pPr>
            <w:r w:rsidRPr="7AADBD3F">
              <w:rPr>
                <w:rFonts w:eastAsiaTheme="minorEastAsia"/>
                <w:color w:val="4472C4" w:themeColor="accent1"/>
                <w:sz w:val="20"/>
                <w:szCs w:val="20"/>
              </w:rPr>
              <w:t>gives/draws a confident, clear and reasoned explanation/conclusion;</w:t>
            </w:r>
          </w:p>
          <w:p w14:paraId="284359FD" w14:textId="77777777" w:rsidR="00FC7017" w:rsidRPr="00452296" w:rsidRDefault="1159C2AA" w:rsidP="00873994">
            <w:pPr>
              <w:numPr>
                <w:ilvl w:val="0"/>
                <w:numId w:val="53"/>
              </w:numPr>
              <w:rPr>
                <w:rFonts w:eastAsiaTheme="minorEastAsia"/>
                <w:color w:val="4472C4" w:themeColor="accent1"/>
                <w:sz w:val="20"/>
                <w:szCs w:val="20"/>
              </w:rPr>
            </w:pPr>
            <w:r w:rsidRPr="7AADBD3F">
              <w:rPr>
                <w:rFonts w:eastAsiaTheme="minorEastAsia"/>
                <w:color w:val="4472C4" w:themeColor="accent1"/>
                <w:sz w:val="20"/>
                <w:szCs w:val="20"/>
              </w:rPr>
              <w:t>provides a strong and accurate answer to the question;</w:t>
            </w:r>
          </w:p>
          <w:p w14:paraId="3AE015E7" w14:textId="77777777" w:rsidR="00FC7017" w:rsidRPr="00452296" w:rsidRDefault="1159C2AA" w:rsidP="00873994">
            <w:pPr>
              <w:numPr>
                <w:ilvl w:val="0"/>
                <w:numId w:val="53"/>
              </w:numPr>
              <w:rPr>
                <w:rFonts w:eastAsiaTheme="minorEastAsia"/>
                <w:color w:val="4472C4" w:themeColor="accent1"/>
                <w:sz w:val="20"/>
                <w:szCs w:val="20"/>
              </w:rPr>
            </w:pPr>
            <w:r w:rsidRPr="7AADBD3F">
              <w:rPr>
                <w:rFonts w:eastAsiaTheme="minorEastAsia"/>
                <w:color w:val="4472C4" w:themeColor="accent1"/>
                <w:sz w:val="20"/>
                <w:szCs w:val="20"/>
              </w:rPr>
              <w:t>presents an optimum solution or range of solutions;</w:t>
            </w:r>
          </w:p>
          <w:p w14:paraId="41B51456" w14:textId="77777777" w:rsidR="00FC7017" w:rsidRPr="00452296" w:rsidRDefault="1159C2AA" w:rsidP="00873994">
            <w:pPr>
              <w:numPr>
                <w:ilvl w:val="0"/>
                <w:numId w:val="53"/>
              </w:numPr>
              <w:rPr>
                <w:rFonts w:eastAsiaTheme="minorEastAsia"/>
                <w:color w:val="4472C4" w:themeColor="accent1"/>
                <w:sz w:val="20"/>
                <w:szCs w:val="20"/>
              </w:rPr>
            </w:pPr>
            <w:r w:rsidRPr="7AADBD3F">
              <w:rPr>
                <w:rFonts w:eastAsiaTheme="minorEastAsia"/>
                <w:color w:val="4472C4" w:themeColor="accent1"/>
                <w:sz w:val="20"/>
                <w:szCs w:val="20"/>
              </w:rPr>
              <w:t xml:space="preserve">enables, as appropriate, a sound decision or optimal recommendations to be made or best advice to be given as to a course of action. </w:t>
            </w:r>
          </w:p>
        </w:tc>
      </w:tr>
    </w:tbl>
    <w:p w14:paraId="17120872" w14:textId="6AF42C9D" w:rsidR="00705B5B" w:rsidRDefault="00705B5B" w:rsidP="7AADBD3F">
      <w:pPr>
        <w:spacing w:after="0" w:line="240" w:lineRule="auto"/>
        <w:rPr>
          <w:rFonts w:eastAsiaTheme="minorEastAsia"/>
          <w:b/>
          <w:bCs/>
          <w:color w:val="44546A" w:themeColor="text2"/>
        </w:rPr>
      </w:pPr>
      <w:r w:rsidRPr="00D2543D">
        <w:rPr>
          <w:rFonts w:eastAsiaTheme="minorEastAsia"/>
          <w:b/>
          <w:bCs/>
          <w:color w:val="44546A" w:themeColor="text2"/>
        </w:rPr>
        <w:br w:type="page"/>
      </w:r>
    </w:p>
    <w:p w14:paraId="48C90995" w14:textId="0B6CA965" w:rsidR="00705B5B" w:rsidRDefault="00705B5B" w:rsidP="030F9C09">
      <w:pPr>
        <w:spacing w:after="0" w:line="240" w:lineRule="auto"/>
        <w:rPr>
          <w:rFonts w:eastAsiaTheme="minorEastAsia"/>
          <w:b/>
          <w:bCs/>
        </w:rPr>
      </w:pPr>
      <w:r w:rsidRPr="030F9C09">
        <w:rPr>
          <w:rFonts w:eastAsiaTheme="minorEastAsia"/>
          <w:b/>
          <w:bCs/>
        </w:rPr>
        <w:lastRenderedPageBreak/>
        <w:t>Narrative</w:t>
      </w:r>
    </w:p>
    <w:p w14:paraId="5869348B" w14:textId="77777777" w:rsidR="00835E5B" w:rsidRPr="00FD0793" w:rsidRDefault="00835E5B" w:rsidP="030F9C09">
      <w:pPr>
        <w:spacing w:after="0" w:line="240" w:lineRule="auto"/>
        <w:rPr>
          <w:rFonts w:eastAsiaTheme="minorEastAsia"/>
          <w:b/>
          <w:bCs/>
        </w:rPr>
      </w:pPr>
    </w:p>
    <w:p w14:paraId="6381725E" w14:textId="2D9A2EF0" w:rsidR="00705B5B" w:rsidRDefault="00705B5B" w:rsidP="030F9C09">
      <w:pPr>
        <w:spacing w:after="0" w:line="240" w:lineRule="auto"/>
        <w:rPr>
          <w:rFonts w:eastAsiaTheme="minorEastAsia"/>
        </w:rPr>
      </w:pPr>
      <w:r w:rsidRPr="030F9C09">
        <w:rPr>
          <w:rFonts w:eastAsiaTheme="minorEastAsia"/>
        </w:rPr>
        <w:t>Having taken Andy’s instructions, you prepare the statement and represent him in interview.</w:t>
      </w:r>
    </w:p>
    <w:p w14:paraId="5A067999" w14:textId="77777777" w:rsidR="00EB512A" w:rsidRPr="00FD0793" w:rsidRDefault="00EB512A" w:rsidP="030F9C09">
      <w:pPr>
        <w:spacing w:after="0" w:line="240" w:lineRule="auto"/>
        <w:rPr>
          <w:rFonts w:eastAsiaTheme="minorEastAsia"/>
        </w:rPr>
      </w:pPr>
    </w:p>
    <w:p w14:paraId="780D66CC" w14:textId="6C8C69AA" w:rsidR="00705B5B" w:rsidRDefault="00705B5B" w:rsidP="030F9C09">
      <w:pPr>
        <w:spacing w:after="0" w:line="240" w:lineRule="auto"/>
        <w:rPr>
          <w:rFonts w:eastAsiaTheme="minorEastAsia"/>
        </w:rPr>
      </w:pPr>
      <w:r w:rsidRPr="030F9C09">
        <w:rPr>
          <w:rFonts w:eastAsiaTheme="minorEastAsia"/>
        </w:rPr>
        <w:t>Whil</w:t>
      </w:r>
      <w:r w:rsidR="007A4FCC">
        <w:rPr>
          <w:rFonts w:eastAsiaTheme="minorEastAsia"/>
        </w:rPr>
        <w:t>e</w:t>
      </w:r>
      <w:r w:rsidRPr="030F9C09">
        <w:rPr>
          <w:rFonts w:eastAsiaTheme="minorEastAsia"/>
        </w:rPr>
        <w:t xml:space="preserve"> Andy is still in custody, the police continue with their enquiries. Having received some </w:t>
      </w:r>
      <w:r w:rsidR="5EF75E80" w:rsidRPr="030F9C09">
        <w:rPr>
          <w:rFonts w:eastAsiaTheme="minorEastAsia"/>
        </w:rPr>
        <w:t xml:space="preserve">further </w:t>
      </w:r>
      <w:r w:rsidRPr="030F9C09">
        <w:rPr>
          <w:rFonts w:eastAsiaTheme="minorEastAsia"/>
        </w:rPr>
        <w:t>information, they arrest Edward Willis. He is 16 years old and lives with his parents near to where Andy Crawford was arrested</w:t>
      </w:r>
      <w:r w:rsidR="004205D1">
        <w:rPr>
          <w:rFonts w:eastAsiaTheme="minorEastAsia"/>
        </w:rPr>
        <w:t>; h</w:t>
      </w:r>
      <w:r w:rsidRPr="030F9C09">
        <w:rPr>
          <w:rFonts w:eastAsiaTheme="minorEastAsia"/>
        </w:rPr>
        <w:t>e is also Andy Crawford’s nephew. Edward Willis is not known to the police and has never been in trouble before.</w:t>
      </w:r>
    </w:p>
    <w:p w14:paraId="5B092963" w14:textId="77777777" w:rsidR="00EB512A" w:rsidRPr="00FD0793" w:rsidRDefault="00EB512A" w:rsidP="030F9C09">
      <w:pPr>
        <w:spacing w:after="0" w:line="240" w:lineRule="auto"/>
        <w:rPr>
          <w:rFonts w:eastAsiaTheme="minorEastAsia"/>
        </w:rPr>
      </w:pPr>
    </w:p>
    <w:p w14:paraId="318BB8E6" w14:textId="696F0EE7" w:rsidR="00705B5B" w:rsidRDefault="7BCF92AD" w:rsidP="030F9C09">
      <w:pPr>
        <w:spacing w:after="0" w:line="240" w:lineRule="auto"/>
        <w:rPr>
          <w:rFonts w:eastAsiaTheme="minorEastAsia"/>
        </w:rPr>
      </w:pPr>
      <w:r w:rsidRPr="030F9C09">
        <w:rPr>
          <w:rFonts w:eastAsiaTheme="minorEastAsia"/>
        </w:rPr>
        <w:t>Edward Willis’ house was searched</w:t>
      </w:r>
      <w:r w:rsidR="2A77EC45" w:rsidRPr="030F9C09">
        <w:rPr>
          <w:rFonts w:eastAsiaTheme="minorEastAsia"/>
        </w:rPr>
        <w:t xml:space="preserve"> </w:t>
      </w:r>
      <w:r w:rsidR="003F62D0" w:rsidRPr="030F9C09">
        <w:rPr>
          <w:rFonts w:eastAsiaTheme="minorEastAsia"/>
        </w:rPr>
        <w:t>and the</w:t>
      </w:r>
      <w:r w:rsidRPr="030F9C09">
        <w:rPr>
          <w:rFonts w:eastAsiaTheme="minorEastAsia"/>
        </w:rPr>
        <w:t xml:space="preserve"> police found £500 in cash wrapped up in newspaper and hidden in a draw</w:t>
      </w:r>
      <w:r w:rsidR="004205D1">
        <w:rPr>
          <w:rFonts w:eastAsiaTheme="minorEastAsia"/>
        </w:rPr>
        <w:t>er</w:t>
      </w:r>
      <w:r w:rsidRPr="030F9C09">
        <w:rPr>
          <w:rFonts w:eastAsiaTheme="minorEastAsia"/>
        </w:rPr>
        <w:t xml:space="preserve"> in Edward’s room. </w:t>
      </w:r>
      <w:r w:rsidR="00705B5B" w:rsidRPr="030F9C09">
        <w:rPr>
          <w:rFonts w:eastAsiaTheme="minorEastAsia"/>
        </w:rPr>
        <w:t xml:space="preserve">You take a telephone call from the </w:t>
      </w:r>
      <w:r w:rsidR="00FA7C7C" w:rsidRPr="030F9C09">
        <w:rPr>
          <w:rFonts w:eastAsiaTheme="minorEastAsia"/>
        </w:rPr>
        <w:t>c</w:t>
      </w:r>
      <w:r w:rsidR="00705B5B" w:rsidRPr="030F9C09">
        <w:rPr>
          <w:rFonts w:eastAsiaTheme="minorEastAsia"/>
        </w:rPr>
        <w:t xml:space="preserve">ustody </w:t>
      </w:r>
      <w:r w:rsidR="00FA7C7C" w:rsidRPr="030F9C09">
        <w:rPr>
          <w:rFonts w:eastAsiaTheme="minorEastAsia"/>
        </w:rPr>
        <w:t>o</w:t>
      </w:r>
      <w:r w:rsidR="18DD5CD2" w:rsidRPr="030F9C09">
        <w:rPr>
          <w:rFonts w:eastAsiaTheme="minorEastAsia"/>
        </w:rPr>
        <w:t>fficer</w:t>
      </w:r>
      <w:r w:rsidR="00705B5B" w:rsidRPr="030F9C09">
        <w:rPr>
          <w:rFonts w:eastAsiaTheme="minorEastAsia"/>
        </w:rPr>
        <w:t xml:space="preserve"> at </w:t>
      </w:r>
      <w:r w:rsidR="176B1FFA" w:rsidRPr="030F9C09">
        <w:rPr>
          <w:rFonts w:eastAsiaTheme="minorEastAsia"/>
        </w:rPr>
        <w:t>Pavenham</w:t>
      </w:r>
      <w:r w:rsidR="00705B5B" w:rsidRPr="030F9C09">
        <w:rPr>
          <w:rFonts w:eastAsiaTheme="minorEastAsia"/>
        </w:rPr>
        <w:t xml:space="preserve"> Police Station</w:t>
      </w:r>
      <w:r w:rsidR="004205D1">
        <w:rPr>
          <w:rFonts w:eastAsiaTheme="minorEastAsia"/>
        </w:rPr>
        <w:t>,</w:t>
      </w:r>
      <w:r w:rsidR="00705B5B" w:rsidRPr="030F9C09">
        <w:rPr>
          <w:rFonts w:eastAsiaTheme="minorEastAsia"/>
        </w:rPr>
        <w:t xml:space="preserve"> who confirms that Edward has initially asked someone from </w:t>
      </w:r>
      <w:r w:rsidR="00FA7C7C" w:rsidRPr="030F9C09">
        <w:rPr>
          <w:rFonts w:eastAsiaTheme="minorEastAsia"/>
        </w:rPr>
        <w:t xml:space="preserve">your </w:t>
      </w:r>
      <w:r w:rsidR="00705B5B" w:rsidRPr="030F9C09">
        <w:rPr>
          <w:rFonts w:eastAsiaTheme="minorEastAsia"/>
        </w:rPr>
        <w:t>firm to attend and represent him but wants to check with his parents first.</w:t>
      </w:r>
    </w:p>
    <w:p w14:paraId="1892A98B" w14:textId="77777777" w:rsidR="00EB512A" w:rsidRPr="00FD0793" w:rsidRDefault="00EB512A" w:rsidP="030F9C09">
      <w:pPr>
        <w:spacing w:after="0" w:line="240" w:lineRule="auto"/>
        <w:rPr>
          <w:rFonts w:eastAsiaTheme="minorEastAsia"/>
        </w:rPr>
      </w:pPr>
    </w:p>
    <w:p w14:paraId="58411816" w14:textId="77777777" w:rsidR="00705B5B" w:rsidRPr="00FD0793" w:rsidRDefault="00705B5B" w:rsidP="030F9C09">
      <w:pPr>
        <w:pStyle w:val="CommentText"/>
        <w:spacing w:after="0"/>
        <w:rPr>
          <w:rFonts w:eastAsiaTheme="minorEastAsia"/>
          <w:sz w:val="22"/>
          <w:szCs w:val="22"/>
        </w:rPr>
      </w:pPr>
      <w:r w:rsidRPr="030F9C09">
        <w:rPr>
          <w:rFonts w:eastAsiaTheme="minorEastAsia"/>
          <w:sz w:val="22"/>
          <w:szCs w:val="22"/>
        </w:rPr>
        <w:t xml:space="preserve">You intend to attend the police station to represent Edward, as this will generate additional fees and your team is always under pressure to accept new work.  </w:t>
      </w:r>
    </w:p>
    <w:p w14:paraId="5445D73D" w14:textId="77777777" w:rsidR="00705B5B" w:rsidRDefault="00705B5B" w:rsidP="030F9C09">
      <w:pPr>
        <w:pStyle w:val="CommentText"/>
        <w:spacing w:after="0"/>
        <w:rPr>
          <w:rFonts w:eastAsiaTheme="minorEastAsia"/>
          <w:b/>
          <w:bCs/>
          <w:sz w:val="22"/>
          <w:szCs w:val="22"/>
        </w:rPr>
      </w:pPr>
    </w:p>
    <w:p w14:paraId="18874FFA" w14:textId="41D0528C" w:rsidR="00EB512A" w:rsidRDefault="00EB512A" w:rsidP="7AADBD3F">
      <w:pPr>
        <w:rPr>
          <w:rFonts w:eastAsiaTheme="minorEastAsia"/>
          <w:b/>
          <w:bCs/>
        </w:rPr>
      </w:pPr>
      <w:r w:rsidRPr="00D2543D">
        <w:rPr>
          <w:rFonts w:eastAsiaTheme="minorEastAsia"/>
          <w:b/>
          <w:bCs/>
        </w:rPr>
        <w:br w:type="page"/>
      </w:r>
    </w:p>
    <w:p w14:paraId="2CB3DD43" w14:textId="13219913" w:rsidR="008A762B" w:rsidRPr="00A61870" w:rsidRDefault="008A762B" w:rsidP="030F9C09">
      <w:pPr>
        <w:spacing w:after="0" w:line="240" w:lineRule="auto"/>
        <w:rPr>
          <w:rFonts w:eastAsiaTheme="minorEastAsia"/>
          <w:b/>
          <w:bCs/>
          <w:color w:val="000000" w:themeColor="text1"/>
          <w:u w:val="single"/>
        </w:rPr>
      </w:pPr>
      <w:r w:rsidRPr="030F9C09">
        <w:rPr>
          <w:rFonts w:eastAsiaTheme="minorEastAsia"/>
          <w:b/>
          <w:bCs/>
          <w:color w:val="000000" w:themeColor="text1"/>
          <w:u w:val="single"/>
        </w:rPr>
        <w:lastRenderedPageBreak/>
        <w:t>Question 3a</w:t>
      </w:r>
    </w:p>
    <w:p w14:paraId="4C970C9D" w14:textId="3471A666" w:rsidR="00EB512A" w:rsidRPr="00FD0793" w:rsidRDefault="00EB512A" w:rsidP="030F9C09">
      <w:pPr>
        <w:pStyle w:val="CommentText"/>
        <w:spacing w:after="0"/>
        <w:rPr>
          <w:rFonts w:eastAsiaTheme="minorEastAsia"/>
          <w:b/>
          <w:bCs/>
          <w:sz w:val="22"/>
          <w:szCs w:val="22"/>
        </w:rPr>
      </w:pPr>
      <w:r w:rsidRPr="030F9C09">
        <w:rPr>
          <w:rFonts w:eastAsiaTheme="minorEastAsia"/>
          <w:b/>
          <w:bCs/>
          <w:sz w:val="22"/>
          <w:szCs w:val="22"/>
        </w:rPr>
        <w:t>(4 marks)</w:t>
      </w:r>
    </w:p>
    <w:p w14:paraId="412C66EB" w14:textId="77777777" w:rsidR="00705B5B" w:rsidRPr="00EB512A" w:rsidRDefault="00705B5B" w:rsidP="030F9C09">
      <w:pPr>
        <w:pStyle w:val="CommentText"/>
        <w:spacing w:after="0"/>
        <w:rPr>
          <w:rFonts w:eastAsiaTheme="minorEastAsia"/>
          <w:sz w:val="22"/>
          <w:szCs w:val="22"/>
        </w:rPr>
      </w:pPr>
      <w:r w:rsidRPr="494A58BA">
        <w:rPr>
          <w:rFonts w:eastAsiaTheme="minorEastAsia"/>
          <w:sz w:val="22"/>
          <w:szCs w:val="22"/>
        </w:rPr>
        <w:t>Module ref: 5.f Acting for a co-defendant*RISK &amp; ETHICS*</w:t>
      </w:r>
    </w:p>
    <w:p w14:paraId="2991BF6E" w14:textId="77777777" w:rsidR="00705B5B" w:rsidRPr="00FD0793" w:rsidRDefault="00705B5B" w:rsidP="030F9C09">
      <w:pPr>
        <w:pStyle w:val="CommentText"/>
        <w:spacing w:after="0"/>
        <w:rPr>
          <w:rFonts w:eastAsiaTheme="minorEastAsia"/>
          <w:b/>
          <w:bCs/>
          <w:sz w:val="22"/>
          <w:szCs w:val="22"/>
        </w:rPr>
      </w:pPr>
    </w:p>
    <w:p w14:paraId="5769B474" w14:textId="7A559C91" w:rsidR="00705B5B" w:rsidRDefault="3B444FFE" w:rsidP="030F9C09">
      <w:pPr>
        <w:pStyle w:val="CommentText"/>
        <w:spacing w:after="0"/>
        <w:rPr>
          <w:rFonts w:eastAsiaTheme="minorEastAsia"/>
          <w:sz w:val="22"/>
          <w:szCs w:val="22"/>
        </w:rPr>
      </w:pPr>
      <w:r w:rsidRPr="030F9C09">
        <w:rPr>
          <w:rFonts w:eastAsiaTheme="minorEastAsia"/>
          <w:sz w:val="22"/>
          <w:szCs w:val="22"/>
        </w:rPr>
        <w:t>Identify</w:t>
      </w:r>
      <w:r w:rsidR="3EF8C0AB" w:rsidRPr="030F9C09">
        <w:rPr>
          <w:rFonts w:eastAsiaTheme="minorEastAsia"/>
          <w:sz w:val="22"/>
          <w:szCs w:val="22"/>
        </w:rPr>
        <w:t xml:space="preserve"> and explain</w:t>
      </w:r>
      <w:r w:rsidR="7BCF92AD" w:rsidRPr="030F9C09">
        <w:rPr>
          <w:rFonts w:eastAsiaTheme="minorEastAsia"/>
          <w:sz w:val="22"/>
          <w:szCs w:val="22"/>
        </w:rPr>
        <w:t xml:space="preserve"> </w:t>
      </w:r>
      <w:r w:rsidR="376B52E1" w:rsidRPr="030F9C09">
        <w:rPr>
          <w:rFonts w:eastAsiaTheme="minorEastAsia"/>
          <w:sz w:val="22"/>
          <w:szCs w:val="22"/>
        </w:rPr>
        <w:t xml:space="preserve">the </w:t>
      </w:r>
      <w:r w:rsidR="7BCF92AD" w:rsidRPr="030F9C09">
        <w:rPr>
          <w:rFonts w:eastAsiaTheme="minorEastAsia"/>
          <w:sz w:val="22"/>
          <w:szCs w:val="22"/>
        </w:rPr>
        <w:t>relevant ethical and professional conduct considerations to be made before deciding whether to attend and represent Edward Willis</w:t>
      </w:r>
      <w:r w:rsidR="00191973">
        <w:rPr>
          <w:rFonts w:eastAsiaTheme="minorEastAsia"/>
          <w:sz w:val="22"/>
          <w:szCs w:val="22"/>
        </w:rPr>
        <w:t>.</w:t>
      </w:r>
    </w:p>
    <w:p w14:paraId="1F32540A" w14:textId="77777777" w:rsidR="00097356" w:rsidRDefault="00097356" w:rsidP="030F9C09">
      <w:pPr>
        <w:pStyle w:val="CommentText"/>
        <w:spacing w:after="0"/>
        <w:rPr>
          <w:rFonts w:eastAsiaTheme="minorEastAsia"/>
          <w:sz w:val="22"/>
          <w:szCs w:val="22"/>
        </w:rPr>
      </w:pPr>
    </w:p>
    <w:p w14:paraId="647F1D45" w14:textId="59A79398" w:rsidR="00DF6810" w:rsidRPr="00DF6810" w:rsidRDefault="00DF6810" w:rsidP="030F9C09">
      <w:pPr>
        <w:pStyle w:val="CommentText"/>
        <w:spacing w:after="0"/>
        <w:rPr>
          <w:rFonts w:eastAsiaTheme="minorEastAsia"/>
          <w:b/>
          <w:bCs/>
          <w:sz w:val="22"/>
          <w:szCs w:val="22"/>
        </w:rPr>
      </w:pPr>
      <w:r w:rsidRPr="00DF6810">
        <w:rPr>
          <w:rFonts w:eastAsiaTheme="minorEastAsia"/>
          <w:b/>
          <w:bCs/>
          <w:sz w:val="22"/>
          <w:szCs w:val="22"/>
        </w:rPr>
        <w:t>(4 marks)</w:t>
      </w:r>
    </w:p>
    <w:p w14:paraId="48CA35BE" w14:textId="77777777" w:rsidR="00DF6810" w:rsidRPr="00FD0793" w:rsidRDefault="00DF6810" w:rsidP="030F9C09">
      <w:pPr>
        <w:pStyle w:val="CommentText"/>
        <w:spacing w:after="0"/>
        <w:rPr>
          <w:rFonts w:eastAsiaTheme="minorEastAsia"/>
          <w:sz w:val="22"/>
          <w:szCs w:val="22"/>
        </w:rPr>
      </w:pPr>
    </w:p>
    <w:p w14:paraId="17635D6D" w14:textId="7293299F" w:rsidR="00705B5B" w:rsidRDefault="00070E34" w:rsidP="030F9C09">
      <w:pPr>
        <w:spacing w:after="0" w:line="240" w:lineRule="auto"/>
        <w:rPr>
          <w:rFonts w:eastAsiaTheme="minorEastAsia"/>
          <w:b/>
          <w:bCs/>
          <w:color w:val="4472C4" w:themeColor="accent1"/>
        </w:rPr>
      </w:pPr>
      <w:r>
        <w:rPr>
          <w:rFonts w:eastAsiaTheme="minorEastAsia"/>
          <w:b/>
          <w:bCs/>
          <w:color w:val="4472C4" w:themeColor="accent1"/>
        </w:rPr>
        <w:t xml:space="preserve">Potential </w:t>
      </w:r>
      <w:r w:rsidR="002940E1">
        <w:rPr>
          <w:rFonts w:eastAsiaTheme="minorEastAsia"/>
          <w:b/>
          <w:bCs/>
          <w:color w:val="4472C4" w:themeColor="accent1"/>
        </w:rPr>
        <w:t>answer</w:t>
      </w:r>
      <w:r w:rsidRPr="030F9C09">
        <w:rPr>
          <w:rFonts w:eastAsiaTheme="minorEastAsia"/>
          <w:b/>
          <w:bCs/>
          <w:color w:val="4472C4" w:themeColor="accent1"/>
        </w:rPr>
        <w:t xml:space="preserve"> </w:t>
      </w:r>
      <w:r w:rsidR="00EB512A" w:rsidRPr="030F9C09">
        <w:rPr>
          <w:rFonts w:eastAsiaTheme="minorEastAsia"/>
          <w:b/>
          <w:bCs/>
          <w:color w:val="4472C4" w:themeColor="accent1"/>
        </w:rPr>
        <w:t>content (points-based assessment)</w:t>
      </w:r>
    </w:p>
    <w:p w14:paraId="6F62DD05" w14:textId="77777777" w:rsidR="004E2548" w:rsidRPr="00FD0793" w:rsidRDefault="004E2548" w:rsidP="030F9C09">
      <w:pPr>
        <w:spacing w:after="0" w:line="240" w:lineRule="auto"/>
        <w:rPr>
          <w:rFonts w:eastAsiaTheme="minorEastAsia"/>
          <w:b/>
          <w:bCs/>
        </w:rPr>
      </w:pPr>
    </w:p>
    <w:p w14:paraId="3EC5F683" w14:textId="050DE0D6" w:rsidR="004E2548" w:rsidRPr="004E2548" w:rsidRDefault="004E2548" w:rsidP="00873994">
      <w:pPr>
        <w:pStyle w:val="ListParagraph"/>
        <w:numPr>
          <w:ilvl w:val="0"/>
          <w:numId w:val="43"/>
        </w:numPr>
        <w:spacing w:after="0" w:line="240" w:lineRule="auto"/>
        <w:rPr>
          <w:rFonts w:eastAsiaTheme="minorEastAsia"/>
          <w:color w:val="4472C4" w:themeColor="accent1"/>
        </w:rPr>
      </w:pPr>
      <w:r w:rsidRPr="030F9C09">
        <w:rPr>
          <w:rFonts w:eastAsiaTheme="minorEastAsia"/>
          <w:color w:val="4472C4" w:themeColor="accent1"/>
        </w:rPr>
        <w:t>Significant risk of conflict between Andy and Edward</w:t>
      </w:r>
      <w:r w:rsidR="00191973">
        <w:rPr>
          <w:rFonts w:eastAsiaTheme="minorEastAsia"/>
          <w:color w:val="4472C4" w:themeColor="accent1"/>
        </w:rPr>
        <w:t>.</w:t>
      </w:r>
    </w:p>
    <w:p w14:paraId="4B8ED66E" w14:textId="77777777" w:rsidR="004E2548" w:rsidRPr="004E2548" w:rsidRDefault="004E2548" w:rsidP="00873994">
      <w:pPr>
        <w:pStyle w:val="ListParagraph"/>
        <w:numPr>
          <w:ilvl w:val="0"/>
          <w:numId w:val="43"/>
        </w:numPr>
        <w:spacing w:after="0" w:line="240" w:lineRule="auto"/>
        <w:rPr>
          <w:rFonts w:eastAsiaTheme="minorEastAsia"/>
          <w:color w:val="4472C4" w:themeColor="accent1"/>
        </w:rPr>
      </w:pPr>
      <w:r w:rsidRPr="030F9C09">
        <w:rPr>
          <w:rFonts w:eastAsiaTheme="minorEastAsia"/>
          <w:color w:val="4472C4" w:themeColor="accent1"/>
        </w:rPr>
        <w:t>You have Andy’s instructions and he has said he was alone.</w:t>
      </w:r>
    </w:p>
    <w:p w14:paraId="41C527CE" w14:textId="77777777" w:rsidR="004E2548" w:rsidRPr="004E2548" w:rsidRDefault="004E2548" w:rsidP="00873994">
      <w:pPr>
        <w:pStyle w:val="ListParagraph"/>
        <w:numPr>
          <w:ilvl w:val="0"/>
          <w:numId w:val="43"/>
        </w:numPr>
        <w:spacing w:after="0" w:line="240" w:lineRule="auto"/>
        <w:rPr>
          <w:rFonts w:eastAsiaTheme="minorEastAsia"/>
          <w:color w:val="4472C4" w:themeColor="accent1"/>
        </w:rPr>
      </w:pPr>
      <w:r w:rsidRPr="030F9C09">
        <w:rPr>
          <w:rFonts w:eastAsiaTheme="minorEastAsia"/>
          <w:color w:val="4472C4" w:themeColor="accent1"/>
        </w:rPr>
        <w:t>Must act in the best interests of both clients.</w:t>
      </w:r>
    </w:p>
    <w:p w14:paraId="4394EE9D" w14:textId="12B0B898" w:rsidR="004E2548" w:rsidRPr="004E2548" w:rsidRDefault="004E2548" w:rsidP="00873994">
      <w:pPr>
        <w:pStyle w:val="ListParagraph"/>
        <w:numPr>
          <w:ilvl w:val="0"/>
          <w:numId w:val="43"/>
        </w:numPr>
        <w:spacing w:after="0" w:line="240" w:lineRule="auto"/>
        <w:rPr>
          <w:rFonts w:eastAsiaTheme="minorEastAsia"/>
          <w:color w:val="4472C4" w:themeColor="accent1"/>
        </w:rPr>
      </w:pPr>
      <w:r w:rsidRPr="030F9C09">
        <w:rPr>
          <w:rFonts w:eastAsiaTheme="minorEastAsia"/>
          <w:color w:val="4472C4" w:themeColor="accent1"/>
        </w:rPr>
        <w:t>Duty of confidentiality</w:t>
      </w:r>
      <w:r w:rsidR="00191973">
        <w:rPr>
          <w:rFonts w:eastAsiaTheme="minorEastAsia"/>
          <w:color w:val="4472C4" w:themeColor="accent1"/>
        </w:rPr>
        <w:t>.</w:t>
      </w:r>
    </w:p>
    <w:p w14:paraId="4392E2A3" w14:textId="3EFA6CD7" w:rsidR="004E2548" w:rsidRPr="004E2548" w:rsidRDefault="004E2548" w:rsidP="00873994">
      <w:pPr>
        <w:pStyle w:val="ListParagraph"/>
        <w:numPr>
          <w:ilvl w:val="0"/>
          <w:numId w:val="43"/>
        </w:numPr>
        <w:spacing w:after="0" w:line="240" w:lineRule="auto"/>
        <w:rPr>
          <w:rFonts w:eastAsiaTheme="minorEastAsia"/>
          <w:color w:val="4472C4" w:themeColor="accent1"/>
        </w:rPr>
      </w:pPr>
      <w:r w:rsidRPr="030F9C09">
        <w:rPr>
          <w:rFonts w:eastAsiaTheme="minorEastAsia"/>
          <w:color w:val="4472C4" w:themeColor="accent1"/>
        </w:rPr>
        <w:t>Duty of disclosure</w:t>
      </w:r>
      <w:r w:rsidR="00191973">
        <w:rPr>
          <w:rFonts w:eastAsiaTheme="minorEastAsia"/>
          <w:color w:val="4472C4" w:themeColor="accent1"/>
        </w:rPr>
        <w:t>.</w:t>
      </w:r>
    </w:p>
    <w:p w14:paraId="750D6CBD" w14:textId="20A64E33" w:rsidR="004E2548" w:rsidRPr="004E2548" w:rsidRDefault="004E2548" w:rsidP="00873994">
      <w:pPr>
        <w:pStyle w:val="ListParagraph"/>
        <w:numPr>
          <w:ilvl w:val="0"/>
          <w:numId w:val="43"/>
        </w:numPr>
        <w:spacing w:after="0" w:line="240" w:lineRule="auto"/>
        <w:rPr>
          <w:rFonts w:eastAsiaTheme="minorEastAsia"/>
          <w:color w:val="4472C4" w:themeColor="accent1"/>
        </w:rPr>
      </w:pPr>
      <w:r w:rsidRPr="030F9C09">
        <w:rPr>
          <w:rFonts w:eastAsiaTheme="minorEastAsia"/>
          <w:color w:val="4472C4" w:themeColor="accent1"/>
        </w:rPr>
        <w:t>Possibility of losing both clients</w:t>
      </w:r>
      <w:r w:rsidR="00191973">
        <w:rPr>
          <w:rFonts w:eastAsiaTheme="minorEastAsia"/>
          <w:color w:val="4472C4" w:themeColor="accent1"/>
        </w:rPr>
        <w:t>.</w:t>
      </w:r>
    </w:p>
    <w:p w14:paraId="1F119396" w14:textId="185682E1" w:rsidR="004E2548" w:rsidRPr="004E2548" w:rsidRDefault="004E2548" w:rsidP="00873994">
      <w:pPr>
        <w:pStyle w:val="ListParagraph"/>
        <w:numPr>
          <w:ilvl w:val="0"/>
          <w:numId w:val="43"/>
        </w:numPr>
        <w:spacing w:after="0" w:line="240" w:lineRule="auto"/>
        <w:rPr>
          <w:rFonts w:eastAsiaTheme="minorEastAsia"/>
          <w:color w:val="4472C4" w:themeColor="accent1"/>
        </w:rPr>
      </w:pPr>
      <w:r w:rsidRPr="030F9C09">
        <w:rPr>
          <w:rFonts w:eastAsiaTheme="minorEastAsia"/>
          <w:color w:val="4472C4" w:themeColor="accent1"/>
        </w:rPr>
        <w:t>Recognition that it will or could be a serious breach of the Solicitors Code of Practice</w:t>
      </w:r>
      <w:r w:rsidR="00191973">
        <w:rPr>
          <w:rFonts w:eastAsiaTheme="minorEastAsia"/>
          <w:color w:val="4472C4" w:themeColor="accent1"/>
        </w:rPr>
        <w:t>.</w:t>
      </w:r>
    </w:p>
    <w:p w14:paraId="00579DF7" w14:textId="2D0E3BDB" w:rsidR="004E2548" w:rsidRPr="004E2548" w:rsidRDefault="004E2548" w:rsidP="00873994">
      <w:pPr>
        <w:pStyle w:val="ListParagraph"/>
        <w:numPr>
          <w:ilvl w:val="0"/>
          <w:numId w:val="43"/>
        </w:numPr>
        <w:spacing w:after="0" w:line="240" w:lineRule="auto"/>
        <w:rPr>
          <w:rFonts w:eastAsiaTheme="minorEastAsia"/>
          <w:color w:val="4472C4" w:themeColor="accent1"/>
        </w:rPr>
      </w:pPr>
      <w:r w:rsidRPr="030F9C09">
        <w:rPr>
          <w:rFonts w:eastAsiaTheme="minorEastAsia"/>
          <w:color w:val="4472C4" w:themeColor="accent1"/>
        </w:rPr>
        <w:t>Understanding that you are bound by that Code</w:t>
      </w:r>
      <w:r w:rsidR="00191973">
        <w:rPr>
          <w:rFonts w:eastAsiaTheme="minorEastAsia"/>
          <w:color w:val="4472C4" w:themeColor="accent1"/>
        </w:rPr>
        <w:t>.</w:t>
      </w:r>
    </w:p>
    <w:p w14:paraId="302CAD87" w14:textId="77777777" w:rsidR="00D77245" w:rsidRDefault="00D77245" w:rsidP="030F9C09">
      <w:pPr>
        <w:spacing w:after="0" w:line="240" w:lineRule="auto"/>
        <w:rPr>
          <w:rFonts w:eastAsiaTheme="minorEastAsia"/>
          <w:b/>
          <w:bCs/>
          <w:color w:val="4472C4" w:themeColor="accent1"/>
        </w:rPr>
      </w:pPr>
    </w:p>
    <w:p w14:paraId="0BC3BE29" w14:textId="030D4C17" w:rsidR="004E2548" w:rsidRPr="00EB512A" w:rsidRDefault="00D77245" w:rsidP="030F9C09">
      <w:pPr>
        <w:spacing w:after="0" w:line="240" w:lineRule="auto"/>
        <w:rPr>
          <w:rFonts w:eastAsiaTheme="minorEastAsia"/>
          <w:b/>
          <w:bCs/>
          <w:color w:val="4472C4" w:themeColor="accent1"/>
        </w:rPr>
      </w:pPr>
      <w:r>
        <w:rPr>
          <w:rFonts w:eastAsiaTheme="minorEastAsia"/>
          <w:b/>
          <w:bCs/>
          <w:color w:val="4472C4" w:themeColor="accent1"/>
        </w:rPr>
        <w:t>Explanation:</w:t>
      </w:r>
    </w:p>
    <w:p w14:paraId="5A03E926" w14:textId="04F0F5E2" w:rsidR="00705B5B" w:rsidRPr="00EB512A" w:rsidRDefault="00705B5B" w:rsidP="030F9C09">
      <w:pPr>
        <w:spacing w:after="0" w:line="240" w:lineRule="auto"/>
        <w:rPr>
          <w:rFonts w:eastAsiaTheme="minorEastAsia"/>
          <w:color w:val="4472C4" w:themeColor="accent1"/>
        </w:rPr>
      </w:pPr>
      <w:r w:rsidRPr="030F9C09">
        <w:rPr>
          <w:rFonts w:eastAsiaTheme="minorEastAsia"/>
          <w:color w:val="4472C4" w:themeColor="accent1"/>
        </w:rPr>
        <w:t>This deals with duty of confidentiality, duty of disclosure and duty to act in the client</w:t>
      </w:r>
      <w:r w:rsidR="006D45F2" w:rsidRPr="030F9C09">
        <w:rPr>
          <w:rFonts w:eastAsiaTheme="minorEastAsia"/>
          <w:color w:val="4472C4" w:themeColor="accent1"/>
        </w:rPr>
        <w:t>’</w:t>
      </w:r>
      <w:r w:rsidRPr="030F9C09">
        <w:rPr>
          <w:rFonts w:eastAsiaTheme="minorEastAsia"/>
          <w:color w:val="4472C4" w:themeColor="accent1"/>
        </w:rPr>
        <w:t>s best interests (Code 6.1-6.5).</w:t>
      </w:r>
      <w:r w:rsidR="006D45F2" w:rsidRPr="030F9C09">
        <w:rPr>
          <w:rFonts w:eastAsiaTheme="minorEastAsia"/>
          <w:color w:val="4472C4" w:themeColor="accent1"/>
        </w:rPr>
        <w:t xml:space="preserve"> </w:t>
      </w:r>
      <w:r w:rsidRPr="030F9C09">
        <w:rPr>
          <w:rFonts w:eastAsiaTheme="minorEastAsia"/>
          <w:color w:val="4472C4" w:themeColor="accent1"/>
        </w:rPr>
        <w:t>There is often a fine line to be drawn when acting for more than one defendant in a criminal case; the general rule is to avoid it except where there is plainly no conflict, nor that other duties under the Code are compromised. Although it is important to recognise this conflict/potential conflict exists</w:t>
      </w:r>
      <w:r w:rsidR="009B2F82">
        <w:rPr>
          <w:rFonts w:eastAsiaTheme="minorEastAsia"/>
          <w:color w:val="4472C4" w:themeColor="accent1"/>
        </w:rPr>
        <w:t>,</w:t>
      </w:r>
      <w:r w:rsidRPr="030F9C09">
        <w:rPr>
          <w:rFonts w:eastAsiaTheme="minorEastAsia"/>
          <w:color w:val="4472C4" w:themeColor="accent1"/>
        </w:rPr>
        <w:t xml:space="preserve"> the question directs itself to the candidate resisting the temptation to represent Edward for  an extra fee (which is likely to be an ongoing pressure within the team/firm)</w:t>
      </w:r>
      <w:r w:rsidR="009B2F82">
        <w:rPr>
          <w:rFonts w:eastAsiaTheme="minorEastAsia"/>
          <w:color w:val="4472C4" w:themeColor="accent1"/>
        </w:rPr>
        <w:t>.</w:t>
      </w:r>
      <w:r w:rsidRPr="030F9C09">
        <w:rPr>
          <w:rFonts w:eastAsiaTheme="minorEastAsia"/>
          <w:color w:val="4472C4" w:themeColor="accent1"/>
        </w:rPr>
        <w:t xml:space="preserve"> Given that it is stated that there will be a conflict of interests “where your separate duties to act in the best interests of two or more clients in relation to the same or a related matter conflict.”  Furthermore</w:t>
      </w:r>
      <w:r w:rsidR="009B2F82">
        <w:rPr>
          <w:rFonts w:eastAsiaTheme="minorEastAsia"/>
          <w:color w:val="4472C4" w:themeColor="accent1"/>
        </w:rPr>
        <w:t>,</w:t>
      </w:r>
      <w:r w:rsidRPr="030F9C09">
        <w:rPr>
          <w:rFonts w:eastAsiaTheme="minorEastAsia"/>
          <w:color w:val="4472C4" w:themeColor="accent1"/>
        </w:rPr>
        <w:t xml:space="preserve"> there is on the </w:t>
      </w:r>
      <w:r w:rsidR="006D45F2" w:rsidRPr="030F9C09">
        <w:rPr>
          <w:rFonts w:eastAsiaTheme="minorEastAsia"/>
          <w:color w:val="4472C4" w:themeColor="accent1"/>
        </w:rPr>
        <w:t>facts” a</w:t>
      </w:r>
      <w:r w:rsidRPr="030F9C09">
        <w:rPr>
          <w:rFonts w:eastAsiaTheme="minorEastAsia"/>
          <w:color w:val="4472C4" w:themeColor="accent1"/>
        </w:rPr>
        <w:t xml:space="preserve"> significant risk of such a conflict in relation to that matter arising .....”  then Edward should not be represented.</w:t>
      </w:r>
    </w:p>
    <w:p w14:paraId="63144CBD" w14:textId="77777777" w:rsidR="00705B5B" w:rsidRPr="00EB512A" w:rsidRDefault="00705B5B" w:rsidP="030F9C09">
      <w:pPr>
        <w:spacing w:after="0" w:line="240" w:lineRule="auto"/>
        <w:rPr>
          <w:rFonts w:eastAsiaTheme="minorEastAsia"/>
          <w:color w:val="4472C4" w:themeColor="accent1"/>
        </w:rPr>
      </w:pPr>
    </w:p>
    <w:p w14:paraId="0DBC47BB" w14:textId="264BD49C" w:rsidR="0013101F" w:rsidRPr="0013101F" w:rsidRDefault="0013101F" w:rsidP="0013101F">
      <w:pPr>
        <w:spacing w:after="0" w:line="240" w:lineRule="auto"/>
        <w:rPr>
          <w:rFonts w:eastAsiaTheme="minorEastAsia"/>
          <w:color w:val="0070C0"/>
        </w:rPr>
      </w:pPr>
      <w:r w:rsidRPr="0013101F">
        <w:rPr>
          <w:rFonts w:eastAsiaTheme="minorEastAsia"/>
          <w:color w:val="0070C0"/>
        </w:rPr>
        <w:t>Course book 2</w:t>
      </w:r>
      <w:r w:rsidRPr="001044CA">
        <w:rPr>
          <w:rFonts w:eastAsiaTheme="minorEastAsia"/>
          <w:color w:val="0070C0"/>
        </w:rPr>
        <w:t>nd</w:t>
      </w:r>
      <w:r w:rsidRPr="0013101F">
        <w:rPr>
          <w:rFonts w:eastAsiaTheme="minorEastAsia"/>
          <w:color w:val="0070C0"/>
        </w:rPr>
        <w:t xml:space="preserve"> edition 10.9</w:t>
      </w:r>
      <w:r w:rsidR="00C62141">
        <w:rPr>
          <w:rFonts w:eastAsiaTheme="minorEastAsia"/>
          <w:color w:val="0070C0"/>
        </w:rPr>
        <w:t>.</w:t>
      </w:r>
    </w:p>
    <w:p w14:paraId="0B188310" w14:textId="77777777" w:rsidR="0013101F" w:rsidRDefault="0013101F" w:rsidP="0013101F">
      <w:pPr>
        <w:spacing w:after="0" w:line="240" w:lineRule="auto"/>
        <w:rPr>
          <w:rFonts w:eastAsiaTheme="minorEastAsia"/>
          <w:b/>
          <w:bCs/>
        </w:rPr>
      </w:pPr>
    </w:p>
    <w:p w14:paraId="1CD0EB1E" w14:textId="0A32FD51" w:rsidR="00705B5B" w:rsidRDefault="00705B5B" w:rsidP="030F9C09">
      <w:pPr>
        <w:spacing w:after="0" w:line="240" w:lineRule="auto"/>
        <w:rPr>
          <w:rFonts w:eastAsiaTheme="minorEastAsia"/>
          <w:b/>
          <w:bCs/>
        </w:rPr>
      </w:pPr>
      <w:r w:rsidRPr="030F9C09">
        <w:rPr>
          <w:rFonts w:eastAsiaTheme="minorEastAsia"/>
          <w:b/>
          <w:bCs/>
        </w:rPr>
        <w:br w:type="page"/>
      </w:r>
    </w:p>
    <w:p w14:paraId="6CF498B0" w14:textId="4473857A" w:rsidR="008A762B" w:rsidRPr="00A61870" w:rsidRDefault="008A762B" w:rsidP="030F9C09">
      <w:pPr>
        <w:spacing w:after="0" w:line="240" w:lineRule="auto"/>
        <w:rPr>
          <w:rFonts w:eastAsiaTheme="minorEastAsia"/>
          <w:b/>
          <w:bCs/>
          <w:color w:val="000000" w:themeColor="text1"/>
          <w:u w:val="single"/>
        </w:rPr>
      </w:pPr>
      <w:r w:rsidRPr="030F9C09">
        <w:rPr>
          <w:rFonts w:eastAsiaTheme="minorEastAsia"/>
          <w:b/>
          <w:bCs/>
          <w:color w:val="000000" w:themeColor="text1"/>
          <w:u w:val="single"/>
        </w:rPr>
        <w:lastRenderedPageBreak/>
        <w:t>Question 3b</w:t>
      </w:r>
    </w:p>
    <w:p w14:paraId="5C9B9F75" w14:textId="7FB46F78" w:rsidR="006D45F2" w:rsidRDefault="006D45F2" w:rsidP="030F9C09">
      <w:pPr>
        <w:spacing w:after="0" w:line="240" w:lineRule="auto"/>
        <w:rPr>
          <w:rFonts w:eastAsiaTheme="minorEastAsia"/>
          <w:b/>
          <w:bCs/>
        </w:rPr>
      </w:pPr>
      <w:r w:rsidRPr="030F9C09">
        <w:rPr>
          <w:rFonts w:eastAsiaTheme="minorEastAsia"/>
          <w:b/>
          <w:bCs/>
        </w:rPr>
        <w:t>(1 mark)</w:t>
      </w:r>
    </w:p>
    <w:p w14:paraId="381DE3C7" w14:textId="77777777" w:rsidR="00705B5B" w:rsidRPr="006D45F2" w:rsidRDefault="00705B5B" w:rsidP="030F9C09">
      <w:pPr>
        <w:spacing w:after="0" w:line="240" w:lineRule="auto"/>
        <w:rPr>
          <w:rFonts w:eastAsiaTheme="minorEastAsia"/>
        </w:rPr>
      </w:pPr>
      <w:r w:rsidRPr="030F9C09">
        <w:rPr>
          <w:rFonts w:eastAsiaTheme="minorEastAsia"/>
        </w:rPr>
        <w:t>Module ref: 7.d. access to an appropriate adult</w:t>
      </w:r>
    </w:p>
    <w:p w14:paraId="0AE5AD1C" w14:textId="6375FFF7" w:rsidR="10EAC228" w:rsidRDefault="10EAC228" w:rsidP="030F9C09">
      <w:pPr>
        <w:spacing w:after="0" w:line="240" w:lineRule="auto"/>
        <w:rPr>
          <w:rFonts w:eastAsiaTheme="minorEastAsia"/>
        </w:rPr>
      </w:pPr>
    </w:p>
    <w:p w14:paraId="62AB9385" w14:textId="7B013C53" w:rsidR="00705B5B" w:rsidRPr="00FD0793" w:rsidRDefault="19304939" w:rsidP="030F9C09">
      <w:pPr>
        <w:spacing w:after="0" w:line="240" w:lineRule="auto"/>
        <w:rPr>
          <w:rFonts w:eastAsiaTheme="minorEastAsia"/>
          <w:shd w:val="clear" w:color="auto" w:fill="FEFEFE"/>
        </w:rPr>
      </w:pPr>
      <w:r w:rsidRPr="030F9C09">
        <w:rPr>
          <w:rFonts w:eastAsiaTheme="minorEastAsia"/>
        </w:rPr>
        <w:t>In addition to requiring a solicitor</w:t>
      </w:r>
      <w:r w:rsidR="007A2BA7" w:rsidRPr="030F9C09">
        <w:rPr>
          <w:rFonts w:eastAsiaTheme="minorEastAsia"/>
        </w:rPr>
        <w:t>,</w:t>
      </w:r>
      <w:r w:rsidRPr="030F9C09">
        <w:rPr>
          <w:rFonts w:eastAsiaTheme="minorEastAsia"/>
        </w:rPr>
        <w:t xml:space="preserve"> will Edward Willis be entitled to have an appropriate adult present during the police interview?</w:t>
      </w:r>
    </w:p>
    <w:p w14:paraId="0AA95ADE" w14:textId="6B1C2159" w:rsidR="006D45F2" w:rsidRDefault="006D45F2" w:rsidP="030F9C09">
      <w:pPr>
        <w:spacing w:after="0" w:line="240" w:lineRule="auto"/>
        <w:rPr>
          <w:rFonts w:eastAsiaTheme="minorEastAsia"/>
          <w:b/>
          <w:bCs/>
        </w:rPr>
      </w:pPr>
    </w:p>
    <w:p w14:paraId="2741A82D" w14:textId="64871A7F" w:rsidR="00705B5B" w:rsidRPr="0065068A" w:rsidRDefault="006D45F2" w:rsidP="00873994">
      <w:pPr>
        <w:pStyle w:val="ListParagraph"/>
        <w:numPr>
          <w:ilvl w:val="0"/>
          <w:numId w:val="45"/>
        </w:numPr>
        <w:spacing w:after="0" w:line="240" w:lineRule="auto"/>
        <w:rPr>
          <w:rFonts w:eastAsiaTheme="minorEastAsia"/>
        </w:rPr>
      </w:pPr>
      <w:r w:rsidRPr="030F9C09">
        <w:rPr>
          <w:rFonts w:eastAsiaTheme="minorEastAsia"/>
        </w:rPr>
        <w:t xml:space="preserve">A: </w:t>
      </w:r>
      <w:r w:rsidR="7B6E0C56" w:rsidRPr="030F9C09">
        <w:rPr>
          <w:rFonts w:eastAsiaTheme="minorEastAsia"/>
        </w:rPr>
        <w:t>Yes, because he is accused of an either-way offence</w:t>
      </w:r>
    </w:p>
    <w:p w14:paraId="1CDD8E82" w14:textId="6D8626E3" w:rsidR="00705B5B" w:rsidRPr="0065068A" w:rsidRDefault="3EF8C0AB" w:rsidP="00873994">
      <w:pPr>
        <w:pStyle w:val="ListParagraph"/>
        <w:numPr>
          <w:ilvl w:val="0"/>
          <w:numId w:val="45"/>
        </w:numPr>
        <w:spacing w:after="0" w:line="240" w:lineRule="auto"/>
        <w:rPr>
          <w:rFonts w:eastAsiaTheme="minorEastAsia"/>
        </w:rPr>
      </w:pPr>
      <w:r w:rsidRPr="030F9C09">
        <w:rPr>
          <w:rFonts w:eastAsiaTheme="minorEastAsia"/>
        </w:rPr>
        <w:t xml:space="preserve">B: </w:t>
      </w:r>
      <w:r w:rsidR="0A767356" w:rsidRPr="030F9C09">
        <w:rPr>
          <w:rFonts w:eastAsiaTheme="minorEastAsia"/>
        </w:rPr>
        <w:t>No, because he is over the age of 16</w:t>
      </w:r>
      <w:r w:rsidR="00712350">
        <w:rPr>
          <w:rFonts w:eastAsiaTheme="minorEastAsia"/>
        </w:rPr>
        <w:t>,</w:t>
      </w:r>
      <w:r w:rsidR="0A767356" w:rsidRPr="030F9C09">
        <w:rPr>
          <w:rFonts w:eastAsiaTheme="minorEastAsia"/>
        </w:rPr>
        <w:t xml:space="preserve"> </w:t>
      </w:r>
      <w:r w:rsidR="39CF6669" w:rsidRPr="030F9C09">
        <w:rPr>
          <w:rFonts w:eastAsiaTheme="minorEastAsia"/>
        </w:rPr>
        <w:t xml:space="preserve">he can opt to have a parent present but it is not a requirement </w:t>
      </w:r>
    </w:p>
    <w:p w14:paraId="7AB0C1A1" w14:textId="49014F7A" w:rsidR="00705B5B" w:rsidRPr="0065068A" w:rsidRDefault="006D45F2" w:rsidP="00873994">
      <w:pPr>
        <w:pStyle w:val="ListParagraph"/>
        <w:numPr>
          <w:ilvl w:val="0"/>
          <w:numId w:val="45"/>
        </w:numPr>
        <w:spacing w:after="0" w:line="240" w:lineRule="auto"/>
        <w:rPr>
          <w:rFonts w:eastAsiaTheme="minorEastAsia"/>
        </w:rPr>
      </w:pPr>
      <w:r w:rsidRPr="030F9C09">
        <w:rPr>
          <w:rFonts w:eastAsiaTheme="minorEastAsia"/>
        </w:rPr>
        <w:t xml:space="preserve">C: </w:t>
      </w:r>
      <w:r w:rsidR="27748068" w:rsidRPr="030F9C09">
        <w:rPr>
          <w:rFonts w:eastAsiaTheme="minorEastAsia"/>
        </w:rPr>
        <w:t>No, because he will have a solicitor present an appropriate adult is not required</w:t>
      </w:r>
    </w:p>
    <w:p w14:paraId="6A01245D" w14:textId="4DB743DA" w:rsidR="00705B5B" w:rsidRPr="0065068A" w:rsidRDefault="006D45F2" w:rsidP="00873994">
      <w:pPr>
        <w:pStyle w:val="ListParagraph"/>
        <w:numPr>
          <w:ilvl w:val="0"/>
          <w:numId w:val="45"/>
        </w:numPr>
        <w:spacing w:after="0" w:line="240" w:lineRule="auto"/>
        <w:rPr>
          <w:rFonts w:eastAsiaTheme="minorEastAsia"/>
        </w:rPr>
      </w:pPr>
      <w:r w:rsidRPr="030F9C09">
        <w:rPr>
          <w:rFonts w:eastAsiaTheme="minorEastAsia"/>
          <w:highlight w:val="green"/>
        </w:rPr>
        <w:t xml:space="preserve">D: </w:t>
      </w:r>
      <w:r w:rsidR="5B141C42" w:rsidRPr="030F9C09">
        <w:rPr>
          <w:rFonts w:eastAsiaTheme="minorEastAsia"/>
          <w:highlight w:val="green"/>
        </w:rPr>
        <w:t>Yes, because he is aged under 18</w:t>
      </w:r>
      <w:r w:rsidR="00712350">
        <w:rPr>
          <w:rFonts w:eastAsiaTheme="minorEastAsia"/>
          <w:highlight w:val="green"/>
        </w:rPr>
        <w:t xml:space="preserve"> (</w:t>
      </w:r>
      <w:r w:rsidR="00705B5B" w:rsidRPr="030F9C09">
        <w:rPr>
          <w:rFonts w:eastAsiaTheme="minorEastAsia"/>
          <w:highlight w:val="green"/>
        </w:rPr>
        <w:t>CORRECT</w:t>
      </w:r>
      <w:r w:rsidR="00712350">
        <w:rPr>
          <w:rFonts w:eastAsiaTheme="minorEastAsia"/>
        </w:rPr>
        <w:t>)</w:t>
      </w:r>
    </w:p>
    <w:p w14:paraId="48DCECC2" w14:textId="77777777" w:rsidR="00705B5B" w:rsidRPr="00987960" w:rsidRDefault="00705B5B" w:rsidP="030F9C09">
      <w:pPr>
        <w:pStyle w:val="ListParagraph"/>
        <w:spacing w:after="0" w:line="240" w:lineRule="auto"/>
        <w:rPr>
          <w:rFonts w:eastAsiaTheme="minorEastAsia"/>
        </w:rPr>
      </w:pPr>
    </w:p>
    <w:p w14:paraId="5E73BAAC" w14:textId="77777777" w:rsidR="00705B5B" w:rsidRPr="00987960" w:rsidRDefault="00705B5B" w:rsidP="030F9C09">
      <w:pPr>
        <w:spacing w:after="0" w:line="240" w:lineRule="auto"/>
        <w:rPr>
          <w:rStyle w:val="Emphasis"/>
          <w:rFonts w:eastAsiaTheme="minorEastAsia"/>
          <w:i w:val="0"/>
          <w:iCs w:val="0"/>
          <w:shd w:val="clear" w:color="auto" w:fill="FEFEFE"/>
        </w:rPr>
      </w:pPr>
    </w:p>
    <w:p w14:paraId="18CD3D6A" w14:textId="0AB2E375" w:rsidR="00705B5B" w:rsidRPr="00987960" w:rsidRDefault="5B4534B1" w:rsidP="030F9C09">
      <w:pPr>
        <w:spacing w:after="0" w:line="240" w:lineRule="auto"/>
        <w:rPr>
          <w:rStyle w:val="Emphasis"/>
          <w:rFonts w:eastAsiaTheme="minorEastAsia"/>
          <w:i w:val="0"/>
          <w:iCs w:val="0"/>
          <w:color w:val="4472C4" w:themeColor="accent1"/>
          <w:shd w:val="clear" w:color="auto" w:fill="FEFEFE"/>
        </w:rPr>
      </w:pPr>
      <w:r w:rsidRPr="001044CA">
        <w:rPr>
          <w:rStyle w:val="Emphasis"/>
          <w:rFonts w:eastAsiaTheme="minorEastAsia"/>
          <w:b/>
          <w:bCs/>
          <w:i w:val="0"/>
          <w:iCs w:val="0"/>
          <w:color w:val="4471C4"/>
        </w:rPr>
        <w:t>Explanation</w:t>
      </w:r>
      <w:r w:rsidR="00712350" w:rsidRPr="001044CA">
        <w:rPr>
          <w:rStyle w:val="Emphasis"/>
          <w:rFonts w:eastAsiaTheme="minorEastAsia"/>
          <w:b/>
          <w:bCs/>
          <w:i w:val="0"/>
          <w:iCs w:val="0"/>
          <w:color w:val="4471C4"/>
        </w:rPr>
        <w:t>:</w:t>
      </w:r>
      <w:r w:rsidRPr="030F9C09">
        <w:rPr>
          <w:rStyle w:val="Emphasis"/>
          <w:rFonts w:eastAsiaTheme="minorEastAsia"/>
          <w:i w:val="0"/>
          <w:iCs w:val="0"/>
          <w:color w:val="4471C4"/>
        </w:rPr>
        <w:t xml:space="preserve"> </w:t>
      </w:r>
      <w:r w:rsidR="5F56CF6A" w:rsidRPr="030F9C09">
        <w:rPr>
          <w:rStyle w:val="Emphasis"/>
          <w:rFonts w:eastAsiaTheme="minorEastAsia"/>
          <w:i w:val="0"/>
          <w:iCs w:val="0"/>
          <w:color w:val="4471C4"/>
        </w:rPr>
        <w:t>All persons under 18, or who appear to be under 18 (para 1.5 Code C)</w:t>
      </w:r>
      <w:r w:rsidR="003C125D">
        <w:rPr>
          <w:rStyle w:val="Emphasis"/>
          <w:rFonts w:eastAsiaTheme="minorEastAsia"/>
          <w:i w:val="0"/>
          <w:iCs w:val="0"/>
          <w:color w:val="4471C4"/>
        </w:rPr>
        <w:t>,</w:t>
      </w:r>
      <w:r w:rsidR="5F56CF6A" w:rsidRPr="030F9C09">
        <w:rPr>
          <w:rStyle w:val="Emphasis"/>
          <w:rFonts w:eastAsiaTheme="minorEastAsia"/>
          <w:i w:val="0"/>
          <w:iCs w:val="0"/>
          <w:color w:val="4471C4"/>
        </w:rPr>
        <w:t xml:space="preserve"> are considered to be juveniles and are entitled an appropriate adult. </w:t>
      </w:r>
    </w:p>
    <w:p w14:paraId="3578F1E6" w14:textId="77777777" w:rsidR="0013101F" w:rsidRDefault="0013101F" w:rsidP="030F9C09">
      <w:pPr>
        <w:spacing w:after="0" w:line="240" w:lineRule="auto"/>
        <w:rPr>
          <w:rFonts w:eastAsiaTheme="minorEastAsia"/>
        </w:rPr>
      </w:pPr>
    </w:p>
    <w:p w14:paraId="460B73DD" w14:textId="67582E08" w:rsidR="00705B5B" w:rsidRDefault="0013101F" w:rsidP="030F9C09">
      <w:pPr>
        <w:spacing w:after="0" w:line="240" w:lineRule="auto"/>
        <w:rPr>
          <w:rFonts w:eastAsiaTheme="minorEastAsia"/>
          <w:color w:val="000000" w:themeColor="text1"/>
        </w:rPr>
      </w:pPr>
      <w:r w:rsidRPr="0013101F">
        <w:rPr>
          <w:rFonts w:eastAsiaTheme="minorEastAsia"/>
          <w:color w:val="0070C0"/>
        </w:rPr>
        <w:t>Course book 2</w:t>
      </w:r>
      <w:r w:rsidRPr="001044CA">
        <w:rPr>
          <w:rFonts w:eastAsiaTheme="minorEastAsia"/>
          <w:color w:val="0070C0"/>
        </w:rPr>
        <w:t>nd</w:t>
      </w:r>
      <w:r w:rsidRPr="0013101F">
        <w:rPr>
          <w:rFonts w:eastAsiaTheme="minorEastAsia"/>
          <w:color w:val="0070C0"/>
        </w:rPr>
        <w:t xml:space="preserve"> edition 11.7.2</w:t>
      </w:r>
      <w:r w:rsidR="003C125D">
        <w:rPr>
          <w:rFonts w:eastAsiaTheme="minorEastAsia"/>
          <w:color w:val="0070C0"/>
        </w:rPr>
        <w:t>.</w:t>
      </w:r>
      <w:r w:rsidR="00705B5B" w:rsidRPr="030F9C09">
        <w:rPr>
          <w:rFonts w:eastAsiaTheme="minorEastAsia"/>
        </w:rPr>
        <w:br w:type="page"/>
      </w:r>
    </w:p>
    <w:p w14:paraId="14B9D8B0" w14:textId="12760C33" w:rsidR="00705B5B" w:rsidRDefault="00705B5B" w:rsidP="030F9C09">
      <w:pPr>
        <w:spacing w:after="0" w:line="240" w:lineRule="auto"/>
        <w:rPr>
          <w:rFonts w:eastAsiaTheme="minorEastAsia"/>
        </w:rPr>
      </w:pPr>
    </w:p>
    <w:p w14:paraId="7A91C10E" w14:textId="77777777" w:rsidR="00987960" w:rsidRPr="00FD0793" w:rsidRDefault="00987960" w:rsidP="030F9C09">
      <w:pPr>
        <w:spacing w:after="0" w:line="240" w:lineRule="auto"/>
        <w:rPr>
          <w:rFonts w:eastAsiaTheme="minorEastAsia"/>
          <w:b/>
          <w:bCs/>
        </w:rPr>
      </w:pPr>
      <w:r w:rsidRPr="030F9C09">
        <w:rPr>
          <w:rFonts w:eastAsiaTheme="minorEastAsia"/>
          <w:b/>
          <w:bCs/>
        </w:rPr>
        <w:t xml:space="preserve">Narrative </w:t>
      </w:r>
    </w:p>
    <w:p w14:paraId="44A83ED5" w14:textId="0683A225" w:rsidR="00987960" w:rsidRDefault="303F39F4" w:rsidP="030F9C09">
      <w:pPr>
        <w:spacing w:after="0" w:line="240" w:lineRule="auto"/>
        <w:rPr>
          <w:rFonts w:eastAsiaTheme="minorEastAsia"/>
        </w:rPr>
      </w:pPr>
      <w:r w:rsidRPr="030F9C09">
        <w:rPr>
          <w:rFonts w:eastAsiaTheme="minorEastAsia"/>
        </w:rPr>
        <w:t>Edward Willis subsequently decides to be represented by the Duty Solicitor</w:t>
      </w:r>
      <w:r w:rsidR="77BD318F" w:rsidRPr="030F9C09">
        <w:rPr>
          <w:rFonts w:eastAsiaTheme="minorEastAsia"/>
        </w:rPr>
        <w:t>. He</w:t>
      </w:r>
      <w:r w:rsidRPr="030F9C09">
        <w:rPr>
          <w:rFonts w:eastAsiaTheme="minorEastAsia"/>
        </w:rPr>
        <w:t xml:space="preserve"> is interviewed in accordance with the requirements of Code C PACE 1984 and refuses to answer any questions.</w:t>
      </w:r>
      <w:r w:rsidR="745F0B6D" w:rsidRPr="030F9C09">
        <w:rPr>
          <w:rFonts w:eastAsiaTheme="minorEastAsia"/>
        </w:rPr>
        <w:t xml:space="preserve"> </w:t>
      </w:r>
      <w:r w:rsidR="22AEBADF" w:rsidRPr="030F9C09">
        <w:rPr>
          <w:rFonts w:eastAsiaTheme="minorEastAsia"/>
        </w:rPr>
        <w:t>After the interviews</w:t>
      </w:r>
      <w:r w:rsidR="003C125D">
        <w:rPr>
          <w:rFonts w:eastAsiaTheme="minorEastAsia"/>
        </w:rPr>
        <w:t>,</w:t>
      </w:r>
      <w:r w:rsidR="22AEBADF" w:rsidRPr="030F9C09">
        <w:rPr>
          <w:rFonts w:eastAsiaTheme="minorEastAsia"/>
        </w:rPr>
        <w:t xml:space="preserve"> </w:t>
      </w:r>
      <w:r w:rsidR="5D1773FE" w:rsidRPr="030F9C09">
        <w:rPr>
          <w:rFonts w:eastAsiaTheme="minorEastAsia"/>
        </w:rPr>
        <w:t>DC</w:t>
      </w:r>
      <w:r w:rsidR="6A7BDFB7" w:rsidRPr="030F9C09">
        <w:rPr>
          <w:rFonts w:eastAsiaTheme="minorEastAsia"/>
        </w:rPr>
        <w:t xml:space="preserve"> Maple asks you if Andy will consent to take part in a video identification </w:t>
      </w:r>
      <w:r w:rsidR="1FD5439C" w:rsidRPr="030F9C09">
        <w:rPr>
          <w:rFonts w:eastAsiaTheme="minorEastAsia"/>
        </w:rPr>
        <w:t xml:space="preserve">procedure. You explain this to Andy and advise him to consent to taking part in the procedure. </w:t>
      </w:r>
      <w:r w:rsidR="44613E72" w:rsidRPr="030F9C09">
        <w:rPr>
          <w:rFonts w:eastAsiaTheme="minorEastAsia"/>
        </w:rPr>
        <w:t xml:space="preserve">Andy is not happy about taking part and he asks you if the police are obliged to conduct the identification procedure. </w:t>
      </w:r>
    </w:p>
    <w:p w14:paraId="2D53554D" w14:textId="7399F0C9" w:rsidR="6ECB9C28" w:rsidRDefault="6ECB9C28" w:rsidP="030F9C09">
      <w:pPr>
        <w:spacing w:after="0" w:line="240" w:lineRule="auto"/>
        <w:rPr>
          <w:rFonts w:eastAsiaTheme="minorEastAsia"/>
        </w:rPr>
      </w:pPr>
    </w:p>
    <w:p w14:paraId="134065CB" w14:textId="77777777" w:rsidR="00DF6810" w:rsidRDefault="00DF6810" w:rsidP="030F9C09">
      <w:pPr>
        <w:spacing w:after="0" w:line="240" w:lineRule="auto"/>
        <w:rPr>
          <w:rFonts w:eastAsiaTheme="minorEastAsia"/>
        </w:rPr>
      </w:pPr>
    </w:p>
    <w:p w14:paraId="21680A66" w14:textId="2296DCA9" w:rsidR="2C8972EF" w:rsidRDefault="2C8972EF" w:rsidP="030F9C09">
      <w:pPr>
        <w:spacing w:after="0" w:line="240" w:lineRule="auto"/>
        <w:rPr>
          <w:rFonts w:eastAsiaTheme="minorEastAsia"/>
          <w:b/>
          <w:bCs/>
          <w:color w:val="000000" w:themeColor="text1"/>
          <w:u w:val="single"/>
        </w:rPr>
      </w:pPr>
      <w:r w:rsidRPr="030F9C09">
        <w:rPr>
          <w:rFonts w:eastAsiaTheme="minorEastAsia"/>
          <w:b/>
          <w:bCs/>
          <w:color w:val="000000" w:themeColor="text1"/>
          <w:u w:val="single"/>
        </w:rPr>
        <w:t>Question 3c</w:t>
      </w:r>
    </w:p>
    <w:p w14:paraId="3E226E3A" w14:textId="2E51116B" w:rsidR="2C8972EF" w:rsidRDefault="2C8972EF" w:rsidP="030F9C09">
      <w:pPr>
        <w:spacing w:after="0" w:line="240" w:lineRule="auto"/>
        <w:rPr>
          <w:rFonts w:eastAsiaTheme="minorEastAsia"/>
          <w:b/>
          <w:bCs/>
        </w:rPr>
      </w:pPr>
      <w:r w:rsidRPr="030F9C09">
        <w:rPr>
          <w:rFonts w:eastAsiaTheme="minorEastAsia"/>
          <w:b/>
          <w:bCs/>
        </w:rPr>
        <w:t>(</w:t>
      </w:r>
      <w:r w:rsidR="64136171" w:rsidRPr="030F9C09">
        <w:rPr>
          <w:rFonts w:eastAsiaTheme="minorEastAsia"/>
          <w:b/>
          <w:bCs/>
        </w:rPr>
        <w:t>4</w:t>
      </w:r>
      <w:r w:rsidRPr="030F9C09">
        <w:rPr>
          <w:rFonts w:eastAsiaTheme="minorEastAsia"/>
          <w:b/>
          <w:bCs/>
        </w:rPr>
        <w:t xml:space="preserve"> marks)</w:t>
      </w:r>
      <w:r w:rsidRPr="030F9C09">
        <w:rPr>
          <w:rFonts w:eastAsiaTheme="minorEastAsia"/>
        </w:rPr>
        <w:t xml:space="preserve"> </w:t>
      </w:r>
    </w:p>
    <w:p w14:paraId="3DA8C62D" w14:textId="1D81BA3E" w:rsidR="494A58BA" w:rsidRDefault="494A58BA" w:rsidP="494A58BA">
      <w:pPr>
        <w:spacing w:after="0" w:line="240" w:lineRule="auto"/>
        <w:rPr>
          <w:rFonts w:eastAsiaTheme="minorEastAsia"/>
        </w:rPr>
      </w:pPr>
    </w:p>
    <w:p w14:paraId="4D0B80A8" w14:textId="200C2FCD" w:rsidR="6D2B8F1A" w:rsidRDefault="6D2B8F1A" w:rsidP="64FE2AC5">
      <w:pPr>
        <w:spacing w:after="0" w:line="240" w:lineRule="auto"/>
        <w:rPr>
          <w:rFonts w:eastAsiaTheme="minorEastAsia"/>
        </w:rPr>
      </w:pPr>
      <w:r w:rsidRPr="64FE2AC5">
        <w:rPr>
          <w:rFonts w:eastAsiaTheme="minorEastAsia"/>
        </w:rPr>
        <w:t>By selecting the most suitable phrases, complete the paragraph</w:t>
      </w:r>
      <w:r w:rsidR="00734F61">
        <w:rPr>
          <w:rFonts w:eastAsiaTheme="minorEastAsia"/>
        </w:rPr>
        <w:t>,</w:t>
      </w:r>
      <w:r w:rsidRPr="64FE2AC5">
        <w:rPr>
          <w:rFonts w:eastAsiaTheme="minorEastAsia"/>
        </w:rPr>
        <w:t xml:space="preserve"> setting out the procedural matters relevant to the </w:t>
      </w:r>
      <w:r w:rsidR="559A5061" w:rsidRPr="64FE2AC5">
        <w:rPr>
          <w:rFonts w:eastAsiaTheme="minorEastAsia"/>
        </w:rPr>
        <w:t>obligation to conduct an identification procedure</w:t>
      </w:r>
      <w:r w:rsidRPr="64FE2AC5">
        <w:rPr>
          <w:rFonts w:eastAsiaTheme="minorEastAsia"/>
        </w:rPr>
        <w:t>.</w:t>
      </w:r>
    </w:p>
    <w:p w14:paraId="429AB2C4" w14:textId="74F7579A" w:rsidR="6ECB9C28" w:rsidRDefault="6ECB9C28" w:rsidP="030F9C09">
      <w:pPr>
        <w:spacing w:after="0" w:line="240" w:lineRule="auto"/>
        <w:rPr>
          <w:rFonts w:eastAsiaTheme="minorEastAsia"/>
        </w:rPr>
      </w:pPr>
    </w:p>
    <w:p w14:paraId="4B7498E4" w14:textId="143C9C13" w:rsidR="7A2BA202" w:rsidRDefault="7A2BA202" w:rsidP="030F9C09">
      <w:pPr>
        <w:spacing w:after="0" w:line="240" w:lineRule="auto"/>
        <w:rPr>
          <w:rFonts w:eastAsiaTheme="minorEastAsia"/>
        </w:rPr>
      </w:pPr>
      <w:r w:rsidRPr="030F9C09">
        <w:rPr>
          <w:rFonts w:eastAsiaTheme="minorEastAsia"/>
        </w:rPr>
        <w:t>P</w:t>
      </w:r>
      <w:r w:rsidR="41682A5E" w:rsidRPr="030F9C09">
        <w:rPr>
          <w:rFonts w:eastAsiaTheme="minorEastAsia"/>
        </w:rPr>
        <w:t>ara 3.12 Code D provides that if:</w:t>
      </w:r>
      <w:r w:rsidR="5283C9F4" w:rsidRPr="030F9C09">
        <w:rPr>
          <w:rFonts w:eastAsiaTheme="minorEastAsia"/>
        </w:rPr>
        <w:t xml:space="preserve"> </w:t>
      </w:r>
      <w:r w:rsidR="41682A5E" w:rsidRPr="030F9C09">
        <w:rPr>
          <w:rFonts w:eastAsiaTheme="minorEastAsia"/>
        </w:rPr>
        <w:t>an eye-witness has identified a suspect</w:t>
      </w:r>
      <w:r w:rsidR="544562B7" w:rsidRPr="030F9C09">
        <w:rPr>
          <w:rFonts w:eastAsiaTheme="minorEastAsia"/>
        </w:rPr>
        <w:t xml:space="preserve">, </w:t>
      </w:r>
      <w:r w:rsidR="41682A5E" w:rsidRPr="030F9C09">
        <w:rPr>
          <w:rFonts w:eastAsiaTheme="minorEastAsia"/>
        </w:rPr>
        <w:t>purported to have identified them; or</w:t>
      </w:r>
      <w:r w:rsidR="2B3974C5" w:rsidRPr="030F9C09">
        <w:rPr>
          <w:rFonts w:eastAsiaTheme="minorEastAsia"/>
        </w:rPr>
        <w:t xml:space="preserve"> </w:t>
      </w:r>
      <w:r w:rsidR="41682A5E" w:rsidRPr="030F9C09">
        <w:rPr>
          <w:rFonts w:eastAsiaTheme="minorEastAsia"/>
        </w:rPr>
        <w:t>there is an eye-witness available who expresses an ability to identify the suspect then an identification procedure shall be held if the suspect</w:t>
      </w:r>
      <w:r w:rsidR="002940E1">
        <w:rPr>
          <w:rFonts w:eastAsiaTheme="minorEastAsia"/>
        </w:rPr>
        <w:t xml:space="preserve"> </w:t>
      </w:r>
      <w:r w:rsidR="002940E1" w:rsidRPr="003E3055">
        <w:rPr>
          <w:rFonts w:eastAsiaTheme="minorEastAsia"/>
          <w:color w:val="FF0000"/>
        </w:rPr>
        <w:t>[Gap 1]</w:t>
      </w:r>
      <w:r w:rsidR="002940E1">
        <w:rPr>
          <w:rFonts w:eastAsiaTheme="minorEastAsia"/>
        </w:rPr>
        <w:t>.</w:t>
      </w:r>
      <w:r w:rsidR="1AC523AE" w:rsidRPr="030F9C09">
        <w:rPr>
          <w:rFonts w:eastAsiaTheme="minorEastAsia"/>
        </w:rPr>
        <w:t xml:space="preserve"> </w:t>
      </w:r>
      <w:r w:rsidR="41682A5E" w:rsidRPr="030F9C09">
        <w:rPr>
          <w:rFonts w:eastAsiaTheme="minorEastAsia"/>
        </w:rPr>
        <w:t>Under para 3.12 Code D the presumption in favour of holding an identification procedure will be rebutted only where</w:t>
      </w:r>
      <w:r w:rsidR="5A38B35F" w:rsidRPr="030F9C09">
        <w:rPr>
          <w:rFonts w:eastAsiaTheme="minorEastAsia"/>
        </w:rPr>
        <w:t xml:space="preserve"> </w:t>
      </w:r>
      <w:r w:rsidR="41682A5E" w:rsidRPr="030F9C09">
        <w:rPr>
          <w:rFonts w:eastAsiaTheme="minorEastAsia"/>
        </w:rPr>
        <w:t xml:space="preserve">it is </w:t>
      </w:r>
      <w:r w:rsidR="002940E1" w:rsidRPr="003E3055">
        <w:rPr>
          <w:rFonts w:eastAsiaTheme="minorEastAsia"/>
          <w:color w:val="FF0000"/>
        </w:rPr>
        <w:t>[Gap 2]</w:t>
      </w:r>
      <w:r w:rsidR="002940E1" w:rsidRPr="003E3055">
        <w:rPr>
          <w:rFonts w:eastAsiaTheme="minorEastAsia"/>
        </w:rPr>
        <w:t>;</w:t>
      </w:r>
      <w:r w:rsidR="41682A5E" w:rsidRPr="003E3055">
        <w:rPr>
          <w:rFonts w:eastAsiaTheme="minorEastAsia"/>
          <w:color w:val="FF0000"/>
        </w:rPr>
        <w:t xml:space="preserve"> </w:t>
      </w:r>
      <w:r w:rsidR="41682A5E" w:rsidRPr="030F9C09">
        <w:rPr>
          <w:rFonts w:eastAsiaTheme="minorEastAsia"/>
        </w:rPr>
        <w:t>or</w:t>
      </w:r>
      <w:r w:rsidR="080C8564" w:rsidRPr="030F9C09">
        <w:rPr>
          <w:rFonts w:eastAsiaTheme="minorEastAsia"/>
        </w:rPr>
        <w:t xml:space="preserve"> </w:t>
      </w:r>
      <w:r w:rsidR="41682A5E" w:rsidRPr="030F9C09">
        <w:rPr>
          <w:rFonts w:eastAsiaTheme="minorEastAsia"/>
        </w:rPr>
        <w:t>it would serve no useful purpose in proving or disproving whether the suspect was involved in committing the offence.</w:t>
      </w:r>
    </w:p>
    <w:p w14:paraId="42D29423" w14:textId="710A6ED2" w:rsidR="438CFA04" w:rsidRDefault="438CFA04" w:rsidP="030F9C09">
      <w:pPr>
        <w:spacing w:after="0" w:line="240" w:lineRule="auto"/>
        <w:rPr>
          <w:rFonts w:eastAsiaTheme="minorEastAsia"/>
        </w:rPr>
      </w:pPr>
      <w:r w:rsidRPr="030F9C09">
        <w:rPr>
          <w:rFonts w:eastAsiaTheme="minorEastAsia"/>
        </w:rPr>
        <w:t xml:space="preserve">An identification procedure may be considered to serve </w:t>
      </w:r>
      <w:r w:rsidR="41682A5E" w:rsidRPr="030F9C09">
        <w:rPr>
          <w:rFonts w:eastAsiaTheme="minorEastAsia"/>
        </w:rPr>
        <w:t>no useful purpose</w:t>
      </w:r>
      <w:r w:rsidR="673FE81D" w:rsidRPr="030F9C09">
        <w:rPr>
          <w:rFonts w:eastAsiaTheme="minorEastAsia"/>
        </w:rPr>
        <w:t xml:space="preserve"> </w:t>
      </w:r>
      <w:r w:rsidR="41682A5E" w:rsidRPr="030F9C09">
        <w:rPr>
          <w:rFonts w:eastAsiaTheme="minorEastAsia"/>
        </w:rPr>
        <w:t>is where the suspect</w:t>
      </w:r>
      <w:r w:rsidR="00BA461D">
        <w:rPr>
          <w:rFonts w:eastAsiaTheme="minorEastAsia"/>
        </w:rPr>
        <w:t xml:space="preserve"> </w:t>
      </w:r>
      <w:r w:rsidR="00C6601D" w:rsidRPr="003E3055">
        <w:rPr>
          <w:rFonts w:eastAsiaTheme="minorEastAsia"/>
          <w:color w:val="FF0000"/>
        </w:rPr>
        <w:t xml:space="preserve">[Gap 3] </w:t>
      </w:r>
      <w:r w:rsidR="11867567" w:rsidRPr="030F9C09">
        <w:rPr>
          <w:rFonts w:eastAsiaTheme="minorEastAsia"/>
        </w:rPr>
        <w:t xml:space="preserve">or </w:t>
      </w:r>
      <w:r w:rsidR="41682A5E" w:rsidRPr="030F9C09">
        <w:rPr>
          <w:rFonts w:eastAsiaTheme="minorEastAsia"/>
        </w:rPr>
        <w:t>where the suspect</w:t>
      </w:r>
      <w:r w:rsidR="1971F59E" w:rsidRPr="030F9C09">
        <w:rPr>
          <w:rFonts w:eastAsiaTheme="minorEastAsia"/>
        </w:rPr>
        <w:t xml:space="preserve"> </w:t>
      </w:r>
      <w:r w:rsidR="00C6601D" w:rsidRPr="003E3055">
        <w:rPr>
          <w:rFonts w:eastAsiaTheme="minorEastAsia"/>
          <w:color w:val="FF0000"/>
        </w:rPr>
        <w:t>[Gap 4]</w:t>
      </w:r>
      <w:r w:rsidR="00C6601D" w:rsidRPr="003E3055">
        <w:rPr>
          <w:rFonts w:eastAsiaTheme="minorEastAsia"/>
        </w:rPr>
        <w:t>.</w:t>
      </w:r>
    </w:p>
    <w:p w14:paraId="0EAECCD9" w14:textId="473A5CBF" w:rsidR="6ECB9C28" w:rsidRDefault="6ECB9C28" w:rsidP="030F9C09">
      <w:pPr>
        <w:spacing w:after="0" w:line="240" w:lineRule="auto"/>
        <w:rPr>
          <w:rFonts w:eastAsiaTheme="minorEastAsia"/>
        </w:rPr>
      </w:pPr>
    </w:p>
    <w:tbl>
      <w:tblPr>
        <w:tblStyle w:val="TableGrid"/>
        <w:tblW w:w="0" w:type="auto"/>
        <w:tblLayout w:type="fixed"/>
        <w:tblLook w:val="06A0" w:firstRow="1" w:lastRow="0" w:firstColumn="1" w:lastColumn="0" w:noHBand="1" w:noVBand="1"/>
      </w:tblPr>
      <w:tblGrid>
        <w:gridCol w:w="846"/>
        <w:gridCol w:w="4819"/>
        <w:gridCol w:w="4253"/>
        <w:gridCol w:w="4526"/>
      </w:tblGrid>
      <w:tr w:rsidR="6ECB9C28" w14:paraId="247C221B" w14:textId="77777777" w:rsidTr="00DF6810">
        <w:trPr>
          <w:trHeight w:val="300"/>
        </w:trPr>
        <w:tc>
          <w:tcPr>
            <w:tcW w:w="846" w:type="dxa"/>
            <w:vAlign w:val="center"/>
          </w:tcPr>
          <w:p w14:paraId="3631F6AA" w14:textId="36D368CA" w:rsidR="3472F84C" w:rsidRDefault="00C6601D" w:rsidP="030F9C09">
            <w:pPr>
              <w:rPr>
                <w:rFonts w:eastAsiaTheme="minorEastAsia"/>
              </w:rPr>
            </w:pPr>
            <w:r>
              <w:rPr>
                <w:rFonts w:eastAsiaTheme="minorEastAsia"/>
              </w:rPr>
              <w:t xml:space="preserve">Gap </w:t>
            </w:r>
            <w:r w:rsidR="3472F84C" w:rsidRPr="030F9C09">
              <w:rPr>
                <w:rFonts w:eastAsiaTheme="minorEastAsia"/>
              </w:rPr>
              <w:t>1</w:t>
            </w:r>
          </w:p>
        </w:tc>
        <w:tc>
          <w:tcPr>
            <w:tcW w:w="4819" w:type="dxa"/>
            <w:vAlign w:val="center"/>
          </w:tcPr>
          <w:p w14:paraId="396C7455" w14:textId="6B436B54" w:rsidR="62D6172F" w:rsidRDefault="00DF6810" w:rsidP="030F9C09">
            <w:pPr>
              <w:rPr>
                <w:rFonts w:eastAsiaTheme="minorEastAsia"/>
                <w:highlight w:val="green"/>
              </w:rPr>
            </w:pPr>
            <w:r>
              <w:rPr>
                <w:rFonts w:eastAsiaTheme="minorEastAsia"/>
              </w:rPr>
              <w:t>a</w:t>
            </w:r>
            <w:r w:rsidRPr="030F9C09">
              <w:rPr>
                <w:rFonts w:eastAsiaTheme="minorEastAsia"/>
              </w:rPr>
              <w:t>grees to take part in the procedure</w:t>
            </w:r>
          </w:p>
        </w:tc>
        <w:tc>
          <w:tcPr>
            <w:tcW w:w="4253" w:type="dxa"/>
            <w:vAlign w:val="center"/>
          </w:tcPr>
          <w:p w14:paraId="2AA8F3F7" w14:textId="0E5BD6FF" w:rsidR="62D6172F" w:rsidRDefault="00DF6810" w:rsidP="030F9C09">
            <w:pPr>
              <w:rPr>
                <w:rFonts w:eastAsiaTheme="minorEastAsia"/>
              </w:rPr>
            </w:pPr>
            <w:r w:rsidRPr="030F9C09">
              <w:rPr>
                <w:rFonts w:eastAsiaTheme="minorEastAsia"/>
                <w:highlight w:val="green"/>
              </w:rPr>
              <w:t>disputes being the person the eye-witness claims to have seen</w:t>
            </w:r>
            <w:r>
              <w:rPr>
                <w:rFonts w:eastAsiaTheme="minorEastAsia"/>
                <w:highlight w:val="green"/>
              </w:rPr>
              <w:t xml:space="preserve"> (</w:t>
            </w:r>
            <w:r w:rsidRPr="030F9C09">
              <w:rPr>
                <w:rFonts w:eastAsiaTheme="minorEastAsia"/>
                <w:highlight w:val="green"/>
              </w:rPr>
              <w:t>CORRECT</w:t>
            </w:r>
            <w:r>
              <w:rPr>
                <w:rFonts w:eastAsiaTheme="minorEastAsia"/>
                <w:highlight w:val="green"/>
              </w:rPr>
              <w:t>)</w:t>
            </w:r>
          </w:p>
        </w:tc>
        <w:tc>
          <w:tcPr>
            <w:tcW w:w="4526" w:type="dxa"/>
            <w:vAlign w:val="center"/>
          </w:tcPr>
          <w:p w14:paraId="46133EAA" w14:textId="2B651ED2" w:rsidR="62D6172F" w:rsidRDefault="00B20B8D" w:rsidP="030F9C09">
            <w:pPr>
              <w:rPr>
                <w:rFonts w:eastAsiaTheme="minorEastAsia"/>
              </w:rPr>
            </w:pPr>
            <w:r>
              <w:rPr>
                <w:rFonts w:eastAsiaTheme="minorEastAsia"/>
              </w:rPr>
              <w:t>i</w:t>
            </w:r>
            <w:r w:rsidR="26EBCFFC" w:rsidRPr="030F9C09">
              <w:rPr>
                <w:rFonts w:eastAsiaTheme="minorEastAsia"/>
              </w:rPr>
              <w:t>s over eighteen years old</w:t>
            </w:r>
          </w:p>
        </w:tc>
      </w:tr>
      <w:tr w:rsidR="6ECB9C28" w14:paraId="131D4C8E" w14:textId="77777777" w:rsidTr="00DF6810">
        <w:trPr>
          <w:trHeight w:val="300"/>
        </w:trPr>
        <w:tc>
          <w:tcPr>
            <w:tcW w:w="846" w:type="dxa"/>
            <w:vAlign w:val="center"/>
          </w:tcPr>
          <w:p w14:paraId="5ECC5465" w14:textId="62CE8FA8" w:rsidR="3472F84C" w:rsidRDefault="00C6601D" w:rsidP="030F9C09">
            <w:pPr>
              <w:rPr>
                <w:rFonts w:eastAsiaTheme="minorEastAsia"/>
              </w:rPr>
            </w:pPr>
            <w:r>
              <w:rPr>
                <w:rFonts w:eastAsiaTheme="minorEastAsia"/>
              </w:rPr>
              <w:t xml:space="preserve">Gap </w:t>
            </w:r>
            <w:r w:rsidR="3472F84C" w:rsidRPr="030F9C09">
              <w:rPr>
                <w:rFonts w:eastAsiaTheme="minorEastAsia"/>
              </w:rPr>
              <w:t>2</w:t>
            </w:r>
          </w:p>
        </w:tc>
        <w:tc>
          <w:tcPr>
            <w:tcW w:w="4819" w:type="dxa"/>
            <w:vAlign w:val="center"/>
          </w:tcPr>
          <w:p w14:paraId="65769AFB" w14:textId="25CF6760" w:rsidR="5E9E91CF" w:rsidRDefault="00F06C5E" w:rsidP="030F9C09">
            <w:pPr>
              <w:rPr>
                <w:rFonts w:eastAsiaTheme="minorEastAsia"/>
                <w:highlight w:val="green"/>
              </w:rPr>
            </w:pPr>
            <w:r>
              <w:rPr>
                <w:rFonts w:eastAsiaTheme="minorEastAsia"/>
              </w:rPr>
              <w:t>n</w:t>
            </w:r>
            <w:r w:rsidRPr="030F9C09">
              <w:rPr>
                <w:rFonts w:eastAsiaTheme="minorEastAsia"/>
              </w:rPr>
              <w:t xml:space="preserve">ot in the interest of justice </w:t>
            </w:r>
            <w:r>
              <w:rPr>
                <w:rFonts w:eastAsiaTheme="minorEastAsia"/>
              </w:rPr>
              <w:t xml:space="preserve"> </w:t>
            </w:r>
          </w:p>
        </w:tc>
        <w:tc>
          <w:tcPr>
            <w:tcW w:w="4253" w:type="dxa"/>
            <w:vAlign w:val="center"/>
          </w:tcPr>
          <w:p w14:paraId="5408C5DF" w14:textId="2E845576" w:rsidR="5E9E91CF" w:rsidRDefault="00F06C5E" w:rsidP="030F9C09">
            <w:pPr>
              <w:rPr>
                <w:rFonts w:eastAsiaTheme="minorEastAsia"/>
              </w:rPr>
            </w:pPr>
            <w:r w:rsidRPr="030F9C09">
              <w:rPr>
                <w:rFonts w:eastAsiaTheme="minorEastAsia"/>
                <w:highlight w:val="green"/>
              </w:rPr>
              <w:t>not practicable</w:t>
            </w:r>
            <w:r>
              <w:rPr>
                <w:rFonts w:eastAsiaTheme="minorEastAsia"/>
                <w:highlight w:val="green"/>
              </w:rPr>
              <w:t xml:space="preserve"> (</w:t>
            </w:r>
            <w:r w:rsidRPr="030F9C09">
              <w:rPr>
                <w:rFonts w:eastAsiaTheme="minorEastAsia"/>
                <w:highlight w:val="green"/>
              </w:rPr>
              <w:t>CORRECT</w:t>
            </w:r>
            <w:r>
              <w:rPr>
                <w:rFonts w:eastAsiaTheme="minorEastAsia"/>
                <w:highlight w:val="green"/>
              </w:rPr>
              <w:t>)</w:t>
            </w:r>
          </w:p>
        </w:tc>
        <w:tc>
          <w:tcPr>
            <w:tcW w:w="4526" w:type="dxa"/>
            <w:vAlign w:val="center"/>
          </w:tcPr>
          <w:p w14:paraId="0DCB567A" w14:textId="7BC93A89" w:rsidR="2EB02DD3" w:rsidRDefault="541D9D69" w:rsidP="030F9C09">
            <w:pPr>
              <w:rPr>
                <w:rFonts w:eastAsiaTheme="minorEastAsia"/>
              </w:rPr>
            </w:pPr>
            <w:r w:rsidRPr="030F9C09">
              <w:rPr>
                <w:rFonts w:eastAsiaTheme="minorEastAsia"/>
              </w:rPr>
              <w:t>u</w:t>
            </w:r>
            <w:r w:rsidR="3B7B3951" w:rsidRPr="030F9C09">
              <w:rPr>
                <w:rFonts w:eastAsiaTheme="minorEastAsia"/>
              </w:rPr>
              <w:t xml:space="preserve">nnecessary </w:t>
            </w:r>
          </w:p>
        </w:tc>
      </w:tr>
      <w:tr w:rsidR="6ECB9C28" w14:paraId="0EACBD74" w14:textId="77777777" w:rsidTr="00DF6810">
        <w:trPr>
          <w:trHeight w:val="300"/>
        </w:trPr>
        <w:tc>
          <w:tcPr>
            <w:tcW w:w="846" w:type="dxa"/>
            <w:vAlign w:val="center"/>
          </w:tcPr>
          <w:p w14:paraId="31A3C3D1" w14:textId="7F1D63A6" w:rsidR="3472F84C" w:rsidRDefault="00C6601D" w:rsidP="030F9C09">
            <w:pPr>
              <w:rPr>
                <w:rFonts w:eastAsiaTheme="minorEastAsia"/>
              </w:rPr>
            </w:pPr>
            <w:r>
              <w:rPr>
                <w:rFonts w:eastAsiaTheme="minorEastAsia"/>
              </w:rPr>
              <w:t xml:space="preserve">Gap </w:t>
            </w:r>
            <w:r w:rsidR="3472F84C" w:rsidRPr="030F9C09">
              <w:rPr>
                <w:rFonts w:eastAsiaTheme="minorEastAsia"/>
              </w:rPr>
              <w:t>3</w:t>
            </w:r>
          </w:p>
        </w:tc>
        <w:tc>
          <w:tcPr>
            <w:tcW w:w="4819" w:type="dxa"/>
            <w:vAlign w:val="center"/>
          </w:tcPr>
          <w:p w14:paraId="48D4FAE9" w14:textId="7B021A9D" w:rsidR="0F4B24FD" w:rsidRDefault="00DF6810" w:rsidP="030F9C09">
            <w:pPr>
              <w:rPr>
                <w:rFonts w:eastAsiaTheme="minorEastAsia"/>
                <w:highlight w:val="green"/>
              </w:rPr>
            </w:pPr>
            <w:r w:rsidRPr="030F9C09">
              <w:rPr>
                <w:rFonts w:eastAsiaTheme="minorEastAsia"/>
              </w:rPr>
              <w:t>has a distinctive appearance</w:t>
            </w:r>
          </w:p>
        </w:tc>
        <w:tc>
          <w:tcPr>
            <w:tcW w:w="4253" w:type="dxa"/>
            <w:vAlign w:val="center"/>
          </w:tcPr>
          <w:p w14:paraId="68549322" w14:textId="6C4FE7C6" w:rsidR="0F4B24FD" w:rsidRDefault="00DF6810" w:rsidP="030F9C09">
            <w:pPr>
              <w:rPr>
                <w:rFonts w:eastAsiaTheme="minorEastAsia"/>
              </w:rPr>
            </w:pPr>
            <w:r w:rsidRPr="030F9C09">
              <w:rPr>
                <w:rFonts w:eastAsiaTheme="minorEastAsia"/>
              </w:rPr>
              <w:t>has raised that they have an alibi</w:t>
            </w:r>
          </w:p>
        </w:tc>
        <w:tc>
          <w:tcPr>
            <w:tcW w:w="4526" w:type="dxa"/>
            <w:vAlign w:val="center"/>
          </w:tcPr>
          <w:p w14:paraId="1DB0887B" w14:textId="507B9110" w:rsidR="0F4B24FD" w:rsidRDefault="00DF6810" w:rsidP="030F9C09">
            <w:pPr>
              <w:rPr>
                <w:rFonts w:eastAsiaTheme="minorEastAsia"/>
              </w:rPr>
            </w:pPr>
            <w:r w:rsidRPr="030F9C09">
              <w:rPr>
                <w:rFonts w:eastAsiaTheme="minorEastAsia"/>
                <w:highlight w:val="green"/>
              </w:rPr>
              <w:t>is already well known to the witness</w:t>
            </w:r>
            <w:r>
              <w:rPr>
                <w:rFonts w:eastAsiaTheme="minorEastAsia"/>
                <w:highlight w:val="green"/>
              </w:rPr>
              <w:t xml:space="preserve"> (</w:t>
            </w:r>
            <w:r w:rsidRPr="030F9C09">
              <w:rPr>
                <w:rFonts w:eastAsiaTheme="minorEastAsia"/>
                <w:highlight w:val="green"/>
              </w:rPr>
              <w:t>CORRECT</w:t>
            </w:r>
            <w:r>
              <w:rPr>
                <w:rFonts w:eastAsiaTheme="minorEastAsia"/>
                <w:highlight w:val="green"/>
              </w:rPr>
              <w:t>)</w:t>
            </w:r>
          </w:p>
        </w:tc>
      </w:tr>
      <w:tr w:rsidR="6ECB9C28" w14:paraId="6D8450E0" w14:textId="77777777" w:rsidTr="00DF6810">
        <w:trPr>
          <w:trHeight w:val="300"/>
        </w:trPr>
        <w:tc>
          <w:tcPr>
            <w:tcW w:w="846" w:type="dxa"/>
            <w:vAlign w:val="center"/>
          </w:tcPr>
          <w:p w14:paraId="2337FCAE" w14:textId="1A9142D9" w:rsidR="3472F84C" w:rsidRDefault="00C6601D" w:rsidP="030F9C09">
            <w:pPr>
              <w:rPr>
                <w:rFonts w:eastAsiaTheme="minorEastAsia"/>
              </w:rPr>
            </w:pPr>
            <w:r>
              <w:rPr>
                <w:rFonts w:eastAsiaTheme="minorEastAsia"/>
              </w:rPr>
              <w:t xml:space="preserve">Gap </w:t>
            </w:r>
            <w:r w:rsidR="3472F84C" w:rsidRPr="030F9C09">
              <w:rPr>
                <w:rFonts w:eastAsiaTheme="minorEastAsia"/>
              </w:rPr>
              <w:t>4</w:t>
            </w:r>
          </w:p>
        </w:tc>
        <w:tc>
          <w:tcPr>
            <w:tcW w:w="4819" w:type="dxa"/>
            <w:vAlign w:val="center"/>
          </w:tcPr>
          <w:p w14:paraId="580A1FCD" w14:textId="2E9623DE" w:rsidR="4A178C6E" w:rsidRDefault="00DF6810" w:rsidP="030F9C09">
            <w:pPr>
              <w:rPr>
                <w:rFonts w:eastAsiaTheme="minorEastAsia"/>
                <w:highlight w:val="green"/>
              </w:rPr>
            </w:pPr>
            <w:r w:rsidRPr="030F9C09">
              <w:rPr>
                <w:rFonts w:eastAsiaTheme="minorEastAsia"/>
                <w:highlight w:val="green"/>
              </w:rPr>
              <w:t>accepts being at the scene of the crime</w:t>
            </w:r>
            <w:r>
              <w:rPr>
                <w:rFonts w:eastAsiaTheme="minorEastAsia"/>
                <w:highlight w:val="green"/>
              </w:rPr>
              <w:t xml:space="preserve"> (</w:t>
            </w:r>
            <w:r w:rsidRPr="030F9C09">
              <w:rPr>
                <w:rFonts w:eastAsiaTheme="minorEastAsia"/>
                <w:highlight w:val="green"/>
              </w:rPr>
              <w:t>CORRECT</w:t>
            </w:r>
            <w:r>
              <w:rPr>
                <w:rFonts w:eastAsiaTheme="minorEastAsia"/>
                <w:highlight w:val="green"/>
              </w:rPr>
              <w:t>)</w:t>
            </w:r>
          </w:p>
        </w:tc>
        <w:tc>
          <w:tcPr>
            <w:tcW w:w="4253" w:type="dxa"/>
            <w:vAlign w:val="center"/>
          </w:tcPr>
          <w:p w14:paraId="517C8E54" w14:textId="7E4F77F7" w:rsidR="4A178C6E" w:rsidRDefault="5922BD2E" w:rsidP="030F9C09">
            <w:pPr>
              <w:rPr>
                <w:rFonts w:eastAsiaTheme="minorEastAsia"/>
              </w:rPr>
            </w:pPr>
            <w:r w:rsidRPr="030F9C09">
              <w:rPr>
                <w:rFonts w:eastAsiaTheme="minorEastAsia"/>
              </w:rPr>
              <w:t>has made no comment in the interview</w:t>
            </w:r>
          </w:p>
        </w:tc>
        <w:tc>
          <w:tcPr>
            <w:tcW w:w="4526" w:type="dxa"/>
            <w:vAlign w:val="center"/>
          </w:tcPr>
          <w:p w14:paraId="507D2DB2" w14:textId="5CD62507" w:rsidR="4A178C6E" w:rsidRDefault="00DF6810" w:rsidP="030F9C09">
            <w:pPr>
              <w:rPr>
                <w:rFonts w:eastAsiaTheme="minorEastAsia"/>
              </w:rPr>
            </w:pPr>
            <w:r w:rsidRPr="030F9C09">
              <w:rPr>
                <w:rFonts w:eastAsiaTheme="minorEastAsia"/>
              </w:rPr>
              <w:t>has previous convictions for a similar offence</w:t>
            </w:r>
          </w:p>
        </w:tc>
      </w:tr>
    </w:tbl>
    <w:p w14:paraId="1B29B62E" w14:textId="0289B322" w:rsidR="0013101F" w:rsidRDefault="0013101F" w:rsidP="030F9C09">
      <w:pPr>
        <w:spacing w:after="0" w:line="240" w:lineRule="auto"/>
        <w:rPr>
          <w:rFonts w:eastAsiaTheme="minorEastAsia"/>
        </w:rPr>
      </w:pPr>
    </w:p>
    <w:p w14:paraId="77A9D692" w14:textId="77777777" w:rsidR="0013101F" w:rsidRDefault="0013101F">
      <w:pPr>
        <w:rPr>
          <w:rFonts w:eastAsiaTheme="minorEastAsia"/>
        </w:rPr>
      </w:pPr>
      <w:r>
        <w:rPr>
          <w:rFonts w:eastAsiaTheme="minorEastAsia"/>
        </w:rPr>
        <w:br w:type="page"/>
      </w:r>
    </w:p>
    <w:p w14:paraId="66C5AC41" w14:textId="231E2248" w:rsidR="00987960" w:rsidRPr="0013101F" w:rsidRDefault="0013101F" w:rsidP="030F9C09">
      <w:pPr>
        <w:spacing w:after="0" w:line="240" w:lineRule="auto"/>
        <w:rPr>
          <w:rFonts w:eastAsiaTheme="minorEastAsia"/>
          <w:b/>
          <w:bCs/>
        </w:rPr>
      </w:pPr>
      <w:r w:rsidRPr="0013101F">
        <w:rPr>
          <w:rFonts w:eastAsiaTheme="minorEastAsia"/>
          <w:b/>
          <w:bCs/>
        </w:rPr>
        <w:lastRenderedPageBreak/>
        <w:t>Narrative</w:t>
      </w:r>
    </w:p>
    <w:p w14:paraId="057F37E4" w14:textId="239E4CB9" w:rsidR="00987960" w:rsidRPr="00FD0793" w:rsidRDefault="303F39F4" w:rsidP="64FE2AC5">
      <w:pPr>
        <w:spacing w:after="0" w:line="240" w:lineRule="auto"/>
        <w:rPr>
          <w:rFonts w:eastAsiaTheme="minorEastAsia"/>
        </w:rPr>
      </w:pPr>
      <w:r w:rsidRPr="64FE2AC5">
        <w:rPr>
          <w:rFonts w:eastAsiaTheme="minorEastAsia"/>
        </w:rPr>
        <w:t xml:space="preserve">Later that evening, he and Andy Crawford are jointly charged with an offence of </w:t>
      </w:r>
      <w:r w:rsidR="213CD646" w:rsidRPr="64FE2AC5">
        <w:rPr>
          <w:rFonts w:eastAsiaTheme="minorEastAsia"/>
        </w:rPr>
        <w:t>Theft</w:t>
      </w:r>
      <w:r w:rsidR="72B8F73C" w:rsidRPr="64FE2AC5">
        <w:rPr>
          <w:rFonts w:eastAsiaTheme="minorEastAsia"/>
        </w:rPr>
        <w:t xml:space="preserve"> </w:t>
      </w:r>
      <w:r w:rsidRPr="64FE2AC5">
        <w:rPr>
          <w:rFonts w:eastAsiaTheme="minorEastAsia"/>
        </w:rPr>
        <w:t xml:space="preserve">under Section </w:t>
      </w:r>
      <w:r w:rsidR="22B2D95A" w:rsidRPr="64FE2AC5">
        <w:rPr>
          <w:rFonts w:eastAsiaTheme="minorEastAsia"/>
        </w:rPr>
        <w:t>1</w:t>
      </w:r>
      <w:r w:rsidR="0BD517F1" w:rsidRPr="64FE2AC5">
        <w:rPr>
          <w:rFonts w:eastAsiaTheme="minorEastAsia"/>
        </w:rPr>
        <w:t xml:space="preserve"> </w:t>
      </w:r>
      <w:r w:rsidRPr="64FE2AC5">
        <w:rPr>
          <w:rFonts w:eastAsiaTheme="minorEastAsia"/>
        </w:rPr>
        <w:t>Theft Act 1968. Despite separate representations to the Custody Sergeant, both Andy and Edward are refused bail and will both be produced at court the following day.</w:t>
      </w:r>
      <w:r w:rsidR="2B06E790" w:rsidRPr="64FE2AC5">
        <w:rPr>
          <w:rFonts w:eastAsiaTheme="minorEastAsia"/>
        </w:rPr>
        <w:t xml:space="preserve"> Andy asks you to explain the offence to him again as he is not certain about what he has been charged with.</w:t>
      </w:r>
    </w:p>
    <w:p w14:paraId="3CB5D5B9" w14:textId="1C75E3B2" w:rsidR="6ECB9C28" w:rsidRPr="001044CA" w:rsidRDefault="6ECB9C28" w:rsidP="030F9C09">
      <w:pPr>
        <w:spacing w:after="0" w:line="240" w:lineRule="auto"/>
        <w:rPr>
          <w:rFonts w:eastAsiaTheme="minorEastAsia"/>
          <w:color w:val="0070C0"/>
        </w:rPr>
      </w:pPr>
    </w:p>
    <w:p w14:paraId="64C56BE8" w14:textId="63A21F20" w:rsidR="6ECB9C28" w:rsidRPr="001044CA" w:rsidRDefault="6ECB9C28" w:rsidP="030F9C09">
      <w:pPr>
        <w:spacing w:after="0" w:line="240" w:lineRule="auto"/>
        <w:rPr>
          <w:rFonts w:eastAsiaTheme="minorEastAsia"/>
          <w:color w:val="0070C0"/>
        </w:rPr>
      </w:pPr>
    </w:p>
    <w:p w14:paraId="61A0AFB3" w14:textId="1572C3D2" w:rsidR="2B06E790" w:rsidRDefault="2B06E790" w:rsidP="030F9C09">
      <w:pPr>
        <w:spacing w:after="0" w:line="240" w:lineRule="auto"/>
        <w:rPr>
          <w:rFonts w:eastAsiaTheme="minorEastAsia"/>
          <w:b/>
          <w:bCs/>
          <w:color w:val="000000" w:themeColor="text1"/>
          <w:u w:val="single"/>
        </w:rPr>
      </w:pPr>
      <w:r w:rsidRPr="030F9C09">
        <w:rPr>
          <w:rFonts w:eastAsiaTheme="minorEastAsia"/>
          <w:b/>
          <w:bCs/>
          <w:color w:val="000000" w:themeColor="text1"/>
          <w:u w:val="single"/>
        </w:rPr>
        <w:t>Question 3d</w:t>
      </w:r>
    </w:p>
    <w:p w14:paraId="2C9D220E" w14:textId="57C5906F" w:rsidR="2B06E790" w:rsidRDefault="2B06E790" w:rsidP="030F9C09">
      <w:pPr>
        <w:spacing w:after="0" w:line="240" w:lineRule="auto"/>
        <w:rPr>
          <w:rFonts w:eastAsiaTheme="minorEastAsia"/>
          <w:b/>
          <w:bCs/>
        </w:rPr>
      </w:pPr>
      <w:r w:rsidRPr="030F9C09">
        <w:rPr>
          <w:rFonts w:eastAsiaTheme="minorEastAsia"/>
          <w:b/>
          <w:bCs/>
        </w:rPr>
        <w:t>(3</w:t>
      </w:r>
      <w:r w:rsidR="0042487D">
        <w:rPr>
          <w:rFonts w:eastAsiaTheme="minorEastAsia"/>
          <w:b/>
          <w:bCs/>
        </w:rPr>
        <w:t xml:space="preserve"> </w:t>
      </w:r>
      <w:r w:rsidRPr="030F9C09">
        <w:rPr>
          <w:rFonts w:eastAsiaTheme="minorEastAsia"/>
          <w:b/>
          <w:bCs/>
        </w:rPr>
        <w:t>marks)</w:t>
      </w:r>
      <w:r w:rsidRPr="030F9C09">
        <w:rPr>
          <w:rFonts w:eastAsiaTheme="minorEastAsia"/>
          <w:color w:val="000000" w:themeColor="text1"/>
        </w:rPr>
        <w:t xml:space="preserve"> </w:t>
      </w:r>
    </w:p>
    <w:p w14:paraId="16009D7B" w14:textId="68240A83" w:rsidR="2B06E790" w:rsidRDefault="2B06E790" w:rsidP="030F9C09">
      <w:pPr>
        <w:spacing w:after="0" w:line="240" w:lineRule="auto"/>
        <w:rPr>
          <w:rFonts w:eastAsiaTheme="minorEastAsia"/>
          <w:color w:val="000000" w:themeColor="text1"/>
        </w:rPr>
      </w:pPr>
      <w:r w:rsidRPr="494A58BA">
        <w:rPr>
          <w:rFonts w:eastAsiaTheme="minorEastAsia"/>
          <w:color w:val="000000" w:themeColor="text1"/>
        </w:rPr>
        <w:t>Module ref: 4.a</w:t>
      </w:r>
      <w:r w:rsidR="00CF32DA">
        <w:rPr>
          <w:rFonts w:eastAsiaTheme="minorEastAsia"/>
          <w:color w:val="000000" w:themeColor="text1"/>
        </w:rPr>
        <w:t>.</w:t>
      </w:r>
      <w:r w:rsidRPr="494A58BA">
        <w:rPr>
          <w:rFonts w:eastAsiaTheme="minorEastAsia"/>
          <w:color w:val="000000" w:themeColor="text1"/>
        </w:rPr>
        <w:t xml:space="preserve"> Theft</w:t>
      </w:r>
    </w:p>
    <w:p w14:paraId="51C2BA15" w14:textId="0343D347" w:rsidR="6ECB9C28" w:rsidRDefault="6ECB9C28" w:rsidP="030F9C09">
      <w:pPr>
        <w:spacing w:after="0" w:line="240" w:lineRule="auto"/>
        <w:rPr>
          <w:rFonts w:eastAsiaTheme="minorEastAsia"/>
          <w:color w:val="000000" w:themeColor="text1"/>
        </w:rPr>
      </w:pPr>
    </w:p>
    <w:p w14:paraId="1CBB62A1" w14:textId="7692B221" w:rsidR="2B06E790" w:rsidRDefault="2B06E790" w:rsidP="030F9C09">
      <w:pPr>
        <w:spacing w:after="0" w:line="240" w:lineRule="auto"/>
        <w:rPr>
          <w:rFonts w:eastAsiaTheme="minorEastAsia"/>
          <w:b/>
          <w:bCs/>
          <w:color w:val="000000" w:themeColor="text1"/>
        </w:rPr>
      </w:pPr>
      <w:r w:rsidRPr="030F9C09">
        <w:rPr>
          <w:rFonts w:eastAsiaTheme="minorEastAsia"/>
          <w:b/>
          <w:bCs/>
          <w:color w:val="000000" w:themeColor="text1"/>
        </w:rPr>
        <w:t>Which THREE of the following correctly sets out the definition of the offence of Theft contrary to section 1 Theft Act 1968</w:t>
      </w:r>
      <w:r w:rsidR="003545F6">
        <w:rPr>
          <w:rFonts w:eastAsiaTheme="minorEastAsia"/>
          <w:b/>
          <w:bCs/>
          <w:color w:val="000000" w:themeColor="text1"/>
        </w:rPr>
        <w:t>?</w:t>
      </w:r>
    </w:p>
    <w:p w14:paraId="0A797E5F" w14:textId="3E5059A2" w:rsidR="6ECB9C28" w:rsidRDefault="6ECB9C28" w:rsidP="030F9C09">
      <w:pPr>
        <w:spacing w:after="0" w:line="240" w:lineRule="auto"/>
        <w:rPr>
          <w:rFonts w:eastAsiaTheme="minorEastAsia"/>
          <w:b/>
          <w:bCs/>
          <w:color w:val="000000" w:themeColor="text1"/>
        </w:rPr>
      </w:pPr>
    </w:p>
    <w:p w14:paraId="70425017" w14:textId="261F04CD" w:rsidR="0B92F71E" w:rsidRDefault="0B92F71E" w:rsidP="030F9C09">
      <w:pPr>
        <w:spacing w:after="0" w:line="240" w:lineRule="auto"/>
        <w:rPr>
          <w:rFonts w:eastAsiaTheme="minorEastAsia"/>
          <w:b/>
          <w:bCs/>
          <w:color w:val="000000" w:themeColor="text1"/>
        </w:rPr>
      </w:pPr>
      <w:r w:rsidRPr="030F9C09">
        <w:rPr>
          <w:rFonts w:eastAsiaTheme="minorEastAsia"/>
          <w:b/>
          <w:bCs/>
          <w:color w:val="000000" w:themeColor="text1"/>
        </w:rPr>
        <w:t>The defendant</w:t>
      </w:r>
    </w:p>
    <w:p w14:paraId="6BC96382" w14:textId="1762BED1" w:rsidR="6ECB9C28" w:rsidRDefault="6ECB9C28" w:rsidP="030F9C09">
      <w:pPr>
        <w:spacing w:after="0" w:line="240" w:lineRule="auto"/>
        <w:rPr>
          <w:rFonts w:eastAsiaTheme="minorEastAsia"/>
          <w:b/>
          <w:bCs/>
          <w:color w:val="000000" w:themeColor="text1"/>
        </w:rPr>
      </w:pPr>
    </w:p>
    <w:p w14:paraId="6DD8ADFD" w14:textId="4D0C60EC" w:rsidR="6AB11F7E" w:rsidRPr="00B24450" w:rsidRDefault="6AB11F7E" w:rsidP="00873994">
      <w:pPr>
        <w:pStyle w:val="ListParagraph"/>
        <w:numPr>
          <w:ilvl w:val="0"/>
          <w:numId w:val="44"/>
        </w:numPr>
        <w:spacing w:after="0" w:line="240" w:lineRule="auto"/>
        <w:rPr>
          <w:rFonts w:eastAsiaTheme="minorEastAsia"/>
          <w:color w:val="000000" w:themeColor="text1"/>
        </w:rPr>
      </w:pPr>
      <w:r w:rsidRPr="00B24450">
        <w:rPr>
          <w:rFonts w:eastAsiaTheme="minorEastAsia"/>
          <w:color w:val="000000" w:themeColor="text1"/>
          <w:highlight w:val="green"/>
        </w:rPr>
        <w:t xml:space="preserve">A: </w:t>
      </w:r>
      <w:r w:rsidR="2B06E790" w:rsidRPr="00B24450">
        <w:rPr>
          <w:rFonts w:eastAsiaTheme="minorEastAsia"/>
          <w:color w:val="000000" w:themeColor="text1"/>
          <w:highlight w:val="green"/>
        </w:rPr>
        <w:t>appr</w:t>
      </w:r>
      <w:r w:rsidR="2FFF2B8E" w:rsidRPr="00B24450">
        <w:rPr>
          <w:rFonts w:eastAsiaTheme="minorEastAsia"/>
          <w:color w:val="000000" w:themeColor="text1"/>
          <w:highlight w:val="green"/>
        </w:rPr>
        <w:t>opri</w:t>
      </w:r>
      <w:r w:rsidR="2B06E790" w:rsidRPr="00B24450">
        <w:rPr>
          <w:rFonts w:eastAsiaTheme="minorEastAsia"/>
          <w:color w:val="000000" w:themeColor="text1"/>
          <w:highlight w:val="green"/>
        </w:rPr>
        <w:t xml:space="preserve">ated property </w:t>
      </w:r>
      <w:r w:rsidR="50B3FC2D" w:rsidRPr="00B24450">
        <w:rPr>
          <w:rFonts w:eastAsiaTheme="minorEastAsia"/>
          <w:color w:val="000000" w:themeColor="text1"/>
          <w:highlight w:val="green"/>
        </w:rPr>
        <w:t>belonging to another</w:t>
      </w:r>
      <w:r w:rsidR="003545F6">
        <w:rPr>
          <w:rFonts w:eastAsiaTheme="minorEastAsia"/>
          <w:color w:val="000000" w:themeColor="text1"/>
          <w:highlight w:val="green"/>
        </w:rPr>
        <w:t xml:space="preserve"> (</w:t>
      </w:r>
      <w:r w:rsidR="00B24450" w:rsidRPr="00B24450">
        <w:rPr>
          <w:rFonts w:eastAsiaTheme="minorEastAsia"/>
          <w:color w:val="000000" w:themeColor="text1"/>
          <w:highlight w:val="green"/>
        </w:rPr>
        <w:t>CORREC</w:t>
      </w:r>
      <w:r w:rsidR="00DF6810">
        <w:rPr>
          <w:rFonts w:eastAsiaTheme="minorEastAsia"/>
          <w:color w:val="000000" w:themeColor="text1"/>
          <w:highlight w:val="green"/>
        </w:rPr>
        <w:t>T)</w:t>
      </w:r>
    </w:p>
    <w:p w14:paraId="476F29DC" w14:textId="1F00AF88" w:rsidR="77C54078" w:rsidRPr="00B24450" w:rsidRDefault="77C54078" w:rsidP="00873994">
      <w:pPr>
        <w:pStyle w:val="ListParagraph"/>
        <w:numPr>
          <w:ilvl w:val="0"/>
          <w:numId w:val="44"/>
        </w:numPr>
        <w:spacing w:after="0" w:line="240" w:lineRule="auto"/>
        <w:rPr>
          <w:rFonts w:eastAsiaTheme="minorEastAsia"/>
          <w:color w:val="000000" w:themeColor="text1"/>
        </w:rPr>
      </w:pPr>
      <w:r w:rsidRPr="00B24450">
        <w:rPr>
          <w:rFonts w:eastAsiaTheme="minorEastAsia"/>
          <w:color w:val="000000" w:themeColor="text1"/>
        </w:rPr>
        <w:t xml:space="preserve">B: </w:t>
      </w:r>
      <w:r w:rsidR="003545F6">
        <w:rPr>
          <w:rFonts w:eastAsiaTheme="minorEastAsia"/>
          <w:color w:val="000000" w:themeColor="text1"/>
        </w:rPr>
        <w:t>i</w:t>
      </w:r>
      <w:r w:rsidR="56BDB4D8" w:rsidRPr="00B24450">
        <w:rPr>
          <w:rFonts w:eastAsiaTheme="minorEastAsia"/>
          <w:color w:val="000000" w:themeColor="text1"/>
        </w:rPr>
        <w:t>ntended to cause a gain for themself or a loss to another</w:t>
      </w:r>
    </w:p>
    <w:p w14:paraId="6420CE34" w14:textId="785AB5F7" w:rsidR="769DAFC6" w:rsidRPr="00B24450" w:rsidRDefault="769DAFC6" w:rsidP="00873994">
      <w:pPr>
        <w:pStyle w:val="ListParagraph"/>
        <w:numPr>
          <w:ilvl w:val="0"/>
          <w:numId w:val="44"/>
        </w:numPr>
        <w:spacing w:after="0" w:line="240" w:lineRule="auto"/>
        <w:rPr>
          <w:rFonts w:eastAsiaTheme="minorEastAsia"/>
          <w:color w:val="000000" w:themeColor="text1"/>
        </w:rPr>
      </w:pPr>
      <w:r w:rsidRPr="00B24450">
        <w:rPr>
          <w:rFonts w:eastAsiaTheme="minorEastAsia"/>
          <w:color w:val="000000" w:themeColor="text1"/>
        </w:rPr>
        <w:t xml:space="preserve">C: </w:t>
      </w:r>
      <w:r w:rsidR="003545F6">
        <w:rPr>
          <w:rFonts w:eastAsiaTheme="minorEastAsia"/>
          <w:color w:val="000000" w:themeColor="text1"/>
        </w:rPr>
        <w:t>m</w:t>
      </w:r>
      <w:r w:rsidR="56BDB4D8" w:rsidRPr="00B24450">
        <w:rPr>
          <w:rFonts w:eastAsiaTheme="minorEastAsia"/>
          <w:color w:val="000000" w:themeColor="text1"/>
        </w:rPr>
        <w:t>ade a false representation</w:t>
      </w:r>
    </w:p>
    <w:p w14:paraId="231FF53A" w14:textId="3C803C3F" w:rsidR="3342CF51" w:rsidRPr="00B24450" w:rsidRDefault="3342CF51" w:rsidP="00873994">
      <w:pPr>
        <w:pStyle w:val="ListParagraph"/>
        <w:numPr>
          <w:ilvl w:val="0"/>
          <w:numId w:val="44"/>
        </w:numPr>
        <w:spacing w:after="0" w:line="240" w:lineRule="auto"/>
        <w:rPr>
          <w:rFonts w:eastAsiaTheme="minorEastAsia"/>
        </w:rPr>
      </w:pPr>
      <w:r w:rsidRPr="00B24450">
        <w:rPr>
          <w:rFonts w:eastAsiaTheme="minorEastAsia"/>
          <w:color w:val="1E1E1E"/>
          <w:sz w:val="24"/>
          <w:szCs w:val="24"/>
        </w:rPr>
        <w:t>D:</w:t>
      </w:r>
      <w:r w:rsidR="00DF6810">
        <w:rPr>
          <w:rFonts w:eastAsiaTheme="minorEastAsia"/>
          <w:color w:val="1E1E1E"/>
          <w:sz w:val="24"/>
          <w:szCs w:val="24"/>
        </w:rPr>
        <w:t xml:space="preserve"> </w:t>
      </w:r>
      <w:r w:rsidR="56BDB4D8" w:rsidRPr="001044CA">
        <w:rPr>
          <w:rFonts w:eastAsiaTheme="minorEastAsia"/>
          <w:color w:val="000000" w:themeColor="text1"/>
        </w:rPr>
        <w:t>puts or seeks to put any person in fear of being then and there subjected to force</w:t>
      </w:r>
    </w:p>
    <w:p w14:paraId="727BAA91" w14:textId="1EACF94A" w:rsidR="33F18547" w:rsidRPr="00B24450" w:rsidRDefault="33F18547" w:rsidP="00873994">
      <w:pPr>
        <w:pStyle w:val="ListParagraph"/>
        <w:numPr>
          <w:ilvl w:val="0"/>
          <w:numId w:val="44"/>
        </w:numPr>
        <w:spacing w:after="0" w:line="240" w:lineRule="auto"/>
        <w:rPr>
          <w:rFonts w:eastAsiaTheme="minorEastAsia"/>
        </w:rPr>
      </w:pPr>
      <w:r w:rsidRPr="00B24450">
        <w:rPr>
          <w:rFonts w:eastAsiaTheme="minorEastAsia"/>
          <w:highlight w:val="green"/>
        </w:rPr>
        <w:t xml:space="preserve">E: </w:t>
      </w:r>
      <w:r w:rsidR="003545F6">
        <w:rPr>
          <w:rFonts w:eastAsiaTheme="minorEastAsia"/>
          <w:highlight w:val="green"/>
        </w:rPr>
        <w:t>w</w:t>
      </w:r>
      <w:r w:rsidR="56BDB4D8" w:rsidRPr="00B24450">
        <w:rPr>
          <w:rFonts w:eastAsiaTheme="minorEastAsia"/>
          <w:highlight w:val="green"/>
        </w:rPr>
        <w:t xml:space="preserve">as </w:t>
      </w:r>
      <w:r w:rsidR="480EB777" w:rsidRPr="00B24450">
        <w:rPr>
          <w:rFonts w:eastAsiaTheme="minorEastAsia"/>
          <w:highlight w:val="green"/>
        </w:rPr>
        <w:t>dishonest</w:t>
      </w:r>
      <w:r w:rsidR="003545F6">
        <w:rPr>
          <w:rFonts w:eastAsiaTheme="minorEastAsia"/>
          <w:highlight w:val="green"/>
        </w:rPr>
        <w:t xml:space="preserve"> (</w:t>
      </w:r>
      <w:r w:rsidR="00B24450" w:rsidRPr="00B24450">
        <w:rPr>
          <w:rFonts w:eastAsiaTheme="minorEastAsia"/>
          <w:highlight w:val="green"/>
        </w:rPr>
        <w:t>CORREC</w:t>
      </w:r>
      <w:r w:rsidR="00DF6810">
        <w:rPr>
          <w:rFonts w:eastAsiaTheme="minorEastAsia"/>
          <w:highlight w:val="green"/>
        </w:rPr>
        <w:t>T)</w:t>
      </w:r>
    </w:p>
    <w:p w14:paraId="6C8BDBC4" w14:textId="0BE11C0D" w:rsidR="26391988" w:rsidRPr="00B24450" w:rsidRDefault="26391988" w:rsidP="00873994">
      <w:pPr>
        <w:pStyle w:val="ListParagraph"/>
        <w:numPr>
          <w:ilvl w:val="0"/>
          <w:numId w:val="44"/>
        </w:numPr>
        <w:spacing w:after="0" w:line="240" w:lineRule="auto"/>
        <w:rPr>
          <w:rFonts w:eastAsiaTheme="minorEastAsia"/>
        </w:rPr>
      </w:pPr>
      <w:r w:rsidRPr="00B24450">
        <w:rPr>
          <w:rFonts w:eastAsiaTheme="minorEastAsia"/>
        </w:rPr>
        <w:t xml:space="preserve">F: </w:t>
      </w:r>
      <w:r w:rsidR="003545F6">
        <w:rPr>
          <w:rFonts w:eastAsiaTheme="minorEastAsia"/>
        </w:rPr>
        <w:t>e</w:t>
      </w:r>
      <w:r w:rsidR="07D93C0A" w:rsidRPr="00B24450">
        <w:rPr>
          <w:rFonts w:eastAsiaTheme="minorEastAsia"/>
        </w:rPr>
        <w:t>ntered a building as a trespasser</w:t>
      </w:r>
    </w:p>
    <w:p w14:paraId="35BF17D6" w14:textId="55FDD917" w:rsidR="7D149F10" w:rsidRPr="00B24450" w:rsidRDefault="7D149F10" w:rsidP="00873994">
      <w:pPr>
        <w:pStyle w:val="ListParagraph"/>
        <w:numPr>
          <w:ilvl w:val="0"/>
          <w:numId w:val="44"/>
        </w:numPr>
        <w:spacing w:after="0" w:line="240" w:lineRule="auto"/>
        <w:rPr>
          <w:rFonts w:eastAsiaTheme="minorEastAsia"/>
        </w:rPr>
      </w:pPr>
      <w:r w:rsidRPr="00B24450">
        <w:rPr>
          <w:rFonts w:eastAsiaTheme="minorEastAsia"/>
        </w:rPr>
        <w:t xml:space="preserve">G: </w:t>
      </w:r>
      <w:r w:rsidR="003545F6">
        <w:rPr>
          <w:rFonts w:eastAsiaTheme="minorEastAsia"/>
        </w:rPr>
        <w:t>w</w:t>
      </w:r>
      <w:r w:rsidR="07D93C0A" w:rsidRPr="00B24450">
        <w:rPr>
          <w:rFonts w:eastAsiaTheme="minorEastAsia"/>
        </w:rPr>
        <w:t>as without lawful excuse</w:t>
      </w:r>
    </w:p>
    <w:p w14:paraId="2DADDE21" w14:textId="2D8E05C6" w:rsidR="7F0EE7CE" w:rsidRPr="00B24450" w:rsidRDefault="7F0EE7CE" w:rsidP="00873994">
      <w:pPr>
        <w:pStyle w:val="ListParagraph"/>
        <w:numPr>
          <w:ilvl w:val="0"/>
          <w:numId w:val="44"/>
        </w:numPr>
        <w:spacing w:after="0" w:line="240" w:lineRule="auto"/>
        <w:rPr>
          <w:rFonts w:eastAsiaTheme="minorEastAsia"/>
          <w:color w:val="000000" w:themeColor="text1"/>
        </w:rPr>
      </w:pPr>
      <w:r w:rsidRPr="00B24450">
        <w:rPr>
          <w:rFonts w:eastAsiaTheme="minorEastAsia"/>
          <w:highlight w:val="green"/>
        </w:rPr>
        <w:t>H:</w:t>
      </w:r>
      <w:r w:rsidR="2B06E790" w:rsidRPr="00B24450">
        <w:rPr>
          <w:rFonts w:eastAsiaTheme="minorEastAsia"/>
          <w:highlight w:val="green"/>
        </w:rPr>
        <w:t xml:space="preserve"> </w:t>
      </w:r>
      <w:r w:rsidR="4BEF35F3" w:rsidRPr="00B24450">
        <w:rPr>
          <w:rFonts w:eastAsiaTheme="minorEastAsia"/>
          <w:highlight w:val="green"/>
        </w:rPr>
        <w:t>had the intention to permanently deprive another of the property</w:t>
      </w:r>
      <w:r w:rsidR="0041005D">
        <w:rPr>
          <w:rFonts w:eastAsiaTheme="minorEastAsia"/>
          <w:highlight w:val="green"/>
        </w:rPr>
        <w:t xml:space="preserve"> (</w:t>
      </w:r>
      <w:r w:rsidR="2B06E790" w:rsidRPr="00B24450">
        <w:rPr>
          <w:rFonts w:eastAsiaTheme="minorEastAsia"/>
          <w:highlight w:val="green"/>
        </w:rPr>
        <w:t>CORREC</w:t>
      </w:r>
      <w:r w:rsidR="00DF6810">
        <w:rPr>
          <w:rFonts w:eastAsiaTheme="minorEastAsia"/>
          <w:highlight w:val="green"/>
        </w:rPr>
        <w:t>T)</w:t>
      </w:r>
    </w:p>
    <w:p w14:paraId="1A5236A2" w14:textId="5D912B55" w:rsidR="6ECB9C28" w:rsidRPr="00B24450" w:rsidRDefault="6ECB9C28" w:rsidP="030F9C09">
      <w:pPr>
        <w:spacing w:after="0" w:line="240" w:lineRule="auto"/>
        <w:rPr>
          <w:rFonts w:eastAsiaTheme="minorEastAsia"/>
          <w:color w:val="000000" w:themeColor="text1"/>
        </w:rPr>
      </w:pPr>
    </w:p>
    <w:p w14:paraId="08BAF7A6" w14:textId="2C1C54AB" w:rsidR="6ECB9C28" w:rsidRDefault="6ECB9C28" w:rsidP="030F9C09">
      <w:pPr>
        <w:spacing w:after="0" w:line="240" w:lineRule="auto"/>
        <w:rPr>
          <w:rFonts w:eastAsiaTheme="minorEastAsia"/>
          <w:color w:val="000000" w:themeColor="text1"/>
          <w:highlight w:val="green"/>
        </w:rPr>
      </w:pPr>
    </w:p>
    <w:p w14:paraId="4AC4FB56" w14:textId="7DCCD547" w:rsidR="59D45B0A" w:rsidRPr="0041005D" w:rsidRDefault="59D45B0A" w:rsidP="030F9C09">
      <w:pPr>
        <w:spacing w:after="0" w:line="240" w:lineRule="auto"/>
        <w:rPr>
          <w:rFonts w:ascii="Calibri" w:eastAsia="Calibri" w:hAnsi="Calibri" w:cs="Calibri"/>
          <w:color w:val="5B9BD5" w:themeColor="accent5"/>
        </w:rPr>
      </w:pPr>
      <w:r w:rsidRPr="001044CA">
        <w:rPr>
          <w:rFonts w:eastAsiaTheme="minorEastAsia"/>
          <w:b/>
          <w:bCs/>
          <w:color w:val="5B9BD5" w:themeColor="accent5"/>
        </w:rPr>
        <w:t>Explanation:</w:t>
      </w:r>
      <w:r w:rsidRPr="030F9C09">
        <w:rPr>
          <w:rFonts w:eastAsiaTheme="minorEastAsia"/>
          <w:color w:val="5B9BD5" w:themeColor="accent5"/>
        </w:rPr>
        <w:t xml:space="preserve"> section 1 Theft Act 1968</w:t>
      </w:r>
      <w:r w:rsidR="587CF943" w:rsidRPr="030F9C09">
        <w:rPr>
          <w:rFonts w:eastAsiaTheme="minorEastAsia"/>
          <w:color w:val="5B9BD5" w:themeColor="accent5"/>
        </w:rPr>
        <w:t xml:space="preserve"> </w:t>
      </w:r>
      <w:r w:rsidR="587CF943" w:rsidRPr="001044CA">
        <w:rPr>
          <w:rFonts w:ascii="Calibri" w:eastAsia="Calibri" w:hAnsi="Calibri" w:cs="Calibri"/>
          <w:color w:val="5B9BD5" w:themeColor="accent5"/>
        </w:rPr>
        <w:t>provided that ‘A person is guilty of theft if he dishonestly appropriates property belonging to another with the intention of permanently depriving the other of it’.</w:t>
      </w:r>
    </w:p>
    <w:p w14:paraId="29DB3B87" w14:textId="75355B23" w:rsidR="59D45B0A" w:rsidRDefault="59D45B0A" w:rsidP="030F9C09">
      <w:pPr>
        <w:spacing w:after="0" w:line="240" w:lineRule="auto"/>
        <w:rPr>
          <w:rFonts w:ascii="Calibri" w:eastAsia="Calibri" w:hAnsi="Calibri" w:cs="Calibri"/>
          <w:color w:val="5B9BD5" w:themeColor="accent5"/>
          <w:u w:val="single"/>
        </w:rPr>
      </w:pPr>
    </w:p>
    <w:p w14:paraId="1336D4C2" w14:textId="424EE838" w:rsidR="59D45B0A" w:rsidRPr="0013101F" w:rsidRDefault="587CF943" w:rsidP="030F9C09">
      <w:pPr>
        <w:spacing w:after="0" w:line="240" w:lineRule="auto"/>
        <w:rPr>
          <w:rFonts w:eastAsiaTheme="minorEastAsia"/>
          <w:color w:val="0070C0"/>
        </w:rPr>
      </w:pPr>
      <w:r w:rsidRPr="0013101F">
        <w:rPr>
          <w:rFonts w:eastAsiaTheme="minorEastAsia"/>
          <w:color w:val="0070C0"/>
        </w:rPr>
        <w:t>Course book 2</w:t>
      </w:r>
      <w:r w:rsidRPr="001044CA">
        <w:rPr>
          <w:rFonts w:eastAsiaTheme="minorEastAsia"/>
          <w:color w:val="0070C0"/>
        </w:rPr>
        <w:t>nd</w:t>
      </w:r>
      <w:r w:rsidRPr="0013101F">
        <w:rPr>
          <w:rFonts w:eastAsiaTheme="minorEastAsia"/>
          <w:color w:val="0070C0"/>
        </w:rPr>
        <w:t xml:space="preserve"> edition 3.2</w:t>
      </w:r>
      <w:r w:rsidR="0041005D">
        <w:rPr>
          <w:rFonts w:eastAsiaTheme="minorEastAsia"/>
          <w:color w:val="0070C0"/>
        </w:rPr>
        <w:t>.</w:t>
      </w:r>
    </w:p>
    <w:p w14:paraId="278D80C5" w14:textId="6EDC77EB" w:rsidR="00987960" w:rsidRPr="00A65912" w:rsidRDefault="00B24450" w:rsidP="00A65912">
      <w:pPr>
        <w:rPr>
          <w:rFonts w:ascii="Calibri" w:eastAsia="Calibri" w:hAnsi="Calibri" w:cs="Calibri"/>
          <w:color w:val="0070C0"/>
          <w:u w:val="single"/>
        </w:rPr>
      </w:pPr>
      <w:r>
        <w:rPr>
          <w:rFonts w:ascii="Calibri" w:eastAsia="Calibri" w:hAnsi="Calibri" w:cs="Calibri"/>
          <w:color w:val="0070C0"/>
          <w:u w:val="single"/>
        </w:rPr>
        <w:br w:type="page"/>
      </w:r>
    </w:p>
    <w:p w14:paraId="770449E3" w14:textId="6EA53CC8" w:rsidR="008A762B" w:rsidRPr="00A61870" w:rsidRDefault="023240B0" w:rsidP="494A58BA">
      <w:pPr>
        <w:spacing w:after="0" w:line="240" w:lineRule="auto"/>
        <w:rPr>
          <w:rFonts w:eastAsiaTheme="minorEastAsia"/>
          <w:b/>
          <w:bCs/>
          <w:color w:val="000000" w:themeColor="text1"/>
          <w:u w:val="single"/>
        </w:rPr>
      </w:pPr>
      <w:r w:rsidRPr="494A58BA">
        <w:rPr>
          <w:rFonts w:eastAsiaTheme="minorEastAsia"/>
          <w:b/>
          <w:bCs/>
          <w:color w:val="000000" w:themeColor="text1"/>
          <w:u w:val="single"/>
        </w:rPr>
        <w:lastRenderedPageBreak/>
        <w:t xml:space="preserve">Question </w:t>
      </w:r>
      <w:r w:rsidR="2559C488" w:rsidRPr="494A58BA">
        <w:rPr>
          <w:rFonts w:eastAsiaTheme="minorEastAsia"/>
          <w:b/>
          <w:bCs/>
          <w:color w:val="000000" w:themeColor="text1"/>
          <w:u w:val="single"/>
        </w:rPr>
        <w:t>4a</w:t>
      </w:r>
    </w:p>
    <w:p w14:paraId="68076D3B" w14:textId="5142CFD6" w:rsidR="00705B5B" w:rsidRPr="00FD0793" w:rsidRDefault="00987960" w:rsidP="030F9C09">
      <w:pPr>
        <w:spacing w:after="0" w:line="240" w:lineRule="auto"/>
        <w:rPr>
          <w:rFonts w:eastAsiaTheme="minorEastAsia"/>
          <w:b/>
          <w:bCs/>
        </w:rPr>
      </w:pPr>
      <w:r w:rsidRPr="522BBD98">
        <w:rPr>
          <w:rFonts w:eastAsiaTheme="minorEastAsia"/>
          <w:b/>
          <w:bCs/>
        </w:rPr>
        <w:t>(</w:t>
      </w:r>
      <w:r w:rsidR="0F493D88" w:rsidRPr="522BBD98">
        <w:rPr>
          <w:rFonts w:eastAsiaTheme="minorEastAsia"/>
          <w:b/>
          <w:bCs/>
        </w:rPr>
        <w:t>1</w:t>
      </w:r>
      <w:r w:rsidR="0042487D">
        <w:rPr>
          <w:rFonts w:eastAsiaTheme="minorEastAsia"/>
          <w:b/>
          <w:bCs/>
        </w:rPr>
        <w:t xml:space="preserve"> </w:t>
      </w:r>
      <w:r w:rsidR="00705B5B" w:rsidRPr="522BBD98">
        <w:rPr>
          <w:rFonts w:eastAsiaTheme="minorEastAsia"/>
          <w:b/>
          <w:bCs/>
        </w:rPr>
        <w:t>mark</w:t>
      </w:r>
      <w:r w:rsidRPr="522BBD98">
        <w:rPr>
          <w:rFonts w:eastAsiaTheme="minorEastAsia"/>
          <w:b/>
          <w:bCs/>
        </w:rPr>
        <w:t>)</w:t>
      </w:r>
    </w:p>
    <w:p w14:paraId="7FF64C11" w14:textId="361F0D9D" w:rsidR="00705B5B" w:rsidRPr="00987960" w:rsidRDefault="00705B5B" w:rsidP="030F9C09">
      <w:pPr>
        <w:spacing w:after="0" w:line="240" w:lineRule="auto"/>
        <w:rPr>
          <w:rFonts w:eastAsiaTheme="minorEastAsia"/>
        </w:rPr>
      </w:pPr>
      <w:r w:rsidRPr="030F9C09">
        <w:rPr>
          <w:rFonts w:eastAsiaTheme="minorEastAsia"/>
        </w:rPr>
        <w:t xml:space="preserve">Module ref: 2.a. Magistrates’ </w:t>
      </w:r>
      <w:r w:rsidR="0041005D">
        <w:rPr>
          <w:rFonts w:eastAsiaTheme="minorEastAsia"/>
        </w:rPr>
        <w:t>c</w:t>
      </w:r>
      <w:r w:rsidRPr="030F9C09">
        <w:rPr>
          <w:rFonts w:eastAsiaTheme="minorEastAsia"/>
        </w:rPr>
        <w:t>ourt; procedure; first appearance</w:t>
      </w:r>
    </w:p>
    <w:p w14:paraId="5AF57D0A" w14:textId="77777777" w:rsidR="00A07CC8" w:rsidRPr="00FD0793" w:rsidRDefault="00A07CC8" w:rsidP="494A58BA">
      <w:pPr>
        <w:spacing w:after="0" w:line="240" w:lineRule="auto"/>
        <w:rPr>
          <w:rFonts w:eastAsiaTheme="minorEastAsia"/>
          <w:b/>
          <w:bCs/>
        </w:rPr>
      </w:pPr>
    </w:p>
    <w:p w14:paraId="4D549B1D" w14:textId="77777777" w:rsidR="00705B5B" w:rsidRDefault="00705B5B" w:rsidP="030F9C09">
      <w:pPr>
        <w:spacing w:after="0" w:line="240" w:lineRule="auto"/>
        <w:rPr>
          <w:rFonts w:eastAsiaTheme="minorEastAsia"/>
        </w:rPr>
      </w:pPr>
      <w:r w:rsidRPr="030F9C09">
        <w:rPr>
          <w:rFonts w:eastAsiaTheme="minorEastAsia"/>
        </w:rPr>
        <w:t>In which ONE of the following courts will Edward make his first appearance?</w:t>
      </w:r>
    </w:p>
    <w:p w14:paraId="7EBC0C5B" w14:textId="77777777" w:rsidR="008006F4" w:rsidRDefault="008006F4" w:rsidP="030F9C09">
      <w:pPr>
        <w:spacing w:after="0" w:line="240" w:lineRule="auto"/>
        <w:rPr>
          <w:rFonts w:eastAsiaTheme="minorEastAsia"/>
        </w:rPr>
      </w:pPr>
    </w:p>
    <w:p w14:paraId="41CF95E8" w14:textId="2B795CF6" w:rsidR="00705B5B" w:rsidRPr="008006F4" w:rsidRDefault="008006F4" w:rsidP="00873994">
      <w:pPr>
        <w:pStyle w:val="ListParagraph"/>
        <w:numPr>
          <w:ilvl w:val="0"/>
          <w:numId w:val="54"/>
        </w:numPr>
        <w:spacing w:after="0" w:line="240" w:lineRule="auto"/>
        <w:rPr>
          <w:rFonts w:eastAsiaTheme="minorEastAsia"/>
        </w:rPr>
      </w:pPr>
      <w:r w:rsidRPr="030F9C09">
        <w:rPr>
          <w:rFonts w:eastAsiaTheme="minorEastAsia"/>
          <w:highlight w:val="green"/>
        </w:rPr>
        <w:t xml:space="preserve">A: </w:t>
      </w:r>
      <w:r w:rsidR="00705B5B" w:rsidRPr="030F9C09">
        <w:rPr>
          <w:rFonts w:eastAsiaTheme="minorEastAsia"/>
          <w:highlight w:val="green"/>
        </w:rPr>
        <w:t xml:space="preserve">The </w:t>
      </w:r>
      <w:r w:rsidR="15C28FDA" w:rsidRPr="030F9C09">
        <w:rPr>
          <w:rFonts w:eastAsiaTheme="minorEastAsia"/>
          <w:highlight w:val="green"/>
        </w:rPr>
        <w:t>m</w:t>
      </w:r>
      <w:r w:rsidR="00705B5B" w:rsidRPr="030F9C09">
        <w:rPr>
          <w:rFonts w:eastAsiaTheme="minorEastAsia"/>
          <w:highlight w:val="green"/>
        </w:rPr>
        <w:t xml:space="preserve">agistrates’ </w:t>
      </w:r>
      <w:r w:rsidR="3566DED4" w:rsidRPr="030F9C09">
        <w:rPr>
          <w:rFonts w:eastAsiaTheme="minorEastAsia"/>
          <w:highlight w:val="green"/>
        </w:rPr>
        <w:t>c</w:t>
      </w:r>
      <w:r w:rsidR="00705B5B" w:rsidRPr="030F9C09">
        <w:rPr>
          <w:rFonts w:eastAsiaTheme="minorEastAsia"/>
          <w:highlight w:val="green"/>
        </w:rPr>
        <w:t>ourt</w:t>
      </w:r>
      <w:r w:rsidR="0041005D">
        <w:rPr>
          <w:rFonts w:eastAsiaTheme="minorEastAsia"/>
          <w:highlight w:val="green"/>
        </w:rPr>
        <w:t xml:space="preserve"> (</w:t>
      </w:r>
      <w:r w:rsidR="00705B5B" w:rsidRPr="030F9C09">
        <w:rPr>
          <w:rFonts w:eastAsiaTheme="minorEastAsia"/>
          <w:highlight w:val="green"/>
        </w:rPr>
        <w:t>CORREC</w:t>
      </w:r>
      <w:r w:rsidR="008E63CE">
        <w:rPr>
          <w:rFonts w:eastAsiaTheme="minorEastAsia"/>
          <w:highlight w:val="green"/>
        </w:rPr>
        <w:t>T)</w:t>
      </w:r>
    </w:p>
    <w:p w14:paraId="53B6AE1C" w14:textId="7DBAB9CC" w:rsidR="00705B5B" w:rsidRPr="008006F4" w:rsidRDefault="008006F4" w:rsidP="00873994">
      <w:pPr>
        <w:pStyle w:val="ListParagraph"/>
        <w:numPr>
          <w:ilvl w:val="0"/>
          <w:numId w:val="46"/>
        </w:numPr>
        <w:spacing w:after="0" w:line="240" w:lineRule="auto"/>
        <w:rPr>
          <w:rFonts w:eastAsiaTheme="minorEastAsia"/>
        </w:rPr>
      </w:pPr>
      <w:r w:rsidRPr="030F9C09">
        <w:rPr>
          <w:rFonts w:eastAsiaTheme="minorEastAsia"/>
        </w:rPr>
        <w:t xml:space="preserve">B: </w:t>
      </w:r>
      <w:r w:rsidR="00705B5B" w:rsidRPr="030F9C09">
        <w:rPr>
          <w:rFonts w:eastAsiaTheme="minorEastAsia"/>
        </w:rPr>
        <w:t>The Youth Court</w:t>
      </w:r>
    </w:p>
    <w:p w14:paraId="2242574B" w14:textId="77DD913A" w:rsidR="00705B5B" w:rsidRPr="008006F4" w:rsidRDefault="008006F4" w:rsidP="00873994">
      <w:pPr>
        <w:pStyle w:val="ListParagraph"/>
        <w:numPr>
          <w:ilvl w:val="0"/>
          <w:numId w:val="46"/>
        </w:numPr>
        <w:spacing w:after="0" w:line="240" w:lineRule="auto"/>
        <w:rPr>
          <w:rFonts w:eastAsiaTheme="minorEastAsia"/>
        </w:rPr>
      </w:pPr>
      <w:r w:rsidRPr="030F9C09">
        <w:rPr>
          <w:rFonts w:eastAsiaTheme="minorEastAsia"/>
        </w:rPr>
        <w:t xml:space="preserve">C: </w:t>
      </w:r>
      <w:r w:rsidR="00705B5B" w:rsidRPr="030F9C09">
        <w:rPr>
          <w:rFonts w:eastAsiaTheme="minorEastAsia"/>
        </w:rPr>
        <w:t>The Crown Court</w:t>
      </w:r>
    </w:p>
    <w:p w14:paraId="661B9A08" w14:textId="2C86FC11" w:rsidR="00705B5B" w:rsidRPr="008006F4" w:rsidRDefault="008006F4" w:rsidP="00873994">
      <w:pPr>
        <w:pStyle w:val="ListParagraph"/>
        <w:numPr>
          <w:ilvl w:val="0"/>
          <w:numId w:val="46"/>
        </w:numPr>
        <w:spacing w:after="0" w:line="240" w:lineRule="auto"/>
        <w:rPr>
          <w:rFonts w:eastAsiaTheme="minorEastAsia"/>
        </w:rPr>
      </w:pPr>
      <w:r w:rsidRPr="030F9C09">
        <w:rPr>
          <w:rFonts w:eastAsiaTheme="minorEastAsia"/>
        </w:rPr>
        <w:t xml:space="preserve">D: </w:t>
      </w:r>
      <w:r w:rsidR="00705B5B" w:rsidRPr="030F9C09">
        <w:rPr>
          <w:rFonts w:eastAsiaTheme="minorEastAsia"/>
        </w:rPr>
        <w:t>Either A or B depending on which court is sitting that day</w:t>
      </w:r>
    </w:p>
    <w:p w14:paraId="4BF1112D" w14:textId="77777777" w:rsidR="00705B5B" w:rsidRPr="008006F4" w:rsidRDefault="00705B5B" w:rsidP="030F9C09">
      <w:pPr>
        <w:pStyle w:val="ListParagraph"/>
        <w:spacing w:after="0" w:line="240" w:lineRule="auto"/>
        <w:rPr>
          <w:rFonts w:eastAsiaTheme="minorEastAsia"/>
          <w:color w:val="4472C4" w:themeColor="accent1"/>
        </w:rPr>
      </w:pPr>
    </w:p>
    <w:p w14:paraId="7A2CD73E" w14:textId="77777777" w:rsidR="00705B5B" w:rsidRPr="008006F4" w:rsidRDefault="00705B5B" w:rsidP="030F9C09">
      <w:pPr>
        <w:spacing w:after="0" w:line="240" w:lineRule="auto"/>
        <w:rPr>
          <w:rFonts w:eastAsiaTheme="minorEastAsia"/>
          <w:b/>
          <w:bCs/>
          <w:color w:val="4472C4" w:themeColor="accent1"/>
        </w:rPr>
      </w:pPr>
    </w:p>
    <w:p w14:paraId="254A54F2" w14:textId="6506C611" w:rsidR="00705B5B" w:rsidRPr="008006F4" w:rsidRDefault="00705B5B" w:rsidP="030F9C09">
      <w:pPr>
        <w:spacing w:after="0" w:line="240" w:lineRule="auto"/>
        <w:rPr>
          <w:rFonts w:eastAsiaTheme="minorEastAsia"/>
          <w:color w:val="4472C4" w:themeColor="accent1"/>
        </w:rPr>
      </w:pPr>
      <w:r w:rsidRPr="030F9C09">
        <w:rPr>
          <w:rFonts w:eastAsiaTheme="minorEastAsia"/>
          <w:b/>
          <w:bCs/>
          <w:color w:val="4472C4" w:themeColor="accent1"/>
        </w:rPr>
        <w:t>Explanation</w:t>
      </w:r>
      <w:r w:rsidR="0041005D">
        <w:rPr>
          <w:rFonts w:eastAsiaTheme="minorEastAsia"/>
          <w:b/>
          <w:bCs/>
          <w:color w:val="4472C4" w:themeColor="accent1"/>
        </w:rPr>
        <w:t>:</w:t>
      </w:r>
      <w:r w:rsidRPr="030F9C09">
        <w:rPr>
          <w:rFonts w:eastAsiaTheme="minorEastAsia"/>
          <w:b/>
          <w:bCs/>
          <w:color w:val="4472C4" w:themeColor="accent1"/>
        </w:rPr>
        <w:t xml:space="preserve"> Correct answer is A.</w:t>
      </w:r>
      <w:r w:rsidRPr="001044CA">
        <w:rPr>
          <w:rFonts w:eastAsiaTheme="minorEastAsia"/>
          <w:color w:val="4472C4" w:themeColor="accent1"/>
        </w:rPr>
        <w:t xml:space="preserve"> </w:t>
      </w:r>
      <w:r w:rsidRPr="030F9C09">
        <w:rPr>
          <w:rFonts w:eastAsiaTheme="minorEastAsia"/>
          <w:color w:val="4472C4" w:themeColor="accent1"/>
        </w:rPr>
        <w:t>Edward is a youth but he is jointly charged with an adult</w:t>
      </w:r>
      <w:r w:rsidR="0041005D">
        <w:rPr>
          <w:rFonts w:eastAsiaTheme="minorEastAsia"/>
          <w:color w:val="4472C4" w:themeColor="accent1"/>
        </w:rPr>
        <w:t>,</w:t>
      </w:r>
      <w:r w:rsidRPr="030F9C09">
        <w:rPr>
          <w:rFonts w:eastAsiaTheme="minorEastAsia"/>
          <w:color w:val="4472C4" w:themeColor="accent1"/>
        </w:rPr>
        <w:t xml:space="preserve"> therefore his first appearance will be together in the </w:t>
      </w:r>
      <w:r w:rsidR="006134F2" w:rsidRPr="030F9C09">
        <w:rPr>
          <w:rFonts w:eastAsiaTheme="minorEastAsia"/>
          <w:color w:val="4472C4" w:themeColor="accent1"/>
        </w:rPr>
        <w:t>magistrates’</w:t>
      </w:r>
      <w:r w:rsidRPr="030F9C09">
        <w:rPr>
          <w:rFonts w:eastAsiaTheme="minorEastAsia"/>
          <w:color w:val="4472C4" w:themeColor="accent1"/>
        </w:rPr>
        <w:t xml:space="preserve"> court</w:t>
      </w:r>
      <w:r w:rsidR="00550C14">
        <w:rPr>
          <w:rFonts w:eastAsiaTheme="minorEastAsia"/>
          <w:color w:val="4472C4" w:themeColor="accent1"/>
        </w:rPr>
        <w:t xml:space="preserve"> –</w:t>
      </w:r>
      <w:r w:rsidRPr="030F9C09">
        <w:rPr>
          <w:rFonts w:eastAsiaTheme="minorEastAsia"/>
          <w:color w:val="4472C4" w:themeColor="accent1"/>
        </w:rPr>
        <w:t xml:space="preserve"> Section 46 Children and Young Persons Act 1933(as amended).</w:t>
      </w:r>
    </w:p>
    <w:p w14:paraId="080FAEEC" w14:textId="7E09BEC9" w:rsidR="030F9C09" w:rsidRDefault="030F9C09" w:rsidP="030F9C09">
      <w:pPr>
        <w:spacing w:after="0" w:line="240" w:lineRule="auto"/>
        <w:rPr>
          <w:rFonts w:eastAsiaTheme="minorEastAsia"/>
          <w:color w:val="4472C4" w:themeColor="accent1"/>
        </w:rPr>
      </w:pPr>
    </w:p>
    <w:p w14:paraId="3B32DC05" w14:textId="247498B1" w:rsidR="38436170" w:rsidRPr="00400C98" w:rsidRDefault="38436170" w:rsidP="030F9C09">
      <w:pPr>
        <w:spacing w:after="0" w:line="240" w:lineRule="auto"/>
        <w:rPr>
          <w:rFonts w:eastAsiaTheme="minorEastAsia"/>
          <w:color w:val="0070C0"/>
        </w:rPr>
      </w:pPr>
      <w:r w:rsidRPr="00400C98">
        <w:rPr>
          <w:rFonts w:eastAsiaTheme="minorEastAsia"/>
          <w:color w:val="0070C0"/>
        </w:rPr>
        <w:t>Course book 2</w:t>
      </w:r>
      <w:r w:rsidRPr="001044CA">
        <w:rPr>
          <w:rFonts w:eastAsiaTheme="minorEastAsia"/>
          <w:color w:val="0070C0"/>
        </w:rPr>
        <w:t>nd</w:t>
      </w:r>
      <w:r w:rsidRPr="00400C98">
        <w:rPr>
          <w:rFonts w:eastAsiaTheme="minorEastAsia"/>
          <w:color w:val="0070C0"/>
        </w:rPr>
        <w:t xml:space="preserve"> edition 12.13.2</w:t>
      </w:r>
      <w:r w:rsidR="00A70982">
        <w:rPr>
          <w:rFonts w:eastAsiaTheme="minorEastAsia"/>
          <w:color w:val="0070C0"/>
        </w:rPr>
        <w:t>.</w:t>
      </w:r>
    </w:p>
    <w:p w14:paraId="03D3C9A2" w14:textId="3D289261" w:rsidR="030F9C09" w:rsidRPr="00400C98" w:rsidRDefault="030F9C09" w:rsidP="030F9C09">
      <w:pPr>
        <w:spacing w:after="0" w:line="240" w:lineRule="auto"/>
        <w:rPr>
          <w:rFonts w:eastAsiaTheme="minorEastAsia"/>
          <w:color w:val="0070C0"/>
        </w:rPr>
      </w:pPr>
    </w:p>
    <w:p w14:paraId="2FA97F4A" w14:textId="77777777" w:rsidR="00705B5B" w:rsidRPr="008006F4" w:rsidRDefault="00705B5B" w:rsidP="030F9C09">
      <w:pPr>
        <w:spacing w:after="0" w:line="240" w:lineRule="auto"/>
        <w:rPr>
          <w:rFonts w:eastAsiaTheme="minorEastAsia"/>
          <w:color w:val="4472C4" w:themeColor="accent1"/>
        </w:rPr>
      </w:pPr>
    </w:p>
    <w:p w14:paraId="1484F647" w14:textId="1FC042D9" w:rsidR="00705B5B" w:rsidRPr="008006F4" w:rsidRDefault="00705B5B" w:rsidP="7AADBD3F">
      <w:pPr>
        <w:spacing w:after="0" w:line="240" w:lineRule="auto"/>
        <w:rPr>
          <w:rFonts w:eastAsiaTheme="minorEastAsia"/>
          <w:color w:val="4472C4" w:themeColor="accent1"/>
        </w:rPr>
      </w:pPr>
      <w:r w:rsidRPr="00D2543D">
        <w:rPr>
          <w:rFonts w:eastAsiaTheme="minorEastAsia"/>
          <w:color w:val="4472C4" w:themeColor="accent1"/>
        </w:rPr>
        <w:br w:type="page"/>
      </w:r>
    </w:p>
    <w:p w14:paraId="311312CC" w14:textId="5938CE12" w:rsidR="008A762B" w:rsidRPr="00A61870" w:rsidRDefault="023240B0" w:rsidP="494A58BA">
      <w:pPr>
        <w:spacing w:after="0" w:line="240" w:lineRule="auto"/>
        <w:rPr>
          <w:rFonts w:eastAsiaTheme="minorEastAsia"/>
          <w:b/>
          <w:bCs/>
          <w:color w:val="000000" w:themeColor="text1"/>
          <w:u w:val="single"/>
        </w:rPr>
      </w:pPr>
      <w:r w:rsidRPr="494A58BA">
        <w:rPr>
          <w:rFonts w:eastAsiaTheme="minorEastAsia"/>
          <w:b/>
          <w:bCs/>
          <w:color w:val="000000" w:themeColor="text1"/>
          <w:u w:val="single"/>
        </w:rPr>
        <w:lastRenderedPageBreak/>
        <w:t xml:space="preserve">Question </w:t>
      </w:r>
      <w:r w:rsidR="0BFC1322" w:rsidRPr="494A58BA">
        <w:rPr>
          <w:rFonts w:eastAsiaTheme="minorEastAsia"/>
          <w:b/>
          <w:bCs/>
          <w:color w:val="000000" w:themeColor="text1"/>
          <w:u w:val="single"/>
        </w:rPr>
        <w:t>4b</w:t>
      </w:r>
    </w:p>
    <w:p w14:paraId="0910A2B7" w14:textId="299DD5CF" w:rsidR="00F93C2A" w:rsidRPr="00FD0793" w:rsidRDefault="00F93C2A" w:rsidP="030F9C09">
      <w:pPr>
        <w:spacing w:after="0" w:line="240" w:lineRule="auto"/>
        <w:rPr>
          <w:rFonts w:eastAsiaTheme="minorEastAsia"/>
          <w:b/>
          <w:bCs/>
        </w:rPr>
      </w:pPr>
      <w:r w:rsidRPr="030F9C09">
        <w:rPr>
          <w:rFonts w:eastAsiaTheme="minorEastAsia"/>
          <w:b/>
          <w:bCs/>
        </w:rPr>
        <w:t>(4 marks)</w:t>
      </w:r>
    </w:p>
    <w:p w14:paraId="32837BF9" w14:textId="235F01A2" w:rsidR="522BBD98" w:rsidRDefault="00705B5B" w:rsidP="522BBD98">
      <w:pPr>
        <w:spacing w:after="0" w:line="240" w:lineRule="auto"/>
        <w:rPr>
          <w:rFonts w:eastAsiaTheme="minorEastAsia"/>
        </w:rPr>
      </w:pPr>
      <w:r w:rsidRPr="030F9C09">
        <w:rPr>
          <w:rFonts w:eastAsiaTheme="minorEastAsia"/>
        </w:rPr>
        <w:t>Module ref: 5</w:t>
      </w:r>
      <w:r w:rsidR="008C4507">
        <w:rPr>
          <w:rFonts w:eastAsiaTheme="minorEastAsia"/>
        </w:rPr>
        <w:t>.b.</w:t>
      </w:r>
      <w:r w:rsidRPr="030F9C09">
        <w:rPr>
          <w:rFonts w:eastAsiaTheme="minorEastAsia"/>
        </w:rPr>
        <w:t>Obtaining legal aid funding</w:t>
      </w:r>
    </w:p>
    <w:p w14:paraId="76832C65" w14:textId="77777777" w:rsidR="00A07CC8" w:rsidRDefault="00A07CC8" w:rsidP="64FE2AC5">
      <w:pPr>
        <w:spacing w:after="0" w:line="240" w:lineRule="auto"/>
        <w:rPr>
          <w:rFonts w:eastAsiaTheme="minorEastAsia"/>
        </w:rPr>
      </w:pPr>
    </w:p>
    <w:p w14:paraId="051A489D" w14:textId="23064258" w:rsidR="00705B5B" w:rsidRDefault="005B26EA" w:rsidP="64FE2AC5">
      <w:pPr>
        <w:spacing w:after="0" w:line="240" w:lineRule="auto"/>
        <w:rPr>
          <w:rFonts w:eastAsiaTheme="minorEastAsia"/>
        </w:rPr>
      </w:pPr>
      <w:r>
        <w:rPr>
          <w:rFonts w:eastAsiaTheme="minorEastAsia"/>
        </w:rPr>
        <w:t xml:space="preserve">The following nine headings are taken from Form CRM14 </w:t>
      </w:r>
      <w:r w:rsidRPr="64FE2AC5">
        <w:rPr>
          <w:rFonts w:eastAsiaTheme="minorEastAsia"/>
        </w:rPr>
        <w:t>(Application for Legal Aid in Criminal Proceedings)</w:t>
      </w:r>
      <w:r>
        <w:rPr>
          <w:rFonts w:eastAsiaTheme="minorEastAsia"/>
        </w:rPr>
        <w:t xml:space="preserve">. </w:t>
      </w:r>
      <w:r w:rsidR="00124AD3">
        <w:rPr>
          <w:rFonts w:eastAsiaTheme="minorEastAsia"/>
        </w:rPr>
        <w:t xml:space="preserve">Select the FOUR headings that Andy </w:t>
      </w:r>
      <w:r w:rsidR="00F374AF">
        <w:rPr>
          <w:rFonts w:eastAsiaTheme="minorEastAsia"/>
        </w:rPr>
        <w:t xml:space="preserve">Crawford could </w:t>
      </w:r>
      <w:r w:rsidR="00705B5B" w:rsidRPr="64FE2AC5">
        <w:rPr>
          <w:rFonts w:eastAsiaTheme="minorEastAsia"/>
        </w:rPr>
        <w:t>cite</w:t>
      </w:r>
      <w:r w:rsidR="00F374AF">
        <w:rPr>
          <w:rFonts w:eastAsiaTheme="minorEastAsia"/>
        </w:rPr>
        <w:t xml:space="preserve"> and </w:t>
      </w:r>
      <w:r w:rsidR="00705B5B" w:rsidRPr="64FE2AC5">
        <w:rPr>
          <w:rFonts w:eastAsiaTheme="minorEastAsia"/>
        </w:rPr>
        <w:t>in support of his legal aid application.</w:t>
      </w:r>
    </w:p>
    <w:p w14:paraId="5045313B" w14:textId="2E6D2751" w:rsidR="00143AA8" w:rsidRDefault="00143AA8" w:rsidP="030F9C09">
      <w:pPr>
        <w:spacing w:after="0" w:line="240" w:lineRule="auto"/>
        <w:rPr>
          <w:rFonts w:eastAsiaTheme="minorEastAsia"/>
        </w:rPr>
      </w:pPr>
    </w:p>
    <w:p w14:paraId="40E5DF1F" w14:textId="2441CA75" w:rsidR="00A71BAC" w:rsidRPr="00A71BAC" w:rsidRDefault="00F374AF" w:rsidP="00873994">
      <w:pPr>
        <w:pStyle w:val="ListParagraph"/>
        <w:numPr>
          <w:ilvl w:val="0"/>
          <w:numId w:val="77"/>
        </w:numPr>
        <w:spacing w:after="0" w:line="240" w:lineRule="auto"/>
        <w:rPr>
          <w:rFonts w:eastAsiaTheme="minorEastAsia"/>
          <w:noProof/>
          <w:sz w:val="24"/>
          <w:szCs w:val="24"/>
        </w:rPr>
      </w:pPr>
      <w:r w:rsidRPr="00A71BAC">
        <w:rPr>
          <w:rFonts w:eastAsiaTheme="minorEastAsia"/>
          <w:noProof/>
          <w:sz w:val="24"/>
          <w:szCs w:val="24"/>
          <w:highlight w:val="green"/>
        </w:rPr>
        <w:t xml:space="preserve">A: </w:t>
      </w:r>
      <w:r w:rsidRPr="00A71BAC">
        <w:rPr>
          <w:rFonts w:ascii="Calibri" w:eastAsia="Calibri" w:hAnsi="Calibri" w:cs="Calibri"/>
          <w:highlight w:val="green"/>
        </w:rPr>
        <w:t>It is likely that I will lose my liberty if any matter in the proceedings is decided against me (CORRECT)</w:t>
      </w:r>
    </w:p>
    <w:p w14:paraId="0C719ADC" w14:textId="77777777" w:rsidR="00A71BAC" w:rsidRPr="00A71BAC" w:rsidRDefault="00A71BAC" w:rsidP="00873994">
      <w:pPr>
        <w:pStyle w:val="ListParagraph"/>
        <w:numPr>
          <w:ilvl w:val="0"/>
          <w:numId w:val="76"/>
        </w:numPr>
        <w:spacing w:after="0" w:line="240" w:lineRule="auto"/>
        <w:rPr>
          <w:rFonts w:eastAsiaTheme="minorEastAsia"/>
          <w:noProof/>
          <w:sz w:val="24"/>
          <w:szCs w:val="24"/>
        </w:rPr>
      </w:pPr>
      <w:r w:rsidRPr="00A71BAC">
        <w:rPr>
          <w:rFonts w:ascii="Calibri" w:eastAsia="Calibri" w:hAnsi="Calibri" w:cs="Calibri"/>
        </w:rPr>
        <w:t xml:space="preserve">B: </w:t>
      </w:r>
      <w:r w:rsidR="00F374AF" w:rsidRPr="00A71BAC">
        <w:rPr>
          <w:rFonts w:ascii="Calibri" w:eastAsia="Calibri" w:hAnsi="Calibri" w:cs="Calibri"/>
        </w:rPr>
        <w:t>I have been given a sentence that is suspended or non-custodial. If I break this, the court may be able to deal with me for the original offence</w:t>
      </w:r>
    </w:p>
    <w:p w14:paraId="148958F0" w14:textId="28CAF04E" w:rsidR="00A71BAC" w:rsidRPr="00A71BAC" w:rsidRDefault="00A71BAC" w:rsidP="00873994">
      <w:pPr>
        <w:pStyle w:val="ListParagraph"/>
        <w:numPr>
          <w:ilvl w:val="0"/>
          <w:numId w:val="76"/>
        </w:numPr>
        <w:spacing w:after="0" w:line="240" w:lineRule="auto"/>
        <w:rPr>
          <w:rFonts w:eastAsiaTheme="minorEastAsia"/>
          <w:noProof/>
          <w:sz w:val="24"/>
          <w:szCs w:val="24"/>
        </w:rPr>
      </w:pPr>
      <w:r w:rsidRPr="00A71BAC">
        <w:rPr>
          <w:rFonts w:ascii="Calibri" w:eastAsia="Calibri" w:hAnsi="Calibri" w:cs="Calibri"/>
          <w:highlight w:val="green"/>
        </w:rPr>
        <w:t xml:space="preserve">C: </w:t>
      </w:r>
      <w:r w:rsidR="00F374AF" w:rsidRPr="00A71BAC">
        <w:rPr>
          <w:rFonts w:ascii="Calibri" w:eastAsia="Calibri" w:hAnsi="Calibri" w:cs="Calibri"/>
          <w:highlight w:val="green"/>
        </w:rPr>
        <w:t>It is likely that I will lose my livelihood</w:t>
      </w:r>
      <w:r w:rsidRPr="00A71BAC">
        <w:rPr>
          <w:rFonts w:ascii="Calibri" w:eastAsia="Calibri" w:hAnsi="Calibri" w:cs="Calibri"/>
          <w:highlight w:val="green"/>
        </w:rPr>
        <w:t xml:space="preserve"> </w:t>
      </w:r>
      <w:r w:rsidR="00F374AF" w:rsidRPr="00A71BAC">
        <w:rPr>
          <w:rFonts w:ascii="Calibri" w:eastAsia="Calibri" w:hAnsi="Calibri" w:cs="Calibri"/>
          <w:highlight w:val="green"/>
        </w:rPr>
        <w:t>(CORRECT)</w:t>
      </w:r>
    </w:p>
    <w:p w14:paraId="10B56125" w14:textId="4E872652" w:rsidR="00A71BAC" w:rsidRPr="00A71BAC" w:rsidRDefault="00A71BAC" w:rsidP="00873994">
      <w:pPr>
        <w:pStyle w:val="ListParagraph"/>
        <w:numPr>
          <w:ilvl w:val="0"/>
          <w:numId w:val="76"/>
        </w:numPr>
        <w:spacing w:after="0" w:line="240" w:lineRule="auto"/>
        <w:rPr>
          <w:rFonts w:eastAsiaTheme="minorEastAsia"/>
          <w:noProof/>
          <w:sz w:val="24"/>
          <w:szCs w:val="24"/>
        </w:rPr>
      </w:pPr>
      <w:r w:rsidRPr="00A71BAC">
        <w:rPr>
          <w:rFonts w:ascii="Calibri" w:eastAsia="Calibri" w:hAnsi="Calibri" w:cs="Calibri"/>
        </w:rPr>
        <w:t xml:space="preserve">D: </w:t>
      </w:r>
      <w:r w:rsidR="00F374AF" w:rsidRPr="00A71BAC">
        <w:rPr>
          <w:rFonts w:ascii="Calibri" w:eastAsia="Calibri" w:hAnsi="Calibri" w:cs="Calibri"/>
        </w:rPr>
        <w:t>It is likely that I will suffer serious damage to my reputation</w:t>
      </w:r>
    </w:p>
    <w:p w14:paraId="1E30203F" w14:textId="77AC1EC5" w:rsidR="00A71BAC" w:rsidRPr="00A71BAC" w:rsidRDefault="00A71BAC" w:rsidP="00873994">
      <w:pPr>
        <w:pStyle w:val="ListParagraph"/>
        <w:numPr>
          <w:ilvl w:val="0"/>
          <w:numId w:val="76"/>
        </w:numPr>
        <w:spacing w:after="0" w:line="240" w:lineRule="auto"/>
        <w:rPr>
          <w:rFonts w:eastAsiaTheme="minorEastAsia"/>
          <w:noProof/>
          <w:sz w:val="24"/>
          <w:szCs w:val="24"/>
        </w:rPr>
      </w:pPr>
      <w:r w:rsidRPr="00A71BAC">
        <w:rPr>
          <w:rFonts w:ascii="Calibri" w:eastAsia="Calibri" w:hAnsi="Calibri" w:cs="Calibri"/>
        </w:rPr>
        <w:t xml:space="preserve">E: </w:t>
      </w:r>
      <w:r w:rsidR="00F374AF" w:rsidRPr="00A71BAC">
        <w:rPr>
          <w:rFonts w:ascii="Calibri" w:eastAsia="Calibri" w:hAnsi="Calibri" w:cs="Calibri"/>
        </w:rPr>
        <w:t>A substantial question of law may be involved (whether arising from legislation, judicial authority or other source of law)</w:t>
      </w:r>
    </w:p>
    <w:p w14:paraId="4756D32B" w14:textId="77777777" w:rsidR="00A71BAC" w:rsidRPr="00A71BAC" w:rsidRDefault="00A71BAC" w:rsidP="00873994">
      <w:pPr>
        <w:pStyle w:val="ListParagraph"/>
        <w:numPr>
          <w:ilvl w:val="0"/>
          <w:numId w:val="76"/>
        </w:numPr>
        <w:spacing w:after="0" w:line="240" w:lineRule="auto"/>
        <w:rPr>
          <w:rFonts w:eastAsiaTheme="minorEastAsia"/>
          <w:noProof/>
          <w:sz w:val="24"/>
          <w:szCs w:val="24"/>
        </w:rPr>
      </w:pPr>
      <w:r w:rsidRPr="00A71BAC">
        <w:rPr>
          <w:rFonts w:ascii="Calibri" w:eastAsia="Calibri" w:hAnsi="Calibri" w:cs="Calibri"/>
        </w:rPr>
        <w:t xml:space="preserve">F: </w:t>
      </w:r>
      <w:r w:rsidR="00F374AF" w:rsidRPr="00A71BAC">
        <w:rPr>
          <w:rFonts w:ascii="Calibri" w:eastAsia="Calibri" w:hAnsi="Calibri" w:cs="Calibri"/>
        </w:rPr>
        <w:t>I may not be able to understand the court proceedings or present my own case</w:t>
      </w:r>
    </w:p>
    <w:p w14:paraId="2F8F233F" w14:textId="1C8221C9" w:rsidR="00A71BAC" w:rsidRPr="00A71BAC" w:rsidRDefault="00A71BAC" w:rsidP="00873994">
      <w:pPr>
        <w:pStyle w:val="ListParagraph"/>
        <w:numPr>
          <w:ilvl w:val="0"/>
          <w:numId w:val="76"/>
        </w:numPr>
        <w:spacing w:after="0" w:line="240" w:lineRule="auto"/>
        <w:rPr>
          <w:rFonts w:eastAsiaTheme="minorEastAsia"/>
          <w:noProof/>
          <w:sz w:val="24"/>
          <w:szCs w:val="24"/>
        </w:rPr>
      </w:pPr>
      <w:r w:rsidRPr="00A71BAC">
        <w:rPr>
          <w:rFonts w:ascii="Calibri" w:eastAsia="Calibri" w:hAnsi="Calibri" w:cs="Calibri"/>
          <w:highlight w:val="green"/>
        </w:rPr>
        <w:t xml:space="preserve">G: </w:t>
      </w:r>
      <w:r w:rsidR="00F374AF" w:rsidRPr="00A71BAC">
        <w:rPr>
          <w:rFonts w:ascii="Calibri" w:eastAsia="Calibri" w:hAnsi="Calibri" w:cs="Calibri"/>
          <w:highlight w:val="green"/>
        </w:rPr>
        <w:t>Witnesses may need to be traced or interviewed on my behalf (CORRECT)</w:t>
      </w:r>
    </w:p>
    <w:p w14:paraId="07794135" w14:textId="137FABC7" w:rsidR="00A71BAC" w:rsidRPr="00A71BAC" w:rsidRDefault="00A71BAC" w:rsidP="00873994">
      <w:pPr>
        <w:pStyle w:val="ListParagraph"/>
        <w:numPr>
          <w:ilvl w:val="0"/>
          <w:numId w:val="76"/>
        </w:numPr>
        <w:spacing w:after="0" w:line="240" w:lineRule="auto"/>
        <w:rPr>
          <w:rFonts w:eastAsiaTheme="minorEastAsia"/>
          <w:noProof/>
          <w:sz w:val="24"/>
          <w:szCs w:val="24"/>
        </w:rPr>
      </w:pPr>
      <w:r w:rsidRPr="00A71BAC">
        <w:rPr>
          <w:rFonts w:ascii="Calibri" w:eastAsia="Calibri" w:hAnsi="Calibri" w:cs="Calibri"/>
          <w:highlight w:val="green"/>
        </w:rPr>
        <w:t xml:space="preserve">H: </w:t>
      </w:r>
      <w:r w:rsidR="00F374AF" w:rsidRPr="00A71BAC">
        <w:rPr>
          <w:rFonts w:ascii="Calibri" w:eastAsia="Calibri" w:hAnsi="Calibri" w:cs="Calibri"/>
          <w:highlight w:val="green"/>
        </w:rPr>
        <w:t>The proceedings may involve expert cross-examination of a prosecution witness (whether an expert or not) (CORRECT)</w:t>
      </w:r>
    </w:p>
    <w:p w14:paraId="47B5CB37" w14:textId="70BCB561" w:rsidR="00A71BAC" w:rsidRPr="00A71BAC" w:rsidRDefault="00A71BAC" w:rsidP="00873994">
      <w:pPr>
        <w:pStyle w:val="ListParagraph"/>
        <w:numPr>
          <w:ilvl w:val="0"/>
          <w:numId w:val="76"/>
        </w:numPr>
        <w:spacing w:after="0" w:line="240" w:lineRule="auto"/>
        <w:rPr>
          <w:rFonts w:eastAsiaTheme="minorEastAsia"/>
          <w:noProof/>
          <w:sz w:val="24"/>
          <w:szCs w:val="24"/>
        </w:rPr>
      </w:pPr>
      <w:r w:rsidRPr="00A71BAC">
        <w:rPr>
          <w:rFonts w:ascii="Calibri" w:eastAsia="Calibri" w:hAnsi="Calibri" w:cs="Calibri"/>
        </w:rPr>
        <w:t xml:space="preserve">I: </w:t>
      </w:r>
      <w:r w:rsidR="00F374AF" w:rsidRPr="00A71BAC">
        <w:rPr>
          <w:rFonts w:ascii="Calibri" w:eastAsia="Calibri" w:hAnsi="Calibri" w:cs="Calibri"/>
        </w:rPr>
        <w:t>It is in the interests of another person (such as the person making a complaint or other witness) that I am represented</w:t>
      </w:r>
    </w:p>
    <w:p w14:paraId="41AF6E14" w14:textId="12874413" w:rsidR="00F374AF" w:rsidRPr="00A71BAC" w:rsidRDefault="00A71BAC" w:rsidP="00873994">
      <w:pPr>
        <w:pStyle w:val="ListParagraph"/>
        <w:numPr>
          <w:ilvl w:val="0"/>
          <w:numId w:val="76"/>
        </w:numPr>
        <w:spacing w:after="0" w:line="240" w:lineRule="auto"/>
        <w:rPr>
          <w:rFonts w:eastAsiaTheme="minorEastAsia"/>
          <w:noProof/>
          <w:sz w:val="24"/>
          <w:szCs w:val="24"/>
        </w:rPr>
      </w:pPr>
      <w:r w:rsidRPr="00A71BAC">
        <w:rPr>
          <w:rFonts w:ascii="Calibri" w:eastAsia="Calibri" w:hAnsi="Calibri" w:cs="Calibri"/>
        </w:rPr>
        <w:t xml:space="preserve">J: </w:t>
      </w:r>
      <w:r w:rsidR="00F374AF" w:rsidRPr="00A71BAC">
        <w:rPr>
          <w:rFonts w:ascii="Calibri" w:eastAsia="Calibri" w:hAnsi="Calibri" w:cs="Calibri"/>
        </w:rPr>
        <w:t>Any other reason</w:t>
      </w:r>
    </w:p>
    <w:p w14:paraId="52B2E66E" w14:textId="77777777" w:rsidR="00244F1D" w:rsidRDefault="00244F1D" w:rsidP="64FE2AC5">
      <w:pPr>
        <w:spacing w:after="0" w:line="240" w:lineRule="auto"/>
        <w:rPr>
          <w:rFonts w:eastAsiaTheme="minorEastAsia"/>
          <w:noProof/>
          <w:sz w:val="24"/>
          <w:szCs w:val="24"/>
        </w:rPr>
      </w:pPr>
    </w:p>
    <w:p w14:paraId="03378A6F" w14:textId="77777777" w:rsidR="00244F1D" w:rsidRDefault="00244F1D" w:rsidP="64FE2AC5">
      <w:pPr>
        <w:spacing w:after="0" w:line="240" w:lineRule="auto"/>
        <w:rPr>
          <w:rFonts w:eastAsiaTheme="minorEastAsia"/>
          <w:sz w:val="24"/>
          <w:szCs w:val="24"/>
        </w:rPr>
      </w:pPr>
    </w:p>
    <w:p w14:paraId="49B18D8B" w14:textId="0EDA0158" w:rsidR="00576C37" w:rsidRPr="0043765D" w:rsidRDefault="000908C4" w:rsidP="030F9C09">
      <w:pPr>
        <w:spacing w:after="0" w:line="240" w:lineRule="auto"/>
        <w:rPr>
          <w:rFonts w:eastAsiaTheme="minorEastAsia"/>
          <w:b/>
          <w:bCs/>
          <w:color w:val="4472C4" w:themeColor="accent1"/>
        </w:rPr>
      </w:pPr>
      <w:r>
        <w:rPr>
          <w:rFonts w:eastAsiaTheme="minorEastAsia"/>
          <w:b/>
          <w:bCs/>
          <w:color w:val="4472C4" w:themeColor="accent1"/>
        </w:rPr>
        <w:t>Explanation</w:t>
      </w:r>
      <w:r w:rsidR="0043765D" w:rsidRPr="030F9C09">
        <w:rPr>
          <w:rFonts w:eastAsiaTheme="minorEastAsia"/>
          <w:b/>
          <w:bCs/>
          <w:color w:val="4472C4" w:themeColor="accent1"/>
        </w:rPr>
        <w:t xml:space="preserve"> (points-based assessment)</w:t>
      </w:r>
    </w:p>
    <w:p w14:paraId="6272A259" w14:textId="1CBD36AD" w:rsidR="00705B5B" w:rsidRPr="0043765D" w:rsidRDefault="00D51BD4" w:rsidP="00873994">
      <w:pPr>
        <w:pStyle w:val="ListParagraph"/>
        <w:numPr>
          <w:ilvl w:val="0"/>
          <w:numId w:val="55"/>
        </w:numPr>
        <w:spacing w:after="0" w:line="240" w:lineRule="auto"/>
        <w:rPr>
          <w:rFonts w:eastAsiaTheme="minorEastAsia"/>
          <w:color w:val="4472C4" w:themeColor="accent1"/>
        </w:rPr>
      </w:pPr>
      <w:r>
        <w:rPr>
          <w:rFonts w:eastAsiaTheme="minorEastAsia"/>
          <w:color w:val="4472C4" w:themeColor="accent1"/>
        </w:rPr>
        <w:t xml:space="preserve">Numbers 1,3,7,8 are correct. </w:t>
      </w:r>
      <w:r w:rsidR="00705B5B" w:rsidRPr="030F9C09">
        <w:rPr>
          <w:rFonts w:eastAsiaTheme="minorEastAsia"/>
          <w:color w:val="4472C4" w:themeColor="accent1"/>
        </w:rPr>
        <w:t xml:space="preserve">Each reason to be supported by a brief explanation, with reference to the facts, e.g. </w:t>
      </w:r>
    </w:p>
    <w:p w14:paraId="62CB0E71" w14:textId="3BCCF564" w:rsidR="00705B5B" w:rsidRDefault="002E3D0A" w:rsidP="00B96FD4">
      <w:pPr>
        <w:pStyle w:val="ListParagraph"/>
        <w:spacing w:after="0" w:line="240" w:lineRule="auto"/>
        <w:rPr>
          <w:rFonts w:eastAsiaTheme="minorEastAsia"/>
          <w:color w:val="4472C4" w:themeColor="accent1"/>
        </w:rPr>
      </w:pPr>
      <w:r>
        <w:rPr>
          <w:rFonts w:eastAsiaTheme="minorEastAsia"/>
          <w:color w:val="4472C4" w:themeColor="accent1"/>
        </w:rPr>
        <w:t>n</w:t>
      </w:r>
      <w:r w:rsidR="003C6805">
        <w:rPr>
          <w:rFonts w:eastAsiaTheme="minorEastAsia"/>
          <w:color w:val="4472C4" w:themeColor="accent1"/>
        </w:rPr>
        <w:t>umber</w:t>
      </w:r>
      <w:r w:rsidR="00705B5B" w:rsidRPr="030F9C09">
        <w:rPr>
          <w:rFonts w:eastAsiaTheme="minorEastAsia"/>
          <w:color w:val="4472C4" w:themeColor="accent1"/>
        </w:rPr>
        <w:t>1</w:t>
      </w:r>
      <w:r w:rsidR="00271CBB">
        <w:rPr>
          <w:rFonts w:eastAsiaTheme="minorEastAsia"/>
          <w:color w:val="4472C4" w:themeColor="accent1"/>
        </w:rPr>
        <w:t xml:space="preserve">. </w:t>
      </w:r>
      <w:r w:rsidR="00705B5B" w:rsidRPr="030F9C09">
        <w:rPr>
          <w:rFonts w:eastAsiaTheme="minorEastAsia"/>
          <w:color w:val="4472C4" w:themeColor="accent1"/>
        </w:rPr>
        <w:t xml:space="preserve"> Loss of liberty – the offence with which Andy Crawford is charged carries a custodial sentence</w:t>
      </w:r>
      <w:r w:rsidR="003C6805">
        <w:rPr>
          <w:rFonts w:eastAsiaTheme="minorEastAsia"/>
          <w:color w:val="4472C4" w:themeColor="accent1"/>
        </w:rPr>
        <w:t>.</w:t>
      </w:r>
    </w:p>
    <w:p w14:paraId="3CD59297" w14:textId="77777777" w:rsidR="00271CBB" w:rsidRPr="0043765D" w:rsidRDefault="00271CBB" w:rsidP="00873994">
      <w:pPr>
        <w:pStyle w:val="ListParagraph"/>
        <w:numPr>
          <w:ilvl w:val="0"/>
          <w:numId w:val="55"/>
        </w:numPr>
        <w:spacing w:after="0" w:line="240" w:lineRule="auto"/>
        <w:rPr>
          <w:rFonts w:eastAsiaTheme="minorEastAsia"/>
          <w:color w:val="4472C4" w:themeColor="accent1"/>
        </w:rPr>
      </w:pPr>
      <w:r w:rsidRPr="030F9C09">
        <w:rPr>
          <w:rFonts w:eastAsiaTheme="minorEastAsia"/>
          <w:color w:val="4472C4" w:themeColor="accent1"/>
        </w:rPr>
        <w:t>Reasons 2, 4, 5, 6 and 9 are invalid – there is nothing of relevance in the known facts to support these reasons</w:t>
      </w:r>
      <w:r>
        <w:rPr>
          <w:rFonts w:eastAsiaTheme="minorEastAsia"/>
          <w:color w:val="4472C4" w:themeColor="accent1"/>
        </w:rPr>
        <w:t>.</w:t>
      </w:r>
    </w:p>
    <w:p w14:paraId="68A89E6D" w14:textId="307ACDEA" w:rsidR="030F9C09" w:rsidRPr="00A71BAC" w:rsidRDefault="030F9C09" w:rsidP="00A71BAC">
      <w:pPr>
        <w:spacing w:after="0" w:line="240" w:lineRule="auto"/>
        <w:rPr>
          <w:rFonts w:eastAsiaTheme="minorEastAsia"/>
          <w:color w:val="4472C4" w:themeColor="accent1"/>
        </w:rPr>
      </w:pPr>
    </w:p>
    <w:p w14:paraId="71A6804A" w14:textId="426E9096" w:rsidR="105D1ECA" w:rsidRPr="00400C98" w:rsidRDefault="105D1ECA" w:rsidP="030F9C09">
      <w:pPr>
        <w:spacing w:after="0" w:line="240" w:lineRule="auto"/>
        <w:rPr>
          <w:rFonts w:eastAsiaTheme="minorEastAsia"/>
          <w:color w:val="0070C0"/>
        </w:rPr>
      </w:pPr>
      <w:r w:rsidRPr="00400C98">
        <w:rPr>
          <w:rFonts w:eastAsiaTheme="minorEastAsia"/>
          <w:color w:val="0070C0"/>
        </w:rPr>
        <w:t>Course book 2</w:t>
      </w:r>
      <w:r w:rsidRPr="001044CA">
        <w:rPr>
          <w:rFonts w:eastAsiaTheme="minorEastAsia"/>
          <w:color w:val="0070C0"/>
        </w:rPr>
        <w:t>nd</w:t>
      </w:r>
      <w:r w:rsidRPr="00400C98">
        <w:rPr>
          <w:rFonts w:eastAsiaTheme="minorEastAsia"/>
          <w:color w:val="0070C0"/>
        </w:rPr>
        <w:t xml:space="preserve"> edition 10.3.6.1</w:t>
      </w:r>
      <w:r w:rsidR="003C6805">
        <w:rPr>
          <w:rFonts w:eastAsiaTheme="minorEastAsia"/>
          <w:color w:val="0070C0"/>
        </w:rPr>
        <w:t>.</w:t>
      </w:r>
    </w:p>
    <w:p w14:paraId="0AAC906A" w14:textId="28EB9A12" w:rsidR="030F9C09" w:rsidRPr="00400C98" w:rsidRDefault="030F9C09" w:rsidP="030F9C09">
      <w:pPr>
        <w:pStyle w:val="ListParagraph"/>
        <w:spacing w:after="0" w:line="240" w:lineRule="auto"/>
        <w:rPr>
          <w:rFonts w:eastAsiaTheme="minorEastAsia"/>
          <w:color w:val="0070C0"/>
        </w:rPr>
      </w:pPr>
    </w:p>
    <w:p w14:paraId="3664656E" w14:textId="5C5C24C1" w:rsidR="00576C37" w:rsidRDefault="00576C37" w:rsidP="7AADBD3F">
      <w:pPr>
        <w:rPr>
          <w:rFonts w:eastAsiaTheme="minorEastAsia"/>
          <w:b/>
          <w:bCs/>
          <w:u w:val="single"/>
        </w:rPr>
      </w:pPr>
      <w:r w:rsidRPr="00D2543D">
        <w:rPr>
          <w:rFonts w:eastAsiaTheme="minorEastAsia"/>
          <w:b/>
          <w:bCs/>
          <w:u w:val="single"/>
        </w:rPr>
        <w:br w:type="page"/>
      </w:r>
    </w:p>
    <w:p w14:paraId="1258AA05" w14:textId="77777777" w:rsidR="00705B5B" w:rsidRPr="00FD0793" w:rsidRDefault="00705B5B" w:rsidP="030F9C09">
      <w:pPr>
        <w:spacing w:after="0" w:line="240" w:lineRule="auto"/>
        <w:rPr>
          <w:rFonts w:eastAsiaTheme="minorEastAsia"/>
          <w:b/>
          <w:bCs/>
        </w:rPr>
      </w:pPr>
      <w:r w:rsidRPr="030F9C09">
        <w:rPr>
          <w:rFonts w:eastAsiaTheme="minorEastAsia"/>
          <w:b/>
          <w:bCs/>
        </w:rPr>
        <w:lastRenderedPageBreak/>
        <w:t>Narrative</w:t>
      </w:r>
    </w:p>
    <w:p w14:paraId="6E7F44A6" w14:textId="27D784CB" w:rsidR="00705B5B" w:rsidRDefault="7BCF92AD" w:rsidP="64FE2AC5">
      <w:pPr>
        <w:spacing w:after="0" w:line="240" w:lineRule="auto"/>
        <w:rPr>
          <w:rFonts w:eastAsiaTheme="minorEastAsia"/>
        </w:rPr>
      </w:pPr>
      <w:r w:rsidRPr="64FE2AC5">
        <w:rPr>
          <w:rFonts w:eastAsiaTheme="minorEastAsia"/>
        </w:rPr>
        <w:t xml:space="preserve">At the first court appearance, Andy </w:t>
      </w:r>
      <w:r w:rsidR="70273674" w:rsidRPr="64FE2AC5">
        <w:rPr>
          <w:rFonts w:eastAsiaTheme="minorEastAsia"/>
        </w:rPr>
        <w:t xml:space="preserve">indicates a </w:t>
      </w:r>
      <w:r w:rsidRPr="64FE2AC5">
        <w:rPr>
          <w:rFonts w:eastAsiaTheme="minorEastAsia"/>
        </w:rPr>
        <w:t xml:space="preserve">not guilty </w:t>
      </w:r>
      <w:r w:rsidR="06B37F1B" w:rsidRPr="64FE2AC5">
        <w:rPr>
          <w:rFonts w:eastAsiaTheme="minorEastAsia"/>
        </w:rPr>
        <w:t xml:space="preserve">plea </w:t>
      </w:r>
      <w:r w:rsidRPr="64FE2AC5">
        <w:rPr>
          <w:rFonts w:eastAsiaTheme="minorEastAsia"/>
        </w:rPr>
        <w:t>to the offence</w:t>
      </w:r>
      <w:r w:rsidR="003A3802">
        <w:rPr>
          <w:rFonts w:eastAsiaTheme="minorEastAsia"/>
        </w:rPr>
        <w:t>;</w:t>
      </w:r>
      <w:r w:rsidRPr="64FE2AC5">
        <w:rPr>
          <w:rFonts w:eastAsiaTheme="minorEastAsia"/>
        </w:rPr>
        <w:t xml:space="preserve"> Edward pleads guilty</w:t>
      </w:r>
      <w:r w:rsidR="0CEAC76D" w:rsidRPr="64FE2AC5">
        <w:rPr>
          <w:rFonts w:eastAsiaTheme="minorEastAsia"/>
        </w:rPr>
        <w:t xml:space="preserve"> and his case is remitted to the youth court for sentencing</w:t>
      </w:r>
      <w:r w:rsidRPr="64FE2AC5">
        <w:rPr>
          <w:rFonts w:eastAsiaTheme="minorEastAsia"/>
        </w:rPr>
        <w:t xml:space="preserve">. The Court </w:t>
      </w:r>
      <w:r w:rsidR="0D6F6E4C" w:rsidRPr="64FE2AC5">
        <w:rPr>
          <w:rFonts w:eastAsiaTheme="minorEastAsia"/>
        </w:rPr>
        <w:t>accepts</w:t>
      </w:r>
      <w:r w:rsidR="1BFA453C" w:rsidRPr="64FE2AC5">
        <w:rPr>
          <w:rFonts w:eastAsiaTheme="minorEastAsia"/>
        </w:rPr>
        <w:t xml:space="preserve"> jurisdiction to hear Andy’s trial and </w:t>
      </w:r>
      <w:r w:rsidR="70988BFA" w:rsidRPr="64FE2AC5">
        <w:rPr>
          <w:rFonts w:eastAsiaTheme="minorEastAsia"/>
        </w:rPr>
        <w:t>he elects to have his trial in the Crown Court</w:t>
      </w:r>
      <w:r w:rsidR="00033841">
        <w:rPr>
          <w:rFonts w:eastAsiaTheme="minorEastAsia"/>
        </w:rPr>
        <w:t>. T</w:t>
      </w:r>
      <w:r w:rsidR="1BFA453C" w:rsidRPr="64FE2AC5">
        <w:rPr>
          <w:rFonts w:eastAsiaTheme="minorEastAsia"/>
        </w:rPr>
        <w:t>he case is sent to the Crown Court for a Plea and Trial Preparation Hearing</w:t>
      </w:r>
      <w:r w:rsidR="2506AEE3" w:rsidRPr="64FE2AC5">
        <w:rPr>
          <w:rFonts w:eastAsiaTheme="minorEastAsia"/>
        </w:rPr>
        <w:t xml:space="preserve"> to be held</w:t>
      </w:r>
      <w:r w:rsidR="1BFA453C" w:rsidRPr="64FE2AC5">
        <w:rPr>
          <w:rFonts w:eastAsiaTheme="minorEastAsia"/>
        </w:rPr>
        <w:t xml:space="preserve"> in four </w:t>
      </w:r>
      <w:r w:rsidR="46621A8B" w:rsidRPr="64FE2AC5">
        <w:rPr>
          <w:rFonts w:eastAsiaTheme="minorEastAsia"/>
        </w:rPr>
        <w:t>weeks' time</w:t>
      </w:r>
      <w:r w:rsidR="1BFA453C" w:rsidRPr="64FE2AC5">
        <w:rPr>
          <w:rFonts w:eastAsiaTheme="minorEastAsia"/>
        </w:rPr>
        <w:t xml:space="preserve">. </w:t>
      </w:r>
    </w:p>
    <w:p w14:paraId="5F509208" w14:textId="77777777" w:rsidR="00576C37" w:rsidRPr="00FD0793" w:rsidRDefault="00576C37" w:rsidP="030F9C09">
      <w:pPr>
        <w:spacing w:after="0" w:line="240" w:lineRule="auto"/>
        <w:rPr>
          <w:rFonts w:eastAsiaTheme="minorEastAsia"/>
        </w:rPr>
      </w:pPr>
    </w:p>
    <w:p w14:paraId="23799569" w14:textId="151749DF" w:rsidR="00705B5B" w:rsidRDefault="7BCF92AD" w:rsidP="030F9C09">
      <w:pPr>
        <w:spacing w:after="0" w:line="240" w:lineRule="auto"/>
        <w:rPr>
          <w:rFonts w:eastAsiaTheme="minorEastAsia"/>
        </w:rPr>
      </w:pPr>
      <w:r w:rsidRPr="030F9C09">
        <w:rPr>
          <w:rFonts w:eastAsiaTheme="minorEastAsia"/>
        </w:rPr>
        <w:t>Your supervising solicitor Emma Bartlett represents Andy in court. The Crown Prosecution Service oppose</w:t>
      </w:r>
      <w:r w:rsidR="00033841">
        <w:rPr>
          <w:rFonts w:eastAsiaTheme="minorEastAsia"/>
        </w:rPr>
        <w:t>s</w:t>
      </w:r>
      <w:r w:rsidRPr="030F9C09">
        <w:rPr>
          <w:rFonts w:eastAsiaTheme="minorEastAsia"/>
        </w:rPr>
        <w:t xml:space="preserve"> bail. Andy is granted bail with conditions of residence, daily reporting at </w:t>
      </w:r>
      <w:r w:rsidR="543E74A2" w:rsidRPr="030F9C09">
        <w:rPr>
          <w:rFonts w:eastAsiaTheme="minorEastAsia"/>
        </w:rPr>
        <w:t>Pavenham</w:t>
      </w:r>
      <w:r w:rsidRPr="030F9C09">
        <w:rPr>
          <w:rFonts w:eastAsiaTheme="minorEastAsia"/>
        </w:rPr>
        <w:t xml:space="preserve"> Police Station and non-contact with Edward.</w:t>
      </w:r>
    </w:p>
    <w:p w14:paraId="452F26D7" w14:textId="169CCB65" w:rsidR="6ECB9C28" w:rsidRDefault="6ECB9C28" w:rsidP="030F9C09">
      <w:pPr>
        <w:spacing w:after="0" w:line="240" w:lineRule="auto"/>
        <w:rPr>
          <w:rFonts w:eastAsiaTheme="minorEastAsia"/>
        </w:rPr>
      </w:pPr>
    </w:p>
    <w:p w14:paraId="0A658F6D" w14:textId="6FA78705" w:rsidR="00705B5B" w:rsidRDefault="7BCF92AD" w:rsidP="030F9C09">
      <w:pPr>
        <w:spacing w:after="0" w:line="240" w:lineRule="auto"/>
        <w:rPr>
          <w:rFonts w:eastAsiaTheme="minorEastAsia"/>
        </w:rPr>
      </w:pPr>
      <w:r w:rsidRPr="030F9C09">
        <w:rPr>
          <w:rFonts w:eastAsiaTheme="minorEastAsia"/>
        </w:rPr>
        <w:t xml:space="preserve">Prior to the </w:t>
      </w:r>
      <w:r w:rsidR="59C03BF5" w:rsidRPr="030F9C09">
        <w:rPr>
          <w:rFonts w:eastAsiaTheme="minorEastAsia"/>
        </w:rPr>
        <w:t xml:space="preserve">Plea and Trial Preparation </w:t>
      </w:r>
      <w:r w:rsidR="42513480" w:rsidRPr="030F9C09">
        <w:rPr>
          <w:rFonts w:eastAsiaTheme="minorEastAsia"/>
        </w:rPr>
        <w:t>H</w:t>
      </w:r>
      <w:r w:rsidRPr="030F9C09">
        <w:rPr>
          <w:rFonts w:eastAsiaTheme="minorEastAsia"/>
        </w:rPr>
        <w:t xml:space="preserve">earing in the </w:t>
      </w:r>
      <w:r w:rsidR="5FF69439" w:rsidRPr="030F9C09">
        <w:rPr>
          <w:rFonts w:eastAsiaTheme="minorEastAsia"/>
        </w:rPr>
        <w:t>Crown Court,</w:t>
      </w:r>
      <w:r w:rsidRPr="030F9C09">
        <w:rPr>
          <w:rFonts w:eastAsiaTheme="minorEastAsia"/>
        </w:rPr>
        <w:t xml:space="preserve"> you receive a call from </w:t>
      </w:r>
      <w:r w:rsidR="42F8F5EE" w:rsidRPr="030F9C09">
        <w:rPr>
          <w:rFonts w:eastAsiaTheme="minorEastAsia"/>
        </w:rPr>
        <w:t xml:space="preserve">Pavenham </w:t>
      </w:r>
      <w:r w:rsidRPr="030F9C09">
        <w:rPr>
          <w:rFonts w:eastAsiaTheme="minorEastAsia"/>
        </w:rPr>
        <w:t>Police Station advising that Andy has been arrested for breach of bail. It transpires that Edward’s parents reported to the police that Andy had contacted Edward and threate</w:t>
      </w:r>
      <w:r w:rsidR="00097D4C">
        <w:rPr>
          <w:rFonts w:eastAsiaTheme="minorEastAsia"/>
        </w:rPr>
        <w:t>ne</w:t>
      </w:r>
      <w:r w:rsidRPr="030F9C09">
        <w:rPr>
          <w:rFonts w:eastAsiaTheme="minorEastAsia"/>
        </w:rPr>
        <w:t xml:space="preserve">d to hurt Edward if he agreed to give evidence against Andy in relation to the </w:t>
      </w:r>
      <w:r w:rsidR="3FFB75C4" w:rsidRPr="030F9C09">
        <w:rPr>
          <w:rFonts w:eastAsiaTheme="minorEastAsia"/>
        </w:rPr>
        <w:t>theft</w:t>
      </w:r>
      <w:r w:rsidRPr="030F9C09">
        <w:rPr>
          <w:rFonts w:eastAsiaTheme="minorEastAsia"/>
        </w:rPr>
        <w:t>.</w:t>
      </w:r>
    </w:p>
    <w:p w14:paraId="5784C989" w14:textId="77777777" w:rsidR="00576C37" w:rsidRPr="00FD0793" w:rsidRDefault="00576C37" w:rsidP="030F9C09">
      <w:pPr>
        <w:spacing w:after="0" w:line="240" w:lineRule="auto"/>
        <w:rPr>
          <w:rFonts w:eastAsiaTheme="minorEastAsia"/>
        </w:rPr>
      </w:pPr>
    </w:p>
    <w:p w14:paraId="753BF780" w14:textId="2EF54227" w:rsidR="00705B5B" w:rsidRPr="00FD0793" w:rsidRDefault="00705B5B" w:rsidP="030F9C09">
      <w:pPr>
        <w:spacing w:after="0" w:line="240" w:lineRule="auto"/>
        <w:rPr>
          <w:rFonts w:eastAsiaTheme="minorEastAsia"/>
        </w:rPr>
      </w:pPr>
      <w:r w:rsidRPr="030F9C09">
        <w:rPr>
          <w:rFonts w:eastAsiaTheme="minorEastAsia"/>
        </w:rPr>
        <w:t xml:space="preserve">You </w:t>
      </w:r>
      <w:r w:rsidR="29B67C19" w:rsidRPr="030F9C09">
        <w:rPr>
          <w:rFonts w:eastAsiaTheme="minorEastAsia"/>
        </w:rPr>
        <w:t>telephone</w:t>
      </w:r>
      <w:r w:rsidRPr="030F9C09">
        <w:rPr>
          <w:rFonts w:eastAsiaTheme="minorEastAsia"/>
        </w:rPr>
        <w:t xml:space="preserve"> the police station to take Andy’s instructions on behalf of Emma Bartlett, who will represent him in court tomorrow. Andy denies contacting Edward</w:t>
      </w:r>
      <w:r w:rsidR="6A2FF767" w:rsidRPr="030F9C09">
        <w:rPr>
          <w:rFonts w:eastAsiaTheme="minorEastAsia"/>
        </w:rPr>
        <w:t xml:space="preserve"> and making any threats</w:t>
      </w:r>
      <w:r w:rsidR="00097D4C">
        <w:rPr>
          <w:rFonts w:eastAsiaTheme="minorEastAsia"/>
        </w:rPr>
        <w:t>;</w:t>
      </w:r>
      <w:r w:rsidR="6A2FF767" w:rsidRPr="030F9C09">
        <w:rPr>
          <w:rFonts w:eastAsiaTheme="minorEastAsia"/>
        </w:rPr>
        <w:t xml:space="preserve"> he does admit that </w:t>
      </w:r>
      <w:r w:rsidR="00097D4C">
        <w:rPr>
          <w:rFonts w:eastAsiaTheme="minorEastAsia"/>
        </w:rPr>
        <w:t>he</w:t>
      </w:r>
      <w:r w:rsidR="00001A65">
        <w:rPr>
          <w:rFonts w:eastAsiaTheme="minorEastAsia"/>
        </w:rPr>
        <w:t xml:space="preserve"> </w:t>
      </w:r>
      <w:r w:rsidR="6A2FF767" w:rsidRPr="030F9C09">
        <w:rPr>
          <w:rFonts w:eastAsiaTheme="minorEastAsia"/>
        </w:rPr>
        <w:t>spoke to him on the phone to try and find out what he was going to say</w:t>
      </w:r>
      <w:r w:rsidR="024F650D" w:rsidRPr="030F9C09">
        <w:rPr>
          <w:rFonts w:eastAsiaTheme="minorEastAsia"/>
        </w:rPr>
        <w:t xml:space="preserve"> about the offence.</w:t>
      </w:r>
      <w:r w:rsidR="00564CB5" w:rsidRPr="030F9C09">
        <w:rPr>
          <w:rFonts w:eastAsiaTheme="minorEastAsia"/>
        </w:rPr>
        <w:t xml:space="preserve"> </w:t>
      </w:r>
      <w:r w:rsidR="7780E59F" w:rsidRPr="030F9C09">
        <w:rPr>
          <w:rFonts w:eastAsiaTheme="minorEastAsia"/>
        </w:rPr>
        <w:t xml:space="preserve">Andy </w:t>
      </w:r>
      <w:r w:rsidRPr="030F9C09">
        <w:rPr>
          <w:rFonts w:eastAsiaTheme="minorEastAsia"/>
        </w:rPr>
        <w:t>asks you to explain what is likely to happen in Court tomorrow and the consequences of the alleged breach.</w:t>
      </w:r>
    </w:p>
    <w:p w14:paraId="1892DE77" w14:textId="77777777" w:rsidR="00705B5B" w:rsidRPr="00FD0793" w:rsidRDefault="00705B5B" w:rsidP="030F9C09">
      <w:pPr>
        <w:spacing w:after="0" w:line="240" w:lineRule="auto"/>
        <w:rPr>
          <w:rFonts w:eastAsiaTheme="minorEastAsia"/>
          <w:b/>
          <w:bCs/>
        </w:rPr>
      </w:pPr>
    </w:p>
    <w:p w14:paraId="16233B37" w14:textId="07A3F9F3" w:rsidR="0067720E" w:rsidRDefault="0067720E" w:rsidP="7AADBD3F">
      <w:pPr>
        <w:rPr>
          <w:rFonts w:eastAsiaTheme="minorEastAsia"/>
          <w:b/>
          <w:bCs/>
          <w:color w:val="000000" w:themeColor="text1"/>
          <w:u w:val="single"/>
        </w:rPr>
      </w:pPr>
      <w:r w:rsidRPr="494A58BA">
        <w:rPr>
          <w:rFonts w:eastAsiaTheme="minorEastAsia"/>
          <w:b/>
          <w:bCs/>
          <w:color w:val="000000" w:themeColor="text1"/>
          <w:u w:val="single"/>
        </w:rPr>
        <w:br w:type="page"/>
      </w:r>
    </w:p>
    <w:p w14:paraId="6EF3198A" w14:textId="77777777" w:rsidR="008A762B" w:rsidRPr="00A61870" w:rsidRDefault="008A762B" w:rsidP="030F9C09">
      <w:pPr>
        <w:spacing w:after="0" w:line="240" w:lineRule="auto"/>
        <w:rPr>
          <w:rFonts w:eastAsiaTheme="minorEastAsia"/>
        </w:rPr>
      </w:pPr>
    </w:p>
    <w:p w14:paraId="1C475896" w14:textId="698FF83E" w:rsidR="008A762B" w:rsidRPr="00A61870" w:rsidRDefault="023240B0" w:rsidP="030F9C09">
      <w:pPr>
        <w:spacing w:after="0" w:line="240" w:lineRule="auto"/>
        <w:rPr>
          <w:rFonts w:eastAsiaTheme="minorEastAsia"/>
          <w:b/>
          <w:bCs/>
          <w:color w:val="000000" w:themeColor="text1"/>
          <w:u w:val="single"/>
        </w:rPr>
      </w:pPr>
      <w:r w:rsidRPr="030F9C09">
        <w:rPr>
          <w:rFonts w:eastAsiaTheme="minorEastAsia"/>
          <w:b/>
          <w:bCs/>
          <w:color w:val="000000" w:themeColor="text1"/>
          <w:u w:val="single"/>
        </w:rPr>
        <w:t xml:space="preserve">Question </w:t>
      </w:r>
      <w:r w:rsidRPr="522BBD98">
        <w:rPr>
          <w:rFonts w:eastAsiaTheme="minorEastAsia"/>
          <w:b/>
          <w:bCs/>
          <w:color w:val="000000" w:themeColor="text1"/>
          <w:u w:val="single"/>
        </w:rPr>
        <w:t>4</w:t>
      </w:r>
      <w:r w:rsidR="2D9749E8" w:rsidRPr="522BBD98">
        <w:rPr>
          <w:rFonts w:eastAsiaTheme="minorEastAsia"/>
          <w:b/>
          <w:bCs/>
          <w:color w:val="000000" w:themeColor="text1"/>
          <w:u w:val="single"/>
        </w:rPr>
        <w:t>c</w:t>
      </w:r>
    </w:p>
    <w:p w14:paraId="5BC4C379" w14:textId="209CB77F" w:rsidR="00705B5B" w:rsidRDefault="023240B0" w:rsidP="030F9C09">
      <w:pPr>
        <w:spacing w:after="0" w:line="240" w:lineRule="auto"/>
        <w:rPr>
          <w:rFonts w:eastAsiaTheme="minorEastAsia"/>
          <w:b/>
          <w:bCs/>
        </w:rPr>
      </w:pPr>
      <w:r w:rsidRPr="030F9C09">
        <w:rPr>
          <w:rFonts w:eastAsiaTheme="minorEastAsia"/>
          <w:b/>
          <w:bCs/>
        </w:rPr>
        <w:t>(6</w:t>
      </w:r>
      <w:r w:rsidR="7BCF92AD" w:rsidRPr="030F9C09">
        <w:rPr>
          <w:rFonts w:eastAsiaTheme="minorEastAsia"/>
          <w:b/>
          <w:bCs/>
        </w:rPr>
        <w:t xml:space="preserve"> marks</w:t>
      </w:r>
      <w:r w:rsidRPr="030F9C09">
        <w:rPr>
          <w:rFonts w:eastAsiaTheme="minorEastAsia"/>
          <w:b/>
          <w:bCs/>
        </w:rPr>
        <w:t>)</w:t>
      </w:r>
    </w:p>
    <w:p w14:paraId="268BD798" w14:textId="758B1EA1" w:rsidR="00705B5B" w:rsidRPr="008A762B" w:rsidRDefault="00705B5B" w:rsidP="030F9C09">
      <w:pPr>
        <w:spacing w:after="0" w:line="240" w:lineRule="auto"/>
        <w:rPr>
          <w:rFonts w:eastAsiaTheme="minorEastAsia"/>
        </w:rPr>
      </w:pPr>
      <w:r w:rsidRPr="030F9C09">
        <w:rPr>
          <w:rFonts w:eastAsiaTheme="minorEastAsia"/>
        </w:rPr>
        <w:t>Module ref: 2.a</w:t>
      </w:r>
      <w:r w:rsidR="00271CBB">
        <w:rPr>
          <w:rFonts w:eastAsiaTheme="minorEastAsia"/>
        </w:rPr>
        <w:t>.</w:t>
      </w:r>
      <w:r w:rsidRPr="030F9C09">
        <w:rPr>
          <w:rFonts w:eastAsiaTheme="minorEastAsia"/>
        </w:rPr>
        <w:t xml:space="preserve"> Breach of Bail</w:t>
      </w:r>
    </w:p>
    <w:p w14:paraId="280C240D" w14:textId="77777777" w:rsidR="00705B5B" w:rsidRPr="00001A65" w:rsidRDefault="00705B5B" w:rsidP="030F9C09">
      <w:pPr>
        <w:spacing w:after="0" w:line="240" w:lineRule="auto"/>
        <w:rPr>
          <w:rFonts w:eastAsiaTheme="minorEastAsia"/>
        </w:rPr>
      </w:pPr>
    </w:p>
    <w:p w14:paraId="25E1EE27" w14:textId="6C84C4A5" w:rsidR="00705B5B" w:rsidRDefault="00705B5B" w:rsidP="030F9C09">
      <w:pPr>
        <w:spacing w:after="0" w:line="240" w:lineRule="auto"/>
        <w:rPr>
          <w:rFonts w:eastAsiaTheme="minorEastAsia"/>
        </w:rPr>
      </w:pPr>
      <w:r w:rsidRPr="030F9C09">
        <w:rPr>
          <w:rFonts w:eastAsiaTheme="minorEastAsia"/>
        </w:rPr>
        <w:t>Explain to Andy what will happen at Court tomorrow</w:t>
      </w:r>
    </w:p>
    <w:p w14:paraId="00C55AAA" w14:textId="095D4731" w:rsidR="00705B5B" w:rsidRDefault="00705B5B" w:rsidP="030F9C09">
      <w:pPr>
        <w:spacing w:after="0" w:line="240" w:lineRule="auto"/>
        <w:rPr>
          <w:rFonts w:eastAsiaTheme="minorEastAsia"/>
        </w:rPr>
      </w:pPr>
    </w:p>
    <w:p w14:paraId="02468F43" w14:textId="11F7929C" w:rsidR="00705B5B" w:rsidRDefault="00914C5C" w:rsidP="030F9C09">
      <w:pPr>
        <w:spacing w:after="0" w:line="240" w:lineRule="auto"/>
        <w:rPr>
          <w:rFonts w:eastAsiaTheme="minorEastAsia"/>
        </w:rPr>
      </w:pPr>
      <w:r>
        <w:rPr>
          <w:rFonts w:eastAsiaTheme="minorEastAsia"/>
        </w:rPr>
        <w:t>Explain in particular</w:t>
      </w:r>
      <w:r w:rsidR="67BAE894" w:rsidRPr="030F9C09">
        <w:rPr>
          <w:rFonts w:eastAsiaTheme="minorEastAsia"/>
        </w:rPr>
        <w:t>:</w:t>
      </w:r>
    </w:p>
    <w:p w14:paraId="50912381" w14:textId="2267AB48" w:rsidR="00705B5B" w:rsidRPr="001044CA" w:rsidRDefault="00705B5B" w:rsidP="00873994">
      <w:pPr>
        <w:pStyle w:val="ListParagraph"/>
        <w:numPr>
          <w:ilvl w:val="0"/>
          <w:numId w:val="59"/>
        </w:numPr>
        <w:spacing w:after="0" w:line="240" w:lineRule="auto"/>
        <w:rPr>
          <w:rFonts w:eastAsiaTheme="minorEastAsia"/>
        </w:rPr>
      </w:pPr>
      <w:r w:rsidRPr="001044CA">
        <w:rPr>
          <w:rFonts w:eastAsiaTheme="minorEastAsia"/>
        </w:rPr>
        <w:t>the procedural steps</w:t>
      </w:r>
      <w:r w:rsidR="34B74AA6" w:rsidRPr="001044CA">
        <w:rPr>
          <w:rFonts w:eastAsiaTheme="minorEastAsia"/>
        </w:rPr>
        <w:t>;</w:t>
      </w:r>
    </w:p>
    <w:p w14:paraId="4A35D4BC" w14:textId="2DFCF2E7" w:rsidR="00705B5B" w:rsidRPr="001044CA" w:rsidRDefault="00CB5FC3" w:rsidP="00873994">
      <w:pPr>
        <w:pStyle w:val="ListParagraph"/>
        <w:numPr>
          <w:ilvl w:val="0"/>
          <w:numId w:val="59"/>
        </w:numPr>
        <w:spacing w:after="0" w:line="240" w:lineRule="auto"/>
        <w:rPr>
          <w:rFonts w:eastAsiaTheme="minorEastAsia"/>
        </w:rPr>
      </w:pPr>
      <w:r w:rsidRPr="001044CA">
        <w:rPr>
          <w:rFonts w:eastAsiaTheme="minorEastAsia"/>
        </w:rPr>
        <w:t>whether the</w:t>
      </w:r>
      <w:r w:rsidR="7E8E6678" w:rsidRPr="001044CA">
        <w:rPr>
          <w:rFonts w:eastAsiaTheme="minorEastAsia"/>
        </w:rPr>
        <w:t xml:space="preserve"> court </w:t>
      </w:r>
      <w:r w:rsidRPr="001044CA">
        <w:rPr>
          <w:rFonts w:eastAsiaTheme="minorEastAsia"/>
        </w:rPr>
        <w:t>is</w:t>
      </w:r>
      <w:r w:rsidR="7E8E6678" w:rsidRPr="001044CA">
        <w:rPr>
          <w:rFonts w:eastAsiaTheme="minorEastAsia"/>
        </w:rPr>
        <w:t xml:space="preserve"> likely to find there has been a breach of bail; and</w:t>
      </w:r>
    </w:p>
    <w:p w14:paraId="74CFC68F" w14:textId="5BFF583D" w:rsidR="00705B5B" w:rsidRPr="001044CA" w:rsidRDefault="00705B5B" w:rsidP="00873994">
      <w:pPr>
        <w:pStyle w:val="ListParagraph"/>
        <w:numPr>
          <w:ilvl w:val="0"/>
          <w:numId w:val="59"/>
        </w:numPr>
        <w:spacing w:after="0" w:line="240" w:lineRule="auto"/>
        <w:rPr>
          <w:rFonts w:eastAsiaTheme="minorEastAsia"/>
        </w:rPr>
      </w:pPr>
      <w:r w:rsidRPr="001044CA">
        <w:rPr>
          <w:rFonts w:eastAsiaTheme="minorEastAsia"/>
        </w:rPr>
        <w:t xml:space="preserve">the potential consequences of the </w:t>
      </w:r>
      <w:r w:rsidR="00F94FCA">
        <w:rPr>
          <w:rFonts w:eastAsiaTheme="minorEastAsia"/>
        </w:rPr>
        <w:t>C</w:t>
      </w:r>
      <w:r w:rsidRPr="001044CA">
        <w:rPr>
          <w:rFonts w:eastAsiaTheme="minorEastAsia"/>
        </w:rPr>
        <w:t>ourt’s finding in relation to the breach</w:t>
      </w:r>
      <w:r w:rsidR="00F94FCA">
        <w:rPr>
          <w:rFonts w:eastAsiaTheme="minorEastAsia"/>
        </w:rPr>
        <w:t>.</w:t>
      </w:r>
    </w:p>
    <w:p w14:paraId="02553114" w14:textId="77777777" w:rsidR="008A762B" w:rsidRDefault="008A762B" w:rsidP="030F9C09">
      <w:pPr>
        <w:spacing w:after="0" w:line="240" w:lineRule="auto"/>
        <w:rPr>
          <w:rFonts w:eastAsiaTheme="minorEastAsia"/>
        </w:rPr>
      </w:pPr>
    </w:p>
    <w:p w14:paraId="0AA4ACDE" w14:textId="6DE91192" w:rsidR="008A762B" w:rsidRPr="00B56C4D" w:rsidRDefault="00914C5C" w:rsidP="030F9C09">
      <w:pPr>
        <w:spacing w:after="0" w:line="240" w:lineRule="auto"/>
        <w:rPr>
          <w:rFonts w:eastAsiaTheme="minorEastAsia"/>
          <w:b/>
          <w:bCs/>
          <w:color w:val="0070C0"/>
        </w:rPr>
      </w:pPr>
      <w:r w:rsidRPr="00B56C4D">
        <w:rPr>
          <w:rFonts w:eastAsiaTheme="minorEastAsia"/>
          <w:b/>
          <w:bCs/>
          <w:color w:val="0070C0"/>
        </w:rPr>
        <w:t xml:space="preserve">Potential answer </w:t>
      </w:r>
      <w:r w:rsidR="008A762B" w:rsidRPr="00B56C4D">
        <w:rPr>
          <w:rFonts w:eastAsiaTheme="minorEastAsia"/>
          <w:b/>
          <w:bCs/>
          <w:color w:val="0070C0"/>
        </w:rPr>
        <w:t>content</w:t>
      </w:r>
      <w:r w:rsidR="0067720E" w:rsidRPr="00B56C4D">
        <w:rPr>
          <w:rFonts w:eastAsiaTheme="minorEastAsia"/>
          <w:b/>
          <w:bCs/>
          <w:color w:val="0070C0"/>
        </w:rPr>
        <w:t xml:space="preserve"> (</w:t>
      </w:r>
      <w:r w:rsidR="768663AA" w:rsidRPr="00B56C4D">
        <w:rPr>
          <w:rFonts w:eastAsiaTheme="minorEastAsia"/>
          <w:b/>
          <w:bCs/>
          <w:color w:val="0070C0"/>
        </w:rPr>
        <w:t>levels</w:t>
      </w:r>
      <w:r w:rsidR="0067720E" w:rsidRPr="00B56C4D">
        <w:rPr>
          <w:rFonts w:eastAsiaTheme="minorEastAsia"/>
          <w:b/>
          <w:bCs/>
          <w:color w:val="0070C0"/>
        </w:rPr>
        <w:t>-based assessment)</w:t>
      </w:r>
    </w:p>
    <w:p w14:paraId="129921BF" w14:textId="77777777" w:rsidR="008A762B" w:rsidRPr="00B56C4D" w:rsidRDefault="008A762B" w:rsidP="030F9C09">
      <w:pPr>
        <w:spacing w:after="0" w:line="240" w:lineRule="auto"/>
        <w:rPr>
          <w:rFonts w:eastAsiaTheme="minorEastAsia"/>
          <w:color w:val="0070C0"/>
        </w:rPr>
      </w:pPr>
    </w:p>
    <w:p w14:paraId="02E43863" w14:textId="5EE95F9B" w:rsidR="006B04A4" w:rsidRPr="00B56C4D" w:rsidRDefault="006B04A4" w:rsidP="030F9C09">
      <w:pPr>
        <w:spacing w:after="0" w:line="240" w:lineRule="auto"/>
        <w:rPr>
          <w:rFonts w:eastAsiaTheme="minorEastAsia"/>
          <w:b/>
          <w:bCs/>
          <w:color w:val="0070C0"/>
        </w:rPr>
      </w:pPr>
      <w:r w:rsidRPr="00B56C4D">
        <w:rPr>
          <w:rFonts w:eastAsiaTheme="minorEastAsia"/>
          <w:b/>
          <w:bCs/>
          <w:color w:val="0070C0"/>
        </w:rPr>
        <w:t>the procedural steps</w:t>
      </w:r>
    </w:p>
    <w:p w14:paraId="67D4A5F3" w14:textId="1260B7C9" w:rsidR="00705B5B" w:rsidRPr="00B56C4D" w:rsidRDefault="00705B5B" w:rsidP="00873994">
      <w:pPr>
        <w:pStyle w:val="ListParagraph"/>
        <w:numPr>
          <w:ilvl w:val="0"/>
          <w:numId w:val="41"/>
        </w:numPr>
        <w:spacing w:after="0" w:line="240" w:lineRule="auto"/>
        <w:rPr>
          <w:rFonts w:eastAsiaTheme="minorEastAsia"/>
          <w:color w:val="0070C0"/>
        </w:rPr>
      </w:pPr>
      <w:r w:rsidRPr="00B56C4D">
        <w:rPr>
          <w:rFonts w:eastAsiaTheme="minorEastAsia"/>
          <w:color w:val="0070C0"/>
        </w:rPr>
        <w:t>You will be brought before the magistrates</w:t>
      </w:r>
      <w:r w:rsidR="4B71B10A" w:rsidRPr="00B56C4D">
        <w:rPr>
          <w:rFonts w:eastAsiaTheme="minorEastAsia"/>
          <w:color w:val="0070C0"/>
        </w:rPr>
        <w:t>’</w:t>
      </w:r>
      <w:r w:rsidRPr="00B56C4D">
        <w:rPr>
          <w:rFonts w:eastAsiaTheme="minorEastAsia"/>
          <w:color w:val="0070C0"/>
        </w:rPr>
        <w:t xml:space="preserve"> court tomorrow in custody</w:t>
      </w:r>
      <w:r w:rsidR="00F94FCA" w:rsidRPr="00B56C4D">
        <w:rPr>
          <w:rFonts w:eastAsiaTheme="minorEastAsia"/>
          <w:color w:val="0070C0"/>
        </w:rPr>
        <w:t>.</w:t>
      </w:r>
    </w:p>
    <w:p w14:paraId="63EF47EC" w14:textId="6BDE9321" w:rsidR="00705B5B" w:rsidRPr="00B56C4D" w:rsidRDefault="00705B5B" w:rsidP="00873994">
      <w:pPr>
        <w:pStyle w:val="ListParagraph"/>
        <w:numPr>
          <w:ilvl w:val="0"/>
          <w:numId w:val="41"/>
        </w:numPr>
        <w:spacing w:after="0" w:line="240" w:lineRule="auto"/>
        <w:rPr>
          <w:rFonts w:eastAsiaTheme="minorEastAsia"/>
          <w:color w:val="0070C0"/>
        </w:rPr>
      </w:pPr>
      <w:r w:rsidRPr="00B56C4D">
        <w:rPr>
          <w:rFonts w:eastAsiaTheme="minorEastAsia"/>
          <w:color w:val="0070C0"/>
        </w:rPr>
        <w:t>You must be brought before the court within 24 hours of arrest (otherwise you have to be released)</w:t>
      </w:r>
      <w:r w:rsidR="00F94FCA" w:rsidRPr="00B56C4D">
        <w:rPr>
          <w:rFonts w:eastAsiaTheme="minorEastAsia"/>
          <w:color w:val="0070C0"/>
        </w:rPr>
        <w:t>.</w:t>
      </w:r>
    </w:p>
    <w:p w14:paraId="38755016" w14:textId="0A479A3E" w:rsidR="005D1FBB" w:rsidRPr="00B56C4D" w:rsidRDefault="005D1FBB" w:rsidP="001044CA">
      <w:pPr>
        <w:spacing w:after="0" w:line="240" w:lineRule="auto"/>
        <w:rPr>
          <w:rFonts w:eastAsiaTheme="minorEastAsia"/>
          <w:b/>
          <w:bCs/>
          <w:color w:val="0070C0"/>
        </w:rPr>
      </w:pPr>
      <w:r w:rsidRPr="00B56C4D">
        <w:rPr>
          <w:rFonts w:eastAsiaTheme="minorEastAsia"/>
          <w:b/>
          <w:bCs/>
          <w:color w:val="0070C0"/>
        </w:rPr>
        <w:t>whether the court is likely to find there has been a breach of bail</w:t>
      </w:r>
    </w:p>
    <w:p w14:paraId="6DA7111B" w14:textId="39FCF5FA" w:rsidR="00705B5B" w:rsidRPr="00B56C4D" w:rsidRDefault="00705B5B" w:rsidP="00873994">
      <w:pPr>
        <w:pStyle w:val="ListParagraph"/>
        <w:numPr>
          <w:ilvl w:val="0"/>
          <w:numId w:val="41"/>
        </w:numPr>
        <w:spacing w:after="0" w:line="240" w:lineRule="auto"/>
        <w:rPr>
          <w:rFonts w:eastAsiaTheme="minorEastAsia"/>
          <w:color w:val="0070C0"/>
        </w:rPr>
      </w:pPr>
      <w:r w:rsidRPr="00B56C4D">
        <w:rPr>
          <w:rFonts w:eastAsiaTheme="minorEastAsia"/>
          <w:color w:val="0070C0"/>
        </w:rPr>
        <w:t>You can admit or deny the breach.</w:t>
      </w:r>
    </w:p>
    <w:p w14:paraId="3D4839FC" w14:textId="19B166A2" w:rsidR="00705B5B" w:rsidRPr="00B56C4D" w:rsidRDefault="00705B5B" w:rsidP="00873994">
      <w:pPr>
        <w:pStyle w:val="ListParagraph"/>
        <w:numPr>
          <w:ilvl w:val="0"/>
          <w:numId w:val="41"/>
        </w:numPr>
        <w:spacing w:after="0" w:line="240" w:lineRule="auto"/>
        <w:rPr>
          <w:rFonts w:eastAsiaTheme="minorEastAsia"/>
          <w:color w:val="0070C0"/>
        </w:rPr>
      </w:pPr>
      <w:r w:rsidRPr="00B56C4D">
        <w:rPr>
          <w:rFonts w:eastAsiaTheme="minorEastAsia"/>
          <w:color w:val="0070C0"/>
        </w:rPr>
        <w:t>If you admit it, it is likely that you will be remanded in custody until the next hearing in the Crown Court</w:t>
      </w:r>
      <w:r w:rsidR="00F94FCA" w:rsidRPr="00B56C4D">
        <w:rPr>
          <w:rFonts w:eastAsiaTheme="minorEastAsia"/>
          <w:color w:val="0070C0"/>
        </w:rPr>
        <w:t>.</w:t>
      </w:r>
    </w:p>
    <w:p w14:paraId="16E55815" w14:textId="7D368E5C" w:rsidR="00705B5B" w:rsidRPr="00B56C4D" w:rsidRDefault="00705B5B" w:rsidP="00873994">
      <w:pPr>
        <w:pStyle w:val="ListParagraph"/>
        <w:numPr>
          <w:ilvl w:val="0"/>
          <w:numId w:val="41"/>
        </w:numPr>
        <w:spacing w:after="0" w:line="240" w:lineRule="auto"/>
        <w:rPr>
          <w:rFonts w:eastAsiaTheme="minorEastAsia"/>
          <w:color w:val="0070C0"/>
        </w:rPr>
      </w:pPr>
      <w:r w:rsidRPr="00B56C4D">
        <w:rPr>
          <w:rFonts w:eastAsiaTheme="minorEastAsia"/>
          <w:color w:val="0070C0"/>
        </w:rPr>
        <w:t>If you deny the breach</w:t>
      </w:r>
      <w:r w:rsidR="00F94FCA" w:rsidRPr="00B56C4D">
        <w:rPr>
          <w:rFonts w:eastAsiaTheme="minorEastAsia"/>
          <w:color w:val="0070C0"/>
        </w:rPr>
        <w:t>,</w:t>
      </w:r>
      <w:r w:rsidRPr="00B56C4D">
        <w:rPr>
          <w:rFonts w:eastAsiaTheme="minorEastAsia"/>
          <w:color w:val="0070C0"/>
        </w:rPr>
        <w:t xml:space="preserve"> the court will hear evidence from the prosecution who can read out the statements from the witnesses. This is an immediate hearing.</w:t>
      </w:r>
    </w:p>
    <w:p w14:paraId="4179C34C" w14:textId="2E93EACA" w:rsidR="00705B5B" w:rsidRPr="00B56C4D" w:rsidRDefault="00705B5B" w:rsidP="00873994">
      <w:pPr>
        <w:pStyle w:val="ListParagraph"/>
        <w:numPr>
          <w:ilvl w:val="0"/>
          <w:numId w:val="41"/>
        </w:numPr>
        <w:spacing w:after="0" w:line="240" w:lineRule="auto"/>
        <w:rPr>
          <w:rFonts w:eastAsiaTheme="minorEastAsia"/>
          <w:color w:val="0070C0"/>
        </w:rPr>
      </w:pPr>
      <w:r w:rsidRPr="00B56C4D">
        <w:rPr>
          <w:rFonts w:eastAsiaTheme="minorEastAsia"/>
          <w:color w:val="0070C0"/>
        </w:rPr>
        <w:t>You can</w:t>
      </w:r>
      <w:r w:rsidR="001673DF" w:rsidRPr="00B56C4D">
        <w:rPr>
          <w:rFonts w:eastAsiaTheme="minorEastAsia"/>
          <w:color w:val="0070C0"/>
        </w:rPr>
        <w:t>,</w:t>
      </w:r>
      <w:r w:rsidRPr="00B56C4D">
        <w:rPr>
          <w:rFonts w:eastAsiaTheme="minorEastAsia"/>
          <w:color w:val="0070C0"/>
        </w:rPr>
        <w:t xml:space="preserve"> if you wish</w:t>
      </w:r>
      <w:r w:rsidR="001673DF" w:rsidRPr="00B56C4D">
        <w:rPr>
          <w:rFonts w:eastAsiaTheme="minorEastAsia"/>
          <w:color w:val="0070C0"/>
        </w:rPr>
        <w:t>,</w:t>
      </w:r>
      <w:r w:rsidRPr="00B56C4D">
        <w:rPr>
          <w:rFonts w:eastAsiaTheme="minorEastAsia"/>
          <w:color w:val="0070C0"/>
        </w:rPr>
        <w:t xml:space="preserve"> give evidence to the </w:t>
      </w:r>
      <w:r w:rsidR="00AA2065" w:rsidRPr="00B56C4D">
        <w:rPr>
          <w:rFonts w:eastAsiaTheme="minorEastAsia"/>
          <w:color w:val="0070C0"/>
        </w:rPr>
        <w:t>C</w:t>
      </w:r>
      <w:r w:rsidRPr="00B56C4D">
        <w:rPr>
          <w:rFonts w:eastAsiaTheme="minorEastAsia"/>
          <w:color w:val="0070C0"/>
        </w:rPr>
        <w:t>ourt in order to answer those allegations</w:t>
      </w:r>
      <w:r w:rsidR="131EAF32" w:rsidRPr="00B56C4D">
        <w:rPr>
          <w:rFonts w:eastAsiaTheme="minorEastAsia"/>
          <w:color w:val="0070C0"/>
        </w:rPr>
        <w:t xml:space="preserve">. </w:t>
      </w:r>
      <w:r w:rsidRPr="00B56C4D">
        <w:rPr>
          <w:rFonts w:eastAsiaTheme="minorEastAsia"/>
          <w:color w:val="0070C0"/>
        </w:rPr>
        <w:t xml:space="preserve">The </w:t>
      </w:r>
      <w:r w:rsidR="00AA2065" w:rsidRPr="00B56C4D">
        <w:rPr>
          <w:rFonts w:eastAsiaTheme="minorEastAsia"/>
          <w:color w:val="0070C0"/>
        </w:rPr>
        <w:t>C</w:t>
      </w:r>
      <w:r w:rsidRPr="00B56C4D">
        <w:rPr>
          <w:rFonts w:eastAsiaTheme="minorEastAsia"/>
          <w:color w:val="0070C0"/>
        </w:rPr>
        <w:t>ourt may hear other oral evidence</w:t>
      </w:r>
      <w:r w:rsidR="00AA2065" w:rsidRPr="00B56C4D">
        <w:rPr>
          <w:rFonts w:eastAsiaTheme="minorEastAsia"/>
          <w:color w:val="0070C0"/>
        </w:rPr>
        <w:t>,</w:t>
      </w:r>
      <w:r w:rsidRPr="00B56C4D">
        <w:rPr>
          <w:rFonts w:eastAsiaTheme="minorEastAsia"/>
          <w:color w:val="0070C0"/>
        </w:rPr>
        <w:t xml:space="preserve"> including </w:t>
      </w:r>
      <w:r w:rsidR="00AA2065" w:rsidRPr="00B56C4D">
        <w:rPr>
          <w:rFonts w:eastAsiaTheme="minorEastAsia"/>
          <w:color w:val="0070C0"/>
        </w:rPr>
        <w:t xml:space="preserve">that of </w:t>
      </w:r>
      <w:r w:rsidRPr="00B56C4D">
        <w:rPr>
          <w:rFonts w:eastAsiaTheme="minorEastAsia"/>
          <w:color w:val="0070C0"/>
        </w:rPr>
        <w:t>prosecution witnesses</w:t>
      </w:r>
      <w:r w:rsidR="00AA2065" w:rsidRPr="00B56C4D">
        <w:rPr>
          <w:rFonts w:eastAsiaTheme="minorEastAsia"/>
          <w:color w:val="0070C0"/>
        </w:rPr>
        <w:t>.</w:t>
      </w:r>
    </w:p>
    <w:p w14:paraId="7745FF04" w14:textId="7BA313F5" w:rsidR="00705B5B" w:rsidRPr="00B56C4D" w:rsidRDefault="00705B5B" w:rsidP="00873994">
      <w:pPr>
        <w:pStyle w:val="ListParagraph"/>
        <w:numPr>
          <w:ilvl w:val="0"/>
          <w:numId w:val="41"/>
        </w:numPr>
        <w:spacing w:after="0" w:line="240" w:lineRule="auto"/>
        <w:rPr>
          <w:rFonts w:eastAsiaTheme="minorEastAsia"/>
          <w:color w:val="0070C0"/>
        </w:rPr>
      </w:pPr>
      <w:r w:rsidRPr="00B56C4D">
        <w:rPr>
          <w:rFonts w:eastAsiaTheme="minorEastAsia"/>
          <w:color w:val="0070C0"/>
        </w:rPr>
        <w:t xml:space="preserve">The </w:t>
      </w:r>
      <w:r w:rsidR="00AA2065" w:rsidRPr="00B56C4D">
        <w:rPr>
          <w:rFonts w:eastAsiaTheme="minorEastAsia"/>
          <w:color w:val="0070C0"/>
        </w:rPr>
        <w:t>C</w:t>
      </w:r>
      <w:r w:rsidRPr="00B56C4D">
        <w:rPr>
          <w:rFonts w:eastAsiaTheme="minorEastAsia"/>
          <w:color w:val="0070C0"/>
        </w:rPr>
        <w:t>ourt will then determine if there has been a breach.</w:t>
      </w:r>
    </w:p>
    <w:p w14:paraId="057D38BE" w14:textId="3A419045" w:rsidR="4B64D8BA" w:rsidRPr="00B56C4D" w:rsidRDefault="4B64D8BA" w:rsidP="00873994">
      <w:pPr>
        <w:pStyle w:val="ListParagraph"/>
        <w:numPr>
          <w:ilvl w:val="0"/>
          <w:numId w:val="41"/>
        </w:numPr>
        <w:spacing w:after="0" w:line="240" w:lineRule="auto"/>
        <w:rPr>
          <w:rFonts w:eastAsiaTheme="minorEastAsia"/>
          <w:color w:val="0070C0"/>
        </w:rPr>
      </w:pPr>
      <w:r w:rsidRPr="00B56C4D">
        <w:rPr>
          <w:rFonts w:eastAsiaTheme="minorEastAsia"/>
          <w:color w:val="0070C0"/>
        </w:rPr>
        <w:t xml:space="preserve">The </w:t>
      </w:r>
      <w:r w:rsidR="00AA2065" w:rsidRPr="00B56C4D">
        <w:rPr>
          <w:rFonts w:eastAsiaTheme="minorEastAsia"/>
          <w:color w:val="0070C0"/>
        </w:rPr>
        <w:t>C</w:t>
      </w:r>
      <w:r w:rsidRPr="00B56C4D">
        <w:rPr>
          <w:rFonts w:eastAsiaTheme="minorEastAsia"/>
          <w:color w:val="0070C0"/>
        </w:rPr>
        <w:t>ourt is likely to find that you did breach you</w:t>
      </w:r>
      <w:r w:rsidR="00FB04A0" w:rsidRPr="00B56C4D">
        <w:rPr>
          <w:rFonts w:eastAsiaTheme="minorEastAsia"/>
          <w:color w:val="0070C0"/>
        </w:rPr>
        <w:t>r</w:t>
      </w:r>
      <w:r w:rsidRPr="00B56C4D">
        <w:rPr>
          <w:rFonts w:eastAsiaTheme="minorEastAsia"/>
          <w:color w:val="0070C0"/>
        </w:rPr>
        <w:t xml:space="preserve"> bail conditions as</w:t>
      </w:r>
      <w:r w:rsidR="00FB04A0" w:rsidRPr="00B56C4D">
        <w:rPr>
          <w:rFonts w:eastAsiaTheme="minorEastAsia"/>
          <w:color w:val="0070C0"/>
        </w:rPr>
        <w:t>,</w:t>
      </w:r>
      <w:r w:rsidRPr="00B56C4D">
        <w:rPr>
          <w:rFonts w:eastAsiaTheme="minorEastAsia"/>
          <w:color w:val="0070C0"/>
        </w:rPr>
        <w:t xml:space="preserve"> even though you deny the threats</w:t>
      </w:r>
      <w:r w:rsidR="00FB04A0" w:rsidRPr="00B56C4D">
        <w:rPr>
          <w:rFonts w:eastAsiaTheme="minorEastAsia"/>
          <w:color w:val="0070C0"/>
        </w:rPr>
        <w:t>,</w:t>
      </w:r>
      <w:r w:rsidRPr="00B56C4D">
        <w:rPr>
          <w:rFonts w:eastAsiaTheme="minorEastAsia"/>
          <w:color w:val="0070C0"/>
        </w:rPr>
        <w:t xml:space="preserve"> you admit that you contacted Edward</w:t>
      </w:r>
      <w:r w:rsidR="00FB04A0" w:rsidRPr="00B56C4D">
        <w:rPr>
          <w:rFonts w:eastAsiaTheme="minorEastAsia"/>
          <w:color w:val="0070C0"/>
        </w:rPr>
        <w:t>.</w:t>
      </w:r>
    </w:p>
    <w:p w14:paraId="47AEDC4B" w14:textId="0048810F" w:rsidR="4B64D8BA" w:rsidRPr="00B56C4D" w:rsidRDefault="4B64D8BA" w:rsidP="00873994">
      <w:pPr>
        <w:pStyle w:val="ListParagraph"/>
        <w:numPr>
          <w:ilvl w:val="0"/>
          <w:numId w:val="41"/>
        </w:numPr>
        <w:spacing w:after="0" w:line="240" w:lineRule="auto"/>
        <w:rPr>
          <w:rFonts w:eastAsiaTheme="minorEastAsia"/>
          <w:color w:val="0070C0"/>
        </w:rPr>
      </w:pPr>
      <w:r w:rsidRPr="00B56C4D">
        <w:rPr>
          <w:rFonts w:eastAsiaTheme="minorEastAsia"/>
          <w:color w:val="0070C0"/>
        </w:rPr>
        <w:t>You should therefor</w:t>
      </w:r>
      <w:r w:rsidR="00FB04A0" w:rsidRPr="00B56C4D">
        <w:rPr>
          <w:rFonts w:eastAsiaTheme="minorEastAsia"/>
          <w:color w:val="0070C0"/>
        </w:rPr>
        <w:t>e</w:t>
      </w:r>
      <w:r w:rsidRPr="00B56C4D">
        <w:rPr>
          <w:rFonts w:eastAsiaTheme="minorEastAsia"/>
          <w:color w:val="0070C0"/>
        </w:rPr>
        <w:t xml:space="preserve"> admit the breach and explain the circumstances to the </w:t>
      </w:r>
      <w:r w:rsidR="00FB04A0" w:rsidRPr="00B56C4D">
        <w:rPr>
          <w:rFonts w:eastAsiaTheme="minorEastAsia"/>
          <w:color w:val="0070C0"/>
        </w:rPr>
        <w:t>C</w:t>
      </w:r>
      <w:r w:rsidRPr="00B56C4D">
        <w:rPr>
          <w:rFonts w:eastAsiaTheme="minorEastAsia"/>
          <w:color w:val="0070C0"/>
        </w:rPr>
        <w:t>ourt</w:t>
      </w:r>
      <w:r w:rsidR="00FB04A0" w:rsidRPr="00B56C4D">
        <w:rPr>
          <w:rFonts w:eastAsiaTheme="minorEastAsia"/>
          <w:color w:val="0070C0"/>
        </w:rPr>
        <w:t>.</w:t>
      </w:r>
    </w:p>
    <w:p w14:paraId="01F5A12A" w14:textId="47BAA049" w:rsidR="00885F84" w:rsidRPr="00B56C4D" w:rsidRDefault="00885F84" w:rsidP="001044CA">
      <w:pPr>
        <w:spacing w:after="0" w:line="240" w:lineRule="auto"/>
        <w:rPr>
          <w:rFonts w:eastAsiaTheme="minorEastAsia"/>
          <w:b/>
          <w:bCs/>
          <w:color w:val="0070C0"/>
        </w:rPr>
      </w:pPr>
      <w:r w:rsidRPr="00B56C4D">
        <w:rPr>
          <w:rFonts w:eastAsiaTheme="minorEastAsia"/>
          <w:b/>
          <w:bCs/>
          <w:color w:val="0070C0"/>
        </w:rPr>
        <w:t>the potential consequences of the Court’s finding in relation to the breach</w:t>
      </w:r>
    </w:p>
    <w:p w14:paraId="5355366F" w14:textId="788BD5B1" w:rsidR="00705B5B" w:rsidRPr="00B56C4D" w:rsidRDefault="00705B5B" w:rsidP="00873994">
      <w:pPr>
        <w:pStyle w:val="ListParagraph"/>
        <w:numPr>
          <w:ilvl w:val="0"/>
          <w:numId w:val="41"/>
        </w:numPr>
        <w:spacing w:after="0" w:line="240" w:lineRule="auto"/>
        <w:rPr>
          <w:rFonts w:eastAsiaTheme="minorEastAsia"/>
          <w:color w:val="0070C0"/>
        </w:rPr>
      </w:pPr>
      <w:r w:rsidRPr="00B56C4D">
        <w:rPr>
          <w:rFonts w:eastAsiaTheme="minorEastAsia"/>
          <w:color w:val="0070C0"/>
        </w:rPr>
        <w:t xml:space="preserve">If the </w:t>
      </w:r>
      <w:r w:rsidR="00FB04A0" w:rsidRPr="00B56C4D">
        <w:rPr>
          <w:rFonts w:eastAsiaTheme="minorEastAsia"/>
          <w:color w:val="0070C0"/>
        </w:rPr>
        <w:t>C</w:t>
      </w:r>
      <w:r w:rsidRPr="00B56C4D">
        <w:rPr>
          <w:rFonts w:eastAsiaTheme="minorEastAsia"/>
          <w:color w:val="0070C0"/>
        </w:rPr>
        <w:t>ourt find</w:t>
      </w:r>
      <w:r w:rsidR="00FB04A0" w:rsidRPr="00B56C4D">
        <w:rPr>
          <w:rFonts w:eastAsiaTheme="minorEastAsia"/>
          <w:color w:val="0070C0"/>
        </w:rPr>
        <w:t>s</w:t>
      </w:r>
      <w:r w:rsidRPr="00B56C4D">
        <w:rPr>
          <w:rFonts w:eastAsiaTheme="minorEastAsia"/>
          <w:color w:val="0070C0"/>
        </w:rPr>
        <w:t xml:space="preserve"> there is not a breach you will be released on the same terms as before</w:t>
      </w:r>
      <w:r w:rsidR="00FB04A0" w:rsidRPr="00B56C4D">
        <w:rPr>
          <w:rFonts w:eastAsiaTheme="minorEastAsia"/>
          <w:color w:val="0070C0"/>
        </w:rPr>
        <w:t>.</w:t>
      </w:r>
    </w:p>
    <w:p w14:paraId="07163571" w14:textId="221DAF00" w:rsidR="00705B5B" w:rsidRPr="00B56C4D" w:rsidRDefault="00705B5B" w:rsidP="00873994">
      <w:pPr>
        <w:pStyle w:val="ListParagraph"/>
        <w:numPr>
          <w:ilvl w:val="0"/>
          <w:numId w:val="41"/>
        </w:numPr>
        <w:spacing w:after="0" w:line="240" w:lineRule="auto"/>
        <w:rPr>
          <w:rFonts w:eastAsiaTheme="minorEastAsia"/>
          <w:color w:val="0070C0"/>
        </w:rPr>
      </w:pPr>
      <w:r w:rsidRPr="00B56C4D">
        <w:rPr>
          <w:rFonts w:eastAsiaTheme="minorEastAsia"/>
          <w:color w:val="0070C0"/>
        </w:rPr>
        <w:t xml:space="preserve">If </w:t>
      </w:r>
      <w:r w:rsidR="00FB04A0" w:rsidRPr="00B56C4D">
        <w:rPr>
          <w:rFonts w:eastAsiaTheme="minorEastAsia"/>
          <w:color w:val="0070C0"/>
        </w:rPr>
        <w:t>the C</w:t>
      </w:r>
      <w:r w:rsidRPr="00B56C4D">
        <w:rPr>
          <w:rFonts w:eastAsiaTheme="minorEastAsia"/>
          <w:color w:val="0070C0"/>
        </w:rPr>
        <w:t>ourt find</w:t>
      </w:r>
      <w:r w:rsidR="00FB04A0" w:rsidRPr="00B56C4D">
        <w:rPr>
          <w:rFonts w:eastAsiaTheme="minorEastAsia"/>
          <w:color w:val="0070C0"/>
        </w:rPr>
        <w:t>s</w:t>
      </w:r>
      <w:r w:rsidRPr="00B56C4D">
        <w:rPr>
          <w:rFonts w:eastAsiaTheme="minorEastAsia"/>
          <w:color w:val="0070C0"/>
        </w:rPr>
        <w:t xml:space="preserve"> that there is a breach</w:t>
      </w:r>
      <w:r w:rsidR="00FB04A0" w:rsidRPr="00B56C4D">
        <w:rPr>
          <w:rFonts w:eastAsiaTheme="minorEastAsia"/>
          <w:color w:val="0070C0"/>
        </w:rPr>
        <w:t>,</w:t>
      </w:r>
      <w:r w:rsidRPr="00B56C4D">
        <w:rPr>
          <w:rFonts w:eastAsiaTheme="minorEastAsia"/>
          <w:color w:val="0070C0"/>
        </w:rPr>
        <w:t xml:space="preserve"> you can be remanded in custody until the next hearing or released on the same terms as before or released with additional conditions</w:t>
      </w:r>
      <w:r w:rsidR="00D42B76" w:rsidRPr="00B56C4D">
        <w:rPr>
          <w:rFonts w:eastAsiaTheme="minorEastAsia"/>
          <w:color w:val="0070C0"/>
        </w:rPr>
        <w:t>.</w:t>
      </w:r>
    </w:p>
    <w:p w14:paraId="4E9C5EB4" w14:textId="7F7EEA7B" w:rsidR="2BE45583" w:rsidRPr="00B56C4D" w:rsidRDefault="2BE45583" w:rsidP="00873994">
      <w:pPr>
        <w:pStyle w:val="ListParagraph"/>
        <w:numPr>
          <w:ilvl w:val="0"/>
          <w:numId w:val="41"/>
        </w:numPr>
        <w:spacing w:after="0" w:line="240" w:lineRule="auto"/>
        <w:rPr>
          <w:rFonts w:eastAsiaTheme="minorEastAsia"/>
          <w:color w:val="0070C0"/>
        </w:rPr>
      </w:pPr>
      <w:r w:rsidRPr="00B56C4D">
        <w:rPr>
          <w:rFonts w:eastAsiaTheme="minorEastAsia"/>
          <w:color w:val="0070C0"/>
        </w:rPr>
        <w:t>As there has been a breach here</w:t>
      </w:r>
      <w:r w:rsidR="00D42B76" w:rsidRPr="00B56C4D">
        <w:rPr>
          <w:rFonts w:eastAsiaTheme="minorEastAsia"/>
          <w:color w:val="0070C0"/>
        </w:rPr>
        <w:t>,</w:t>
      </w:r>
      <w:r w:rsidRPr="00B56C4D">
        <w:rPr>
          <w:rFonts w:eastAsiaTheme="minorEastAsia"/>
          <w:color w:val="0070C0"/>
        </w:rPr>
        <w:t xml:space="preserve"> you will risk being remanded in custody</w:t>
      </w:r>
      <w:r w:rsidR="00D42B76" w:rsidRPr="00B56C4D">
        <w:rPr>
          <w:rFonts w:eastAsiaTheme="minorEastAsia"/>
          <w:color w:val="0070C0"/>
        </w:rPr>
        <w:t>.</w:t>
      </w:r>
    </w:p>
    <w:p w14:paraId="7A0CDFDA" w14:textId="77777777" w:rsidR="00705B5B" w:rsidRPr="00FD0793" w:rsidRDefault="00705B5B" w:rsidP="030F9C09">
      <w:pPr>
        <w:spacing w:after="0" w:line="240" w:lineRule="auto"/>
        <w:rPr>
          <w:rFonts w:eastAsiaTheme="minorEastAsia"/>
          <w:color w:val="C00000"/>
        </w:rPr>
      </w:pPr>
    </w:p>
    <w:p w14:paraId="5AF4AA0D" w14:textId="77777777" w:rsidR="00705B5B" w:rsidRPr="001360FC" w:rsidRDefault="00705B5B" w:rsidP="030F9C09">
      <w:pPr>
        <w:spacing w:after="0" w:line="240" w:lineRule="auto"/>
        <w:rPr>
          <w:rFonts w:eastAsiaTheme="minorEastAsia"/>
          <w:b/>
          <w:bCs/>
          <w:color w:val="4472C4" w:themeColor="accent1"/>
        </w:rPr>
      </w:pPr>
      <w:r w:rsidRPr="030F9C09">
        <w:rPr>
          <w:rFonts w:eastAsiaTheme="minorEastAsia"/>
          <w:b/>
          <w:bCs/>
          <w:color w:val="4472C4" w:themeColor="accent1"/>
        </w:rPr>
        <w:t>Explanation</w:t>
      </w:r>
    </w:p>
    <w:p w14:paraId="46C856C8" w14:textId="507C512A" w:rsidR="00E21573" w:rsidRPr="00753632" w:rsidRDefault="00705B5B" w:rsidP="030F9C09">
      <w:pPr>
        <w:spacing w:after="0" w:line="240" w:lineRule="auto"/>
        <w:rPr>
          <w:rFonts w:eastAsiaTheme="minorEastAsia"/>
          <w:color w:val="4472C4" w:themeColor="accent1"/>
        </w:rPr>
      </w:pPr>
      <w:r w:rsidRPr="030F9C09">
        <w:rPr>
          <w:rFonts w:eastAsiaTheme="minorEastAsia"/>
          <w:color w:val="4472C4" w:themeColor="accent1"/>
        </w:rPr>
        <w:t xml:space="preserve">Arrested for alleged breach- brought before court within 24 hours (section 7 Bail Act 1976); (Crown Court sitting at Dorchester (on the application of Culley) [2007]); (R v Governor of Glen Parva YOI ex p G 1998) </w:t>
      </w:r>
      <w:r w:rsidR="00D42B76">
        <w:rPr>
          <w:rFonts w:eastAsiaTheme="minorEastAsia"/>
          <w:color w:val="4472C4" w:themeColor="accent1"/>
        </w:rPr>
        <w:t>–</w:t>
      </w:r>
      <w:r w:rsidRPr="030F9C09">
        <w:rPr>
          <w:rFonts w:eastAsiaTheme="minorEastAsia"/>
          <w:color w:val="4472C4" w:themeColor="accent1"/>
        </w:rPr>
        <w:t xml:space="preserve"> authorities and guidance as to how and when a breach of bail should be dealt with.</w:t>
      </w:r>
    </w:p>
    <w:p w14:paraId="2E3DB90F" w14:textId="16CBD9AA" w:rsidR="66FC6DFD" w:rsidRPr="00E21573" w:rsidRDefault="66FC6DFD" w:rsidP="030F9C09">
      <w:pPr>
        <w:spacing w:after="0" w:line="240" w:lineRule="auto"/>
        <w:rPr>
          <w:rFonts w:eastAsiaTheme="minorEastAsia"/>
          <w:color w:val="0070C0"/>
        </w:rPr>
      </w:pPr>
      <w:r w:rsidRPr="00E21573">
        <w:rPr>
          <w:rFonts w:eastAsiaTheme="minorEastAsia"/>
          <w:color w:val="0070C0"/>
        </w:rPr>
        <w:t>Course book 2</w:t>
      </w:r>
      <w:r w:rsidRPr="001044CA">
        <w:rPr>
          <w:rFonts w:eastAsiaTheme="minorEastAsia"/>
          <w:color w:val="0070C0"/>
        </w:rPr>
        <w:t>nd</w:t>
      </w:r>
      <w:r w:rsidRPr="00E21573">
        <w:rPr>
          <w:rFonts w:eastAsiaTheme="minorEastAsia"/>
          <w:color w:val="0070C0"/>
        </w:rPr>
        <w:t xml:space="preserve"> edition 13.6</w:t>
      </w:r>
      <w:r w:rsidR="00D42B76">
        <w:rPr>
          <w:rFonts w:eastAsiaTheme="minorEastAsia"/>
          <w:color w:val="0070C0"/>
        </w:rPr>
        <w:t>.</w:t>
      </w:r>
    </w:p>
    <w:p w14:paraId="52BAEDD2" w14:textId="73E07997" w:rsidR="030F9C09" w:rsidRDefault="030F9C09" w:rsidP="030F9C09">
      <w:pPr>
        <w:spacing w:after="0" w:line="240" w:lineRule="auto"/>
        <w:rPr>
          <w:rFonts w:eastAsiaTheme="minorEastAsia"/>
          <w:color w:val="4472C4" w:themeColor="accent1"/>
        </w:rPr>
      </w:pPr>
    </w:p>
    <w:tbl>
      <w:tblPr>
        <w:tblStyle w:val="TableGrid"/>
        <w:tblW w:w="0" w:type="auto"/>
        <w:tblLook w:val="04A0" w:firstRow="1" w:lastRow="0" w:firstColumn="1" w:lastColumn="0" w:noHBand="0" w:noVBand="1"/>
      </w:tblPr>
      <w:tblGrid>
        <w:gridCol w:w="1271"/>
        <w:gridCol w:w="13041"/>
      </w:tblGrid>
      <w:tr w:rsidR="00753632" w:rsidRPr="00452296" w14:paraId="5A7E5FD2" w14:textId="77777777" w:rsidTr="009A138A">
        <w:trPr>
          <w:trHeight w:val="50"/>
        </w:trPr>
        <w:tc>
          <w:tcPr>
            <w:tcW w:w="1271" w:type="dxa"/>
            <w:tcBorders>
              <w:top w:val="single" w:sz="4" w:space="0" w:color="auto"/>
              <w:left w:val="single" w:sz="4" w:space="0" w:color="auto"/>
              <w:bottom w:val="single" w:sz="4" w:space="0" w:color="auto"/>
              <w:right w:val="single" w:sz="4" w:space="0" w:color="auto"/>
            </w:tcBorders>
          </w:tcPr>
          <w:p w14:paraId="507947AA" w14:textId="77777777" w:rsidR="00753632" w:rsidRPr="00452296" w:rsidRDefault="00753632" w:rsidP="009A138A">
            <w:pPr>
              <w:rPr>
                <w:rFonts w:eastAsiaTheme="minorEastAsia"/>
                <w:i/>
                <w:iCs/>
                <w:color w:val="4472C4" w:themeColor="accent1"/>
                <w:sz w:val="20"/>
                <w:szCs w:val="20"/>
              </w:rPr>
            </w:pPr>
            <w:r w:rsidRPr="7AADBD3F">
              <w:rPr>
                <w:rFonts w:eastAsiaTheme="minorEastAsia"/>
                <w:i/>
                <w:iCs/>
                <w:color w:val="4472C4" w:themeColor="accent1"/>
                <w:sz w:val="20"/>
                <w:szCs w:val="20"/>
              </w:rPr>
              <w:lastRenderedPageBreak/>
              <w:t>Mark range</w:t>
            </w:r>
          </w:p>
        </w:tc>
        <w:tc>
          <w:tcPr>
            <w:tcW w:w="13041" w:type="dxa"/>
            <w:tcBorders>
              <w:top w:val="single" w:sz="4" w:space="0" w:color="auto"/>
              <w:left w:val="single" w:sz="4" w:space="0" w:color="auto"/>
              <w:bottom w:val="single" w:sz="4" w:space="0" w:color="auto"/>
              <w:right w:val="single" w:sz="4" w:space="0" w:color="auto"/>
            </w:tcBorders>
          </w:tcPr>
          <w:p w14:paraId="57BF21BE" w14:textId="77777777" w:rsidR="00753632" w:rsidRPr="00452296" w:rsidRDefault="00753632" w:rsidP="009A138A">
            <w:pPr>
              <w:rPr>
                <w:rFonts w:eastAsiaTheme="minorEastAsia"/>
                <w:i/>
                <w:iCs/>
                <w:color w:val="4472C4" w:themeColor="accent1"/>
                <w:sz w:val="20"/>
                <w:szCs w:val="20"/>
              </w:rPr>
            </w:pPr>
            <w:r w:rsidRPr="7AADBD3F">
              <w:rPr>
                <w:rFonts w:eastAsiaTheme="minorEastAsia"/>
                <w:i/>
                <w:iCs/>
                <w:color w:val="4472C4" w:themeColor="accent1"/>
                <w:sz w:val="20"/>
                <w:szCs w:val="20"/>
              </w:rPr>
              <w:t>Likely characteristics of candidate’s answer</w:t>
            </w:r>
          </w:p>
        </w:tc>
      </w:tr>
      <w:tr w:rsidR="00753632" w:rsidRPr="00452296" w14:paraId="0E2810E4" w14:textId="77777777" w:rsidTr="009A138A">
        <w:tc>
          <w:tcPr>
            <w:tcW w:w="1271" w:type="dxa"/>
            <w:tcBorders>
              <w:top w:val="single" w:sz="4" w:space="0" w:color="auto"/>
              <w:left w:val="single" w:sz="4" w:space="0" w:color="auto"/>
              <w:bottom w:val="single" w:sz="4" w:space="0" w:color="auto"/>
              <w:right w:val="single" w:sz="4" w:space="0" w:color="auto"/>
            </w:tcBorders>
          </w:tcPr>
          <w:p w14:paraId="3D2EE769" w14:textId="657DFC20" w:rsidR="00753632" w:rsidRPr="00452296" w:rsidRDefault="00753632" w:rsidP="009A138A">
            <w:pPr>
              <w:rPr>
                <w:rFonts w:eastAsiaTheme="minorEastAsia"/>
                <w:color w:val="4472C4" w:themeColor="accent1"/>
                <w:sz w:val="20"/>
                <w:szCs w:val="20"/>
              </w:rPr>
            </w:pPr>
            <w:r w:rsidRPr="030F9C09">
              <w:rPr>
                <w:rFonts w:eastAsiaTheme="minorEastAsia"/>
                <w:color w:val="4471C4"/>
                <w:sz w:val="20"/>
                <w:szCs w:val="20"/>
              </w:rPr>
              <w:t>0</w:t>
            </w:r>
            <w:r>
              <w:rPr>
                <w:rFonts w:eastAsiaTheme="minorEastAsia"/>
                <w:color w:val="4471C4"/>
                <w:sz w:val="20"/>
                <w:szCs w:val="20"/>
              </w:rPr>
              <w:t>–2</w:t>
            </w:r>
          </w:p>
          <w:p w14:paraId="4B70851B" w14:textId="77777777" w:rsidR="00753632" w:rsidRPr="00452296" w:rsidRDefault="00753632" w:rsidP="009A138A">
            <w:pPr>
              <w:rPr>
                <w:rFonts w:eastAsiaTheme="minorEastAsia"/>
                <w:color w:val="4472C4" w:themeColor="accent1"/>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36AF2E1B" w14:textId="77777777" w:rsidR="00753632" w:rsidRPr="00452296" w:rsidRDefault="00753632" w:rsidP="009A138A">
            <w:pPr>
              <w:rPr>
                <w:rFonts w:eastAsiaTheme="minorEastAsia"/>
                <w:b/>
                <w:bCs/>
                <w:color w:val="4472C4" w:themeColor="accent1"/>
                <w:sz w:val="20"/>
                <w:szCs w:val="20"/>
              </w:rPr>
            </w:pPr>
            <w:r w:rsidRPr="7AADBD3F">
              <w:rPr>
                <w:rFonts w:eastAsiaTheme="minorEastAsia"/>
                <w:b/>
                <w:bCs/>
                <w:color w:val="4472C4" w:themeColor="accent1"/>
                <w:sz w:val="20"/>
                <w:szCs w:val="20"/>
              </w:rPr>
              <w:t>Knowledge and understanding</w:t>
            </w:r>
          </w:p>
          <w:p w14:paraId="79889EB7" w14:textId="77777777" w:rsidR="00753632" w:rsidRPr="00452296" w:rsidRDefault="00753632" w:rsidP="009A138A">
            <w:pPr>
              <w:rPr>
                <w:rFonts w:eastAsiaTheme="minorEastAsia"/>
                <w:color w:val="4472C4" w:themeColor="accent1"/>
                <w:sz w:val="20"/>
                <w:szCs w:val="20"/>
              </w:rPr>
            </w:pPr>
            <w:r w:rsidRPr="7AADBD3F">
              <w:rPr>
                <w:rFonts w:eastAsiaTheme="minorEastAsia"/>
                <w:color w:val="4472C4" w:themeColor="accent1"/>
                <w:sz w:val="20"/>
                <w:szCs w:val="20"/>
              </w:rPr>
              <w:t>A weak answer overall (clearly not of a pass standard) which is superficial, simplistic or very short and which contains isolated and unconnected elements of knowledge evidencing reliance on recall rather than understanding.</w:t>
            </w:r>
          </w:p>
          <w:p w14:paraId="093DDBAE" w14:textId="77777777" w:rsidR="00753632" w:rsidRPr="00452296" w:rsidRDefault="00753632" w:rsidP="009A138A">
            <w:pPr>
              <w:rPr>
                <w:rFonts w:eastAsiaTheme="minorEastAsia"/>
                <w:color w:val="4472C4" w:themeColor="accent1"/>
                <w:sz w:val="20"/>
                <w:szCs w:val="20"/>
              </w:rPr>
            </w:pPr>
            <w:r w:rsidRPr="7AADBD3F">
              <w:rPr>
                <w:rFonts w:eastAsiaTheme="minorEastAsia"/>
                <w:b/>
                <w:bCs/>
                <w:color w:val="4472C4" w:themeColor="accent1"/>
                <w:sz w:val="20"/>
                <w:szCs w:val="20"/>
              </w:rPr>
              <w:t xml:space="preserve">Application </w:t>
            </w:r>
          </w:p>
          <w:p w14:paraId="252145CE" w14:textId="77777777" w:rsidR="00753632" w:rsidRPr="00452296" w:rsidRDefault="00753632" w:rsidP="009A138A">
            <w:pPr>
              <w:rPr>
                <w:rFonts w:eastAsiaTheme="minorEastAsia"/>
                <w:b/>
                <w:bCs/>
                <w:color w:val="4472C4" w:themeColor="accent1"/>
                <w:sz w:val="20"/>
                <w:szCs w:val="20"/>
              </w:rPr>
            </w:pPr>
            <w:r w:rsidRPr="7AADBD3F">
              <w:rPr>
                <w:rFonts w:eastAsiaTheme="minorEastAsia"/>
                <w:color w:val="4472C4" w:themeColor="accent1"/>
                <w:sz w:val="20"/>
                <w:szCs w:val="20"/>
              </w:rPr>
              <w:t>Limited, if any, recognition of the links to be made and weak, if any, application to the facts.</w:t>
            </w:r>
          </w:p>
          <w:p w14:paraId="087FAE08" w14:textId="77777777" w:rsidR="00753632" w:rsidRPr="00452296" w:rsidRDefault="00753632" w:rsidP="009A138A">
            <w:pPr>
              <w:rPr>
                <w:rFonts w:eastAsiaTheme="minorEastAsia"/>
                <w:color w:val="4472C4" w:themeColor="accent1"/>
                <w:sz w:val="20"/>
                <w:szCs w:val="20"/>
              </w:rPr>
            </w:pPr>
            <w:r w:rsidRPr="7AADBD3F">
              <w:rPr>
                <w:rFonts w:eastAsiaTheme="minorEastAsia"/>
                <w:b/>
                <w:bCs/>
                <w:color w:val="4472C4" w:themeColor="accent1"/>
                <w:sz w:val="20"/>
                <w:szCs w:val="20"/>
              </w:rPr>
              <w:t xml:space="preserve">Advice/Recommendations/Conclusion </w:t>
            </w:r>
          </w:p>
          <w:p w14:paraId="2544133E" w14:textId="77777777" w:rsidR="00753632" w:rsidRPr="00452296" w:rsidRDefault="00753632" w:rsidP="009A138A">
            <w:pPr>
              <w:rPr>
                <w:rFonts w:eastAsiaTheme="minorEastAsia"/>
                <w:color w:val="4472C4" w:themeColor="accent1"/>
                <w:sz w:val="20"/>
                <w:szCs w:val="20"/>
              </w:rPr>
            </w:pPr>
            <w:r w:rsidRPr="7AADBD3F">
              <w:rPr>
                <w:rFonts w:eastAsiaTheme="minorEastAsia"/>
                <w:color w:val="4472C4" w:themeColor="accent1"/>
                <w:sz w:val="20"/>
                <w:szCs w:val="20"/>
              </w:rPr>
              <w:t>The response may be incoherent and:</w:t>
            </w:r>
          </w:p>
          <w:p w14:paraId="3FA2FD0D" w14:textId="77777777" w:rsidR="00753632" w:rsidRPr="00452296" w:rsidRDefault="00753632" w:rsidP="009A138A">
            <w:pPr>
              <w:numPr>
                <w:ilvl w:val="0"/>
                <w:numId w:val="51"/>
              </w:numPr>
              <w:rPr>
                <w:rFonts w:eastAsiaTheme="minorEastAsia"/>
                <w:color w:val="4472C4" w:themeColor="accent1"/>
                <w:sz w:val="20"/>
                <w:szCs w:val="20"/>
              </w:rPr>
            </w:pPr>
            <w:r w:rsidRPr="7AADBD3F">
              <w:rPr>
                <w:rFonts w:eastAsiaTheme="minorEastAsia"/>
                <w:color w:val="4472C4" w:themeColor="accent1"/>
                <w:sz w:val="20"/>
                <w:szCs w:val="20"/>
              </w:rPr>
              <w:t>gives/draws little or no explanation/conclusion;</w:t>
            </w:r>
          </w:p>
          <w:p w14:paraId="6AD2B928" w14:textId="77777777" w:rsidR="00753632" w:rsidRPr="00452296" w:rsidRDefault="00753632" w:rsidP="009A138A">
            <w:pPr>
              <w:numPr>
                <w:ilvl w:val="0"/>
                <w:numId w:val="51"/>
              </w:numPr>
              <w:rPr>
                <w:rFonts w:eastAsiaTheme="minorEastAsia"/>
                <w:color w:val="4472C4" w:themeColor="accent1"/>
                <w:sz w:val="20"/>
                <w:szCs w:val="20"/>
              </w:rPr>
            </w:pPr>
            <w:r w:rsidRPr="7AADBD3F">
              <w:rPr>
                <w:rFonts w:eastAsiaTheme="minorEastAsia"/>
                <w:color w:val="4472C4" w:themeColor="accent1"/>
                <w:sz w:val="20"/>
                <w:szCs w:val="20"/>
              </w:rPr>
              <w:t>provides a weak answer to the question;</w:t>
            </w:r>
          </w:p>
          <w:p w14:paraId="311620C7" w14:textId="77777777" w:rsidR="00753632" w:rsidRPr="00452296" w:rsidRDefault="00753632" w:rsidP="009A138A">
            <w:pPr>
              <w:numPr>
                <w:ilvl w:val="0"/>
                <w:numId w:val="51"/>
              </w:numPr>
              <w:rPr>
                <w:rFonts w:eastAsiaTheme="minorEastAsia"/>
                <w:color w:val="4472C4" w:themeColor="accent1"/>
                <w:sz w:val="20"/>
                <w:szCs w:val="20"/>
              </w:rPr>
            </w:pPr>
            <w:r w:rsidRPr="7AADBD3F">
              <w:rPr>
                <w:rFonts w:eastAsiaTheme="minorEastAsia"/>
                <w:color w:val="4472C4" w:themeColor="accent1"/>
                <w:sz w:val="20"/>
                <w:szCs w:val="20"/>
              </w:rPr>
              <w:t>presents no solution, where it would have been appropriate to do so;</w:t>
            </w:r>
          </w:p>
          <w:p w14:paraId="38F445D7" w14:textId="77777777" w:rsidR="00753632" w:rsidRPr="00452296" w:rsidRDefault="00753632" w:rsidP="009A138A">
            <w:pPr>
              <w:numPr>
                <w:ilvl w:val="0"/>
                <w:numId w:val="51"/>
              </w:numPr>
              <w:rPr>
                <w:rFonts w:eastAsiaTheme="minorEastAsia"/>
                <w:color w:val="4472C4" w:themeColor="accent1"/>
                <w:sz w:val="20"/>
                <w:szCs w:val="20"/>
              </w:rPr>
            </w:pPr>
            <w:r w:rsidRPr="7AADBD3F">
              <w:rPr>
                <w:rFonts w:eastAsiaTheme="minorEastAsia"/>
                <w:color w:val="4472C4" w:themeColor="accent1"/>
                <w:sz w:val="20"/>
                <w:szCs w:val="20"/>
              </w:rPr>
              <w:t>would not enable any reasonable decision or recommendations to be made or advice to be given as to a course of action.</w:t>
            </w:r>
          </w:p>
        </w:tc>
      </w:tr>
      <w:tr w:rsidR="00753632" w:rsidRPr="00452296" w14:paraId="2D38D159" w14:textId="77777777" w:rsidTr="009A138A">
        <w:tc>
          <w:tcPr>
            <w:tcW w:w="1271" w:type="dxa"/>
            <w:tcBorders>
              <w:top w:val="single" w:sz="4" w:space="0" w:color="auto"/>
              <w:left w:val="single" w:sz="4" w:space="0" w:color="auto"/>
              <w:bottom w:val="single" w:sz="4" w:space="0" w:color="auto"/>
              <w:right w:val="single" w:sz="4" w:space="0" w:color="auto"/>
            </w:tcBorders>
          </w:tcPr>
          <w:p w14:paraId="321CAEC1" w14:textId="08D877F6" w:rsidR="00753632" w:rsidRPr="00452296" w:rsidRDefault="00753632" w:rsidP="009A138A">
            <w:pPr>
              <w:rPr>
                <w:rFonts w:eastAsiaTheme="minorEastAsia"/>
                <w:color w:val="4472C4" w:themeColor="accent1"/>
                <w:sz w:val="20"/>
                <w:szCs w:val="20"/>
              </w:rPr>
            </w:pPr>
            <w:r>
              <w:rPr>
                <w:rFonts w:eastAsiaTheme="minorEastAsia"/>
                <w:color w:val="4471C4"/>
                <w:sz w:val="20"/>
                <w:szCs w:val="20"/>
              </w:rPr>
              <w:t>3–4</w:t>
            </w:r>
          </w:p>
          <w:p w14:paraId="1168F73C" w14:textId="77777777" w:rsidR="00753632" w:rsidRPr="00452296" w:rsidRDefault="00753632" w:rsidP="009A138A">
            <w:pPr>
              <w:rPr>
                <w:rFonts w:eastAsiaTheme="minorEastAsia"/>
                <w:color w:val="4472C4" w:themeColor="accent1"/>
                <w:sz w:val="20"/>
                <w:szCs w:val="20"/>
              </w:rPr>
            </w:pPr>
          </w:p>
          <w:p w14:paraId="02E17977" w14:textId="77777777" w:rsidR="00753632" w:rsidRPr="00452296" w:rsidRDefault="00753632" w:rsidP="009A138A">
            <w:pPr>
              <w:rPr>
                <w:rFonts w:eastAsiaTheme="minorEastAsia"/>
                <w:color w:val="4472C4" w:themeColor="accent1"/>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1EFD7458" w14:textId="77777777" w:rsidR="00753632" w:rsidRPr="00452296" w:rsidRDefault="00753632" w:rsidP="009A138A">
            <w:pPr>
              <w:rPr>
                <w:rFonts w:eastAsiaTheme="minorEastAsia"/>
                <w:b/>
                <w:bCs/>
                <w:color w:val="4472C4" w:themeColor="accent1"/>
                <w:sz w:val="20"/>
                <w:szCs w:val="20"/>
              </w:rPr>
            </w:pPr>
            <w:r w:rsidRPr="7AADBD3F">
              <w:rPr>
                <w:rFonts w:eastAsiaTheme="minorEastAsia"/>
                <w:b/>
                <w:bCs/>
                <w:color w:val="4472C4" w:themeColor="accent1"/>
                <w:sz w:val="20"/>
                <w:szCs w:val="20"/>
              </w:rPr>
              <w:t>Knowledge and understanding</w:t>
            </w:r>
          </w:p>
          <w:p w14:paraId="7C650A97" w14:textId="77777777" w:rsidR="00753632" w:rsidRPr="00452296" w:rsidRDefault="00753632" w:rsidP="009A138A">
            <w:pPr>
              <w:rPr>
                <w:rFonts w:eastAsiaTheme="minorEastAsia"/>
                <w:b/>
                <w:bCs/>
                <w:color w:val="4472C4" w:themeColor="accent1"/>
                <w:sz w:val="20"/>
                <w:szCs w:val="20"/>
              </w:rPr>
            </w:pPr>
            <w:r w:rsidRPr="7AADBD3F">
              <w:rPr>
                <w:rFonts w:eastAsiaTheme="minorEastAsia"/>
                <w:color w:val="4472C4" w:themeColor="accent1"/>
                <w:sz w:val="20"/>
                <w:szCs w:val="20"/>
              </w:rPr>
              <w:t>A mid-range answer overall (varying from a fail standard to a pass standard, depending on the actual number of marks awarded) which contains some (but not all) of the material points and which shows an understanding of the specific relevance of those points to the facts.</w:t>
            </w:r>
          </w:p>
          <w:p w14:paraId="4B5443A8" w14:textId="77777777" w:rsidR="00753632" w:rsidRPr="00452296" w:rsidRDefault="00753632" w:rsidP="009A138A">
            <w:pPr>
              <w:rPr>
                <w:rFonts w:eastAsiaTheme="minorEastAsia"/>
                <w:color w:val="4472C4" w:themeColor="accent1"/>
                <w:sz w:val="20"/>
                <w:szCs w:val="20"/>
              </w:rPr>
            </w:pPr>
            <w:r w:rsidRPr="7AADBD3F">
              <w:rPr>
                <w:rFonts w:eastAsiaTheme="minorEastAsia"/>
                <w:b/>
                <w:bCs/>
                <w:color w:val="4472C4" w:themeColor="accent1"/>
                <w:sz w:val="20"/>
                <w:szCs w:val="20"/>
              </w:rPr>
              <w:t xml:space="preserve">Application </w:t>
            </w:r>
          </w:p>
          <w:p w14:paraId="7AB46728" w14:textId="77777777" w:rsidR="00753632" w:rsidRPr="00452296" w:rsidRDefault="00753632" w:rsidP="009A138A">
            <w:pPr>
              <w:rPr>
                <w:rFonts w:eastAsiaTheme="minorEastAsia"/>
                <w:color w:val="4472C4" w:themeColor="accent1"/>
                <w:sz w:val="20"/>
                <w:szCs w:val="20"/>
              </w:rPr>
            </w:pPr>
            <w:r w:rsidRPr="7AADBD3F">
              <w:rPr>
                <w:rFonts w:eastAsiaTheme="minorEastAsia"/>
                <w:color w:val="4472C4" w:themeColor="accent1"/>
                <w:sz w:val="20"/>
                <w:szCs w:val="20"/>
              </w:rPr>
              <w:t>Relevant links are made with application of the key points to the facts in a clear and structured manner which shows synthesis of knowledge, understanding, analysis and application.</w:t>
            </w:r>
          </w:p>
          <w:p w14:paraId="75E675A5" w14:textId="77777777" w:rsidR="00753632" w:rsidRPr="00452296" w:rsidRDefault="00753632" w:rsidP="009A138A">
            <w:pPr>
              <w:rPr>
                <w:rFonts w:eastAsiaTheme="minorEastAsia"/>
                <w:color w:val="4472C4" w:themeColor="accent1"/>
                <w:sz w:val="20"/>
                <w:szCs w:val="20"/>
              </w:rPr>
            </w:pPr>
            <w:r w:rsidRPr="7AADBD3F">
              <w:rPr>
                <w:rFonts w:eastAsiaTheme="minorEastAsia"/>
                <w:b/>
                <w:bCs/>
                <w:color w:val="4472C4" w:themeColor="accent1"/>
                <w:sz w:val="20"/>
                <w:szCs w:val="20"/>
              </w:rPr>
              <w:t xml:space="preserve">Advice/Recommendations/Conclusion </w:t>
            </w:r>
          </w:p>
          <w:p w14:paraId="253C2E8F" w14:textId="77777777" w:rsidR="00753632" w:rsidRPr="00452296" w:rsidRDefault="00753632" w:rsidP="009A138A">
            <w:pPr>
              <w:rPr>
                <w:rFonts w:eastAsiaTheme="minorEastAsia"/>
                <w:color w:val="4472C4" w:themeColor="accent1"/>
                <w:sz w:val="20"/>
                <w:szCs w:val="20"/>
              </w:rPr>
            </w:pPr>
            <w:r w:rsidRPr="7AADBD3F">
              <w:rPr>
                <w:rFonts w:eastAsiaTheme="minorEastAsia"/>
                <w:color w:val="4472C4" w:themeColor="accent1"/>
                <w:sz w:val="20"/>
                <w:szCs w:val="20"/>
              </w:rPr>
              <w:t>The response may be disjointed but:</w:t>
            </w:r>
          </w:p>
          <w:p w14:paraId="10D2E1EB" w14:textId="77777777" w:rsidR="00753632" w:rsidRPr="00452296" w:rsidRDefault="00753632" w:rsidP="009A138A">
            <w:pPr>
              <w:numPr>
                <w:ilvl w:val="0"/>
                <w:numId w:val="52"/>
              </w:numPr>
              <w:rPr>
                <w:rFonts w:eastAsiaTheme="minorEastAsia"/>
                <w:color w:val="4472C4" w:themeColor="accent1"/>
                <w:sz w:val="20"/>
                <w:szCs w:val="20"/>
              </w:rPr>
            </w:pPr>
            <w:r w:rsidRPr="7AADBD3F">
              <w:rPr>
                <w:rFonts w:eastAsiaTheme="minorEastAsia"/>
                <w:color w:val="4472C4" w:themeColor="accent1"/>
                <w:sz w:val="20"/>
                <w:szCs w:val="20"/>
              </w:rPr>
              <w:t xml:space="preserve">gives/draws a clear explanation/conclusion which is broadly accurate; </w:t>
            </w:r>
          </w:p>
          <w:p w14:paraId="0531B02B" w14:textId="77777777" w:rsidR="00753632" w:rsidRPr="00452296" w:rsidRDefault="00753632" w:rsidP="009A138A">
            <w:pPr>
              <w:numPr>
                <w:ilvl w:val="0"/>
                <w:numId w:val="52"/>
              </w:numPr>
              <w:rPr>
                <w:rFonts w:eastAsiaTheme="minorEastAsia"/>
                <w:color w:val="4472C4" w:themeColor="accent1"/>
                <w:sz w:val="20"/>
                <w:szCs w:val="20"/>
              </w:rPr>
            </w:pPr>
            <w:r w:rsidRPr="7AADBD3F">
              <w:rPr>
                <w:rFonts w:eastAsiaTheme="minorEastAsia"/>
                <w:color w:val="4472C4" w:themeColor="accent1"/>
                <w:sz w:val="20"/>
                <w:szCs w:val="20"/>
              </w:rPr>
              <w:t xml:space="preserve">provides an adequate answer to the question; </w:t>
            </w:r>
          </w:p>
          <w:p w14:paraId="5E401326" w14:textId="77777777" w:rsidR="00753632" w:rsidRPr="00452296" w:rsidRDefault="00753632" w:rsidP="009A138A">
            <w:pPr>
              <w:numPr>
                <w:ilvl w:val="0"/>
                <w:numId w:val="52"/>
              </w:numPr>
              <w:rPr>
                <w:rFonts w:eastAsiaTheme="minorEastAsia"/>
                <w:color w:val="4472C4" w:themeColor="accent1"/>
                <w:sz w:val="20"/>
                <w:szCs w:val="20"/>
              </w:rPr>
            </w:pPr>
            <w:r w:rsidRPr="7AADBD3F">
              <w:rPr>
                <w:rFonts w:eastAsiaTheme="minorEastAsia"/>
                <w:color w:val="4472C4" w:themeColor="accent1"/>
                <w:sz w:val="20"/>
                <w:szCs w:val="20"/>
              </w:rPr>
              <w:t>presents, where appropriate, a solution albeit not optimum;</w:t>
            </w:r>
          </w:p>
          <w:p w14:paraId="5B2B751D" w14:textId="77777777" w:rsidR="00753632" w:rsidRPr="00452296" w:rsidRDefault="00753632" w:rsidP="009A138A">
            <w:pPr>
              <w:numPr>
                <w:ilvl w:val="0"/>
                <w:numId w:val="52"/>
              </w:numPr>
              <w:rPr>
                <w:rFonts w:eastAsiaTheme="minorEastAsia"/>
                <w:color w:val="4472C4" w:themeColor="accent1"/>
                <w:sz w:val="20"/>
                <w:szCs w:val="20"/>
              </w:rPr>
            </w:pPr>
            <w:r w:rsidRPr="7AADBD3F">
              <w:rPr>
                <w:rFonts w:eastAsiaTheme="minorEastAsia"/>
                <w:color w:val="4472C4" w:themeColor="accent1"/>
                <w:sz w:val="20"/>
                <w:szCs w:val="20"/>
              </w:rPr>
              <w:t>enables, as appropriate, a legitimate decision or recommendations to be made or advice to be given as to a course of action.</w:t>
            </w:r>
          </w:p>
        </w:tc>
      </w:tr>
      <w:tr w:rsidR="00753632" w:rsidRPr="00452296" w14:paraId="17788FDC" w14:textId="77777777" w:rsidTr="009A138A">
        <w:tc>
          <w:tcPr>
            <w:tcW w:w="1271" w:type="dxa"/>
            <w:tcBorders>
              <w:top w:val="single" w:sz="4" w:space="0" w:color="auto"/>
              <w:left w:val="single" w:sz="4" w:space="0" w:color="auto"/>
              <w:bottom w:val="single" w:sz="4" w:space="0" w:color="auto"/>
              <w:right w:val="single" w:sz="4" w:space="0" w:color="auto"/>
            </w:tcBorders>
          </w:tcPr>
          <w:p w14:paraId="77C407D0" w14:textId="0AC3E34E" w:rsidR="00753632" w:rsidRPr="00452296" w:rsidRDefault="00753632" w:rsidP="009A138A">
            <w:pPr>
              <w:rPr>
                <w:rFonts w:eastAsiaTheme="minorEastAsia"/>
                <w:color w:val="4472C4" w:themeColor="accent1"/>
                <w:sz w:val="20"/>
                <w:szCs w:val="20"/>
              </w:rPr>
            </w:pPr>
            <w:r>
              <w:rPr>
                <w:rFonts w:eastAsiaTheme="minorEastAsia"/>
                <w:color w:val="4471C4"/>
                <w:sz w:val="20"/>
                <w:szCs w:val="20"/>
              </w:rPr>
              <w:t>5–6</w:t>
            </w:r>
          </w:p>
          <w:p w14:paraId="366CB784" w14:textId="77777777" w:rsidR="00753632" w:rsidRPr="00452296" w:rsidRDefault="00753632" w:rsidP="009A138A">
            <w:pPr>
              <w:rPr>
                <w:rFonts w:eastAsiaTheme="minorEastAsia"/>
                <w:color w:val="4472C4" w:themeColor="accent1"/>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03C90DA9" w14:textId="77777777" w:rsidR="00753632" w:rsidRPr="00452296" w:rsidRDefault="00753632" w:rsidP="009A138A">
            <w:pPr>
              <w:rPr>
                <w:rFonts w:eastAsiaTheme="minorEastAsia"/>
                <w:b/>
                <w:bCs/>
                <w:color w:val="4472C4" w:themeColor="accent1"/>
                <w:sz w:val="20"/>
                <w:szCs w:val="20"/>
              </w:rPr>
            </w:pPr>
            <w:r w:rsidRPr="7AADBD3F">
              <w:rPr>
                <w:rFonts w:eastAsiaTheme="minorEastAsia"/>
                <w:b/>
                <w:bCs/>
                <w:color w:val="4472C4" w:themeColor="accent1"/>
                <w:sz w:val="20"/>
                <w:szCs w:val="20"/>
              </w:rPr>
              <w:t>Knowledge and understanding</w:t>
            </w:r>
          </w:p>
          <w:p w14:paraId="531DC38A" w14:textId="77777777" w:rsidR="00753632" w:rsidRPr="00452296" w:rsidRDefault="00753632" w:rsidP="009A138A">
            <w:pPr>
              <w:rPr>
                <w:rFonts w:eastAsiaTheme="minorEastAsia"/>
                <w:color w:val="4472C4" w:themeColor="accent1"/>
                <w:sz w:val="20"/>
                <w:szCs w:val="20"/>
              </w:rPr>
            </w:pPr>
            <w:r w:rsidRPr="7AADBD3F">
              <w:rPr>
                <w:rFonts w:eastAsiaTheme="minorEastAsia"/>
                <w:color w:val="4472C4" w:themeColor="accent1"/>
                <w:sz w:val="20"/>
                <w:szCs w:val="20"/>
              </w:rPr>
              <w:t xml:space="preserve">A strong answer overall (clearly of a pass standard) which shows command of the key points of relevant knowledge. </w:t>
            </w:r>
          </w:p>
          <w:p w14:paraId="37E37959" w14:textId="77777777" w:rsidR="00753632" w:rsidRPr="00452296" w:rsidRDefault="00753632" w:rsidP="009A138A">
            <w:pPr>
              <w:rPr>
                <w:rFonts w:eastAsiaTheme="minorEastAsia"/>
                <w:color w:val="4472C4" w:themeColor="accent1"/>
                <w:sz w:val="20"/>
                <w:szCs w:val="20"/>
              </w:rPr>
            </w:pPr>
            <w:r w:rsidRPr="7AADBD3F">
              <w:rPr>
                <w:rFonts w:eastAsiaTheme="minorEastAsia"/>
                <w:b/>
                <w:bCs/>
                <w:color w:val="4472C4" w:themeColor="accent1"/>
                <w:sz w:val="20"/>
                <w:szCs w:val="20"/>
              </w:rPr>
              <w:t xml:space="preserve">Application </w:t>
            </w:r>
          </w:p>
          <w:p w14:paraId="2CB31A9C" w14:textId="77777777" w:rsidR="00753632" w:rsidRPr="00452296" w:rsidRDefault="00753632" w:rsidP="009A138A">
            <w:pPr>
              <w:rPr>
                <w:rFonts w:eastAsiaTheme="minorEastAsia"/>
                <w:color w:val="4472C4" w:themeColor="accent1"/>
                <w:sz w:val="20"/>
                <w:szCs w:val="20"/>
              </w:rPr>
            </w:pPr>
            <w:r w:rsidRPr="7AADBD3F">
              <w:rPr>
                <w:rFonts w:eastAsiaTheme="minorEastAsia"/>
                <w:color w:val="4472C4" w:themeColor="accent1"/>
                <w:sz w:val="20"/>
                <w:szCs w:val="20"/>
              </w:rPr>
              <w:t xml:space="preserve">Assured and accurate analysis and application of the relevant law and/or procedure to the facts and which may also distinguish, with explanation, those points which are not relevant to the facts, showing breadth and depth of understanding. </w:t>
            </w:r>
          </w:p>
          <w:p w14:paraId="6E108CE4" w14:textId="77777777" w:rsidR="00753632" w:rsidRPr="00452296" w:rsidRDefault="00753632" w:rsidP="009A138A">
            <w:pPr>
              <w:rPr>
                <w:rFonts w:eastAsiaTheme="minorEastAsia"/>
                <w:color w:val="4472C4" w:themeColor="accent1"/>
                <w:sz w:val="20"/>
                <w:szCs w:val="20"/>
              </w:rPr>
            </w:pPr>
            <w:r w:rsidRPr="7AADBD3F">
              <w:rPr>
                <w:rFonts w:eastAsiaTheme="minorEastAsia"/>
                <w:b/>
                <w:bCs/>
                <w:color w:val="4472C4" w:themeColor="accent1"/>
                <w:sz w:val="20"/>
                <w:szCs w:val="20"/>
              </w:rPr>
              <w:t xml:space="preserve">Advice/Recommendations/Conclusion </w:t>
            </w:r>
          </w:p>
          <w:p w14:paraId="0BF9E5D7" w14:textId="77777777" w:rsidR="00753632" w:rsidRPr="00452296" w:rsidRDefault="00753632" w:rsidP="009A138A">
            <w:pPr>
              <w:rPr>
                <w:rFonts w:eastAsiaTheme="minorEastAsia"/>
                <w:b/>
                <w:bCs/>
                <w:color w:val="4472C4" w:themeColor="accent1"/>
                <w:sz w:val="20"/>
                <w:szCs w:val="20"/>
              </w:rPr>
            </w:pPr>
            <w:r w:rsidRPr="7AADBD3F">
              <w:rPr>
                <w:rFonts w:eastAsiaTheme="minorEastAsia"/>
                <w:color w:val="4472C4" w:themeColor="accent1"/>
                <w:sz w:val="20"/>
                <w:szCs w:val="20"/>
              </w:rPr>
              <w:t xml:space="preserve">The response is communicated coherently and logically and: </w:t>
            </w:r>
          </w:p>
          <w:p w14:paraId="0CF328DF" w14:textId="77777777" w:rsidR="00753632" w:rsidRPr="00452296" w:rsidRDefault="00753632" w:rsidP="009A138A">
            <w:pPr>
              <w:numPr>
                <w:ilvl w:val="0"/>
                <w:numId w:val="53"/>
              </w:numPr>
              <w:rPr>
                <w:rFonts w:eastAsiaTheme="minorEastAsia"/>
                <w:color w:val="4472C4" w:themeColor="accent1"/>
                <w:sz w:val="20"/>
                <w:szCs w:val="20"/>
              </w:rPr>
            </w:pPr>
            <w:r w:rsidRPr="7AADBD3F">
              <w:rPr>
                <w:rFonts w:eastAsiaTheme="minorEastAsia"/>
                <w:color w:val="4472C4" w:themeColor="accent1"/>
                <w:sz w:val="20"/>
                <w:szCs w:val="20"/>
              </w:rPr>
              <w:t>gives/draws a confident, clear and reasoned explanation/conclusion;</w:t>
            </w:r>
          </w:p>
          <w:p w14:paraId="6773BC97" w14:textId="77777777" w:rsidR="00753632" w:rsidRPr="00452296" w:rsidRDefault="00753632" w:rsidP="009A138A">
            <w:pPr>
              <w:numPr>
                <w:ilvl w:val="0"/>
                <w:numId w:val="53"/>
              </w:numPr>
              <w:rPr>
                <w:rFonts w:eastAsiaTheme="minorEastAsia"/>
                <w:color w:val="4472C4" w:themeColor="accent1"/>
                <w:sz w:val="20"/>
                <w:szCs w:val="20"/>
              </w:rPr>
            </w:pPr>
            <w:r w:rsidRPr="7AADBD3F">
              <w:rPr>
                <w:rFonts w:eastAsiaTheme="minorEastAsia"/>
                <w:color w:val="4472C4" w:themeColor="accent1"/>
                <w:sz w:val="20"/>
                <w:szCs w:val="20"/>
              </w:rPr>
              <w:t>provides a strong and accurate answer to the question;</w:t>
            </w:r>
          </w:p>
          <w:p w14:paraId="5E16D4EE" w14:textId="77777777" w:rsidR="00753632" w:rsidRPr="00452296" w:rsidRDefault="00753632" w:rsidP="009A138A">
            <w:pPr>
              <w:numPr>
                <w:ilvl w:val="0"/>
                <w:numId w:val="53"/>
              </w:numPr>
              <w:rPr>
                <w:rFonts w:eastAsiaTheme="minorEastAsia"/>
                <w:color w:val="4472C4" w:themeColor="accent1"/>
                <w:sz w:val="20"/>
                <w:szCs w:val="20"/>
              </w:rPr>
            </w:pPr>
            <w:r w:rsidRPr="7AADBD3F">
              <w:rPr>
                <w:rFonts w:eastAsiaTheme="minorEastAsia"/>
                <w:color w:val="4472C4" w:themeColor="accent1"/>
                <w:sz w:val="20"/>
                <w:szCs w:val="20"/>
              </w:rPr>
              <w:t>presents an optimum solution or range of solutions;</w:t>
            </w:r>
          </w:p>
          <w:p w14:paraId="2CF393C4" w14:textId="77777777" w:rsidR="00753632" w:rsidRPr="00452296" w:rsidRDefault="00753632" w:rsidP="009A138A">
            <w:pPr>
              <w:numPr>
                <w:ilvl w:val="0"/>
                <w:numId w:val="53"/>
              </w:numPr>
              <w:rPr>
                <w:rFonts w:eastAsiaTheme="minorEastAsia"/>
                <w:color w:val="4472C4" w:themeColor="accent1"/>
                <w:sz w:val="20"/>
                <w:szCs w:val="20"/>
              </w:rPr>
            </w:pPr>
            <w:r w:rsidRPr="7AADBD3F">
              <w:rPr>
                <w:rFonts w:eastAsiaTheme="minorEastAsia"/>
                <w:color w:val="4472C4" w:themeColor="accent1"/>
                <w:sz w:val="20"/>
                <w:szCs w:val="20"/>
              </w:rPr>
              <w:t xml:space="preserve">enables, as appropriate, a sound decision or optimal recommendations to be made or best advice to be given as to a course of action. </w:t>
            </w:r>
          </w:p>
        </w:tc>
      </w:tr>
    </w:tbl>
    <w:p w14:paraId="4527ECBF" w14:textId="77777777" w:rsidR="00545C6E" w:rsidRDefault="00545C6E" w:rsidP="030F9C09">
      <w:pPr>
        <w:spacing w:after="0" w:line="240" w:lineRule="auto"/>
        <w:rPr>
          <w:rFonts w:eastAsiaTheme="minorEastAsia"/>
          <w:color w:val="4472C4" w:themeColor="accent1"/>
        </w:rPr>
      </w:pPr>
    </w:p>
    <w:p w14:paraId="2650DD39" w14:textId="77777777" w:rsidR="00753632" w:rsidRDefault="00753632">
      <w:pPr>
        <w:rPr>
          <w:rFonts w:eastAsiaTheme="minorEastAsia"/>
          <w:color w:val="4472C4" w:themeColor="accent1"/>
        </w:rPr>
      </w:pPr>
      <w:r>
        <w:rPr>
          <w:rFonts w:eastAsiaTheme="minorEastAsia"/>
          <w:color w:val="4472C4" w:themeColor="accent1"/>
        </w:rPr>
        <w:br w:type="page"/>
      </w:r>
    </w:p>
    <w:p w14:paraId="7A4291B8" w14:textId="286AB941" w:rsidR="00705B5B" w:rsidRPr="00FD0793" w:rsidRDefault="00705B5B" w:rsidP="030F9C09">
      <w:pPr>
        <w:spacing w:after="0" w:line="240" w:lineRule="auto"/>
        <w:rPr>
          <w:rFonts w:eastAsiaTheme="minorEastAsia"/>
          <w:b/>
          <w:bCs/>
        </w:rPr>
      </w:pPr>
      <w:r w:rsidRPr="030F9C09">
        <w:rPr>
          <w:rFonts w:eastAsiaTheme="minorEastAsia"/>
          <w:b/>
          <w:bCs/>
        </w:rPr>
        <w:lastRenderedPageBreak/>
        <w:t>Narrative</w:t>
      </w:r>
    </w:p>
    <w:p w14:paraId="66DD3EC5" w14:textId="18B80680" w:rsidR="00705B5B" w:rsidRDefault="7BCF92AD" w:rsidP="030F9C09">
      <w:pPr>
        <w:spacing w:after="0" w:line="240" w:lineRule="auto"/>
        <w:rPr>
          <w:rFonts w:eastAsiaTheme="minorEastAsia"/>
        </w:rPr>
      </w:pPr>
      <w:r w:rsidRPr="030F9C09">
        <w:rPr>
          <w:rFonts w:eastAsiaTheme="minorEastAsia"/>
        </w:rPr>
        <w:t xml:space="preserve">The following day, the magistrates find that there has been a breach of bail and remand Andy in custody until his first appearance in the Crown Court in </w:t>
      </w:r>
      <w:r w:rsidR="49472EAD" w:rsidRPr="030F9C09">
        <w:rPr>
          <w:rFonts w:eastAsiaTheme="minorEastAsia"/>
        </w:rPr>
        <w:t xml:space="preserve">seven </w:t>
      </w:r>
      <w:r w:rsidRPr="030F9C09">
        <w:rPr>
          <w:rFonts w:eastAsiaTheme="minorEastAsia"/>
        </w:rPr>
        <w:t>days’ time. Andy now wants to apply for bail to the Crown Court as soon as possible.</w:t>
      </w:r>
    </w:p>
    <w:p w14:paraId="50BE0061" w14:textId="77777777" w:rsidR="00705B5B" w:rsidRPr="00FD0793" w:rsidRDefault="00705B5B" w:rsidP="030F9C09">
      <w:pPr>
        <w:spacing w:after="0" w:line="240" w:lineRule="auto"/>
        <w:rPr>
          <w:rFonts w:eastAsiaTheme="minorEastAsia"/>
        </w:rPr>
      </w:pPr>
    </w:p>
    <w:p w14:paraId="2A81A3D7" w14:textId="74630F63" w:rsidR="0067720E" w:rsidRPr="00A61870" w:rsidRDefault="0067720E" w:rsidP="030F9C09">
      <w:pPr>
        <w:spacing w:after="0" w:line="240" w:lineRule="auto"/>
        <w:rPr>
          <w:rFonts w:eastAsiaTheme="minorEastAsia"/>
          <w:b/>
          <w:bCs/>
          <w:color w:val="000000" w:themeColor="text1"/>
          <w:u w:val="single"/>
        </w:rPr>
      </w:pPr>
      <w:r w:rsidRPr="030F9C09">
        <w:rPr>
          <w:rFonts w:eastAsiaTheme="minorEastAsia"/>
          <w:b/>
          <w:bCs/>
          <w:color w:val="000000" w:themeColor="text1"/>
          <w:u w:val="single"/>
        </w:rPr>
        <w:t xml:space="preserve">Question </w:t>
      </w:r>
      <w:r w:rsidRPr="522BBD98">
        <w:rPr>
          <w:rFonts w:eastAsiaTheme="minorEastAsia"/>
          <w:b/>
          <w:bCs/>
          <w:color w:val="000000" w:themeColor="text1"/>
          <w:u w:val="single"/>
        </w:rPr>
        <w:t>4</w:t>
      </w:r>
      <w:r w:rsidR="72C2C2B3" w:rsidRPr="522BBD98">
        <w:rPr>
          <w:rFonts w:eastAsiaTheme="minorEastAsia"/>
          <w:b/>
          <w:bCs/>
          <w:color w:val="000000" w:themeColor="text1"/>
          <w:u w:val="single"/>
        </w:rPr>
        <w:t>d</w:t>
      </w:r>
    </w:p>
    <w:p w14:paraId="30E85C2C" w14:textId="6C8B86AF" w:rsidR="00705B5B" w:rsidRPr="00FD0793" w:rsidRDefault="0067720E" w:rsidP="030F9C09">
      <w:pPr>
        <w:spacing w:after="0" w:line="240" w:lineRule="auto"/>
        <w:rPr>
          <w:rFonts w:eastAsiaTheme="minorEastAsia"/>
          <w:b/>
          <w:bCs/>
        </w:rPr>
      </w:pPr>
      <w:r w:rsidRPr="030F9C09">
        <w:rPr>
          <w:rFonts w:eastAsiaTheme="minorEastAsia"/>
          <w:b/>
          <w:bCs/>
        </w:rPr>
        <w:t>(5 marks)</w:t>
      </w:r>
    </w:p>
    <w:p w14:paraId="5D24BFA0" w14:textId="710C107F" w:rsidR="00705B5B" w:rsidRPr="0067720E" w:rsidRDefault="00705B5B" w:rsidP="030F9C09">
      <w:pPr>
        <w:spacing w:after="0" w:line="240" w:lineRule="auto"/>
        <w:rPr>
          <w:rFonts w:eastAsiaTheme="minorEastAsia"/>
        </w:rPr>
      </w:pPr>
      <w:r w:rsidRPr="030F9C09">
        <w:rPr>
          <w:rFonts w:eastAsiaTheme="minorEastAsia"/>
        </w:rPr>
        <w:t>Module ref: 2.b. Crown Court procedure (bail) and 5.d. Awareness/application of CPR</w:t>
      </w:r>
    </w:p>
    <w:p w14:paraId="34F89271" w14:textId="77777777" w:rsidR="002831C5" w:rsidRPr="00FD0793" w:rsidRDefault="002831C5" w:rsidP="030F9C09">
      <w:pPr>
        <w:spacing w:after="0" w:line="240" w:lineRule="auto"/>
        <w:rPr>
          <w:rFonts w:eastAsiaTheme="minorEastAsia"/>
          <w:b/>
          <w:bCs/>
        </w:rPr>
      </w:pPr>
    </w:p>
    <w:p w14:paraId="7CF92701" w14:textId="7C62A6CD" w:rsidR="00705B5B" w:rsidRPr="00FD0793" w:rsidRDefault="00705B5B" w:rsidP="030F9C09">
      <w:pPr>
        <w:spacing w:after="0" w:line="240" w:lineRule="auto"/>
        <w:rPr>
          <w:rFonts w:eastAsiaTheme="minorEastAsia"/>
        </w:rPr>
      </w:pPr>
      <w:r w:rsidRPr="030F9C09">
        <w:rPr>
          <w:rFonts w:eastAsiaTheme="minorEastAsia"/>
        </w:rPr>
        <w:t>By selecting the most suitable phrases, complete the paragraph</w:t>
      </w:r>
      <w:r w:rsidR="00823106">
        <w:rPr>
          <w:rFonts w:eastAsiaTheme="minorEastAsia"/>
        </w:rPr>
        <w:t>.</w:t>
      </w:r>
      <w:r w:rsidRPr="030F9C09">
        <w:rPr>
          <w:rFonts w:eastAsiaTheme="minorEastAsia"/>
        </w:rPr>
        <w:t xml:space="preserve"> setting out the procedural matters relevant to the client’s application for bail to the Crown Court.</w:t>
      </w:r>
    </w:p>
    <w:p w14:paraId="605D5203" w14:textId="1A9D9ADE" w:rsidR="10EAC228" w:rsidRDefault="10EAC228" w:rsidP="030F9C09">
      <w:pPr>
        <w:spacing w:after="0" w:line="240" w:lineRule="auto"/>
        <w:rPr>
          <w:rFonts w:eastAsiaTheme="minorEastAsia"/>
        </w:rPr>
      </w:pPr>
    </w:p>
    <w:p w14:paraId="7731410C" w14:textId="45ABFE22" w:rsidR="5A37FDF2" w:rsidRDefault="5A37FDF2" w:rsidP="030F9C09">
      <w:pPr>
        <w:spacing w:after="0" w:line="240" w:lineRule="auto"/>
        <w:rPr>
          <w:rFonts w:eastAsiaTheme="minorEastAsia"/>
        </w:rPr>
      </w:pPr>
      <w:r w:rsidRPr="030F9C09">
        <w:rPr>
          <w:rFonts w:eastAsiaTheme="minorEastAsia"/>
        </w:rPr>
        <w:t xml:space="preserve">A defendant who has been refused bail by the magistrates’ court can apply for bail to be reconsidered by a </w:t>
      </w:r>
      <w:r w:rsidR="00B91C4D" w:rsidRPr="001044CA">
        <w:rPr>
          <w:rFonts w:eastAsiaTheme="minorEastAsia"/>
          <w:color w:val="FF0000"/>
        </w:rPr>
        <w:t>[Gap 1</w:t>
      </w:r>
      <w:r w:rsidR="006D4AAA" w:rsidRPr="001044CA">
        <w:rPr>
          <w:rFonts w:eastAsiaTheme="minorEastAsia"/>
          <w:color w:val="FF0000"/>
        </w:rPr>
        <w:t>].</w:t>
      </w:r>
      <w:r w:rsidRPr="001044CA">
        <w:rPr>
          <w:rFonts w:eastAsiaTheme="minorEastAsia"/>
          <w:color w:val="FF0000"/>
        </w:rPr>
        <w:t xml:space="preserve"> </w:t>
      </w:r>
      <w:r w:rsidRPr="030F9C09">
        <w:rPr>
          <w:rFonts w:eastAsiaTheme="minorEastAsia"/>
        </w:rPr>
        <w:t xml:space="preserve">Notice must be given to the CPS and </w:t>
      </w:r>
      <w:r w:rsidR="006D4AAA" w:rsidRPr="001044CA">
        <w:rPr>
          <w:rFonts w:eastAsiaTheme="minorEastAsia"/>
          <w:color w:val="FF0000"/>
        </w:rPr>
        <w:t>[Gap 2]</w:t>
      </w:r>
      <w:r w:rsidRPr="001044CA">
        <w:rPr>
          <w:rFonts w:eastAsiaTheme="minorEastAsia"/>
          <w:color w:val="FF0000"/>
        </w:rPr>
        <w:t xml:space="preserve"> </w:t>
      </w:r>
      <w:r w:rsidRPr="030F9C09">
        <w:rPr>
          <w:rFonts w:eastAsiaTheme="minorEastAsia"/>
        </w:rPr>
        <w:t xml:space="preserve">must have been issued by the </w:t>
      </w:r>
      <w:r w:rsidR="0F8E9894" w:rsidRPr="030F9C09">
        <w:rPr>
          <w:rFonts w:eastAsiaTheme="minorEastAsia"/>
        </w:rPr>
        <w:t>m</w:t>
      </w:r>
      <w:r w:rsidRPr="030F9C09">
        <w:rPr>
          <w:rFonts w:eastAsiaTheme="minorEastAsia"/>
        </w:rPr>
        <w:t xml:space="preserve">agistrates’ </w:t>
      </w:r>
      <w:r w:rsidR="1BB1B5ED" w:rsidRPr="030F9C09">
        <w:rPr>
          <w:rFonts w:eastAsiaTheme="minorEastAsia"/>
        </w:rPr>
        <w:t>c</w:t>
      </w:r>
      <w:r w:rsidRPr="030F9C09">
        <w:rPr>
          <w:rFonts w:eastAsiaTheme="minorEastAsia"/>
        </w:rPr>
        <w:t>ourt. Applications are usually dealt with</w:t>
      </w:r>
      <w:r w:rsidR="0091088D">
        <w:rPr>
          <w:rFonts w:eastAsiaTheme="minorEastAsia"/>
        </w:rPr>
        <w:t xml:space="preserve"> on </w:t>
      </w:r>
      <w:r w:rsidR="7B27F206" w:rsidRPr="030F9C09">
        <w:rPr>
          <w:rFonts w:eastAsiaTheme="minorEastAsia"/>
        </w:rPr>
        <w:t>the business day after they are served</w:t>
      </w:r>
      <w:r w:rsidRPr="030F9C09">
        <w:rPr>
          <w:rFonts w:eastAsiaTheme="minorEastAsia"/>
        </w:rPr>
        <w:t xml:space="preserve">. There is </w:t>
      </w:r>
      <w:r w:rsidR="006D4AAA" w:rsidRPr="00257B60">
        <w:rPr>
          <w:rFonts w:eastAsiaTheme="minorEastAsia"/>
          <w:color w:val="FF0000"/>
        </w:rPr>
        <w:t xml:space="preserve">[Gap </w:t>
      </w:r>
      <w:r w:rsidR="006D4AAA">
        <w:rPr>
          <w:rFonts w:eastAsiaTheme="minorEastAsia"/>
          <w:color w:val="FF0000"/>
        </w:rPr>
        <w:t>3</w:t>
      </w:r>
      <w:r w:rsidR="006D4AAA" w:rsidRPr="00257B60">
        <w:rPr>
          <w:rFonts w:eastAsiaTheme="minorEastAsia"/>
          <w:color w:val="FF0000"/>
        </w:rPr>
        <w:t xml:space="preserve">] </w:t>
      </w:r>
      <w:r w:rsidRPr="030F9C09">
        <w:rPr>
          <w:rFonts w:eastAsiaTheme="minorEastAsia"/>
        </w:rPr>
        <w:t>before the</w:t>
      </w:r>
      <w:r w:rsidR="2665D285" w:rsidRPr="030F9C09">
        <w:rPr>
          <w:rFonts w:eastAsiaTheme="minorEastAsia"/>
        </w:rPr>
        <w:t xml:space="preserve"> </w:t>
      </w:r>
      <w:r w:rsidRPr="030F9C09">
        <w:rPr>
          <w:rFonts w:eastAsiaTheme="minorEastAsia"/>
        </w:rPr>
        <w:t xml:space="preserve">Court. If the judge grants bail, it will </w:t>
      </w:r>
      <w:r w:rsidR="006D4AAA" w:rsidRPr="00257B60">
        <w:rPr>
          <w:rFonts w:eastAsiaTheme="minorEastAsia"/>
          <w:color w:val="FF0000"/>
        </w:rPr>
        <w:t xml:space="preserve">[Gap </w:t>
      </w:r>
      <w:r w:rsidR="006D4AAA">
        <w:rPr>
          <w:rFonts w:eastAsiaTheme="minorEastAsia"/>
          <w:color w:val="FF0000"/>
        </w:rPr>
        <w:t>4</w:t>
      </w:r>
      <w:r w:rsidR="006D4AAA" w:rsidRPr="00257B60">
        <w:rPr>
          <w:rFonts w:eastAsiaTheme="minorEastAsia"/>
          <w:color w:val="FF0000"/>
        </w:rPr>
        <w:t>]</w:t>
      </w:r>
      <w:r w:rsidR="006D4AAA">
        <w:rPr>
          <w:rFonts w:eastAsiaTheme="minorEastAsia"/>
          <w:color w:val="FF0000"/>
        </w:rPr>
        <w:t>.</w:t>
      </w:r>
      <w:r w:rsidR="006D4AAA" w:rsidRPr="00257B60">
        <w:rPr>
          <w:rFonts w:eastAsiaTheme="minorEastAsia"/>
          <w:color w:val="FF0000"/>
        </w:rPr>
        <w:t xml:space="preserve"> </w:t>
      </w:r>
      <w:r w:rsidRPr="030F9C09">
        <w:rPr>
          <w:rFonts w:eastAsiaTheme="minorEastAsia"/>
        </w:rPr>
        <w:t xml:space="preserve">There is </w:t>
      </w:r>
      <w:r w:rsidR="006D4AAA" w:rsidRPr="00257B60">
        <w:rPr>
          <w:rFonts w:eastAsiaTheme="minorEastAsia"/>
          <w:color w:val="FF0000"/>
        </w:rPr>
        <w:t xml:space="preserve">[Gap </w:t>
      </w:r>
      <w:r w:rsidR="006D4AAA">
        <w:rPr>
          <w:rFonts w:eastAsiaTheme="minorEastAsia"/>
          <w:color w:val="FF0000"/>
        </w:rPr>
        <w:t>5</w:t>
      </w:r>
      <w:r w:rsidR="006D4AAA" w:rsidRPr="00257B60">
        <w:rPr>
          <w:rFonts w:eastAsiaTheme="minorEastAsia"/>
          <w:color w:val="FF0000"/>
        </w:rPr>
        <w:t xml:space="preserve">] </w:t>
      </w:r>
      <w:r w:rsidRPr="030F9C09">
        <w:rPr>
          <w:rFonts w:eastAsiaTheme="minorEastAsia"/>
        </w:rPr>
        <w:t>from a decision of the Crown Court in relation to a refusal of bail.</w:t>
      </w:r>
    </w:p>
    <w:p w14:paraId="48BA8C12" w14:textId="0F5D9797" w:rsidR="10EAC228" w:rsidRDefault="10EAC228" w:rsidP="030F9C09">
      <w:pPr>
        <w:spacing w:after="0" w:line="240" w:lineRule="auto"/>
        <w:rPr>
          <w:rFonts w:eastAsiaTheme="minorEastAsia"/>
          <w:b/>
          <w:bCs/>
        </w:rPr>
      </w:pPr>
    </w:p>
    <w:p w14:paraId="7D5A4340" w14:textId="77777777" w:rsidR="00705B5B" w:rsidRPr="00FD0793" w:rsidRDefault="00705B5B" w:rsidP="030F9C09">
      <w:pPr>
        <w:spacing w:after="0" w:line="240" w:lineRule="auto"/>
        <w:rPr>
          <w:rFonts w:eastAsiaTheme="minorEastAsia"/>
        </w:rPr>
      </w:pPr>
    </w:p>
    <w:p w14:paraId="5CC7F77D" w14:textId="6F0992FA" w:rsidR="00705B5B" w:rsidRPr="00FD0793" w:rsidRDefault="00705B5B" w:rsidP="030F9C09">
      <w:pPr>
        <w:spacing w:after="0" w:line="240" w:lineRule="auto"/>
        <w:rPr>
          <w:rFonts w:eastAsiaTheme="minorEastAsia"/>
        </w:rPr>
      </w:pPr>
    </w:p>
    <w:tbl>
      <w:tblPr>
        <w:tblStyle w:val="TableGrid"/>
        <w:tblW w:w="13608" w:type="dxa"/>
        <w:tblInd w:w="279" w:type="dxa"/>
        <w:tblLayout w:type="fixed"/>
        <w:tblLook w:val="06A0" w:firstRow="1" w:lastRow="0" w:firstColumn="1" w:lastColumn="0" w:noHBand="1" w:noVBand="1"/>
      </w:tblPr>
      <w:tblGrid>
        <w:gridCol w:w="850"/>
        <w:gridCol w:w="3828"/>
        <w:gridCol w:w="5200"/>
        <w:gridCol w:w="3730"/>
      </w:tblGrid>
      <w:tr w:rsidR="10EAC228" w14:paraId="6E0D25AB" w14:textId="77777777" w:rsidTr="009F6A05">
        <w:trPr>
          <w:trHeight w:val="300"/>
        </w:trPr>
        <w:tc>
          <w:tcPr>
            <w:tcW w:w="850" w:type="dxa"/>
          </w:tcPr>
          <w:p w14:paraId="57526059" w14:textId="6AD34802" w:rsidR="10EAC228" w:rsidRPr="001044CA" w:rsidRDefault="00B91C4D" w:rsidP="030F9C09">
            <w:pPr>
              <w:rPr>
                <w:rFonts w:eastAsiaTheme="minorEastAsia"/>
                <w:b/>
                <w:bCs/>
              </w:rPr>
            </w:pPr>
            <w:r w:rsidRPr="001044CA">
              <w:rPr>
                <w:rFonts w:eastAsiaTheme="minorEastAsia"/>
                <w:b/>
                <w:bCs/>
              </w:rPr>
              <w:t xml:space="preserve">Gap </w:t>
            </w:r>
            <w:r w:rsidR="3A650D05" w:rsidRPr="001044CA">
              <w:rPr>
                <w:rFonts w:eastAsiaTheme="minorEastAsia"/>
                <w:b/>
                <w:bCs/>
              </w:rPr>
              <w:t>1</w:t>
            </w:r>
          </w:p>
        </w:tc>
        <w:tc>
          <w:tcPr>
            <w:tcW w:w="3828" w:type="dxa"/>
          </w:tcPr>
          <w:p w14:paraId="7CE07C44" w14:textId="7241448D" w:rsidR="78B450B7" w:rsidRPr="00941C4D" w:rsidRDefault="3691367F" w:rsidP="030F9C09">
            <w:pPr>
              <w:rPr>
                <w:rFonts w:eastAsiaTheme="minorEastAsia"/>
                <w:highlight w:val="green"/>
              </w:rPr>
            </w:pPr>
            <w:r w:rsidRPr="00941C4D">
              <w:rPr>
                <w:rFonts w:eastAsiaTheme="minorEastAsia"/>
                <w:highlight w:val="green"/>
              </w:rPr>
              <w:t>Crown Court Judge</w:t>
            </w:r>
            <w:r w:rsidR="0091088D">
              <w:rPr>
                <w:rFonts w:eastAsiaTheme="minorEastAsia"/>
                <w:highlight w:val="green"/>
              </w:rPr>
              <w:t xml:space="preserve"> (</w:t>
            </w:r>
            <w:r w:rsidR="00941C4D">
              <w:rPr>
                <w:rFonts w:eastAsiaTheme="minorEastAsia"/>
                <w:highlight w:val="green"/>
              </w:rPr>
              <w:t>CORRECT</w:t>
            </w:r>
            <w:r w:rsidR="0091088D">
              <w:rPr>
                <w:rFonts w:eastAsiaTheme="minorEastAsia"/>
                <w:highlight w:val="green"/>
              </w:rPr>
              <w:t>)</w:t>
            </w:r>
          </w:p>
        </w:tc>
        <w:tc>
          <w:tcPr>
            <w:tcW w:w="5200" w:type="dxa"/>
          </w:tcPr>
          <w:p w14:paraId="5F941AF0" w14:textId="762D31ED" w:rsidR="78B450B7" w:rsidRPr="00D2543D" w:rsidRDefault="00753632" w:rsidP="030F9C09">
            <w:pPr>
              <w:rPr>
                <w:rFonts w:eastAsiaTheme="minorEastAsia"/>
              </w:rPr>
            </w:pPr>
            <w:r w:rsidRPr="030F9C09">
              <w:rPr>
                <w:rFonts w:eastAsiaTheme="minorEastAsia"/>
              </w:rPr>
              <w:t>High Court Judge</w:t>
            </w:r>
          </w:p>
        </w:tc>
        <w:tc>
          <w:tcPr>
            <w:tcW w:w="3730" w:type="dxa"/>
          </w:tcPr>
          <w:p w14:paraId="0195F898" w14:textId="3EE147A2" w:rsidR="78B450B7" w:rsidRDefault="00753632" w:rsidP="030F9C09">
            <w:pPr>
              <w:rPr>
                <w:rFonts w:eastAsiaTheme="minorEastAsia"/>
              </w:rPr>
            </w:pPr>
            <w:r w:rsidRPr="00D2543D">
              <w:rPr>
                <w:rFonts w:eastAsiaTheme="minorEastAsia"/>
              </w:rPr>
              <w:t>Senior District Judge</w:t>
            </w:r>
          </w:p>
        </w:tc>
      </w:tr>
      <w:tr w:rsidR="10EAC228" w14:paraId="2B836A1C" w14:textId="77777777" w:rsidTr="009F6A05">
        <w:trPr>
          <w:trHeight w:val="300"/>
        </w:trPr>
        <w:tc>
          <w:tcPr>
            <w:tcW w:w="850" w:type="dxa"/>
          </w:tcPr>
          <w:p w14:paraId="4993422F" w14:textId="119F8176" w:rsidR="10EAC228" w:rsidRPr="006D4AAA" w:rsidRDefault="00B91C4D" w:rsidP="030F9C09">
            <w:pPr>
              <w:rPr>
                <w:rFonts w:eastAsiaTheme="minorEastAsia"/>
                <w:b/>
                <w:bCs/>
              </w:rPr>
            </w:pPr>
            <w:r w:rsidRPr="006D4AAA">
              <w:rPr>
                <w:rFonts w:eastAsiaTheme="minorEastAsia"/>
                <w:b/>
                <w:bCs/>
              </w:rPr>
              <w:t xml:space="preserve">Gap </w:t>
            </w:r>
            <w:r w:rsidR="4ED825E9" w:rsidRPr="006D4AAA">
              <w:rPr>
                <w:rFonts w:eastAsiaTheme="minorEastAsia"/>
                <w:b/>
                <w:bCs/>
              </w:rPr>
              <w:t>2</w:t>
            </w:r>
          </w:p>
        </w:tc>
        <w:tc>
          <w:tcPr>
            <w:tcW w:w="3828" w:type="dxa"/>
          </w:tcPr>
          <w:p w14:paraId="52529035" w14:textId="4CEFCC22" w:rsidR="1DBB9F92" w:rsidRPr="00941C4D" w:rsidRDefault="1A0C5578" w:rsidP="030F9C09">
            <w:pPr>
              <w:rPr>
                <w:rFonts w:eastAsiaTheme="minorEastAsia"/>
                <w:highlight w:val="green"/>
              </w:rPr>
            </w:pPr>
            <w:r w:rsidRPr="00941C4D">
              <w:rPr>
                <w:rFonts w:eastAsiaTheme="minorEastAsia"/>
                <w:highlight w:val="green"/>
              </w:rPr>
              <w:t>a certificate of full argument</w:t>
            </w:r>
            <w:r w:rsidR="0091088D">
              <w:rPr>
                <w:rFonts w:eastAsiaTheme="minorEastAsia"/>
                <w:highlight w:val="green"/>
              </w:rPr>
              <w:t xml:space="preserve"> (</w:t>
            </w:r>
            <w:r w:rsidR="00941C4D">
              <w:rPr>
                <w:rFonts w:eastAsiaTheme="minorEastAsia"/>
                <w:highlight w:val="green"/>
              </w:rPr>
              <w:t>CORRECT</w:t>
            </w:r>
            <w:r w:rsidR="0091088D">
              <w:rPr>
                <w:rFonts w:eastAsiaTheme="minorEastAsia"/>
                <w:highlight w:val="green"/>
              </w:rPr>
              <w:t>)</w:t>
            </w:r>
          </w:p>
        </w:tc>
        <w:tc>
          <w:tcPr>
            <w:tcW w:w="5200" w:type="dxa"/>
          </w:tcPr>
          <w:p w14:paraId="74C077DE" w14:textId="42FC5553" w:rsidR="1DBB9F92" w:rsidRPr="00D2543D" w:rsidRDefault="00753632" w:rsidP="030F9C09">
            <w:pPr>
              <w:rPr>
                <w:rFonts w:eastAsiaTheme="minorEastAsia"/>
              </w:rPr>
            </w:pPr>
            <w:r w:rsidRPr="030F9C09">
              <w:rPr>
                <w:rFonts w:eastAsiaTheme="minorEastAsia"/>
              </w:rPr>
              <w:t>a stated case</w:t>
            </w:r>
          </w:p>
        </w:tc>
        <w:tc>
          <w:tcPr>
            <w:tcW w:w="3730" w:type="dxa"/>
          </w:tcPr>
          <w:p w14:paraId="0E299352" w14:textId="2945F91A" w:rsidR="1DBB9F92" w:rsidRDefault="00753632" w:rsidP="030F9C09">
            <w:pPr>
              <w:rPr>
                <w:rFonts w:eastAsiaTheme="minorEastAsia"/>
              </w:rPr>
            </w:pPr>
            <w:r w:rsidRPr="00D2543D">
              <w:rPr>
                <w:rFonts w:eastAsiaTheme="minorEastAsia"/>
              </w:rPr>
              <w:t>leave to appeal</w:t>
            </w:r>
          </w:p>
        </w:tc>
      </w:tr>
      <w:tr w:rsidR="10EAC228" w14:paraId="219CB2C8" w14:textId="77777777" w:rsidTr="009F6A05">
        <w:trPr>
          <w:trHeight w:val="300"/>
        </w:trPr>
        <w:tc>
          <w:tcPr>
            <w:tcW w:w="850" w:type="dxa"/>
          </w:tcPr>
          <w:p w14:paraId="5EA6BA48" w14:textId="23194D47" w:rsidR="10EAC228" w:rsidRPr="006D4AAA" w:rsidRDefault="00B91C4D" w:rsidP="030F9C09">
            <w:pPr>
              <w:rPr>
                <w:rFonts w:eastAsiaTheme="minorEastAsia"/>
                <w:b/>
                <w:bCs/>
              </w:rPr>
            </w:pPr>
            <w:r w:rsidRPr="006D4AAA">
              <w:rPr>
                <w:rFonts w:eastAsiaTheme="minorEastAsia"/>
                <w:b/>
                <w:bCs/>
              </w:rPr>
              <w:t xml:space="preserve">Gap </w:t>
            </w:r>
            <w:r w:rsidR="37578773" w:rsidRPr="006D4AAA">
              <w:rPr>
                <w:rFonts w:eastAsiaTheme="minorEastAsia"/>
                <w:b/>
                <w:bCs/>
              </w:rPr>
              <w:t>3</w:t>
            </w:r>
          </w:p>
        </w:tc>
        <w:tc>
          <w:tcPr>
            <w:tcW w:w="3828" w:type="dxa"/>
          </w:tcPr>
          <w:p w14:paraId="474B202F" w14:textId="375A48E1" w:rsidR="0FB1CDE6" w:rsidRPr="00941C4D" w:rsidRDefault="071EFB7D" w:rsidP="030F9C09">
            <w:pPr>
              <w:rPr>
                <w:rFonts w:eastAsiaTheme="minorEastAsia"/>
                <w:highlight w:val="green"/>
              </w:rPr>
            </w:pPr>
            <w:r w:rsidRPr="00941C4D">
              <w:rPr>
                <w:rFonts w:eastAsiaTheme="minorEastAsia"/>
                <w:highlight w:val="green"/>
              </w:rPr>
              <w:t>a</w:t>
            </w:r>
            <w:r w:rsidR="793F77C6" w:rsidRPr="00941C4D">
              <w:rPr>
                <w:rFonts w:eastAsiaTheme="minorEastAsia"/>
                <w:highlight w:val="green"/>
              </w:rPr>
              <w:t xml:space="preserve"> full re-hearing of the bail application</w:t>
            </w:r>
            <w:r w:rsidR="0091088D">
              <w:rPr>
                <w:rFonts w:eastAsiaTheme="minorEastAsia"/>
                <w:highlight w:val="green"/>
              </w:rPr>
              <w:t xml:space="preserve"> (</w:t>
            </w:r>
            <w:r w:rsidR="00941C4D">
              <w:rPr>
                <w:rFonts w:eastAsiaTheme="minorEastAsia"/>
                <w:highlight w:val="green"/>
              </w:rPr>
              <w:t>CORRECT</w:t>
            </w:r>
            <w:r w:rsidR="0091088D">
              <w:rPr>
                <w:rFonts w:eastAsiaTheme="minorEastAsia"/>
                <w:highlight w:val="green"/>
              </w:rPr>
              <w:t>)</w:t>
            </w:r>
          </w:p>
        </w:tc>
        <w:tc>
          <w:tcPr>
            <w:tcW w:w="5200" w:type="dxa"/>
          </w:tcPr>
          <w:p w14:paraId="31917051" w14:textId="6E4E0816" w:rsidR="557B45DD" w:rsidRPr="00D2543D" w:rsidRDefault="00753632" w:rsidP="030F9C09">
            <w:pPr>
              <w:rPr>
                <w:rFonts w:eastAsiaTheme="minorEastAsia"/>
              </w:rPr>
            </w:pPr>
            <w:r w:rsidRPr="030F9C09">
              <w:rPr>
                <w:rFonts w:eastAsiaTheme="minorEastAsia"/>
              </w:rPr>
              <w:t>an impact statement regarding the effect of the remand in custody on the defendant</w:t>
            </w:r>
          </w:p>
        </w:tc>
        <w:tc>
          <w:tcPr>
            <w:tcW w:w="3730" w:type="dxa"/>
          </w:tcPr>
          <w:p w14:paraId="6391852A" w14:textId="21940EB2" w:rsidR="1B8D0574" w:rsidRDefault="00753632" w:rsidP="030F9C09">
            <w:pPr>
              <w:rPr>
                <w:rFonts w:eastAsiaTheme="minorEastAsia"/>
              </w:rPr>
            </w:pPr>
            <w:r>
              <w:rPr>
                <w:rFonts w:eastAsiaTheme="minorEastAsia"/>
              </w:rPr>
              <w:t>o</w:t>
            </w:r>
            <w:r w:rsidRPr="00D2543D">
              <w:rPr>
                <w:rFonts w:eastAsiaTheme="minorEastAsia"/>
              </w:rPr>
              <w:t>nly representations as to changes in circumstances allowed</w:t>
            </w:r>
          </w:p>
        </w:tc>
      </w:tr>
      <w:tr w:rsidR="10EAC228" w14:paraId="6EEB56CA" w14:textId="77777777" w:rsidTr="009F6A05">
        <w:trPr>
          <w:trHeight w:val="300"/>
        </w:trPr>
        <w:tc>
          <w:tcPr>
            <w:tcW w:w="850" w:type="dxa"/>
          </w:tcPr>
          <w:p w14:paraId="1F731C9B" w14:textId="0005930F" w:rsidR="10EAC228" w:rsidRPr="006D4AAA" w:rsidRDefault="00B91C4D" w:rsidP="030F9C09">
            <w:pPr>
              <w:rPr>
                <w:rFonts w:eastAsiaTheme="minorEastAsia"/>
                <w:b/>
                <w:bCs/>
              </w:rPr>
            </w:pPr>
            <w:r w:rsidRPr="006D4AAA">
              <w:rPr>
                <w:rFonts w:eastAsiaTheme="minorEastAsia"/>
                <w:b/>
                <w:bCs/>
              </w:rPr>
              <w:t xml:space="preserve">Gap </w:t>
            </w:r>
            <w:r w:rsidR="37578773" w:rsidRPr="006D4AAA">
              <w:rPr>
                <w:rFonts w:eastAsiaTheme="minorEastAsia"/>
                <w:b/>
                <w:bCs/>
              </w:rPr>
              <w:t>4</w:t>
            </w:r>
          </w:p>
        </w:tc>
        <w:tc>
          <w:tcPr>
            <w:tcW w:w="3828" w:type="dxa"/>
          </w:tcPr>
          <w:p w14:paraId="6F867B26" w14:textId="5E2CAED6" w:rsidR="1411F5CE" w:rsidRPr="00941C4D" w:rsidRDefault="009F6A05" w:rsidP="030F9C09">
            <w:pPr>
              <w:rPr>
                <w:rFonts w:eastAsiaTheme="minorEastAsia"/>
                <w:highlight w:val="green"/>
              </w:rPr>
            </w:pPr>
            <w:r w:rsidRPr="030F9C09">
              <w:rPr>
                <w:rFonts w:eastAsiaTheme="minorEastAsia"/>
              </w:rPr>
              <w:t>be supervised by the probation service</w:t>
            </w:r>
            <w:r w:rsidR="0091088D">
              <w:rPr>
                <w:rFonts w:eastAsiaTheme="minorEastAsia"/>
                <w:highlight w:val="green"/>
              </w:rPr>
              <w:t>)</w:t>
            </w:r>
          </w:p>
        </w:tc>
        <w:tc>
          <w:tcPr>
            <w:tcW w:w="5200" w:type="dxa"/>
          </w:tcPr>
          <w:p w14:paraId="53882E9B" w14:textId="3D5D2AA7" w:rsidR="1411F5CE" w:rsidRPr="009F6A05" w:rsidRDefault="009F6A05" w:rsidP="030F9C09">
            <w:pPr>
              <w:rPr>
                <w:rFonts w:eastAsiaTheme="minorEastAsia"/>
                <w:highlight w:val="green"/>
              </w:rPr>
            </w:pPr>
            <w:r w:rsidRPr="00941C4D">
              <w:rPr>
                <w:rFonts w:eastAsiaTheme="minorEastAsia"/>
                <w:highlight w:val="green"/>
              </w:rPr>
              <w:t>usually be subject to conditions</w:t>
            </w:r>
            <w:r>
              <w:rPr>
                <w:rFonts w:eastAsiaTheme="minorEastAsia"/>
                <w:highlight w:val="green"/>
              </w:rPr>
              <w:t xml:space="preserve"> (CORRECT)</w:t>
            </w:r>
          </w:p>
        </w:tc>
        <w:tc>
          <w:tcPr>
            <w:tcW w:w="3730" w:type="dxa"/>
          </w:tcPr>
          <w:p w14:paraId="46640F54" w14:textId="005349F1" w:rsidR="1411F5CE" w:rsidRDefault="009F6A05" w:rsidP="030F9C09">
            <w:pPr>
              <w:rPr>
                <w:rFonts w:eastAsiaTheme="minorEastAsia"/>
              </w:rPr>
            </w:pPr>
            <w:r w:rsidRPr="030F9C09">
              <w:rPr>
                <w:rFonts w:eastAsiaTheme="minorEastAsia"/>
              </w:rPr>
              <w:t xml:space="preserve">usually be </w:t>
            </w:r>
            <w:r w:rsidRPr="00D2543D">
              <w:rPr>
                <w:rFonts w:eastAsiaTheme="minorEastAsia"/>
              </w:rPr>
              <w:t>unconditional</w:t>
            </w:r>
          </w:p>
        </w:tc>
      </w:tr>
      <w:tr w:rsidR="10EAC228" w14:paraId="15D0D5B6" w14:textId="77777777" w:rsidTr="009F6A05">
        <w:trPr>
          <w:trHeight w:val="300"/>
        </w:trPr>
        <w:tc>
          <w:tcPr>
            <w:tcW w:w="850" w:type="dxa"/>
          </w:tcPr>
          <w:p w14:paraId="38425E5B" w14:textId="4ED02DD8" w:rsidR="10EAC228" w:rsidRPr="006D4AAA" w:rsidRDefault="00B91C4D" w:rsidP="030F9C09">
            <w:pPr>
              <w:rPr>
                <w:rFonts w:eastAsiaTheme="minorEastAsia"/>
                <w:b/>
                <w:bCs/>
              </w:rPr>
            </w:pPr>
            <w:r w:rsidRPr="006D4AAA">
              <w:rPr>
                <w:rFonts w:eastAsiaTheme="minorEastAsia"/>
                <w:b/>
                <w:bCs/>
              </w:rPr>
              <w:t xml:space="preserve">Gap </w:t>
            </w:r>
            <w:r w:rsidR="35AD4747" w:rsidRPr="006D4AAA">
              <w:rPr>
                <w:rFonts w:eastAsiaTheme="minorEastAsia"/>
                <w:b/>
                <w:bCs/>
              </w:rPr>
              <w:t>5</w:t>
            </w:r>
          </w:p>
        </w:tc>
        <w:tc>
          <w:tcPr>
            <w:tcW w:w="3828" w:type="dxa"/>
          </w:tcPr>
          <w:p w14:paraId="52D7D45A" w14:textId="49C701A3" w:rsidR="55A37976" w:rsidRPr="00941C4D" w:rsidRDefault="009F6A05" w:rsidP="030F9C09">
            <w:pPr>
              <w:rPr>
                <w:rFonts w:eastAsiaTheme="minorEastAsia"/>
                <w:highlight w:val="green"/>
              </w:rPr>
            </w:pPr>
            <w:r w:rsidRPr="00D2543D">
              <w:rPr>
                <w:rFonts w:eastAsiaTheme="minorEastAsia"/>
              </w:rPr>
              <w:t>a right of appeal to the High Court</w:t>
            </w:r>
          </w:p>
        </w:tc>
        <w:tc>
          <w:tcPr>
            <w:tcW w:w="5200" w:type="dxa"/>
          </w:tcPr>
          <w:p w14:paraId="07F71DDB" w14:textId="257F782C" w:rsidR="55A37976" w:rsidRPr="00D2543D" w:rsidRDefault="009F6A05" w:rsidP="030F9C09">
            <w:pPr>
              <w:rPr>
                <w:rFonts w:eastAsiaTheme="minorEastAsia"/>
              </w:rPr>
            </w:pPr>
            <w:r w:rsidRPr="00D2543D">
              <w:rPr>
                <w:rFonts w:eastAsiaTheme="minorEastAsia"/>
              </w:rPr>
              <w:t>a right of reconsideration to the resident judge</w:t>
            </w:r>
          </w:p>
        </w:tc>
        <w:tc>
          <w:tcPr>
            <w:tcW w:w="3730" w:type="dxa"/>
          </w:tcPr>
          <w:p w14:paraId="3245FCCF" w14:textId="2631E81C" w:rsidR="10EAC228" w:rsidRDefault="009F6A05" w:rsidP="00C360D1">
            <w:pPr>
              <w:rPr>
                <w:rFonts w:eastAsiaTheme="minorEastAsia"/>
                <w:b/>
                <w:bCs/>
              </w:rPr>
            </w:pPr>
            <w:r w:rsidRPr="00941C4D">
              <w:rPr>
                <w:rFonts w:eastAsiaTheme="minorEastAsia"/>
                <w:highlight w:val="green"/>
              </w:rPr>
              <w:t>no right of appeal</w:t>
            </w:r>
            <w:r>
              <w:rPr>
                <w:rFonts w:eastAsiaTheme="minorEastAsia"/>
                <w:highlight w:val="green"/>
              </w:rPr>
              <w:t xml:space="preserve"> (CORRECT)</w:t>
            </w:r>
          </w:p>
        </w:tc>
      </w:tr>
    </w:tbl>
    <w:p w14:paraId="6298D4E6" w14:textId="1B42504A" w:rsidR="00705B5B" w:rsidRPr="00EA191E" w:rsidRDefault="00705B5B" w:rsidP="030F9C09">
      <w:pPr>
        <w:spacing w:after="0" w:line="240" w:lineRule="auto"/>
        <w:rPr>
          <w:rFonts w:eastAsiaTheme="minorEastAsia"/>
          <w:color w:val="4472C4" w:themeColor="accent1"/>
        </w:rPr>
      </w:pPr>
    </w:p>
    <w:p w14:paraId="1C2C78B0" w14:textId="77777777" w:rsidR="00705B5B" w:rsidRDefault="00705B5B" w:rsidP="030F9C09">
      <w:pPr>
        <w:spacing w:after="0" w:line="240" w:lineRule="auto"/>
        <w:rPr>
          <w:rFonts w:eastAsiaTheme="minorEastAsia"/>
          <w:b/>
          <w:bCs/>
        </w:rPr>
      </w:pPr>
    </w:p>
    <w:p w14:paraId="711EC3EA" w14:textId="77777777" w:rsidR="00705B5B" w:rsidRPr="0067720E" w:rsidRDefault="00705B5B" w:rsidP="030F9C09">
      <w:pPr>
        <w:spacing w:after="0" w:line="240" w:lineRule="auto"/>
        <w:rPr>
          <w:rFonts w:eastAsiaTheme="minorEastAsia"/>
          <w:b/>
          <w:bCs/>
          <w:color w:val="4472C4" w:themeColor="accent1"/>
        </w:rPr>
      </w:pPr>
      <w:r w:rsidRPr="030F9C09">
        <w:rPr>
          <w:rFonts w:eastAsiaTheme="minorEastAsia"/>
          <w:b/>
          <w:bCs/>
          <w:color w:val="4472C4" w:themeColor="accent1"/>
        </w:rPr>
        <w:t>Explanation</w:t>
      </w:r>
    </w:p>
    <w:p w14:paraId="444EC8E4" w14:textId="6249FDB0" w:rsidR="00705B5B" w:rsidRPr="0067720E" w:rsidRDefault="00705B5B" w:rsidP="030F9C09">
      <w:pPr>
        <w:spacing w:after="0" w:line="240" w:lineRule="auto"/>
        <w:rPr>
          <w:rFonts w:eastAsiaTheme="minorEastAsia"/>
          <w:color w:val="4472C4" w:themeColor="accent1"/>
        </w:rPr>
      </w:pPr>
      <w:r w:rsidRPr="030F9C09">
        <w:rPr>
          <w:rFonts w:eastAsiaTheme="minorEastAsia"/>
          <w:color w:val="4472C4" w:themeColor="accent1"/>
        </w:rPr>
        <w:t>The provisions of Criminal Procedure Rules 2015(as amended) apply as to the procedure</w:t>
      </w:r>
      <w:r w:rsidR="002E3D0A">
        <w:rPr>
          <w:rFonts w:eastAsiaTheme="minorEastAsia"/>
          <w:color w:val="4472C4" w:themeColor="accent1"/>
        </w:rPr>
        <w:t xml:space="preserve"> – </w:t>
      </w:r>
      <w:r w:rsidRPr="030F9C09">
        <w:rPr>
          <w:rFonts w:eastAsiaTheme="minorEastAsia"/>
          <w:color w:val="4472C4" w:themeColor="accent1"/>
        </w:rPr>
        <w:t>see Rule 14.8</w:t>
      </w:r>
      <w:r w:rsidR="00C360D1">
        <w:rPr>
          <w:rFonts w:eastAsiaTheme="minorEastAsia"/>
          <w:color w:val="4472C4" w:themeColor="accent1"/>
        </w:rPr>
        <w:t>.</w:t>
      </w:r>
    </w:p>
    <w:p w14:paraId="5848C4E4" w14:textId="77777777" w:rsidR="00E21573" w:rsidRDefault="00E21573" w:rsidP="030F9C09">
      <w:pPr>
        <w:spacing w:after="0" w:line="240" w:lineRule="auto"/>
        <w:rPr>
          <w:rFonts w:ascii="Calibri" w:eastAsia="Calibri" w:hAnsi="Calibri" w:cs="Calibri"/>
          <w:color w:val="751D20"/>
          <w:u w:val="single"/>
        </w:rPr>
      </w:pPr>
    </w:p>
    <w:p w14:paraId="04C318CD" w14:textId="41D848B0" w:rsidR="7AB57925" w:rsidRPr="00E21573" w:rsidRDefault="7AB57925" w:rsidP="030F9C09">
      <w:pPr>
        <w:spacing w:after="0" w:line="240" w:lineRule="auto"/>
        <w:rPr>
          <w:rFonts w:ascii="Calibri" w:eastAsia="Calibri" w:hAnsi="Calibri" w:cs="Calibri"/>
          <w:color w:val="0070C0"/>
        </w:rPr>
      </w:pPr>
      <w:r w:rsidRPr="00E21573">
        <w:rPr>
          <w:rFonts w:ascii="Calibri" w:eastAsia="Calibri" w:hAnsi="Calibri" w:cs="Calibri"/>
          <w:color w:val="0070C0"/>
        </w:rPr>
        <w:t>Course book 2</w:t>
      </w:r>
      <w:r w:rsidRPr="001044CA">
        <w:rPr>
          <w:rFonts w:ascii="Calibri" w:eastAsia="Calibri" w:hAnsi="Calibri" w:cs="Calibri"/>
          <w:color w:val="0070C0"/>
        </w:rPr>
        <w:t>nd</w:t>
      </w:r>
      <w:r w:rsidRPr="00E21573">
        <w:rPr>
          <w:rFonts w:ascii="Calibri" w:eastAsia="Calibri" w:hAnsi="Calibri" w:cs="Calibri"/>
          <w:color w:val="0070C0"/>
        </w:rPr>
        <w:t xml:space="preserve"> edition 3.10</w:t>
      </w:r>
      <w:r w:rsidR="00C360D1">
        <w:rPr>
          <w:rFonts w:ascii="Calibri" w:eastAsia="Calibri" w:hAnsi="Calibri" w:cs="Calibri"/>
          <w:color w:val="0070C0"/>
        </w:rPr>
        <w:t>.</w:t>
      </w:r>
    </w:p>
    <w:p w14:paraId="63CFC1A3" w14:textId="1D409218" w:rsidR="030F9C09" w:rsidRPr="00E21573" w:rsidRDefault="030F9C09" w:rsidP="030F9C09">
      <w:pPr>
        <w:spacing w:after="0" w:line="240" w:lineRule="auto"/>
        <w:rPr>
          <w:rFonts w:eastAsiaTheme="minorEastAsia"/>
          <w:color w:val="0070C0"/>
        </w:rPr>
      </w:pPr>
    </w:p>
    <w:p w14:paraId="1D7DA76D" w14:textId="64ECBCD4" w:rsidR="00705B5B" w:rsidRDefault="00705B5B" w:rsidP="7AADBD3F">
      <w:pPr>
        <w:spacing w:after="0" w:line="240" w:lineRule="auto"/>
        <w:rPr>
          <w:rFonts w:eastAsiaTheme="minorEastAsia"/>
        </w:rPr>
      </w:pPr>
      <w:r w:rsidRPr="00D2543D">
        <w:rPr>
          <w:rFonts w:eastAsiaTheme="minorEastAsia"/>
        </w:rPr>
        <w:br w:type="page"/>
      </w:r>
    </w:p>
    <w:p w14:paraId="437D967F" w14:textId="580AB209" w:rsidR="522BBD98" w:rsidRDefault="00705B5B" w:rsidP="522BBD98">
      <w:pPr>
        <w:spacing w:after="0" w:line="240" w:lineRule="auto"/>
        <w:rPr>
          <w:rFonts w:eastAsiaTheme="minorEastAsia"/>
          <w:b/>
          <w:bCs/>
          <w:u w:val="single"/>
        </w:rPr>
      </w:pPr>
      <w:r w:rsidRPr="030F9C09">
        <w:rPr>
          <w:rFonts w:eastAsiaTheme="minorEastAsia"/>
          <w:b/>
          <w:bCs/>
          <w:u w:val="single"/>
        </w:rPr>
        <w:lastRenderedPageBreak/>
        <w:t xml:space="preserve">Question </w:t>
      </w:r>
      <w:r w:rsidRPr="522BBD98">
        <w:rPr>
          <w:rFonts w:eastAsiaTheme="minorEastAsia"/>
          <w:b/>
          <w:bCs/>
          <w:u w:val="single"/>
        </w:rPr>
        <w:t>5</w:t>
      </w:r>
      <w:r w:rsidR="34A30F5A" w:rsidRPr="522BBD98">
        <w:rPr>
          <w:rFonts w:eastAsiaTheme="minorEastAsia"/>
          <w:b/>
          <w:bCs/>
          <w:u w:val="single"/>
        </w:rPr>
        <w:t>a</w:t>
      </w:r>
    </w:p>
    <w:p w14:paraId="494F69CA" w14:textId="6D3A364C" w:rsidR="00705B5B" w:rsidRDefault="00583696" w:rsidP="030F9C09">
      <w:pPr>
        <w:spacing w:after="0" w:line="240" w:lineRule="auto"/>
        <w:rPr>
          <w:rFonts w:eastAsiaTheme="minorEastAsia"/>
          <w:b/>
          <w:bCs/>
        </w:rPr>
      </w:pPr>
      <w:r w:rsidRPr="522BBD98">
        <w:rPr>
          <w:rFonts w:eastAsiaTheme="minorEastAsia"/>
          <w:b/>
          <w:bCs/>
        </w:rPr>
        <w:t>(</w:t>
      </w:r>
      <w:r w:rsidR="27566F7E" w:rsidRPr="522BBD98">
        <w:rPr>
          <w:rFonts w:eastAsiaTheme="minorEastAsia"/>
          <w:b/>
          <w:bCs/>
        </w:rPr>
        <w:t>9</w:t>
      </w:r>
      <w:r w:rsidR="00705B5B" w:rsidRPr="030F9C09">
        <w:rPr>
          <w:rFonts w:eastAsiaTheme="minorEastAsia"/>
          <w:b/>
          <w:bCs/>
        </w:rPr>
        <w:t xml:space="preserve"> marks</w:t>
      </w:r>
      <w:r w:rsidRPr="030F9C09">
        <w:rPr>
          <w:rFonts w:eastAsiaTheme="minorEastAsia"/>
          <w:b/>
          <w:bCs/>
        </w:rPr>
        <w:t>)</w:t>
      </w:r>
    </w:p>
    <w:p w14:paraId="5F0C81C0" w14:textId="411A4614" w:rsidR="00705B5B" w:rsidRDefault="00705B5B" w:rsidP="030F9C09">
      <w:pPr>
        <w:spacing w:after="0" w:line="240" w:lineRule="auto"/>
        <w:rPr>
          <w:rFonts w:eastAsiaTheme="minorEastAsia"/>
          <w:b/>
          <w:bCs/>
          <w:u w:val="single"/>
        </w:rPr>
      </w:pPr>
      <w:r w:rsidRPr="030F9C09">
        <w:rPr>
          <w:rFonts w:eastAsiaTheme="minorEastAsia"/>
        </w:rPr>
        <w:t>Module ref: 5.e</w:t>
      </w:r>
      <w:r w:rsidR="006D4AAA">
        <w:rPr>
          <w:rFonts w:eastAsiaTheme="minorEastAsia"/>
        </w:rPr>
        <w:t>.</w:t>
      </w:r>
      <w:r w:rsidRPr="030F9C09">
        <w:rPr>
          <w:rFonts w:eastAsiaTheme="minorEastAsia"/>
        </w:rPr>
        <w:t xml:space="preserve"> Preparation of a client’s case </w:t>
      </w:r>
    </w:p>
    <w:p w14:paraId="0D227A1B" w14:textId="77777777" w:rsidR="006D4AAA" w:rsidRPr="008D5CE3" w:rsidRDefault="006D4AAA" w:rsidP="030F9C09">
      <w:pPr>
        <w:spacing w:after="0" w:line="240" w:lineRule="auto"/>
        <w:rPr>
          <w:rFonts w:eastAsiaTheme="minorEastAsia"/>
          <w:b/>
          <w:bCs/>
          <w:u w:val="single"/>
        </w:rPr>
      </w:pPr>
    </w:p>
    <w:p w14:paraId="465FAB2F" w14:textId="27FF459C" w:rsidR="00705B5B" w:rsidRDefault="7BCF92AD" w:rsidP="64FE2AC5">
      <w:pPr>
        <w:spacing w:after="0" w:line="240" w:lineRule="auto"/>
        <w:rPr>
          <w:rFonts w:eastAsiaTheme="minorEastAsia"/>
        </w:rPr>
      </w:pPr>
      <w:r w:rsidRPr="64FE2AC5">
        <w:rPr>
          <w:rFonts w:eastAsiaTheme="minorEastAsia"/>
        </w:rPr>
        <w:t>Andy attends the Crown Court and</w:t>
      </w:r>
      <w:r w:rsidR="34AF0BE5" w:rsidRPr="64FE2AC5">
        <w:rPr>
          <w:rFonts w:eastAsiaTheme="minorEastAsia"/>
        </w:rPr>
        <w:t xml:space="preserve"> at the Plea and Trial Preparation Hearing</w:t>
      </w:r>
      <w:r w:rsidR="00C360D1">
        <w:rPr>
          <w:rFonts w:eastAsiaTheme="minorEastAsia"/>
        </w:rPr>
        <w:t>,</w:t>
      </w:r>
      <w:r w:rsidR="34AF0BE5" w:rsidRPr="64FE2AC5">
        <w:rPr>
          <w:rFonts w:eastAsiaTheme="minorEastAsia"/>
        </w:rPr>
        <w:t xml:space="preserve"> he</w:t>
      </w:r>
      <w:r w:rsidRPr="64FE2AC5">
        <w:rPr>
          <w:rFonts w:eastAsiaTheme="minorEastAsia"/>
        </w:rPr>
        <w:t xml:space="preserve"> maintains his plea of not guilty. You are assisting </w:t>
      </w:r>
      <w:r w:rsidR="007E7C79">
        <w:rPr>
          <w:rFonts w:eastAsiaTheme="minorEastAsia"/>
        </w:rPr>
        <w:t>D</w:t>
      </w:r>
      <w:r w:rsidRPr="64FE2AC5">
        <w:rPr>
          <w:rFonts w:eastAsiaTheme="minorEastAsia"/>
        </w:rPr>
        <w:t xml:space="preserve">efence Counsel in preparing Andy’s case for trial. Your firm has already received the </w:t>
      </w:r>
      <w:r w:rsidR="76641638" w:rsidRPr="64FE2AC5">
        <w:rPr>
          <w:rFonts w:eastAsiaTheme="minorEastAsia"/>
        </w:rPr>
        <w:t>Prosecution</w:t>
      </w:r>
      <w:r w:rsidRPr="64FE2AC5">
        <w:rPr>
          <w:rFonts w:eastAsiaTheme="minorEastAsia"/>
        </w:rPr>
        <w:t>’s full set of case papers.</w:t>
      </w:r>
    </w:p>
    <w:p w14:paraId="3CD3000B" w14:textId="77777777" w:rsidR="00583696" w:rsidRPr="00FD0793" w:rsidRDefault="00583696" w:rsidP="030F9C09">
      <w:pPr>
        <w:spacing w:after="0" w:line="240" w:lineRule="auto"/>
        <w:rPr>
          <w:rFonts w:eastAsiaTheme="minorEastAsia"/>
        </w:rPr>
      </w:pPr>
    </w:p>
    <w:p w14:paraId="5F371119" w14:textId="20B0737A" w:rsidR="00705B5B" w:rsidRDefault="7BCF92AD" w:rsidP="030F9C09">
      <w:pPr>
        <w:spacing w:after="0" w:line="240" w:lineRule="auto"/>
        <w:rPr>
          <w:rFonts w:eastAsiaTheme="minorEastAsia"/>
        </w:rPr>
      </w:pPr>
      <w:r w:rsidRPr="030F9C09">
        <w:rPr>
          <w:rFonts w:eastAsiaTheme="minorEastAsia"/>
        </w:rPr>
        <w:t xml:space="preserve">Andy is obliged to prepare and serve his </w:t>
      </w:r>
      <w:r w:rsidR="64BBDF50" w:rsidRPr="030F9C09">
        <w:rPr>
          <w:rFonts w:eastAsiaTheme="minorEastAsia"/>
        </w:rPr>
        <w:t>d</w:t>
      </w:r>
      <w:r w:rsidRPr="030F9C09">
        <w:rPr>
          <w:rFonts w:eastAsiaTheme="minorEastAsia"/>
        </w:rPr>
        <w:t xml:space="preserve">efence </w:t>
      </w:r>
      <w:r w:rsidR="6FDB67A5" w:rsidRPr="030F9C09">
        <w:rPr>
          <w:rFonts w:eastAsiaTheme="minorEastAsia"/>
        </w:rPr>
        <w:t>s</w:t>
      </w:r>
      <w:r w:rsidRPr="030F9C09">
        <w:rPr>
          <w:rFonts w:eastAsiaTheme="minorEastAsia"/>
        </w:rPr>
        <w:t xml:space="preserve">tatement. He has emailed you with the name of the security guard at the </w:t>
      </w:r>
      <w:r w:rsidR="54A8BAEB" w:rsidRPr="030F9C09">
        <w:rPr>
          <w:rFonts w:eastAsiaTheme="minorEastAsia"/>
        </w:rPr>
        <w:t>‘</w:t>
      </w:r>
      <w:r w:rsidRPr="030F9C09">
        <w:rPr>
          <w:rFonts w:eastAsiaTheme="minorEastAsia"/>
        </w:rPr>
        <w:t>All Night</w:t>
      </w:r>
      <w:r w:rsidR="54A8BAEB" w:rsidRPr="030F9C09">
        <w:rPr>
          <w:rFonts w:eastAsiaTheme="minorEastAsia"/>
        </w:rPr>
        <w:t>’</w:t>
      </w:r>
      <w:r w:rsidRPr="030F9C09">
        <w:rPr>
          <w:rFonts w:eastAsiaTheme="minorEastAsia"/>
        </w:rPr>
        <w:t xml:space="preserve"> Hotel, Gus Meyer, who Andy thinks may be able to confirm that he saw him leave the hotel just after 1:30</w:t>
      </w:r>
      <w:r w:rsidR="007E7C79">
        <w:rPr>
          <w:rFonts w:eastAsiaTheme="minorEastAsia"/>
        </w:rPr>
        <w:t xml:space="preserve"> </w:t>
      </w:r>
      <w:r w:rsidRPr="030F9C09">
        <w:rPr>
          <w:rFonts w:eastAsiaTheme="minorEastAsia"/>
        </w:rPr>
        <w:t xml:space="preserve">am. </w:t>
      </w:r>
    </w:p>
    <w:p w14:paraId="559C23B1" w14:textId="77777777" w:rsidR="00583696" w:rsidRDefault="00583696" w:rsidP="030F9C09">
      <w:pPr>
        <w:spacing w:after="0" w:line="240" w:lineRule="auto"/>
        <w:rPr>
          <w:rFonts w:eastAsiaTheme="minorEastAsia"/>
        </w:rPr>
      </w:pPr>
    </w:p>
    <w:p w14:paraId="5E97E2EB" w14:textId="775DF9AA" w:rsidR="00705B5B" w:rsidRPr="00583696" w:rsidRDefault="7BCF92AD" w:rsidP="0058565D">
      <w:pPr>
        <w:pStyle w:val="ListParagraph"/>
        <w:numPr>
          <w:ilvl w:val="0"/>
          <w:numId w:val="3"/>
        </w:numPr>
        <w:spacing w:after="0" w:line="240" w:lineRule="auto"/>
        <w:rPr>
          <w:rFonts w:eastAsiaTheme="minorEastAsia"/>
          <w:b/>
          <w:bCs/>
        </w:rPr>
      </w:pPr>
      <w:r w:rsidRPr="64FE2AC5">
        <w:rPr>
          <w:rFonts w:eastAsiaTheme="minorEastAsia"/>
          <w:b/>
          <w:bCs/>
        </w:rPr>
        <w:t xml:space="preserve">Set out the procedural requirements of the </w:t>
      </w:r>
      <w:r w:rsidR="5A3112FF" w:rsidRPr="64FE2AC5">
        <w:rPr>
          <w:rFonts w:eastAsiaTheme="minorEastAsia"/>
          <w:b/>
          <w:bCs/>
        </w:rPr>
        <w:t>d</w:t>
      </w:r>
      <w:r w:rsidRPr="64FE2AC5">
        <w:rPr>
          <w:rFonts w:eastAsiaTheme="minorEastAsia"/>
          <w:b/>
          <w:bCs/>
        </w:rPr>
        <w:t xml:space="preserve">efence </w:t>
      </w:r>
      <w:r w:rsidR="4F55456C" w:rsidRPr="64FE2AC5">
        <w:rPr>
          <w:rFonts w:eastAsiaTheme="minorEastAsia"/>
          <w:b/>
          <w:bCs/>
        </w:rPr>
        <w:t>s</w:t>
      </w:r>
      <w:r w:rsidRPr="64FE2AC5">
        <w:rPr>
          <w:rFonts w:eastAsiaTheme="minorEastAsia"/>
          <w:b/>
          <w:bCs/>
        </w:rPr>
        <w:t xml:space="preserve">tatement </w:t>
      </w:r>
      <w:r w:rsidR="6B54EB49" w:rsidRPr="64FE2AC5">
        <w:rPr>
          <w:rFonts w:eastAsiaTheme="minorEastAsia"/>
          <w:b/>
          <w:bCs/>
        </w:rPr>
        <w:t>and the sanction should one not be served</w:t>
      </w:r>
      <w:r w:rsidR="00865F57">
        <w:rPr>
          <w:rFonts w:eastAsiaTheme="minorEastAsia"/>
          <w:b/>
          <w:bCs/>
        </w:rPr>
        <w:t>.</w:t>
      </w:r>
    </w:p>
    <w:p w14:paraId="13C981D1" w14:textId="4457D5E3" w:rsidR="0C69EBB3" w:rsidRDefault="0C69EBB3" w:rsidP="0058565D">
      <w:pPr>
        <w:pStyle w:val="ListParagraph"/>
        <w:numPr>
          <w:ilvl w:val="0"/>
          <w:numId w:val="3"/>
        </w:numPr>
        <w:spacing w:after="0" w:line="240" w:lineRule="auto"/>
        <w:rPr>
          <w:rFonts w:eastAsiaTheme="minorEastAsia"/>
          <w:b/>
          <w:bCs/>
        </w:rPr>
      </w:pPr>
      <w:r w:rsidRPr="030F9C09">
        <w:rPr>
          <w:rFonts w:eastAsiaTheme="minorEastAsia"/>
          <w:b/>
          <w:bCs/>
        </w:rPr>
        <w:t xml:space="preserve">Explain what must be included in </w:t>
      </w:r>
      <w:r w:rsidR="18C189EF" w:rsidRPr="030F9C09">
        <w:rPr>
          <w:rFonts w:eastAsiaTheme="minorEastAsia"/>
          <w:b/>
          <w:bCs/>
        </w:rPr>
        <w:t>all</w:t>
      </w:r>
      <w:r w:rsidRPr="030F9C09">
        <w:rPr>
          <w:rFonts w:eastAsiaTheme="minorEastAsia"/>
          <w:b/>
          <w:bCs/>
        </w:rPr>
        <w:t xml:space="preserve"> defence statement</w:t>
      </w:r>
      <w:r w:rsidR="6FB38F4C" w:rsidRPr="030F9C09">
        <w:rPr>
          <w:rFonts w:eastAsiaTheme="minorEastAsia"/>
          <w:b/>
          <w:bCs/>
        </w:rPr>
        <w:t>s</w:t>
      </w:r>
      <w:r w:rsidR="456D1DC0" w:rsidRPr="030F9C09">
        <w:rPr>
          <w:rFonts w:eastAsiaTheme="minorEastAsia"/>
          <w:b/>
          <w:bCs/>
        </w:rPr>
        <w:t>;</w:t>
      </w:r>
      <w:r w:rsidRPr="030F9C09">
        <w:rPr>
          <w:rFonts w:eastAsiaTheme="minorEastAsia"/>
          <w:b/>
          <w:bCs/>
        </w:rPr>
        <w:t xml:space="preserve"> and </w:t>
      </w:r>
    </w:p>
    <w:p w14:paraId="38E36015" w14:textId="1351013F" w:rsidR="7A3EB7B7" w:rsidRDefault="7A3EB7B7" w:rsidP="0058565D">
      <w:pPr>
        <w:pStyle w:val="ListParagraph"/>
        <w:numPr>
          <w:ilvl w:val="0"/>
          <w:numId w:val="3"/>
        </w:numPr>
        <w:spacing w:after="0" w:line="240" w:lineRule="auto"/>
        <w:rPr>
          <w:rFonts w:eastAsiaTheme="minorEastAsia"/>
          <w:b/>
          <w:bCs/>
        </w:rPr>
      </w:pPr>
      <w:r w:rsidRPr="030F9C09">
        <w:rPr>
          <w:rFonts w:eastAsiaTheme="minorEastAsia"/>
          <w:b/>
          <w:bCs/>
        </w:rPr>
        <w:t>the particular issues that should be covered in Andy</w:t>
      </w:r>
      <w:r w:rsidR="44D25533" w:rsidRPr="030F9C09">
        <w:rPr>
          <w:rFonts w:eastAsiaTheme="minorEastAsia"/>
          <w:b/>
          <w:bCs/>
        </w:rPr>
        <w:t>’s defence statement</w:t>
      </w:r>
      <w:r w:rsidR="00865F57">
        <w:rPr>
          <w:rFonts w:eastAsiaTheme="minorEastAsia"/>
          <w:b/>
          <w:bCs/>
        </w:rPr>
        <w:t>.</w:t>
      </w:r>
    </w:p>
    <w:p w14:paraId="03E92E5C" w14:textId="77777777" w:rsidR="00705B5B" w:rsidRDefault="00705B5B" w:rsidP="030F9C09">
      <w:pPr>
        <w:spacing w:after="0" w:line="240" w:lineRule="auto"/>
        <w:rPr>
          <w:rFonts w:eastAsiaTheme="minorEastAsia"/>
          <w:b/>
          <w:bCs/>
        </w:rPr>
      </w:pPr>
    </w:p>
    <w:p w14:paraId="23A442DC" w14:textId="62F6F89E" w:rsidR="00705B5B" w:rsidRDefault="009F6A05" w:rsidP="030F9C09">
      <w:pPr>
        <w:spacing w:after="0" w:line="240" w:lineRule="auto"/>
        <w:rPr>
          <w:rFonts w:eastAsiaTheme="minorEastAsia"/>
          <w:b/>
          <w:bCs/>
        </w:rPr>
      </w:pPr>
      <w:r>
        <w:rPr>
          <w:rFonts w:eastAsiaTheme="minorEastAsia"/>
          <w:b/>
          <w:bCs/>
        </w:rPr>
        <w:t>9 marks</w:t>
      </w:r>
    </w:p>
    <w:p w14:paraId="7B3B7A39" w14:textId="77777777" w:rsidR="00F14D54" w:rsidRDefault="00F14D54" w:rsidP="030F9C09">
      <w:pPr>
        <w:spacing w:after="0" w:line="240" w:lineRule="auto"/>
        <w:rPr>
          <w:rFonts w:eastAsiaTheme="minorEastAsia"/>
          <w:b/>
          <w:bCs/>
        </w:rPr>
      </w:pPr>
    </w:p>
    <w:p w14:paraId="50DAC93F" w14:textId="7FFEF5C0" w:rsidR="00F14D54" w:rsidRPr="00F14D54" w:rsidRDefault="54A8BAEB" w:rsidP="030F9C09">
      <w:pPr>
        <w:spacing w:after="0" w:line="240" w:lineRule="auto"/>
        <w:rPr>
          <w:rFonts w:eastAsiaTheme="minorEastAsia"/>
          <w:b/>
          <w:bCs/>
          <w:color w:val="4472C4" w:themeColor="accent1"/>
        </w:rPr>
      </w:pPr>
      <w:r w:rsidRPr="030F9C09">
        <w:rPr>
          <w:rFonts w:eastAsiaTheme="minorEastAsia"/>
          <w:b/>
          <w:bCs/>
          <w:color w:val="4471C4"/>
        </w:rPr>
        <w:t>Exp</w:t>
      </w:r>
      <w:r w:rsidR="2E3F0CA3" w:rsidRPr="030F9C09">
        <w:rPr>
          <w:rFonts w:eastAsiaTheme="minorEastAsia"/>
          <w:b/>
          <w:bCs/>
          <w:color w:val="4471C4"/>
        </w:rPr>
        <w:t>ected content (levels-based assessment)</w:t>
      </w:r>
    </w:p>
    <w:p w14:paraId="54FB30F8" w14:textId="4A018353" w:rsidR="71007164" w:rsidRDefault="71007164" w:rsidP="030F9C09">
      <w:pPr>
        <w:spacing w:after="0" w:line="240" w:lineRule="auto"/>
        <w:rPr>
          <w:rFonts w:eastAsiaTheme="minorEastAsia"/>
          <w:b/>
          <w:bCs/>
          <w:color w:val="4472C4" w:themeColor="accent1"/>
        </w:rPr>
      </w:pPr>
      <w:r w:rsidRPr="030F9C09">
        <w:rPr>
          <w:rFonts w:eastAsiaTheme="minorEastAsia"/>
          <w:b/>
          <w:bCs/>
          <w:color w:val="4471C4"/>
        </w:rPr>
        <w:t>In the Crown Court, the defence must serve a defence statement to the prosecution and the court in relation to a case being tried there.</w:t>
      </w:r>
    </w:p>
    <w:p w14:paraId="43846C2C" w14:textId="03BEE8BA" w:rsidR="00705B5B" w:rsidRPr="001044CA" w:rsidRDefault="00705B5B" w:rsidP="001044CA">
      <w:pPr>
        <w:shd w:val="clear" w:color="auto" w:fill="FFFFFF" w:themeFill="background1"/>
        <w:spacing w:after="0" w:line="240" w:lineRule="auto"/>
        <w:rPr>
          <w:rFonts w:eastAsiaTheme="minorEastAsia"/>
          <w:color w:val="4472C4" w:themeColor="accent1"/>
          <w:lang w:eastAsia="en-GB"/>
        </w:rPr>
      </w:pPr>
      <w:r w:rsidRPr="001044CA">
        <w:rPr>
          <w:rFonts w:eastAsiaTheme="minorEastAsia"/>
          <w:color w:val="4472C4" w:themeColor="accent1"/>
          <w:lang w:eastAsia="en-GB"/>
        </w:rPr>
        <w:t>The statement must be in writing</w:t>
      </w:r>
      <w:r w:rsidR="00865F57" w:rsidRPr="001044CA">
        <w:rPr>
          <w:rFonts w:eastAsiaTheme="minorEastAsia"/>
          <w:color w:val="4472C4" w:themeColor="accent1"/>
          <w:lang w:eastAsia="en-GB"/>
        </w:rPr>
        <w:t>,</w:t>
      </w:r>
      <w:r w:rsidRPr="001044CA">
        <w:rPr>
          <w:rFonts w:eastAsiaTheme="minorEastAsia"/>
          <w:color w:val="4472C4" w:themeColor="accent1"/>
          <w:lang w:eastAsia="en-GB"/>
        </w:rPr>
        <w:t xml:space="preserve"> and</w:t>
      </w:r>
    </w:p>
    <w:p w14:paraId="4A36A56E" w14:textId="2B017313" w:rsidR="00705B5B" w:rsidRPr="00F14D54" w:rsidRDefault="00C7579B" w:rsidP="00873994">
      <w:pPr>
        <w:pStyle w:val="ListParagraph"/>
        <w:numPr>
          <w:ilvl w:val="0"/>
          <w:numId w:val="42"/>
        </w:numPr>
        <w:shd w:val="clear" w:color="auto" w:fill="FFFFFF" w:themeFill="background1"/>
        <w:spacing w:after="0" w:line="240" w:lineRule="auto"/>
        <w:rPr>
          <w:rFonts w:eastAsiaTheme="minorEastAsia"/>
          <w:color w:val="4472C4" w:themeColor="accent1"/>
          <w:lang w:eastAsia="en-GB"/>
        </w:rPr>
      </w:pPr>
      <w:r>
        <w:rPr>
          <w:rFonts w:eastAsiaTheme="minorEastAsia"/>
          <w:color w:val="4471C4"/>
          <w:lang w:eastAsia="en-GB"/>
        </w:rPr>
        <w:t>u</w:t>
      </w:r>
      <w:r w:rsidR="7BCF92AD" w:rsidRPr="030F9C09">
        <w:rPr>
          <w:rFonts w:eastAsiaTheme="minorEastAsia"/>
          <w:color w:val="4471C4"/>
          <w:lang w:eastAsia="en-GB"/>
        </w:rPr>
        <w:t xml:space="preserve">nless otherwise ordered, must be served within 28 days </w:t>
      </w:r>
      <w:r w:rsidR="5C1A61E1" w:rsidRPr="030F9C09">
        <w:rPr>
          <w:rFonts w:eastAsiaTheme="minorEastAsia"/>
          <w:color w:val="4471C4"/>
          <w:lang w:eastAsia="en-GB"/>
        </w:rPr>
        <w:t xml:space="preserve">as this is a </w:t>
      </w:r>
      <w:r w:rsidR="7BCF92AD" w:rsidRPr="030F9C09">
        <w:rPr>
          <w:rFonts w:eastAsiaTheme="minorEastAsia"/>
          <w:color w:val="4471C4"/>
          <w:lang w:eastAsia="en-GB"/>
        </w:rPr>
        <w:t>Crown Court</w:t>
      </w:r>
      <w:r w:rsidR="4956613E" w:rsidRPr="030F9C09">
        <w:rPr>
          <w:rFonts w:eastAsiaTheme="minorEastAsia"/>
          <w:color w:val="4471C4"/>
          <w:lang w:eastAsia="en-GB"/>
        </w:rPr>
        <w:t xml:space="preserve"> case</w:t>
      </w:r>
      <w:r w:rsidR="041A36BB" w:rsidRPr="030F9C09">
        <w:rPr>
          <w:rFonts w:eastAsiaTheme="minorEastAsia"/>
          <w:color w:val="4471C4"/>
          <w:lang w:eastAsia="en-GB"/>
        </w:rPr>
        <w:t xml:space="preserve"> an extension can be applied for</w:t>
      </w:r>
      <w:r w:rsidR="000202FB">
        <w:rPr>
          <w:rFonts w:eastAsiaTheme="minorEastAsia"/>
          <w:color w:val="4471C4"/>
          <w:lang w:eastAsia="en-GB"/>
        </w:rPr>
        <w:t>,</w:t>
      </w:r>
    </w:p>
    <w:p w14:paraId="2D7557CF" w14:textId="71A8655C" w:rsidR="00705B5B" w:rsidRPr="00F14D54" w:rsidRDefault="00C7579B" w:rsidP="00873994">
      <w:pPr>
        <w:pStyle w:val="ListParagraph"/>
        <w:numPr>
          <w:ilvl w:val="0"/>
          <w:numId w:val="42"/>
        </w:numPr>
        <w:shd w:val="clear" w:color="auto" w:fill="FFFFFF" w:themeFill="background1"/>
        <w:spacing w:after="0" w:line="240" w:lineRule="auto"/>
        <w:rPr>
          <w:rFonts w:eastAsiaTheme="minorEastAsia"/>
          <w:color w:val="4472C4" w:themeColor="accent1"/>
          <w:lang w:eastAsia="en-GB"/>
        </w:rPr>
      </w:pPr>
      <w:r>
        <w:rPr>
          <w:rFonts w:eastAsiaTheme="minorEastAsia"/>
          <w:color w:val="4472C4" w:themeColor="accent1"/>
          <w:lang w:eastAsia="en-GB"/>
        </w:rPr>
        <w:t>c</w:t>
      </w:r>
      <w:r w:rsidR="00705B5B" w:rsidRPr="030F9C09">
        <w:rPr>
          <w:rFonts w:eastAsiaTheme="minorEastAsia"/>
          <w:color w:val="4472C4" w:themeColor="accent1"/>
          <w:lang w:eastAsia="en-GB"/>
        </w:rPr>
        <w:t>annot be a bare denial</w:t>
      </w:r>
      <w:r w:rsidR="000202FB">
        <w:rPr>
          <w:rFonts w:eastAsiaTheme="minorEastAsia"/>
          <w:color w:val="4472C4" w:themeColor="accent1"/>
          <w:lang w:eastAsia="en-GB"/>
        </w:rPr>
        <w:t>,</w:t>
      </w:r>
    </w:p>
    <w:p w14:paraId="09B67ACB" w14:textId="644562DF" w:rsidR="00705B5B" w:rsidRPr="00F14D54" w:rsidRDefault="00C7579B" w:rsidP="00873994">
      <w:pPr>
        <w:pStyle w:val="ListParagraph"/>
        <w:numPr>
          <w:ilvl w:val="0"/>
          <w:numId w:val="42"/>
        </w:numPr>
        <w:shd w:val="clear" w:color="auto" w:fill="FFFFFF" w:themeFill="background1"/>
        <w:spacing w:after="0" w:line="240" w:lineRule="auto"/>
        <w:rPr>
          <w:rFonts w:eastAsiaTheme="minorEastAsia"/>
          <w:color w:val="4472C4" w:themeColor="accent1"/>
          <w:lang w:eastAsia="en-GB"/>
        </w:rPr>
      </w:pPr>
      <w:r>
        <w:rPr>
          <w:rFonts w:eastAsiaTheme="minorEastAsia"/>
          <w:color w:val="4472C4" w:themeColor="accent1"/>
          <w:lang w:eastAsia="en-GB"/>
        </w:rPr>
        <w:t>m</w:t>
      </w:r>
      <w:r w:rsidR="00705B5B" w:rsidRPr="030F9C09">
        <w:rPr>
          <w:rFonts w:eastAsiaTheme="minorEastAsia"/>
          <w:color w:val="4472C4" w:themeColor="accent1"/>
          <w:lang w:eastAsia="en-GB"/>
        </w:rPr>
        <w:t>ust set out the nature of the defence, including any particular defences on which he intends to rely,</w:t>
      </w:r>
    </w:p>
    <w:p w14:paraId="38916203" w14:textId="77777777" w:rsidR="00705B5B" w:rsidRPr="00F14D54" w:rsidRDefault="00705B5B" w:rsidP="00873994">
      <w:pPr>
        <w:pStyle w:val="ListParagraph"/>
        <w:numPr>
          <w:ilvl w:val="0"/>
          <w:numId w:val="42"/>
        </w:numPr>
        <w:shd w:val="clear" w:color="auto" w:fill="FFFFFF" w:themeFill="background1"/>
        <w:spacing w:after="0" w:line="240" w:lineRule="auto"/>
        <w:rPr>
          <w:rFonts w:eastAsiaTheme="minorEastAsia"/>
          <w:color w:val="4472C4" w:themeColor="accent1"/>
          <w:lang w:eastAsia="en-GB"/>
        </w:rPr>
      </w:pPr>
      <w:r w:rsidRPr="030F9C09">
        <w:rPr>
          <w:rFonts w:eastAsiaTheme="minorEastAsia"/>
          <w:color w:val="4472C4" w:themeColor="accent1"/>
          <w:lang w:eastAsia="en-GB"/>
        </w:rPr>
        <w:t>indicating the matters of fact on which he takes issue with the prosecution,</w:t>
      </w:r>
    </w:p>
    <w:p w14:paraId="3C69E3A2" w14:textId="77777777" w:rsidR="00705B5B" w:rsidRPr="00F14D54" w:rsidRDefault="00705B5B" w:rsidP="00873994">
      <w:pPr>
        <w:pStyle w:val="ListParagraph"/>
        <w:numPr>
          <w:ilvl w:val="0"/>
          <w:numId w:val="42"/>
        </w:numPr>
        <w:shd w:val="clear" w:color="auto" w:fill="FFFFFF" w:themeFill="background1"/>
        <w:spacing w:after="0" w:line="240" w:lineRule="auto"/>
        <w:rPr>
          <w:rFonts w:eastAsiaTheme="minorEastAsia"/>
          <w:color w:val="4472C4" w:themeColor="accent1"/>
          <w:lang w:eastAsia="en-GB"/>
        </w:rPr>
      </w:pPr>
      <w:r w:rsidRPr="030F9C09">
        <w:rPr>
          <w:rFonts w:eastAsiaTheme="minorEastAsia"/>
          <w:color w:val="4472C4" w:themeColor="accent1"/>
          <w:lang w:eastAsia="en-GB"/>
        </w:rPr>
        <w:t>setting out, in the case of each such matter, why he takes issue with the prosecution,</w:t>
      </w:r>
    </w:p>
    <w:p w14:paraId="454E8FD3" w14:textId="619B16F4" w:rsidR="00705B5B" w:rsidRPr="00F14D54" w:rsidRDefault="00705B5B" w:rsidP="00873994">
      <w:pPr>
        <w:pStyle w:val="ListParagraph"/>
        <w:numPr>
          <w:ilvl w:val="0"/>
          <w:numId w:val="42"/>
        </w:numPr>
        <w:shd w:val="clear" w:color="auto" w:fill="FFFFFF" w:themeFill="background1"/>
        <w:spacing w:after="0" w:line="240" w:lineRule="auto"/>
        <w:rPr>
          <w:rFonts w:eastAsiaTheme="minorEastAsia"/>
          <w:color w:val="4472C4" w:themeColor="accent1"/>
          <w:lang w:eastAsia="en-GB"/>
        </w:rPr>
      </w:pPr>
      <w:r w:rsidRPr="030F9C09">
        <w:rPr>
          <w:rFonts w:eastAsiaTheme="minorEastAsia"/>
          <w:color w:val="4472C4" w:themeColor="accent1"/>
          <w:lang w:eastAsia="en-GB"/>
        </w:rPr>
        <w:t>setting out particulars of the matters of fact on which he intends to rely for the purposes of his defence</w:t>
      </w:r>
      <w:r w:rsidR="000202FB">
        <w:rPr>
          <w:rFonts w:eastAsiaTheme="minorEastAsia"/>
          <w:color w:val="4472C4" w:themeColor="accent1"/>
          <w:lang w:eastAsia="en-GB"/>
        </w:rPr>
        <w:t>,</w:t>
      </w:r>
    </w:p>
    <w:p w14:paraId="71F0608D" w14:textId="77777777" w:rsidR="00705B5B" w:rsidRPr="00F14D54" w:rsidRDefault="00705B5B" w:rsidP="00873994">
      <w:pPr>
        <w:pStyle w:val="ListParagraph"/>
        <w:numPr>
          <w:ilvl w:val="0"/>
          <w:numId w:val="42"/>
        </w:numPr>
        <w:shd w:val="clear" w:color="auto" w:fill="FFFFFF" w:themeFill="background1"/>
        <w:spacing w:after="0" w:line="240" w:lineRule="auto"/>
        <w:rPr>
          <w:rFonts w:eastAsiaTheme="minorEastAsia"/>
          <w:color w:val="4472C4" w:themeColor="accent1"/>
          <w:lang w:eastAsia="en-GB"/>
        </w:rPr>
      </w:pPr>
      <w:r w:rsidRPr="030F9C09">
        <w:rPr>
          <w:rFonts w:eastAsiaTheme="minorEastAsia"/>
          <w:color w:val="4472C4" w:themeColor="accent1"/>
          <w:lang w:eastAsia="en-GB"/>
        </w:rPr>
        <w:t>indicating any point of law (including any point as to the admissibility of evidence or an abuse of process) which he wishes to take, and any authority on which he intends to rely for that purpose.</w:t>
      </w:r>
    </w:p>
    <w:p w14:paraId="2DB4E554" w14:textId="54EEE6F1" w:rsidR="00705B5B" w:rsidRPr="00F14D54" w:rsidRDefault="00705B5B" w:rsidP="00873994">
      <w:pPr>
        <w:pStyle w:val="ListParagraph"/>
        <w:numPr>
          <w:ilvl w:val="0"/>
          <w:numId w:val="42"/>
        </w:numPr>
        <w:shd w:val="clear" w:color="auto" w:fill="FFFFFF" w:themeFill="background1"/>
        <w:spacing w:after="0" w:line="240" w:lineRule="auto"/>
        <w:rPr>
          <w:rFonts w:eastAsiaTheme="minorEastAsia"/>
          <w:color w:val="4472C4" w:themeColor="accent1"/>
          <w:lang w:eastAsia="en-GB"/>
        </w:rPr>
      </w:pPr>
      <w:r w:rsidRPr="030F9C09">
        <w:rPr>
          <w:rFonts w:eastAsiaTheme="minorEastAsia"/>
          <w:color w:val="4472C4" w:themeColor="accent1"/>
          <w:lang w:eastAsia="en-GB"/>
        </w:rPr>
        <w:t>If it discloses an alibi, it must give particulars of it, including</w:t>
      </w:r>
      <w:r w:rsidR="00864C31">
        <w:rPr>
          <w:rFonts w:eastAsiaTheme="minorEastAsia"/>
          <w:color w:val="4472C4" w:themeColor="accent1"/>
          <w:lang w:eastAsia="en-GB"/>
        </w:rPr>
        <w:t>:</w:t>
      </w:r>
    </w:p>
    <w:p w14:paraId="0FCE94C5" w14:textId="77777777" w:rsidR="00705B5B" w:rsidRPr="00F14D54" w:rsidRDefault="00705B5B" w:rsidP="00873994">
      <w:pPr>
        <w:pStyle w:val="ListParagraph"/>
        <w:numPr>
          <w:ilvl w:val="0"/>
          <w:numId w:val="60"/>
        </w:numPr>
        <w:shd w:val="clear" w:color="auto" w:fill="FFFFFF" w:themeFill="background1"/>
        <w:spacing w:after="0" w:line="240" w:lineRule="auto"/>
        <w:rPr>
          <w:rFonts w:eastAsiaTheme="minorEastAsia"/>
          <w:color w:val="4472C4" w:themeColor="accent1"/>
          <w:lang w:eastAsia="en-GB"/>
        </w:rPr>
      </w:pPr>
      <w:r w:rsidRPr="030F9C09">
        <w:rPr>
          <w:rFonts w:eastAsiaTheme="minorEastAsia"/>
          <w:color w:val="4472C4" w:themeColor="accent1"/>
          <w:lang w:eastAsia="en-GB"/>
        </w:rPr>
        <w:t>the name, address and date of birth of any witness the accused believes is able to give evidence in support of the alibi, or as many of those details as are known to the accused when the statement is given;</w:t>
      </w:r>
    </w:p>
    <w:p w14:paraId="032E0776" w14:textId="6C1E94E6" w:rsidR="00705B5B" w:rsidRPr="00F14D54" w:rsidRDefault="00705B5B" w:rsidP="00873994">
      <w:pPr>
        <w:pStyle w:val="ListParagraph"/>
        <w:numPr>
          <w:ilvl w:val="0"/>
          <w:numId w:val="60"/>
        </w:numPr>
        <w:shd w:val="clear" w:color="auto" w:fill="FFFFFF" w:themeFill="background1"/>
        <w:spacing w:after="0" w:line="240" w:lineRule="auto"/>
        <w:rPr>
          <w:rFonts w:eastAsiaTheme="minorEastAsia"/>
          <w:color w:val="4472C4" w:themeColor="accent1"/>
          <w:lang w:eastAsia="en-GB"/>
        </w:rPr>
      </w:pPr>
      <w:r w:rsidRPr="030F9C09">
        <w:rPr>
          <w:rFonts w:eastAsiaTheme="minorEastAsia"/>
          <w:color w:val="4472C4" w:themeColor="accent1"/>
          <w:lang w:eastAsia="en-GB"/>
        </w:rPr>
        <w:t>any information in his possession which might be of material assistance in identifying or finding any such witness.</w:t>
      </w:r>
    </w:p>
    <w:p w14:paraId="17E0EEB2" w14:textId="66D1BBD4" w:rsidR="00705B5B" w:rsidRPr="00F14D54" w:rsidRDefault="00637C08" w:rsidP="00873994">
      <w:pPr>
        <w:pStyle w:val="ListParagraph"/>
        <w:numPr>
          <w:ilvl w:val="0"/>
          <w:numId w:val="42"/>
        </w:numPr>
        <w:shd w:val="clear" w:color="auto" w:fill="FFFFFF" w:themeFill="background1"/>
        <w:spacing w:after="0" w:line="240" w:lineRule="auto"/>
        <w:rPr>
          <w:rFonts w:eastAsiaTheme="minorEastAsia"/>
          <w:color w:val="4472C4" w:themeColor="accent1"/>
          <w:lang w:eastAsia="en-GB"/>
        </w:rPr>
      </w:pPr>
      <w:r>
        <w:rPr>
          <w:rFonts w:eastAsiaTheme="minorEastAsia"/>
          <w:color w:val="4472C4" w:themeColor="accent1"/>
          <w:lang w:eastAsia="en-GB"/>
        </w:rPr>
        <w:t>E</w:t>
      </w:r>
      <w:r w:rsidR="00705B5B" w:rsidRPr="030F9C09">
        <w:rPr>
          <w:rFonts w:eastAsiaTheme="minorEastAsia"/>
          <w:color w:val="4472C4" w:themeColor="accent1"/>
          <w:lang w:eastAsia="en-GB"/>
        </w:rPr>
        <w:t>vidence in support of an alibi is evidence tending to show that by reason of the presence of the defendant at a particular place or in a particular area at a particular time he was not, or was unlikely to have been, at the place where the offence is alleged to have been committed at the time of its alleged commission.</w:t>
      </w:r>
    </w:p>
    <w:p w14:paraId="2B31D851" w14:textId="13D7D68F" w:rsidR="00705B5B" w:rsidRPr="00F14D54" w:rsidRDefault="7BCF92AD" w:rsidP="00873994">
      <w:pPr>
        <w:pStyle w:val="ListParagraph"/>
        <w:numPr>
          <w:ilvl w:val="0"/>
          <w:numId w:val="42"/>
        </w:numPr>
        <w:shd w:val="clear" w:color="auto" w:fill="FFFFFF" w:themeFill="background1"/>
        <w:spacing w:after="0" w:line="240" w:lineRule="auto"/>
        <w:rPr>
          <w:rFonts w:eastAsiaTheme="minorEastAsia"/>
          <w:color w:val="4472C4" w:themeColor="accent1"/>
          <w:lang w:eastAsia="en-GB"/>
        </w:rPr>
      </w:pPr>
      <w:r w:rsidRPr="030F9C09">
        <w:rPr>
          <w:rFonts w:eastAsiaTheme="minorEastAsia"/>
          <w:color w:val="4471C4"/>
          <w:lang w:eastAsia="en-GB"/>
        </w:rPr>
        <w:t xml:space="preserve">Must be signed by the defendant/their </w:t>
      </w:r>
      <w:r w:rsidR="00637C08">
        <w:rPr>
          <w:rFonts w:eastAsiaTheme="minorEastAsia"/>
          <w:color w:val="4471C4"/>
          <w:lang w:eastAsia="en-GB"/>
        </w:rPr>
        <w:t>s</w:t>
      </w:r>
      <w:r w:rsidRPr="030F9C09">
        <w:rPr>
          <w:rFonts w:eastAsiaTheme="minorEastAsia"/>
          <w:color w:val="4471C4"/>
          <w:lang w:eastAsia="en-GB"/>
        </w:rPr>
        <w:t>olicitor</w:t>
      </w:r>
      <w:r w:rsidR="00637C08">
        <w:rPr>
          <w:rFonts w:eastAsiaTheme="minorEastAsia"/>
          <w:color w:val="4471C4"/>
          <w:lang w:eastAsia="en-GB"/>
        </w:rPr>
        <w:t>.</w:t>
      </w:r>
    </w:p>
    <w:p w14:paraId="226D9CFC" w14:textId="5A4EE7F7" w:rsidR="15521703" w:rsidRDefault="15521703" w:rsidP="00873994">
      <w:pPr>
        <w:pStyle w:val="ListParagraph"/>
        <w:numPr>
          <w:ilvl w:val="0"/>
          <w:numId w:val="42"/>
        </w:numPr>
        <w:shd w:val="clear" w:color="auto" w:fill="FFFFFF" w:themeFill="background1"/>
        <w:spacing w:after="0" w:line="240" w:lineRule="auto"/>
        <w:rPr>
          <w:rFonts w:eastAsiaTheme="minorEastAsia"/>
          <w:color w:val="4472C4" w:themeColor="accent1"/>
          <w:lang w:eastAsia="en-GB"/>
        </w:rPr>
      </w:pPr>
      <w:r w:rsidRPr="030F9C09">
        <w:rPr>
          <w:rFonts w:eastAsiaTheme="minorEastAsia"/>
          <w:color w:val="4471C4"/>
          <w:lang w:eastAsia="en-GB"/>
        </w:rPr>
        <w:t xml:space="preserve">Here Andy denies committing the </w:t>
      </w:r>
      <w:r w:rsidR="635FBCF3" w:rsidRPr="030F9C09">
        <w:rPr>
          <w:rFonts w:eastAsiaTheme="minorEastAsia"/>
          <w:color w:val="4471C4"/>
          <w:lang w:eastAsia="en-GB"/>
        </w:rPr>
        <w:t xml:space="preserve">theft </w:t>
      </w:r>
      <w:r w:rsidRPr="030F9C09">
        <w:rPr>
          <w:rFonts w:eastAsiaTheme="minorEastAsia"/>
          <w:color w:val="4471C4"/>
          <w:lang w:eastAsia="en-GB"/>
        </w:rPr>
        <w:t>and is claiming that this is a case of mistaken identity</w:t>
      </w:r>
      <w:r w:rsidR="00637C08">
        <w:rPr>
          <w:rFonts w:eastAsiaTheme="minorEastAsia"/>
          <w:color w:val="4471C4"/>
          <w:lang w:eastAsia="en-GB"/>
        </w:rPr>
        <w:t>.</w:t>
      </w:r>
    </w:p>
    <w:p w14:paraId="1843FEDD" w14:textId="62B44061" w:rsidR="15521703" w:rsidRDefault="15521703" w:rsidP="00873994">
      <w:pPr>
        <w:pStyle w:val="ListParagraph"/>
        <w:numPr>
          <w:ilvl w:val="0"/>
          <w:numId w:val="42"/>
        </w:numPr>
        <w:shd w:val="clear" w:color="auto" w:fill="FFFFFF" w:themeFill="background1"/>
        <w:spacing w:after="0" w:line="240" w:lineRule="auto"/>
        <w:rPr>
          <w:rFonts w:eastAsiaTheme="minorEastAsia"/>
          <w:color w:val="4472C4" w:themeColor="accent1"/>
          <w:lang w:eastAsia="en-GB"/>
        </w:rPr>
      </w:pPr>
      <w:r w:rsidRPr="030F9C09">
        <w:rPr>
          <w:rFonts w:eastAsiaTheme="minorEastAsia"/>
          <w:color w:val="4471C4"/>
          <w:lang w:eastAsia="en-GB"/>
        </w:rPr>
        <w:t>The details of his potential alibi witness must be included</w:t>
      </w:r>
      <w:r w:rsidR="00637C08">
        <w:rPr>
          <w:rFonts w:eastAsiaTheme="minorEastAsia"/>
          <w:color w:val="4471C4"/>
          <w:lang w:eastAsia="en-GB"/>
        </w:rPr>
        <w:t>.</w:t>
      </w:r>
    </w:p>
    <w:p w14:paraId="2FDF7C02" w14:textId="77777777" w:rsidR="00F14D54" w:rsidRDefault="00F14D54" w:rsidP="030F9C09">
      <w:pPr>
        <w:shd w:val="clear" w:color="auto" w:fill="FFFFFF" w:themeFill="background1"/>
        <w:spacing w:after="0" w:line="240" w:lineRule="auto"/>
        <w:rPr>
          <w:rFonts w:eastAsiaTheme="minorEastAsia"/>
          <w:b/>
          <w:bCs/>
          <w:color w:val="4472C4" w:themeColor="accent1"/>
          <w:lang w:eastAsia="en-GB"/>
        </w:rPr>
      </w:pPr>
    </w:p>
    <w:p w14:paraId="67734B86" w14:textId="2025DB87" w:rsidR="15C8EA09" w:rsidRDefault="15C8EA09" w:rsidP="030F9C09">
      <w:pPr>
        <w:shd w:val="clear" w:color="auto" w:fill="FFFFFF" w:themeFill="background1"/>
        <w:spacing w:after="0" w:line="240" w:lineRule="auto"/>
        <w:rPr>
          <w:rFonts w:eastAsiaTheme="minorEastAsia"/>
          <w:color w:val="4472C4" w:themeColor="accent1"/>
          <w:lang w:eastAsia="en-GB"/>
        </w:rPr>
      </w:pPr>
      <w:r w:rsidRPr="030F9C09">
        <w:rPr>
          <w:rFonts w:eastAsiaTheme="minorEastAsia"/>
          <w:b/>
          <w:bCs/>
          <w:color w:val="4471C4"/>
          <w:lang w:eastAsia="en-GB"/>
        </w:rPr>
        <w:lastRenderedPageBreak/>
        <w:t>I</w:t>
      </w:r>
      <w:r w:rsidRPr="030F9C09">
        <w:rPr>
          <w:rFonts w:eastAsiaTheme="minorEastAsia"/>
          <w:color w:val="4471C4"/>
          <w:lang w:eastAsia="en-GB"/>
        </w:rPr>
        <w:t xml:space="preserve">n a Crown Court case, there are consequences for failing to file a defence statement. There are also consequences if the statement is filed late, if it contains inconsistent defences, if the accused puts forward a defence at trial which is different from that disclosed in the statement (s11 CPIA 1996) or if they fail to disclose details of defence witnesses. In all the circumstances listed, the </w:t>
      </w:r>
      <w:r w:rsidR="000C77D1">
        <w:rPr>
          <w:rFonts w:eastAsiaTheme="minorEastAsia"/>
          <w:color w:val="4471C4"/>
          <w:lang w:eastAsia="en-GB"/>
        </w:rPr>
        <w:t>C</w:t>
      </w:r>
      <w:r w:rsidRPr="030F9C09">
        <w:rPr>
          <w:rFonts w:eastAsiaTheme="minorEastAsia"/>
          <w:color w:val="4471C4"/>
          <w:lang w:eastAsia="en-GB"/>
        </w:rPr>
        <w:t>ourt can draw adverse inferences.</w:t>
      </w:r>
    </w:p>
    <w:p w14:paraId="36439A70" w14:textId="6AAADE5E" w:rsidR="6ECB9C28" w:rsidRDefault="6ECB9C28" w:rsidP="030F9C09">
      <w:pPr>
        <w:shd w:val="clear" w:color="auto" w:fill="FFFFFF" w:themeFill="background1"/>
        <w:spacing w:after="0" w:line="240" w:lineRule="auto"/>
        <w:rPr>
          <w:rFonts w:eastAsiaTheme="minorEastAsia"/>
          <w:b/>
          <w:bCs/>
          <w:color w:val="4472C4" w:themeColor="accent1"/>
          <w:lang w:eastAsia="en-GB"/>
        </w:rPr>
      </w:pPr>
    </w:p>
    <w:p w14:paraId="32446801" w14:textId="7326BAF7" w:rsidR="00705B5B" w:rsidRPr="00F14D54" w:rsidRDefault="7BCF92AD" w:rsidP="030F9C09">
      <w:pPr>
        <w:shd w:val="clear" w:color="auto" w:fill="FFFFFF" w:themeFill="background1"/>
        <w:spacing w:after="0" w:line="240" w:lineRule="auto"/>
        <w:rPr>
          <w:rFonts w:eastAsiaTheme="minorEastAsia"/>
          <w:b/>
          <w:bCs/>
          <w:color w:val="4472C4" w:themeColor="accent1"/>
          <w:lang w:eastAsia="en-GB"/>
        </w:rPr>
      </w:pPr>
      <w:r w:rsidRPr="030F9C09">
        <w:rPr>
          <w:rFonts w:eastAsiaTheme="minorEastAsia"/>
          <w:b/>
          <w:bCs/>
          <w:color w:val="4471C4"/>
          <w:lang w:eastAsia="en-GB"/>
        </w:rPr>
        <w:t>Explanation</w:t>
      </w:r>
    </w:p>
    <w:p w14:paraId="11242556" w14:textId="37C761D0" w:rsidR="6ECB9C28" w:rsidRDefault="6ECB9C28" w:rsidP="030F9C09">
      <w:pPr>
        <w:shd w:val="clear" w:color="auto" w:fill="FFFFFF" w:themeFill="background1"/>
        <w:spacing w:after="0" w:line="240" w:lineRule="auto"/>
        <w:rPr>
          <w:rFonts w:eastAsiaTheme="minorEastAsia"/>
          <w:b/>
          <w:bCs/>
          <w:color w:val="4472C4" w:themeColor="accent1"/>
          <w:lang w:eastAsia="en-GB"/>
        </w:rPr>
      </w:pPr>
    </w:p>
    <w:p w14:paraId="0556BA45" w14:textId="020F201A" w:rsidR="00705B5B" w:rsidRDefault="7BCF92AD" w:rsidP="030F9C09">
      <w:pPr>
        <w:shd w:val="clear" w:color="auto" w:fill="FFFFFF" w:themeFill="background1"/>
        <w:spacing w:after="0" w:line="240" w:lineRule="auto"/>
        <w:rPr>
          <w:rFonts w:eastAsiaTheme="minorEastAsia"/>
          <w:color w:val="4471C4"/>
          <w:lang w:eastAsia="en-GB"/>
        </w:rPr>
      </w:pPr>
      <w:r w:rsidRPr="030F9C09">
        <w:rPr>
          <w:rFonts w:eastAsiaTheme="minorEastAsia"/>
          <w:color w:val="4471C4"/>
          <w:lang w:eastAsia="en-GB"/>
        </w:rPr>
        <w:t>Statutory requirements as set out in Section</w:t>
      </w:r>
      <w:r w:rsidR="1F075FB6" w:rsidRPr="030F9C09">
        <w:rPr>
          <w:rFonts w:eastAsiaTheme="minorEastAsia"/>
          <w:color w:val="4471C4"/>
          <w:lang w:eastAsia="en-GB"/>
        </w:rPr>
        <w:t>s</w:t>
      </w:r>
      <w:r w:rsidRPr="030F9C09">
        <w:rPr>
          <w:rFonts w:eastAsiaTheme="minorEastAsia"/>
          <w:color w:val="4471C4"/>
          <w:lang w:eastAsia="en-GB"/>
        </w:rPr>
        <w:t xml:space="preserve"> 6</w:t>
      </w:r>
      <w:r w:rsidR="54A8F550" w:rsidRPr="030F9C09">
        <w:rPr>
          <w:rFonts w:eastAsiaTheme="minorEastAsia"/>
          <w:color w:val="4471C4"/>
          <w:lang w:eastAsia="en-GB"/>
        </w:rPr>
        <w:t xml:space="preserve"> and 11</w:t>
      </w:r>
      <w:r w:rsidRPr="030F9C09">
        <w:rPr>
          <w:rFonts w:eastAsiaTheme="minorEastAsia"/>
          <w:color w:val="4471C4"/>
          <w:lang w:eastAsia="en-GB"/>
        </w:rPr>
        <w:t xml:space="preserve"> CPIA 96</w:t>
      </w:r>
      <w:r w:rsidR="000C77D1">
        <w:rPr>
          <w:rFonts w:eastAsiaTheme="minorEastAsia"/>
          <w:color w:val="4471C4"/>
          <w:lang w:eastAsia="en-GB"/>
        </w:rPr>
        <w:t>.</w:t>
      </w:r>
    </w:p>
    <w:p w14:paraId="7A371256" w14:textId="77777777" w:rsidR="00E21573" w:rsidRPr="00F14D54" w:rsidRDefault="00E21573" w:rsidP="030F9C09">
      <w:pPr>
        <w:shd w:val="clear" w:color="auto" w:fill="FFFFFF" w:themeFill="background1"/>
        <w:spacing w:after="0" w:line="240" w:lineRule="auto"/>
        <w:rPr>
          <w:rFonts w:eastAsiaTheme="minorEastAsia"/>
          <w:color w:val="4472C4" w:themeColor="accent1"/>
          <w:lang w:eastAsia="en-GB"/>
        </w:rPr>
      </w:pPr>
    </w:p>
    <w:p w14:paraId="2A8CA8E4" w14:textId="012EA4C9" w:rsidR="508097C9" w:rsidRPr="00E21573" w:rsidRDefault="508097C9" w:rsidP="030F9C09">
      <w:pPr>
        <w:spacing w:after="0" w:line="240" w:lineRule="auto"/>
        <w:rPr>
          <w:rFonts w:ascii="Calibri" w:eastAsia="Calibri" w:hAnsi="Calibri" w:cs="Calibri"/>
          <w:color w:val="0070C0"/>
        </w:rPr>
      </w:pPr>
      <w:r w:rsidRPr="00E21573">
        <w:rPr>
          <w:rFonts w:ascii="Calibri" w:eastAsia="Calibri" w:hAnsi="Calibri" w:cs="Calibri"/>
          <w:color w:val="0070C0"/>
        </w:rPr>
        <w:t>Course book 2</w:t>
      </w:r>
      <w:r w:rsidRPr="001044CA">
        <w:rPr>
          <w:rFonts w:ascii="Calibri" w:eastAsia="Calibri" w:hAnsi="Calibri" w:cs="Calibri"/>
          <w:color w:val="0070C0"/>
        </w:rPr>
        <w:t>nd</w:t>
      </w:r>
      <w:r w:rsidRPr="00E21573">
        <w:rPr>
          <w:rFonts w:ascii="Calibri" w:eastAsia="Calibri" w:hAnsi="Calibri" w:cs="Calibri"/>
          <w:color w:val="0070C0"/>
        </w:rPr>
        <w:t xml:space="preserve"> edition 10.11.5.1</w:t>
      </w:r>
      <w:r w:rsidR="000C77D1">
        <w:rPr>
          <w:rFonts w:ascii="Calibri" w:eastAsia="Calibri" w:hAnsi="Calibri" w:cs="Calibri"/>
          <w:color w:val="0070C0"/>
        </w:rPr>
        <w:t>.</w:t>
      </w:r>
    </w:p>
    <w:p w14:paraId="451C0A7D" w14:textId="7E228D94" w:rsidR="030F9C09" w:rsidRPr="00E21573" w:rsidRDefault="030F9C09" w:rsidP="030F9C09">
      <w:pPr>
        <w:shd w:val="clear" w:color="auto" w:fill="FFFFFF" w:themeFill="background1"/>
        <w:spacing w:after="0" w:line="240" w:lineRule="auto"/>
        <w:rPr>
          <w:rFonts w:eastAsiaTheme="minorEastAsia"/>
          <w:color w:val="0070C0"/>
          <w:lang w:eastAsia="en-GB"/>
        </w:rPr>
      </w:pPr>
    </w:p>
    <w:p w14:paraId="1D6A85FF" w14:textId="63AACB2D" w:rsidR="00F14D54" w:rsidRDefault="00F14D54" w:rsidP="7AADBD3F">
      <w:pPr>
        <w:rPr>
          <w:rFonts w:eastAsiaTheme="minorEastAsia"/>
          <w:b/>
          <w:bCs/>
          <w:lang w:eastAsia="en-GB"/>
        </w:rPr>
      </w:pPr>
      <w:r w:rsidRPr="00D2543D">
        <w:rPr>
          <w:rFonts w:eastAsiaTheme="minorEastAsia"/>
          <w:b/>
          <w:bCs/>
          <w:lang w:eastAsia="en-GB"/>
        </w:rPr>
        <w:br w:type="page"/>
      </w:r>
    </w:p>
    <w:tbl>
      <w:tblPr>
        <w:tblStyle w:val="TableGrid"/>
        <w:tblW w:w="0" w:type="auto"/>
        <w:tblLook w:val="04A0" w:firstRow="1" w:lastRow="0" w:firstColumn="1" w:lastColumn="0" w:noHBand="0" w:noVBand="1"/>
      </w:tblPr>
      <w:tblGrid>
        <w:gridCol w:w="1271"/>
        <w:gridCol w:w="13041"/>
      </w:tblGrid>
      <w:tr w:rsidR="0051724F" w:rsidRPr="0051724F" w14:paraId="23927036" w14:textId="77777777" w:rsidTr="030F9C09">
        <w:trPr>
          <w:trHeight w:val="50"/>
        </w:trPr>
        <w:tc>
          <w:tcPr>
            <w:tcW w:w="1271" w:type="dxa"/>
            <w:tcBorders>
              <w:top w:val="single" w:sz="4" w:space="0" w:color="auto"/>
              <w:left w:val="single" w:sz="4" w:space="0" w:color="auto"/>
              <w:bottom w:val="single" w:sz="4" w:space="0" w:color="auto"/>
              <w:right w:val="single" w:sz="4" w:space="0" w:color="auto"/>
            </w:tcBorders>
          </w:tcPr>
          <w:p w14:paraId="22028301" w14:textId="77777777" w:rsidR="00544E45" w:rsidRPr="0051724F" w:rsidRDefault="1680C6E3" w:rsidP="7AADBD3F">
            <w:pPr>
              <w:rPr>
                <w:rFonts w:eastAsiaTheme="minorEastAsia"/>
                <w:i/>
                <w:iCs/>
                <w:color w:val="4472C4" w:themeColor="accent1"/>
                <w:sz w:val="20"/>
                <w:szCs w:val="20"/>
              </w:rPr>
            </w:pPr>
            <w:r w:rsidRPr="7AADBD3F">
              <w:rPr>
                <w:rFonts w:eastAsiaTheme="minorEastAsia"/>
                <w:i/>
                <w:iCs/>
                <w:color w:val="4472C4" w:themeColor="accent1"/>
                <w:sz w:val="20"/>
                <w:szCs w:val="20"/>
              </w:rPr>
              <w:lastRenderedPageBreak/>
              <w:t>Mark range</w:t>
            </w:r>
          </w:p>
        </w:tc>
        <w:tc>
          <w:tcPr>
            <w:tcW w:w="13041" w:type="dxa"/>
            <w:tcBorders>
              <w:top w:val="single" w:sz="4" w:space="0" w:color="auto"/>
              <w:left w:val="single" w:sz="4" w:space="0" w:color="auto"/>
              <w:bottom w:val="single" w:sz="4" w:space="0" w:color="auto"/>
              <w:right w:val="single" w:sz="4" w:space="0" w:color="auto"/>
            </w:tcBorders>
          </w:tcPr>
          <w:p w14:paraId="55687662" w14:textId="77777777" w:rsidR="00544E45" w:rsidRPr="0051724F" w:rsidRDefault="1680C6E3" w:rsidP="7AADBD3F">
            <w:pPr>
              <w:rPr>
                <w:rFonts w:eastAsiaTheme="minorEastAsia"/>
                <w:i/>
                <w:iCs/>
                <w:color w:val="4472C4" w:themeColor="accent1"/>
                <w:sz w:val="20"/>
                <w:szCs w:val="20"/>
              </w:rPr>
            </w:pPr>
            <w:r w:rsidRPr="7AADBD3F">
              <w:rPr>
                <w:rFonts w:eastAsiaTheme="minorEastAsia"/>
                <w:i/>
                <w:iCs/>
                <w:color w:val="4472C4" w:themeColor="accent1"/>
                <w:sz w:val="20"/>
                <w:szCs w:val="20"/>
              </w:rPr>
              <w:t>Likely characteristics of candidate’s answer</w:t>
            </w:r>
          </w:p>
        </w:tc>
      </w:tr>
      <w:tr w:rsidR="0051724F" w:rsidRPr="0051724F" w14:paraId="7D8A6C49" w14:textId="77777777" w:rsidTr="030F9C09">
        <w:tc>
          <w:tcPr>
            <w:tcW w:w="1271" w:type="dxa"/>
            <w:tcBorders>
              <w:top w:val="single" w:sz="4" w:space="0" w:color="auto"/>
              <w:left w:val="single" w:sz="4" w:space="0" w:color="auto"/>
              <w:bottom w:val="single" w:sz="4" w:space="0" w:color="auto"/>
              <w:right w:val="single" w:sz="4" w:space="0" w:color="auto"/>
            </w:tcBorders>
          </w:tcPr>
          <w:p w14:paraId="43E77C97" w14:textId="676399FD" w:rsidR="00544E45" w:rsidRPr="0051724F" w:rsidRDefault="44A92A34" w:rsidP="030F9C09">
            <w:pPr>
              <w:rPr>
                <w:rFonts w:eastAsiaTheme="minorEastAsia"/>
                <w:color w:val="4472C4" w:themeColor="accent1"/>
                <w:sz w:val="20"/>
                <w:szCs w:val="20"/>
              </w:rPr>
            </w:pPr>
            <w:r w:rsidRPr="030F9C09">
              <w:rPr>
                <w:rFonts w:eastAsiaTheme="minorEastAsia"/>
                <w:color w:val="4471C4"/>
                <w:sz w:val="20"/>
                <w:szCs w:val="20"/>
              </w:rPr>
              <w:t>0</w:t>
            </w:r>
            <w:r w:rsidR="000C77D1">
              <w:rPr>
                <w:rFonts w:eastAsiaTheme="minorEastAsia"/>
                <w:color w:val="4471C4"/>
                <w:sz w:val="20"/>
                <w:szCs w:val="20"/>
              </w:rPr>
              <w:t>–</w:t>
            </w:r>
            <w:r w:rsidR="1A8C17FB" w:rsidRPr="030F9C09">
              <w:rPr>
                <w:rFonts w:eastAsiaTheme="minorEastAsia"/>
                <w:color w:val="4471C4"/>
                <w:sz w:val="20"/>
                <w:szCs w:val="20"/>
              </w:rPr>
              <w:t>3</w:t>
            </w:r>
          </w:p>
          <w:p w14:paraId="22A396CE" w14:textId="77777777" w:rsidR="00544E45" w:rsidRPr="0051724F" w:rsidRDefault="00544E45" w:rsidP="7AADBD3F">
            <w:pPr>
              <w:rPr>
                <w:rFonts w:eastAsiaTheme="minorEastAsia"/>
                <w:color w:val="4472C4" w:themeColor="accent1"/>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78DD3087" w14:textId="77777777" w:rsidR="00544E45" w:rsidRPr="0051724F" w:rsidRDefault="1680C6E3" w:rsidP="7AADBD3F">
            <w:pPr>
              <w:rPr>
                <w:rFonts w:eastAsiaTheme="minorEastAsia"/>
                <w:b/>
                <w:bCs/>
                <w:color w:val="4472C4" w:themeColor="accent1"/>
                <w:sz w:val="20"/>
                <w:szCs w:val="20"/>
              </w:rPr>
            </w:pPr>
            <w:r w:rsidRPr="7AADBD3F">
              <w:rPr>
                <w:rFonts w:eastAsiaTheme="minorEastAsia"/>
                <w:b/>
                <w:bCs/>
                <w:color w:val="4472C4" w:themeColor="accent1"/>
                <w:sz w:val="20"/>
                <w:szCs w:val="20"/>
              </w:rPr>
              <w:t>Knowledge and understanding</w:t>
            </w:r>
          </w:p>
          <w:p w14:paraId="589BA71F" w14:textId="77777777" w:rsidR="00544E45" w:rsidRPr="0051724F" w:rsidRDefault="1680C6E3" w:rsidP="7AADBD3F">
            <w:pPr>
              <w:rPr>
                <w:rFonts w:eastAsiaTheme="minorEastAsia"/>
                <w:color w:val="4472C4" w:themeColor="accent1"/>
                <w:sz w:val="20"/>
                <w:szCs w:val="20"/>
              </w:rPr>
            </w:pPr>
            <w:r w:rsidRPr="7AADBD3F">
              <w:rPr>
                <w:rFonts w:eastAsiaTheme="minorEastAsia"/>
                <w:color w:val="4472C4" w:themeColor="accent1"/>
                <w:sz w:val="20"/>
                <w:szCs w:val="20"/>
              </w:rPr>
              <w:t>A weak answer overall (clearly not of a pass standard) which is superficial, simplistic or very short and which contains isolated and unconnected elements of knowledge evidencing reliance on recall rather than understanding.</w:t>
            </w:r>
          </w:p>
          <w:p w14:paraId="666748AB" w14:textId="77777777" w:rsidR="00544E45" w:rsidRPr="0051724F" w:rsidRDefault="1680C6E3" w:rsidP="7AADBD3F">
            <w:pPr>
              <w:rPr>
                <w:rFonts w:eastAsiaTheme="minorEastAsia"/>
                <w:color w:val="4472C4" w:themeColor="accent1"/>
                <w:sz w:val="20"/>
                <w:szCs w:val="20"/>
              </w:rPr>
            </w:pPr>
            <w:r w:rsidRPr="7AADBD3F">
              <w:rPr>
                <w:rFonts w:eastAsiaTheme="minorEastAsia"/>
                <w:b/>
                <w:bCs/>
                <w:color w:val="4472C4" w:themeColor="accent1"/>
                <w:sz w:val="20"/>
                <w:szCs w:val="20"/>
              </w:rPr>
              <w:t xml:space="preserve">Application </w:t>
            </w:r>
          </w:p>
          <w:p w14:paraId="235BC45B" w14:textId="77777777" w:rsidR="00544E45" w:rsidRPr="0051724F" w:rsidRDefault="1680C6E3" w:rsidP="7AADBD3F">
            <w:pPr>
              <w:rPr>
                <w:rFonts w:eastAsiaTheme="minorEastAsia"/>
                <w:b/>
                <w:bCs/>
                <w:color w:val="4472C4" w:themeColor="accent1"/>
                <w:sz w:val="20"/>
                <w:szCs w:val="20"/>
              </w:rPr>
            </w:pPr>
            <w:r w:rsidRPr="7AADBD3F">
              <w:rPr>
                <w:rFonts w:eastAsiaTheme="minorEastAsia"/>
                <w:color w:val="4472C4" w:themeColor="accent1"/>
                <w:sz w:val="20"/>
                <w:szCs w:val="20"/>
              </w:rPr>
              <w:t>Limited, if any, recognition of the links to be made and weak, if any, application to the facts.</w:t>
            </w:r>
          </w:p>
          <w:p w14:paraId="128890AE" w14:textId="77777777" w:rsidR="00544E45" w:rsidRPr="0051724F" w:rsidRDefault="1680C6E3" w:rsidP="7AADBD3F">
            <w:pPr>
              <w:rPr>
                <w:rFonts w:eastAsiaTheme="minorEastAsia"/>
                <w:color w:val="4472C4" w:themeColor="accent1"/>
                <w:sz w:val="20"/>
                <w:szCs w:val="20"/>
              </w:rPr>
            </w:pPr>
            <w:r w:rsidRPr="7AADBD3F">
              <w:rPr>
                <w:rFonts w:eastAsiaTheme="minorEastAsia"/>
                <w:b/>
                <w:bCs/>
                <w:color w:val="4472C4" w:themeColor="accent1"/>
                <w:sz w:val="20"/>
                <w:szCs w:val="20"/>
              </w:rPr>
              <w:t xml:space="preserve">Advice/Recommendations/Conclusion </w:t>
            </w:r>
          </w:p>
          <w:p w14:paraId="1C2330D7" w14:textId="77777777" w:rsidR="00544E45" w:rsidRPr="0051724F" w:rsidRDefault="1680C6E3" w:rsidP="7AADBD3F">
            <w:pPr>
              <w:rPr>
                <w:rFonts w:eastAsiaTheme="minorEastAsia"/>
                <w:color w:val="4472C4" w:themeColor="accent1"/>
                <w:sz w:val="20"/>
                <w:szCs w:val="20"/>
              </w:rPr>
            </w:pPr>
            <w:r w:rsidRPr="7AADBD3F">
              <w:rPr>
                <w:rFonts w:eastAsiaTheme="minorEastAsia"/>
                <w:color w:val="4472C4" w:themeColor="accent1"/>
                <w:sz w:val="20"/>
                <w:szCs w:val="20"/>
              </w:rPr>
              <w:t>The response may be incoherent and:</w:t>
            </w:r>
          </w:p>
          <w:p w14:paraId="0D15627A" w14:textId="77777777" w:rsidR="00544E45" w:rsidRPr="0051724F" w:rsidRDefault="1680C6E3" w:rsidP="00873994">
            <w:pPr>
              <w:numPr>
                <w:ilvl w:val="0"/>
                <w:numId w:val="51"/>
              </w:numPr>
              <w:rPr>
                <w:rFonts w:eastAsiaTheme="minorEastAsia"/>
                <w:color w:val="4472C4" w:themeColor="accent1"/>
                <w:sz w:val="20"/>
                <w:szCs w:val="20"/>
              </w:rPr>
            </w:pPr>
            <w:r w:rsidRPr="7AADBD3F">
              <w:rPr>
                <w:rFonts w:eastAsiaTheme="minorEastAsia"/>
                <w:color w:val="4472C4" w:themeColor="accent1"/>
                <w:sz w:val="20"/>
                <w:szCs w:val="20"/>
              </w:rPr>
              <w:t>gives/draws little or no explanation/conclusion;</w:t>
            </w:r>
          </w:p>
          <w:p w14:paraId="086FA8E8" w14:textId="77777777" w:rsidR="00544E45" w:rsidRPr="0051724F" w:rsidRDefault="1680C6E3" w:rsidP="00873994">
            <w:pPr>
              <w:numPr>
                <w:ilvl w:val="0"/>
                <w:numId w:val="51"/>
              </w:numPr>
              <w:rPr>
                <w:rFonts w:eastAsiaTheme="minorEastAsia"/>
                <w:color w:val="4472C4" w:themeColor="accent1"/>
                <w:sz w:val="20"/>
                <w:szCs w:val="20"/>
              </w:rPr>
            </w:pPr>
            <w:r w:rsidRPr="7AADBD3F">
              <w:rPr>
                <w:rFonts w:eastAsiaTheme="minorEastAsia"/>
                <w:color w:val="4472C4" w:themeColor="accent1"/>
                <w:sz w:val="20"/>
                <w:szCs w:val="20"/>
              </w:rPr>
              <w:t>provides a weak answer to the question;</w:t>
            </w:r>
          </w:p>
          <w:p w14:paraId="3EAF83CE" w14:textId="77777777" w:rsidR="00544E45" w:rsidRPr="0051724F" w:rsidRDefault="1680C6E3" w:rsidP="00873994">
            <w:pPr>
              <w:numPr>
                <w:ilvl w:val="0"/>
                <w:numId w:val="51"/>
              </w:numPr>
              <w:rPr>
                <w:rFonts w:eastAsiaTheme="minorEastAsia"/>
                <w:color w:val="4472C4" w:themeColor="accent1"/>
                <w:sz w:val="20"/>
                <w:szCs w:val="20"/>
              </w:rPr>
            </w:pPr>
            <w:r w:rsidRPr="7AADBD3F">
              <w:rPr>
                <w:rFonts w:eastAsiaTheme="minorEastAsia"/>
                <w:color w:val="4472C4" w:themeColor="accent1"/>
                <w:sz w:val="20"/>
                <w:szCs w:val="20"/>
              </w:rPr>
              <w:t>presents no solution, where it would have been appropriate to do so;</w:t>
            </w:r>
          </w:p>
          <w:p w14:paraId="6E60402A" w14:textId="77777777" w:rsidR="00544E45" w:rsidRPr="0051724F" w:rsidRDefault="1680C6E3" w:rsidP="00873994">
            <w:pPr>
              <w:numPr>
                <w:ilvl w:val="0"/>
                <w:numId w:val="51"/>
              </w:numPr>
              <w:rPr>
                <w:rFonts w:eastAsiaTheme="minorEastAsia"/>
                <w:color w:val="4472C4" w:themeColor="accent1"/>
                <w:sz w:val="20"/>
                <w:szCs w:val="20"/>
              </w:rPr>
            </w:pPr>
            <w:r w:rsidRPr="7AADBD3F">
              <w:rPr>
                <w:rFonts w:eastAsiaTheme="minorEastAsia"/>
                <w:color w:val="4472C4" w:themeColor="accent1"/>
                <w:sz w:val="20"/>
                <w:szCs w:val="20"/>
              </w:rPr>
              <w:t>would not enable any reasonable decision or recommendations to be made or advice to be given as to a course of action.</w:t>
            </w:r>
          </w:p>
        </w:tc>
      </w:tr>
      <w:tr w:rsidR="0051724F" w:rsidRPr="0051724F" w14:paraId="394BC7C7" w14:textId="77777777" w:rsidTr="030F9C09">
        <w:tc>
          <w:tcPr>
            <w:tcW w:w="1271" w:type="dxa"/>
            <w:tcBorders>
              <w:top w:val="single" w:sz="4" w:space="0" w:color="auto"/>
              <w:left w:val="single" w:sz="4" w:space="0" w:color="auto"/>
              <w:bottom w:val="single" w:sz="4" w:space="0" w:color="auto"/>
              <w:right w:val="single" w:sz="4" w:space="0" w:color="auto"/>
            </w:tcBorders>
          </w:tcPr>
          <w:p w14:paraId="4269356A" w14:textId="731777D7" w:rsidR="00544E45" w:rsidRPr="0051724F" w:rsidRDefault="0E872430" w:rsidP="030F9C09">
            <w:pPr>
              <w:rPr>
                <w:rFonts w:eastAsiaTheme="minorEastAsia"/>
                <w:color w:val="4472C4" w:themeColor="accent1"/>
                <w:sz w:val="20"/>
                <w:szCs w:val="20"/>
              </w:rPr>
            </w:pPr>
            <w:r w:rsidRPr="030F9C09">
              <w:rPr>
                <w:rFonts w:eastAsiaTheme="minorEastAsia"/>
                <w:color w:val="4471C4"/>
                <w:sz w:val="20"/>
                <w:szCs w:val="20"/>
              </w:rPr>
              <w:t>4</w:t>
            </w:r>
            <w:r w:rsidR="000C77D1">
              <w:rPr>
                <w:rFonts w:eastAsiaTheme="minorEastAsia"/>
                <w:color w:val="4471C4"/>
                <w:sz w:val="20"/>
                <w:szCs w:val="20"/>
              </w:rPr>
              <w:t>–</w:t>
            </w:r>
            <w:r w:rsidRPr="030F9C09">
              <w:rPr>
                <w:rFonts w:eastAsiaTheme="minorEastAsia"/>
                <w:color w:val="4471C4"/>
                <w:sz w:val="20"/>
                <w:szCs w:val="20"/>
              </w:rPr>
              <w:t>6</w:t>
            </w:r>
          </w:p>
          <w:p w14:paraId="5932F7F3" w14:textId="77777777" w:rsidR="00544E45" w:rsidRPr="0051724F" w:rsidRDefault="00544E45" w:rsidP="7AADBD3F">
            <w:pPr>
              <w:rPr>
                <w:rFonts w:eastAsiaTheme="minorEastAsia"/>
                <w:color w:val="4472C4" w:themeColor="accent1"/>
                <w:sz w:val="20"/>
                <w:szCs w:val="20"/>
              </w:rPr>
            </w:pPr>
          </w:p>
          <w:p w14:paraId="135F1A52" w14:textId="77777777" w:rsidR="00544E45" w:rsidRPr="0051724F" w:rsidRDefault="00544E45" w:rsidP="7AADBD3F">
            <w:pPr>
              <w:rPr>
                <w:rFonts w:eastAsiaTheme="minorEastAsia"/>
                <w:color w:val="4472C4" w:themeColor="accent1"/>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428164A0" w14:textId="77777777" w:rsidR="00544E45" w:rsidRPr="0051724F" w:rsidRDefault="1680C6E3" w:rsidP="7AADBD3F">
            <w:pPr>
              <w:rPr>
                <w:rFonts w:eastAsiaTheme="minorEastAsia"/>
                <w:b/>
                <w:bCs/>
                <w:color w:val="4472C4" w:themeColor="accent1"/>
                <w:sz w:val="20"/>
                <w:szCs w:val="20"/>
              </w:rPr>
            </w:pPr>
            <w:r w:rsidRPr="7AADBD3F">
              <w:rPr>
                <w:rFonts w:eastAsiaTheme="minorEastAsia"/>
                <w:b/>
                <w:bCs/>
                <w:color w:val="4472C4" w:themeColor="accent1"/>
                <w:sz w:val="20"/>
                <w:szCs w:val="20"/>
              </w:rPr>
              <w:t>Knowledge and understanding</w:t>
            </w:r>
          </w:p>
          <w:p w14:paraId="78FE27BC" w14:textId="77777777" w:rsidR="00544E45" w:rsidRPr="0051724F" w:rsidRDefault="1680C6E3" w:rsidP="7AADBD3F">
            <w:pPr>
              <w:rPr>
                <w:rFonts w:eastAsiaTheme="minorEastAsia"/>
                <w:b/>
                <w:bCs/>
                <w:color w:val="4472C4" w:themeColor="accent1"/>
                <w:sz w:val="20"/>
                <w:szCs w:val="20"/>
              </w:rPr>
            </w:pPr>
            <w:r w:rsidRPr="7AADBD3F">
              <w:rPr>
                <w:rFonts w:eastAsiaTheme="minorEastAsia"/>
                <w:color w:val="4472C4" w:themeColor="accent1"/>
                <w:sz w:val="20"/>
                <w:szCs w:val="20"/>
              </w:rPr>
              <w:t>A mid-range answer overall (varying from a fail standard to a pass standard, depending on the actual number of marks awarded) which contains some (but not all) of the material points and which shows an understanding of the specific relevance of those points to the facts.</w:t>
            </w:r>
          </w:p>
          <w:p w14:paraId="494760CA" w14:textId="77777777" w:rsidR="00544E45" w:rsidRPr="0051724F" w:rsidRDefault="1680C6E3" w:rsidP="7AADBD3F">
            <w:pPr>
              <w:rPr>
                <w:rFonts w:eastAsiaTheme="minorEastAsia"/>
                <w:color w:val="4472C4" w:themeColor="accent1"/>
                <w:sz w:val="20"/>
                <w:szCs w:val="20"/>
              </w:rPr>
            </w:pPr>
            <w:r w:rsidRPr="7AADBD3F">
              <w:rPr>
                <w:rFonts w:eastAsiaTheme="minorEastAsia"/>
                <w:b/>
                <w:bCs/>
                <w:color w:val="4472C4" w:themeColor="accent1"/>
                <w:sz w:val="20"/>
                <w:szCs w:val="20"/>
              </w:rPr>
              <w:t xml:space="preserve">Application </w:t>
            </w:r>
          </w:p>
          <w:p w14:paraId="52590B36" w14:textId="77777777" w:rsidR="00544E45" w:rsidRPr="0051724F" w:rsidRDefault="1680C6E3" w:rsidP="7AADBD3F">
            <w:pPr>
              <w:rPr>
                <w:rFonts w:eastAsiaTheme="minorEastAsia"/>
                <w:color w:val="4472C4" w:themeColor="accent1"/>
                <w:sz w:val="20"/>
                <w:szCs w:val="20"/>
              </w:rPr>
            </w:pPr>
            <w:r w:rsidRPr="7AADBD3F">
              <w:rPr>
                <w:rFonts w:eastAsiaTheme="minorEastAsia"/>
                <w:color w:val="4472C4" w:themeColor="accent1"/>
                <w:sz w:val="20"/>
                <w:szCs w:val="20"/>
              </w:rPr>
              <w:t>Relevant links are made with application of the key points to the facts in a clear and structured manner which shows synthesis of knowledge, understanding, analysis and application.</w:t>
            </w:r>
          </w:p>
          <w:p w14:paraId="3D0FEAB0" w14:textId="77777777" w:rsidR="00544E45" w:rsidRPr="0051724F" w:rsidRDefault="1680C6E3" w:rsidP="7AADBD3F">
            <w:pPr>
              <w:rPr>
                <w:rFonts w:eastAsiaTheme="minorEastAsia"/>
                <w:color w:val="4472C4" w:themeColor="accent1"/>
                <w:sz w:val="20"/>
                <w:szCs w:val="20"/>
              </w:rPr>
            </w:pPr>
            <w:r w:rsidRPr="7AADBD3F">
              <w:rPr>
                <w:rFonts w:eastAsiaTheme="minorEastAsia"/>
                <w:b/>
                <w:bCs/>
                <w:color w:val="4472C4" w:themeColor="accent1"/>
                <w:sz w:val="20"/>
                <w:szCs w:val="20"/>
              </w:rPr>
              <w:t xml:space="preserve">Advice/Recommendations/Conclusion </w:t>
            </w:r>
          </w:p>
          <w:p w14:paraId="26AB3423" w14:textId="77777777" w:rsidR="00544E45" w:rsidRPr="0051724F" w:rsidRDefault="1680C6E3" w:rsidP="7AADBD3F">
            <w:pPr>
              <w:rPr>
                <w:rFonts w:eastAsiaTheme="minorEastAsia"/>
                <w:color w:val="4472C4" w:themeColor="accent1"/>
                <w:sz w:val="20"/>
                <w:szCs w:val="20"/>
              </w:rPr>
            </w:pPr>
            <w:r w:rsidRPr="7AADBD3F">
              <w:rPr>
                <w:rFonts w:eastAsiaTheme="minorEastAsia"/>
                <w:color w:val="4472C4" w:themeColor="accent1"/>
                <w:sz w:val="20"/>
                <w:szCs w:val="20"/>
              </w:rPr>
              <w:t>The response may be disjointed but:</w:t>
            </w:r>
          </w:p>
          <w:p w14:paraId="10FBE029" w14:textId="77777777" w:rsidR="00544E45" w:rsidRPr="0051724F" w:rsidRDefault="1680C6E3" w:rsidP="00873994">
            <w:pPr>
              <w:numPr>
                <w:ilvl w:val="0"/>
                <w:numId w:val="52"/>
              </w:numPr>
              <w:rPr>
                <w:rFonts w:eastAsiaTheme="minorEastAsia"/>
                <w:color w:val="4472C4" w:themeColor="accent1"/>
                <w:sz w:val="20"/>
                <w:szCs w:val="20"/>
              </w:rPr>
            </w:pPr>
            <w:r w:rsidRPr="7AADBD3F">
              <w:rPr>
                <w:rFonts w:eastAsiaTheme="minorEastAsia"/>
                <w:color w:val="4472C4" w:themeColor="accent1"/>
                <w:sz w:val="20"/>
                <w:szCs w:val="20"/>
              </w:rPr>
              <w:t xml:space="preserve">gives/draws a clear explanation/conclusion which is broadly accurate; </w:t>
            </w:r>
          </w:p>
          <w:p w14:paraId="29D33646" w14:textId="77777777" w:rsidR="00544E45" w:rsidRPr="0051724F" w:rsidRDefault="1680C6E3" w:rsidP="00873994">
            <w:pPr>
              <w:numPr>
                <w:ilvl w:val="0"/>
                <w:numId w:val="52"/>
              </w:numPr>
              <w:rPr>
                <w:rFonts w:eastAsiaTheme="minorEastAsia"/>
                <w:color w:val="4472C4" w:themeColor="accent1"/>
                <w:sz w:val="20"/>
                <w:szCs w:val="20"/>
              </w:rPr>
            </w:pPr>
            <w:r w:rsidRPr="7AADBD3F">
              <w:rPr>
                <w:rFonts w:eastAsiaTheme="minorEastAsia"/>
                <w:color w:val="4472C4" w:themeColor="accent1"/>
                <w:sz w:val="20"/>
                <w:szCs w:val="20"/>
              </w:rPr>
              <w:t xml:space="preserve">provides an adequate answer to the question; </w:t>
            </w:r>
          </w:p>
          <w:p w14:paraId="26D5E9CE" w14:textId="77777777" w:rsidR="00544E45" w:rsidRPr="0051724F" w:rsidRDefault="1680C6E3" w:rsidP="00873994">
            <w:pPr>
              <w:numPr>
                <w:ilvl w:val="0"/>
                <w:numId w:val="52"/>
              </w:numPr>
              <w:rPr>
                <w:rFonts w:eastAsiaTheme="minorEastAsia"/>
                <w:color w:val="4472C4" w:themeColor="accent1"/>
                <w:sz w:val="20"/>
                <w:szCs w:val="20"/>
              </w:rPr>
            </w:pPr>
            <w:r w:rsidRPr="7AADBD3F">
              <w:rPr>
                <w:rFonts w:eastAsiaTheme="minorEastAsia"/>
                <w:color w:val="4472C4" w:themeColor="accent1"/>
                <w:sz w:val="20"/>
                <w:szCs w:val="20"/>
              </w:rPr>
              <w:t>presents, where appropriate, a solution albeit not optimum;</w:t>
            </w:r>
          </w:p>
          <w:p w14:paraId="77775D86" w14:textId="77777777" w:rsidR="00544E45" w:rsidRPr="0051724F" w:rsidRDefault="1680C6E3" w:rsidP="00873994">
            <w:pPr>
              <w:numPr>
                <w:ilvl w:val="0"/>
                <w:numId w:val="52"/>
              </w:numPr>
              <w:rPr>
                <w:rFonts w:eastAsiaTheme="minorEastAsia"/>
                <w:color w:val="4472C4" w:themeColor="accent1"/>
                <w:sz w:val="20"/>
                <w:szCs w:val="20"/>
              </w:rPr>
            </w:pPr>
            <w:r w:rsidRPr="7AADBD3F">
              <w:rPr>
                <w:rFonts w:eastAsiaTheme="minorEastAsia"/>
                <w:color w:val="4472C4" w:themeColor="accent1"/>
                <w:sz w:val="20"/>
                <w:szCs w:val="20"/>
              </w:rPr>
              <w:t>enables, as appropriate, a legitimate decision or recommendations to be made or advice to be given as to a course of action.</w:t>
            </w:r>
          </w:p>
        </w:tc>
      </w:tr>
      <w:tr w:rsidR="0051724F" w:rsidRPr="0051724F" w14:paraId="2546AE6A" w14:textId="77777777" w:rsidTr="030F9C09">
        <w:tc>
          <w:tcPr>
            <w:tcW w:w="1271" w:type="dxa"/>
            <w:tcBorders>
              <w:top w:val="single" w:sz="4" w:space="0" w:color="auto"/>
              <w:left w:val="single" w:sz="4" w:space="0" w:color="auto"/>
              <w:bottom w:val="single" w:sz="4" w:space="0" w:color="auto"/>
              <w:right w:val="single" w:sz="4" w:space="0" w:color="auto"/>
            </w:tcBorders>
          </w:tcPr>
          <w:p w14:paraId="2B3BFEED" w14:textId="665D79C0" w:rsidR="00544E45" w:rsidRPr="0051724F" w:rsidRDefault="76F8756B" w:rsidP="030F9C09">
            <w:pPr>
              <w:rPr>
                <w:rFonts w:eastAsiaTheme="minorEastAsia"/>
                <w:color w:val="4472C4" w:themeColor="accent1"/>
                <w:sz w:val="20"/>
                <w:szCs w:val="20"/>
              </w:rPr>
            </w:pPr>
            <w:r w:rsidRPr="030F9C09">
              <w:rPr>
                <w:rFonts w:eastAsiaTheme="minorEastAsia"/>
                <w:color w:val="4471C4"/>
                <w:sz w:val="20"/>
                <w:szCs w:val="20"/>
              </w:rPr>
              <w:t>7</w:t>
            </w:r>
            <w:r w:rsidR="000C77D1">
              <w:rPr>
                <w:rFonts w:eastAsiaTheme="minorEastAsia"/>
                <w:color w:val="4471C4"/>
                <w:sz w:val="20"/>
                <w:szCs w:val="20"/>
              </w:rPr>
              <w:t>–</w:t>
            </w:r>
            <w:r w:rsidRPr="030F9C09">
              <w:rPr>
                <w:rFonts w:eastAsiaTheme="minorEastAsia"/>
                <w:color w:val="4471C4"/>
                <w:sz w:val="20"/>
                <w:szCs w:val="20"/>
              </w:rPr>
              <w:t>10</w:t>
            </w:r>
          </w:p>
          <w:p w14:paraId="37AF9793" w14:textId="77777777" w:rsidR="00544E45" w:rsidRPr="0051724F" w:rsidRDefault="00544E45" w:rsidP="7AADBD3F">
            <w:pPr>
              <w:rPr>
                <w:rFonts w:eastAsiaTheme="minorEastAsia"/>
                <w:color w:val="4472C4" w:themeColor="accent1"/>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6656B532" w14:textId="77777777" w:rsidR="00544E45" w:rsidRPr="0051724F" w:rsidRDefault="1680C6E3" w:rsidP="7AADBD3F">
            <w:pPr>
              <w:rPr>
                <w:rFonts w:eastAsiaTheme="minorEastAsia"/>
                <w:b/>
                <w:bCs/>
                <w:color w:val="4472C4" w:themeColor="accent1"/>
                <w:sz w:val="20"/>
                <w:szCs w:val="20"/>
              </w:rPr>
            </w:pPr>
            <w:r w:rsidRPr="7AADBD3F">
              <w:rPr>
                <w:rFonts w:eastAsiaTheme="minorEastAsia"/>
                <w:b/>
                <w:bCs/>
                <w:color w:val="4472C4" w:themeColor="accent1"/>
                <w:sz w:val="20"/>
                <w:szCs w:val="20"/>
              </w:rPr>
              <w:t>Knowledge and understanding</w:t>
            </w:r>
          </w:p>
          <w:p w14:paraId="2772345B" w14:textId="77777777" w:rsidR="00544E45" w:rsidRPr="0051724F" w:rsidRDefault="1680C6E3" w:rsidP="7AADBD3F">
            <w:pPr>
              <w:rPr>
                <w:rFonts w:eastAsiaTheme="minorEastAsia"/>
                <w:color w:val="4472C4" w:themeColor="accent1"/>
                <w:sz w:val="20"/>
                <w:szCs w:val="20"/>
              </w:rPr>
            </w:pPr>
            <w:r w:rsidRPr="7AADBD3F">
              <w:rPr>
                <w:rFonts w:eastAsiaTheme="minorEastAsia"/>
                <w:color w:val="4472C4" w:themeColor="accent1"/>
                <w:sz w:val="20"/>
                <w:szCs w:val="20"/>
              </w:rPr>
              <w:t xml:space="preserve">A strong answer overall (clearly of a pass standard) which shows command of the key points of relevant knowledge. </w:t>
            </w:r>
          </w:p>
          <w:p w14:paraId="634F3DD4" w14:textId="77777777" w:rsidR="00544E45" w:rsidRPr="0051724F" w:rsidRDefault="1680C6E3" w:rsidP="7AADBD3F">
            <w:pPr>
              <w:rPr>
                <w:rFonts w:eastAsiaTheme="minorEastAsia"/>
                <w:color w:val="4472C4" w:themeColor="accent1"/>
                <w:sz w:val="20"/>
                <w:szCs w:val="20"/>
              </w:rPr>
            </w:pPr>
            <w:r w:rsidRPr="7AADBD3F">
              <w:rPr>
                <w:rFonts w:eastAsiaTheme="minorEastAsia"/>
                <w:b/>
                <w:bCs/>
                <w:color w:val="4472C4" w:themeColor="accent1"/>
                <w:sz w:val="20"/>
                <w:szCs w:val="20"/>
              </w:rPr>
              <w:t xml:space="preserve">Application </w:t>
            </w:r>
          </w:p>
          <w:p w14:paraId="7203E5C0" w14:textId="77777777" w:rsidR="00544E45" w:rsidRPr="0051724F" w:rsidRDefault="1680C6E3" w:rsidP="7AADBD3F">
            <w:pPr>
              <w:rPr>
                <w:rFonts w:eastAsiaTheme="minorEastAsia"/>
                <w:color w:val="4472C4" w:themeColor="accent1"/>
                <w:sz w:val="20"/>
                <w:szCs w:val="20"/>
              </w:rPr>
            </w:pPr>
            <w:r w:rsidRPr="7AADBD3F">
              <w:rPr>
                <w:rFonts w:eastAsiaTheme="minorEastAsia"/>
                <w:color w:val="4472C4" w:themeColor="accent1"/>
                <w:sz w:val="20"/>
                <w:szCs w:val="20"/>
              </w:rPr>
              <w:t xml:space="preserve">Assured and accurate analysis and application of the relevant law and/or procedure to the facts and which may also distinguish, with explanation, those points which are not relevant to the facts, showing breadth and depth of understanding. </w:t>
            </w:r>
          </w:p>
          <w:p w14:paraId="1A91DAA2" w14:textId="77777777" w:rsidR="00544E45" w:rsidRPr="0051724F" w:rsidRDefault="1680C6E3" w:rsidP="7AADBD3F">
            <w:pPr>
              <w:rPr>
                <w:rFonts w:eastAsiaTheme="minorEastAsia"/>
                <w:color w:val="4472C4" w:themeColor="accent1"/>
                <w:sz w:val="20"/>
                <w:szCs w:val="20"/>
              </w:rPr>
            </w:pPr>
            <w:r w:rsidRPr="7AADBD3F">
              <w:rPr>
                <w:rFonts w:eastAsiaTheme="minorEastAsia"/>
                <w:b/>
                <w:bCs/>
                <w:color w:val="4472C4" w:themeColor="accent1"/>
                <w:sz w:val="20"/>
                <w:szCs w:val="20"/>
              </w:rPr>
              <w:t xml:space="preserve">Advice/Recommendations/Conclusion </w:t>
            </w:r>
          </w:p>
          <w:p w14:paraId="687D3145" w14:textId="77777777" w:rsidR="00544E45" w:rsidRPr="0051724F" w:rsidRDefault="1680C6E3" w:rsidP="7AADBD3F">
            <w:pPr>
              <w:rPr>
                <w:rFonts w:eastAsiaTheme="minorEastAsia"/>
                <w:b/>
                <w:bCs/>
                <w:color w:val="4472C4" w:themeColor="accent1"/>
                <w:sz w:val="20"/>
                <w:szCs w:val="20"/>
              </w:rPr>
            </w:pPr>
            <w:r w:rsidRPr="7AADBD3F">
              <w:rPr>
                <w:rFonts w:eastAsiaTheme="minorEastAsia"/>
                <w:color w:val="4472C4" w:themeColor="accent1"/>
                <w:sz w:val="20"/>
                <w:szCs w:val="20"/>
              </w:rPr>
              <w:t xml:space="preserve">The response is communicated coherently and logically and: </w:t>
            </w:r>
          </w:p>
          <w:p w14:paraId="25D81BA7" w14:textId="77777777" w:rsidR="00544E45" w:rsidRPr="0051724F" w:rsidRDefault="1680C6E3" w:rsidP="00873994">
            <w:pPr>
              <w:numPr>
                <w:ilvl w:val="0"/>
                <w:numId w:val="53"/>
              </w:numPr>
              <w:rPr>
                <w:rFonts w:eastAsiaTheme="minorEastAsia"/>
                <w:color w:val="4472C4" w:themeColor="accent1"/>
                <w:sz w:val="20"/>
                <w:szCs w:val="20"/>
              </w:rPr>
            </w:pPr>
            <w:r w:rsidRPr="7AADBD3F">
              <w:rPr>
                <w:rFonts w:eastAsiaTheme="minorEastAsia"/>
                <w:color w:val="4472C4" w:themeColor="accent1"/>
                <w:sz w:val="20"/>
                <w:szCs w:val="20"/>
              </w:rPr>
              <w:t>gives/draws a confident, clear and reasoned explanation/conclusion;</w:t>
            </w:r>
          </w:p>
          <w:p w14:paraId="6EA9AB9C" w14:textId="77777777" w:rsidR="00544E45" w:rsidRPr="0051724F" w:rsidRDefault="1680C6E3" w:rsidP="00873994">
            <w:pPr>
              <w:numPr>
                <w:ilvl w:val="0"/>
                <w:numId w:val="53"/>
              </w:numPr>
              <w:rPr>
                <w:rFonts w:eastAsiaTheme="minorEastAsia"/>
                <w:color w:val="4472C4" w:themeColor="accent1"/>
                <w:sz w:val="20"/>
                <w:szCs w:val="20"/>
              </w:rPr>
            </w:pPr>
            <w:r w:rsidRPr="7AADBD3F">
              <w:rPr>
                <w:rFonts w:eastAsiaTheme="minorEastAsia"/>
                <w:color w:val="4472C4" w:themeColor="accent1"/>
                <w:sz w:val="20"/>
                <w:szCs w:val="20"/>
              </w:rPr>
              <w:t>provides a strong and accurate answer to the question;</w:t>
            </w:r>
          </w:p>
          <w:p w14:paraId="7E29669F" w14:textId="77777777" w:rsidR="00544E45" w:rsidRPr="0051724F" w:rsidRDefault="1680C6E3" w:rsidP="00873994">
            <w:pPr>
              <w:numPr>
                <w:ilvl w:val="0"/>
                <w:numId w:val="53"/>
              </w:numPr>
              <w:rPr>
                <w:rFonts w:eastAsiaTheme="minorEastAsia"/>
                <w:color w:val="4472C4" w:themeColor="accent1"/>
                <w:sz w:val="20"/>
                <w:szCs w:val="20"/>
              </w:rPr>
            </w:pPr>
            <w:r w:rsidRPr="7AADBD3F">
              <w:rPr>
                <w:rFonts w:eastAsiaTheme="minorEastAsia"/>
                <w:color w:val="4472C4" w:themeColor="accent1"/>
                <w:sz w:val="20"/>
                <w:szCs w:val="20"/>
              </w:rPr>
              <w:t>presents an optimum solution or range of solutions;</w:t>
            </w:r>
          </w:p>
          <w:p w14:paraId="1552D1C8" w14:textId="77777777" w:rsidR="00544E45" w:rsidRPr="0051724F" w:rsidRDefault="1680C6E3" w:rsidP="00873994">
            <w:pPr>
              <w:numPr>
                <w:ilvl w:val="0"/>
                <w:numId w:val="53"/>
              </w:numPr>
              <w:rPr>
                <w:rFonts w:eastAsiaTheme="minorEastAsia"/>
                <w:color w:val="4472C4" w:themeColor="accent1"/>
                <w:sz w:val="20"/>
                <w:szCs w:val="20"/>
              </w:rPr>
            </w:pPr>
            <w:r w:rsidRPr="7AADBD3F">
              <w:rPr>
                <w:rFonts w:eastAsiaTheme="minorEastAsia"/>
                <w:color w:val="4472C4" w:themeColor="accent1"/>
                <w:sz w:val="20"/>
                <w:szCs w:val="20"/>
              </w:rPr>
              <w:t xml:space="preserve">enables, as appropriate, a sound decision or optimal recommendations to be made or best advice to be given as to a course of action. </w:t>
            </w:r>
          </w:p>
        </w:tc>
      </w:tr>
    </w:tbl>
    <w:p w14:paraId="255490E1" w14:textId="26DF13BB" w:rsidR="00F14D54" w:rsidRDefault="00F14D54" w:rsidP="7AADBD3F">
      <w:pPr>
        <w:rPr>
          <w:rFonts w:eastAsiaTheme="minorEastAsia"/>
          <w:b/>
          <w:bCs/>
          <w:lang w:eastAsia="en-GB"/>
        </w:rPr>
      </w:pPr>
      <w:r w:rsidRPr="00D2543D">
        <w:rPr>
          <w:rFonts w:eastAsiaTheme="minorEastAsia"/>
          <w:b/>
          <w:bCs/>
          <w:lang w:eastAsia="en-GB"/>
        </w:rPr>
        <w:br w:type="page"/>
      </w:r>
    </w:p>
    <w:p w14:paraId="028E90D3" w14:textId="77777777" w:rsidR="00705B5B" w:rsidRPr="00FD0793" w:rsidRDefault="7BCF92AD" w:rsidP="030F9C09">
      <w:pPr>
        <w:shd w:val="clear" w:color="auto" w:fill="FFFFFF" w:themeFill="background1"/>
        <w:spacing w:after="0" w:line="240" w:lineRule="auto"/>
        <w:rPr>
          <w:rFonts w:eastAsiaTheme="minorEastAsia"/>
          <w:b/>
          <w:bCs/>
          <w:lang w:eastAsia="en-GB"/>
        </w:rPr>
      </w:pPr>
      <w:r w:rsidRPr="030F9C09">
        <w:rPr>
          <w:rFonts w:eastAsiaTheme="minorEastAsia"/>
          <w:b/>
          <w:bCs/>
          <w:lang w:eastAsia="en-GB"/>
        </w:rPr>
        <w:lastRenderedPageBreak/>
        <w:t>Narrative</w:t>
      </w:r>
    </w:p>
    <w:p w14:paraId="325696AA" w14:textId="1708F26D" w:rsidR="00705B5B" w:rsidRPr="00FD0793" w:rsidRDefault="2E0E2D70" w:rsidP="64FE2AC5">
      <w:pPr>
        <w:shd w:val="clear" w:color="auto" w:fill="FFFFFF" w:themeFill="background1"/>
        <w:spacing w:after="0" w:line="240" w:lineRule="auto"/>
        <w:rPr>
          <w:rFonts w:eastAsiaTheme="minorEastAsia"/>
          <w:lang w:eastAsia="en-GB"/>
        </w:rPr>
      </w:pPr>
      <w:r w:rsidRPr="64FE2AC5">
        <w:rPr>
          <w:rFonts w:eastAsiaTheme="minorEastAsia"/>
          <w:lang w:eastAsia="en-GB"/>
        </w:rPr>
        <w:t>You attend court with Andy and Defence Counsel for the trial</w:t>
      </w:r>
      <w:r w:rsidR="347911A0" w:rsidRPr="64FE2AC5">
        <w:rPr>
          <w:rFonts w:eastAsiaTheme="minorEastAsia"/>
          <w:lang w:eastAsia="en-GB"/>
        </w:rPr>
        <w:t>.</w:t>
      </w:r>
      <w:r w:rsidRPr="64FE2AC5">
        <w:rPr>
          <w:rFonts w:eastAsiaTheme="minorEastAsia"/>
          <w:lang w:eastAsia="en-GB"/>
        </w:rPr>
        <w:t xml:space="preserve"> </w:t>
      </w:r>
      <w:r w:rsidR="46867B08" w:rsidRPr="64FE2AC5">
        <w:rPr>
          <w:rFonts w:eastAsiaTheme="minorEastAsia"/>
          <w:lang w:eastAsia="en-GB"/>
        </w:rPr>
        <w:t xml:space="preserve">Edward gives evidence for the prosecution and states that he and Andy planned the theft and coerced him into </w:t>
      </w:r>
      <w:r w:rsidR="185334DE" w:rsidRPr="64FE2AC5">
        <w:rPr>
          <w:rFonts w:eastAsiaTheme="minorEastAsia"/>
          <w:lang w:eastAsia="en-GB"/>
        </w:rPr>
        <w:t xml:space="preserve">taking part. </w:t>
      </w:r>
      <w:r w:rsidRPr="64FE2AC5">
        <w:rPr>
          <w:rFonts w:eastAsiaTheme="minorEastAsia"/>
          <w:lang w:eastAsia="en-GB"/>
        </w:rPr>
        <w:t>Andy is found guilty of theft.</w:t>
      </w:r>
      <w:r w:rsidR="00705B5B" w:rsidRPr="64FE2AC5">
        <w:rPr>
          <w:rFonts w:eastAsiaTheme="minorEastAsia"/>
          <w:lang w:eastAsia="en-GB"/>
        </w:rPr>
        <w:t xml:space="preserve"> The judge asks for a report from the Probation Service and adjourns the sentenc</w:t>
      </w:r>
      <w:r w:rsidR="402832BF" w:rsidRPr="64FE2AC5">
        <w:rPr>
          <w:rFonts w:eastAsiaTheme="minorEastAsia"/>
          <w:lang w:eastAsia="en-GB"/>
        </w:rPr>
        <w:t>ing</w:t>
      </w:r>
      <w:r w:rsidR="00705B5B" w:rsidRPr="64FE2AC5">
        <w:rPr>
          <w:rFonts w:eastAsiaTheme="minorEastAsia"/>
          <w:lang w:eastAsia="en-GB"/>
        </w:rPr>
        <w:t xml:space="preserve"> hearing for 14 days. Andy </w:t>
      </w:r>
      <w:r w:rsidR="6F332052" w:rsidRPr="64FE2AC5">
        <w:rPr>
          <w:rFonts w:eastAsiaTheme="minorEastAsia"/>
          <w:lang w:eastAsia="en-GB"/>
        </w:rPr>
        <w:t xml:space="preserve">is </w:t>
      </w:r>
      <w:r w:rsidR="7A0A6887" w:rsidRPr="64FE2AC5">
        <w:rPr>
          <w:rFonts w:eastAsiaTheme="minorEastAsia"/>
          <w:lang w:eastAsia="en-GB"/>
        </w:rPr>
        <w:t>released on bail until the sentencing hearing</w:t>
      </w:r>
      <w:r w:rsidR="000928FA" w:rsidRPr="64FE2AC5">
        <w:rPr>
          <w:rFonts w:eastAsiaTheme="minorEastAsia"/>
          <w:lang w:eastAsia="en-GB"/>
        </w:rPr>
        <w:t xml:space="preserve">. </w:t>
      </w:r>
      <w:r w:rsidR="00705B5B" w:rsidRPr="64FE2AC5">
        <w:rPr>
          <w:rFonts w:eastAsiaTheme="minorEastAsia"/>
          <w:lang w:eastAsia="en-GB"/>
        </w:rPr>
        <w:t>He is very upset about the verdict and Counsel gives an oral indication that there may be arguable grounds of appeal, based on the judge’s direction to the jury in relation to Ms Hasan’s evidence. He will advise in writing in the next few days.</w:t>
      </w:r>
    </w:p>
    <w:p w14:paraId="3EDED173" w14:textId="77777777" w:rsidR="00705B5B" w:rsidRDefault="00705B5B" w:rsidP="030F9C09">
      <w:pPr>
        <w:shd w:val="clear" w:color="auto" w:fill="FFFFFF" w:themeFill="background1"/>
        <w:spacing w:after="0" w:line="240" w:lineRule="auto"/>
        <w:rPr>
          <w:rFonts w:eastAsiaTheme="minorEastAsia"/>
          <w:b/>
          <w:bCs/>
          <w:lang w:eastAsia="en-GB"/>
        </w:rPr>
      </w:pPr>
    </w:p>
    <w:p w14:paraId="6F757B04" w14:textId="77777777" w:rsidR="0035028F" w:rsidRDefault="0035028F" w:rsidP="030F9C09">
      <w:pPr>
        <w:shd w:val="clear" w:color="auto" w:fill="FFFFFF" w:themeFill="background1"/>
        <w:spacing w:after="0" w:line="240" w:lineRule="auto"/>
        <w:rPr>
          <w:rFonts w:eastAsiaTheme="minorEastAsia"/>
          <w:b/>
          <w:bCs/>
          <w:lang w:eastAsia="en-GB"/>
        </w:rPr>
      </w:pPr>
    </w:p>
    <w:p w14:paraId="04DFBBAC" w14:textId="6451AA71" w:rsidR="0035028F" w:rsidRPr="00A61870" w:rsidRDefault="0035028F" w:rsidP="030F9C09">
      <w:pPr>
        <w:spacing w:after="0" w:line="240" w:lineRule="auto"/>
        <w:rPr>
          <w:rFonts w:eastAsiaTheme="minorEastAsia"/>
          <w:b/>
          <w:bCs/>
          <w:color w:val="000000" w:themeColor="text1"/>
          <w:u w:val="single"/>
        </w:rPr>
      </w:pPr>
      <w:r w:rsidRPr="030F9C09">
        <w:rPr>
          <w:rFonts w:eastAsiaTheme="minorEastAsia"/>
          <w:b/>
          <w:bCs/>
          <w:color w:val="000000" w:themeColor="text1"/>
          <w:u w:val="single"/>
        </w:rPr>
        <w:t xml:space="preserve">Question </w:t>
      </w:r>
      <w:r w:rsidR="69D8FEA4" w:rsidRPr="522BBD98">
        <w:rPr>
          <w:rFonts w:eastAsiaTheme="minorEastAsia"/>
          <w:b/>
          <w:bCs/>
          <w:color w:val="000000" w:themeColor="text1"/>
          <w:u w:val="single"/>
        </w:rPr>
        <w:t>5b</w:t>
      </w:r>
    </w:p>
    <w:p w14:paraId="3891B785" w14:textId="4F0128E5" w:rsidR="00705B5B" w:rsidRDefault="0035028F" w:rsidP="030F9C09">
      <w:pPr>
        <w:shd w:val="clear" w:color="auto" w:fill="FFFFFF" w:themeFill="background1"/>
        <w:spacing w:after="0" w:line="240" w:lineRule="auto"/>
        <w:rPr>
          <w:rFonts w:eastAsiaTheme="minorEastAsia"/>
          <w:b/>
          <w:bCs/>
          <w:lang w:eastAsia="en-GB"/>
        </w:rPr>
      </w:pPr>
      <w:r w:rsidRPr="030F9C09">
        <w:rPr>
          <w:rFonts w:eastAsiaTheme="minorEastAsia"/>
          <w:b/>
          <w:bCs/>
          <w:lang w:eastAsia="en-GB"/>
        </w:rPr>
        <w:t>(</w:t>
      </w:r>
      <w:r w:rsidR="00705B5B" w:rsidRPr="030F9C09">
        <w:rPr>
          <w:rFonts w:eastAsiaTheme="minorEastAsia"/>
          <w:b/>
          <w:bCs/>
          <w:lang w:eastAsia="en-GB"/>
        </w:rPr>
        <w:t>1 mark</w:t>
      </w:r>
      <w:r w:rsidRPr="030F9C09">
        <w:rPr>
          <w:rFonts w:eastAsiaTheme="minorEastAsia"/>
          <w:b/>
          <w:bCs/>
          <w:lang w:eastAsia="en-GB"/>
        </w:rPr>
        <w:t>)</w:t>
      </w:r>
    </w:p>
    <w:p w14:paraId="493A379E" w14:textId="77777777" w:rsidR="00705B5B" w:rsidRDefault="00705B5B" w:rsidP="030F9C09">
      <w:pPr>
        <w:shd w:val="clear" w:color="auto" w:fill="FFFFFF" w:themeFill="background1"/>
        <w:spacing w:after="0" w:line="240" w:lineRule="auto"/>
        <w:rPr>
          <w:rFonts w:eastAsiaTheme="minorEastAsia"/>
          <w:lang w:eastAsia="en-GB"/>
        </w:rPr>
      </w:pPr>
      <w:r w:rsidRPr="030F9C09">
        <w:rPr>
          <w:rFonts w:eastAsiaTheme="minorEastAsia"/>
          <w:lang w:eastAsia="en-GB"/>
        </w:rPr>
        <w:t>Module ref: 2.d.3. Appeal Crown Court conviction</w:t>
      </w:r>
    </w:p>
    <w:p w14:paraId="64A41C1E" w14:textId="77777777" w:rsidR="00705B5B" w:rsidRPr="00FD0793" w:rsidRDefault="00705B5B" w:rsidP="030F9C09">
      <w:pPr>
        <w:shd w:val="clear" w:color="auto" w:fill="FFFFFF" w:themeFill="background1"/>
        <w:spacing w:after="0" w:line="240" w:lineRule="auto"/>
        <w:rPr>
          <w:rFonts w:eastAsiaTheme="minorEastAsia"/>
          <w:b/>
          <w:bCs/>
          <w:lang w:eastAsia="en-GB"/>
        </w:rPr>
      </w:pPr>
    </w:p>
    <w:p w14:paraId="06D78C29" w14:textId="77777777" w:rsidR="00705B5B" w:rsidRDefault="00705B5B" w:rsidP="030F9C09">
      <w:pPr>
        <w:shd w:val="clear" w:color="auto" w:fill="FFFFFF" w:themeFill="background1"/>
        <w:spacing w:after="0" w:line="240" w:lineRule="auto"/>
        <w:rPr>
          <w:rFonts w:eastAsiaTheme="minorEastAsia"/>
          <w:lang w:eastAsia="en-GB"/>
        </w:rPr>
      </w:pPr>
      <w:r w:rsidRPr="030F9C09">
        <w:rPr>
          <w:rFonts w:eastAsiaTheme="minorEastAsia"/>
          <w:lang w:eastAsia="en-GB"/>
        </w:rPr>
        <w:t>What is the time limit for Andy to appeal against his conviction?</w:t>
      </w:r>
    </w:p>
    <w:p w14:paraId="52D46754" w14:textId="77777777" w:rsidR="0035028F" w:rsidRDefault="0035028F" w:rsidP="030F9C09">
      <w:pPr>
        <w:shd w:val="clear" w:color="auto" w:fill="FFFFFF" w:themeFill="background1"/>
        <w:spacing w:after="0" w:line="240" w:lineRule="auto"/>
        <w:rPr>
          <w:rFonts w:eastAsiaTheme="minorEastAsia"/>
          <w:lang w:eastAsia="en-GB"/>
        </w:rPr>
      </w:pPr>
    </w:p>
    <w:p w14:paraId="1628AB88" w14:textId="07038D9B" w:rsidR="00705B5B" w:rsidRDefault="0035028F" w:rsidP="00873994">
      <w:pPr>
        <w:pStyle w:val="ListParagraph"/>
        <w:numPr>
          <w:ilvl w:val="0"/>
          <w:numId w:val="47"/>
        </w:numPr>
        <w:shd w:val="clear" w:color="auto" w:fill="FFFFFF" w:themeFill="background1"/>
        <w:spacing w:after="0" w:line="240" w:lineRule="auto"/>
        <w:rPr>
          <w:rFonts w:eastAsiaTheme="minorEastAsia"/>
          <w:lang w:eastAsia="en-GB"/>
        </w:rPr>
      </w:pPr>
      <w:r w:rsidRPr="030F9C09">
        <w:rPr>
          <w:rFonts w:eastAsiaTheme="minorEastAsia"/>
          <w:lang w:eastAsia="en-GB"/>
        </w:rPr>
        <w:t xml:space="preserve">A: </w:t>
      </w:r>
      <w:r w:rsidR="00705B5B" w:rsidRPr="030F9C09">
        <w:rPr>
          <w:rFonts w:eastAsiaTheme="minorEastAsia"/>
          <w:lang w:eastAsia="en-GB"/>
        </w:rPr>
        <w:t>14 days after sentencing</w:t>
      </w:r>
    </w:p>
    <w:p w14:paraId="3308FAF6" w14:textId="2E8DE16A" w:rsidR="002222AC" w:rsidRDefault="00534CAB" w:rsidP="00873994">
      <w:pPr>
        <w:pStyle w:val="ListParagraph"/>
        <w:numPr>
          <w:ilvl w:val="0"/>
          <w:numId w:val="47"/>
        </w:numPr>
        <w:shd w:val="clear" w:color="auto" w:fill="FFFFFF" w:themeFill="background1"/>
        <w:spacing w:after="0" w:line="240" w:lineRule="auto"/>
        <w:rPr>
          <w:rFonts w:eastAsiaTheme="minorEastAsia"/>
          <w:lang w:eastAsia="en-GB"/>
        </w:rPr>
      </w:pPr>
      <w:r w:rsidRPr="64FE2AC5">
        <w:rPr>
          <w:rFonts w:eastAsiaTheme="minorEastAsia"/>
          <w:lang w:eastAsia="en-GB"/>
        </w:rPr>
        <w:t xml:space="preserve">B: </w:t>
      </w:r>
      <w:r w:rsidR="66502C72" w:rsidRPr="64FE2AC5">
        <w:rPr>
          <w:rFonts w:eastAsiaTheme="minorEastAsia"/>
          <w:lang w:eastAsia="en-GB"/>
        </w:rPr>
        <w:t>21</w:t>
      </w:r>
      <w:r w:rsidRPr="64FE2AC5">
        <w:rPr>
          <w:rFonts w:eastAsiaTheme="minorEastAsia"/>
          <w:lang w:eastAsia="en-GB"/>
        </w:rPr>
        <w:t xml:space="preserve"> days after the date of conviction</w:t>
      </w:r>
    </w:p>
    <w:p w14:paraId="62607F5D" w14:textId="27378070" w:rsidR="00705B5B" w:rsidRDefault="00534CAB" w:rsidP="00873994">
      <w:pPr>
        <w:pStyle w:val="ListParagraph"/>
        <w:numPr>
          <w:ilvl w:val="0"/>
          <w:numId w:val="47"/>
        </w:numPr>
        <w:shd w:val="clear" w:color="auto" w:fill="FFFFFF" w:themeFill="background1"/>
        <w:spacing w:after="0" w:line="240" w:lineRule="auto"/>
        <w:rPr>
          <w:rFonts w:eastAsiaTheme="minorEastAsia"/>
          <w:lang w:eastAsia="en-GB"/>
        </w:rPr>
      </w:pPr>
      <w:r w:rsidRPr="522BBD98">
        <w:rPr>
          <w:rFonts w:eastAsiaTheme="minorEastAsia"/>
          <w:lang w:eastAsia="en-GB"/>
        </w:rPr>
        <w:t xml:space="preserve">C: </w:t>
      </w:r>
      <w:r w:rsidR="00705B5B" w:rsidRPr="64FE2AC5">
        <w:rPr>
          <w:rFonts w:eastAsiaTheme="minorEastAsia"/>
          <w:lang w:eastAsia="en-GB"/>
        </w:rPr>
        <w:t>2</w:t>
      </w:r>
      <w:r w:rsidR="322B925A" w:rsidRPr="64FE2AC5">
        <w:rPr>
          <w:rFonts w:eastAsiaTheme="minorEastAsia"/>
          <w:lang w:eastAsia="en-GB"/>
        </w:rPr>
        <w:t>1</w:t>
      </w:r>
      <w:r w:rsidR="00705B5B" w:rsidRPr="64FE2AC5">
        <w:rPr>
          <w:rFonts w:eastAsiaTheme="minorEastAsia"/>
          <w:lang w:eastAsia="en-GB"/>
        </w:rPr>
        <w:t xml:space="preserve"> days after sentencing</w:t>
      </w:r>
    </w:p>
    <w:p w14:paraId="54CD2B53" w14:textId="7410716F" w:rsidR="43463FDA" w:rsidRDefault="43463FDA" w:rsidP="00873994">
      <w:pPr>
        <w:pStyle w:val="ListParagraph"/>
        <w:numPr>
          <w:ilvl w:val="0"/>
          <w:numId w:val="47"/>
        </w:numPr>
        <w:shd w:val="clear" w:color="auto" w:fill="FFFFFF" w:themeFill="background1"/>
        <w:spacing w:after="0" w:line="240" w:lineRule="auto"/>
        <w:rPr>
          <w:rFonts w:eastAsiaTheme="minorEastAsia"/>
          <w:lang w:eastAsia="en-GB"/>
        </w:rPr>
      </w:pPr>
      <w:r w:rsidRPr="522BBD98">
        <w:rPr>
          <w:rFonts w:eastAsiaTheme="minorEastAsia"/>
          <w:highlight w:val="green"/>
          <w:lang w:eastAsia="en-GB"/>
        </w:rPr>
        <w:t>D</w:t>
      </w:r>
      <w:r w:rsidR="0541317D" w:rsidRPr="522BBD98">
        <w:rPr>
          <w:rFonts w:eastAsiaTheme="minorEastAsia"/>
          <w:highlight w:val="green"/>
          <w:lang w:eastAsia="en-GB"/>
        </w:rPr>
        <w:t>: 28 days after the date of conviction</w:t>
      </w:r>
      <w:r w:rsidR="00B72FD0">
        <w:rPr>
          <w:rFonts w:eastAsiaTheme="minorEastAsia"/>
          <w:highlight w:val="green"/>
          <w:lang w:eastAsia="en-GB"/>
        </w:rPr>
        <w:t xml:space="preserve"> (</w:t>
      </w:r>
      <w:r w:rsidR="0541317D" w:rsidRPr="522BBD98">
        <w:rPr>
          <w:rFonts w:eastAsiaTheme="minorEastAsia"/>
          <w:highlight w:val="green"/>
          <w:lang w:eastAsia="en-GB"/>
        </w:rPr>
        <w:t>CORREC</w:t>
      </w:r>
      <w:r w:rsidR="009F6A05">
        <w:rPr>
          <w:rFonts w:eastAsiaTheme="minorEastAsia"/>
          <w:highlight w:val="green"/>
          <w:lang w:eastAsia="en-GB"/>
        </w:rPr>
        <w:t>T)</w:t>
      </w:r>
    </w:p>
    <w:p w14:paraId="141E1B7B" w14:textId="77D4DAAA" w:rsidR="522BBD98" w:rsidRDefault="522BBD98" w:rsidP="522BBD98">
      <w:pPr>
        <w:shd w:val="clear" w:color="auto" w:fill="FFFFFF" w:themeFill="background1"/>
        <w:spacing w:after="0" w:line="240" w:lineRule="auto"/>
        <w:rPr>
          <w:rFonts w:eastAsiaTheme="minorEastAsia"/>
          <w:lang w:eastAsia="en-GB"/>
        </w:rPr>
      </w:pPr>
    </w:p>
    <w:p w14:paraId="2D5E83B7" w14:textId="77777777" w:rsidR="00705B5B" w:rsidRDefault="00705B5B" w:rsidP="030F9C09">
      <w:pPr>
        <w:shd w:val="clear" w:color="auto" w:fill="FFFFFF" w:themeFill="background1"/>
        <w:spacing w:after="0" w:line="240" w:lineRule="auto"/>
        <w:rPr>
          <w:rFonts w:eastAsiaTheme="minorEastAsia"/>
          <w:b/>
          <w:bCs/>
          <w:color w:val="4472C4" w:themeColor="accent1"/>
          <w:lang w:eastAsia="en-GB"/>
        </w:rPr>
      </w:pPr>
    </w:p>
    <w:p w14:paraId="1DEFDDFF" w14:textId="77777777" w:rsidR="00705B5B" w:rsidRPr="00131512" w:rsidRDefault="00705B5B" w:rsidP="030F9C09">
      <w:pPr>
        <w:shd w:val="clear" w:color="auto" w:fill="FFFFFF" w:themeFill="background1"/>
        <w:spacing w:after="0" w:line="240" w:lineRule="auto"/>
        <w:rPr>
          <w:rFonts w:eastAsiaTheme="minorEastAsia"/>
          <w:b/>
          <w:bCs/>
          <w:color w:val="4472C4" w:themeColor="accent1"/>
          <w:lang w:eastAsia="en-GB"/>
        </w:rPr>
      </w:pPr>
      <w:r w:rsidRPr="030F9C09">
        <w:rPr>
          <w:rFonts w:eastAsiaTheme="minorEastAsia"/>
          <w:b/>
          <w:bCs/>
          <w:color w:val="4472C4" w:themeColor="accent1"/>
          <w:lang w:eastAsia="en-GB"/>
        </w:rPr>
        <w:t>Explanation</w:t>
      </w:r>
    </w:p>
    <w:p w14:paraId="1624434D" w14:textId="5378295C" w:rsidR="00705B5B" w:rsidRPr="00131512" w:rsidRDefault="00705B5B" w:rsidP="030F9C09">
      <w:pPr>
        <w:shd w:val="clear" w:color="auto" w:fill="FFFFFF" w:themeFill="background1"/>
        <w:spacing w:after="0" w:line="240" w:lineRule="auto"/>
        <w:rPr>
          <w:rFonts w:eastAsiaTheme="minorEastAsia"/>
          <w:b/>
          <w:bCs/>
          <w:color w:val="4472C4" w:themeColor="accent1"/>
          <w:lang w:eastAsia="en-GB"/>
        </w:rPr>
      </w:pPr>
      <w:r w:rsidRPr="030F9C09">
        <w:rPr>
          <w:rFonts w:eastAsiaTheme="minorEastAsia"/>
          <w:color w:val="4472C4" w:themeColor="accent1"/>
          <w:lang w:eastAsia="en-GB"/>
        </w:rPr>
        <w:t>Criminal Appeal Act 1968 Section 1 allows (in certain circumstances) the appellant to seek leave of the Court of Appeal (Criminal Division). The time limits are specified in Part 39 Criminal Procedure Rules 2015 (as amended)</w:t>
      </w:r>
      <w:r w:rsidR="00B72FD0">
        <w:rPr>
          <w:rFonts w:eastAsiaTheme="minorEastAsia"/>
          <w:b/>
          <w:bCs/>
          <w:color w:val="4472C4" w:themeColor="accent1"/>
          <w:lang w:eastAsia="en-GB"/>
        </w:rPr>
        <w:t>.</w:t>
      </w:r>
    </w:p>
    <w:p w14:paraId="6A99A8BC" w14:textId="77777777" w:rsidR="00E21573" w:rsidRDefault="00E21573" w:rsidP="030F9C09">
      <w:pPr>
        <w:spacing w:after="0" w:line="240" w:lineRule="auto"/>
        <w:rPr>
          <w:rFonts w:ascii="Calibri" w:eastAsia="Calibri" w:hAnsi="Calibri" w:cs="Calibri"/>
          <w:color w:val="0070C0"/>
          <w:u w:val="single"/>
        </w:rPr>
      </w:pPr>
    </w:p>
    <w:p w14:paraId="18ABD561" w14:textId="49BD6DD1" w:rsidR="59C815C2" w:rsidRPr="001044CA" w:rsidRDefault="59C815C2" w:rsidP="030F9C09">
      <w:pPr>
        <w:spacing w:after="0" w:line="240" w:lineRule="auto"/>
        <w:rPr>
          <w:rFonts w:ascii="Calibri" w:eastAsia="Calibri" w:hAnsi="Calibri" w:cs="Calibri"/>
          <w:color w:val="0070C0"/>
        </w:rPr>
      </w:pPr>
      <w:r w:rsidRPr="001044CA">
        <w:rPr>
          <w:rFonts w:ascii="Calibri" w:eastAsia="Calibri" w:hAnsi="Calibri" w:cs="Calibri"/>
          <w:color w:val="0070C0"/>
        </w:rPr>
        <w:t>Course book 2nd edition 16.4.1.1</w:t>
      </w:r>
      <w:r w:rsidR="00B72FD0">
        <w:rPr>
          <w:rFonts w:ascii="Calibri" w:eastAsia="Calibri" w:hAnsi="Calibri" w:cs="Calibri"/>
          <w:color w:val="0070C0"/>
        </w:rPr>
        <w:t>.</w:t>
      </w:r>
    </w:p>
    <w:p w14:paraId="29392F6A" w14:textId="1BB46921" w:rsidR="030F9C09" w:rsidRDefault="030F9C09" w:rsidP="030F9C09">
      <w:pPr>
        <w:shd w:val="clear" w:color="auto" w:fill="FFFFFF" w:themeFill="background1"/>
        <w:spacing w:after="0" w:line="240" w:lineRule="auto"/>
        <w:rPr>
          <w:rFonts w:eastAsiaTheme="minorEastAsia"/>
          <w:b/>
          <w:bCs/>
          <w:color w:val="4472C4" w:themeColor="accent1"/>
          <w:lang w:eastAsia="en-GB"/>
        </w:rPr>
      </w:pPr>
    </w:p>
    <w:p w14:paraId="08369547" w14:textId="5B5B3403" w:rsidR="00705B5B" w:rsidRDefault="00705B5B" w:rsidP="7AADBD3F">
      <w:pPr>
        <w:spacing w:after="0" w:line="240" w:lineRule="auto"/>
        <w:rPr>
          <w:rFonts w:eastAsiaTheme="minorEastAsia"/>
          <w:b/>
          <w:bCs/>
          <w:lang w:eastAsia="en-GB"/>
        </w:rPr>
      </w:pPr>
      <w:r w:rsidRPr="00D2543D">
        <w:rPr>
          <w:rFonts w:eastAsiaTheme="minorEastAsia"/>
          <w:b/>
          <w:bCs/>
          <w:lang w:eastAsia="en-GB"/>
        </w:rPr>
        <w:br w:type="page"/>
      </w:r>
    </w:p>
    <w:p w14:paraId="273E9C97" w14:textId="542CEBFA" w:rsidR="00534CAB" w:rsidRPr="00A61870" w:rsidRDefault="00534CAB" w:rsidP="030F9C09">
      <w:pPr>
        <w:spacing w:after="0" w:line="240" w:lineRule="auto"/>
        <w:rPr>
          <w:rFonts w:eastAsiaTheme="minorEastAsia"/>
          <w:b/>
          <w:bCs/>
          <w:color w:val="000000" w:themeColor="text1"/>
          <w:u w:val="single"/>
        </w:rPr>
      </w:pPr>
      <w:r w:rsidRPr="030F9C09">
        <w:rPr>
          <w:rFonts w:eastAsiaTheme="minorEastAsia"/>
          <w:b/>
          <w:bCs/>
          <w:color w:val="000000" w:themeColor="text1"/>
          <w:u w:val="single"/>
        </w:rPr>
        <w:lastRenderedPageBreak/>
        <w:t xml:space="preserve">Question </w:t>
      </w:r>
      <w:r w:rsidR="251805A9" w:rsidRPr="522BBD98">
        <w:rPr>
          <w:rFonts w:eastAsiaTheme="minorEastAsia"/>
          <w:b/>
          <w:bCs/>
          <w:color w:val="000000" w:themeColor="text1"/>
          <w:u w:val="single"/>
        </w:rPr>
        <w:t>5</w:t>
      </w:r>
      <w:r w:rsidR="1E1C102E" w:rsidRPr="522BBD98">
        <w:rPr>
          <w:rFonts w:eastAsiaTheme="minorEastAsia"/>
          <w:b/>
          <w:bCs/>
          <w:color w:val="000000" w:themeColor="text1"/>
          <w:u w:val="single"/>
        </w:rPr>
        <w:t>c</w:t>
      </w:r>
    </w:p>
    <w:p w14:paraId="280A23C6" w14:textId="130E9EAF" w:rsidR="00534CAB" w:rsidRDefault="00534CAB" w:rsidP="030F9C09">
      <w:pPr>
        <w:shd w:val="clear" w:color="auto" w:fill="FFFFFF" w:themeFill="background1"/>
        <w:spacing w:after="0" w:line="240" w:lineRule="auto"/>
        <w:rPr>
          <w:rFonts w:eastAsiaTheme="minorEastAsia"/>
          <w:b/>
          <w:bCs/>
          <w:lang w:eastAsia="en-GB"/>
        </w:rPr>
      </w:pPr>
      <w:r w:rsidRPr="030F9C09">
        <w:rPr>
          <w:rFonts w:eastAsiaTheme="minorEastAsia"/>
          <w:b/>
          <w:bCs/>
          <w:lang w:eastAsia="en-GB"/>
        </w:rPr>
        <w:t>(</w:t>
      </w:r>
      <w:r w:rsidR="707BEBDE" w:rsidRPr="030F9C09">
        <w:rPr>
          <w:rFonts w:eastAsiaTheme="minorEastAsia"/>
          <w:b/>
          <w:bCs/>
          <w:lang w:eastAsia="en-GB"/>
        </w:rPr>
        <w:t>1</w:t>
      </w:r>
      <w:r w:rsidRPr="030F9C09">
        <w:rPr>
          <w:rFonts w:eastAsiaTheme="minorEastAsia"/>
          <w:b/>
          <w:bCs/>
          <w:lang w:eastAsia="en-GB"/>
        </w:rPr>
        <w:t xml:space="preserve"> marks)</w:t>
      </w:r>
    </w:p>
    <w:p w14:paraId="5B34D30A" w14:textId="3235936E" w:rsidR="522BBD98" w:rsidRDefault="00705B5B" w:rsidP="522BBD98">
      <w:pPr>
        <w:shd w:val="clear" w:color="auto" w:fill="FFFFFF" w:themeFill="background1"/>
        <w:spacing w:after="0" w:line="240" w:lineRule="auto"/>
        <w:rPr>
          <w:rFonts w:eastAsiaTheme="minorEastAsia"/>
          <w:b/>
          <w:bCs/>
          <w:lang w:eastAsia="en-GB"/>
        </w:rPr>
      </w:pPr>
      <w:r w:rsidRPr="030F9C09">
        <w:rPr>
          <w:rFonts w:eastAsiaTheme="minorEastAsia"/>
          <w:lang w:eastAsia="en-GB"/>
        </w:rPr>
        <w:t>Module ref: 2.d. Appeals (will either be appeals on conviction from Crown Court to Court of Appeal, or to the Administrative Court of QB Division if ground is by way of case stated/point of law</w:t>
      </w:r>
    </w:p>
    <w:p w14:paraId="5F68392C" w14:textId="77777777" w:rsidR="00705B5B" w:rsidRPr="00FD0793" w:rsidRDefault="00705B5B" w:rsidP="030F9C09">
      <w:pPr>
        <w:shd w:val="clear" w:color="auto" w:fill="FFFFFF" w:themeFill="background1"/>
        <w:spacing w:after="0" w:line="240" w:lineRule="auto"/>
        <w:rPr>
          <w:rFonts w:eastAsiaTheme="minorEastAsia"/>
          <w:b/>
          <w:bCs/>
          <w:lang w:eastAsia="en-GB"/>
        </w:rPr>
      </w:pPr>
    </w:p>
    <w:p w14:paraId="31AF6A30" w14:textId="3189735A" w:rsidR="00534CAB" w:rsidRDefault="00705B5B" w:rsidP="030F9C09">
      <w:pPr>
        <w:shd w:val="clear" w:color="auto" w:fill="FFFFFF" w:themeFill="background1"/>
        <w:spacing w:after="0" w:line="240" w:lineRule="auto"/>
        <w:rPr>
          <w:rFonts w:eastAsiaTheme="minorEastAsia"/>
          <w:lang w:eastAsia="en-GB"/>
        </w:rPr>
      </w:pPr>
      <w:r w:rsidRPr="030F9C09">
        <w:rPr>
          <w:rFonts w:eastAsiaTheme="minorEastAsia"/>
          <w:lang w:eastAsia="en-GB"/>
        </w:rPr>
        <w:t>A defendant must seek leave to appeal against conviction from the Crown Court.</w:t>
      </w:r>
    </w:p>
    <w:p w14:paraId="07EFC674" w14:textId="77777777" w:rsidR="00534CAB" w:rsidRDefault="00534CAB" w:rsidP="030F9C09">
      <w:pPr>
        <w:shd w:val="clear" w:color="auto" w:fill="FFFFFF" w:themeFill="background1"/>
        <w:spacing w:after="0" w:line="240" w:lineRule="auto"/>
        <w:rPr>
          <w:rFonts w:eastAsiaTheme="minorEastAsia"/>
          <w:lang w:eastAsia="en-GB"/>
        </w:rPr>
      </w:pPr>
    </w:p>
    <w:p w14:paraId="3C6645FE" w14:textId="011B1B37" w:rsidR="00705B5B" w:rsidRPr="00534CAB" w:rsidRDefault="00705B5B" w:rsidP="030F9C09">
      <w:pPr>
        <w:shd w:val="clear" w:color="auto" w:fill="FFFFFF" w:themeFill="background1"/>
        <w:spacing w:after="0" w:line="240" w:lineRule="auto"/>
        <w:rPr>
          <w:rFonts w:eastAsiaTheme="minorEastAsia"/>
          <w:b/>
          <w:bCs/>
          <w:lang w:eastAsia="en-GB"/>
        </w:rPr>
      </w:pPr>
      <w:r w:rsidRPr="030F9C09">
        <w:rPr>
          <w:rFonts w:eastAsiaTheme="minorEastAsia"/>
          <w:b/>
          <w:bCs/>
          <w:lang w:eastAsia="en-GB"/>
        </w:rPr>
        <w:t>If leave is granted, in which Court with Andy’s appeal be heard?</w:t>
      </w:r>
    </w:p>
    <w:p w14:paraId="3A980886" w14:textId="77777777" w:rsidR="00705B5B" w:rsidRDefault="00705B5B" w:rsidP="030F9C09">
      <w:pPr>
        <w:shd w:val="clear" w:color="auto" w:fill="FFFFFF" w:themeFill="background1"/>
        <w:spacing w:after="0" w:line="240" w:lineRule="auto"/>
        <w:rPr>
          <w:rFonts w:eastAsiaTheme="minorEastAsia"/>
          <w:lang w:eastAsia="en-GB"/>
        </w:rPr>
      </w:pPr>
    </w:p>
    <w:p w14:paraId="758BE20E" w14:textId="61FB33C3" w:rsidR="00705B5B" w:rsidRDefault="00534CAB" w:rsidP="00873994">
      <w:pPr>
        <w:pStyle w:val="ListParagraph"/>
        <w:numPr>
          <w:ilvl w:val="0"/>
          <w:numId w:val="48"/>
        </w:numPr>
        <w:shd w:val="clear" w:color="auto" w:fill="FFFFFF" w:themeFill="background1"/>
        <w:spacing w:after="0" w:line="240" w:lineRule="auto"/>
        <w:rPr>
          <w:rFonts w:eastAsiaTheme="minorEastAsia"/>
          <w:lang w:eastAsia="en-GB"/>
        </w:rPr>
      </w:pPr>
      <w:r w:rsidRPr="64FE2AC5">
        <w:rPr>
          <w:rFonts w:eastAsiaTheme="minorEastAsia"/>
          <w:lang w:eastAsia="en-GB"/>
        </w:rPr>
        <w:t xml:space="preserve">A: </w:t>
      </w:r>
      <w:r w:rsidR="00705B5B" w:rsidRPr="64FE2AC5">
        <w:rPr>
          <w:rFonts w:eastAsiaTheme="minorEastAsia"/>
          <w:lang w:eastAsia="en-GB"/>
        </w:rPr>
        <w:t xml:space="preserve">Administrative Court of the </w:t>
      </w:r>
      <w:r w:rsidR="5BA20BCF" w:rsidRPr="64FE2AC5">
        <w:rPr>
          <w:rFonts w:eastAsiaTheme="minorEastAsia"/>
          <w:lang w:eastAsia="en-GB"/>
        </w:rPr>
        <w:t>King</w:t>
      </w:r>
      <w:r w:rsidRPr="64FE2AC5">
        <w:rPr>
          <w:rFonts w:eastAsiaTheme="minorEastAsia"/>
          <w:lang w:eastAsia="en-GB"/>
        </w:rPr>
        <w:t>’</w:t>
      </w:r>
      <w:r w:rsidR="00705B5B" w:rsidRPr="64FE2AC5">
        <w:rPr>
          <w:rFonts w:eastAsiaTheme="minorEastAsia"/>
          <w:lang w:eastAsia="en-GB"/>
        </w:rPr>
        <w:t>s Bench Division</w:t>
      </w:r>
    </w:p>
    <w:p w14:paraId="054041B2" w14:textId="77777777" w:rsidR="00534CAB" w:rsidRDefault="00534CAB" w:rsidP="00873994">
      <w:pPr>
        <w:pStyle w:val="ListParagraph"/>
        <w:numPr>
          <w:ilvl w:val="0"/>
          <w:numId w:val="48"/>
        </w:numPr>
        <w:shd w:val="clear" w:color="auto" w:fill="FFFFFF" w:themeFill="background1"/>
        <w:spacing w:after="0" w:line="240" w:lineRule="auto"/>
        <w:rPr>
          <w:rFonts w:eastAsiaTheme="minorEastAsia"/>
          <w:lang w:eastAsia="en-GB"/>
        </w:rPr>
      </w:pPr>
      <w:r w:rsidRPr="030F9C09">
        <w:rPr>
          <w:rFonts w:eastAsiaTheme="minorEastAsia"/>
          <w:lang w:eastAsia="en-GB"/>
        </w:rPr>
        <w:t xml:space="preserve">B: </w:t>
      </w:r>
      <w:r w:rsidR="00705B5B" w:rsidRPr="030F9C09">
        <w:rPr>
          <w:rFonts w:eastAsiaTheme="minorEastAsia"/>
          <w:lang w:eastAsia="en-GB"/>
        </w:rPr>
        <w:t>High Court (Chancery Division)</w:t>
      </w:r>
    </w:p>
    <w:p w14:paraId="5A96DF76" w14:textId="2E570E5A" w:rsidR="00705B5B" w:rsidRPr="00534CAB" w:rsidRDefault="00534CAB" w:rsidP="00873994">
      <w:pPr>
        <w:pStyle w:val="ListParagraph"/>
        <w:numPr>
          <w:ilvl w:val="0"/>
          <w:numId w:val="48"/>
        </w:numPr>
        <w:shd w:val="clear" w:color="auto" w:fill="FFFFFF" w:themeFill="background1"/>
        <w:spacing w:after="0" w:line="240" w:lineRule="auto"/>
        <w:rPr>
          <w:rFonts w:eastAsiaTheme="minorEastAsia"/>
          <w:lang w:eastAsia="en-GB"/>
        </w:rPr>
      </w:pPr>
      <w:r w:rsidRPr="030F9C09">
        <w:rPr>
          <w:rFonts w:eastAsiaTheme="minorEastAsia"/>
          <w:highlight w:val="green"/>
          <w:lang w:eastAsia="en-GB"/>
        </w:rPr>
        <w:t xml:space="preserve">C: </w:t>
      </w:r>
      <w:r w:rsidR="00705B5B" w:rsidRPr="030F9C09">
        <w:rPr>
          <w:rFonts w:eastAsiaTheme="minorEastAsia"/>
          <w:highlight w:val="green"/>
          <w:lang w:eastAsia="en-GB"/>
        </w:rPr>
        <w:t>Court of Appeal (Criminal Division)</w:t>
      </w:r>
      <w:r w:rsidR="00A8259A">
        <w:rPr>
          <w:rFonts w:eastAsiaTheme="minorEastAsia"/>
          <w:highlight w:val="green"/>
          <w:lang w:eastAsia="en-GB"/>
        </w:rPr>
        <w:t xml:space="preserve"> (</w:t>
      </w:r>
      <w:r w:rsidR="00705B5B" w:rsidRPr="030F9C09">
        <w:rPr>
          <w:rFonts w:eastAsiaTheme="minorEastAsia"/>
          <w:highlight w:val="green"/>
          <w:lang w:eastAsia="en-GB"/>
        </w:rPr>
        <w:t>CORREC</w:t>
      </w:r>
      <w:r w:rsidR="009F6A05">
        <w:rPr>
          <w:rFonts w:eastAsiaTheme="minorEastAsia"/>
          <w:highlight w:val="green"/>
          <w:lang w:eastAsia="en-GB"/>
        </w:rPr>
        <w:t>T)</w:t>
      </w:r>
    </w:p>
    <w:p w14:paraId="6907936C" w14:textId="5F422572" w:rsidR="00705B5B" w:rsidRPr="00131512" w:rsidRDefault="00534CAB" w:rsidP="00873994">
      <w:pPr>
        <w:pStyle w:val="ListParagraph"/>
        <w:numPr>
          <w:ilvl w:val="0"/>
          <w:numId w:val="48"/>
        </w:numPr>
        <w:shd w:val="clear" w:color="auto" w:fill="FFFFFF" w:themeFill="background1"/>
        <w:spacing w:after="0" w:line="240" w:lineRule="auto"/>
        <w:rPr>
          <w:rFonts w:eastAsiaTheme="minorEastAsia"/>
          <w:lang w:eastAsia="en-GB"/>
        </w:rPr>
      </w:pPr>
      <w:r w:rsidRPr="030F9C09">
        <w:rPr>
          <w:rFonts w:eastAsiaTheme="minorEastAsia"/>
          <w:lang w:eastAsia="en-GB"/>
        </w:rPr>
        <w:t xml:space="preserve">D: </w:t>
      </w:r>
      <w:r w:rsidR="00705B5B" w:rsidRPr="030F9C09">
        <w:rPr>
          <w:rFonts w:eastAsiaTheme="minorEastAsia"/>
          <w:lang w:eastAsia="en-GB"/>
        </w:rPr>
        <w:t>Supreme Court of England and Wales</w:t>
      </w:r>
    </w:p>
    <w:p w14:paraId="62AF831A" w14:textId="77777777" w:rsidR="00705B5B" w:rsidRDefault="00705B5B" w:rsidP="030F9C09">
      <w:pPr>
        <w:shd w:val="clear" w:color="auto" w:fill="FFFFFF" w:themeFill="background1"/>
        <w:spacing w:after="0" w:line="240" w:lineRule="auto"/>
        <w:rPr>
          <w:rFonts w:eastAsiaTheme="minorEastAsia"/>
          <w:lang w:eastAsia="en-GB"/>
        </w:rPr>
      </w:pPr>
    </w:p>
    <w:p w14:paraId="024579BB" w14:textId="77777777" w:rsidR="00705B5B" w:rsidRPr="00FD0793" w:rsidRDefault="00705B5B" w:rsidP="030F9C09">
      <w:pPr>
        <w:shd w:val="clear" w:color="auto" w:fill="FFFFFF" w:themeFill="background1"/>
        <w:spacing w:after="0" w:line="240" w:lineRule="auto"/>
        <w:rPr>
          <w:rFonts w:eastAsiaTheme="minorEastAsia"/>
          <w:lang w:eastAsia="en-GB"/>
        </w:rPr>
      </w:pPr>
    </w:p>
    <w:p w14:paraId="3E5BA305" w14:textId="77777777" w:rsidR="00705B5B" w:rsidRPr="00131512" w:rsidRDefault="00705B5B" w:rsidP="030F9C09">
      <w:pPr>
        <w:shd w:val="clear" w:color="auto" w:fill="FFFFFF" w:themeFill="background1"/>
        <w:spacing w:after="0" w:line="240" w:lineRule="auto"/>
        <w:rPr>
          <w:rFonts w:eastAsiaTheme="minorEastAsia"/>
          <w:b/>
          <w:bCs/>
          <w:color w:val="4472C4" w:themeColor="accent1"/>
          <w:lang w:eastAsia="en-GB"/>
        </w:rPr>
      </w:pPr>
      <w:r w:rsidRPr="030F9C09">
        <w:rPr>
          <w:rFonts w:eastAsiaTheme="minorEastAsia"/>
          <w:b/>
          <w:bCs/>
          <w:color w:val="4472C4" w:themeColor="accent1"/>
          <w:lang w:eastAsia="en-GB"/>
        </w:rPr>
        <w:t>Explanation</w:t>
      </w:r>
    </w:p>
    <w:p w14:paraId="5C89D77A" w14:textId="6A6F4D60" w:rsidR="00705B5B" w:rsidRDefault="00705B5B" w:rsidP="030F9C09">
      <w:pPr>
        <w:shd w:val="clear" w:color="auto" w:fill="FFFFFF" w:themeFill="background1"/>
        <w:spacing w:after="0" w:line="240" w:lineRule="auto"/>
        <w:rPr>
          <w:rFonts w:eastAsiaTheme="minorEastAsia"/>
          <w:color w:val="4472C4" w:themeColor="accent1"/>
          <w:lang w:eastAsia="en-GB"/>
        </w:rPr>
      </w:pPr>
      <w:r w:rsidRPr="030F9C09">
        <w:rPr>
          <w:rFonts w:eastAsiaTheme="minorEastAsia"/>
          <w:color w:val="4472C4" w:themeColor="accent1"/>
          <w:lang w:eastAsia="en-GB"/>
        </w:rPr>
        <w:t>C</w:t>
      </w:r>
      <w:r w:rsidR="00A8259A">
        <w:rPr>
          <w:rFonts w:eastAsiaTheme="minorEastAsia"/>
          <w:color w:val="4472C4" w:themeColor="accent1"/>
          <w:lang w:eastAsia="en-GB"/>
        </w:rPr>
        <w:t xml:space="preserve"> is correct</w:t>
      </w:r>
      <w:r w:rsidRPr="030F9C09">
        <w:rPr>
          <w:rFonts w:eastAsiaTheme="minorEastAsia"/>
          <w:color w:val="4472C4" w:themeColor="accent1"/>
          <w:lang w:eastAsia="en-GB"/>
        </w:rPr>
        <w:t>. Jurisdiction of Criminal Appeals governed by the Criminal Appeal Act 1968</w:t>
      </w:r>
      <w:r w:rsidR="007746F2">
        <w:rPr>
          <w:rFonts w:eastAsiaTheme="minorEastAsia"/>
          <w:color w:val="4472C4" w:themeColor="accent1"/>
          <w:lang w:eastAsia="en-GB"/>
        </w:rPr>
        <w:t>.</w:t>
      </w:r>
    </w:p>
    <w:p w14:paraId="0E250863" w14:textId="77777777" w:rsidR="00E21573" w:rsidRPr="00131512" w:rsidRDefault="00E21573" w:rsidP="030F9C09">
      <w:pPr>
        <w:shd w:val="clear" w:color="auto" w:fill="FFFFFF" w:themeFill="background1"/>
        <w:spacing w:after="0" w:line="240" w:lineRule="auto"/>
        <w:rPr>
          <w:rFonts w:eastAsiaTheme="minorEastAsia"/>
          <w:color w:val="4472C4" w:themeColor="accent1"/>
          <w:lang w:eastAsia="en-GB"/>
        </w:rPr>
      </w:pPr>
    </w:p>
    <w:p w14:paraId="6990E19C" w14:textId="3B92A3F8" w:rsidR="00DC03C2" w:rsidRPr="00E21573" w:rsidRDefault="00DC03C2" w:rsidP="030F9C09">
      <w:pPr>
        <w:spacing w:after="0" w:line="240" w:lineRule="auto"/>
        <w:rPr>
          <w:rFonts w:ascii="Calibri" w:eastAsia="Calibri" w:hAnsi="Calibri" w:cs="Calibri"/>
          <w:color w:val="0070C0"/>
        </w:rPr>
      </w:pPr>
      <w:r w:rsidRPr="00E21573">
        <w:rPr>
          <w:rFonts w:ascii="Calibri" w:eastAsia="Calibri" w:hAnsi="Calibri" w:cs="Calibri"/>
          <w:color w:val="0070C0"/>
        </w:rPr>
        <w:t>Course book 2</w:t>
      </w:r>
      <w:r w:rsidRPr="001044CA">
        <w:rPr>
          <w:rFonts w:ascii="Calibri" w:eastAsia="Calibri" w:hAnsi="Calibri" w:cs="Calibri"/>
          <w:color w:val="0070C0"/>
        </w:rPr>
        <w:t>nd</w:t>
      </w:r>
      <w:r w:rsidRPr="007746F2">
        <w:rPr>
          <w:rFonts w:ascii="Calibri" w:eastAsia="Calibri" w:hAnsi="Calibri" w:cs="Calibri"/>
          <w:color w:val="0070C0"/>
        </w:rPr>
        <w:t xml:space="preserve"> </w:t>
      </w:r>
      <w:r w:rsidRPr="00E21573">
        <w:rPr>
          <w:rFonts w:ascii="Calibri" w:eastAsia="Calibri" w:hAnsi="Calibri" w:cs="Calibri"/>
          <w:color w:val="0070C0"/>
        </w:rPr>
        <w:t xml:space="preserve">edition </w:t>
      </w:r>
      <w:r w:rsidR="3C3C2BD7" w:rsidRPr="00E21573">
        <w:rPr>
          <w:rFonts w:ascii="Calibri" w:eastAsia="Calibri" w:hAnsi="Calibri" w:cs="Calibri"/>
          <w:color w:val="0070C0"/>
        </w:rPr>
        <w:t>16.4</w:t>
      </w:r>
      <w:r w:rsidR="007746F2">
        <w:rPr>
          <w:rFonts w:ascii="Calibri" w:eastAsia="Calibri" w:hAnsi="Calibri" w:cs="Calibri"/>
          <w:color w:val="0070C0"/>
        </w:rPr>
        <w:t>.</w:t>
      </w:r>
    </w:p>
    <w:p w14:paraId="2F1C39F0" w14:textId="02D678CF" w:rsidR="00705B5B" w:rsidRDefault="00705B5B" w:rsidP="7AADBD3F">
      <w:pPr>
        <w:spacing w:after="0" w:line="240" w:lineRule="auto"/>
        <w:rPr>
          <w:rFonts w:eastAsiaTheme="minorEastAsia"/>
          <w:lang w:eastAsia="en-GB"/>
        </w:rPr>
      </w:pPr>
      <w:r w:rsidRPr="00D2543D">
        <w:rPr>
          <w:rFonts w:eastAsiaTheme="minorEastAsia"/>
          <w:lang w:eastAsia="en-GB"/>
        </w:rPr>
        <w:br w:type="page"/>
      </w:r>
    </w:p>
    <w:p w14:paraId="0CBA61A4" w14:textId="1329E25D" w:rsidR="00534CAB" w:rsidRPr="00A61870" w:rsidRDefault="00534CAB" w:rsidP="030F9C09">
      <w:pPr>
        <w:spacing w:after="0" w:line="240" w:lineRule="auto"/>
        <w:rPr>
          <w:rFonts w:eastAsiaTheme="minorEastAsia"/>
          <w:b/>
          <w:bCs/>
          <w:color w:val="000000" w:themeColor="text1"/>
          <w:u w:val="single"/>
        </w:rPr>
      </w:pPr>
      <w:r w:rsidRPr="030F9C09">
        <w:rPr>
          <w:rFonts w:eastAsiaTheme="minorEastAsia"/>
          <w:b/>
          <w:bCs/>
          <w:color w:val="000000" w:themeColor="text1"/>
          <w:u w:val="single"/>
        </w:rPr>
        <w:lastRenderedPageBreak/>
        <w:t xml:space="preserve">Question </w:t>
      </w:r>
      <w:r w:rsidR="38C2C31A" w:rsidRPr="522BBD98">
        <w:rPr>
          <w:rFonts w:eastAsiaTheme="minorEastAsia"/>
          <w:b/>
          <w:bCs/>
          <w:color w:val="000000" w:themeColor="text1"/>
          <w:u w:val="single"/>
        </w:rPr>
        <w:t>6</w:t>
      </w:r>
      <w:r w:rsidR="22943FD4" w:rsidRPr="522BBD98">
        <w:rPr>
          <w:rFonts w:eastAsiaTheme="minorEastAsia"/>
          <w:b/>
          <w:bCs/>
          <w:color w:val="000000" w:themeColor="text1"/>
          <w:u w:val="single"/>
        </w:rPr>
        <w:t>a</w:t>
      </w:r>
    </w:p>
    <w:p w14:paraId="654081A7" w14:textId="79230CC7" w:rsidR="00534CAB" w:rsidRDefault="00534CAB" w:rsidP="030F9C09">
      <w:pPr>
        <w:shd w:val="clear" w:color="auto" w:fill="FFFFFF" w:themeFill="background1"/>
        <w:spacing w:after="0" w:line="240" w:lineRule="auto"/>
        <w:rPr>
          <w:rFonts w:eastAsiaTheme="minorEastAsia"/>
          <w:b/>
          <w:bCs/>
          <w:lang w:eastAsia="en-GB"/>
        </w:rPr>
      </w:pPr>
      <w:r w:rsidRPr="030F9C09">
        <w:rPr>
          <w:rFonts w:eastAsiaTheme="minorEastAsia"/>
          <w:b/>
          <w:bCs/>
          <w:lang w:eastAsia="en-GB"/>
        </w:rPr>
        <w:t>(</w:t>
      </w:r>
      <w:r w:rsidR="001540BD" w:rsidRPr="030F9C09">
        <w:rPr>
          <w:rFonts w:eastAsiaTheme="minorEastAsia"/>
          <w:b/>
          <w:bCs/>
          <w:lang w:eastAsia="en-GB"/>
        </w:rPr>
        <w:t>4</w:t>
      </w:r>
      <w:r w:rsidRPr="030F9C09">
        <w:rPr>
          <w:rFonts w:eastAsiaTheme="minorEastAsia"/>
          <w:b/>
          <w:bCs/>
          <w:lang w:eastAsia="en-GB"/>
        </w:rPr>
        <w:t xml:space="preserve"> marks)</w:t>
      </w:r>
    </w:p>
    <w:p w14:paraId="0AB0E3D7" w14:textId="53C6D031" w:rsidR="522BBD98" w:rsidRPr="002831C5" w:rsidRDefault="00705B5B" w:rsidP="522BBD98">
      <w:pPr>
        <w:shd w:val="clear" w:color="auto" w:fill="FFFFFF" w:themeFill="background1"/>
        <w:spacing w:after="0" w:line="240" w:lineRule="auto"/>
        <w:rPr>
          <w:rFonts w:eastAsiaTheme="minorEastAsia"/>
          <w:lang w:eastAsia="en-GB"/>
        </w:rPr>
      </w:pPr>
      <w:r w:rsidRPr="030F9C09">
        <w:rPr>
          <w:rFonts w:eastAsiaTheme="minorEastAsia"/>
          <w:lang w:eastAsia="en-GB"/>
        </w:rPr>
        <w:t>Module ref: 4.a. Theft; Theft Act 1968; sentencing guidelines</w:t>
      </w:r>
    </w:p>
    <w:p w14:paraId="652EAA38" w14:textId="706661E2" w:rsidR="00705B5B" w:rsidRPr="00FD0793" w:rsidRDefault="00705B5B" w:rsidP="030F9C09">
      <w:pPr>
        <w:shd w:val="clear" w:color="auto" w:fill="FFFFFF" w:themeFill="background1"/>
        <w:spacing w:after="0" w:line="240" w:lineRule="auto"/>
        <w:rPr>
          <w:rFonts w:eastAsiaTheme="minorEastAsia"/>
          <w:b/>
          <w:bCs/>
          <w:lang w:eastAsia="en-GB"/>
        </w:rPr>
      </w:pPr>
    </w:p>
    <w:p w14:paraId="77FECD13" w14:textId="21CBD7A6" w:rsidR="00705B5B" w:rsidRDefault="00705B5B" w:rsidP="030F9C09">
      <w:pPr>
        <w:shd w:val="clear" w:color="auto" w:fill="FFFFFF" w:themeFill="background1"/>
        <w:spacing w:after="0" w:line="240" w:lineRule="auto"/>
        <w:rPr>
          <w:rFonts w:eastAsiaTheme="minorEastAsia"/>
          <w:lang w:eastAsia="en-GB"/>
        </w:rPr>
      </w:pPr>
      <w:r w:rsidRPr="030F9C09">
        <w:rPr>
          <w:rFonts w:eastAsiaTheme="minorEastAsia"/>
          <w:lang w:eastAsia="en-GB"/>
        </w:rPr>
        <w:t xml:space="preserve">Your supervising </w:t>
      </w:r>
      <w:r w:rsidR="00E67690" w:rsidRPr="030F9C09">
        <w:rPr>
          <w:rFonts w:eastAsiaTheme="minorEastAsia"/>
          <w:lang w:eastAsia="en-GB"/>
        </w:rPr>
        <w:t>s</w:t>
      </w:r>
      <w:r w:rsidRPr="030F9C09">
        <w:rPr>
          <w:rFonts w:eastAsiaTheme="minorEastAsia"/>
          <w:lang w:eastAsia="en-GB"/>
        </w:rPr>
        <w:t xml:space="preserve">olicitor is going on annual leave and asks you to monitor her emails for the pre-sentence report from </w:t>
      </w:r>
      <w:r w:rsidR="007746F2">
        <w:rPr>
          <w:rFonts w:eastAsiaTheme="minorEastAsia"/>
          <w:lang w:eastAsia="en-GB"/>
        </w:rPr>
        <w:t>the</w:t>
      </w:r>
      <w:r w:rsidR="00B279D0">
        <w:rPr>
          <w:rFonts w:eastAsiaTheme="minorEastAsia"/>
          <w:lang w:eastAsia="en-GB"/>
        </w:rPr>
        <w:t xml:space="preserve"> </w:t>
      </w:r>
      <w:r w:rsidRPr="030F9C09">
        <w:rPr>
          <w:rFonts w:eastAsiaTheme="minorEastAsia"/>
          <w:lang w:eastAsia="en-GB"/>
        </w:rPr>
        <w:t>probation service on Andy Crawford. She asks you to draft a briefing note in advance of the report being received, setting out the mitigating and aggravating factors in the client’s case</w:t>
      </w:r>
      <w:r w:rsidR="00B279D0">
        <w:rPr>
          <w:rFonts w:eastAsiaTheme="minorEastAsia"/>
          <w:lang w:eastAsia="en-GB"/>
        </w:rPr>
        <w:t>,</w:t>
      </w:r>
      <w:r w:rsidRPr="030F9C09">
        <w:rPr>
          <w:rFonts w:eastAsiaTheme="minorEastAsia"/>
          <w:lang w:eastAsia="en-GB"/>
        </w:rPr>
        <w:t xml:space="preserve"> which may assist in advising the client once the report is received.</w:t>
      </w:r>
    </w:p>
    <w:p w14:paraId="050E39FB" w14:textId="77777777" w:rsidR="00705B5B" w:rsidRPr="00FD0793" w:rsidRDefault="00705B5B" w:rsidP="030F9C09">
      <w:pPr>
        <w:shd w:val="clear" w:color="auto" w:fill="FFFFFF" w:themeFill="background1"/>
        <w:spacing w:after="0" w:line="240" w:lineRule="auto"/>
        <w:rPr>
          <w:rFonts w:eastAsiaTheme="minorEastAsia"/>
          <w:lang w:eastAsia="en-GB"/>
        </w:rPr>
      </w:pPr>
    </w:p>
    <w:p w14:paraId="0DD31134" w14:textId="5B0B4E14" w:rsidR="00705B5B" w:rsidRPr="00AE43FC" w:rsidRDefault="00705B5B" w:rsidP="030F9C09">
      <w:pPr>
        <w:shd w:val="clear" w:color="auto" w:fill="FFFFFF" w:themeFill="background1"/>
        <w:spacing w:after="0" w:line="240" w:lineRule="auto"/>
        <w:rPr>
          <w:rFonts w:eastAsiaTheme="minorEastAsia"/>
          <w:b/>
          <w:bCs/>
          <w:lang w:eastAsia="en-GB"/>
        </w:rPr>
      </w:pPr>
      <w:r w:rsidRPr="030F9C09">
        <w:rPr>
          <w:rFonts w:eastAsiaTheme="minorEastAsia"/>
          <w:b/>
          <w:bCs/>
          <w:lang w:eastAsia="en-GB"/>
        </w:rPr>
        <w:t>Sort the following factors relating to the client’s case into mitigating and aggravating factors relevant to sentencing</w:t>
      </w:r>
      <w:r w:rsidR="00B279D0">
        <w:rPr>
          <w:rFonts w:eastAsiaTheme="minorEastAsia"/>
          <w:b/>
          <w:bCs/>
          <w:lang w:eastAsia="en-GB"/>
        </w:rPr>
        <w:t>.</w:t>
      </w:r>
      <w:r w:rsidR="005E3CAD">
        <w:rPr>
          <w:rFonts w:eastAsiaTheme="minorEastAsia"/>
          <w:b/>
          <w:bCs/>
          <w:lang w:eastAsia="en-GB"/>
        </w:rPr>
        <w:t xml:space="preserve"> </w:t>
      </w:r>
      <w:r w:rsidR="0080697B">
        <w:rPr>
          <w:rFonts w:eastAsiaTheme="minorEastAsia"/>
          <w:b/>
          <w:bCs/>
          <w:lang w:eastAsia="en-GB"/>
        </w:rPr>
        <w:t>You should place two factors under each of the three headings provided.</w:t>
      </w:r>
    </w:p>
    <w:p w14:paraId="7547A226" w14:textId="77777777" w:rsidR="00705B5B" w:rsidRDefault="00705B5B" w:rsidP="030F9C09">
      <w:pPr>
        <w:shd w:val="clear" w:color="auto" w:fill="FFFFFF" w:themeFill="background1"/>
        <w:spacing w:after="0" w:line="240" w:lineRule="auto"/>
        <w:rPr>
          <w:rFonts w:eastAsiaTheme="minorEastAsia"/>
          <w:lang w:eastAsia="en-GB"/>
        </w:rPr>
      </w:pPr>
    </w:p>
    <w:p w14:paraId="3F1041EF" w14:textId="5A9C1EB1" w:rsidR="00AE43FC" w:rsidRDefault="00D70ABD" w:rsidP="00873994">
      <w:pPr>
        <w:pStyle w:val="ListParagraph"/>
        <w:numPr>
          <w:ilvl w:val="0"/>
          <w:numId w:val="57"/>
        </w:numPr>
        <w:shd w:val="clear" w:color="auto" w:fill="FFFFFF" w:themeFill="background1"/>
        <w:spacing w:after="0" w:line="240" w:lineRule="auto"/>
        <w:rPr>
          <w:rFonts w:eastAsiaTheme="minorEastAsia"/>
          <w:lang w:eastAsia="en-GB"/>
        </w:rPr>
      </w:pPr>
      <w:r>
        <w:rPr>
          <w:rFonts w:eastAsiaTheme="minorEastAsia"/>
          <w:lang w:eastAsia="en-GB"/>
        </w:rPr>
        <w:t xml:space="preserve">A: </w:t>
      </w:r>
      <w:r w:rsidR="00AE43FC" w:rsidRPr="030F9C09">
        <w:rPr>
          <w:rFonts w:eastAsiaTheme="minorEastAsia"/>
          <w:lang w:eastAsia="en-GB"/>
        </w:rPr>
        <w:t>Previous convictions for similar offences, with a relatively short period of time since last offence</w:t>
      </w:r>
      <w:r w:rsidR="00B279D0">
        <w:rPr>
          <w:rFonts w:eastAsiaTheme="minorEastAsia"/>
          <w:lang w:eastAsia="en-GB"/>
        </w:rPr>
        <w:t>.</w:t>
      </w:r>
    </w:p>
    <w:p w14:paraId="424DF0AB" w14:textId="1CAEDAA7" w:rsidR="00AE43FC" w:rsidRDefault="00D70ABD" w:rsidP="00873994">
      <w:pPr>
        <w:pStyle w:val="ListParagraph"/>
        <w:numPr>
          <w:ilvl w:val="0"/>
          <w:numId w:val="57"/>
        </w:numPr>
        <w:shd w:val="clear" w:color="auto" w:fill="FFFFFF" w:themeFill="background1"/>
        <w:spacing w:after="0" w:line="240" w:lineRule="auto"/>
        <w:rPr>
          <w:rFonts w:eastAsiaTheme="minorEastAsia"/>
          <w:lang w:eastAsia="en-GB"/>
        </w:rPr>
      </w:pPr>
      <w:r>
        <w:rPr>
          <w:rFonts w:eastAsiaTheme="minorEastAsia"/>
          <w:lang w:eastAsia="en-GB"/>
        </w:rPr>
        <w:t xml:space="preserve">B: </w:t>
      </w:r>
      <w:r w:rsidR="00AE43FC" w:rsidRPr="030F9C09">
        <w:rPr>
          <w:rFonts w:eastAsiaTheme="minorEastAsia"/>
          <w:lang w:eastAsia="en-GB"/>
        </w:rPr>
        <w:t>Goods recovered at scene and in co-defendant’s property, limiting impact on the victim</w:t>
      </w:r>
      <w:r w:rsidR="00B279D0">
        <w:rPr>
          <w:rFonts w:eastAsiaTheme="minorEastAsia"/>
          <w:lang w:eastAsia="en-GB"/>
        </w:rPr>
        <w:t>.</w:t>
      </w:r>
    </w:p>
    <w:p w14:paraId="07E7039B" w14:textId="08FBDF74" w:rsidR="00AE43FC" w:rsidRDefault="00D70ABD" w:rsidP="00873994">
      <w:pPr>
        <w:pStyle w:val="ListParagraph"/>
        <w:numPr>
          <w:ilvl w:val="0"/>
          <w:numId w:val="57"/>
        </w:numPr>
        <w:shd w:val="clear" w:color="auto" w:fill="FFFFFF" w:themeFill="background1"/>
        <w:spacing w:after="0" w:line="240" w:lineRule="auto"/>
        <w:rPr>
          <w:rFonts w:eastAsiaTheme="minorEastAsia"/>
          <w:lang w:eastAsia="en-GB"/>
        </w:rPr>
      </w:pPr>
      <w:r>
        <w:rPr>
          <w:rFonts w:eastAsiaTheme="minorEastAsia"/>
          <w:lang w:eastAsia="en-GB"/>
        </w:rPr>
        <w:t xml:space="preserve">C: </w:t>
      </w:r>
      <w:r w:rsidR="00AE43FC" w:rsidRPr="64FE2AC5">
        <w:rPr>
          <w:rFonts w:eastAsiaTheme="minorEastAsia"/>
          <w:lang w:eastAsia="en-GB"/>
        </w:rPr>
        <w:t>The client has remained in work since being released from custody in January and a custodial sentence would have a negative impact on his ability to retain his employment</w:t>
      </w:r>
      <w:r w:rsidR="00B279D0">
        <w:rPr>
          <w:rFonts w:eastAsiaTheme="minorEastAsia"/>
          <w:lang w:eastAsia="en-GB"/>
        </w:rPr>
        <w:t>.</w:t>
      </w:r>
    </w:p>
    <w:p w14:paraId="65B3649E" w14:textId="1210A3FC" w:rsidR="00AE43FC" w:rsidRDefault="00D70ABD" w:rsidP="00873994">
      <w:pPr>
        <w:pStyle w:val="ListParagraph"/>
        <w:numPr>
          <w:ilvl w:val="0"/>
          <w:numId w:val="57"/>
        </w:numPr>
        <w:shd w:val="clear" w:color="auto" w:fill="FFFFFF" w:themeFill="background1"/>
        <w:spacing w:after="0" w:line="240" w:lineRule="auto"/>
        <w:rPr>
          <w:rFonts w:eastAsiaTheme="minorEastAsia"/>
          <w:lang w:eastAsia="en-GB"/>
        </w:rPr>
      </w:pPr>
      <w:r>
        <w:rPr>
          <w:rFonts w:eastAsiaTheme="minorEastAsia"/>
          <w:lang w:eastAsia="en-GB"/>
        </w:rPr>
        <w:t xml:space="preserve">D: </w:t>
      </w:r>
      <w:r w:rsidR="00AE43FC" w:rsidRPr="030F9C09">
        <w:rPr>
          <w:rFonts w:eastAsiaTheme="minorEastAsia"/>
          <w:lang w:eastAsia="en-GB"/>
        </w:rPr>
        <w:t>A lack of remorse shown by the client for the impact of the offence on the business and wider community</w:t>
      </w:r>
      <w:r w:rsidR="00B279D0">
        <w:rPr>
          <w:rFonts w:eastAsiaTheme="minorEastAsia"/>
          <w:lang w:eastAsia="en-GB"/>
        </w:rPr>
        <w:t>.</w:t>
      </w:r>
    </w:p>
    <w:p w14:paraId="539E966D" w14:textId="162D49C7" w:rsidR="00AE43FC" w:rsidRDefault="00D70ABD" w:rsidP="00873994">
      <w:pPr>
        <w:pStyle w:val="ListParagraph"/>
        <w:numPr>
          <w:ilvl w:val="0"/>
          <w:numId w:val="57"/>
        </w:numPr>
        <w:shd w:val="clear" w:color="auto" w:fill="FFFFFF" w:themeFill="background1"/>
        <w:spacing w:after="0" w:line="240" w:lineRule="auto"/>
        <w:rPr>
          <w:rFonts w:eastAsiaTheme="minorEastAsia"/>
          <w:lang w:eastAsia="en-GB"/>
        </w:rPr>
      </w:pPr>
      <w:r>
        <w:rPr>
          <w:rFonts w:eastAsiaTheme="minorEastAsia"/>
          <w:lang w:eastAsia="en-GB"/>
        </w:rPr>
        <w:t xml:space="preserve">E: </w:t>
      </w:r>
      <w:r w:rsidR="00AE43FC" w:rsidRPr="030F9C09">
        <w:rPr>
          <w:rFonts w:eastAsiaTheme="minorEastAsia"/>
          <w:lang w:eastAsia="en-GB"/>
        </w:rPr>
        <w:t>No evidence offered by the prosecution as to pre-planning or going equipped</w:t>
      </w:r>
      <w:r w:rsidR="00B279D0">
        <w:rPr>
          <w:rFonts w:eastAsiaTheme="minorEastAsia"/>
          <w:lang w:eastAsia="en-GB"/>
        </w:rPr>
        <w:t>.</w:t>
      </w:r>
    </w:p>
    <w:p w14:paraId="4FBA16B6" w14:textId="08C4B275" w:rsidR="00AE43FC" w:rsidRPr="001044CA" w:rsidRDefault="00D70ABD" w:rsidP="00873994">
      <w:pPr>
        <w:pStyle w:val="ListParagraph"/>
        <w:numPr>
          <w:ilvl w:val="0"/>
          <w:numId w:val="57"/>
        </w:numPr>
        <w:shd w:val="clear" w:color="auto" w:fill="FFFFFF" w:themeFill="background1"/>
        <w:spacing w:after="0" w:line="240" w:lineRule="auto"/>
        <w:rPr>
          <w:rFonts w:eastAsiaTheme="minorEastAsia"/>
          <w:color w:val="000000" w:themeColor="text1"/>
        </w:rPr>
      </w:pPr>
      <w:r>
        <w:rPr>
          <w:rFonts w:eastAsiaTheme="minorEastAsia"/>
          <w:color w:val="000000" w:themeColor="text1"/>
        </w:rPr>
        <w:t xml:space="preserve">F: </w:t>
      </w:r>
      <w:r w:rsidR="4A24DE11" w:rsidRPr="001044CA">
        <w:rPr>
          <w:rFonts w:eastAsiaTheme="minorEastAsia"/>
          <w:color w:val="000000" w:themeColor="text1"/>
        </w:rPr>
        <w:t>Involvement of others through coercion, intimidation or exploitation</w:t>
      </w:r>
      <w:r w:rsidR="00B279D0">
        <w:rPr>
          <w:rFonts w:eastAsiaTheme="minorEastAsia"/>
          <w:color w:val="000000" w:themeColor="text1"/>
        </w:rPr>
        <w:t>.</w:t>
      </w:r>
    </w:p>
    <w:p w14:paraId="4D9DABBA" w14:textId="77777777" w:rsidR="00AE43FC" w:rsidRDefault="00AE43FC" w:rsidP="030F9C09">
      <w:pPr>
        <w:shd w:val="clear" w:color="auto" w:fill="FFFFFF" w:themeFill="background1"/>
        <w:spacing w:after="0" w:line="240" w:lineRule="auto"/>
        <w:rPr>
          <w:rFonts w:eastAsiaTheme="minorEastAsia"/>
          <w:lang w:eastAsia="en-GB"/>
        </w:rPr>
      </w:pPr>
    </w:p>
    <w:tbl>
      <w:tblPr>
        <w:tblStyle w:val="TableGrid"/>
        <w:tblW w:w="0" w:type="auto"/>
        <w:tblInd w:w="2405" w:type="dxa"/>
        <w:tblLook w:val="04A0" w:firstRow="1" w:lastRow="0" w:firstColumn="1" w:lastColumn="0" w:noHBand="0" w:noVBand="1"/>
      </w:tblPr>
      <w:tblGrid>
        <w:gridCol w:w="2346"/>
        <w:gridCol w:w="2190"/>
        <w:gridCol w:w="2693"/>
      </w:tblGrid>
      <w:tr w:rsidR="00AE43FC" w:rsidRPr="00AE43FC" w14:paraId="1A85359D" w14:textId="77777777" w:rsidTr="00D70ABD">
        <w:tc>
          <w:tcPr>
            <w:tcW w:w="2346" w:type="dxa"/>
          </w:tcPr>
          <w:p w14:paraId="62109388" w14:textId="77777777" w:rsidR="00AE43FC" w:rsidRPr="004B2AC6" w:rsidRDefault="00AE43FC" w:rsidP="00D70ABD">
            <w:pPr>
              <w:jc w:val="center"/>
              <w:rPr>
                <w:rFonts w:eastAsiaTheme="minorEastAsia"/>
                <w:b/>
                <w:bCs/>
                <w:lang w:eastAsia="en-GB"/>
              </w:rPr>
            </w:pPr>
            <w:r w:rsidRPr="030F9C09">
              <w:rPr>
                <w:rFonts w:eastAsiaTheme="minorEastAsia"/>
                <w:b/>
                <w:bCs/>
                <w:lang w:eastAsia="en-GB"/>
              </w:rPr>
              <w:t>Mitigating</w:t>
            </w:r>
          </w:p>
        </w:tc>
        <w:tc>
          <w:tcPr>
            <w:tcW w:w="2190" w:type="dxa"/>
          </w:tcPr>
          <w:p w14:paraId="30F8B282" w14:textId="77777777" w:rsidR="00AE43FC" w:rsidRPr="004B2AC6" w:rsidRDefault="00AE43FC" w:rsidP="00D70ABD">
            <w:pPr>
              <w:jc w:val="center"/>
              <w:rPr>
                <w:rFonts w:eastAsiaTheme="minorEastAsia"/>
                <w:b/>
                <w:bCs/>
                <w:lang w:eastAsia="en-GB"/>
              </w:rPr>
            </w:pPr>
            <w:r w:rsidRPr="030F9C09">
              <w:rPr>
                <w:rFonts w:eastAsiaTheme="minorEastAsia"/>
                <w:b/>
                <w:bCs/>
                <w:lang w:eastAsia="en-GB"/>
              </w:rPr>
              <w:t>Aggravating</w:t>
            </w:r>
          </w:p>
        </w:tc>
        <w:tc>
          <w:tcPr>
            <w:tcW w:w="2693" w:type="dxa"/>
          </w:tcPr>
          <w:p w14:paraId="4FE4E07F" w14:textId="0042EB01" w:rsidR="00AE43FC" w:rsidRPr="004B2AC6" w:rsidRDefault="00AE43FC" w:rsidP="00D70ABD">
            <w:pPr>
              <w:jc w:val="center"/>
              <w:rPr>
                <w:rFonts w:eastAsiaTheme="minorEastAsia"/>
                <w:b/>
                <w:bCs/>
                <w:lang w:eastAsia="en-GB"/>
              </w:rPr>
            </w:pPr>
            <w:r w:rsidRPr="030F9C09">
              <w:rPr>
                <w:rFonts w:eastAsiaTheme="minorEastAsia"/>
                <w:b/>
                <w:bCs/>
                <w:lang w:eastAsia="en-GB"/>
              </w:rPr>
              <w:t>Not relevant</w:t>
            </w:r>
          </w:p>
        </w:tc>
      </w:tr>
      <w:tr w:rsidR="00D70ABD" w:rsidRPr="00AE43FC" w14:paraId="00F13B49" w14:textId="77777777" w:rsidTr="00D70ABD">
        <w:tc>
          <w:tcPr>
            <w:tcW w:w="2346" w:type="dxa"/>
          </w:tcPr>
          <w:p w14:paraId="7C8B2FF8" w14:textId="5E2F3256" w:rsidR="00D70ABD" w:rsidRPr="030F9C09" w:rsidRDefault="00D70ABD" w:rsidP="00D70ABD">
            <w:pPr>
              <w:jc w:val="center"/>
              <w:rPr>
                <w:rFonts w:eastAsiaTheme="minorEastAsia"/>
                <w:b/>
                <w:bCs/>
                <w:lang w:eastAsia="en-GB"/>
              </w:rPr>
            </w:pPr>
          </w:p>
        </w:tc>
        <w:tc>
          <w:tcPr>
            <w:tcW w:w="2190" w:type="dxa"/>
          </w:tcPr>
          <w:p w14:paraId="02BC4B03" w14:textId="1572D091" w:rsidR="00D70ABD" w:rsidRPr="030F9C09" w:rsidRDefault="00D70ABD" w:rsidP="00D70ABD">
            <w:pPr>
              <w:jc w:val="center"/>
              <w:rPr>
                <w:rFonts w:eastAsiaTheme="minorEastAsia"/>
                <w:b/>
                <w:bCs/>
                <w:lang w:eastAsia="en-GB"/>
              </w:rPr>
            </w:pPr>
          </w:p>
        </w:tc>
        <w:tc>
          <w:tcPr>
            <w:tcW w:w="2693" w:type="dxa"/>
          </w:tcPr>
          <w:p w14:paraId="0C9666C5" w14:textId="59A476EA" w:rsidR="00D70ABD" w:rsidRPr="030F9C09" w:rsidRDefault="00D70ABD" w:rsidP="00D70ABD">
            <w:pPr>
              <w:jc w:val="center"/>
              <w:rPr>
                <w:rFonts w:eastAsiaTheme="minorEastAsia"/>
                <w:b/>
                <w:bCs/>
                <w:lang w:eastAsia="en-GB"/>
              </w:rPr>
            </w:pPr>
          </w:p>
        </w:tc>
      </w:tr>
      <w:tr w:rsidR="00D70ABD" w:rsidRPr="00AE43FC" w14:paraId="43FF0328" w14:textId="77777777" w:rsidTr="00D70ABD">
        <w:tc>
          <w:tcPr>
            <w:tcW w:w="2346" w:type="dxa"/>
          </w:tcPr>
          <w:p w14:paraId="7CF3732A" w14:textId="53AAFC49" w:rsidR="00D70ABD" w:rsidRPr="030F9C09" w:rsidRDefault="00D70ABD" w:rsidP="00D70ABD">
            <w:pPr>
              <w:jc w:val="center"/>
              <w:rPr>
                <w:rFonts w:eastAsiaTheme="minorEastAsia"/>
                <w:b/>
                <w:bCs/>
                <w:lang w:eastAsia="en-GB"/>
              </w:rPr>
            </w:pPr>
          </w:p>
        </w:tc>
        <w:tc>
          <w:tcPr>
            <w:tcW w:w="2190" w:type="dxa"/>
          </w:tcPr>
          <w:p w14:paraId="229607BF" w14:textId="60780EFD" w:rsidR="00D70ABD" w:rsidRPr="030F9C09" w:rsidRDefault="00D70ABD" w:rsidP="00D70ABD">
            <w:pPr>
              <w:jc w:val="center"/>
              <w:rPr>
                <w:rFonts w:eastAsiaTheme="minorEastAsia"/>
                <w:b/>
                <w:bCs/>
                <w:lang w:eastAsia="en-GB"/>
              </w:rPr>
            </w:pPr>
          </w:p>
        </w:tc>
        <w:tc>
          <w:tcPr>
            <w:tcW w:w="2693" w:type="dxa"/>
          </w:tcPr>
          <w:p w14:paraId="70B3FD08" w14:textId="70B8112E" w:rsidR="00D70ABD" w:rsidRPr="030F9C09" w:rsidRDefault="00D70ABD" w:rsidP="00D70ABD">
            <w:pPr>
              <w:jc w:val="center"/>
              <w:rPr>
                <w:rFonts w:eastAsiaTheme="minorEastAsia"/>
                <w:b/>
                <w:bCs/>
                <w:lang w:eastAsia="en-GB"/>
              </w:rPr>
            </w:pPr>
          </w:p>
        </w:tc>
      </w:tr>
    </w:tbl>
    <w:p w14:paraId="2EC73A7A" w14:textId="77777777" w:rsidR="00AE43FC" w:rsidRDefault="00AE43FC" w:rsidP="030F9C09">
      <w:pPr>
        <w:shd w:val="clear" w:color="auto" w:fill="FFFFFF" w:themeFill="background1"/>
        <w:spacing w:after="0" w:line="240" w:lineRule="auto"/>
        <w:rPr>
          <w:rFonts w:eastAsiaTheme="minorEastAsia"/>
          <w:lang w:eastAsia="en-GB"/>
        </w:rPr>
      </w:pPr>
    </w:p>
    <w:p w14:paraId="38068B10" w14:textId="0E2559B1" w:rsidR="00AE43FC" w:rsidRPr="00AB4801" w:rsidRDefault="00E5277A" w:rsidP="030F9C09">
      <w:pPr>
        <w:shd w:val="clear" w:color="auto" w:fill="FFFFFF" w:themeFill="background1"/>
        <w:spacing w:after="0" w:line="240" w:lineRule="auto"/>
        <w:rPr>
          <w:rFonts w:eastAsiaTheme="minorEastAsia"/>
          <w:b/>
          <w:bCs/>
          <w:color w:val="0070C0"/>
          <w:lang w:eastAsia="en-GB"/>
        </w:rPr>
      </w:pPr>
      <w:r>
        <w:rPr>
          <w:rFonts w:eastAsiaTheme="minorEastAsia"/>
          <w:b/>
          <w:bCs/>
          <w:color w:val="0070C0"/>
          <w:lang w:eastAsia="en-GB"/>
        </w:rPr>
        <w:t>A</w:t>
      </w:r>
      <w:r w:rsidR="00B328C6" w:rsidRPr="00AB4801">
        <w:rPr>
          <w:rFonts w:eastAsiaTheme="minorEastAsia"/>
          <w:b/>
          <w:bCs/>
          <w:color w:val="0070C0"/>
          <w:lang w:eastAsia="en-GB"/>
        </w:rPr>
        <w:t>nswer</w:t>
      </w:r>
    </w:p>
    <w:tbl>
      <w:tblPr>
        <w:tblStyle w:val="TableGrid"/>
        <w:tblW w:w="0" w:type="auto"/>
        <w:tblInd w:w="2405" w:type="dxa"/>
        <w:tblLook w:val="04A0" w:firstRow="1" w:lastRow="0" w:firstColumn="1" w:lastColumn="0" w:noHBand="0" w:noVBand="1"/>
      </w:tblPr>
      <w:tblGrid>
        <w:gridCol w:w="2346"/>
        <w:gridCol w:w="2190"/>
        <w:gridCol w:w="2693"/>
      </w:tblGrid>
      <w:tr w:rsidR="00AB4801" w:rsidRPr="00AB4801" w14:paraId="102B9D87" w14:textId="77777777" w:rsidTr="009A138A">
        <w:tc>
          <w:tcPr>
            <w:tcW w:w="2346" w:type="dxa"/>
          </w:tcPr>
          <w:p w14:paraId="6E1FF851" w14:textId="77777777" w:rsidR="00AB4801" w:rsidRPr="00AB4801" w:rsidRDefault="00AB4801" w:rsidP="009A138A">
            <w:pPr>
              <w:jc w:val="center"/>
              <w:rPr>
                <w:rFonts w:eastAsiaTheme="minorEastAsia"/>
                <w:b/>
                <w:bCs/>
                <w:color w:val="0070C0"/>
                <w:lang w:eastAsia="en-GB"/>
              </w:rPr>
            </w:pPr>
            <w:r w:rsidRPr="00AB4801">
              <w:rPr>
                <w:rFonts w:eastAsiaTheme="minorEastAsia"/>
                <w:b/>
                <w:bCs/>
                <w:color w:val="0070C0"/>
                <w:lang w:eastAsia="en-GB"/>
              </w:rPr>
              <w:t>Mitigating</w:t>
            </w:r>
          </w:p>
        </w:tc>
        <w:tc>
          <w:tcPr>
            <w:tcW w:w="2190" w:type="dxa"/>
          </w:tcPr>
          <w:p w14:paraId="5B862F0A" w14:textId="77777777" w:rsidR="00AB4801" w:rsidRPr="00AB4801" w:rsidRDefault="00AB4801" w:rsidP="009A138A">
            <w:pPr>
              <w:jc w:val="center"/>
              <w:rPr>
                <w:rFonts w:eastAsiaTheme="minorEastAsia"/>
                <w:b/>
                <w:bCs/>
                <w:color w:val="0070C0"/>
                <w:lang w:eastAsia="en-GB"/>
              </w:rPr>
            </w:pPr>
            <w:r w:rsidRPr="00AB4801">
              <w:rPr>
                <w:rFonts w:eastAsiaTheme="minorEastAsia"/>
                <w:b/>
                <w:bCs/>
                <w:color w:val="0070C0"/>
                <w:lang w:eastAsia="en-GB"/>
              </w:rPr>
              <w:t>Aggravating</w:t>
            </w:r>
          </w:p>
        </w:tc>
        <w:tc>
          <w:tcPr>
            <w:tcW w:w="2693" w:type="dxa"/>
          </w:tcPr>
          <w:p w14:paraId="45C776F6" w14:textId="707D9763" w:rsidR="00AB4801" w:rsidRPr="00AB4801" w:rsidRDefault="00AB4801" w:rsidP="009A138A">
            <w:pPr>
              <w:jc w:val="center"/>
              <w:rPr>
                <w:rFonts w:eastAsiaTheme="minorEastAsia"/>
                <w:b/>
                <w:bCs/>
                <w:color w:val="0070C0"/>
                <w:lang w:eastAsia="en-GB"/>
              </w:rPr>
            </w:pPr>
            <w:r w:rsidRPr="00AB4801">
              <w:rPr>
                <w:rFonts w:eastAsiaTheme="minorEastAsia"/>
                <w:b/>
                <w:bCs/>
                <w:color w:val="0070C0"/>
                <w:lang w:eastAsia="en-GB"/>
              </w:rPr>
              <w:t>Not relevant</w:t>
            </w:r>
          </w:p>
        </w:tc>
      </w:tr>
      <w:tr w:rsidR="00AB4801" w:rsidRPr="00AB4801" w14:paraId="75CED3EC" w14:textId="77777777" w:rsidTr="009A138A">
        <w:tc>
          <w:tcPr>
            <w:tcW w:w="2346" w:type="dxa"/>
          </w:tcPr>
          <w:p w14:paraId="7446F591" w14:textId="77777777" w:rsidR="00AB4801" w:rsidRPr="00AB4801" w:rsidRDefault="00AB4801" w:rsidP="009A138A">
            <w:pPr>
              <w:jc w:val="center"/>
              <w:rPr>
                <w:rFonts w:eastAsiaTheme="minorEastAsia"/>
                <w:b/>
                <w:bCs/>
                <w:color w:val="0070C0"/>
                <w:lang w:eastAsia="en-GB"/>
              </w:rPr>
            </w:pPr>
            <w:r w:rsidRPr="00AB4801">
              <w:rPr>
                <w:rFonts w:eastAsiaTheme="minorEastAsia"/>
                <w:b/>
                <w:bCs/>
                <w:color w:val="0070C0"/>
                <w:lang w:eastAsia="en-GB"/>
              </w:rPr>
              <w:t>C (The client…)</w:t>
            </w:r>
          </w:p>
        </w:tc>
        <w:tc>
          <w:tcPr>
            <w:tcW w:w="2190" w:type="dxa"/>
          </w:tcPr>
          <w:p w14:paraId="6147BE59" w14:textId="77777777" w:rsidR="00AB4801" w:rsidRPr="00AB4801" w:rsidRDefault="00AB4801" w:rsidP="009A138A">
            <w:pPr>
              <w:jc w:val="center"/>
              <w:rPr>
                <w:rFonts w:eastAsiaTheme="minorEastAsia"/>
                <w:b/>
                <w:bCs/>
                <w:color w:val="0070C0"/>
                <w:lang w:eastAsia="en-GB"/>
              </w:rPr>
            </w:pPr>
            <w:r w:rsidRPr="00AB4801">
              <w:rPr>
                <w:rFonts w:eastAsiaTheme="minorEastAsia"/>
                <w:b/>
                <w:bCs/>
                <w:color w:val="0070C0"/>
                <w:lang w:eastAsia="en-GB"/>
              </w:rPr>
              <w:t>A (Previous…)</w:t>
            </w:r>
          </w:p>
        </w:tc>
        <w:tc>
          <w:tcPr>
            <w:tcW w:w="2693" w:type="dxa"/>
          </w:tcPr>
          <w:p w14:paraId="185E5425" w14:textId="77777777" w:rsidR="00AB4801" w:rsidRPr="00AB4801" w:rsidRDefault="00AB4801" w:rsidP="009A138A">
            <w:pPr>
              <w:jc w:val="center"/>
              <w:rPr>
                <w:rFonts w:eastAsiaTheme="minorEastAsia"/>
                <w:b/>
                <w:bCs/>
                <w:color w:val="0070C0"/>
                <w:lang w:eastAsia="en-GB"/>
              </w:rPr>
            </w:pPr>
            <w:r w:rsidRPr="00AB4801">
              <w:rPr>
                <w:rFonts w:eastAsiaTheme="minorEastAsia"/>
                <w:b/>
                <w:bCs/>
                <w:color w:val="0070C0"/>
                <w:lang w:eastAsia="en-GB"/>
              </w:rPr>
              <w:t>B (Goods…)</w:t>
            </w:r>
          </w:p>
        </w:tc>
      </w:tr>
      <w:tr w:rsidR="00AB4801" w:rsidRPr="00AB4801" w14:paraId="28536035" w14:textId="77777777" w:rsidTr="009A138A">
        <w:tc>
          <w:tcPr>
            <w:tcW w:w="2346" w:type="dxa"/>
          </w:tcPr>
          <w:p w14:paraId="1AA505B0" w14:textId="77777777" w:rsidR="00AB4801" w:rsidRPr="00AB4801" w:rsidRDefault="00AB4801" w:rsidP="009A138A">
            <w:pPr>
              <w:jc w:val="center"/>
              <w:rPr>
                <w:rFonts w:eastAsiaTheme="minorEastAsia"/>
                <w:b/>
                <w:bCs/>
                <w:color w:val="0070C0"/>
                <w:lang w:eastAsia="en-GB"/>
              </w:rPr>
            </w:pPr>
            <w:r w:rsidRPr="00AB4801">
              <w:rPr>
                <w:rFonts w:eastAsiaTheme="minorEastAsia"/>
                <w:b/>
                <w:bCs/>
                <w:color w:val="0070C0"/>
                <w:lang w:eastAsia="en-GB"/>
              </w:rPr>
              <w:t>E (No evidence…)</w:t>
            </w:r>
          </w:p>
        </w:tc>
        <w:tc>
          <w:tcPr>
            <w:tcW w:w="2190" w:type="dxa"/>
          </w:tcPr>
          <w:p w14:paraId="47D7FBA4" w14:textId="77777777" w:rsidR="00AB4801" w:rsidRPr="00AB4801" w:rsidRDefault="00AB4801" w:rsidP="009A138A">
            <w:pPr>
              <w:jc w:val="center"/>
              <w:rPr>
                <w:rFonts w:eastAsiaTheme="minorEastAsia"/>
                <w:b/>
                <w:bCs/>
                <w:color w:val="0070C0"/>
                <w:lang w:eastAsia="en-GB"/>
              </w:rPr>
            </w:pPr>
            <w:r w:rsidRPr="00AB4801">
              <w:rPr>
                <w:rFonts w:eastAsiaTheme="minorEastAsia"/>
                <w:b/>
                <w:bCs/>
                <w:color w:val="0070C0"/>
                <w:lang w:eastAsia="en-GB"/>
              </w:rPr>
              <w:t>F (Involvement…)</w:t>
            </w:r>
          </w:p>
        </w:tc>
        <w:tc>
          <w:tcPr>
            <w:tcW w:w="2693" w:type="dxa"/>
          </w:tcPr>
          <w:p w14:paraId="43DDA017" w14:textId="77777777" w:rsidR="00AB4801" w:rsidRPr="00AB4801" w:rsidRDefault="00AB4801" w:rsidP="009A138A">
            <w:pPr>
              <w:jc w:val="center"/>
              <w:rPr>
                <w:rFonts w:eastAsiaTheme="minorEastAsia"/>
                <w:b/>
                <w:bCs/>
                <w:color w:val="0070C0"/>
                <w:lang w:eastAsia="en-GB"/>
              </w:rPr>
            </w:pPr>
            <w:r w:rsidRPr="00AB4801">
              <w:rPr>
                <w:rFonts w:eastAsiaTheme="minorEastAsia"/>
                <w:b/>
                <w:bCs/>
                <w:color w:val="0070C0"/>
                <w:lang w:eastAsia="en-GB"/>
              </w:rPr>
              <w:t>D (A lack…)</w:t>
            </w:r>
          </w:p>
        </w:tc>
      </w:tr>
    </w:tbl>
    <w:p w14:paraId="130CD3A4" w14:textId="77777777" w:rsidR="00AB4801" w:rsidRPr="00AB4801" w:rsidRDefault="00AB4801" w:rsidP="0091755C">
      <w:pPr>
        <w:shd w:val="clear" w:color="auto" w:fill="FFFFFF" w:themeFill="background1"/>
        <w:spacing w:after="0" w:line="240" w:lineRule="auto"/>
        <w:rPr>
          <w:rFonts w:eastAsiaTheme="minorEastAsia"/>
          <w:color w:val="0070C0"/>
          <w:lang w:eastAsia="en-GB"/>
        </w:rPr>
      </w:pPr>
    </w:p>
    <w:p w14:paraId="04E5743B" w14:textId="703C24CE" w:rsidR="004B2AC6" w:rsidRPr="00AB4801" w:rsidRDefault="69CB4578" w:rsidP="0091755C">
      <w:pPr>
        <w:spacing w:after="0" w:line="240" w:lineRule="auto"/>
        <w:rPr>
          <w:rFonts w:ascii="Calibri" w:eastAsia="Calibri" w:hAnsi="Calibri" w:cs="Calibri"/>
          <w:color w:val="0070C0"/>
        </w:rPr>
      </w:pPr>
      <w:r w:rsidRPr="00AB4801">
        <w:rPr>
          <w:rFonts w:ascii="Calibri" w:eastAsia="Calibri" w:hAnsi="Calibri" w:cs="Calibri"/>
          <w:b/>
          <w:bCs/>
          <w:color w:val="0070C0"/>
        </w:rPr>
        <w:t>Explanation:</w:t>
      </w:r>
      <w:r w:rsidRPr="00AB4801">
        <w:rPr>
          <w:rFonts w:ascii="Calibri" w:eastAsia="Calibri" w:hAnsi="Calibri" w:cs="Calibri"/>
          <w:color w:val="0070C0"/>
        </w:rPr>
        <w:t xml:space="preserve"> There are several statutory aggravating factors provided for in the Sentencing Act 2020</w:t>
      </w:r>
      <w:r w:rsidR="005E5E2D" w:rsidRPr="00AB4801">
        <w:rPr>
          <w:rFonts w:ascii="Calibri" w:eastAsia="Calibri" w:hAnsi="Calibri" w:cs="Calibri"/>
          <w:color w:val="0070C0"/>
        </w:rPr>
        <w:t>,</w:t>
      </w:r>
      <w:r w:rsidRPr="00AB4801">
        <w:rPr>
          <w:rFonts w:ascii="Calibri" w:eastAsia="Calibri" w:hAnsi="Calibri" w:cs="Calibri"/>
          <w:color w:val="0070C0"/>
        </w:rPr>
        <w:t xml:space="preserve"> one of which is previous convictions</w:t>
      </w:r>
      <w:r w:rsidR="00752A2A" w:rsidRPr="00AB4801">
        <w:rPr>
          <w:rFonts w:ascii="Calibri" w:eastAsia="Calibri" w:hAnsi="Calibri" w:cs="Calibri"/>
          <w:color w:val="0070C0"/>
        </w:rPr>
        <w:t>,</w:t>
      </w:r>
      <w:r w:rsidRPr="00AB4801">
        <w:rPr>
          <w:rFonts w:ascii="Calibri" w:eastAsia="Calibri" w:hAnsi="Calibri" w:cs="Calibri"/>
          <w:color w:val="0070C0"/>
        </w:rPr>
        <w:t xml:space="preserve"> the </w:t>
      </w:r>
      <w:r w:rsidR="00752A2A" w:rsidRPr="00AB4801">
        <w:rPr>
          <w:rFonts w:ascii="Calibri" w:eastAsia="Calibri" w:hAnsi="Calibri" w:cs="Calibri"/>
          <w:color w:val="0070C0"/>
        </w:rPr>
        <w:t>C</w:t>
      </w:r>
      <w:r w:rsidRPr="00AB4801">
        <w:rPr>
          <w:rFonts w:ascii="Calibri" w:eastAsia="Calibri" w:hAnsi="Calibri" w:cs="Calibri"/>
          <w:color w:val="0070C0"/>
        </w:rPr>
        <w:t>ourt will also consider any aggravating and mitigating features in the commission of the offence itself</w:t>
      </w:r>
      <w:r w:rsidR="00752A2A" w:rsidRPr="00AB4801">
        <w:rPr>
          <w:rFonts w:ascii="Calibri" w:eastAsia="Calibri" w:hAnsi="Calibri" w:cs="Calibri"/>
          <w:color w:val="0070C0"/>
        </w:rPr>
        <w:t>,</w:t>
      </w:r>
      <w:r w:rsidRPr="00AB4801">
        <w:rPr>
          <w:rFonts w:ascii="Calibri" w:eastAsia="Calibri" w:hAnsi="Calibri" w:cs="Calibri"/>
          <w:color w:val="0070C0"/>
        </w:rPr>
        <w:t xml:space="preserve"> with reference to any applicable offence-specific guideline which here included </w:t>
      </w:r>
      <w:r w:rsidR="05259915" w:rsidRPr="00AB4801">
        <w:rPr>
          <w:rFonts w:ascii="Calibri" w:eastAsia="Calibri" w:hAnsi="Calibri" w:cs="Calibri"/>
          <w:b/>
          <w:bCs/>
          <w:color w:val="0070C0"/>
        </w:rPr>
        <w:t>involvement</w:t>
      </w:r>
      <w:r w:rsidRPr="00AB4801">
        <w:rPr>
          <w:rFonts w:ascii="Calibri" w:eastAsia="Calibri" w:hAnsi="Calibri" w:cs="Calibri"/>
          <w:b/>
          <w:bCs/>
          <w:color w:val="0070C0"/>
        </w:rPr>
        <w:t xml:space="preserve"> of others</w:t>
      </w:r>
      <w:r w:rsidRPr="00AB4801">
        <w:rPr>
          <w:rFonts w:ascii="Calibri" w:eastAsia="Calibri" w:hAnsi="Calibri" w:cs="Calibri"/>
          <w:color w:val="0070C0"/>
        </w:rPr>
        <w:t>. Andy’s personal circumstances and the fact that he acted on impulse will be considered to mitigating factors. Lack of remorse is not an aggravating feature (Stead [2019]) nor is the recover</w:t>
      </w:r>
      <w:r w:rsidR="02F0BAF8" w:rsidRPr="00AB4801">
        <w:rPr>
          <w:rFonts w:ascii="Calibri" w:eastAsia="Calibri" w:hAnsi="Calibri" w:cs="Calibri"/>
          <w:color w:val="0070C0"/>
        </w:rPr>
        <w:t>y</w:t>
      </w:r>
      <w:r w:rsidRPr="00AB4801">
        <w:rPr>
          <w:rFonts w:ascii="Calibri" w:eastAsia="Calibri" w:hAnsi="Calibri" w:cs="Calibri"/>
          <w:color w:val="0070C0"/>
        </w:rPr>
        <w:t xml:space="preserve"> of the goods.</w:t>
      </w:r>
    </w:p>
    <w:p w14:paraId="68C2E0A5" w14:textId="1F94EE01" w:rsidR="004B2AC6" w:rsidRPr="00AB4801" w:rsidRDefault="69CB4578" w:rsidP="0091755C">
      <w:pPr>
        <w:spacing w:after="0" w:line="240" w:lineRule="auto"/>
        <w:ind w:left="141" w:right="16" w:hanging="105"/>
        <w:rPr>
          <w:rFonts w:ascii="Calibri" w:eastAsia="Calibri" w:hAnsi="Calibri" w:cs="Calibri"/>
          <w:color w:val="0070C0"/>
        </w:rPr>
      </w:pPr>
      <w:r w:rsidRPr="00AB4801">
        <w:rPr>
          <w:rFonts w:ascii="Calibri" w:eastAsia="Calibri" w:hAnsi="Calibri" w:cs="Calibri"/>
          <w:color w:val="0070C0"/>
        </w:rPr>
        <w:t>Course book 2nd edition</w:t>
      </w:r>
      <w:r w:rsidRPr="00AB4801">
        <w:rPr>
          <w:rFonts w:ascii="Calibri" w:eastAsia="Calibri" w:hAnsi="Calibri" w:cs="Calibri"/>
          <w:b/>
          <w:bCs/>
          <w:color w:val="0070C0"/>
        </w:rPr>
        <w:t xml:space="preserve"> </w:t>
      </w:r>
      <w:r w:rsidRPr="00AB4801">
        <w:rPr>
          <w:rFonts w:ascii="Calibri" w:eastAsia="Calibri" w:hAnsi="Calibri" w:cs="Calibri"/>
          <w:color w:val="0070C0"/>
        </w:rPr>
        <w:t>15.7.1.1</w:t>
      </w:r>
      <w:r w:rsidR="00E10F47" w:rsidRPr="00AB4801">
        <w:rPr>
          <w:rFonts w:ascii="Calibri" w:eastAsia="Calibri" w:hAnsi="Calibri" w:cs="Calibri"/>
          <w:color w:val="0070C0"/>
        </w:rPr>
        <w:t>.</w:t>
      </w:r>
    </w:p>
    <w:p w14:paraId="36CDDBDB" w14:textId="64B69EA6" w:rsidR="004B2AC6" w:rsidRPr="00AB4801" w:rsidRDefault="69CB4578" w:rsidP="00AF512C">
      <w:pPr>
        <w:pStyle w:val="Title"/>
        <w:spacing w:after="0"/>
        <w:ind w:left="141" w:right="16" w:hanging="105"/>
        <w:rPr>
          <w:rFonts w:ascii="Calibri" w:eastAsia="Calibri" w:hAnsi="Calibri" w:cs="Calibri"/>
          <w:color w:val="0070C0"/>
          <w:sz w:val="22"/>
          <w:szCs w:val="22"/>
        </w:rPr>
      </w:pPr>
      <w:r w:rsidRPr="00AB4801">
        <w:rPr>
          <w:rFonts w:ascii="Calibri" w:eastAsia="Calibri" w:hAnsi="Calibri" w:cs="Calibri"/>
          <w:b/>
          <w:bCs/>
          <w:color w:val="0070C0"/>
          <w:sz w:val="22"/>
          <w:szCs w:val="22"/>
        </w:rPr>
        <w:t>Advanced Stage</w:t>
      </w:r>
      <w:r w:rsidR="00AF512C">
        <w:rPr>
          <w:rFonts w:ascii="Calibri" w:eastAsia="Calibri" w:hAnsi="Calibri" w:cs="Calibri"/>
          <w:color w:val="0070C0"/>
          <w:sz w:val="22"/>
          <w:szCs w:val="22"/>
        </w:rPr>
        <w:t xml:space="preserve"> </w:t>
      </w:r>
      <w:r w:rsidRPr="00AB4801">
        <w:rPr>
          <w:rFonts w:ascii="Calibri" w:eastAsia="Calibri" w:hAnsi="Calibri" w:cs="Calibri"/>
          <w:b/>
          <w:bCs/>
          <w:color w:val="0070C0"/>
          <w:sz w:val="22"/>
          <w:szCs w:val="22"/>
        </w:rPr>
        <w:t>Suggested Resource and Reading List</w:t>
      </w:r>
    </w:p>
    <w:p w14:paraId="3BEB3772" w14:textId="52EB8816" w:rsidR="004B2AC6" w:rsidRPr="00AB4801" w:rsidRDefault="69CB4578" w:rsidP="0091755C">
      <w:pPr>
        <w:pStyle w:val="ListParagraph"/>
        <w:numPr>
          <w:ilvl w:val="0"/>
          <w:numId w:val="1"/>
        </w:numPr>
        <w:spacing w:after="0" w:line="240" w:lineRule="auto"/>
        <w:rPr>
          <w:rFonts w:ascii="Calibri" w:eastAsia="Calibri" w:hAnsi="Calibri" w:cs="Calibri"/>
          <w:color w:val="0070C0"/>
        </w:rPr>
      </w:pPr>
      <w:r w:rsidRPr="00AB4801">
        <w:rPr>
          <w:rFonts w:ascii="Calibri" w:eastAsia="Calibri" w:hAnsi="Calibri" w:cs="Calibri"/>
          <w:color w:val="0070C0"/>
        </w:rPr>
        <w:t>The Sentencing Council’s sentencing guidelines</w:t>
      </w:r>
      <w:r w:rsidR="00E10F47" w:rsidRPr="00AB4801">
        <w:rPr>
          <w:rFonts w:ascii="Calibri" w:eastAsia="Calibri" w:hAnsi="Calibri" w:cs="Calibri"/>
          <w:color w:val="0070C0"/>
        </w:rPr>
        <w:t>.</w:t>
      </w:r>
    </w:p>
    <w:p w14:paraId="2BE8ACD6" w14:textId="79FD538D" w:rsidR="004B2AC6" w:rsidRPr="00AB4801" w:rsidRDefault="69CB4578" w:rsidP="0091755C">
      <w:pPr>
        <w:pStyle w:val="ListParagraph"/>
        <w:numPr>
          <w:ilvl w:val="0"/>
          <w:numId w:val="1"/>
        </w:numPr>
        <w:spacing w:after="0" w:line="240" w:lineRule="auto"/>
        <w:rPr>
          <w:rFonts w:ascii="Calibri" w:eastAsia="Calibri" w:hAnsi="Calibri" w:cs="Calibri"/>
          <w:color w:val="0070C0"/>
        </w:rPr>
      </w:pPr>
      <w:r w:rsidRPr="00AB4801">
        <w:rPr>
          <w:rFonts w:ascii="Calibri" w:eastAsia="Calibri" w:hAnsi="Calibri" w:cs="Calibri"/>
          <w:color w:val="0070C0"/>
        </w:rPr>
        <w:t>Individual sentencing guidelines for the offences on the syllabus</w:t>
      </w:r>
      <w:r w:rsidR="00E10F47" w:rsidRPr="00AB4801">
        <w:rPr>
          <w:rFonts w:ascii="Calibri" w:eastAsia="Calibri" w:hAnsi="Calibri" w:cs="Calibri"/>
          <w:color w:val="0070C0"/>
        </w:rPr>
        <w:t>.</w:t>
      </w:r>
    </w:p>
    <w:p w14:paraId="5DB33DE0" w14:textId="5DDC337B" w:rsidR="008C6905" w:rsidRPr="00AB4801" w:rsidRDefault="008C6905" w:rsidP="0091755C">
      <w:pPr>
        <w:spacing w:after="0" w:line="240" w:lineRule="auto"/>
        <w:rPr>
          <w:rFonts w:ascii="Calibri" w:eastAsia="Calibri" w:hAnsi="Calibri" w:cs="Calibri"/>
          <w:color w:val="0070C0"/>
        </w:rPr>
      </w:pPr>
      <w:r w:rsidRPr="00AB4801">
        <w:rPr>
          <w:rFonts w:ascii="Calibri" w:eastAsia="Calibri" w:hAnsi="Calibri" w:cs="Calibri"/>
          <w:color w:val="0070C0"/>
        </w:rPr>
        <w:br w:type="page"/>
      </w:r>
    </w:p>
    <w:p w14:paraId="63AFEF11" w14:textId="77777777" w:rsidR="004B2AC6" w:rsidRDefault="004B2AC6" w:rsidP="030F9C09">
      <w:pPr>
        <w:rPr>
          <w:rFonts w:eastAsiaTheme="minorEastAsia"/>
          <w:b/>
          <w:bCs/>
          <w:color w:val="000000" w:themeColor="text1"/>
          <w:u w:val="single"/>
        </w:rPr>
      </w:pPr>
    </w:p>
    <w:p w14:paraId="56F84B34" w14:textId="6BE1CFB0" w:rsidR="001540BD" w:rsidRPr="00A61870" w:rsidRDefault="001540BD" w:rsidP="030F9C09">
      <w:pPr>
        <w:spacing w:after="0" w:line="240" w:lineRule="auto"/>
        <w:rPr>
          <w:rFonts w:eastAsiaTheme="minorEastAsia"/>
          <w:b/>
          <w:bCs/>
          <w:color w:val="000000" w:themeColor="text1"/>
          <w:u w:val="single"/>
        </w:rPr>
      </w:pPr>
      <w:r w:rsidRPr="030F9C09">
        <w:rPr>
          <w:rFonts w:eastAsiaTheme="minorEastAsia"/>
          <w:b/>
          <w:bCs/>
          <w:color w:val="000000" w:themeColor="text1"/>
          <w:u w:val="single"/>
        </w:rPr>
        <w:t xml:space="preserve">Question </w:t>
      </w:r>
      <w:r w:rsidR="69DE2B31" w:rsidRPr="522BBD98">
        <w:rPr>
          <w:rFonts w:eastAsiaTheme="minorEastAsia"/>
          <w:b/>
          <w:bCs/>
          <w:color w:val="000000" w:themeColor="text1"/>
          <w:u w:val="single"/>
        </w:rPr>
        <w:t>6</w:t>
      </w:r>
      <w:r w:rsidR="38FC819B" w:rsidRPr="522BBD98">
        <w:rPr>
          <w:rFonts w:eastAsiaTheme="minorEastAsia"/>
          <w:b/>
          <w:bCs/>
          <w:color w:val="000000" w:themeColor="text1"/>
          <w:u w:val="single"/>
        </w:rPr>
        <w:t>b</w:t>
      </w:r>
    </w:p>
    <w:p w14:paraId="0E69E89A" w14:textId="57621DE3" w:rsidR="001540BD" w:rsidRDefault="001540BD" w:rsidP="030F9C09">
      <w:pPr>
        <w:shd w:val="clear" w:color="auto" w:fill="FFFFFF" w:themeFill="background1"/>
        <w:spacing w:after="0" w:line="240" w:lineRule="auto"/>
        <w:rPr>
          <w:rFonts w:eastAsiaTheme="minorEastAsia"/>
          <w:b/>
          <w:bCs/>
          <w:lang w:eastAsia="en-GB"/>
        </w:rPr>
      </w:pPr>
      <w:r w:rsidRPr="030F9C09">
        <w:rPr>
          <w:rFonts w:eastAsiaTheme="minorEastAsia"/>
          <w:b/>
          <w:bCs/>
          <w:lang w:eastAsia="en-GB"/>
        </w:rPr>
        <w:t>(3 marks)</w:t>
      </w:r>
    </w:p>
    <w:p w14:paraId="137ECCB7" w14:textId="79612B4E" w:rsidR="00705B5B" w:rsidRPr="00FD0793" w:rsidRDefault="00705B5B" w:rsidP="030F9C09">
      <w:pPr>
        <w:shd w:val="clear" w:color="auto" w:fill="FFFFFF" w:themeFill="background1"/>
        <w:spacing w:after="0" w:line="240" w:lineRule="auto"/>
        <w:rPr>
          <w:rFonts w:eastAsiaTheme="minorEastAsia"/>
          <w:lang w:eastAsia="en-GB"/>
        </w:rPr>
      </w:pPr>
      <w:r w:rsidRPr="030F9C09">
        <w:rPr>
          <w:rFonts w:eastAsiaTheme="minorEastAsia"/>
          <w:lang w:eastAsia="en-GB"/>
        </w:rPr>
        <w:t>Module ref: 5.g. Advising a client on impact of cautions and convictions (DBS checks, spent convictions and filtering)</w:t>
      </w:r>
    </w:p>
    <w:p w14:paraId="4C18E2A2" w14:textId="2CF0FA2B" w:rsidR="522BBD98" w:rsidRDefault="522BBD98" w:rsidP="522BBD98">
      <w:pPr>
        <w:shd w:val="clear" w:color="auto" w:fill="FFFFFF" w:themeFill="background1"/>
        <w:spacing w:after="0" w:line="240" w:lineRule="auto"/>
        <w:rPr>
          <w:rFonts w:eastAsiaTheme="minorEastAsia"/>
          <w:lang w:eastAsia="en-GB"/>
        </w:rPr>
      </w:pPr>
    </w:p>
    <w:p w14:paraId="02804939" w14:textId="77777777" w:rsidR="00705B5B" w:rsidRPr="00FD0793" w:rsidRDefault="00705B5B" w:rsidP="030F9C09">
      <w:pPr>
        <w:shd w:val="clear" w:color="auto" w:fill="FFFFFF" w:themeFill="background1"/>
        <w:spacing w:after="0" w:line="240" w:lineRule="auto"/>
        <w:rPr>
          <w:rFonts w:eastAsiaTheme="minorEastAsia"/>
          <w:b/>
          <w:bCs/>
          <w:lang w:eastAsia="en-GB"/>
        </w:rPr>
      </w:pPr>
      <w:r w:rsidRPr="030F9C09">
        <w:rPr>
          <w:rFonts w:eastAsiaTheme="minorEastAsia"/>
          <w:b/>
          <w:bCs/>
          <w:lang w:eastAsia="en-GB"/>
        </w:rPr>
        <w:t>Narrative</w:t>
      </w:r>
    </w:p>
    <w:p w14:paraId="0E85C0CA" w14:textId="46A01FAC" w:rsidR="00705B5B" w:rsidRDefault="00705B5B" w:rsidP="030F9C09">
      <w:pPr>
        <w:shd w:val="clear" w:color="auto" w:fill="FFFFFF" w:themeFill="background1"/>
        <w:spacing w:after="0" w:line="240" w:lineRule="auto"/>
        <w:rPr>
          <w:rFonts w:eastAsiaTheme="minorEastAsia"/>
          <w:lang w:eastAsia="en-GB"/>
        </w:rPr>
      </w:pPr>
      <w:r w:rsidRPr="030F9C09">
        <w:rPr>
          <w:rFonts w:eastAsiaTheme="minorEastAsia"/>
          <w:lang w:eastAsia="en-GB"/>
        </w:rPr>
        <w:t xml:space="preserve">Three days after the hearing, Andy contacts the office for advice. He has spoken to his manager at the All Night Hotel over the phone from prison. The two got into a heated discussion and Andy has been dismissed from his position as </w:t>
      </w:r>
      <w:r w:rsidR="00F223D1">
        <w:rPr>
          <w:rFonts w:eastAsiaTheme="minorEastAsia"/>
          <w:lang w:eastAsia="en-GB"/>
        </w:rPr>
        <w:t>k</w:t>
      </w:r>
      <w:r w:rsidRPr="030F9C09">
        <w:rPr>
          <w:rFonts w:eastAsiaTheme="minorEastAsia"/>
          <w:lang w:eastAsia="en-GB"/>
        </w:rPr>
        <w:t xml:space="preserve">itchen </w:t>
      </w:r>
      <w:r w:rsidR="00F223D1">
        <w:rPr>
          <w:rFonts w:eastAsiaTheme="minorEastAsia"/>
          <w:lang w:eastAsia="en-GB"/>
        </w:rPr>
        <w:t>p</w:t>
      </w:r>
      <w:r w:rsidRPr="030F9C09">
        <w:rPr>
          <w:rFonts w:eastAsiaTheme="minorEastAsia"/>
          <w:lang w:eastAsia="en-GB"/>
        </w:rPr>
        <w:t>orter. Andy wants to know how this conviction will impact on his employment prospects if his appeal is unsuccessful. He has heard that some convictions are ‘filtered’ from criminal record checks and hopes this means he does not have to disclose his conviction to future employers.</w:t>
      </w:r>
    </w:p>
    <w:p w14:paraId="72070A6B" w14:textId="77777777" w:rsidR="001540BD" w:rsidRPr="00FD0793" w:rsidRDefault="001540BD" w:rsidP="030F9C09">
      <w:pPr>
        <w:shd w:val="clear" w:color="auto" w:fill="FFFFFF" w:themeFill="background1"/>
        <w:spacing w:after="0" w:line="240" w:lineRule="auto"/>
        <w:rPr>
          <w:rFonts w:eastAsiaTheme="minorEastAsia"/>
          <w:lang w:eastAsia="en-GB"/>
        </w:rPr>
      </w:pPr>
    </w:p>
    <w:p w14:paraId="3C41B7E3" w14:textId="58C77D60" w:rsidR="00705B5B" w:rsidRDefault="00705B5B" w:rsidP="030F9C09">
      <w:pPr>
        <w:shd w:val="clear" w:color="auto" w:fill="FFFFFF" w:themeFill="background1"/>
        <w:spacing w:after="0" w:line="240" w:lineRule="auto"/>
        <w:rPr>
          <w:rFonts w:eastAsiaTheme="minorEastAsia"/>
          <w:lang w:eastAsia="en-GB"/>
        </w:rPr>
      </w:pPr>
      <w:r w:rsidRPr="030F9C09">
        <w:rPr>
          <w:rFonts w:eastAsiaTheme="minorEastAsia"/>
          <w:lang w:eastAsia="en-GB"/>
        </w:rPr>
        <w:t xml:space="preserve">You access a copy of the Disclosure &amp; Barring Service guidance </w:t>
      </w:r>
      <w:r w:rsidR="00B71DB3">
        <w:rPr>
          <w:rFonts w:eastAsiaTheme="minorEastAsia"/>
          <w:lang w:eastAsia="en-GB"/>
        </w:rPr>
        <w:t>‘</w:t>
      </w:r>
      <w:r w:rsidRPr="030F9C09">
        <w:rPr>
          <w:rFonts w:eastAsiaTheme="minorEastAsia"/>
          <w:lang w:eastAsia="en-GB"/>
        </w:rPr>
        <w:t>List of offences that will never be filtered</w:t>
      </w:r>
      <w:r w:rsidR="00B71DB3">
        <w:rPr>
          <w:rFonts w:eastAsiaTheme="minorEastAsia"/>
          <w:lang w:eastAsia="en-GB"/>
        </w:rPr>
        <w:t>’</w:t>
      </w:r>
      <w:r w:rsidRPr="030F9C09">
        <w:rPr>
          <w:rFonts w:eastAsiaTheme="minorEastAsia"/>
          <w:lang w:eastAsia="en-GB"/>
        </w:rPr>
        <w:t xml:space="preserve">. You check the client’s file and note that he is convicted of </w:t>
      </w:r>
      <w:r w:rsidR="6D3795EC" w:rsidRPr="030F9C09">
        <w:rPr>
          <w:rFonts w:eastAsiaTheme="minorEastAsia"/>
          <w:lang w:eastAsia="en-GB"/>
        </w:rPr>
        <w:t>Theft contrary to section 1</w:t>
      </w:r>
      <w:r w:rsidRPr="030F9C09">
        <w:rPr>
          <w:rFonts w:eastAsiaTheme="minorEastAsia"/>
          <w:lang w:eastAsia="en-GB"/>
        </w:rPr>
        <w:t>Theft Act 1968. There are no additional charges relating to the offence.</w:t>
      </w:r>
    </w:p>
    <w:p w14:paraId="6715C2B1" w14:textId="77777777" w:rsidR="001540BD" w:rsidRPr="00FD0793" w:rsidRDefault="001540BD" w:rsidP="030F9C09">
      <w:pPr>
        <w:shd w:val="clear" w:color="auto" w:fill="FFFFFF" w:themeFill="background1"/>
        <w:spacing w:after="0" w:line="240" w:lineRule="auto"/>
        <w:rPr>
          <w:rFonts w:eastAsiaTheme="minorEastAsia"/>
          <w:lang w:eastAsia="en-GB"/>
        </w:rPr>
      </w:pPr>
    </w:p>
    <w:p w14:paraId="4CEC3553" w14:textId="19E42A76" w:rsidR="00705B5B" w:rsidRPr="001540BD" w:rsidRDefault="00705B5B" w:rsidP="030F9C09">
      <w:pPr>
        <w:shd w:val="clear" w:color="auto" w:fill="FFFFFF" w:themeFill="background1"/>
        <w:spacing w:after="0" w:line="240" w:lineRule="auto"/>
        <w:rPr>
          <w:rFonts w:eastAsiaTheme="minorEastAsia"/>
          <w:b/>
          <w:bCs/>
          <w:lang w:eastAsia="en-GB"/>
        </w:rPr>
      </w:pPr>
      <w:r w:rsidRPr="030F9C09">
        <w:rPr>
          <w:rFonts w:eastAsiaTheme="minorEastAsia"/>
          <w:b/>
          <w:bCs/>
          <w:lang w:eastAsia="en-GB"/>
        </w:rPr>
        <w:t>Select THREE pieces of information relevant to the client’s circumstances from the following list to explain whether his conviction will be filtered from a ‘DBS’ check</w:t>
      </w:r>
      <w:r w:rsidR="00B97858">
        <w:rPr>
          <w:rFonts w:eastAsiaTheme="minorEastAsia"/>
          <w:b/>
          <w:bCs/>
          <w:lang w:eastAsia="en-GB"/>
        </w:rPr>
        <w:t>.</w:t>
      </w:r>
    </w:p>
    <w:p w14:paraId="57B2DCAB" w14:textId="77777777" w:rsidR="00544C62" w:rsidRPr="00544C62" w:rsidRDefault="00544C62" w:rsidP="030F9C09">
      <w:pPr>
        <w:shd w:val="clear" w:color="auto" w:fill="FFFFFF" w:themeFill="background1"/>
        <w:spacing w:after="0" w:line="240" w:lineRule="auto"/>
        <w:rPr>
          <w:rFonts w:eastAsiaTheme="minorEastAsia"/>
          <w:lang w:eastAsia="en-GB"/>
        </w:rPr>
      </w:pPr>
    </w:p>
    <w:p w14:paraId="1CC6A1B2" w14:textId="7821BA8B" w:rsidR="00705B5B" w:rsidRPr="001540BD" w:rsidRDefault="001540BD" w:rsidP="00873994">
      <w:pPr>
        <w:pStyle w:val="ListParagraph"/>
        <w:numPr>
          <w:ilvl w:val="0"/>
          <w:numId w:val="56"/>
        </w:numPr>
        <w:shd w:val="clear" w:color="auto" w:fill="FFFFFF" w:themeFill="background1"/>
        <w:spacing w:after="0" w:line="240" w:lineRule="auto"/>
        <w:rPr>
          <w:rFonts w:eastAsiaTheme="minorEastAsia"/>
          <w:lang w:eastAsia="en-GB"/>
        </w:rPr>
      </w:pPr>
      <w:r w:rsidRPr="030F9C09">
        <w:rPr>
          <w:rFonts w:eastAsiaTheme="minorEastAsia"/>
          <w:highlight w:val="green"/>
          <w:lang w:eastAsia="en-GB"/>
        </w:rPr>
        <w:t xml:space="preserve">A: </w:t>
      </w:r>
      <w:r w:rsidR="00705B5B" w:rsidRPr="030F9C09">
        <w:rPr>
          <w:rFonts w:eastAsiaTheme="minorEastAsia"/>
          <w:highlight w:val="green"/>
          <w:lang w:eastAsia="en-GB"/>
        </w:rPr>
        <w:t>The filtering rules allow for a single conviction to be filtered from a DBS check; as the client has previous convictions his most recent conviction will not be filtered</w:t>
      </w:r>
      <w:r w:rsidR="00B97858">
        <w:rPr>
          <w:rFonts w:eastAsiaTheme="minorEastAsia"/>
          <w:highlight w:val="green"/>
          <w:lang w:eastAsia="en-GB"/>
        </w:rPr>
        <w:t xml:space="preserve"> (</w:t>
      </w:r>
      <w:r w:rsidR="00705B5B" w:rsidRPr="030F9C09">
        <w:rPr>
          <w:rFonts w:eastAsiaTheme="minorEastAsia"/>
          <w:highlight w:val="green"/>
          <w:lang w:eastAsia="en-GB"/>
        </w:rPr>
        <w:t>CORREC</w:t>
      </w:r>
      <w:r w:rsidR="00AF512C">
        <w:rPr>
          <w:rFonts w:eastAsiaTheme="minorEastAsia"/>
          <w:highlight w:val="green"/>
          <w:lang w:eastAsia="en-GB"/>
        </w:rPr>
        <w:t>T)</w:t>
      </w:r>
    </w:p>
    <w:p w14:paraId="031177B7" w14:textId="40FE56AA" w:rsidR="00544C62" w:rsidRDefault="00544C62" w:rsidP="00873994">
      <w:pPr>
        <w:pStyle w:val="ListParagraph"/>
        <w:numPr>
          <w:ilvl w:val="0"/>
          <w:numId w:val="49"/>
        </w:numPr>
        <w:shd w:val="clear" w:color="auto" w:fill="FFFFFF" w:themeFill="background1"/>
        <w:spacing w:after="0" w:line="240" w:lineRule="auto"/>
        <w:rPr>
          <w:rFonts w:eastAsiaTheme="minorEastAsia"/>
          <w:lang w:eastAsia="en-GB"/>
        </w:rPr>
      </w:pPr>
      <w:r w:rsidRPr="030F9C09">
        <w:rPr>
          <w:rFonts w:eastAsiaTheme="minorEastAsia"/>
          <w:lang w:eastAsia="en-GB"/>
        </w:rPr>
        <w:t xml:space="preserve">B: </w:t>
      </w:r>
      <w:r w:rsidR="00705B5B" w:rsidRPr="030F9C09">
        <w:rPr>
          <w:rFonts w:eastAsiaTheme="minorEastAsia"/>
          <w:lang w:eastAsia="en-GB"/>
        </w:rPr>
        <w:t xml:space="preserve">Convictions for </w:t>
      </w:r>
      <w:r w:rsidR="00B97858">
        <w:rPr>
          <w:rFonts w:eastAsiaTheme="minorEastAsia"/>
          <w:lang w:eastAsia="en-GB"/>
        </w:rPr>
        <w:t>six</w:t>
      </w:r>
      <w:r w:rsidR="00B97858" w:rsidRPr="030F9C09">
        <w:rPr>
          <w:rFonts w:eastAsiaTheme="minorEastAsia"/>
          <w:lang w:eastAsia="en-GB"/>
        </w:rPr>
        <w:t xml:space="preserve"> </w:t>
      </w:r>
      <w:r w:rsidR="00705B5B" w:rsidRPr="030F9C09">
        <w:rPr>
          <w:rFonts w:eastAsiaTheme="minorEastAsia"/>
          <w:lang w:eastAsia="en-GB"/>
        </w:rPr>
        <w:t>months or less will automatically be filtered from a DBS certificate, so the client will need to await sentencing in order for further advice to be provided</w:t>
      </w:r>
    </w:p>
    <w:p w14:paraId="312E892D" w14:textId="1F18B1B0" w:rsidR="00705B5B" w:rsidRPr="00544C62" w:rsidRDefault="00544C62" w:rsidP="00873994">
      <w:pPr>
        <w:pStyle w:val="ListParagraph"/>
        <w:numPr>
          <w:ilvl w:val="0"/>
          <w:numId w:val="49"/>
        </w:numPr>
        <w:shd w:val="clear" w:color="auto" w:fill="FFFFFF" w:themeFill="background1"/>
        <w:spacing w:after="0" w:line="240" w:lineRule="auto"/>
        <w:rPr>
          <w:rFonts w:eastAsiaTheme="minorEastAsia"/>
          <w:lang w:eastAsia="en-GB"/>
        </w:rPr>
      </w:pPr>
      <w:r w:rsidRPr="030F9C09">
        <w:rPr>
          <w:rFonts w:eastAsiaTheme="minorEastAsia"/>
          <w:highlight w:val="green"/>
          <w:lang w:eastAsia="en-GB"/>
        </w:rPr>
        <w:t xml:space="preserve">C: </w:t>
      </w:r>
      <w:r w:rsidR="00705B5B" w:rsidRPr="030F9C09">
        <w:rPr>
          <w:rFonts w:eastAsiaTheme="minorEastAsia"/>
          <w:highlight w:val="green"/>
          <w:lang w:eastAsia="en-GB"/>
        </w:rPr>
        <w:t>Convictions will be filtered from a DBS certificate</w:t>
      </w:r>
      <w:r w:rsidR="00B97858" w:rsidRPr="00B97858">
        <w:rPr>
          <w:rFonts w:eastAsiaTheme="minorEastAsia"/>
          <w:highlight w:val="green"/>
          <w:lang w:eastAsia="en-GB"/>
        </w:rPr>
        <w:t xml:space="preserve"> </w:t>
      </w:r>
      <w:r w:rsidR="00B97858" w:rsidRPr="030F9C09">
        <w:rPr>
          <w:rFonts w:eastAsiaTheme="minorEastAsia"/>
          <w:highlight w:val="green"/>
          <w:lang w:eastAsia="en-GB"/>
        </w:rPr>
        <w:t>only</w:t>
      </w:r>
      <w:r w:rsidR="00705B5B" w:rsidRPr="030F9C09">
        <w:rPr>
          <w:rFonts w:eastAsiaTheme="minorEastAsia"/>
          <w:highlight w:val="green"/>
          <w:lang w:eastAsia="en-GB"/>
        </w:rPr>
        <w:t xml:space="preserve"> if they did not result in either a custodial or suspended sentence; as the client is likely to receive a custodial sentence the conviction will not be filtered</w:t>
      </w:r>
      <w:r w:rsidR="00835D21">
        <w:rPr>
          <w:rFonts w:eastAsiaTheme="minorEastAsia"/>
          <w:highlight w:val="green"/>
          <w:lang w:eastAsia="en-GB"/>
        </w:rPr>
        <w:t xml:space="preserve"> (</w:t>
      </w:r>
      <w:r w:rsidR="00705B5B" w:rsidRPr="030F9C09">
        <w:rPr>
          <w:rFonts w:eastAsiaTheme="minorEastAsia"/>
          <w:highlight w:val="green"/>
          <w:lang w:eastAsia="en-GB"/>
        </w:rPr>
        <w:t>CORREC</w:t>
      </w:r>
      <w:r w:rsidR="00AF512C">
        <w:rPr>
          <w:rFonts w:eastAsiaTheme="minorEastAsia"/>
          <w:highlight w:val="green"/>
          <w:lang w:eastAsia="en-GB"/>
        </w:rPr>
        <w:t>T)</w:t>
      </w:r>
    </w:p>
    <w:p w14:paraId="4D7E628B" w14:textId="11657399" w:rsidR="00544C62" w:rsidRDefault="00544C62" w:rsidP="00873994">
      <w:pPr>
        <w:pStyle w:val="ListParagraph"/>
        <w:numPr>
          <w:ilvl w:val="0"/>
          <w:numId w:val="49"/>
        </w:numPr>
        <w:shd w:val="clear" w:color="auto" w:fill="FFFFFF" w:themeFill="background1"/>
        <w:spacing w:after="0" w:line="240" w:lineRule="auto"/>
        <w:rPr>
          <w:rFonts w:eastAsiaTheme="minorEastAsia"/>
          <w:lang w:eastAsia="en-GB"/>
        </w:rPr>
      </w:pPr>
      <w:r w:rsidRPr="030F9C09">
        <w:rPr>
          <w:rFonts w:eastAsiaTheme="minorEastAsia"/>
          <w:lang w:eastAsia="en-GB"/>
        </w:rPr>
        <w:t xml:space="preserve">D: </w:t>
      </w:r>
      <w:r w:rsidR="00705B5B" w:rsidRPr="030F9C09">
        <w:rPr>
          <w:rFonts w:eastAsiaTheme="minorEastAsia"/>
          <w:lang w:eastAsia="en-GB"/>
        </w:rPr>
        <w:t>The offence with which the client has been convicted appears on the DBS list as one that will never be filtered and as such it will have to be declared</w:t>
      </w:r>
    </w:p>
    <w:p w14:paraId="0776E2E0" w14:textId="70FCE991" w:rsidR="00705B5B" w:rsidRPr="00544C62" w:rsidRDefault="00544C62" w:rsidP="00873994">
      <w:pPr>
        <w:pStyle w:val="ListParagraph"/>
        <w:numPr>
          <w:ilvl w:val="0"/>
          <w:numId w:val="49"/>
        </w:numPr>
        <w:shd w:val="clear" w:color="auto" w:fill="FFFFFF" w:themeFill="background1"/>
        <w:spacing w:after="0" w:line="240" w:lineRule="auto"/>
        <w:rPr>
          <w:rFonts w:eastAsiaTheme="minorEastAsia"/>
          <w:lang w:eastAsia="en-GB"/>
        </w:rPr>
      </w:pPr>
      <w:r w:rsidRPr="030F9C09">
        <w:rPr>
          <w:rFonts w:eastAsiaTheme="minorEastAsia"/>
          <w:highlight w:val="green"/>
          <w:lang w:eastAsia="en-GB"/>
        </w:rPr>
        <w:t xml:space="preserve">E: </w:t>
      </w:r>
      <w:r w:rsidR="00705B5B" w:rsidRPr="030F9C09">
        <w:rPr>
          <w:rFonts w:eastAsiaTheme="minorEastAsia"/>
          <w:highlight w:val="green"/>
          <w:lang w:eastAsia="en-GB"/>
        </w:rPr>
        <w:t>The filtering rules relate to spent convictions only and convictions will appear on a DBS certificate for the requisite period of time following expiry</w:t>
      </w:r>
      <w:r w:rsidR="00ED4C39">
        <w:rPr>
          <w:rFonts w:eastAsiaTheme="minorEastAsia"/>
          <w:highlight w:val="green"/>
          <w:lang w:eastAsia="en-GB"/>
        </w:rPr>
        <w:t xml:space="preserve"> (</w:t>
      </w:r>
      <w:r w:rsidR="00705B5B" w:rsidRPr="030F9C09">
        <w:rPr>
          <w:rFonts w:eastAsiaTheme="minorEastAsia"/>
          <w:highlight w:val="green"/>
          <w:lang w:eastAsia="en-GB"/>
        </w:rPr>
        <w:t>CORREC</w:t>
      </w:r>
      <w:r w:rsidR="00AF512C">
        <w:rPr>
          <w:rFonts w:eastAsiaTheme="minorEastAsia"/>
          <w:highlight w:val="green"/>
          <w:lang w:eastAsia="en-GB"/>
        </w:rPr>
        <w:t>T)</w:t>
      </w:r>
    </w:p>
    <w:p w14:paraId="76EA5ACD" w14:textId="31996114" w:rsidR="00705B5B" w:rsidRPr="001540BD" w:rsidRDefault="00544C62" w:rsidP="00873994">
      <w:pPr>
        <w:pStyle w:val="ListParagraph"/>
        <w:numPr>
          <w:ilvl w:val="0"/>
          <w:numId w:val="49"/>
        </w:numPr>
        <w:shd w:val="clear" w:color="auto" w:fill="FFFFFF" w:themeFill="background1"/>
        <w:spacing w:after="0" w:line="240" w:lineRule="auto"/>
        <w:rPr>
          <w:rFonts w:eastAsiaTheme="minorEastAsia"/>
          <w:lang w:eastAsia="en-GB"/>
        </w:rPr>
      </w:pPr>
      <w:r w:rsidRPr="030F9C09">
        <w:rPr>
          <w:rFonts w:eastAsiaTheme="minorEastAsia"/>
          <w:lang w:eastAsia="en-GB"/>
        </w:rPr>
        <w:t xml:space="preserve">F: </w:t>
      </w:r>
      <w:r w:rsidR="00705B5B" w:rsidRPr="030F9C09">
        <w:rPr>
          <w:rFonts w:eastAsiaTheme="minorEastAsia"/>
          <w:lang w:eastAsia="en-GB"/>
        </w:rPr>
        <w:t>The offence does not appear on the DBS list and as such once it is spent it is capable of being filtered from a DBS check</w:t>
      </w:r>
    </w:p>
    <w:p w14:paraId="17AA69DB" w14:textId="32F1CAB1" w:rsidR="00705B5B" w:rsidRPr="001540BD" w:rsidRDefault="00544C62" w:rsidP="00873994">
      <w:pPr>
        <w:pStyle w:val="ListParagraph"/>
        <w:numPr>
          <w:ilvl w:val="0"/>
          <w:numId w:val="49"/>
        </w:numPr>
        <w:shd w:val="clear" w:color="auto" w:fill="FFFFFF" w:themeFill="background1"/>
        <w:spacing w:after="0" w:line="240" w:lineRule="auto"/>
        <w:rPr>
          <w:rFonts w:eastAsiaTheme="minorEastAsia"/>
          <w:lang w:eastAsia="en-GB"/>
        </w:rPr>
      </w:pPr>
      <w:r w:rsidRPr="030F9C09">
        <w:rPr>
          <w:rFonts w:eastAsiaTheme="minorEastAsia"/>
          <w:lang w:eastAsia="en-GB"/>
        </w:rPr>
        <w:t xml:space="preserve">G: </w:t>
      </w:r>
      <w:r w:rsidR="00705B5B" w:rsidRPr="030F9C09">
        <w:rPr>
          <w:rFonts w:eastAsiaTheme="minorEastAsia"/>
          <w:lang w:eastAsia="en-GB"/>
        </w:rPr>
        <w:t xml:space="preserve">The Rehabilitation of Offenders Act 1974 provides that offenders are considered rehabilitated once their conviction is spent, therefore once the client has served any custodial </w:t>
      </w:r>
      <w:r w:rsidRPr="030F9C09">
        <w:rPr>
          <w:rFonts w:eastAsiaTheme="minorEastAsia"/>
          <w:lang w:eastAsia="en-GB"/>
        </w:rPr>
        <w:t>sentence,</w:t>
      </w:r>
      <w:r w:rsidR="00705B5B" w:rsidRPr="030F9C09">
        <w:rPr>
          <w:rFonts w:eastAsiaTheme="minorEastAsia"/>
          <w:lang w:eastAsia="en-GB"/>
        </w:rPr>
        <w:t xml:space="preserve"> he will be able to apply for employment without disclosing his conviction, and it will be filtered from a DBS Certificate</w:t>
      </w:r>
    </w:p>
    <w:p w14:paraId="262ED77E" w14:textId="2DC4E46A" w:rsidR="030F9C09" w:rsidRDefault="030F9C09" w:rsidP="030F9C09">
      <w:pPr>
        <w:shd w:val="clear" w:color="auto" w:fill="FFFFFF" w:themeFill="background1"/>
        <w:spacing w:after="0" w:line="240" w:lineRule="auto"/>
        <w:rPr>
          <w:rFonts w:eastAsiaTheme="minorEastAsia"/>
          <w:lang w:eastAsia="en-GB"/>
        </w:rPr>
      </w:pPr>
    </w:p>
    <w:p w14:paraId="136A646C" w14:textId="1FCA8631" w:rsidR="041113E7" w:rsidRPr="001044CA" w:rsidRDefault="041113E7" w:rsidP="030F9C09">
      <w:pPr>
        <w:rPr>
          <w:rFonts w:ascii="Calibri" w:eastAsia="Calibri" w:hAnsi="Calibri" w:cs="Calibri"/>
          <w:color w:val="0070C0"/>
        </w:rPr>
      </w:pPr>
      <w:r w:rsidRPr="00A064B6">
        <w:rPr>
          <w:rFonts w:ascii="Calibri" w:eastAsia="Calibri" w:hAnsi="Calibri" w:cs="Calibri"/>
          <w:color w:val="0070C0"/>
        </w:rPr>
        <w:t>Course book 2</w:t>
      </w:r>
      <w:r w:rsidRPr="001044CA">
        <w:rPr>
          <w:rFonts w:ascii="Calibri" w:eastAsia="Calibri" w:hAnsi="Calibri" w:cs="Calibri"/>
          <w:color w:val="0070C0"/>
        </w:rPr>
        <w:t>nd</w:t>
      </w:r>
      <w:r w:rsidRPr="00A064B6">
        <w:rPr>
          <w:rFonts w:ascii="Calibri" w:eastAsia="Calibri" w:hAnsi="Calibri" w:cs="Calibri"/>
          <w:color w:val="0070C0"/>
        </w:rPr>
        <w:t xml:space="preserve"> edition</w:t>
      </w:r>
      <w:r w:rsidRPr="00A064B6">
        <w:rPr>
          <w:rFonts w:ascii="Calibri" w:eastAsia="Calibri" w:hAnsi="Calibri" w:cs="Calibri"/>
          <w:b/>
          <w:bCs/>
          <w:color w:val="0070C0"/>
        </w:rPr>
        <w:t xml:space="preserve"> </w:t>
      </w:r>
      <w:r w:rsidRPr="001044CA">
        <w:rPr>
          <w:rFonts w:ascii="Calibri" w:eastAsia="Calibri" w:hAnsi="Calibri" w:cs="Calibri"/>
          <w:color w:val="0070C0"/>
        </w:rPr>
        <w:t>10.3.2</w:t>
      </w:r>
      <w:r w:rsidR="00B71DB3">
        <w:rPr>
          <w:rFonts w:ascii="Calibri" w:eastAsia="Calibri" w:hAnsi="Calibri" w:cs="Calibri"/>
          <w:color w:val="0070C0"/>
        </w:rPr>
        <w:t>.</w:t>
      </w:r>
    </w:p>
    <w:p w14:paraId="3C5ED72B" w14:textId="77777777" w:rsidR="00F43B72" w:rsidRPr="002176D0" w:rsidRDefault="00F43B72" w:rsidP="030F9C09">
      <w:pPr>
        <w:spacing w:after="0" w:line="276" w:lineRule="auto"/>
        <w:rPr>
          <w:rFonts w:eastAsiaTheme="minorEastAsia"/>
          <w:b/>
          <w:bCs/>
        </w:rPr>
      </w:pPr>
    </w:p>
    <w:p w14:paraId="542806E6" w14:textId="78CB4893" w:rsidR="00705B5B" w:rsidRPr="00F43B72" w:rsidRDefault="00F43B72" w:rsidP="030F9C09">
      <w:pPr>
        <w:spacing w:after="0" w:line="276" w:lineRule="auto"/>
        <w:ind w:right="-330"/>
        <w:jc w:val="center"/>
        <w:rPr>
          <w:rFonts w:eastAsiaTheme="minorEastAsia"/>
          <w:b/>
          <w:bCs/>
          <w:lang w:val="en-US"/>
        </w:rPr>
      </w:pPr>
      <w:r w:rsidRPr="030F9C09">
        <w:rPr>
          <w:rFonts w:eastAsiaTheme="minorEastAsia"/>
          <w:b/>
          <w:bCs/>
          <w:lang w:val="en-US"/>
        </w:rPr>
        <w:t>[End of Exam]</w:t>
      </w:r>
    </w:p>
    <w:p w14:paraId="30399DC4" w14:textId="77777777" w:rsidR="00301896" w:rsidRPr="00FE1692" w:rsidRDefault="00301896" w:rsidP="030F9C09">
      <w:pPr>
        <w:spacing w:after="0" w:line="240" w:lineRule="auto"/>
        <w:rPr>
          <w:rFonts w:eastAsiaTheme="minorEastAsia"/>
          <w:color w:val="4F81BD"/>
          <w:lang w:eastAsia="en-GB"/>
        </w:rPr>
      </w:pPr>
    </w:p>
    <w:sectPr w:rsidR="00301896" w:rsidRPr="00FE1692" w:rsidSect="004A0AF3">
      <w:pgSz w:w="16838" w:h="11906" w:orient="landscape"/>
      <w:pgMar w:top="709" w:right="1103" w:bottom="709" w:left="1276"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D94FEA" w14:textId="77777777" w:rsidR="00F05E62" w:rsidRDefault="00F05E62" w:rsidP="00864D51">
      <w:pPr>
        <w:spacing w:after="0" w:line="240" w:lineRule="auto"/>
      </w:pPr>
      <w:r>
        <w:separator/>
      </w:r>
    </w:p>
  </w:endnote>
  <w:endnote w:type="continuationSeparator" w:id="0">
    <w:p w14:paraId="302A5A39" w14:textId="77777777" w:rsidR="00F05E62" w:rsidRDefault="00F05E62" w:rsidP="00864D51">
      <w:pPr>
        <w:spacing w:after="0" w:line="240" w:lineRule="auto"/>
      </w:pPr>
      <w:r>
        <w:continuationSeparator/>
      </w:r>
    </w:p>
  </w:endnote>
  <w:endnote w:type="continuationNotice" w:id="1">
    <w:p w14:paraId="56C01514" w14:textId="77777777" w:rsidR="00F05E62" w:rsidRDefault="00F05E6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F4A500" w14:textId="77777777" w:rsidR="00F05E62" w:rsidRDefault="00F05E62" w:rsidP="00864D51">
      <w:pPr>
        <w:spacing w:after="0" w:line="240" w:lineRule="auto"/>
      </w:pPr>
      <w:r>
        <w:separator/>
      </w:r>
    </w:p>
  </w:footnote>
  <w:footnote w:type="continuationSeparator" w:id="0">
    <w:p w14:paraId="6CE6E5F9" w14:textId="77777777" w:rsidR="00F05E62" w:rsidRDefault="00F05E62" w:rsidP="00864D51">
      <w:pPr>
        <w:spacing w:after="0" w:line="240" w:lineRule="auto"/>
      </w:pPr>
      <w:r>
        <w:continuationSeparator/>
      </w:r>
    </w:p>
  </w:footnote>
  <w:footnote w:type="continuationNotice" w:id="1">
    <w:p w14:paraId="43CB2EA1" w14:textId="77777777" w:rsidR="00F05E62" w:rsidRDefault="00F05E6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67F0B"/>
    <w:multiLevelType w:val="hybridMultilevel"/>
    <w:tmpl w:val="1CFEB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03BC2"/>
    <w:multiLevelType w:val="multilevel"/>
    <w:tmpl w:val="849E227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0A2C3A"/>
    <w:multiLevelType w:val="hybridMultilevel"/>
    <w:tmpl w:val="E9085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9920F2"/>
    <w:multiLevelType w:val="hybridMultilevel"/>
    <w:tmpl w:val="32C88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E33600"/>
    <w:multiLevelType w:val="hybridMultilevel"/>
    <w:tmpl w:val="FFFFFFFF"/>
    <w:lvl w:ilvl="0" w:tplc="74A68C82">
      <w:start w:val="1"/>
      <w:numFmt w:val="bullet"/>
      <w:lvlText w:val="·"/>
      <w:lvlJc w:val="left"/>
      <w:pPr>
        <w:ind w:left="720" w:hanging="360"/>
      </w:pPr>
      <w:rPr>
        <w:rFonts w:ascii="Symbol" w:hAnsi="Symbol" w:hint="default"/>
      </w:rPr>
    </w:lvl>
    <w:lvl w:ilvl="1" w:tplc="CC64B4CC">
      <w:start w:val="1"/>
      <w:numFmt w:val="bullet"/>
      <w:lvlText w:val="o"/>
      <w:lvlJc w:val="left"/>
      <w:pPr>
        <w:ind w:left="1440" w:hanging="360"/>
      </w:pPr>
      <w:rPr>
        <w:rFonts w:ascii="Courier New" w:hAnsi="Courier New" w:cs="Times New Roman" w:hint="default"/>
      </w:rPr>
    </w:lvl>
    <w:lvl w:ilvl="2" w:tplc="6B90EA50">
      <w:start w:val="1"/>
      <w:numFmt w:val="bullet"/>
      <w:lvlText w:val=""/>
      <w:lvlJc w:val="left"/>
      <w:pPr>
        <w:ind w:left="2160" w:hanging="360"/>
      </w:pPr>
      <w:rPr>
        <w:rFonts w:ascii="Wingdings" w:hAnsi="Wingdings" w:hint="default"/>
      </w:rPr>
    </w:lvl>
    <w:lvl w:ilvl="3" w:tplc="AC98D5FE">
      <w:start w:val="1"/>
      <w:numFmt w:val="bullet"/>
      <w:lvlText w:val=""/>
      <w:lvlJc w:val="left"/>
      <w:pPr>
        <w:ind w:left="2880" w:hanging="360"/>
      </w:pPr>
      <w:rPr>
        <w:rFonts w:ascii="Symbol" w:hAnsi="Symbol" w:hint="default"/>
      </w:rPr>
    </w:lvl>
    <w:lvl w:ilvl="4" w:tplc="1986AF72">
      <w:start w:val="1"/>
      <w:numFmt w:val="bullet"/>
      <w:lvlText w:val="o"/>
      <w:lvlJc w:val="left"/>
      <w:pPr>
        <w:ind w:left="3600" w:hanging="360"/>
      </w:pPr>
      <w:rPr>
        <w:rFonts w:ascii="Courier New" w:hAnsi="Courier New" w:cs="Times New Roman" w:hint="default"/>
      </w:rPr>
    </w:lvl>
    <w:lvl w:ilvl="5" w:tplc="5F40AFAC">
      <w:start w:val="1"/>
      <w:numFmt w:val="bullet"/>
      <w:lvlText w:val=""/>
      <w:lvlJc w:val="left"/>
      <w:pPr>
        <w:ind w:left="4320" w:hanging="360"/>
      </w:pPr>
      <w:rPr>
        <w:rFonts w:ascii="Wingdings" w:hAnsi="Wingdings" w:hint="default"/>
      </w:rPr>
    </w:lvl>
    <w:lvl w:ilvl="6" w:tplc="0D9C5BF8">
      <w:start w:val="1"/>
      <w:numFmt w:val="bullet"/>
      <w:lvlText w:val=""/>
      <w:lvlJc w:val="left"/>
      <w:pPr>
        <w:ind w:left="5040" w:hanging="360"/>
      </w:pPr>
      <w:rPr>
        <w:rFonts w:ascii="Symbol" w:hAnsi="Symbol" w:hint="default"/>
      </w:rPr>
    </w:lvl>
    <w:lvl w:ilvl="7" w:tplc="C9F2E22C">
      <w:start w:val="1"/>
      <w:numFmt w:val="bullet"/>
      <w:lvlText w:val="o"/>
      <w:lvlJc w:val="left"/>
      <w:pPr>
        <w:ind w:left="5760" w:hanging="360"/>
      </w:pPr>
      <w:rPr>
        <w:rFonts w:ascii="Courier New" w:hAnsi="Courier New" w:cs="Times New Roman" w:hint="default"/>
      </w:rPr>
    </w:lvl>
    <w:lvl w:ilvl="8" w:tplc="75ACBE6C">
      <w:start w:val="1"/>
      <w:numFmt w:val="bullet"/>
      <w:lvlText w:val=""/>
      <w:lvlJc w:val="left"/>
      <w:pPr>
        <w:ind w:left="6480" w:hanging="360"/>
      </w:pPr>
      <w:rPr>
        <w:rFonts w:ascii="Wingdings" w:hAnsi="Wingdings" w:hint="default"/>
      </w:rPr>
    </w:lvl>
  </w:abstractNum>
  <w:abstractNum w:abstractNumId="5" w15:restartNumberingAfterBreak="0">
    <w:nsid w:val="0A9812DF"/>
    <w:multiLevelType w:val="multilevel"/>
    <w:tmpl w:val="547A522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A993C28"/>
    <w:multiLevelType w:val="multilevel"/>
    <w:tmpl w:val="1F96255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BDF2065"/>
    <w:multiLevelType w:val="hybridMultilevel"/>
    <w:tmpl w:val="E904E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C31CA3"/>
    <w:multiLevelType w:val="hybridMultilevel"/>
    <w:tmpl w:val="7D04A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E201F18"/>
    <w:multiLevelType w:val="multilevel"/>
    <w:tmpl w:val="2552032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E395839"/>
    <w:multiLevelType w:val="hybridMultilevel"/>
    <w:tmpl w:val="AFEC8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48F701D"/>
    <w:multiLevelType w:val="multilevel"/>
    <w:tmpl w:val="ABAA08C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4EC4CF0"/>
    <w:multiLevelType w:val="hybridMultilevel"/>
    <w:tmpl w:val="C0A65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81116D"/>
    <w:multiLevelType w:val="hybridMultilevel"/>
    <w:tmpl w:val="B0DA50AA"/>
    <w:lvl w:ilvl="0" w:tplc="08090003">
      <w:start w:val="1"/>
      <w:numFmt w:val="bullet"/>
      <w:lvlText w:val="o"/>
      <w:lvlJc w:val="left"/>
      <w:pPr>
        <w:ind w:left="1125" w:hanging="360"/>
      </w:pPr>
      <w:rPr>
        <w:rFonts w:ascii="Courier New" w:hAnsi="Courier New" w:cs="Courier New" w:hint="default"/>
      </w:rPr>
    </w:lvl>
    <w:lvl w:ilvl="1" w:tplc="FFFFFFFF" w:tentative="1">
      <w:start w:val="1"/>
      <w:numFmt w:val="bullet"/>
      <w:lvlText w:val="o"/>
      <w:lvlJc w:val="left"/>
      <w:pPr>
        <w:ind w:left="1845" w:hanging="360"/>
      </w:pPr>
      <w:rPr>
        <w:rFonts w:ascii="Courier New" w:hAnsi="Courier New" w:cs="Courier New" w:hint="default"/>
      </w:rPr>
    </w:lvl>
    <w:lvl w:ilvl="2" w:tplc="FFFFFFFF" w:tentative="1">
      <w:start w:val="1"/>
      <w:numFmt w:val="bullet"/>
      <w:lvlText w:val=""/>
      <w:lvlJc w:val="left"/>
      <w:pPr>
        <w:ind w:left="2565" w:hanging="360"/>
      </w:pPr>
      <w:rPr>
        <w:rFonts w:ascii="Wingdings" w:hAnsi="Wingdings" w:hint="default"/>
      </w:rPr>
    </w:lvl>
    <w:lvl w:ilvl="3" w:tplc="FFFFFFFF" w:tentative="1">
      <w:start w:val="1"/>
      <w:numFmt w:val="bullet"/>
      <w:lvlText w:val=""/>
      <w:lvlJc w:val="left"/>
      <w:pPr>
        <w:ind w:left="3285" w:hanging="360"/>
      </w:pPr>
      <w:rPr>
        <w:rFonts w:ascii="Symbol" w:hAnsi="Symbol" w:hint="default"/>
      </w:rPr>
    </w:lvl>
    <w:lvl w:ilvl="4" w:tplc="FFFFFFFF" w:tentative="1">
      <w:start w:val="1"/>
      <w:numFmt w:val="bullet"/>
      <w:lvlText w:val="o"/>
      <w:lvlJc w:val="left"/>
      <w:pPr>
        <w:ind w:left="4005" w:hanging="360"/>
      </w:pPr>
      <w:rPr>
        <w:rFonts w:ascii="Courier New" w:hAnsi="Courier New" w:cs="Courier New" w:hint="default"/>
      </w:rPr>
    </w:lvl>
    <w:lvl w:ilvl="5" w:tplc="FFFFFFFF" w:tentative="1">
      <w:start w:val="1"/>
      <w:numFmt w:val="bullet"/>
      <w:lvlText w:val=""/>
      <w:lvlJc w:val="left"/>
      <w:pPr>
        <w:ind w:left="4725" w:hanging="360"/>
      </w:pPr>
      <w:rPr>
        <w:rFonts w:ascii="Wingdings" w:hAnsi="Wingdings" w:hint="default"/>
      </w:rPr>
    </w:lvl>
    <w:lvl w:ilvl="6" w:tplc="FFFFFFFF" w:tentative="1">
      <w:start w:val="1"/>
      <w:numFmt w:val="bullet"/>
      <w:lvlText w:val=""/>
      <w:lvlJc w:val="left"/>
      <w:pPr>
        <w:ind w:left="5445" w:hanging="360"/>
      </w:pPr>
      <w:rPr>
        <w:rFonts w:ascii="Symbol" w:hAnsi="Symbol" w:hint="default"/>
      </w:rPr>
    </w:lvl>
    <w:lvl w:ilvl="7" w:tplc="FFFFFFFF" w:tentative="1">
      <w:start w:val="1"/>
      <w:numFmt w:val="bullet"/>
      <w:lvlText w:val="o"/>
      <w:lvlJc w:val="left"/>
      <w:pPr>
        <w:ind w:left="6165" w:hanging="360"/>
      </w:pPr>
      <w:rPr>
        <w:rFonts w:ascii="Courier New" w:hAnsi="Courier New" w:cs="Courier New" w:hint="default"/>
      </w:rPr>
    </w:lvl>
    <w:lvl w:ilvl="8" w:tplc="FFFFFFFF" w:tentative="1">
      <w:start w:val="1"/>
      <w:numFmt w:val="bullet"/>
      <w:lvlText w:val=""/>
      <w:lvlJc w:val="left"/>
      <w:pPr>
        <w:ind w:left="6885" w:hanging="360"/>
      </w:pPr>
      <w:rPr>
        <w:rFonts w:ascii="Wingdings" w:hAnsi="Wingdings" w:hint="default"/>
      </w:rPr>
    </w:lvl>
  </w:abstractNum>
  <w:abstractNum w:abstractNumId="14" w15:restartNumberingAfterBreak="0">
    <w:nsid w:val="17277A6E"/>
    <w:multiLevelType w:val="hybridMultilevel"/>
    <w:tmpl w:val="24E25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72A6BEB"/>
    <w:multiLevelType w:val="hybridMultilevel"/>
    <w:tmpl w:val="F24A9D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18C504D2"/>
    <w:multiLevelType w:val="hybridMultilevel"/>
    <w:tmpl w:val="1696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9A87C89"/>
    <w:multiLevelType w:val="hybridMultilevel"/>
    <w:tmpl w:val="AADA0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B5BC9C0"/>
    <w:multiLevelType w:val="hybridMultilevel"/>
    <w:tmpl w:val="CF36DEC0"/>
    <w:lvl w:ilvl="0" w:tplc="209E916C">
      <w:start w:val="1"/>
      <w:numFmt w:val="bullet"/>
      <w:lvlText w:val=""/>
      <w:lvlJc w:val="left"/>
      <w:pPr>
        <w:ind w:left="720" w:hanging="360"/>
      </w:pPr>
      <w:rPr>
        <w:rFonts w:ascii="Symbol" w:hAnsi="Symbol" w:hint="default"/>
      </w:rPr>
    </w:lvl>
    <w:lvl w:ilvl="1" w:tplc="7FAA408A">
      <w:start w:val="1"/>
      <w:numFmt w:val="bullet"/>
      <w:lvlText w:val="o"/>
      <w:lvlJc w:val="left"/>
      <w:pPr>
        <w:ind w:left="1440" w:hanging="360"/>
      </w:pPr>
      <w:rPr>
        <w:rFonts w:ascii="Courier New" w:hAnsi="Courier New" w:hint="default"/>
      </w:rPr>
    </w:lvl>
    <w:lvl w:ilvl="2" w:tplc="7FAEBD6E">
      <w:start w:val="1"/>
      <w:numFmt w:val="bullet"/>
      <w:lvlText w:val=""/>
      <w:lvlJc w:val="left"/>
      <w:pPr>
        <w:ind w:left="2160" w:hanging="360"/>
      </w:pPr>
      <w:rPr>
        <w:rFonts w:ascii="Wingdings" w:hAnsi="Wingdings" w:hint="default"/>
      </w:rPr>
    </w:lvl>
    <w:lvl w:ilvl="3" w:tplc="C5865EDA">
      <w:start w:val="1"/>
      <w:numFmt w:val="bullet"/>
      <w:lvlText w:val=""/>
      <w:lvlJc w:val="left"/>
      <w:pPr>
        <w:ind w:left="2880" w:hanging="360"/>
      </w:pPr>
      <w:rPr>
        <w:rFonts w:ascii="Symbol" w:hAnsi="Symbol" w:hint="default"/>
      </w:rPr>
    </w:lvl>
    <w:lvl w:ilvl="4" w:tplc="3940B940">
      <w:start w:val="1"/>
      <w:numFmt w:val="bullet"/>
      <w:lvlText w:val="o"/>
      <w:lvlJc w:val="left"/>
      <w:pPr>
        <w:ind w:left="3600" w:hanging="360"/>
      </w:pPr>
      <w:rPr>
        <w:rFonts w:ascii="Courier New" w:hAnsi="Courier New" w:hint="default"/>
      </w:rPr>
    </w:lvl>
    <w:lvl w:ilvl="5" w:tplc="61626834">
      <w:start w:val="1"/>
      <w:numFmt w:val="bullet"/>
      <w:lvlText w:val=""/>
      <w:lvlJc w:val="left"/>
      <w:pPr>
        <w:ind w:left="4320" w:hanging="360"/>
      </w:pPr>
      <w:rPr>
        <w:rFonts w:ascii="Wingdings" w:hAnsi="Wingdings" w:hint="default"/>
      </w:rPr>
    </w:lvl>
    <w:lvl w:ilvl="6" w:tplc="FC2E2D9A">
      <w:start w:val="1"/>
      <w:numFmt w:val="bullet"/>
      <w:lvlText w:val=""/>
      <w:lvlJc w:val="left"/>
      <w:pPr>
        <w:ind w:left="5040" w:hanging="360"/>
      </w:pPr>
      <w:rPr>
        <w:rFonts w:ascii="Symbol" w:hAnsi="Symbol" w:hint="default"/>
      </w:rPr>
    </w:lvl>
    <w:lvl w:ilvl="7" w:tplc="B506328C">
      <w:start w:val="1"/>
      <w:numFmt w:val="bullet"/>
      <w:lvlText w:val="o"/>
      <w:lvlJc w:val="left"/>
      <w:pPr>
        <w:ind w:left="5760" w:hanging="360"/>
      </w:pPr>
      <w:rPr>
        <w:rFonts w:ascii="Courier New" w:hAnsi="Courier New" w:hint="default"/>
      </w:rPr>
    </w:lvl>
    <w:lvl w:ilvl="8" w:tplc="B5704168">
      <w:start w:val="1"/>
      <w:numFmt w:val="bullet"/>
      <w:lvlText w:val=""/>
      <w:lvlJc w:val="left"/>
      <w:pPr>
        <w:ind w:left="6480" w:hanging="360"/>
      </w:pPr>
      <w:rPr>
        <w:rFonts w:ascii="Wingdings" w:hAnsi="Wingdings" w:hint="default"/>
      </w:rPr>
    </w:lvl>
  </w:abstractNum>
  <w:abstractNum w:abstractNumId="19" w15:restartNumberingAfterBreak="0">
    <w:nsid w:val="1C7F613D"/>
    <w:multiLevelType w:val="hybridMultilevel"/>
    <w:tmpl w:val="5C443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CD90193"/>
    <w:multiLevelType w:val="hybridMultilevel"/>
    <w:tmpl w:val="B644FDBA"/>
    <w:lvl w:ilvl="0" w:tplc="5EB48ECC">
      <w:start w:val="1"/>
      <w:numFmt w:val="bullet"/>
      <w:lvlText w:val=""/>
      <w:lvlJc w:val="left"/>
      <w:pPr>
        <w:ind w:left="720" w:hanging="360"/>
      </w:pPr>
      <w:rPr>
        <w:rFonts w:ascii="Symbol" w:hAnsi="Symbol" w:hint="default"/>
      </w:rPr>
    </w:lvl>
    <w:lvl w:ilvl="1" w:tplc="BF327794">
      <w:start w:val="1"/>
      <w:numFmt w:val="bullet"/>
      <w:lvlText w:val="o"/>
      <w:lvlJc w:val="left"/>
      <w:pPr>
        <w:ind w:left="1440" w:hanging="360"/>
      </w:pPr>
      <w:rPr>
        <w:rFonts w:ascii="Courier New" w:hAnsi="Courier New" w:hint="default"/>
      </w:rPr>
    </w:lvl>
    <w:lvl w:ilvl="2" w:tplc="CA3CFAEC">
      <w:start w:val="1"/>
      <w:numFmt w:val="bullet"/>
      <w:lvlText w:val=""/>
      <w:lvlJc w:val="left"/>
      <w:pPr>
        <w:ind w:left="2160" w:hanging="360"/>
      </w:pPr>
      <w:rPr>
        <w:rFonts w:ascii="Wingdings" w:hAnsi="Wingdings" w:hint="default"/>
      </w:rPr>
    </w:lvl>
    <w:lvl w:ilvl="3" w:tplc="E96A21EA">
      <w:start w:val="1"/>
      <w:numFmt w:val="bullet"/>
      <w:lvlText w:val=""/>
      <w:lvlJc w:val="left"/>
      <w:pPr>
        <w:ind w:left="2880" w:hanging="360"/>
      </w:pPr>
      <w:rPr>
        <w:rFonts w:ascii="Symbol" w:hAnsi="Symbol" w:hint="default"/>
      </w:rPr>
    </w:lvl>
    <w:lvl w:ilvl="4" w:tplc="58BCAE6A">
      <w:start w:val="1"/>
      <w:numFmt w:val="bullet"/>
      <w:lvlText w:val="o"/>
      <w:lvlJc w:val="left"/>
      <w:pPr>
        <w:ind w:left="3600" w:hanging="360"/>
      </w:pPr>
      <w:rPr>
        <w:rFonts w:ascii="Courier New" w:hAnsi="Courier New" w:hint="default"/>
      </w:rPr>
    </w:lvl>
    <w:lvl w:ilvl="5" w:tplc="C8FAD212">
      <w:start w:val="1"/>
      <w:numFmt w:val="bullet"/>
      <w:lvlText w:val=""/>
      <w:lvlJc w:val="left"/>
      <w:pPr>
        <w:ind w:left="4320" w:hanging="360"/>
      </w:pPr>
      <w:rPr>
        <w:rFonts w:ascii="Wingdings" w:hAnsi="Wingdings" w:hint="default"/>
      </w:rPr>
    </w:lvl>
    <w:lvl w:ilvl="6" w:tplc="BB683CB4">
      <w:start w:val="1"/>
      <w:numFmt w:val="bullet"/>
      <w:lvlText w:val=""/>
      <w:lvlJc w:val="left"/>
      <w:pPr>
        <w:ind w:left="5040" w:hanging="360"/>
      </w:pPr>
      <w:rPr>
        <w:rFonts w:ascii="Symbol" w:hAnsi="Symbol" w:hint="default"/>
      </w:rPr>
    </w:lvl>
    <w:lvl w:ilvl="7" w:tplc="1B98FE4C">
      <w:start w:val="1"/>
      <w:numFmt w:val="bullet"/>
      <w:lvlText w:val="o"/>
      <w:lvlJc w:val="left"/>
      <w:pPr>
        <w:ind w:left="5760" w:hanging="360"/>
      </w:pPr>
      <w:rPr>
        <w:rFonts w:ascii="Courier New" w:hAnsi="Courier New" w:hint="default"/>
      </w:rPr>
    </w:lvl>
    <w:lvl w:ilvl="8" w:tplc="35EC168A">
      <w:start w:val="1"/>
      <w:numFmt w:val="bullet"/>
      <w:lvlText w:val=""/>
      <w:lvlJc w:val="left"/>
      <w:pPr>
        <w:ind w:left="6480" w:hanging="360"/>
      </w:pPr>
      <w:rPr>
        <w:rFonts w:ascii="Wingdings" w:hAnsi="Wingdings" w:hint="default"/>
      </w:rPr>
    </w:lvl>
  </w:abstractNum>
  <w:abstractNum w:abstractNumId="21" w15:restartNumberingAfterBreak="0">
    <w:nsid w:val="1EC061F9"/>
    <w:multiLevelType w:val="hybridMultilevel"/>
    <w:tmpl w:val="A21EC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F331336"/>
    <w:multiLevelType w:val="hybridMultilevel"/>
    <w:tmpl w:val="805EF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F384F68"/>
    <w:multiLevelType w:val="hybridMultilevel"/>
    <w:tmpl w:val="FB766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00D3DCE"/>
    <w:multiLevelType w:val="hybridMultilevel"/>
    <w:tmpl w:val="A1802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02B53D1"/>
    <w:multiLevelType w:val="multilevel"/>
    <w:tmpl w:val="A146650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213E0E44"/>
    <w:multiLevelType w:val="hybridMultilevel"/>
    <w:tmpl w:val="F64C55B2"/>
    <w:lvl w:ilvl="0" w:tplc="CC660E2C">
      <w:start w:val="5"/>
      <w:numFmt w:val="bullet"/>
      <w:lvlText w:val=""/>
      <w:lvlJc w:val="left"/>
      <w:pPr>
        <w:ind w:left="1125" w:hanging="360"/>
      </w:pPr>
      <w:rPr>
        <w:rFonts w:ascii="Wingdings" w:eastAsiaTheme="minorHAnsi" w:hAnsi="Wingdings" w:cstheme="minorBidi"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27" w15:restartNumberingAfterBreak="0">
    <w:nsid w:val="217A72BC"/>
    <w:multiLevelType w:val="hybridMultilevel"/>
    <w:tmpl w:val="D2547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364618A"/>
    <w:multiLevelType w:val="hybridMultilevel"/>
    <w:tmpl w:val="8196C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24871ED2"/>
    <w:multiLevelType w:val="hybridMultilevel"/>
    <w:tmpl w:val="651C559A"/>
    <w:lvl w:ilvl="0" w:tplc="7CB0EFEE">
      <w:start w:val="1"/>
      <w:numFmt w:val="bullet"/>
      <w:lvlText w:val=""/>
      <w:lvlJc w:val="left"/>
      <w:pPr>
        <w:ind w:left="720" w:hanging="360"/>
      </w:pPr>
      <w:rPr>
        <w:rFonts w:ascii="Symbol" w:hAnsi="Symbol" w:hint="default"/>
      </w:rPr>
    </w:lvl>
    <w:lvl w:ilvl="1" w:tplc="36B64958">
      <w:start w:val="1"/>
      <w:numFmt w:val="bullet"/>
      <w:lvlText w:val="o"/>
      <w:lvlJc w:val="left"/>
      <w:pPr>
        <w:ind w:left="1440" w:hanging="360"/>
      </w:pPr>
      <w:rPr>
        <w:rFonts w:ascii="Courier New" w:hAnsi="Courier New" w:hint="default"/>
      </w:rPr>
    </w:lvl>
    <w:lvl w:ilvl="2" w:tplc="12F0CB66">
      <w:start w:val="1"/>
      <w:numFmt w:val="bullet"/>
      <w:lvlText w:val=""/>
      <w:lvlJc w:val="left"/>
      <w:pPr>
        <w:ind w:left="2160" w:hanging="360"/>
      </w:pPr>
      <w:rPr>
        <w:rFonts w:ascii="Wingdings" w:hAnsi="Wingdings" w:hint="default"/>
      </w:rPr>
    </w:lvl>
    <w:lvl w:ilvl="3" w:tplc="C6CE68BA">
      <w:start w:val="1"/>
      <w:numFmt w:val="bullet"/>
      <w:lvlText w:val=""/>
      <w:lvlJc w:val="left"/>
      <w:pPr>
        <w:ind w:left="2880" w:hanging="360"/>
      </w:pPr>
      <w:rPr>
        <w:rFonts w:ascii="Symbol" w:hAnsi="Symbol" w:hint="default"/>
      </w:rPr>
    </w:lvl>
    <w:lvl w:ilvl="4" w:tplc="2F4AAF4A">
      <w:start w:val="1"/>
      <w:numFmt w:val="bullet"/>
      <w:lvlText w:val="o"/>
      <w:lvlJc w:val="left"/>
      <w:pPr>
        <w:ind w:left="3600" w:hanging="360"/>
      </w:pPr>
      <w:rPr>
        <w:rFonts w:ascii="Courier New" w:hAnsi="Courier New" w:hint="default"/>
      </w:rPr>
    </w:lvl>
    <w:lvl w:ilvl="5" w:tplc="3E664B00">
      <w:start w:val="1"/>
      <w:numFmt w:val="bullet"/>
      <w:lvlText w:val=""/>
      <w:lvlJc w:val="left"/>
      <w:pPr>
        <w:ind w:left="4320" w:hanging="360"/>
      </w:pPr>
      <w:rPr>
        <w:rFonts w:ascii="Wingdings" w:hAnsi="Wingdings" w:hint="default"/>
      </w:rPr>
    </w:lvl>
    <w:lvl w:ilvl="6" w:tplc="C2D4D26A">
      <w:start w:val="1"/>
      <w:numFmt w:val="bullet"/>
      <w:lvlText w:val=""/>
      <w:lvlJc w:val="left"/>
      <w:pPr>
        <w:ind w:left="5040" w:hanging="360"/>
      </w:pPr>
      <w:rPr>
        <w:rFonts w:ascii="Symbol" w:hAnsi="Symbol" w:hint="default"/>
      </w:rPr>
    </w:lvl>
    <w:lvl w:ilvl="7" w:tplc="AC60910C">
      <w:start w:val="1"/>
      <w:numFmt w:val="bullet"/>
      <w:lvlText w:val="o"/>
      <w:lvlJc w:val="left"/>
      <w:pPr>
        <w:ind w:left="5760" w:hanging="360"/>
      </w:pPr>
      <w:rPr>
        <w:rFonts w:ascii="Courier New" w:hAnsi="Courier New" w:hint="default"/>
      </w:rPr>
    </w:lvl>
    <w:lvl w:ilvl="8" w:tplc="03C61A5E">
      <w:start w:val="1"/>
      <w:numFmt w:val="bullet"/>
      <w:lvlText w:val=""/>
      <w:lvlJc w:val="left"/>
      <w:pPr>
        <w:ind w:left="6480" w:hanging="360"/>
      </w:pPr>
      <w:rPr>
        <w:rFonts w:ascii="Wingdings" w:hAnsi="Wingdings" w:hint="default"/>
      </w:rPr>
    </w:lvl>
  </w:abstractNum>
  <w:abstractNum w:abstractNumId="30" w15:restartNumberingAfterBreak="0">
    <w:nsid w:val="24F64894"/>
    <w:multiLevelType w:val="hybridMultilevel"/>
    <w:tmpl w:val="1956678C"/>
    <w:lvl w:ilvl="0" w:tplc="DD581136">
      <w:start w:val="1"/>
      <w:numFmt w:val="decimal"/>
      <w:lvlText w:val="%1."/>
      <w:lvlJc w:val="left"/>
      <w:pPr>
        <w:ind w:left="720" w:hanging="360"/>
      </w:pPr>
    </w:lvl>
    <w:lvl w:ilvl="1" w:tplc="A4EEDB06">
      <w:start w:val="1"/>
      <w:numFmt w:val="lowerLetter"/>
      <w:lvlText w:val="%2."/>
      <w:lvlJc w:val="left"/>
      <w:pPr>
        <w:ind w:left="1440" w:hanging="360"/>
      </w:pPr>
    </w:lvl>
    <w:lvl w:ilvl="2" w:tplc="0B946DD6">
      <w:start w:val="1"/>
      <w:numFmt w:val="lowerRoman"/>
      <w:lvlText w:val="%3."/>
      <w:lvlJc w:val="right"/>
      <w:pPr>
        <w:ind w:left="2160" w:hanging="180"/>
      </w:pPr>
    </w:lvl>
    <w:lvl w:ilvl="3" w:tplc="2D6A8BEA">
      <w:start w:val="1"/>
      <w:numFmt w:val="decimal"/>
      <w:lvlText w:val="%4."/>
      <w:lvlJc w:val="left"/>
      <w:pPr>
        <w:ind w:left="2880" w:hanging="360"/>
      </w:pPr>
    </w:lvl>
    <w:lvl w:ilvl="4" w:tplc="0C6249D0">
      <w:start w:val="1"/>
      <w:numFmt w:val="lowerLetter"/>
      <w:lvlText w:val="%5."/>
      <w:lvlJc w:val="left"/>
      <w:pPr>
        <w:ind w:left="3600" w:hanging="360"/>
      </w:pPr>
    </w:lvl>
    <w:lvl w:ilvl="5" w:tplc="44D40838">
      <w:start w:val="1"/>
      <w:numFmt w:val="lowerRoman"/>
      <w:lvlText w:val="%6."/>
      <w:lvlJc w:val="right"/>
      <w:pPr>
        <w:ind w:left="4320" w:hanging="180"/>
      </w:pPr>
    </w:lvl>
    <w:lvl w:ilvl="6" w:tplc="8732E7E0">
      <w:start w:val="1"/>
      <w:numFmt w:val="decimal"/>
      <w:lvlText w:val="%7."/>
      <w:lvlJc w:val="left"/>
      <w:pPr>
        <w:ind w:left="5040" w:hanging="360"/>
      </w:pPr>
    </w:lvl>
    <w:lvl w:ilvl="7" w:tplc="F8FC626E">
      <w:start w:val="1"/>
      <w:numFmt w:val="lowerLetter"/>
      <w:lvlText w:val="%8."/>
      <w:lvlJc w:val="left"/>
      <w:pPr>
        <w:ind w:left="5760" w:hanging="360"/>
      </w:pPr>
    </w:lvl>
    <w:lvl w:ilvl="8" w:tplc="9D98786E">
      <w:start w:val="1"/>
      <w:numFmt w:val="lowerRoman"/>
      <w:lvlText w:val="%9."/>
      <w:lvlJc w:val="right"/>
      <w:pPr>
        <w:ind w:left="6480" w:hanging="180"/>
      </w:pPr>
    </w:lvl>
  </w:abstractNum>
  <w:abstractNum w:abstractNumId="31" w15:restartNumberingAfterBreak="0">
    <w:nsid w:val="29BE2568"/>
    <w:multiLevelType w:val="hybridMultilevel"/>
    <w:tmpl w:val="1AFE0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2B0C159B"/>
    <w:multiLevelType w:val="hybridMultilevel"/>
    <w:tmpl w:val="44028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2B767C3C"/>
    <w:multiLevelType w:val="hybridMultilevel"/>
    <w:tmpl w:val="94BC9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2CA575B8"/>
    <w:multiLevelType w:val="hybridMultilevel"/>
    <w:tmpl w:val="B7082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DE44804"/>
    <w:multiLevelType w:val="hybridMultilevel"/>
    <w:tmpl w:val="2E48F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2F81240B"/>
    <w:multiLevelType w:val="hybridMultilevel"/>
    <w:tmpl w:val="1B6EA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2F853BF8"/>
    <w:multiLevelType w:val="hybridMultilevel"/>
    <w:tmpl w:val="AE36B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3133297F"/>
    <w:multiLevelType w:val="hybridMultilevel"/>
    <w:tmpl w:val="69542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31EE343E"/>
    <w:multiLevelType w:val="hybridMultilevel"/>
    <w:tmpl w:val="D4C63F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3776B417"/>
    <w:multiLevelType w:val="hybridMultilevel"/>
    <w:tmpl w:val="F6164D84"/>
    <w:lvl w:ilvl="0" w:tplc="50C4FFC4">
      <w:start w:val="1"/>
      <w:numFmt w:val="bullet"/>
      <w:lvlText w:val=""/>
      <w:lvlJc w:val="left"/>
      <w:pPr>
        <w:ind w:left="720" w:hanging="360"/>
      </w:pPr>
      <w:rPr>
        <w:rFonts w:ascii="Symbol" w:hAnsi="Symbol" w:hint="default"/>
      </w:rPr>
    </w:lvl>
    <w:lvl w:ilvl="1" w:tplc="CFB4D808">
      <w:start w:val="1"/>
      <w:numFmt w:val="bullet"/>
      <w:lvlText w:val="o"/>
      <w:lvlJc w:val="left"/>
      <w:pPr>
        <w:ind w:left="1440" w:hanging="360"/>
      </w:pPr>
      <w:rPr>
        <w:rFonts w:ascii="Courier New" w:hAnsi="Courier New" w:hint="default"/>
      </w:rPr>
    </w:lvl>
    <w:lvl w:ilvl="2" w:tplc="60086824">
      <w:start w:val="1"/>
      <w:numFmt w:val="bullet"/>
      <w:lvlText w:val=""/>
      <w:lvlJc w:val="left"/>
      <w:pPr>
        <w:ind w:left="2160" w:hanging="360"/>
      </w:pPr>
      <w:rPr>
        <w:rFonts w:ascii="Wingdings" w:hAnsi="Wingdings" w:hint="default"/>
      </w:rPr>
    </w:lvl>
    <w:lvl w:ilvl="3" w:tplc="A2D2DBFE">
      <w:start w:val="1"/>
      <w:numFmt w:val="bullet"/>
      <w:lvlText w:val=""/>
      <w:lvlJc w:val="left"/>
      <w:pPr>
        <w:ind w:left="2880" w:hanging="360"/>
      </w:pPr>
      <w:rPr>
        <w:rFonts w:ascii="Symbol" w:hAnsi="Symbol" w:hint="default"/>
      </w:rPr>
    </w:lvl>
    <w:lvl w:ilvl="4" w:tplc="40B85B32">
      <w:start w:val="1"/>
      <w:numFmt w:val="bullet"/>
      <w:lvlText w:val="o"/>
      <w:lvlJc w:val="left"/>
      <w:pPr>
        <w:ind w:left="3600" w:hanging="360"/>
      </w:pPr>
      <w:rPr>
        <w:rFonts w:ascii="Courier New" w:hAnsi="Courier New" w:hint="default"/>
      </w:rPr>
    </w:lvl>
    <w:lvl w:ilvl="5" w:tplc="0D106244">
      <w:start w:val="1"/>
      <w:numFmt w:val="bullet"/>
      <w:lvlText w:val=""/>
      <w:lvlJc w:val="left"/>
      <w:pPr>
        <w:ind w:left="4320" w:hanging="360"/>
      </w:pPr>
      <w:rPr>
        <w:rFonts w:ascii="Wingdings" w:hAnsi="Wingdings" w:hint="default"/>
      </w:rPr>
    </w:lvl>
    <w:lvl w:ilvl="6" w:tplc="35685608">
      <w:start w:val="1"/>
      <w:numFmt w:val="bullet"/>
      <w:lvlText w:val=""/>
      <w:lvlJc w:val="left"/>
      <w:pPr>
        <w:ind w:left="5040" w:hanging="360"/>
      </w:pPr>
      <w:rPr>
        <w:rFonts w:ascii="Symbol" w:hAnsi="Symbol" w:hint="default"/>
      </w:rPr>
    </w:lvl>
    <w:lvl w:ilvl="7" w:tplc="DDEC209A">
      <w:start w:val="1"/>
      <w:numFmt w:val="bullet"/>
      <w:lvlText w:val="o"/>
      <w:lvlJc w:val="left"/>
      <w:pPr>
        <w:ind w:left="5760" w:hanging="360"/>
      </w:pPr>
      <w:rPr>
        <w:rFonts w:ascii="Courier New" w:hAnsi="Courier New" w:hint="default"/>
      </w:rPr>
    </w:lvl>
    <w:lvl w:ilvl="8" w:tplc="1F28BB86">
      <w:start w:val="1"/>
      <w:numFmt w:val="bullet"/>
      <w:lvlText w:val=""/>
      <w:lvlJc w:val="left"/>
      <w:pPr>
        <w:ind w:left="6480" w:hanging="360"/>
      </w:pPr>
      <w:rPr>
        <w:rFonts w:ascii="Wingdings" w:hAnsi="Wingdings" w:hint="default"/>
      </w:rPr>
    </w:lvl>
  </w:abstractNum>
  <w:abstractNum w:abstractNumId="41" w15:restartNumberingAfterBreak="0">
    <w:nsid w:val="3A4825F8"/>
    <w:multiLevelType w:val="hybridMultilevel"/>
    <w:tmpl w:val="B9EE9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3CC17514"/>
    <w:multiLevelType w:val="hybridMultilevel"/>
    <w:tmpl w:val="9D38ED6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3" w15:restartNumberingAfterBreak="0">
    <w:nsid w:val="3EBF6A95"/>
    <w:multiLevelType w:val="hybridMultilevel"/>
    <w:tmpl w:val="37EEF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3EE92B22"/>
    <w:multiLevelType w:val="hybridMultilevel"/>
    <w:tmpl w:val="D696B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3FD76CAD"/>
    <w:multiLevelType w:val="hybridMultilevel"/>
    <w:tmpl w:val="0A604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4083145B"/>
    <w:multiLevelType w:val="multilevel"/>
    <w:tmpl w:val="422617C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41A75513"/>
    <w:multiLevelType w:val="hybridMultilevel"/>
    <w:tmpl w:val="20129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4249D12A"/>
    <w:multiLevelType w:val="hybridMultilevel"/>
    <w:tmpl w:val="13BEE566"/>
    <w:lvl w:ilvl="0" w:tplc="28243588">
      <w:start w:val="1"/>
      <w:numFmt w:val="bullet"/>
      <w:lvlText w:val=""/>
      <w:lvlJc w:val="left"/>
      <w:pPr>
        <w:ind w:left="720" w:hanging="360"/>
      </w:pPr>
      <w:rPr>
        <w:rFonts w:ascii="Symbol" w:hAnsi="Symbol" w:hint="default"/>
      </w:rPr>
    </w:lvl>
    <w:lvl w:ilvl="1" w:tplc="246A7C90">
      <w:start w:val="1"/>
      <w:numFmt w:val="bullet"/>
      <w:lvlText w:val="o"/>
      <w:lvlJc w:val="left"/>
      <w:pPr>
        <w:ind w:left="1440" w:hanging="360"/>
      </w:pPr>
      <w:rPr>
        <w:rFonts w:ascii="Courier New" w:hAnsi="Courier New" w:hint="default"/>
      </w:rPr>
    </w:lvl>
    <w:lvl w:ilvl="2" w:tplc="3012A61C">
      <w:start w:val="1"/>
      <w:numFmt w:val="bullet"/>
      <w:lvlText w:val=""/>
      <w:lvlJc w:val="left"/>
      <w:pPr>
        <w:ind w:left="2160" w:hanging="360"/>
      </w:pPr>
      <w:rPr>
        <w:rFonts w:ascii="Wingdings" w:hAnsi="Wingdings" w:hint="default"/>
      </w:rPr>
    </w:lvl>
    <w:lvl w:ilvl="3" w:tplc="1416EEF8">
      <w:start w:val="1"/>
      <w:numFmt w:val="bullet"/>
      <w:lvlText w:val=""/>
      <w:lvlJc w:val="left"/>
      <w:pPr>
        <w:ind w:left="2880" w:hanging="360"/>
      </w:pPr>
      <w:rPr>
        <w:rFonts w:ascii="Symbol" w:hAnsi="Symbol" w:hint="default"/>
      </w:rPr>
    </w:lvl>
    <w:lvl w:ilvl="4" w:tplc="4E5E024C">
      <w:start w:val="1"/>
      <w:numFmt w:val="bullet"/>
      <w:lvlText w:val="o"/>
      <w:lvlJc w:val="left"/>
      <w:pPr>
        <w:ind w:left="3600" w:hanging="360"/>
      </w:pPr>
      <w:rPr>
        <w:rFonts w:ascii="Courier New" w:hAnsi="Courier New" w:hint="default"/>
      </w:rPr>
    </w:lvl>
    <w:lvl w:ilvl="5" w:tplc="7F3A4384">
      <w:start w:val="1"/>
      <w:numFmt w:val="bullet"/>
      <w:lvlText w:val=""/>
      <w:lvlJc w:val="left"/>
      <w:pPr>
        <w:ind w:left="4320" w:hanging="360"/>
      </w:pPr>
      <w:rPr>
        <w:rFonts w:ascii="Wingdings" w:hAnsi="Wingdings" w:hint="default"/>
      </w:rPr>
    </w:lvl>
    <w:lvl w:ilvl="6" w:tplc="8738F020">
      <w:start w:val="1"/>
      <w:numFmt w:val="bullet"/>
      <w:lvlText w:val=""/>
      <w:lvlJc w:val="left"/>
      <w:pPr>
        <w:ind w:left="5040" w:hanging="360"/>
      </w:pPr>
      <w:rPr>
        <w:rFonts w:ascii="Symbol" w:hAnsi="Symbol" w:hint="default"/>
      </w:rPr>
    </w:lvl>
    <w:lvl w:ilvl="7" w:tplc="83921648">
      <w:start w:val="1"/>
      <w:numFmt w:val="bullet"/>
      <w:lvlText w:val="o"/>
      <w:lvlJc w:val="left"/>
      <w:pPr>
        <w:ind w:left="5760" w:hanging="360"/>
      </w:pPr>
      <w:rPr>
        <w:rFonts w:ascii="Courier New" w:hAnsi="Courier New" w:hint="default"/>
      </w:rPr>
    </w:lvl>
    <w:lvl w:ilvl="8" w:tplc="10F03114">
      <w:start w:val="1"/>
      <w:numFmt w:val="bullet"/>
      <w:lvlText w:val=""/>
      <w:lvlJc w:val="left"/>
      <w:pPr>
        <w:ind w:left="6480" w:hanging="360"/>
      </w:pPr>
      <w:rPr>
        <w:rFonts w:ascii="Wingdings" w:hAnsi="Wingdings" w:hint="default"/>
      </w:rPr>
    </w:lvl>
  </w:abstractNum>
  <w:abstractNum w:abstractNumId="49" w15:restartNumberingAfterBreak="0">
    <w:nsid w:val="43972A23"/>
    <w:multiLevelType w:val="hybridMultilevel"/>
    <w:tmpl w:val="757ED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471E06DB"/>
    <w:multiLevelType w:val="multilevel"/>
    <w:tmpl w:val="6D249B0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4847A099"/>
    <w:multiLevelType w:val="hybridMultilevel"/>
    <w:tmpl w:val="ED686938"/>
    <w:lvl w:ilvl="0" w:tplc="0C1E44AA">
      <w:start w:val="1"/>
      <w:numFmt w:val="bullet"/>
      <w:lvlText w:val=""/>
      <w:lvlJc w:val="left"/>
      <w:pPr>
        <w:ind w:left="720" w:hanging="360"/>
      </w:pPr>
      <w:rPr>
        <w:rFonts w:ascii="Symbol" w:hAnsi="Symbol" w:hint="default"/>
      </w:rPr>
    </w:lvl>
    <w:lvl w:ilvl="1" w:tplc="9FE47AA4">
      <w:start w:val="1"/>
      <w:numFmt w:val="bullet"/>
      <w:lvlText w:val="o"/>
      <w:lvlJc w:val="left"/>
      <w:pPr>
        <w:ind w:left="1440" w:hanging="360"/>
      </w:pPr>
      <w:rPr>
        <w:rFonts w:ascii="Courier New" w:hAnsi="Courier New" w:hint="default"/>
      </w:rPr>
    </w:lvl>
    <w:lvl w:ilvl="2" w:tplc="71286772">
      <w:start w:val="1"/>
      <w:numFmt w:val="bullet"/>
      <w:lvlText w:val=""/>
      <w:lvlJc w:val="left"/>
      <w:pPr>
        <w:ind w:left="2160" w:hanging="360"/>
      </w:pPr>
      <w:rPr>
        <w:rFonts w:ascii="Wingdings" w:hAnsi="Wingdings" w:hint="default"/>
      </w:rPr>
    </w:lvl>
    <w:lvl w:ilvl="3" w:tplc="21B8002A">
      <w:start w:val="1"/>
      <w:numFmt w:val="bullet"/>
      <w:lvlText w:val=""/>
      <w:lvlJc w:val="left"/>
      <w:pPr>
        <w:ind w:left="2880" w:hanging="360"/>
      </w:pPr>
      <w:rPr>
        <w:rFonts w:ascii="Symbol" w:hAnsi="Symbol" w:hint="default"/>
      </w:rPr>
    </w:lvl>
    <w:lvl w:ilvl="4" w:tplc="B6B4BA7A">
      <w:start w:val="1"/>
      <w:numFmt w:val="bullet"/>
      <w:lvlText w:val="o"/>
      <w:lvlJc w:val="left"/>
      <w:pPr>
        <w:ind w:left="3600" w:hanging="360"/>
      </w:pPr>
      <w:rPr>
        <w:rFonts w:ascii="Courier New" w:hAnsi="Courier New" w:hint="default"/>
      </w:rPr>
    </w:lvl>
    <w:lvl w:ilvl="5" w:tplc="7550E504">
      <w:start w:val="1"/>
      <w:numFmt w:val="bullet"/>
      <w:lvlText w:val=""/>
      <w:lvlJc w:val="left"/>
      <w:pPr>
        <w:ind w:left="4320" w:hanging="360"/>
      </w:pPr>
      <w:rPr>
        <w:rFonts w:ascii="Wingdings" w:hAnsi="Wingdings" w:hint="default"/>
      </w:rPr>
    </w:lvl>
    <w:lvl w:ilvl="6" w:tplc="613EF090">
      <w:start w:val="1"/>
      <w:numFmt w:val="bullet"/>
      <w:lvlText w:val=""/>
      <w:lvlJc w:val="left"/>
      <w:pPr>
        <w:ind w:left="5040" w:hanging="360"/>
      </w:pPr>
      <w:rPr>
        <w:rFonts w:ascii="Symbol" w:hAnsi="Symbol" w:hint="default"/>
      </w:rPr>
    </w:lvl>
    <w:lvl w:ilvl="7" w:tplc="71426FF2">
      <w:start w:val="1"/>
      <w:numFmt w:val="bullet"/>
      <w:lvlText w:val="o"/>
      <w:lvlJc w:val="left"/>
      <w:pPr>
        <w:ind w:left="5760" w:hanging="360"/>
      </w:pPr>
      <w:rPr>
        <w:rFonts w:ascii="Courier New" w:hAnsi="Courier New" w:hint="default"/>
      </w:rPr>
    </w:lvl>
    <w:lvl w:ilvl="8" w:tplc="2D8E29C2">
      <w:start w:val="1"/>
      <w:numFmt w:val="bullet"/>
      <w:lvlText w:val=""/>
      <w:lvlJc w:val="left"/>
      <w:pPr>
        <w:ind w:left="6480" w:hanging="360"/>
      </w:pPr>
      <w:rPr>
        <w:rFonts w:ascii="Wingdings" w:hAnsi="Wingdings" w:hint="default"/>
      </w:rPr>
    </w:lvl>
  </w:abstractNum>
  <w:abstractNum w:abstractNumId="52" w15:restartNumberingAfterBreak="0">
    <w:nsid w:val="485A7583"/>
    <w:multiLevelType w:val="hybridMultilevel"/>
    <w:tmpl w:val="DF4E5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49D4102C"/>
    <w:multiLevelType w:val="hybridMultilevel"/>
    <w:tmpl w:val="13726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4B7351B2"/>
    <w:multiLevelType w:val="hybridMultilevel"/>
    <w:tmpl w:val="CB4E0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4E1F3D76"/>
    <w:multiLevelType w:val="hybridMultilevel"/>
    <w:tmpl w:val="45ECE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4FA29C29"/>
    <w:multiLevelType w:val="hybridMultilevel"/>
    <w:tmpl w:val="0D0864CE"/>
    <w:lvl w:ilvl="0" w:tplc="BC9E96B6">
      <w:start w:val="1"/>
      <w:numFmt w:val="bullet"/>
      <w:lvlText w:val=""/>
      <w:lvlJc w:val="left"/>
      <w:pPr>
        <w:ind w:left="720" w:hanging="360"/>
      </w:pPr>
      <w:rPr>
        <w:rFonts w:ascii="Symbol" w:hAnsi="Symbol" w:hint="default"/>
      </w:rPr>
    </w:lvl>
    <w:lvl w:ilvl="1" w:tplc="52D667C8">
      <w:start w:val="1"/>
      <w:numFmt w:val="bullet"/>
      <w:lvlText w:val="o"/>
      <w:lvlJc w:val="left"/>
      <w:pPr>
        <w:ind w:left="1440" w:hanging="360"/>
      </w:pPr>
      <w:rPr>
        <w:rFonts w:ascii="Courier New" w:hAnsi="Courier New" w:hint="default"/>
      </w:rPr>
    </w:lvl>
    <w:lvl w:ilvl="2" w:tplc="BD68D3CE">
      <w:start w:val="1"/>
      <w:numFmt w:val="bullet"/>
      <w:lvlText w:val=""/>
      <w:lvlJc w:val="left"/>
      <w:pPr>
        <w:ind w:left="2160" w:hanging="360"/>
      </w:pPr>
      <w:rPr>
        <w:rFonts w:ascii="Wingdings" w:hAnsi="Wingdings" w:hint="default"/>
      </w:rPr>
    </w:lvl>
    <w:lvl w:ilvl="3" w:tplc="1CAA1302">
      <w:start w:val="1"/>
      <w:numFmt w:val="bullet"/>
      <w:lvlText w:val=""/>
      <w:lvlJc w:val="left"/>
      <w:pPr>
        <w:ind w:left="2880" w:hanging="360"/>
      </w:pPr>
      <w:rPr>
        <w:rFonts w:ascii="Symbol" w:hAnsi="Symbol" w:hint="default"/>
      </w:rPr>
    </w:lvl>
    <w:lvl w:ilvl="4" w:tplc="6F86C8A4">
      <w:start w:val="1"/>
      <w:numFmt w:val="bullet"/>
      <w:lvlText w:val="o"/>
      <w:lvlJc w:val="left"/>
      <w:pPr>
        <w:ind w:left="3600" w:hanging="360"/>
      </w:pPr>
      <w:rPr>
        <w:rFonts w:ascii="Courier New" w:hAnsi="Courier New" w:hint="default"/>
      </w:rPr>
    </w:lvl>
    <w:lvl w:ilvl="5" w:tplc="DCEE1A6C">
      <w:start w:val="1"/>
      <w:numFmt w:val="bullet"/>
      <w:lvlText w:val=""/>
      <w:lvlJc w:val="left"/>
      <w:pPr>
        <w:ind w:left="4320" w:hanging="360"/>
      </w:pPr>
      <w:rPr>
        <w:rFonts w:ascii="Wingdings" w:hAnsi="Wingdings" w:hint="default"/>
      </w:rPr>
    </w:lvl>
    <w:lvl w:ilvl="6" w:tplc="E2A8ED6C">
      <w:start w:val="1"/>
      <w:numFmt w:val="bullet"/>
      <w:lvlText w:val=""/>
      <w:lvlJc w:val="left"/>
      <w:pPr>
        <w:ind w:left="5040" w:hanging="360"/>
      </w:pPr>
      <w:rPr>
        <w:rFonts w:ascii="Symbol" w:hAnsi="Symbol" w:hint="default"/>
      </w:rPr>
    </w:lvl>
    <w:lvl w:ilvl="7" w:tplc="FA9492E8">
      <w:start w:val="1"/>
      <w:numFmt w:val="bullet"/>
      <w:lvlText w:val="o"/>
      <w:lvlJc w:val="left"/>
      <w:pPr>
        <w:ind w:left="5760" w:hanging="360"/>
      </w:pPr>
      <w:rPr>
        <w:rFonts w:ascii="Courier New" w:hAnsi="Courier New" w:hint="default"/>
      </w:rPr>
    </w:lvl>
    <w:lvl w:ilvl="8" w:tplc="526087D4">
      <w:start w:val="1"/>
      <w:numFmt w:val="bullet"/>
      <w:lvlText w:val=""/>
      <w:lvlJc w:val="left"/>
      <w:pPr>
        <w:ind w:left="6480" w:hanging="360"/>
      </w:pPr>
      <w:rPr>
        <w:rFonts w:ascii="Wingdings" w:hAnsi="Wingdings" w:hint="default"/>
      </w:rPr>
    </w:lvl>
  </w:abstractNum>
  <w:abstractNum w:abstractNumId="57" w15:restartNumberingAfterBreak="0">
    <w:nsid w:val="547D76F5"/>
    <w:multiLevelType w:val="multilevel"/>
    <w:tmpl w:val="CCF431A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54D70EE8"/>
    <w:multiLevelType w:val="hybridMultilevel"/>
    <w:tmpl w:val="9A8A4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554C19CA"/>
    <w:multiLevelType w:val="hybridMultilevel"/>
    <w:tmpl w:val="2D2C7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57CE5403"/>
    <w:multiLevelType w:val="hybridMultilevel"/>
    <w:tmpl w:val="5C2C7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57F92315"/>
    <w:multiLevelType w:val="hybridMultilevel"/>
    <w:tmpl w:val="0BAE4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5A954F63"/>
    <w:multiLevelType w:val="hybridMultilevel"/>
    <w:tmpl w:val="87565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5E564CDE"/>
    <w:multiLevelType w:val="multilevel"/>
    <w:tmpl w:val="4596EC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5E7873FA"/>
    <w:multiLevelType w:val="hybridMultilevel"/>
    <w:tmpl w:val="FFFFFFFF"/>
    <w:lvl w:ilvl="0" w:tplc="B394AB58">
      <w:start w:val="1"/>
      <w:numFmt w:val="bullet"/>
      <w:lvlText w:val="·"/>
      <w:lvlJc w:val="left"/>
      <w:pPr>
        <w:ind w:left="720" w:hanging="360"/>
      </w:pPr>
      <w:rPr>
        <w:rFonts w:ascii="Symbol" w:hAnsi="Symbol" w:hint="default"/>
      </w:rPr>
    </w:lvl>
    <w:lvl w:ilvl="1" w:tplc="CAAEF0EE">
      <w:start w:val="1"/>
      <w:numFmt w:val="bullet"/>
      <w:lvlText w:val="o"/>
      <w:lvlJc w:val="left"/>
      <w:pPr>
        <w:ind w:left="1440" w:hanging="360"/>
      </w:pPr>
      <w:rPr>
        <w:rFonts w:ascii="Courier New" w:hAnsi="Courier New" w:cs="Times New Roman" w:hint="default"/>
      </w:rPr>
    </w:lvl>
    <w:lvl w:ilvl="2" w:tplc="87BCADAA">
      <w:start w:val="1"/>
      <w:numFmt w:val="bullet"/>
      <w:lvlText w:val=""/>
      <w:lvlJc w:val="left"/>
      <w:pPr>
        <w:ind w:left="2160" w:hanging="360"/>
      </w:pPr>
      <w:rPr>
        <w:rFonts w:ascii="Wingdings" w:hAnsi="Wingdings" w:hint="default"/>
      </w:rPr>
    </w:lvl>
    <w:lvl w:ilvl="3" w:tplc="BF4A179E">
      <w:start w:val="1"/>
      <w:numFmt w:val="bullet"/>
      <w:lvlText w:val=""/>
      <w:lvlJc w:val="left"/>
      <w:pPr>
        <w:ind w:left="2880" w:hanging="360"/>
      </w:pPr>
      <w:rPr>
        <w:rFonts w:ascii="Symbol" w:hAnsi="Symbol" w:hint="default"/>
      </w:rPr>
    </w:lvl>
    <w:lvl w:ilvl="4" w:tplc="835288F2">
      <w:start w:val="1"/>
      <w:numFmt w:val="bullet"/>
      <w:lvlText w:val="o"/>
      <w:lvlJc w:val="left"/>
      <w:pPr>
        <w:ind w:left="3600" w:hanging="360"/>
      </w:pPr>
      <w:rPr>
        <w:rFonts w:ascii="Courier New" w:hAnsi="Courier New" w:cs="Times New Roman" w:hint="default"/>
      </w:rPr>
    </w:lvl>
    <w:lvl w:ilvl="5" w:tplc="38A8D69A">
      <w:start w:val="1"/>
      <w:numFmt w:val="bullet"/>
      <w:lvlText w:val=""/>
      <w:lvlJc w:val="left"/>
      <w:pPr>
        <w:ind w:left="4320" w:hanging="360"/>
      </w:pPr>
      <w:rPr>
        <w:rFonts w:ascii="Wingdings" w:hAnsi="Wingdings" w:hint="default"/>
      </w:rPr>
    </w:lvl>
    <w:lvl w:ilvl="6" w:tplc="94922FB0">
      <w:start w:val="1"/>
      <w:numFmt w:val="bullet"/>
      <w:lvlText w:val=""/>
      <w:lvlJc w:val="left"/>
      <w:pPr>
        <w:ind w:left="5040" w:hanging="360"/>
      </w:pPr>
      <w:rPr>
        <w:rFonts w:ascii="Symbol" w:hAnsi="Symbol" w:hint="default"/>
      </w:rPr>
    </w:lvl>
    <w:lvl w:ilvl="7" w:tplc="FE0A9394">
      <w:start w:val="1"/>
      <w:numFmt w:val="bullet"/>
      <w:lvlText w:val="o"/>
      <w:lvlJc w:val="left"/>
      <w:pPr>
        <w:ind w:left="5760" w:hanging="360"/>
      </w:pPr>
      <w:rPr>
        <w:rFonts w:ascii="Courier New" w:hAnsi="Courier New" w:cs="Times New Roman" w:hint="default"/>
      </w:rPr>
    </w:lvl>
    <w:lvl w:ilvl="8" w:tplc="170C6D24">
      <w:start w:val="1"/>
      <w:numFmt w:val="bullet"/>
      <w:lvlText w:val=""/>
      <w:lvlJc w:val="left"/>
      <w:pPr>
        <w:ind w:left="6480" w:hanging="360"/>
      </w:pPr>
      <w:rPr>
        <w:rFonts w:ascii="Wingdings" w:hAnsi="Wingdings" w:hint="default"/>
      </w:rPr>
    </w:lvl>
  </w:abstractNum>
  <w:abstractNum w:abstractNumId="65" w15:restartNumberingAfterBreak="0">
    <w:nsid w:val="5F091CFA"/>
    <w:multiLevelType w:val="hybridMultilevel"/>
    <w:tmpl w:val="FFFFFFFF"/>
    <w:lvl w:ilvl="0" w:tplc="4D2627CC">
      <w:start w:val="1"/>
      <w:numFmt w:val="bullet"/>
      <w:lvlText w:val="·"/>
      <w:lvlJc w:val="left"/>
      <w:pPr>
        <w:ind w:left="720" w:hanging="360"/>
      </w:pPr>
      <w:rPr>
        <w:rFonts w:ascii="Symbol" w:hAnsi="Symbol" w:hint="default"/>
      </w:rPr>
    </w:lvl>
    <w:lvl w:ilvl="1" w:tplc="41687FB0">
      <w:start w:val="1"/>
      <w:numFmt w:val="bullet"/>
      <w:lvlText w:val="o"/>
      <w:lvlJc w:val="left"/>
      <w:pPr>
        <w:ind w:left="1440" w:hanging="360"/>
      </w:pPr>
      <w:rPr>
        <w:rFonts w:ascii="Courier New" w:hAnsi="Courier New" w:cs="Times New Roman" w:hint="default"/>
      </w:rPr>
    </w:lvl>
    <w:lvl w:ilvl="2" w:tplc="FB360842">
      <w:start w:val="1"/>
      <w:numFmt w:val="bullet"/>
      <w:lvlText w:val=""/>
      <w:lvlJc w:val="left"/>
      <w:pPr>
        <w:ind w:left="2160" w:hanging="360"/>
      </w:pPr>
      <w:rPr>
        <w:rFonts w:ascii="Wingdings" w:hAnsi="Wingdings" w:hint="default"/>
      </w:rPr>
    </w:lvl>
    <w:lvl w:ilvl="3" w:tplc="1898ED48">
      <w:start w:val="1"/>
      <w:numFmt w:val="bullet"/>
      <w:lvlText w:val=""/>
      <w:lvlJc w:val="left"/>
      <w:pPr>
        <w:ind w:left="2880" w:hanging="360"/>
      </w:pPr>
      <w:rPr>
        <w:rFonts w:ascii="Symbol" w:hAnsi="Symbol" w:hint="default"/>
      </w:rPr>
    </w:lvl>
    <w:lvl w:ilvl="4" w:tplc="8F0C3194">
      <w:start w:val="1"/>
      <w:numFmt w:val="bullet"/>
      <w:lvlText w:val="o"/>
      <w:lvlJc w:val="left"/>
      <w:pPr>
        <w:ind w:left="3600" w:hanging="360"/>
      </w:pPr>
      <w:rPr>
        <w:rFonts w:ascii="Courier New" w:hAnsi="Courier New" w:cs="Times New Roman" w:hint="default"/>
      </w:rPr>
    </w:lvl>
    <w:lvl w:ilvl="5" w:tplc="64FC8002">
      <w:start w:val="1"/>
      <w:numFmt w:val="bullet"/>
      <w:lvlText w:val=""/>
      <w:lvlJc w:val="left"/>
      <w:pPr>
        <w:ind w:left="4320" w:hanging="360"/>
      </w:pPr>
      <w:rPr>
        <w:rFonts w:ascii="Wingdings" w:hAnsi="Wingdings" w:hint="default"/>
      </w:rPr>
    </w:lvl>
    <w:lvl w:ilvl="6" w:tplc="3B9C57D6">
      <w:start w:val="1"/>
      <w:numFmt w:val="bullet"/>
      <w:lvlText w:val=""/>
      <w:lvlJc w:val="left"/>
      <w:pPr>
        <w:ind w:left="5040" w:hanging="360"/>
      </w:pPr>
      <w:rPr>
        <w:rFonts w:ascii="Symbol" w:hAnsi="Symbol" w:hint="default"/>
      </w:rPr>
    </w:lvl>
    <w:lvl w:ilvl="7" w:tplc="FE4AFDA8">
      <w:start w:val="1"/>
      <w:numFmt w:val="bullet"/>
      <w:lvlText w:val="o"/>
      <w:lvlJc w:val="left"/>
      <w:pPr>
        <w:ind w:left="5760" w:hanging="360"/>
      </w:pPr>
      <w:rPr>
        <w:rFonts w:ascii="Courier New" w:hAnsi="Courier New" w:cs="Times New Roman" w:hint="default"/>
      </w:rPr>
    </w:lvl>
    <w:lvl w:ilvl="8" w:tplc="CBFC0522">
      <w:start w:val="1"/>
      <w:numFmt w:val="bullet"/>
      <w:lvlText w:val=""/>
      <w:lvlJc w:val="left"/>
      <w:pPr>
        <w:ind w:left="6480" w:hanging="360"/>
      </w:pPr>
      <w:rPr>
        <w:rFonts w:ascii="Wingdings" w:hAnsi="Wingdings" w:hint="default"/>
      </w:rPr>
    </w:lvl>
  </w:abstractNum>
  <w:abstractNum w:abstractNumId="66" w15:restartNumberingAfterBreak="0">
    <w:nsid w:val="60142BC9"/>
    <w:multiLevelType w:val="hybridMultilevel"/>
    <w:tmpl w:val="42E814B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67" w15:restartNumberingAfterBreak="0">
    <w:nsid w:val="601B3FAA"/>
    <w:multiLevelType w:val="hybridMultilevel"/>
    <w:tmpl w:val="18C46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60781DE3"/>
    <w:multiLevelType w:val="hybridMultilevel"/>
    <w:tmpl w:val="67443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610F59B5"/>
    <w:multiLevelType w:val="multilevel"/>
    <w:tmpl w:val="82789B3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62F34ABA"/>
    <w:multiLevelType w:val="hybridMultilevel"/>
    <w:tmpl w:val="30467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66756D40"/>
    <w:multiLevelType w:val="hybridMultilevel"/>
    <w:tmpl w:val="19C61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668124F9"/>
    <w:multiLevelType w:val="multilevel"/>
    <w:tmpl w:val="27C4EDD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66C26FDF"/>
    <w:multiLevelType w:val="hybridMultilevel"/>
    <w:tmpl w:val="10888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68E31C2A"/>
    <w:multiLevelType w:val="hybridMultilevel"/>
    <w:tmpl w:val="76505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6977404A"/>
    <w:multiLevelType w:val="hybridMultilevel"/>
    <w:tmpl w:val="3F2AC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77FC4E95"/>
    <w:multiLevelType w:val="hybridMultilevel"/>
    <w:tmpl w:val="F6FCC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7822700F"/>
    <w:multiLevelType w:val="hybridMultilevel"/>
    <w:tmpl w:val="9F169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78330F45"/>
    <w:multiLevelType w:val="hybridMultilevel"/>
    <w:tmpl w:val="D4D6A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7A4B6F1D"/>
    <w:multiLevelType w:val="hybridMultilevel"/>
    <w:tmpl w:val="D9B46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7BD60E6E"/>
    <w:multiLevelType w:val="hybridMultilevel"/>
    <w:tmpl w:val="AC5A7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7D8A6C6C"/>
    <w:multiLevelType w:val="hybridMultilevel"/>
    <w:tmpl w:val="57BA0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7EF25616"/>
    <w:multiLevelType w:val="hybridMultilevel"/>
    <w:tmpl w:val="C4D6B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7F8D269E"/>
    <w:multiLevelType w:val="hybridMultilevel"/>
    <w:tmpl w:val="4992C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1644933">
    <w:abstractNumId w:val="18"/>
  </w:num>
  <w:num w:numId="2" w16cid:durableId="794056104">
    <w:abstractNumId w:val="56"/>
  </w:num>
  <w:num w:numId="3" w16cid:durableId="1718355202">
    <w:abstractNumId w:val="40"/>
  </w:num>
  <w:num w:numId="4" w16cid:durableId="929704664">
    <w:abstractNumId w:val="29"/>
  </w:num>
  <w:num w:numId="5" w16cid:durableId="1557163096">
    <w:abstractNumId w:val="51"/>
  </w:num>
  <w:num w:numId="6" w16cid:durableId="1391540967">
    <w:abstractNumId w:val="48"/>
  </w:num>
  <w:num w:numId="7" w16cid:durableId="497044438">
    <w:abstractNumId w:val="20"/>
  </w:num>
  <w:num w:numId="8" w16cid:durableId="773861276">
    <w:abstractNumId w:val="36"/>
  </w:num>
  <w:num w:numId="9" w16cid:durableId="1934781263">
    <w:abstractNumId w:val="58"/>
  </w:num>
  <w:num w:numId="10" w16cid:durableId="186601592">
    <w:abstractNumId w:val="62"/>
  </w:num>
  <w:num w:numId="11" w16cid:durableId="2053382263">
    <w:abstractNumId w:val="27"/>
  </w:num>
  <w:num w:numId="12" w16cid:durableId="1256133683">
    <w:abstractNumId w:val="19"/>
  </w:num>
  <w:num w:numId="13" w16cid:durableId="958225637">
    <w:abstractNumId w:val="76"/>
  </w:num>
  <w:num w:numId="14" w16cid:durableId="160244638">
    <w:abstractNumId w:val="35"/>
  </w:num>
  <w:num w:numId="15" w16cid:durableId="1102069856">
    <w:abstractNumId w:val="70"/>
  </w:num>
  <w:num w:numId="16" w16cid:durableId="1621373711">
    <w:abstractNumId w:val="82"/>
  </w:num>
  <w:num w:numId="17" w16cid:durableId="418066825">
    <w:abstractNumId w:val="23"/>
  </w:num>
  <w:num w:numId="18" w16cid:durableId="1522469247">
    <w:abstractNumId w:val="2"/>
  </w:num>
  <w:num w:numId="19" w16cid:durableId="1526405617">
    <w:abstractNumId w:val="68"/>
  </w:num>
  <w:num w:numId="20" w16cid:durableId="1959675267">
    <w:abstractNumId w:val="78"/>
  </w:num>
  <w:num w:numId="21" w16cid:durableId="739911828">
    <w:abstractNumId w:val="80"/>
  </w:num>
  <w:num w:numId="22" w16cid:durableId="1666669067">
    <w:abstractNumId w:val="31"/>
  </w:num>
  <w:num w:numId="23" w16cid:durableId="1571232641">
    <w:abstractNumId w:val="73"/>
  </w:num>
  <w:num w:numId="24" w16cid:durableId="1207137499">
    <w:abstractNumId w:val="61"/>
  </w:num>
  <w:num w:numId="25" w16cid:durableId="683938427">
    <w:abstractNumId w:val="34"/>
  </w:num>
  <w:num w:numId="26" w16cid:durableId="1976913133">
    <w:abstractNumId w:val="74"/>
  </w:num>
  <w:num w:numId="27" w16cid:durableId="499203841">
    <w:abstractNumId w:val="41"/>
  </w:num>
  <w:num w:numId="28" w16cid:durableId="253830286">
    <w:abstractNumId w:val="22"/>
  </w:num>
  <w:num w:numId="29" w16cid:durableId="1040208466">
    <w:abstractNumId w:val="75"/>
  </w:num>
  <w:num w:numId="30" w16cid:durableId="223565600">
    <w:abstractNumId w:val="21"/>
  </w:num>
  <w:num w:numId="31" w16cid:durableId="526411126">
    <w:abstractNumId w:val="44"/>
  </w:num>
  <w:num w:numId="32" w16cid:durableId="1480882698">
    <w:abstractNumId w:val="37"/>
  </w:num>
  <w:num w:numId="33" w16cid:durableId="1097023880">
    <w:abstractNumId w:val="43"/>
  </w:num>
  <w:num w:numId="34" w16cid:durableId="20320486">
    <w:abstractNumId w:val="77"/>
  </w:num>
  <w:num w:numId="35" w16cid:durableId="2039349967">
    <w:abstractNumId w:val="83"/>
  </w:num>
  <w:num w:numId="36" w16cid:durableId="793792030">
    <w:abstractNumId w:val="7"/>
  </w:num>
  <w:num w:numId="37" w16cid:durableId="285283125">
    <w:abstractNumId w:val="16"/>
  </w:num>
  <w:num w:numId="38" w16cid:durableId="1000817514">
    <w:abstractNumId w:val="0"/>
  </w:num>
  <w:num w:numId="39" w16cid:durableId="1790473361">
    <w:abstractNumId w:val="32"/>
  </w:num>
  <w:num w:numId="40" w16cid:durableId="1361055567">
    <w:abstractNumId w:val="15"/>
  </w:num>
  <w:num w:numId="41" w16cid:durableId="15885373">
    <w:abstractNumId w:val="59"/>
  </w:num>
  <w:num w:numId="42" w16cid:durableId="1773891072">
    <w:abstractNumId w:val="66"/>
  </w:num>
  <w:num w:numId="43" w16cid:durableId="621111461">
    <w:abstractNumId w:val="39"/>
  </w:num>
  <w:num w:numId="44" w16cid:durableId="1334990324">
    <w:abstractNumId w:val="38"/>
  </w:num>
  <w:num w:numId="45" w16cid:durableId="102454994">
    <w:abstractNumId w:val="3"/>
  </w:num>
  <w:num w:numId="46" w16cid:durableId="221798019">
    <w:abstractNumId w:val="8"/>
  </w:num>
  <w:num w:numId="47" w16cid:durableId="661548189">
    <w:abstractNumId w:val="10"/>
  </w:num>
  <w:num w:numId="48" w16cid:durableId="176385699">
    <w:abstractNumId w:val="33"/>
  </w:num>
  <w:num w:numId="49" w16cid:durableId="857934984">
    <w:abstractNumId w:val="71"/>
  </w:num>
  <w:num w:numId="50" w16cid:durableId="546911318">
    <w:abstractNumId w:val="14"/>
  </w:num>
  <w:num w:numId="51" w16cid:durableId="1589852896">
    <w:abstractNumId w:val="4"/>
  </w:num>
  <w:num w:numId="52" w16cid:durableId="174730056">
    <w:abstractNumId w:val="64"/>
  </w:num>
  <w:num w:numId="53" w16cid:durableId="929316908">
    <w:abstractNumId w:val="65"/>
  </w:num>
  <w:num w:numId="54" w16cid:durableId="1329601832">
    <w:abstractNumId w:val="47"/>
  </w:num>
  <w:num w:numId="55" w16cid:durableId="1516265171">
    <w:abstractNumId w:val="24"/>
  </w:num>
  <w:num w:numId="56" w16cid:durableId="1813593476">
    <w:abstractNumId w:val="45"/>
  </w:num>
  <w:num w:numId="57" w16cid:durableId="852233158">
    <w:abstractNumId w:val="54"/>
  </w:num>
  <w:num w:numId="58" w16cid:durableId="540821300">
    <w:abstractNumId w:val="52"/>
  </w:num>
  <w:num w:numId="59" w16cid:durableId="856502397">
    <w:abstractNumId w:val="60"/>
  </w:num>
  <w:num w:numId="60" w16cid:durableId="1188908319">
    <w:abstractNumId w:val="13"/>
  </w:num>
  <w:num w:numId="61" w16cid:durableId="1111894787">
    <w:abstractNumId w:val="69"/>
  </w:num>
  <w:num w:numId="62" w16cid:durableId="1605304697">
    <w:abstractNumId w:val="25"/>
  </w:num>
  <w:num w:numId="63" w16cid:durableId="298146123">
    <w:abstractNumId w:val="9"/>
  </w:num>
  <w:num w:numId="64" w16cid:durableId="1543130724">
    <w:abstractNumId w:val="5"/>
  </w:num>
  <w:num w:numId="65" w16cid:durableId="1953394518">
    <w:abstractNumId w:val="57"/>
  </w:num>
  <w:num w:numId="66" w16cid:durableId="1090005665">
    <w:abstractNumId w:val="72"/>
  </w:num>
  <w:num w:numId="67" w16cid:durableId="1698971066">
    <w:abstractNumId w:val="50"/>
  </w:num>
  <w:num w:numId="68" w16cid:durableId="1492679716">
    <w:abstractNumId w:val="63"/>
  </w:num>
  <w:num w:numId="69" w16cid:durableId="563806421">
    <w:abstractNumId w:val="46"/>
  </w:num>
  <w:num w:numId="70" w16cid:durableId="1955554364">
    <w:abstractNumId w:val="6"/>
  </w:num>
  <w:num w:numId="71" w16cid:durableId="1905987624">
    <w:abstractNumId w:val="1"/>
  </w:num>
  <w:num w:numId="72" w16cid:durableId="1041518650">
    <w:abstractNumId w:val="11"/>
  </w:num>
  <w:num w:numId="73" w16cid:durableId="1261258300">
    <w:abstractNumId w:val="28"/>
  </w:num>
  <w:num w:numId="74" w16cid:durableId="1670792255">
    <w:abstractNumId w:val="79"/>
  </w:num>
  <w:num w:numId="75" w16cid:durableId="1636328512">
    <w:abstractNumId w:val="42"/>
  </w:num>
  <w:num w:numId="76" w16cid:durableId="1654094057">
    <w:abstractNumId w:val="67"/>
  </w:num>
  <w:num w:numId="77" w16cid:durableId="2042976017">
    <w:abstractNumId w:val="81"/>
  </w:num>
  <w:num w:numId="78" w16cid:durableId="1117716579">
    <w:abstractNumId w:val="30"/>
  </w:num>
  <w:num w:numId="79" w16cid:durableId="1777285677">
    <w:abstractNumId w:val="12"/>
  </w:num>
  <w:num w:numId="80" w16cid:durableId="998315514">
    <w:abstractNumId w:val="49"/>
  </w:num>
  <w:num w:numId="81" w16cid:durableId="964503823">
    <w:abstractNumId w:val="26"/>
  </w:num>
  <w:num w:numId="82" w16cid:durableId="1484927127">
    <w:abstractNumId w:val="53"/>
  </w:num>
  <w:num w:numId="83" w16cid:durableId="1558084923">
    <w:abstractNumId w:val="17"/>
  </w:num>
  <w:num w:numId="84" w16cid:durableId="766391424">
    <w:abstractNumId w:val="55"/>
  </w:num>
  <w:numIdMacAtCleanup w:val="7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DD4"/>
    <w:rsid w:val="0000179E"/>
    <w:rsid w:val="00001A65"/>
    <w:rsid w:val="00002321"/>
    <w:rsid w:val="00006CB5"/>
    <w:rsid w:val="00006CC3"/>
    <w:rsid w:val="00006CDF"/>
    <w:rsid w:val="00007834"/>
    <w:rsid w:val="00010448"/>
    <w:rsid w:val="00011872"/>
    <w:rsid w:val="00011BF7"/>
    <w:rsid w:val="000165C2"/>
    <w:rsid w:val="000202FB"/>
    <w:rsid w:val="00023C1E"/>
    <w:rsid w:val="000267F1"/>
    <w:rsid w:val="00033841"/>
    <w:rsid w:val="00035E30"/>
    <w:rsid w:val="000374CA"/>
    <w:rsid w:val="000378B6"/>
    <w:rsid w:val="000411AA"/>
    <w:rsid w:val="00044513"/>
    <w:rsid w:val="00051C8A"/>
    <w:rsid w:val="00052255"/>
    <w:rsid w:val="00053085"/>
    <w:rsid w:val="00055527"/>
    <w:rsid w:val="00055D0A"/>
    <w:rsid w:val="00057504"/>
    <w:rsid w:val="00063886"/>
    <w:rsid w:val="00065BBB"/>
    <w:rsid w:val="00067A2B"/>
    <w:rsid w:val="00070E34"/>
    <w:rsid w:val="00071EC2"/>
    <w:rsid w:val="00074453"/>
    <w:rsid w:val="00074877"/>
    <w:rsid w:val="000760FC"/>
    <w:rsid w:val="000801D2"/>
    <w:rsid w:val="000805D9"/>
    <w:rsid w:val="00085B15"/>
    <w:rsid w:val="000908C4"/>
    <w:rsid w:val="000928FA"/>
    <w:rsid w:val="000941F2"/>
    <w:rsid w:val="00097356"/>
    <w:rsid w:val="00097D4C"/>
    <w:rsid w:val="000B2F33"/>
    <w:rsid w:val="000B43DC"/>
    <w:rsid w:val="000B667A"/>
    <w:rsid w:val="000B74FD"/>
    <w:rsid w:val="000C77D1"/>
    <w:rsid w:val="000D904A"/>
    <w:rsid w:val="000E5287"/>
    <w:rsid w:val="000F4C9D"/>
    <w:rsid w:val="000F598D"/>
    <w:rsid w:val="000F70CE"/>
    <w:rsid w:val="00100368"/>
    <w:rsid w:val="001044CA"/>
    <w:rsid w:val="0010587A"/>
    <w:rsid w:val="00111203"/>
    <w:rsid w:val="0012171E"/>
    <w:rsid w:val="00124AD3"/>
    <w:rsid w:val="001269B6"/>
    <w:rsid w:val="00126B00"/>
    <w:rsid w:val="001271C4"/>
    <w:rsid w:val="0013101F"/>
    <w:rsid w:val="001327B8"/>
    <w:rsid w:val="00134A62"/>
    <w:rsid w:val="00136AFB"/>
    <w:rsid w:val="00143AA8"/>
    <w:rsid w:val="0014642A"/>
    <w:rsid w:val="001540BD"/>
    <w:rsid w:val="0015656F"/>
    <w:rsid w:val="00160B5E"/>
    <w:rsid w:val="00161B39"/>
    <w:rsid w:val="001642AC"/>
    <w:rsid w:val="00164B2D"/>
    <w:rsid w:val="0016739A"/>
    <w:rsid w:val="001673DF"/>
    <w:rsid w:val="00183CBF"/>
    <w:rsid w:val="001900E4"/>
    <w:rsid w:val="00190C9B"/>
    <w:rsid w:val="00191973"/>
    <w:rsid w:val="001971C3"/>
    <w:rsid w:val="001A234C"/>
    <w:rsid w:val="001A6FC7"/>
    <w:rsid w:val="001B066C"/>
    <w:rsid w:val="001B0FE7"/>
    <w:rsid w:val="001B16D3"/>
    <w:rsid w:val="001B24E0"/>
    <w:rsid w:val="001B3D60"/>
    <w:rsid w:val="001C0D91"/>
    <w:rsid w:val="001C24DC"/>
    <w:rsid w:val="001D2647"/>
    <w:rsid w:val="001D32FB"/>
    <w:rsid w:val="001E1A25"/>
    <w:rsid w:val="001E5B98"/>
    <w:rsid w:val="001E6F7E"/>
    <w:rsid w:val="001F18CB"/>
    <w:rsid w:val="00202A25"/>
    <w:rsid w:val="00203440"/>
    <w:rsid w:val="00204419"/>
    <w:rsid w:val="00205370"/>
    <w:rsid w:val="0020615F"/>
    <w:rsid w:val="00206AF3"/>
    <w:rsid w:val="00216B80"/>
    <w:rsid w:val="002222AC"/>
    <w:rsid w:val="00223B76"/>
    <w:rsid w:val="00224001"/>
    <w:rsid w:val="00225B23"/>
    <w:rsid w:val="00226A25"/>
    <w:rsid w:val="00233074"/>
    <w:rsid w:val="00237795"/>
    <w:rsid w:val="002405DF"/>
    <w:rsid w:val="00244F1D"/>
    <w:rsid w:val="0025053E"/>
    <w:rsid w:val="00251334"/>
    <w:rsid w:val="00255754"/>
    <w:rsid w:val="00256646"/>
    <w:rsid w:val="00257C1E"/>
    <w:rsid w:val="00261FF2"/>
    <w:rsid w:val="00265CFD"/>
    <w:rsid w:val="00271CBB"/>
    <w:rsid w:val="00272C36"/>
    <w:rsid w:val="002814AF"/>
    <w:rsid w:val="002831C5"/>
    <w:rsid w:val="00283D22"/>
    <w:rsid w:val="0028404E"/>
    <w:rsid w:val="00285279"/>
    <w:rsid w:val="00292F39"/>
    <w:rsid w:val="002940E1"/>
    <w:rsid w:val="002A0BDE"/>
    <w:rsid w:val="002A0CD2"/>
    <w:rsid w:val="002A574F"/>
    <w:rsid w:val="002B3D63"/>
    <w:rsid w:val="002B617E"/>
    <w:rsid w:val="002B7DEC"/>
    <w:rsid w:val="002C0AA0"/>
    <w:rsid w:val="002C0B26"/>
    <w:rsid w:val="002D0025"/>
    <w:rsid w:val="002E3D0A"/>
    <w:rsid w:val="002E5ABC"/>
    <w:rsid w:val="002E75FC"/>
    <w:rsid w:val="002F1518"/>
    <w:rsid w:val="002F3AB1"/>
    <w:rsid w:val="002F4EF8"/>
    <w:rsid w:val="00300FCC"/>
    <w:rsid w:val="00301896"/>
    <w:rsid w:val="0030209D"/>
    <w:rsid w:val="00305A66"/>
    <w:rsid w:val="003067EB"/>
    <w:rsid w:val="00313926"/>
    <w:rsid w:val="00324CDA"/>
    <w:rsid w:val="003273C4"/>
    <w:rsid w:val="00327AE6"/>
    <w:rsid w:val="00331512"/>
    <w:rsid w:val="003354C8"/>
    <w:rsid w:val="0034047D"/>
    <w:rsid w:val="003436D5"/>
    <w:rsid w:val="00348622"/>
    <w:rsid w:val="0035028F"/>
    <w:rsid w:val="00350A39"/>
    <w:rsid w:val="0035117B"/>
    <w:rsid w:val="003545F6"/>
    <w:rsid w:val="00362563"/>
    <w:rsid w:val="00364A0D"/>
    <w:rsid w:val="00365F03"/>
    <w:rsid w:val="00372EC5"/>
    <w:rsid w:val="00392850"/>
    <w:rsid w:val="0039432C"/>
    <w:rsid w:val="00394355"/>
    <w:rsid w:val="00395CC1"/>
    <w:rsid w:val="003976CD"/>
    <w:rsid w:val="003A0C24"/>
    <w:rsid w:val="003A3802"/>
    <w:rsid w:val="003A4564"/>
    <w:rsid w:val="003A48ED"/>
    <w:rsid w:val="003B48DF"/>
    <w:rsid w:val="003B53AC"/>
    <w:rsid w:val="003C125D"/>
    <w:rsid w:val="003C3D08"/>
    <w:rsid w:val="003C6805"/>
    <w:rsid w:val="003D042B"/>
    <w:rsid w:val="003D0ACE"/>
    <w:rsid w:val="003D151B"/>
    <w:rsid w:val="003E0D02"/>
    <w:rsid w:val="003E3055"/>
    <w:rsid w:val="003E5258"/>
    <w:rsid w:val="003E5BDD"/>
    <w:rsid w:val="003E67F5"/>
    <w:rsid w:val="003F08F6"/>
    <w:rsid w:val="003F62D0"/>
    <w:rsid w:val="003F73A0"/>
    <w:rsid w:val="003F7689"/>
    <w:rsid w:val="00400942"/>
    <w:rsid w:val="00400C98"/>
    <w:rsid w:val="00402572"/>
    <w:rsid w:val="00403817"/>
    <w:rsid w:val="0040402F"/>
    <w:rsid w:val="00405610"/>
    <w:rsid w:val="00405CEE"/>
    <w:rsid w:val="0041005D"/>
    <w:rsid w:val="0041084F"/>
    <w:rsid w:val="004121A0"/>
    <w:rsid w:val="004143DD"/>
    <w:rsid w:val="00415B37"/>
    <w:rsid w:val="00417EA1"/>
    <w:rsid w:val="004205D1"/>
    <w:rsid w:val="004206C8"/>
    <w:rsid w:val="004226C0"/>
    <w:rsid w:val="0042487D"/>
    <w:rsid w:val="00425595"/>
    <w:rsid w:val="004260A5"/>
    <w:rsid w:val="00433592"/>
    <w:rsid w:val="00436ECC"/>
    <w:rsid w:val="0043721E"/>
    <w:rsid w:val="0043765D"/>
    <w:rsid w:val="004417D8"/>
    <w:rsid w:val="00443355"/>
    <w:rsid w:val="00446E03"/>
    <w:rsid w:val="00452296"/>
    <w:rsid w:val="0045273E"/>
    <w:rsid w:val="0045306D"/>
    <w:rsid w:val="0045424C"/>
    <w:rsid w:val="00461A0C"/>
    <w:rsid w:val="00463CC4"/>
    <w:rsid w:val="0046649D"/>
    <w:rsid w:val="0047340E"/>
    <w:rsid w:val="00484A1A"/>
    <w:rsid w:val="0048577C"/>
    <w:rsid w:val="0049006B"/>
    <w:rsid w:val="00490771"/>
    <w:rsid w:val="004A0AF3"/>
    <w:rsid w:val="004A1D3F"/>
    <w:rsid w:val="004A304D"/>
    <w:rsid w:val="004A41B0"/>
    <w:rsid w:val="004B2AC6"/>
    <w:rsid w:val="004B2F13"/>
    <w:rsid w:val="004B4E15"/>
    <w:rsid w:val="004B69D9"/>
    <w:rsid w:val="004C6909"/>
    <w:rsid w:val="004C7E45"/>
    <w:rsid w:val="004CF278"/>
    <w:rsid w:val="004D2F5A"/>
    <w:rsid w:val="004D633F"/>
    <w:rsid w:val="004D69B9"/>
    <w:rsid w:val="004E1B66"/>
    <w:rsid w:val="004E2548"/>
    <w:rsid w:val="004E5282"/>
    <w:rsid w:val="004F0087"/>
    <w:rsid w:val="004F38C7"/>
    <w:rsid w:val="004F61EE"/>
    <w:rsid w:val="004F66F8"/>
    <w:rsid w:val="00502571"/>
    <w:rsid w:val="00511DC0"/>
    <w:rsid w:val="0051499D"/>
    <w:rsid w:val="00515425"/>
    <w:rsid w:val="0051724F"/>
    <w:rsid w:val="0052552F"/>
    <w:rsid w:val="00527D3F"/>
    <w:rsid w:val="00533C29"/>
    <w:rsid w:val="00534CAB"/>
    <w:rsid w:val="0053669A"/>
    <w:rsid w:val="00536998"/>
    <w:rsid w:val="00537974"/>
    <w:rsid w:val="00537FF4"/>
    <w:rsid w:val="005437AA"/>
    <w:rsid w:val="00544AF7"/>
    <w:rsid w:val="00544C62"/>
    <w:rsid w:val="00544E45"/>
    <w:rsid w:val="00545C6E"/>
    <w:rsid w:val="00550C14"/>
    <w:rsid w:val="00551A51"/>
    <w:rsid w:val="00553417"/>
    <w:rsid w:val="00554EDD"/>
    <w:rsid w:val="00562E57"/>
    <w:rsid w:val="005640ED"/>
    <w:rsid w:val="00564CB5"/>
    <w:rsid w:val="00566BC5"/>
    <w:rsid w:val="00576C37"/>
    <w:rsid w:val="00583696"/>
    <w:rsid w:val="0058565D"/>
    <w:rsid w:val="00592312"/>
    <w:rsid w:val="005927A9"/>
    <w:rsid w:val="0059350D"/>
    <w:rsid w:val="00593590"/>
    <w:rsid w:val="00597B22"/>
    <w:rsid w:val="005A0113"/>
    <w:rsid w:val="005A075B"/>
    <w:rsid w:val="005A1B95"/>
    <w:rsid w:val="005A256C"/>
    <w:rsid w:val="005A3FAA"/>
    <w:rsid w:val="005A6357"/>
    <w:rsid w:val="005B26EA"/>
    <w:rsid w:val="005B4FB6"/>
    <w:rsid w:val="005B78EA"/>
    <w:rsid w:val="005C1BCD"/>
    <w:rsid w:val="005C45D6"/>
    <w:rsid w:val="005C47AD"/>
    <w:rsid w:val="005C4A27"/>
    <w:rsid w:val="005D0BFE"/>
    <w:rsid w:val="005D1D1A"/>
    <w:rsid w:val="005D1FBB"/>
    <w:rsid w:val="005D22FC"/>
    <w:rsid w:val="005D3174"/>
    <w:rsid w:val="005D3759"/>
    <w:rsid w:val="005D3800"/>
    <w:rsid w:val="005D5F09"/>
    <w:rsid w:val="005E2806"/>
    <w:rsid w:val="005E369C"/>
    <w:rsid w:val="005E3CAD"/>
    <w:rsid w:val="005E5000"/>
    <w:rsid w:val="005E5E2D"/>
    <w:rsid w:val="005E6546"/>
    <w:rsid w:val="005F1954"/>
    <w:rsid w:val="006134F2"/>
    <w:rsid w:val="006141E2"/>
    <w:rsid w:val="00616643"/>
    <w:rsid w:val="0062104C"/>
    <w:rsid w:val="006236AC"/>
    <w:rsid w:val="00626BFB"/>
    <w:rsid w:val="0062709A"/>
    <w:rsid w:val="00631ADF"/>
    <w:rsid w:val="00636622"/>
    <w:rsid w:val="00637C08"/>
    <w:rsid w:val="0064060E"/>
    <w:rsid w:val="00643BDD"/>
    <w:rsid w:val="00644929"/>
    <w:rsid w:val="00644F96"/>
    <w:rsid w:val="006560F1"/>
    <w:rsid w:val="0065755B"/>
    <w:rsid w:val="00660E72"/>
    <w:rsid w:val="00661ED0"/>
    <w:rsid w:val="006620A9"/>
    <w:rsid w:val="00667E84"/>
    <w:rsid w:val="00675594"/>
    <w:rsid w:val="0067720E"/>
    <w:rsid w:val="00677B66"/>
    <w:rsid w:val="0068093D"/>
    <w:rsid w:val="00680A39"/>
    <w:rsid w:val="00692DC8"/>
    <w:rsid w:val="006937DB"/>
    <w:rsid w:val="00694D24"/>
    <w:rsid w:val="0069564E"/>
    <w:rsid w:val="006A0515"/>
    <w:rsid w:val="006A2450"/>
    <w:rsid w:val="006A2E87"/>
    <w:rsid w:val="006A7213"/>
    <w:rsid w:val="006B04A4"/>
    <w:rsid w:val="006B0BA0"/>
    <w:rsid w:val="006B2DDE"/>
    <w:rsid w:val="006B3255"/>
    <w:rsid w:val="006C0A36"/>
    <w:rsid w:val="006C0E87"/>
    <w:rsid w:val="006C1C99"/>
    <w:rsid w:val="006C7A0A"/>
    <w:rsid w:val="006D09A8"/>
    <w:rsid w:val="006D45F2"/>
    <w:rsid w:val="006D4787"/>
    <w:rsid w:val="006D4AAA"/>
    <w:rsid w:val="006E28E8"/>
    <w:rsid w:val="006E500F"/>
    <w:rsid w:val="006E597C"/>
    <w:rsid w:val="006E5F39"/>
    <w:rsid w:val="006F09F8"/>
    <w:rsid w:val="006F1389"/>
    <w:rsid w:val="006F5FEE"/>
    <w:rsid w:val="006F7686"/>
    <w:rsid w:val="00704B13"/>
    <w:rsid w:val="00705B5B"/>
    <w:rsid w:val="0070781E"/>
    <w:rsid w:val="00712350"/>
    <w:rsid w:val="00721006"/>
    <w:rsid w:val="00723C83"/>
    <w:rsid w:val="00730455"/>
    <w:rsid w:val="00734F61"/>
    <w:rsid w:val="00743409"/>
    <w:rsid w:val="00743F39"/>
    <w:rsid w:val="007501CA"/>
    <w:rsid w:val="0075091B"/>
    <w:rsid w:val="0075291A"/>
    <w:rsid w:val="00752A2A"/>
    <w:rsid w:val="00753632"/>
    <w:rsid w:val="007606B4"/>
    <w:rsid w:val="00760E00"/>
    <w:rsid w:val="00761CB2"/>
    <w:rsid w:val="0076208F"/>
    <w:rsid w:val="0076397C"/>
    <w:rsid w:val="00766E61"/>
    <w:rsid w:val="00767012"/>
    <w:rsid w:val="0076703B"/>
    <w:rsid w:val="00767C3B"/>
    <w:rsid w:val="00771AF9"/>
    <w:rsid w:val="007746F2"/>
    <w:rsid w:val="0078134E"/>
    <w:rsid w:val="00786F29"/>
    <w:rsid w:val="00787512"/>
    <w:rsid w:val="007915E3"/>
    <w:rsid w:val="0079427D"/>
    <w:rsid w:val="00795A38"/>
    <w:rsid w:val="007962A1"/>
    <w:rsid w:val="007968BC"/>
    <w:rsid w:val="007A22F5"/>
    <w:rsid w:val="007A2BA7"/>
    <w:rsid w:val="007A4B12"/>
    <w:rsid w:val="007A4EFE"/>
    <w:rsid w:val="007A4FCC"/>
    <w:rsid w:val="007A5634"/>
    <w:rsid w:val="007B0BC3"/>
    <w:rsid w:val="007B2902"/>
    <w:rsid w:val="007B3CB0"/>
    <w:rsid w:val="007B74E5"/>
    <w:rsid w:val="007C007C"/>
    <w:rsid w:val="007C1825"/>
    <w:rsid w:val="007C205F"/>
    <w:rsid w:val="007C26B3"/>
    <w:rsid w:val="007C45F0"/>
    <w:rsid w:val="007C53B3"/>
    <w:rsid w:val="007C652D"/>
    <w:rsid w:val="007C787A"/>
    <w:rsid w:val="007C79D0"/>
    <w:rsid w:val="007D1878"/>
    <w:rsid w:val="007D2009"/>
    <w:rsid w:val="007D43C0"/>
    <w:rsid w:val="007D483C"/>
    <w:rsid w:val="007D5CFC"/>
    <w:rsid w:val="007E0CA9"/>
    <w:rsid w:val="007E7131"/>
    <w:rsid w:val="007E7C79"/>
    <w:rsid w:val="007F75F2"/>
    <w:rsid w:val="007FC3F0"/>
    <w:rsid w:val="008006F4"/>
    <w:rsid w:val="008053A8"/>
    <w:rsid w:val="0080697B"/>
    <w:rsid w:val="00812349"/>
    <w:rsid w:val="00823106"/>
    <w:rsid w:val="008243A2"/>
    <w:rsid w:val="00824C79"/>
    <w:rsid w:val="00824DA6"/>
    <w:rsid w:val="008273FA"/>
    <w:rsid w:val="008341D7"/>
    <w:rsid w:val="00835B52"/>
    <w:rsid w:val="00835D21"/>
    <w:rsid w:val="00835E5B"/>
    <w:rsid w:val="00835F8C"/>
    <w:rsid w:val="008411EE"/>
    <w:rsid w:val="008431B4"/>
    <w:rsid w:val="00850EF6"/>
    <w:rsid w:val="00852718"/>
    <w:rsid w:val="00856FBD"/>
    <w:rsid w:val="00864740"/>
    <w:rsid w:val="00864C0F"/>
    <w:rsid w:val="00864C31"/>
    <w:rsid w:val="00864D51"/>
    <w:rsid w:val="00865F57"/>
    <w:rsid w:val="00867408"/>
    <w:rsid w:val="0086791F"/>
    <w:rsid w:val="00873994"/>
    <w:rsid w:val="00876A97"/>
    <w:rsid w:val="00882293"/>
    <w:rsid w:val="00882483"/>
    <w:rsid w:val="00883B2B"/>
    <w:rsid w:val="00883DB6"/>
    <w:rsid w:val="00885185"/>
    <w:rsid w:val="00885F84"/>
    <w:rsid w:val="00893D65"/>
    <w:rsid w:val="0089656F"/>
    <w:rsid w:val="0089703B"/>
    <w:rsid w:val="008A762B"/>
    <w:rsid w:val="008B0BCF"/>
    <w:rsid w:val="008B105F"/>
    <w:rsid w:val="008B2410"/>
    <w:rsid w:val="008B31EE"/>
    <w:rsid w:val="008B4CFB"/>
    <w:rsid w:val="008C1ADE"/>
    <w:rsid w:val="008C1E1C"/>
    <w:rsid w:val="008C26BB"/>
    <w:rsid w:val="008C407A"/>
    <w:rsid w:val="008C4507"/>
    <w:rsid w:val="008C57CE"/>
    <w:rsid w:val="008C61C0"/>
    <w:rsid w:val="008C6905"/>
    <w:rsid w:val="008C709E"/>
    <w:rsid w:val="008D340E"/>
    <w:rsid w:val="008D470D"/>
    <w:rsid w:val="008E3CF6"/>
    <w:rsid w:val="008E47A5"/>
    <w:rsid w:val="008E5A89"/>
    <w:rsid w:val="008E63CE"/>
    <w:rsid w:val="008F1196"/>
    <w:rsid w:val="008F124C"/>
    <w:rsid w:val="008F17BF"/>
    <w:rsid w:val="008F4985"/>
    <w:rsid w:val="008F60EF"/>
    <w:rsid w:val="008F7FDE"/>
    <w:rsid w:val="00901100"/>
    <w:rsid w:val="00902DD4"/>
    <w:rsid w:val="0091088D"/>
    <w:rsid w:val="00910F10"/>
    <w:rsid w:val="00914C5C"/>
    <w:rsid w:val="0091755C"/>
    <w:rsid w:val="009215C3"/>
    <w:rsid w:val="0092372F"/>
    <w:rsid w:val="009237D4"/>
    <w:rsid w:val="00925276"/>
    <w:rsid w:val="00926875"/>
    <w:rsid w:val="00930C00"/>
    <w:rsid w:val="009345CA"/>
    <w:rsid w:val="00935CAB"/>
    <w:rsid w:val="0094052A"/>
    <w:rsid w:val="00941C4D"/>
    <w:rsid w:val="00942301"/>
    <w:rsid w:val="009443C8"/>
    <w:rsid w:val="009518A5"/>
    <w:rsid w:val="00954C20"/>
    <w:rsid w:val="00957041"/>
    <w:rsid w:val="0096243B"/>
    <w:rsid w:val="009634C6"/>
    <w:rsid w:val="00964876"/>
    <w:rsid w:val="00964EC9"/>
    <w:rsid w:val="009702AF"/>
    <w:rsid w:val="00971C80"/>
    <w:rsid w:val="00974D7D"/>
    <w:rsid w:val="00975D9C"/>
    <w:rsid w:val="009815B6"/>
    <w:rsid w:val="00981D68"/>
    <w:rsid w:val="00982558"/>
    <w:rsid w:val="00987960"/>
    <w:rsid w:val="00990B8F"/>
    <w:rsid w:val="00991AE0"/>
    <w:rsid w:val="00997B13"/>
    <w:rsid w:val="009A09E1"/>
    <w:rsid w:val="009A316E"/>
    <w:rsid w:val="009B0068"/>
    <w:rsid w:val="009B0FE4"/>
    <w:rsid w:val="009B2F82"/>
    <w:rsid w:val="009D19DF"/>
    <w:rsid w:val="009D39B6"/>
    <w:rsid w:val="009E175D"/>
    <w:rsid w:val="009E5270"/>
    <w:rsid w:val="009E74DA"/>
    <w:rsid w:val="009F017B"/>
    <w:rsid w:val="009F2B44"/>
    <w:rsid w:val="009F6A05"/>
    <w:rsid w:val="00A064B6"/>
    <w:rsid w:val="00A07BED"/>
    <w:rsid w:val="00A07CC8"/>
    <w:rsid w:val="00A12816"/>
    <w:rsid w:val="00A142A8"/>
    <w:rsid w:val="00A15A54"/>
    <w:rsid w:val="00A16587"/>
    <w:rsid w:val="00A23337"/>
    <w:rsid w:val="00A30B59"/>
    <w:rsid w:val="00A32C94"/>
    <w:rsid w:val="00A373F2"/>
    <w:rsid w:val="00A37C16"/>
    <w:rsid w:val="00A47987"/>
    <w:rsid w:val="00A512DC"/>
    <w:rsid w:val="00A556FC"/>
    <w:rsid w:val="00A56BEE"/>
    <w:rsid w:val="00A62CF4"/>
    <w:rsid w:val="00A65244"/>
    <w:rsid w:val="00A65912"/>
    <w:rsid w:val="00A70982"/>
    <w:rsid w:val="00A70E1D"/>
    <w:rsid w:val="00A71BAC"/>
    <w:rsid w:val="00A75D08"/>
    <w:rsid w:val="00A8259A"/>
    <w:rsid w:val="00A913AD"/>
    <w:rsid w:val="00A923EB"/>
    <w:rsid w:val="00A97251"/>
    <w:rsid w:val="00AA2065"/>
    <w:rsid w:val="00AA76A8"/>
    <w:rsid w:val="00AA78B7"/>
    <w:rsid w:val="00AB07FB"/>
    <w:rsid w:val="00AB4801"/>
    <w:rsid w:val="00AB4A97"/>
    <w:rsid w:val="00AC7C0B"/>
    <w:rsid w:val="00AD44CD"/>
    <w:rsid w:val="00AD6FAB"/>
    <w:rsid w:val="00AE260F"/>
    <w:rsid w:val="00AE3FDE"/>
    <w:rsid w:val="00AE43FC"/>
    <w:rsid w:val="00AF5042"/>
    <w:rsid w:val="00AF512C"/>
    <w:rsid w:val="00B00026"/>
    <w:rsid w:val="00B05D8A"/>
    <w:rsid w:val="00B06070"/>
    <w:rsid w:val="00B0751E"/>
    <w:rsid w:val="00B106A2"/>
    <w:rsid w:val="00B10918"/>
    <w:rsid w:val="00B118BC"/>
    <w:rsid w:val="00B20B8D"/>
    <w:rsid w:val="00B2310E"/>
    <w:rsid w:val="00B24450"/>
    <w:rsid w:val="00B275AD"/>
    <w:rsid w:val="00B279D0"/>
    <w:rsid w:val="00B30589"/>
    <w:rsid w:val="00B30E9E"/>
    <w:rsid w:val="00B310B8"/>
    <w:rsid w:val="00B328C6"/>
    <w:rsid w:val="00B33D78"/>
    <w:rsid w:val="00B36B85"/>
    <w:rsid w:val="00B50586"/>
    <w:rsid w:val="00B53CAC"/>
    <w:rsid w:val="00B56C4D"/>
    <w:rsid w:val="00B615FC"/>
    <w:rsid w:val="00B6637B"/>
    <w:rsid w:val="00B6732B"/>
    <w:rsid w:val="00B67E2E"/>
    <w:rsid w:val="00B71DB3"/>
    <w:rsid w:val="00B72FD0"/>
    <w:rsid w:val="00B731F7"/>
    <w:rsid w:val="00B74673"/>
    <w:rsid w:val="00B77F52"/>
    <w:rsid w:val="00B831ED"/>
    <w:rsid w:val="00B84AC4"/>
    <w:rsid w:val="00B87E7B"/>
    <w:rsid w:val="00B91C3A"/>
    <w:rsid w:val="00B91C4D"/>
    <w:rsid w:val="00B92369"/>
    <w:rsid w:val="00B9331C"/>
    <w:rsid w:val="00B95CC3"/>
    <w:rsid w:val="00B95E73"/>
    <w:rsid w:val="00B96FD4"/>
    <w:rsid w:val="00B97858"/>
    <w:rsid w:val="00BA16AF"/>
    <w:rsid w:val="00BA461D"/>
    <w:rsid w:val="00BB12F5"/>
    <w:rsid w:val="00BC0E4A"/>
    <w:rsid w:val="00BC600C"/>
    <w:rsid w:val="00BC74F1"/>
    <w:rsid w:val="00BD587A"/>
    <w:rsid w:val="00BD5DF3"/>
    <w:rsid w:val="00BD60A8"/>
    <w:rsid w:val="00BE2D4C"/>
    <w:rsid w:val="00BE36D2"/>
    <w:rsid w:val="00BE4849"/>
    <w:rsid w:val="00BE6925"/>
    <w:rsid w:val="00BF2F16"/>
    <w:rsid w:val="00C01F6B"/>
    <w:rsid w:val="00C03C98"/>
    <w:rsid w:val="00C04FAE"/>
    <w:rsid w:val="00C05847"/>
    <w:rsid w:val="00C10032"/>
    <w:rsid w:val="00C1588B"/>
    <w:rsid w:val="00C15BE8"/>
    <w:rsid w:val="00C216B4"/>
    <w:rsid w:val="00C26F58"/>
    <w:rsid w:val="00C275E0"/>
    <w:rsid w:val="00C27A82"/>
    <w:rsid w:val="00C32300"/>
    <w:rsid w:val="00C35EA7"/>
    <w:rsid w:val="00C360D1"/>
    <w:rsid w:val="00C37078"/>
    <w:rsid w:val="00C4043C"/>
    <w:rsid w:val="00C46915"/>
    <w:rsid w:val="00C51790"/>
    <w:rsid w:val="00C56354"/>
    <w:rsid w:val="00C60017"/>
    <w:rsid w:val="00C62141"/>
    <w:rsid w:val="00C6601D"/>
    <w:rsid w:val="00C71C33"/>
    <w:rsid w:val="00C7579B"/>
    <w:rsid w:val="00C75E79"/>
    <w:rsid w:val="00C81A90"/>
    <w:rsid w:val="00C943CD"/>
    <w:rsid w:val="00CA4652"/>
    <w:rsid w:val="00CA56CC"/>
    <w:rsid w:val="00CA7451"/>
    <w:rsid w:val="00CA77DA"/>
    <w:rsid w:val="00CABDEE"/>
    <w:rsid w:val="00CB02AC"/>
    <w:rsid w:val="00CB57D8"/>
    <w:rsid w:val="00CB5FC3"/>
    <w:rsid w:val="00CC1CB3"/>
    <w:rsid w:val="00CC263C"/>
    <w:rsid w:val="00CC2B94"/>
    <w:rsid w:val="00CC4B1C"/>
    <w:rsid w:val="00CC7CB8"/>
    <w:rsid w:val="00CC7EF5"/>
    <w:rsid w:val="00CD6938"/>
    <w:rsid w:val="00CD6E3E"/>
    <w:rsid w:val="00CE5830"/>
    <w:rsid w:val="00CE67B9"/>
    <w:rsid w:val="00CE7437"/>
    <w:rsid w:val="00CF32DA"/>
    <w:rsid w:val="00CF39F0"/>
    <w:rsid w:val="00D04053"/>
    <w:rsid w:val="00D06F13"/>
    <w:rsid w:val="00D165D6"/>
    <w:rsid w:val="00D17075"/>
    <w:rsid w:val="00D17525"/>
    <w:rsid w:val="00D2321A"/>
    <w:rsid w:val="00D24CB9"/>
    <w:rsid w:val="00D2543D"/>
    <w:rsid w:val="00D359C2"/>
    <w:rsid w:val="00D3728D"/>
    <w:rsid w:val="00D42993"/>
    <w:rsid w:val="00D42B76"/>
    <w:rsid w:val="00D452FF"/>
    <w:rsid w:val="00D46CA2"/>
    <w:rsid w:val="00D51BD4"/>
    <w:rsid w:val="00D52087"/>
    <w:rsid w:val="00D62093"/>
    <w:rsid w:val="00D652FC"/>
    <w:rsid w:val="00D660E2"/>
    <w:rsid w:val="00D67A67"/>
    <w:rsid w:val="00D70ABD"/>
    <w:rsid w:val="00D71220"/>
    <w:rsid w:val="00D71C0F"/>
    <w:rsid w:val="00D75309"/>
    <w:rsid w:val="00D75EF2"/>
    <w:rsid w:val="00D77245"/>
    <w:rsid w:val="00D81BE8"/>
    <w:rsid w:val="00D81FED"/>
    <w:rsid w:val="00D9029E"/>
    <w:rsid w:val="00D96E6D"/>
    <w:rsid w:val="00D97584"/>
    <w:rsid w:val="00DA0EE4"/>
    <w:rsid w:val="00DA5F5A"/>
    <w:rsid w:val="00DA64C1"/>
    <w:rsid w:val="00DA6BDE"/>
    <w:rsid w:val="00DA73CD"/>
    <w:rsid w:val="00DB2AB0"/>
    <w:rsid w:val="00DB6BA5"/>
    <w:rsid w:val="00DC03C2"/>
    <w:rsid w:val="00DC285B"/>
    <w:rsid w:val="00DC3357"/>
    <w:rsid w:val="00DC5EB0"/>
    <w:rsid w:val="00DD0E17"/>
    <w:rsid w:val="00DD2B5D"/>
    <w:rsid w:val="00DD523E"/>
    <w:rsid w:val="00DE0812"/>
    <w:rsid w:val="00DE2D15"/>
    <w:rsid w:val="00DE5B4F"/>
    <w:rsid w:val="00DE6510"/>
    <w:rsid w:val="00DE7EF3"/>
    <w:rsid w:val="00DF24B9"/>
    <w:rsid w:val="00DF60C4"/>
    <w:rsid w:val="00DF6810"/>
    <w:rsid w:val="00DF6FA2"/>
    <w:rsid w:val="00E028E1"/>
    <w:rsid w:val="00E0526A"/>
    <w:rsid w:val="00E05B73"/>
    <w:rsid w:val="00E10116"/>
    <w:rsid w:val="00E10F47"/>
    <w:rsid w:val="00E138FF"/>
    <w:rsid w:val="00E21573"/>
    <w:rsid w:val="00E22106"/>
    <w:rsid w:val="00E23C89"/>
    <w:rsid w:val="00E268F5"/>
    <w:rsid w:val="00E31DD2"/>
    <w:rsid w:val="00E35E39"/>
    <w:rsid w:val="00E478A4"/>
    <w:rsid w:val="00E5277A"/>
    <w:rsid w:val="00E53917"/>
    <w:rsid w:val="00E5492B"/>
    <w:rsid w:val="00E61F6F"/>
    <w:rsid w:val="00E65301"/>
    <w:rsid w:val="00E6622C"/>
    <w:rsid w:val="00E67690"/>
    <w:rsid w:val="00E6796A"/>
    <w:rsid w:val="00E81193"/>
    <w:rsid w:val="00E84CB6"/>
    <w:rsid w:val="00E90088"/>
    <w:rsid w:val="00E909EE"/>
    <w:rsid w:val="00E943C7"/>
    <w:rsid w:val="00E974F9"/>
    <w:rsid w:val="00EA136D"/>
    <w:rsid w:val="00EA191E"/>
    <w:rsid w:val="00EA3EC6"/>
    <w:rsid w:val="00EA5EFA"/>
    <w:rsid w:val="00EB16DE"/>
    <w:rsid w:val="00EB4815"/>
    <w:rsid w:val="00EB512A"/>
    <w:rsid w:val="00EC33B3"/>
    <w:rsid w:val="00ED4C39"/>
    <w:rsid w:val="00ED5DD3"/>
    <w:rsid w:val="00EE08AB"/>
    <w:rsid w:val="00EE66C5"/>
    <w:rsid w:val="00EF376C"/>
    <w:rsid w:val="00EF4B28"/>
    <w:rsid w:val="00EF6C53"/>
    <w:rsid w:val="00F02DA3"/>
    <w:rsid w:val="00F02E58"/>
    <w:rsid w:val="00F05E62"/>
    <w:rsid w:val="00F06C5E"/>
    <w:rsid w:val="00F072E4"/>
    <w:rsid w:val="00F1436C"/>
    <w:rsid w:val="00F14D54"/>
    <w:rsid w:val="00F17E17"/>
    <w:rsid w:val="00F223D1"/>
    <w:rsid w:val="00F25790"/>
    <w:rsid w:val="00F36B24"/>
    <w:rsid w:val="00F36CA9"/>
    <w:rsid w:val="00F374AF"/>
    <w:rsid w:val="00F414C3"/>
    <w:rsid w:val="00F4246B"/>
    <w:rsid w:val="00F43B72"/>
    <w:rsid w:val="00F50A15"/>
    <w:rsid w:val="00F53643"/>
    <w:rsid w:val="00F5697E"/>
    <w:rsid w:val="00F62568"/>
    <w:rsid w:val="00F69331"/>
    <w:rsid w:val="00F71F95"/>
    <w:rsid w:val="00F74CF3"/>
    <w:rsid w:val="00F754AF"/>
    <w:rsid w:val="00F7733B"/>
    <w:rsid w:val="00F80E04"/>
    <w:rsid w:val="00F810A0"/>
    <w:rsid w:val="00F8154C"/>
    <w:rsid w:val="00F82727"/>
    <w:rsid w:val="00F847B5"/>
    <w:rsid w:val="00F91DCF"/>
    <w:rsid w:val="00F93C2A"/>
    <w:rsid w:val="00F94FCA"/>
    <w:rsid w:val="00FA0883"/>
    <w:rsid w:val="00FA37FB"/>
    <w:rsid w:val="00FA64E5"/>
    <w:rsid w:val="00FA7C7C"/>
    <w:rsid w:val="00FB0278"/>
    <w:rsid w:val="00FB04A0"/>
    <w:rsid w:val="00FB33E6"/>
    <w:rsid w:val="00FB4764"/>
    <w:rsid w:val="00FB6C13"/>
    <w:rsid w:val="00FC5357"/>
    <w:rsid w:val="00FC58A7"/>
    <w:rsid w:val="00FC7017"/>
    <w:rsid w:val="00FD44C6"/>
    <w:rsid w:val="00FE00D6"/>
    <w:rsid w:val="00FE1692"/>
    <w:rsid w:val="00FE5D79"/>
    <w:rsid w:val="00FF4FAB"/>
    <w:rsid w:val="0108B3EE"/>
    <w:rsid w:val="01114F87"/>
    <w:rsid w:val="0116C969"/>
    <w:rsid w:val="011AC33F"/>
    <w:rsid w:val="01355E99"/>
    <w:rsid w:val="01399482"/>
    <w:rsid w:val="0144AE51"/>
    <w:rsid w:val="01534DB7"/>
    <w:rsid w:val="01857D3E"/>
    <w:rsid w:val="01AE6AE2"/>
    <w:rsid w:val="01C60308"/>
    <w:rsid w:val="01CD6B08"/>
    <w:rsid w:val="01D876A7"/>
    <w:rsid w:val="021C754C"/>
    <w:rsid w:val="021EAA77"/>
    <w:rsid w:val="023240B0"/>
    <w:rsid w:val="024F650D"/>
    <w:rsid w:val="0250CCDE"/>
    <w:rsid w:val="0250F857"/>
    <w:rsid w:val="0262566A"/>
    <w:rsid w:val="026DB2D3"/>
    <w:rsid w:val="029DAF40"/>
    <w:rsid w:val="02BCCB58"/>
    <w:rsid w:val="02C74A35"/>
    <w:rsid w:val="02D6BFD6"/>
    <w:rsid w:val="02F0BAF8"/>
    <w:rsid w:val="030E78D3"/>
    <w:rsid w:val="030F9C09"/>
    <w:rsid w:val="032778D4"/>
    <w:rsid w:val="032AC5FD"/>
    <w:rsid w:val="036054FC"/>
    <w:rsid w:val="03610FBF"/>
    <w:rsid w:val="038E6A61"/>
    <w:rsid w:val="03B04606"/>
    <w:rsid w:val="03B20540"/>
    <w:rsid w:val="03B4B20E"/>
    <w:rsid w:val="03C02A07"/>
    <w:rsid w:val="03D32098"/>
    <w:rsid w:val="03DC1421"/>
    <w:rsid w:val="03E1D683"/>
    <w:rsid w:val="040CB43F"/>
    <w:rsid w:val="041113E7"/>
    <w:rsid w:val="04192D2D"/>
    <w:rsid w:val="041A36BB"/>
    <w:rsid w:val="042D512B"/>
    <w:rsid w:val="04434E20"/>
    <w:rsid w:val="0463BDC2"/>
    <w:rsid w:val="0482B277"/>
    <w:rsid w:val="04A02902"/>
    <w:rsid w:val="04B3704F"/>
    <w:rsid w:val="04C2B8E4"/>
    <w:rsid w:val="050BE17D"/>
    <w:rsid w:val="05259915"/>
    <w:rsid w:val="0526A1BA"/>
    <w:rsid w:val="0541317D"/>
    <w:rsid w:val="059BA5FD"/>
    <w:rsid w:val="05A02A79"/>
    <w:rsid w:val="05C44BEE"/>
    <w:rsid w:val="05CBDFE9"/>
    <w:rsid w:val="0610C557"/>
    <w:rsid w:val="062CC390"/>
    <w:rsid w:val="065BEF8F"/>
    <w:rsid w:val="065FB963"/>
    <w:rsid w:val="0673482C"/>
    <w:rsid w:val="067EEFD2"/>
    <w:rsid w:val="0680BA96"/>
    <w:rsid w:val="0692CF00"/>
    <w:rsid w:val="06B37F1B"/>
    <w:rsid w:val="06D08B93"/>
    <w:rsid w:val="06EA8A4A"/>
    <w:rsid w:val="070D3370"/>
    <w:rsid w:val="071EFB7D"/>
    <w:rsid w:val="0720AE83"/>
    <w:rsid w:val="073AEE11"/>
    <w:rsid w:val="074A6F9A"/>
    <w:rsid w:val="076B17B2"/>
    <w:rsid w:val="07D93C0A"/>
    <w:rsid w:val="07F88533"/>
    <w:rsid w:val="080C8564"/>
    <w:rsid w:val="0853CF51"/>
    <w:rsid w:val="086F84F6"/>
    <w:rsid w:val="08706DAF"/>
    <w:rsid w:val="087CE09A"/>
    <w:rsid w:val="0885113D"/>
    <w:rsid w:val="089D1A7E"/>
    <w:rsid w:val="08BEB9A5"/>
    <w:rsid w:val="08F58736"/>
    <w:rsid w:val="090BFFE7"/>
    <w:rsid w:val="09488229"/>
    <w:rsid w:val="09501157"/>
    <w:rsid w:val="095018D3"/>
    <w:rsid w:val="097C25CF"/>
    <w:rsid w:val="098986DA"/>
    <w:rsid w:val="09A1DDFE"/>
    <w:rsid w:val="09A7EE7F"/>
    <w:rsid w:val="09BB6E34"/>
    <w:rsid w:val="0A179542"/>
    <w:rsid w:val="0A552216"/>
    <w:rsid w:val="0A6AE7A9"/>
    <w:rsid w:val="0A6CDC6F"/>
    <w:rsid w:val="0A767356"/>
    <w:rsid w:val="0A8AFE41"/>
    <w:rsid w:val="0A8FFEB3"/>
    <w:rsid w:val="0A9F8E98"/>
    <w:rsid w:val="0AA77B87"/>
    <w:rsid w:val="0ADF4659"/>
    <w:rsid w:val="0AE774EC"/>
    <w:rsid w:val="0B10DB3D"/>
    <w:rsid w:val="0B17F9CB"/>
    <w:rsid w:val="0B1FB347"/>
    <w:rsid w:val="0B24A68C"/>
    <w:rsid w:val="0B2AF460"/>
    <w:rsid w:val="0B523BAC"/>
    <w:rsid w:val="0B696CF5"/>
    <w:rsid w:val="0B6D974C"/>
    <w:rsid w:val="0B6EABF6"/>
    <w:rsid w:val="0B71F5A1"/>
    <w:rsid w:val="0B92F71E"/>
    <w:rsid w:val="0BCDC9ED"/>
    <w:rsid w:val="0BD517F1"/>
    <w:rsid w:val="0BD70E6C"/>
    <w:rsid w:val="0BE1155A"/>
    <w:rsid w:val="0BF42D32"/>
    <w:rsid w:val="0BFC1322"/>
    <w:rsid w:val="0C06B986"/>
    <w:rsid w:val="0C0ADAED"/>
    <w:rsid w:val="0C0FC368"/>
    <w:rsid w:val="0C42DF0F"/>
    <w:rsid w:val="0C69EBB3"/>
    <w:rsid w:val="0C85AD9F"/>
    <w:rsid w:val="0C8C9D17"/>
    <w:rsid w:val="0C9E48F3"/>
    <w:rsid w:val="0CEAC76D"/>
    <w:rsid w:val="0CF638BC"/>
    <w:rsid w:val="0CFEEDFD"/>
    <w:rsid w:val="0D0D9712"/>
    <w:rsid w:val="0D0E93D1"/>
    <w:rsid w:val="0D6B5F24"/>
    <w:rsid w:val="0D6F6E4C"/>
    <w:rsid w:val="0D7D19A3"/>
    <w:rsid w:val="0D8E7A32"/>
    <w:rsid w:val="0D8EC6E0"/>
    <w:rsid w:val="0D9B6919"/>
    <w:rsid w:val="0D9C6400"/>
    <w:rsid w:val="0DE46AFD"/>
    <w:rsid w:val="0DFFFA7E"/>
    <w:rsid w:val="0E2BAF19"/>
    <w:rsid w:val="0E3DDAB2"/>
    <w:rsid w:val="0E4D579E"/>
    <w:rsid w:val="0E860BF9"/>
    <w:rsid w:val="0E872430"/>
    <w:rsid w:val="0EB0848D"/>
    <w:rsid w:val="0EE6D158"/>
    <w:rsid w:val="0EE88657"/>
    <w:rsid w:val="0EED3979"/>
    <w:rsid w:val="0EF4420A"/>
    <w:rsid w:val="0EFF8096"/>
    <w:rsid w:val="0F12A613"/>
    <w:rsid w:val="0F493D88"/>
    <w:rsid w:val="0F4B24FD"/>
    <w:rsid w:val="0F521EED"/>
    <w:rsid w:val="0F6E43BF"/>
    <w:rsid w:val="0F73BE47"/>
    <w:rsid w:val="0F890952"/>
    <w:rsid w:val="0F8E9894"/>
    <w:rsid w:val="0FB1CDE6"/>
    <w:rsid w:val="0FCEBC65"/>
    <w:rsid w:val="0FE6B21A"/>
    <w:rsid w:val="1021E64B"/>
    <w:rsid w:val="1032937C"/>
    <w:rsid w:val="104CBFB3"/>
    <w:rsid w:val="105B561F"/>
    <w:rsid w:val="105D1ECA"/>
    <w:rsid w:val="1078AAB5"/>
    <w:rsid w:val="10A87855"/>
    <w:rsid w:val="10E1A3D7"/>
    <w:rsid w:val="10E7E65D"/>
    <w:rsid w:val="10EAC228"/>
    <w:rsid w:val="11164E89"/>
    <w:rsid w:val="1116C414"/>
    <w:rsid w:val="11178EEF"/>
    <w:rsid w:val="11408C9A"/>
    <w:rsid w:val="1141ACC0"/>
    <w:rsid w:val="1153E0C6"/>
    <w:rsid w:val="1159C2AA"/>
    <w:rsid w:val="116739C4"/>
    <w:rsid w:val="117A1CE7"/>
    <w:rsid w:val="11867567"/>
    <w:rsid w:val="1189944D"/>
    <w:rsid w:val="1189E2F7"/>
    <w:rsid w:val="11FFFD09"/>
    <w:rsid w:val="120172E5"/>
    <w:rsid w:val="12089FFA"/>
    <w:rsid w:val="123369B0"/>
    <w:rsid w:val="123972E1"/>
    <w:rsid w:val="1253497D"/>
    <w:rsid w:val="12616A4C"/>
    <w:rsid w:val="12985446"/>
    <w:rsid w:val="12ED9844"/>
    <w:rsid w:val="12F24872"/>
    <w:rsid w:val="131EAF32"/>
    <w:rsid w:val="13255708"/>
    <w:rsid w:val="133E7320"/>
    <w:rsid w:val="1366E752"/>
    <w:rsid w:val="13790B66"/>
    <w:rsid w:val="138B1A73"/>
    <w:rsid w:val="138BCE8A"/>
    <w:rsid w:val="138F4F8B"/>
    <w:rsid w:val="13981E17"/>
    <w:rsid w:val="13A0C7E5"/>
    <w:rsid w:val="13AE4F87"/>
    <w:rsid w:val="13C6C938"/>
    <w:rsid w:val="13CB8FC6"/>
    <w:rsid w:val="140913C8"/>
    <w:rsid w:val="140CE456"/>
    <w:rsid w:val="1411F5CE"/>
    <w:rsid w:val="141D4D1C"/>
    <w:rsid w:val="1426D5FC"/>
    <w:rsid w:val="142D5BE5"/>
    <w:rsid w:val="1448A3D1"/>
    <w:rsid w:val="147C1002"/>
    <w:rsid w:val="14940BA0"/>
    <w:rsid w:val="14BEC15C"/>
    <w:rsid w:val="14C173D8"/>
    <w:rsid w:val="14D55FB5"/>
    <w:rsid w:val="14D8AF74"/>
    <w:rsid w:val="14F41EAE"/>
    <w:rsid w:val="150EBA57"/>
    <w:rsid w:val="15107D9C"/>
    <w:rsid w:val="151248BD"/>
    <w:rsid w:val="15521703"/>
    <w:rsid w:val="159CE6AB"/>
    <w:rsid w:val="15C28FDA"/>
    <w:rsid w:val="15C8EA09"/>
    <w:rsid w:val="15E35AA0"/>
    <w:rsid w:val="160C4947"/>
    <w:rsid w:val="161C8724"/>
    <w:rsid w:val="16305798"/>
    <w:rsid w:val="166850CB"/>
    <w:rsid w:val="167CFF30"/>
    <w:rsid w:val="1680B249"/>
    <w:rsid w:val="1680C6E3"/>
    <w:rsid w:val="16819ED7"/>
    <w:rsid w:val="1686782B"/>
    <w:rsid w:val="1694F860"/>
    <w:rsid w:val="16A8E1B9"/>
    <w:rsid w:val="16AC9FD5"/>
    <w:rsid w:val="16D7D84F"/>
    <w:rsid w:val="16DBA656"/>
    <w:rsid w:val="17028CB1"/>
    <w:rsid w:val="1731E0BE"/>
    <w:rsid w:val="1732AA25"/>
    <w:rsid w:val="1744B79C"/>
    <w:rsid w:val="175B0609"/>
    <w:rsid w:val="176B1FFA"/>
    <w:rsid w:val="178F05B6"/>
    <w:rsid w:val="17A3DF3A"/>
    <w:rsid w:val="17C09BFF"/>
    <w:rsid w:val="17CD286C"/>
    <w:rsid w:val="17DD0A00"/>
    <w:rsid w:val="17F9330F"/>
    <w:rsid w:val="180A2388"/>
    <w:rsid w:val="181695B6"/>
    <w:rsid w:val="181974FD"/>
    <w:rsid w:val="181CC5A6"/>
    <w:rsid w:val="18522C31"/>
    <w:rsid w:val="185334DE"/>
    <w:rsid w:val="18668704"/>
    <w:rsid w:val="1877C11F"/>
    <w:rsid w:val="18AA6379"/>
    <w:rsid w:val="18B15CB4"/>
    <w:rsid w:val="18B92EC8"/>
    <w:rsid w:val="18C189EF"/>
    <w:rsid w:val="18C76157"/>
    <w:rsid w:val="18DD5CD2"/>
    <w:rsid w:val="18DE2CAC"/>
    <w:rsid w:val="18E1DFD5"/>
    <w:rsid w:val="18EBF3D6"/>
    <w:rsid w:val="190FF41D"/>
    <w:rsid w:val="19304939"/>
    <w:rsid w:val="19501E8F"/>
    <w:rsid w:val="1971F59E"/>
    <w:rsid w:val="19959E90"/>
    <w:rsid w:val="19ABD9FD"/>
    <w:rsid w:val="19EFFCC7"/>
    <w:rsid w:val="1A0C5578"/>
    <w:rsid w:val="1A470239"/>
    <w:rsid w:val="1A681F70"/>
    <w:rsid w:val="1A8C17FB"/>
    <w:rsid w:val="1ABC86E1"/>
    <w:rsid w:val="1AC45AA2"/>
    <w:rsid w:val="1AC523AE"/>
    <w:rsid w:val="1AC90B2E"/>
    <w:rsid w:val="1ADE3E72"/>
    <w:rsid w:val="1AEC1266"/>
    <w:rsid w:val="1AF6F6A5"/>
    <w:rsid w:val="1AFBF1C8"/>
    <w:rsid w:val="1B0CA722"/>
    <w:rsid w:val="1B1263DB"/>
    <w:rsid w:val="1B1341D8"/>
    <w:rsid w:val="1B605C47"/>
    <w:rsid w:val="1B8D0574"/>
    <w:rsid w:val="1BB1B5ED"/>
    <w:rsid w:val="1BB9983C"/>
    <w:rsid w:val="1BBAF1F7"/>
    <w:rsid w:val="1BBD8772"/>
    <w:rsid w:val="1BC93161"/>
    <w:rsid w:val="1BD10F27"/>
    <w:rsid w:val="1BF5856C"/>
    <w:rsid w:val="1BFA453C"/>
    <w:rsid w:val="1C39CDFE"/>
    <w:rsid w:val="1C4134F3"/>
    <w:rsid w:val="1C422B56"/>
    <w:rsid w:val="1C4ECC47"/>
    <w:rsid w:val="1C58CBF2"/>
    <w:rsid w:val="1C8B443C"/>
    <w:rsid w:val="1C944646"/>
    <w:rsid w:val="1C9A6491"/>
    <w:rsid w:val="1CD3AE23"/>
    <w:rsid w:val="1CE298C0"/>
    <w:rsid w:val="1CE46CE5"/>
    <w:rsid w:val="1CF8D6C7"/>
    <w:rsid w:val="1D30EACF"/>
    <w:rsid w:val="1D442DCC"/>
    <w:rsid w:val="1D5EE5CC"/>
    <w:rsid w:val="1D6B8787"/>
    <w:rsid w:val="1DBB9F92"/>
    <w:rsid w:val="1E0C9392"/>
    <w:rsid w:val="1E1C102E"/>
    <w:rsid w:val="1E2624C2"/>
    <w:rsid w:val="1E2FC7DA"/>
    <w:rsid w:val="1E378F55"/>
    <w:rsid w:val="1E48243A"/>
    <w:rsid w:val="1E5BDA0B"/>
    <w:rsid w:val="1E9C5A84"/>
    <w:rsid w:val="1EA79163"/>
    <w:rsid w:val="1ECFCB76"/>
    <w:rsid w:val="1EDA9B5D"/>
    <w:rsid w:val="1EE20A12"/>
    <w:rsid w:val="1EF25665"/>
    <w:rsid w:val="1F0458F7"/>
    <w:rsid w:val="1F075FB6"/>
    <w:rsid w:val="1F10B5A6"/>
    <w:rsid w:val="1F25A806"/>
    <w:rsid w:val="1F290238"/>
    <w:rsid w:val="1F29F131"/>
    <w:rsid w:val="1F38BF15"/>
    <w:rsid w:val="1F3FBE24"/>
    <w:rsid w:val="1F40CCD8"/>
    <w:rsid w:val="1F4E9C01"/>
    <w:rsid w:val="1F6CCAE8"/>
    <w:rsid w:val="1FD103B1"/>
    <w:rsid w:val="1FD5439C"/>
    <w:rsid w:val="1FE8B44B"/>
    <w:rsid w:val="1FF0215B"/>
    <w:rsid w:val="1FF1AE5B"/>
    <w:rsid w:val="202779BC"/>
    <w:rsid w:val="203F8327"/>
    <w:rsid w:val="2043619B"/>
    <w:rsid w:val="20CCCB59"/>
    <w:rsid w:val="20E79308"/>
    <w:rsid w:val="210F961D"/>
    <w:rsid w:val="213CD646"/>
    <w:rsid w:val="213FAFD3"/>
    <w:rsid w:val="215459E0"/>
    <w:rsid w:val="216A2FFF"/>
    <w:rsid w:val="218001C8"/>
    <w:rsid w:val="2183158B"/>
    <w:rsid w:val="219BE27A"/>
    <w:rsid w:val="21CEFA7D"/>
    <w:rsid w:val="21E96E93"/>
    <w:rsid w:val="221C90DC"/>
    <w:rsid w:val="22392D14"/>
    <w:rsid w:val="2241789B"/>
    <w:rsid w:val="2262D8F5"/>
    <w:rsid w:val="227D0D59"/>
    <w:rsid w:val="2289E451"/>
    <w:rsid w:val="22943FD4"/>
    <w:rsid w:val="22ADEF43"/>
    <w:rsid w:val="22AEBADF"/>
    <w:rsid w:val="22B2D95A"/>
    <w:rsid w:val="22E932AE"/>
    <w:rsid w:val="2316A8F8"/>
    <w:rsid w:val="231F2E73"/>
    <w:rsid w:val="233FE668"/>
    <w:rsid w:val="234D1390"/>
    <w:rsid w:val="2391C8CB"/>
    <w:rsid w:val="23A2E0B1"/>
    <w:rsid w:val="23AE75EC"/>
    <w:rsid w:val="23C046D5"/>
    <w:rsid w:val="23E329A2"/>
    <w:rsid w:val="23E7CDC3"/>
    <w:rsid w:val="23EE9743"/>
    <w:rsid w:val="23EEEFEE"/>
    <w:rsid w:val="23EF762C"/>
    <w:rsid w:val="23F89F73"/>
    <w:rsid w:val="24124094"/>
    <w:rsid w:val="2434577E"/>
    <w:rsid w:val="245729AF"/>
    <w:rsid w:val="247059EA"/>
    <w:rsid w:val="247A3517"/>
    <w:rsid w:val="24A096A5"/>
    <w:rsid w:val="24D44A14"/>
    <w:rsid w:val="24DB6483"/>
    <w:rsid w:val="250031E6"/>
    <w:rsid w:val="2506AEE3"/>
    <w:rsid w:val="251805A9"/>
    <w:rsid w:val="2542E2A8"/>
    <w:rsid w:val="2559C488"/>
    <w:rsid w:val="25AEDA6C"/>
    <w:rsid w:val="25BE1867"/>
    <w:rsid w:val="25D3E47B"/>
    <w:rsid w:val="25D5AFF0"/>
    <w:rsid w:val="25D9788F"/>
    <w:rsid w:val="261EA718"/>
    <w:rsid w:val="26391988"/>
    <w:rsid w:val="26484F31"/>
    <w:rsid w:val="26548743"/>
    <w:rsid w:val="2665D285"/>
    <w:rsid w:val="2692326D"/>
    <w:rsid w:val="26DF36C2"/>
    <w:rsid w:val="26E9A36D"/>
    <w:rsid w:val="26EBCFFC"/>
    <w:rsid w:val="2725CD3F"/>
    <w:rsid w:val="273E035B"/>
    <w:rsid w:val="27566F7E"/>
    <w:rsid w:val="27748068"/>
    <w:rsid w:val="27BCBCC9"/>
    <w:rsid w:val="28BD49D8"/>
    <w:rsid w:val="28C9371D"/>
    <w:rsid w:val="28FBE28C"/>
    <w:rsid w:val="2907DB77"/>
    <w:rsid w:val="290BCDC8"/>
    <w:rsid w:val="2941FD84"/>
    <w:rsid w:val="298982CE"/>
    <w:rsid w:val="29A4EC0D"/>
    <w:rsid w:val="29B67C19"/>
    <w:rsid w:val="29BB372F"/>
    <w:rsid w:val="2A1C9936"/>
    <w:rsid w:val="2A317461"/>
    <w:rsid w:val="2A6DB83C"/>
    <w:rsid w:val="2A77EC45"/>
    <w:rsid w:val="2AA69B0E"/>
    <w:rsid w:val="2ABDF4FE"/>
    <w:rsid w:val="2AFD3192"/>
    <w:rsid w:val="2B06E790"/>
    <w:rsid w:val="2B16C663"/>
    <w:rsid w:val="2B18A505"/>
    <w:rsid w:val="2B3974C5"/>
    <w:rsid w:val="2B4A2217"/>
    <w:rsid w:val="2B65A5DB"/>
    <w:rsid w:val="2B7C3CDF"/>
    <w:rsid w:val="2B9360EF"/>
    <w:rsid w:val="2BB51C25"/>
    <w:rsid w:val="2BC12C24"/>
    <w:rsid w:val="2BE45583"/>
    <w:rsid w:val="2BE690DE"/>
    <w:rsid w:val="2BF689F5"/>
    <w:rsid w:val="2C0A3C43"/>
    <w:rsid w:val="2C19A434"/>
    <w:rsid w:val="2C1CD1AD"/>
    <w:rsid w:val="2C1D4D91"/>
    <w:rsid w:val="2C3058E7"/>
    <w:rsid w:val="2C586485"/>
    <w:rsid w:val="2C6F326F"/>
    <w:rsid w:val="2C8972EF"/>
    <w:rsid w:val="2C8EC39C"/>
    <w:rsid w:val="2CB3B46E"/>
    <w:rsid w:val="2CCA7CBE"/>
    <w:rsid w:val="2CE9C945"/>
    <w:rsid w:val="2CF2CBFF"/>
    <w:rsid w:val="2D22925B"/>
    <w:rsid w:val="2D7E55FC"/>
    <w:rsid w:val="2D82568D"/>
    <w:rsid w:val="2D85BFB3"/>
    <w:rsid w:val="2D932BE4"/>
    <w:rsid w:val="2D9749E8"/>
    <w:rsid w:val="2DF3D712"/>
    <w:rsid w:val="2E0D1564"/>
    <w:rsid w:val="2E0E2D70"/>
    <w:rsid w:val="2E162E72"/>
    <w:rsid w:val="2E241703"/>
    <w:rsid w:val="2E33D90F"/>
    <w:rsid w:val="2E3F0CA3"/>
    <w:rsid w:val="2E42E740"/>
    <w:rsid w:val="2E487061"/>
    <w:rsid w:val="2E54F45F"/>
    <w:rsid w:val="2EA048D0"/>
    <w:rsid w:val="2EAC1915"/>
    <w:rsid w:val="2EB02DD3"/>
    <w:rsid w:val="2EBAD12C"/>
    <w:rsid w:val="2EFAC052"/>
    <w:rsid w:val="2EFE4C63"/>
    <w:rsid w:val="2F02648D"/>
    <w:rsid w:val="2F273C58"/>
    <w:rsid w:val="2F2CC23F"/>
    <w:rsid w:val="2F628546"/>
    <w:rsid w:val="2F9191CD"/>
    <w:rsid w:val="2F9D5BE8"/>
    <w:rsid w:val="2FDE24E7"/>
    <w:rsid w:val="2FFF2B8E"/>
    <w:rsid w:val="3020A433"/>
    <w:rsid w:val="302E9959"/>
    <w:rsid w:val="303F39F4"/>
    <w:rsid w:val="304E4558"/>
    <w:rsid w:val="30818849"/>
    <w:rsid w:val="3096485D"/>
    <w:rsid w:val="30A6F343"/>
    <w:rsid w:val="30A8F8D7"/>
    <w:rsid w:val="30B45D80"/>
    <w:rsid w:val="30C39C5B"/>
    <w:rsid w:val="30DA62B9"/>
    <w:rsid w:val="30FA27C0"/>
    <w:rsid w:val="313311BE"/>
    <w:rsid w:val="31332DA3"/>
    <w:rsid w:val="31C74D91"/>
    <w:rsid w:val="31DD5D02"/>
    <w:rsid w:val="32035ABD"/>
    <w:rsid w:val="32112FFC"/>
    <w:rsid w:val="3216134B"/>
    <w:rsid w:val="322B925A"/>
    <w:rsid w:val="326AF825"/>
    <w:rsid w:val="326BDD3C"/>
    <w:rsid w:val="327EDA93"/>
    <w:rsid w:val="327FD3B5"/>
    <w:rsid w:val="32A513AD"/>
    <w:rsid w:val="3319B30C"/>
    <w:rsid w:val="3342CF51"/>
    <w:rsid w:val="33506672"/>
    <w:rsid w:val="3360135E"/>
    <w:rsid w:val="337C513F"/>
    <w:rsid w:val="33891FB5"/>
    <w:rsid w:val="338F0434"/>
    <w:rsid w:val="33A3FAC7"/>
    <w:rsid w:val="33C08E2C"/>
    <w:rsid w:val="33D97851"/>
    <w:rsid w:val="33F18547"/>
    <w:rsid w:val="34042F68"/>
    <w:rsid w:val="3429B134"/>
    <w:rsid w:val="34475CD4"/>
    <w:rsid w:val="344999A4"/>
    <w:rsid w:val="345866AD"/>
    <w:rsid w:val="3472F84C"/>
    <w:rsid w:val="347911A0"/>
    <w:rsid w:val="349A39C7"/>
    <w:rsid w:val="34A30F5A"/>
    <w:rsid w:val="34AF0BE5"/>
    <w:rsid w:val="34B74AA6"/>
    <w:rsid w:val="34C10959"/>
    <w:rsid w:val="34D61E5A"/>
    <w:rsid w:val="34E7B698"/>
    <w:rsid w:val="34F6B9F6"/>
    <w:rsid w:val="3525CD52"/>
    <w:rsid w:val="353311D2"/>
    <w:rsid w:val="35350F04"/>
    <w:rsid w:val="3551DF51"/>
    <w:rsid w:val="3566DED4"/>
    <w:rsid w:val="357B3DA6"/>
    <w:rsid w:val="35963368"/>
    <w:rsid w:val="35AD4747"/>
    <w:rsid w:val="35B84811"/>
    <w:rsid w:val="35C8A916"/>
    <w:rsid w:val="35CF0720"/>
    <w:rsid w:val="361035D2"/>
    <w:rsid w:val="363D1981"/>
    <w:rsid w:val="364D43E4"/>
    <w:rsid w:val="36507CBF"/>
    <w:rsid w:val="367EDE01"/>
    <w:rsid w:val="368BF513"/>
    <w:rsid w:val="3691367F"/>
    <w:rsid w:val="36B2B932"/>
    <w:rsid w:val="36B519D9"/>
    <w:rsid w:val="36B9BB2D"/>
    <w:rsid w:val="36D492AD"/>
    <w:rsid w:val="36E16E69"/>
    <w:rsid w:val="36FEB993"/>
    <w:rsid w:val="3739FBFD"/>
    <w:rsid w:val="37578773"/>
    <w:rsid w:val="376B52E1"/>
    <w:rsid w:val="377B7A86"/>
    <w:rsid w:val="37958044"/>
    <w:rsid w:val="379DBE37"/>
    <w:rsid w:val="37A4702C"/>
    <w:rsid w:val="37D218B3"/>
    <w:rsid w:val="37DFC6AE"/>
    <w:rsid w:val="37FC069A"/>
    <w:rsid w:val="37FC4753"/>
    <w:rsid w:val="38246FAA"/>
    <w:rsid w:val="3830B0D6"/>
    <w:rsid w:val="383FCFEF"/>
    <w:rsid w:val="38436170"/>
    <w:rsid w:val="38829924"/>
    <w:rsid w:val="38C2C31A"/>
    <w:rsid w:val="38E053E7"/>
    <w:rsid w:val="38E9EB88"/>
    <w:rsid w:val="38FC819B"/>
    <w:rsid w:val="39046281"/>
    <w:rsid w:val="39127BE9"/>
    <w:rsid w:val="39155AB9"/>
    <w:rsid w:val="3918A50B"/>
    <w:rsid w:val="3978E64C"/>
    <w:rsid w:val="399AD500"/>
    <w:rsid w:val="39C34021"/>
    <w:rsid w:val="39CF6669"/>
    <w:rsid w:val="39F6EF09"/>
    <w:rsid w:val="3A2E7F33"/>
    <w:rsid w:val="3A649264"/>
    <w:rsid w:val="3A650D05"/>
    <w:rsid w:val="3A7B1DB6"/>
    <w:rsid w:val="3A99F475"/>
    <w:rsid w:val="3AA55B03"/>
    <w:rsid w:val="3AD3C19D"/>
    <w:rsid w:val="3B01A2EC"/>
    <w:rsid w:val="3B1C7961"/>
    <w:rsid w:val="3B3A63F0"/>
    <w:rsid w:val="3B444FFE"/>
    <w:rsid w:val="3B4DA050"/>
    <w:rsid w:val="3B756529"/>
    <w:rsid w:val="3B7B3951"/>
    <w:rsid w:val="3BB99CD3"/>
    <w:rsid w:val="3BF6A6C6"/>
    <w:rsid w:val="3C037CC3"/>
    <w:rsid w:val="3C3C2BD7"/>
    <w:rsid w:val="3C4771A2"/>
    <w:rsid w:val="3C4BADCD"/>
    <w:rsid w:val="3C8962D5"/>
    <w:rsid w:val="3C924F98"/>
    <w:rsid w:val="3C92B075"/>
    <w:rsid w:val="3C937AA6"/>
    <w:rsid w:val="3C986302"/>
    <w:rsid w:val="3C9D746D"/>
    <w:rsid w:val="3CD77501"/>
    <w:rsid w:val="3CDA797D"/>
    <w:rsid w:val="3D1AFA02"/>
    <w:rsid w:val="3D2955D2"/>
    <w:rsid w:val="3D44D1F0"/>
    <w:rsid w:val="3D5CCCA9"/>
    <w:rsid w:val="3D6A9E90"/>
    <w:rsid w:val="3D92229F"/>
    <w:rsid w:val="3DA465BB"/>
    <w:rsid w:val="3DE97BBE"/>
    <w:rsid w:val="3E0C25A3"/>
    <w:rsid w:val="3E233BC8"/>
    <w:rsid w:val="3E35871A"/>
    <w:rsid w:val="3E494CB8"/>
    <w:rsid w:val="3E55CB38"/>
    <w:rsid w:val="3E56C62D"/>
    <w:rsid w:val="3E5BC273"/>
    <w:rsid w:val="3E6E8F3B"/>
    <w:rsid w:val="3E883BB8"/>
    <w:rsid w:val="3E8B396E"/>
    <w:rsid w:val="3E937099"/>
    <w:rsid w:val="3EC03990"/>
    <w:rsid w:val="3ED84AD5"/>
    <w:rsid w:val="3EF8C0AB"/>
    <w:rsid w:val="3F11046F"/>
    <w:rsid w:val="3F1B7BF1"/>
    <w:rsid w:val="3F3C8135"/>
    <w:rsid w:val="3F429CE0"/>
    <w:rsid w:val="3F633B85"/>
    <w:rsid w:val="3F85CAE4"/>
    <w:rsid w:val="3FAB2503"/>
    <w:rsid w:val="3FC0B818"/>
    <w:rsid w:val="3FC3E6BA"/>
    <w:rsid w:val="3FC4C0E9"/>
    <w:rsid w:val="3FE21660"/>
    <w:rsid w:val="3FE4CF7D"/>
    <w:rsid w:val="3FEB4331"/>
    <w:rsid w:val="3FFB75C4"/>
    <w:rsid w:val="402832BF"/>
    <w:rsid w:val="405FBA35"/>
    <w:rsid w:val="4069B83B"/>
    <w:rsid w:val="406AC1AB"/>
    <w:rsid w:val="40A6A434"/>
    <w:rsid w:val="40B51C31"/>
    <w:rsid w:val="40CB3ADA"/>
    <w:rsid w:val="4106E276"/>
    <w:rsid w:val="413BA6C5"/>
    <w:rsid w:val="41669F16"/>
    <w:rsid w:val="41682A5E"/>
    <w:rsid w:val="4198CEB4"/>
    <w:rsid w:val="41A6B3D8"/>
    <w:rsid w:val="41C22B84"/>
    <w:rsid w:val="41DB54F7"/>
    <w:rsid w:val="41EE9FE0"/>
    <w:rsid w:val="4202BBE0"/>
    <w:rsid w:val="4203BCB6"/>
    <w:rsid w:val="42083566"/>
    <w:rsid w:val="42297990"/>
    <w:rsid w:val="4236C479"/>
    <w:rsid w:val="4241811E"/>
    <w:rsid w:val="42420822"/>
    <w:rsid w:val="424B2E08"/>
    <w:rsid w:val="424C33DC"/>
    <w:rsid w:val="42513480"/>
    <w:rsid w:val="4290AD17"/>
    <w:rsid w:val="429920CF"/>
    <w:rsid w:val="42B835B6"/>
    <w:rsid w:val="42C398C2"/>
    <w:rsid w:val="42F2917B"/>
    <w:rsid w:val="42F8F5EE"/>
    <w:rsid w:val="4338AFCE"/>
    <w:rsid w:val="433EAED2"/>
    <w:rsid w:val="43463FDA"/>
    <w:rsid w:val="4358717A"/>
    <w:rsid w:val="4362C1E3"/>
    <w:rsid w:val="4382931F"/>
    <w:rsid w:val="438CFA04"/>
    <w:rsid w:val="43A75E3E"/>
    <w:rsid w:val="43AD81B6"/>
    <w:rsid w:val="43B87813"/>
    <w:rsid w:val="43D291D3"/>
    <w:rsid w:val="43ED09E5"/>
    <w:rsid w:val="440E8278"/>
    <w:rsid w:val="442B99A1"/>
    <w:rsid w:val="442F8CD3"/>
    <w:rsid w:val="44378137"/>
    <w:rsid w:val="444056CA"/>
    <w:rsid w:val="444DA289"/>
    <w:rsid w:val="44613E72"/>
    <w:rsid w:val="4462A408"/>
    <w:rsid w:val="448EC258"/>
    <w:rsid w:val="44A92A34"/>
    <w:rsid w:val="44B01837"/>
    <w:rsid w:val="44C076EC"/>
    <w:rsid w:val="44D25533"/>
    <w:rsid w:val="44E4AA57"/>
    <w:rsid w:val="4512AD02"/>
    <w:rsid w:val="45183462"/>
    <w:rsid w:val="455B42B3"/>
    <w:rsid w:val="45653F72"/>
    <w:rsid w:val="456D1DC0"/>
    <w:rsid w:val="45AF68B0"/>
    <w:rsid w:val="46139532"/>
    <w:rsid w:val="46155191"/>
    <w:rsid w:val="4615719E"/>
    <w:rsid w:val="46296645"/>
    <w:rsid w:val="465960EC"/>
    <w:rsid w:val="46621A8B"/>
    <w:rsid w:val="467525E4"/>
    <w:rsid w:val="46788591"/>
    <w:rsid w:val="46867B08"/>
    <w:rsid w:val="46CBFB41"/>
    <w:rsid w:val="46CE6390"/>
    <w:rsid w:val="46D3D007"/>
    <w:rsid w:val="46E97704"/>
    <w:rsid w:val="46EE7CFA"/>
    <w:rsid w:val="46FBF1DA"/>
    <w:rsid w:val="4721E97D"/>
    <w:rsid w:val="472C9839"/>
    <w:rsid w:val="47386876"/>
    <w:rsid w:val="478AC35C"/>
    <w:rsid w:val="47CFAA61"/>
    <w:rsid w:val="47D4C298"/>
    <w:rsid w:val="47EA82EE"/>
    <w:rsid w:val="480EB777"/>
    <w:rsid w:val="482476B8"/>
    <w:rsid w:val="4828A015"/>
    <w:rsid w:val="4896EF84"/>
    <w:rsid w:val="48AA07AC"/>
    <w:rsid w:val="48DB2FF5"/>
    <w:rsid w:val="48F93D35"/>
    <w:rsid w:val="491164FD"/>
    <w:rsid w:val="4918138C"/>
    <w:rsid w:val="4928F2F6"/>
    <w:rsid w:val="4929847D"/>
    <w:rsid w:val="492B5181"/>
    <w:rsid w:val="49472EAD"/>
    <w:rsid w:val="4949919E"/>
    <w:rsid w:val="494A58BA"/>
    <w:rsid w:val="4956613E"/>
    <w:rsid w:val="49BE96F6"/>
    <w:rsid w:val="49BFD5C6"/>
    <w:rsid w:val="49D16F11"/>
    <w:rsid w:val="49DBD7AE"/>
    <w:rsid w:val="4A12919A"/>
    <w:rsid w:val="4A178C6E"/>
    <w:rsid w:val="4A24DE11"/>
    <w:rsid w:val="4A8E0CE1"/>
    <w:rsid w:val="4A9284F9"/>
    <w:rsid w:val="4AAD0968"/>
    <w:rsid w:val="4ADA76F2"/>
    <w:rsid w:val="4ADCCE77"/>
    <w:rsid w:val="4B20011C"/>
    <w:rsid w:val="4B275C0F"/>
    <w:rsid w:val="4B54F494"/>
    <w:rsid w:val="4B64D8BA"/>
    <w:rsid w:val="4B71B10A"/>
    <w:rsid w:val="4B7892F9"/>
    <w:rsid w:val="4B8D9C13"/>
    <w:rsid w:val="4BB03B06"/>
    <w:rsid w:val="4BC245EB"/>
    <w:rsid w:val="4BCA33E4"/>
    <w:rsid w:val="4BEF35F3"/>
    <w:rsid w:val="4BFB08EE"/>
    <w:rsid w:val="4C7A4AF4"/>
    <w:rsid w:val="4C7ED512"/>
    <w:rsid w:val="4C87F512"/>
    <w:rsid w:val="4CDAA137"/>
    <w:rsid w:val="4CE30971"/>
    <w:rsid w:val="4CECC302"/>
    <w:rsid w:val="4CFDAFA5"/>
    <w:rsid w:val="4CFEDF75"/>
    <w:rsid w:val="4D1100D0"/>
    <w:rsid w:val="4D2524C7"/>
    <w:rsid w:val="4D3049C7"/>
    <w:rsid w:val="4D36030E"/>
    <w:rsid w:val="4D388D5E"/>
    <w:rsid w:val="4D6B562D"/>
    <w:rsid w:val="4DAB4C1B"/>
    <w:rsid w:val="4DE57AE9"/>
    <w:rsid w:val="4DEF57AB"/>
    <w:rsid w:val="4E077B3E"/>
    <w:rsid w:val="4E08D2D7"/>
    <w:rsid w:val="4E159127"/>
    <w:rsid w:val="4E4180CE"/>
    <w:rsid w:val="4E499326"/>
    <w:rsid w:val="4E6502F4"/>
    <w:rsid w:val="4E6ABF58"/>
    <w:rsid w:val="4EA5DC3A"/>
    <w:rsid w:val="4EA9A4C6"/>
    <w:rsid w:val="4EC36E24"/>
    <w:rsid w:val="4ED825E9"/>
    <w:rsid w:val="4EE06B38"/>
    <w:rsid w:val="4F31BCB6"/>
    <w:rsid w:val="4F3A59B5"/>
    <w:rsid w:val="4F450043"/>
    <w:rsid w:val="4F55456C"/>
    <w:rsid w:val="4F5DFF12"/>
    <w:rsid w:val="4F6DC665"/>
    <w:rsid w:val="4F788E0F"/>
    <w:rsid w:val="4FB27FF7"/>
    <w:rsid w:val="4FBF4FAD"/>
    <w:rsid w:val="4FC2ED50"/>
    <w:rsid w:val="4FF02A58"/>
    <w:rsid w:val="4FF1897B"/>
    <w:rsid w:val="5005A28B"/>
    <w:rsid w:val="50067642"/>
    <w:rsid w:val="500E95AA"/>
    <w:rsid w:val="5012D0B5"/>
    <w:rsid w:val="501357C7"/>
    <w:rsid w:val="5029E4D9"/>
    <w:rsid w:val="503F5ADB"/>
    <w:rsid w:val="504E0A0A"/>
    <w:rsid w:val="504E169F"/>
    <w:rsid w:val="50599750"/>
    <w:rsid w:val="508097C9"/>
    <w:rsid w:val="508376E6"/>
    <w:rsid w:val="50A1326C"/>
    <w:rsid w:val="50B3FC2D"/>
    <w:rsid w:val="50CAC8EE"/>
    <w:rsid w:val="50CC0F09"/>
    <w:rsid w:val="5103A838"/>
    <w:rsid w:val="5138DE1A"/>
    <w:rsid w:val="513A71FC"/>
    <w:rsid w:val="51553FA8"/>
    <w:rsid w:val="51BBDBA7"/>
    <w:rsid w:val="51BE2534"/>
    <w:rsid w:val="521AD09A"/>
    <w:rsid w:val="522BBD98"/>
    <w:rsid w:val="52554348"/>
    <w:rsid w:val="52662988"/>
    <w:rsid w:val="5283C9F4"/>
    <w:rsid w:val="52A89EC2"/>
    <w:rsid w:val="52B94714"/>
    <w:rsid w:val="52CCF0C7"/>
    <w:rsid w:val="52D90D26"/>
    <w:rsid w:val="52E92EB7"/>
    <w:rsid w:val="52ECC29A"/>
    <w:rsid w:val="5301D275"/>
    <w:rsid w:val="531BF82C"/>
    <w:rsid w:val="532DDD0F"/>
    <w:rsid w:val="533127B1"/>
    <w:rsid w:val="533E5C78"/>
    <w:rsid w:val="535B358C"/>
    <w:rsid w:val="53845729"/>
    <w:rsid w:val="53B4FC78"/>
    <w:rsid w:val="53F0259E"/>
    <w:rsid w:val="53F434FA"/>
    <w:rsid w:val="541D9D69"/>
    <w:rsid w:val="54324892"/>
    <w:rsid w:val="543E74A2"/>
    <w:rsid w:val="544562B7"/>
    <w:rsid w:val="54715108"/>
    <w:rsid w:val="548A6D3D"/>
    <w:rsid w:val="548D755E"/>
    <w:rsid w:val="54A0F24C"/>
    <w:rsid w:val="54A1E918"/>
    <w:rsid w:val="54A8BAEB"/>
    <w:rsid w:val="54A8F550"/>
    <w:rsid w:val="54B5873B"/>
    <w:rsid w:val="54D14116"/>
    <w:rsid w:val="54D6C09B"/>
    <w:rsid w:val="5504E0AE"/>
    <w:rsid w:val="553748B3"/>
    <w:rsid w:val="555FE77B"/>
    <w:rsid w:val="557B45DD"/>
    <w:rsid w:val="559A5061"/>
    <w:rsid w:val="559B34F7"/>
    <w:rsid w:val="55A37976"/>
    <w:rsid w:val="55A86984"/>
    <w:rsid w:val="55AEB0CF"/>
    <w:rsid w:val="55C7556E"/>
    <w:rsid w:val="55C8F28D"/>
    <w:rsid w:val="55FC1D7F"/>
    <w:rsid w:val="560627E8"/>
    <w:rsid w:val="561ECA7B"/>
    <w:rsid w:val="561FCF2F"/>
    <w:rsid w:val="5658ECA6"/>
    <w:rsid w:val="565A1EAE"/>
    <w:rsid w:val="5672D2EF"/>
    <w:rsid w:val="56A5A3B6"/>
    <w:rsid w:val="56B67D7F"/>
    <w:rsid w:val="56BDB4D8"/>
    <w:rsid w:val="56D7A677"/>
    <w:rsid w:val="56E0E4D0"/>
    <w:rsid w:val="56F67BCC"/>
    <w:rsid w:val="570FC8B0"/>
    <w:rsid w:val="5718034E"/>
    <w:rsid w:val="57433CEB"/>
    <w:rsid w:val="575EF1CD"/>
    <w:rsid w:val="577312D9"/>
    <w:rsid w:val="578CE7BE"/>
    <w:rsid w:val="57A6E854"/>
    <w:rsid w:val="57ABE220"/>
    <w:rsid w:val="57BBFDDD"/>
    <w:rsid w:val="57CBBACE"/>
    <w:rsid w:val="57DD7882"/>
    <w:rsid w:val="57E9BEE5"/>
    <w:rsid w:val="57F5F9BE"/>
    <w:rsid w:val="57F6F0DD"/>
    <w:rsid w:val="58062E52"/>
    <w:rsid w:val="580FE99E"/>
    <w:rsid w:val="583C885A"/>
    <w:rsid w:val="584B9FEB"/>
    <w:rsid w:val="58564FBF"/>
    <w:rsid w:val="586A0169"/>
    <w:rsid w:val="587CF943"/>
    <w:rsid w:val="58960CFF"/>
    <w:rsid w:val="589CFA8D"/>
    <w:rsid w:val="58E2C578"/>
    <w:rsid w:val="58F0DA94"/>
    <w:rsid w:val="5922BD2E"/>
    <w:rsid w:val="59483BEA"/>
    <w:rsid w:val="595187EE"/>
    <w:rsid w:val="59586031"/>
    <w:rsid w:val="59692795"/>
    <w:rsid w:val="596B9D19"/>
    <w:rsid w:val="59741675"/>
    <w:rsid w:val="597C4294"/>
    <w:rsid w:val="59C03BF5"/>
    <w:rsid w:val="59C815C2"/>
    <w:rsid w:val="59C8B7F3"/>
    <w:rsid w:val="59D45B0A"/>
    <w:rsid w:val="59F1B7FB"/>
    <w:rsid w:val="5A1090C8"/>
    <w:rsid w:val="5A3112FF"/>
    <w:rsid w:val="5A37FDF2"/>
    <w:rsid w:val="5A38B35F"/>
    <w:rsid w:val="5A4FB87C"/>
    <w:rsid w:val="5A8B78F1"/>
    <w:rsid w:val="5A8BD6B3"/>
    <w:rsid w:val="5AE62E48"/>
    <w:rsid w:val="5B0EB5FF"/>
    <w:rsid w:val="5B141C42"/>
    <w:rsid w:val="5B4534B1"/>
    <w:rsid w:val="5BA20BCF"/>
    <w:rsid w:val="5BCA36E0"/>
    <w:rsid w:val="5BDCFDFB"/>
    <w:rsid w:val="5C04833D"/>
    <w:rsid w:val="5C1461D9"/>
    <w:rsid w:val="5C17DFBD"/>
    <w:rsid w:val="5C19DE80"/>
    <w:rsid w:val="5C1A61E1"/>
    <w:rsid w:val="5C386AFB"/>
    <w:rsid w:val="5C571595"/>
    <w:rsid w:val="5C74E905"/>
    <w:rsid w:val="5C82DB55"/>
    <w:rsid w:val="5C86E4D3"/>
    <w:rsid w:val="5C879A6F"/>
    <w:rsid w:val="5CBE5C00"/>
    <w:rsid w:val="5CCACB62"/>
    <w:rsid w:val="5CE618F0"/>
    <w:rsid w:val="5CF27895"/>
    <w:rsid w:val="5CFC6CAF"/>
    <w:rsid w:val="5CFF7E26"/>
    <w:rsid w:val="5D01FFE5"/>
    <w:rsid w:val="5D1773FE"/>
    <w:rsid w:val="5D18C38E"/>
    <w:rsid w:val="5D368068"/>
    <w:rsid w:val="5D452D91"/>
    <w:rsid w:val="5D846E95"/>
    <w:rsid w:val="5D9902C1"/>
    <w:rsid w:val="5DABF8D3"/>
    <w:rsid w:val="5DACF545"/>
    <w:rsid w:val="5DB88464"/>
    <w:rsid w:val="5DBD3DCF"/>
    <w:rsid w:val="5DCE7B12"/>
    <w:rsid w:val="5E14B998"/>
    <w:rsid w:val="5E1508BC"/>
    <w:rsid w:val="5E22BA1C"/>
    <w:rsid w:val="5E30A2BB"/>
    <w:rsid w:val="5E3FFDAC"/>
    <w:rsid w:val="5E4E9B50"/>
    <w:rsid w:val="5E687622"/>
    <w:rsid w:val="5E8838DC"/>
    <w:rsid w:val="5E9575F4"/>
    <w:rsid w:val="5E9E91CF"/>
    <w:rsid w:val="5EA13DCB"/>
    <w:rsid w:val="5EAEA06A"/>
    <w:rsid w:val="5EBE8EA1"/>
    <w:rsid w:val="5EC18608"/>
    <w:rsid w:val="5EF2EB2E"/>
    <w:rsid w:val="5EF75E80"/>
    <w:rsid w:val="5F0C4E2E"/>
    <w:rsid w:val="5F56CF6A"/>
    <w:rsid w:val="5FC8BEA5"/>
    <w:rsid w:val="5FE78DE8"/>
    <w:rsid w:val="5FEEBDC1"/>
    <w:rsid w:val="5FF50510"/>
    <w:rsid w:val="5FF69439"/>
    <w:rsid w:val="60250C82"/>
    <w:rsid w:val="60353CBF"/>
    <w:rsid w:val="60502FC3"/>
    <w:rsid w:val="60C19043"/>
    <w:rsid w:val="60E0983E"/>
    <w:rsid w:val="615504FA"/>
    <w:rsid w:val="616BD3DB"/>
    <w:rsid w:val="616D40B4"/>
    <w:rsid w:val="617371E0"/>
    <w:rsid w:val="6173A3F1"/>
    <w:rsid w:val="617653A5"/>
    <w:rsid w:val="617B4ADE"/>
    <w:rsid w:val="61ED70D4"/>
    <w:rsid w:val="62ABD85D"/>
    <w:rsid w:val="62CC1E36"/>
    <w:rsid w:val="62D6172F"/>
    <w:rsid w:val="63087E11"/>
    <w:rsid w:val="630A002D"/>
    <w:rsid w:val="6331FEB6"/>
    <w:rsid w:val="633C0D0B"/>
    <w:rsid w:val="635FBCF3"/>
    <w:rsid w:val="6367708C"/>
    <w:rsid w:val="63782215"/>
    <w:rsid w:val="63930B7C"/>
    <w:rsid w:val="63C661B2"/>
    <w:rsid w:val="64015013"/>
    <w:rsid w:val="64045C46"/>
    <w:rsid w:val="64136171"/>
    <w:rsid w:val="64480187"/>
    <w:rsid w:val="644B5F71"/>
    <w:rsid w:val="64870B6A"/>
    <w:rsid w:val="64BBDF50"/>
    <w:rsid w:val="64FE2AC5"/>
    <w:rsid w:val="64FE7C64"/>
    <w:rsid w:val="6572D878"/>
    <w:rsid w:val="6593B985"/>
    <w:rsid w:val="659513F9"/>
    <w:rsid w:val="6599CDEF"/>
    <w:rsid w:val="65AC3D85"/>
    <w:rsid w:val="65E9524D"/>
    <w:rsid w:val="662F4B7A"/>
    <w:rsid w:val="6642489B"/>
    <w:rsid w:val="6647C963"/>
    <w:rsid w:val="6648A4AF"/>
    <w:rsid w:val="66502C72"/>
    <w:rsid w:val="66615D3D"/>
    <w:rsid w:val="6682D726"/>
    <w:rsid w:val="66982713"/>
    <w:rsid w:val="66BF3E81"/>
    <w:rsid w:val="66E23F47"/>
    <w:rsid w:val="66E9535A"/>
    <w:rsid w:val="66FC6DFD"/>
    <w:rsid w:val="67090849"/>
    <w:rsid w:val="6724D859"/>
    <w:rsid w:val="6737B75D"/>
    <w:rsid w:val="673FE81D"/>
    <w:rsid w:val="6756FA5F"/>
    <w:rsid w:val="67A6D11E"/>
    <w:rsid w:val="67B064D0"/>
    <w:rsid w:val="67B18540"/>
    <w:rsid w:val="67B80A1D"/>
    <w:rsid w:val="67BA9154"/>
    <w:rsid w:val="67BAE894"/>
    <w:rsid w:val="67BE7128"/>
    <w:rsid w:val="67EF7157"/>
    <w:rsid w:val="67F0FE98"/>
    <w:rsid w:val="6804E9C2"/>
    <w:rsid w:val="681A3D60"/>
    <w:rsid w:val="68504BE6"/>
    <w:rsid w:val="685BB43A"/>
    <w:rsid w:val="68682620"/>
    <w:rsid w:val="6886C863"/>
    <w:rsid w:val="68A9BB76"/>
    <w:rsid w:val="68D7A424"/>
    <w:rsid w:val="68E430A6"/>
    <w:rsid w:val="694D8C1C"/>
    <w:rsid w:val="6957B4AE"/>
    <w:rsid w:val="695EDCA3"/>
    <w:rsid w:val="698B3757"/>
    <w:rsid w:val="6994C342"/>
    <w:rsid w:val="699EB398"/>
    <w:rsid w:val="69A69F50"/>
    <w:rsid w:val="69AC8498"/>
    <w:rsid w:val="69BE0CC3"/>
    <w:rsid w:val="69CA6738"/>
    <w:rsid w:val="69CB4578"/>
    <w:rsid w:val="69D2923C"/>
    <w:rsid w:val="69D3A515"/>
    <w:rsid w:val="69D8FEA4"/>
    <w:rsid w:val="69DE2B31"/>
    <w:rsid w:val="69F1D4AA"/>
    <w:rsid w:val="69FD45E6"/>
    <w:rsid w:val="6A0712A2"/>
    <w:rsid w:val="6A0A6FD7"/>
    <w:rsid w:val="6A19EA06"/>
    <w:rsid w:val="6A2FF767"/>
    <w:rsid w:val="6A362873"/>
    <w:rsid w:val="6A6BBF9F"/>
    <w:rsid w:val="6A7BDFB7"/>
    <w:rsid w:val="6A98F6B5"/>
    <w:rsid w:val="6AB11F7E"/>
    <w:rsid w:val="6ACC787B"/>
    <w:rsid w:val="6AD4B282"/>
    <w:rsid w:val="6B027901"/>
    <w:rsid w:val="6B441B72"/>
    <w:rsid w:val="6B54EB49"/>
    <w:rsid w:val="6B5759C0"/>
    <w:rsid w:val="6B5BE607"/>
    <w:rsid w:val="6B726FEE"/>
    <w:rsid w:val="6B8AB466"/>
    <w:rsid w:val="6BFA8773"/>
    <w:rsid w:val="6C06294A"/>
    <w:rsid w:val="6C28D035"/>
    <w:rsid w:val="6C523EBF"/>
    <w:rsid w:val="6C609867"/>
    <w:rsid w:val="6C807957"/>
    <w:rsid w:val="6C9B1D9F"/>
    <w:rsid w:val="6CA5E3FA"/>
    <w:rsid w:val="6CD4C1AB"/>
    <w:rsid w:val="6CE12E84"/>
    <w:rsid w:val="6CFB08C5"/>
    <w:rsid w:val="6D04DCC1"/>
    <w:rsid w:val="6D163A78"/>
    <w:rsid w:val="6D219936"/>
    <w:rsid w:val="6D2B8F1A"/>
    <w:rsid w:val="6D300D04"/>
    <w:rsid w:val="6D3795EC"/>
    <w:rsid w:val="6D40E64E"/>
    <w:rsid w:val="6D44D7CD"/>
    <w:rsid w:val="6D5E82DA"/>
    <w:rsid w:val="6E06F46B"/>
    <w:rsid w:val="6E461085"/>
    <w:rsid w:val="6E74F8B2"/>
    <w:rsid w:val="6ECB9C28"/>
    <w:rsid w:val="6ED09654"/>
    <w:rsid w:val="6EDE4A05"/>
    <w:rsid w:val="6EDEABC9"/>
    <w:rsid w:val="6EF05ED9"/>
    <w:rsid w:val="6F28E2DF"/>
    <w:rsid w:val="6F332052"/>
    <w:rsid w:val="6F54746D"/>
    <w:rsid w:val="6F71EEAE"/>
    <w:rsid w:val="6F75682E"/>
    <w:rsid w:val="6F9E029A"/>
    <w:rsid w:val="6FB38F4C"/>
    <w:rsid w:val="6FC51963"/>
    <w:rsid w:val="6FD23DB5"/>
    <w:rsid w:val="6FDB67A5"/>
    <w:rsid w:val="7011D9EB"/>
    <w:rsid w:val="70273674"/>
    <w:rsid w:val="7054E577"/>
    <w:rsid w:val="70570C0B"/>
    <w:rsid w:val="705C7A0D"/>
    <w:rsid w:val="7077E2F9"/>
    <w:rsid w:val="707BEBDE"/>
    <w:rsid w:val="7084E507"/>
    <w:rsid w:val="7088DCE2"/>
    <w:rsid w:val="70988BFA"/>
    <w:rsid w:val="7099C798"/>
    <w:rsid w:val="70DDB824"/>
    <w:rsid w:val="70FC4E6C"/>
    <w:rsid w:val="71007164"/>
    <w:rsid w:val="7112AD8C"/>
    <w:rsid w:val="714AF46A"/>
    <w:rsid w:val="714B2310"/>
    <w:rsid w:val="715877C0"/>
    <w:rsid w:val="716D8A5F"/>
    <w:rsid w:val="718B0309"/>
    <w:rsid w:val="71BADC87"/>
    <w:rsid w:val="71D73A28"/>
    <w:rsid w:val="71DBF03D"/>
    <w:rsid w:val="71DF66F0"/>
    <w:rsid w:val="71E7FFAA"/>
    <w:rsid w:val="71EC72BD"/>
    <w:rsid w:val="726ECF3F"/>
    <w:rsid w:val="72B155EB"/>
    <w:rsid w:val="72B8F73C"/>
    <w:rsid w:val="72C2C2B3"/>
    <w:rsid w:val="72EDB2DF"/>
    <w:rsid w:val="72F89D14"/>
    <w:rsid w:val="72FD2610"/>
    <w:rsid w:val="730EAD15"/>
    <w:rsid w:val="73367CF0"/>
    <w:rsid w:val="73748162"/>
    <w:rsid w:val="73761E6F"/>
    <w:rsid w:val="7395F751"/>
    <w:rsid w:val="73970160"/>
    <w:rsid w:val="73E4090E"/>
    <w:rsid w:val="745F0B6D"/>
    <w:rsid w:val="74714E8B"/>
    <w:rsid w:val="74799464"/>
    <w:rsid w:val="748FCED1"/>
    <w:rsid w:val="7492DCAE"/>
    <w:rsid w:val="74A4181E"/>
    <w:rsid w:val="74C6BEBA"/>
    <w:rsid w:val="74D777C0"/>
    <w:rsid w:val="74D9BBA1"/>
    <w:rsid w:val="74E335A6"/>
    <w:rsid w:val="74ED4AA4"/>
    <w:rsid w:val="75157D54"/>
    <w:rsid w:val="751CAFCA"/>
    <w:rsid w:val="754A8F8F"/>
    <w:rsid w:val="756AF5DA"/>
    <w:rsid w:val="756D5BD1"/>
    <w:rsid w:val="758D254A"/>
    <w:rsid w:val="75B68359"/>
    <w:rsid w:val="75C973BE"/>
    <w:rsid w:val="75D7701E"/>
    <w:rsid w:val="75F6D3F8"/>
    <w:rsid w:val="75FB8AC3"/>
    <w:rsid w:val="765834D1"/>
    <w:rsid w:val="766382C8"/>
    <w:rsid w:val="76641638"/>
    <w:rsid w:val="7666897B"/>
    <w:rsid w:val="76727324"/>
    <w:rsid w:val="7676ECF7"/>
    <w:rsid w:val="7682E66B"/>
    <w:rsid w:val="768663AA"/>
    <w:rsid w:val="769DAFC6"/>
    <w:rsid w:val="76B43D84"/>
    <w:rsid w:val="76BA9923"/>
    <w:rsid w:val="76D23CC3"/>
    <w:rsid w:val="76F8756B"/>
    <w:rsid w:val="774758D6"/>
    <w:rsid w:val="7758405D"/>
    <w:rsid w:val="7768F742"/>
    <w:rsid w:val="7777E675"/>
    <w:rsid w:val="7780E59F"/>
    <w:rsid w:val="7782A0AF"/>
    <w:rsid w:val="77AA3219"/>
    <w:rsid w:val="77BD318F"/>
    <w:rsid w:val="77C54078"/>
    <w:rsid w:val="77D09CC0"/>
    <w:rsid w:val="77D7842A"/>
    <w:rsid w:val="7822DB58"/>
    <w:rsid w:val="78442D40"/>
    <w:rsid w:val="7844AAD7"/>
    <w:rsid w:val="78891BF0"/>
    <w:rsid w:val="7891BAF5"/>
    <w:rsid w:val="78B450B7"/>
    <w:rsid w:val="78BFBAEB"/>
    <w:rsid w:val="78FC7529"/>
    <w:rsid w:val="791A21DD"/>
    <w:rsid w:val="793F77C6"/>
    <w:rsid w:val="7978F6AD"/>
    <w:rsid w:val="798C48A7"/>
    <w:rsid w:val="798D2493"/>
    <w:rsid w:val="79A3338E"/>
    <w:rsid w:val="79EBEFF9"/>
    <w:rsid w:val="7A0186D9"/>
    <w:rsid w:val="7A0A6887"/>
    <w:rsid w:val="7A0CCC52"/>
    <w:rsid w:val="7A13B856"/>
    <w:rsid w:val="7A211217"/>
    <w:rsid w:val="7A2BA202"/>
    <w:rsid w:val="7A3EB7B7"/>
    <w:rsid w:val="7A3EC922"/>
    <w:rsid w:val="7A40F374"/>
    <w:rsid w:val="7A538DBD"/>
    <w:rsid w:val="7A71E7A7"/>
    <w:rsid w:val="7A7A6984"/>
    <w:rsid w:val="7A8F2E84"/>
    <w:rsid w:val="7AADBD3F"/>
    <w:rsid w:val="7AB57925"/>
    <w:rsid w:val="7ABB53EC"/>
    <w:rsid w:val="7ABB6FBA"/>
    <w:rsid w:val="7ADC534B"/>
    <w:rsid w:val="7AEE8A48"/>
    <w:rsid w:val="7AF33B51"/>
    <w:rsid w:val="7AFDADAE"/>
    <w:rsid w:val="7B0D7C8A"/>
    <w:rsid w:val="7B27F206"/>
    <w:rsid w:val="7B397540"/>
    <w:rsid w:val="7B3D1299"/>
    <w:rsid w:val="7B6E0C56"/>
    <w:rsid w:val="7B8C2524"/>
    <w:rsid w:val="7BCF92AD"/>
    <w:rsid w:val="7BD08F5B"/>
    <w:rsid w:val="7BE546E5"/>
    <w:rsid w:val="7BEA8FD0"/>
    <w:rsid w:val="7BEDEB74"/>
    <w:rsid w:val="7C1260D8"/>
    <w:rsid w:val="7C25756B"/>
    <w:rsid w:val="7C3CFB25"/>
    <w:rsid w:val="7C6A6D57"/>
    <w:rsid w:val="7C7EA65C"/>
    <w:rsid w:val="7C891A13"/>
    <w:rsid w:val="7CB0694E"/>
    <w:rsid w:val="7CB50B2C"/>
    <w:rsid w:val="7CC81DDE"/>
    <w:rsid w:val="7CCEDBB8"/>
    <w:rsid w:val="7CD5743A"/>
    <w:rsid w:val="7D138E16"/>
    <w:rsid w:val="7D149F10"/>
    <w:rsid w:val="7D17158E"/>
    <w:rsid w:val="7D4BFFC2"/>
    <w:rsid w:val="7D78AE57"/>
    <w:rsid w:val="7D92FCD1"/>
    <w:rsid w:val="7DBD8E11"/>
    <w:rsid w:val="7DCDCE65"/>
    <w:rsid w:val="7DD0B58D"/>
    <w:rsid w:val="7DD55995"/>
    <w:rsid w:val="7DDCB1FB"/>
    <w:rsid w:val="7DE0C6F4"/>
    <w:rsid w:val="7E0687D0"/>
    <w:rsid w:val="7E19991D"/>
    <w:rsid w:val="7E2ACE89"/>
    <w:rsid w:val="7E31A64A"/>
    <w:rsid w:val="7E5CC987"/>
    <w:rsid w:val="7E718E4D"/>
    <w:rsid w:val="7E8C6B57"/>
    <w:rsid w:val="7E8E6678"/>
    <w:rsid w:val="7E9EA624"/>
    <w:rsid w:val="7EB074DC"/>
    <w:rsid w:val="7EB6DC8E"/>
    <w:rsid w:val="7EC1D954"/>
    <w:rsid w:val="7EC728C0"/>
    <w:rsid w:val="7ED342E7"/>
    <w:rsid w:val="7EE2DA55"/>
    <w:rsid w:val="7EE97EFB"/>
    <w:rsid w:val="7F0EE7CE"/>
    <w:rsid w:val="7F1FEE05"/>
    <w:rsid w:val="7FA9C3E8"/>
    <w:rsid w:val="7FCDAEC1"/>
    <w:rsid w:val="7FD5D3CC"/>
    <w:rsid w:val="7FEDAB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41B6D"/>
  <w15:chartTrackingRefBased/>
  <w15:docId w15:val="{BE73A16A-F842-4C20-89D5-E25E9A164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2DD4"/>
    <w:rPr>
      <w:kern w:val="0"/>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GridTable4-Accent61">
    <w:name w:val="Grid Table 4 - Accent 61"/>
    <w:basedOn w:val="TableNormal"/>
    <w:next w:val="TableNormal"/>
    <w:uiPriority w:val="49"/>
    <w:rsid w:val="00902DD4"/>
    <w:pPr>
      <w:spacing w:after="0" w:line="240" w:lineRule="auto"/>
    </w:pPr>
    <w:rPr>
      <w:kern w:val="0"/>
      <w14:ligatures w14:val="none"/>
    </w:r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paragraph" w:styleId="ListParagraph">
    <w:name w:val="List Paragraph"/>
    <w:aliases w:val="Dot pt,No Spacing1,List Paragraph Char Char Char,Indicator Text,Numbered Para 1,Bullet 1,List Paragraph1,F5 List Paragraph,Bullet Points,MAIN CONTENT,List Paragraph12,Bullet Style,Colorful List - Accent 11,Normal numbered,List Paragraph2"/>
    <w:basedOn w:val="Normal"/>
    <w:link w:val="ListParagraphChar"/>
    <w:uiPriority w:val="34"/>
    <w:qFormat/>
    <w:rsid w:val="00902DD4"/>
    <w:pPr>
      <w:ind w:left="720"/>
      <w:contextualSpacing/>
    </w:pPr>
  </w:style>
  <w:style w:type="character" w:customStyle="1" w:styleId="ListParagraphChar">
    <w:name w:val="List Paragraph Char"/>
    <w:aliases w:val="Dot pt Char,No Spacing1 Char,List Paragraph Char Char Char Char,Indicator Text Char,Numbered Para 1 Char,Bullet 1 Char,List Paragraph1 Char,F5 List Paragraph Char,Bullet Points Char,MAIN CONTENT Char,List Paragraph12 Char"/>
    <w:link w:val="ListParagraph"/>
    <w:uiPriority w:val="34"/>
    <w:rsid w:val="00902DD4"/>
    <w:rPr>
      <w:kern w:val="0"/>
      <w14:ligatures w14:val="none"/>
    </w:rPr>
  </w:style>
  <w:style w:type="table" w:customStyle="1" w:styleId="TableGrid1">
    <w:name w:val="Table Grid1"/>
    <w:basedOn w:val="TableNormal"/>
    <w:next w:val="TableGrid"/>
    <w:uiPriority w:val="59"/>
    <w:rsid w:val="00902DD4"/>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902D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B84AC4"/>
    <w:pPr>
      <w:spacing w:after="0" w:line="240" w:lineRule="auto"/>
    </w:pPr>
    <w:rPr>
      <w:kern w:val="0"/>
      <w14:ligatures w14:val="none"/>
    </w:rPr>
  </w:style>
  <w:style w:type="character" w:styleId="CommentReference">
    <w:name w:val="annotation reference"/>
    <w:basedOn w:val="DefaultParagraphFont"/>
    <w:uiPriority w:val="99"/>
    <w:semiHidden/>
    <w:unhideWhenUsed/>
    <w:rsid w:val="00766E61"/>
    <w:rPr>
      <w:sz w:val="16"/>
      <w:szCs w:val="16"/>
    </w:rPr>
  </w:style>
  <w:style w:type="paragraph" w:styleId="CommentText">
    <w:name w:val="annotation text"/>
    <w:basedOn w:val="Normal"/>
    <w:link w:val="CommentTextChar"/>
    <w:uiPriority w:val="99"/>
    <w:unhideWhenUsed/>
    <w:rsid w:val="00766E61"/>
    <w:pPr>
      <w:spacing w:line="240" w:lineRule="auto"/>
    </w:pPr>
    <w:rPr>
      <w:sz w:val="20"/>
      <w:szCs w:val="20"/>
    </w:rPr>
  </w:style>
  <w:style w:type="character" w:customStyle="1" w:styleId="CommentTextChar">
    <w:name w:val="Comment Text Char"/>
    <w:basedOn w:val="DefaultParagraphFont"/>
    <w:link w:val="CommentText"/>
    <w:uiPriority w:val="99"/>
    <w:rsid w:val="00766E61"/>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766E61"/>
    <w:rPr>
      <w:b/>
      <w:bCs/>
    </w:rPr>
  </w:style>
  <w:style w:type="character" w:customStyle="1" w:styleId="CommentSubjectChar">
    <w:name w:val="Comment Subject Char"/>
    <w:basedOn w:val="CommentTextChar"/>
    <w:link w:val="CommentSubject"/>
    <w:uiPriority w:val="99"/>
    <w:semiHidden/>
    <w:rsid w:val="00766E61"/>
    <w:rPr>
      <w:b/>
      <w:bCs/>
      <w:kern w:val="0"/>
      <w:sz w:val="20"/>
      <w:szCs w:val="20"/>
      <w14:ligatures w14:val="none"/>
    </w:rPr>
  </w:style>
  <w:style w:type="paragraph" w:styleId="Header">
    <w:name w:val="header"/>
    <w:basedOn w:val="Normal"/>
    <w:link w:val="HeaderChar"/>
    <w:uiPriority w:val="99"/>
    <w:unhideWhenUsed/>
    <w:rsid w:val="00864D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4D51"/>
    <w:rPr>
      <w:kern w:val="0"/>
      <w14:ligatures w14:val="none"/>
    </w:rPr>
  </w:style>
  <w:style w:type="paragraph" w:styleId="Footer">
    <w:name w:val="footer"/>
    <w:basedOn w:val="Normal"/>
    <w:link w:val="FooterChar"/>
    <w:uiPriority w:val="99"/>
    <w:unhideWhenUsed/>
    <w:rsid w:val="00864D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4D51"/>
    <w:rPr>
      <w:kern w:val="0"/>
      <w14:ligatures w14:val="none"/>
    </w:rPr>
  </w:style>
  <w:style w:type="paragraph" w:customStyle="1" w:styleId="paragraph">
    <w:name w:val="paragraph"/>
    <w:basedOn w:val="Normal"/>
    <w:rsid w:val="00975D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75D9C"/>
  </w:style>
  <w:style w:type="paragraph" w:styleId="NoSpacing">
    <w:name w:val="No Spacing"/>
    <w:uiPriority w:val="1"/>
    <w:qFormat/>
    <w:rsid w:val="00E53917"/>
    <w:pPr>
      <w:spacing w:after="0" w:line="240" w:lineRule="auto"/>
    </w:pPr>
    <w:rPr>
      <w:kern w:val="0"/>
      <w14:ligatures w14:val="none"/>
    </w:rPr>
  </w:style>
  <w:style w:type="table" w:customStyle="1" w:styleId="TableGrid10">
    <w:name w:val="Table Grid10"/>
    <w:basedOn w:val="TableNormal"/>
    <w:next w:val="TableGrid"/>
    <w:uiPriority w:val="39"/>
    <w:rsid w:val="003F768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basedOn w:val="DefaultParagraphFont"/>
    <w:uiPriority w:val="20"/>
    <w:qFormat/>
    <w:rsid w:val="00705B5B"/>
    <w:rPr>
      <w:i/>
      <w:iCs/>
    </w:rPr>
  </w:style>
  <w:style w:type="character" w:styleId="Hyperlink">
    <w:name w:val="Hyperlink"/>
    <w:basedOn w:val="DefaultParagraphFont"/>
    <w:uiPriority w:val="99"/>
    <w:unhideWhenUsed/>
    <w:rsid w:val="00705B5B"/>
    <w:rPr>
      <w:color w:val="0563C1" w:themeColor="hyperlink"/>
      <w:u w:val="single"/>
    </w:rPr>
  </w:style>
  <w:style w:type="character" w:styleId="Mention">
    <w:name w:val="Mention"/>
    <w:basedOn w:val="DefaultParagraphFont"/>
    <w:uiPriority w:val="99"/>
    <w:unhideWhenUsed/>
    <w:rsid w:val="006560F1"/>
    <w:rPr>
      <w:color w:val="2B579A"/>
      <w:shd w:val="clear" w:color="auto" w:fill="E1DFDD"/>
    </w:rPr>
  </w:style>
  <w:style w:type="paragraph" w:styleId="Title">
    <w:name w:val="Title"/>
    <w:basedOn w:val="Normal"/>
    <w:next w:val="Normal"/>
    <w:uiPriority w:val="10"/>
    <w:qFormat/>
    <w:rsid w:val="030F9C09"/>
    <w:pPr>
      <w:spacing w:after="80" w:line="240" w:lineRule="auto"/>
      <w:contextualSpacing/>
    </w:pPr>
    <w:rPr>
      <w:rFonts w:asciiTheme="majorHAnsi" w:eastAsiaTheme="minorEastAsia" w:hAnsiTheme="majorHAnsi" w:cstheme="majorEastAsia"/>
      <w:sz w:val="56"/>
      <w:szCs w:val="56"/>
    </w:rPr>
  </w:style>
  <w:style w:type="character" w:styleId="UnresolvedMention">
    <w:name w:val="Unresolved Mention"/>
    <w:basedOn w:val="DefaultParagraphFont"/>
    <w:uiPriority w:val="99"/>
    <w:semiHidden/>
    <w:unhideWhenUsed/>
    <w:rsid w:val="00E943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916765">
      <w:bodyDiv w:val="1"/>
      <w:marLeft w:val="0"/>
      <w:marRight w:val="0"/>
      <w:marTop w:val="0"/>
      <w:marBottom w:val="0"/>
      <w:divBdr>
        <w:top w:val="none" w:sz="0" w:space="0" w:color="auto"/>
        <w:left w:val="none" w:sz="0" w:space="0" w:color="auto"/>
        <w:bottom w:val="none" w:sz="0" w:space="0" w:color="auto"/>
        <w:right w:val="none" w:sz="0" w:space="0" w:color="auto"/>
      </w:divBdr>
    </w:div>
    <w:div w:id="405148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8F0E6988EE2C34496B1906FCFFB655A" ma:contentTypeVersion="4" ma:contentTypeDescription="Create a new document." ma:contentTypeScope="" ma:versionID="06fde74c214fa82f477ed931414ec4ae">
  <xsd:schema xmlns:xsd="http://www.w3.org/2001/XMLSchema" xmlns:xs="http://www.w3.org/2001/XMLSchema" xmlns:p="http://schemas.microsoft.com/office/2006/metadata/properties" xmlns:ns2="7d164a92-ec07-4070-883c-069bbe3c4108" targetNamespace="http://schemas.microsoft.com/office/2006/metadata/properties" ma:root="true" ma:fieldsID="32a0448c38ada087be4ba775019928a5" ns2:_="">
    <xsd:import namespace="7d164a92-ec07-4070-883c-069bbe3c410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d164a92-ec07-4070-883c-069bbe3c410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8BC3CA4-A20A-4F11-A5CA-ED2911731F4B}">
  <ds:schemaRefs>
    <ds:schemaRef ds:uri="http://schemas.microsoft.com/sharepoint/v3/contenttype/forms"/>
  </ds:schemaRefs>
</ds:datastoreItem>
</file>

<file path=customXml/itemProps2.xml><?xml version="1.0" encoding="utf-8"?>
<ds:datastoreItem xmlns:ds="http://schemas.openxmlformats.org/officeDocument/2006/customXml" ds:itemID="{13F233B1-3217-419E-A269-E864B32BEFD9}">
  <ds:schemaRefs>
    <ds:schemaRef ds:uri="http://schemas.microsoft.com/office/2006/metadata/properties"/>
    <ds:schemaRef ds:uri="http://schemas.microsoft.com/office/infopath/2007/PartnerControls"/>
    <ds:schemaRef ds:uri="0a039445-03e1-4dfd-8b84-cfe8847ea35b"/>
    <ds:schemaRef ds:uri="43479bbd-b8d9-4bd3-be7b-056bf639d9f3"/>
  </ds:schemaRefs>
</ds:datastoreItem>
</file>

<file path=customXml/itemProps3.xml><?xml version="1.0" encoding="utf-8"?>
<ds:datastoreItem xmlns:ds="http://schemas.openxmlformats.org/officeDocument/2006/customXml" ds:itemID="{27115267-6672-4024-AB91-B993AF8693BF}"/>
</file>

<file path=docMetadata/LabelInfo.xml><?xml version="1.0" encoding="utf-8"?>
<clbl:labelList xmlns:clbl="http://schemas.microsoft.com/office/2020/mipLabelMetadata">
  <clbl:label id="{9096e35a-b987-4b10-9fed-671978bc83e8}" enabled="0" method="" siteId="{9096e35a-b987-4b10-9fed-671978bc83e8}" removed="1"/>
</clbl:labelList>
</file>

<file path=docProps/app.xml><?xml version="1.0" encoding="utf-8"?>
<Properties xmlns="http://schemas.openxmlformats.org/officeDocument/2006/extended-properties" xmlns:vt="http://schemas.openxmlformats.org/officeDocument/2006/docPropsVTypes">
  <Template>Normal</Template>
  <TotalTime>421</TotalTime>
  <Pages>44</Pages>
  <Words>12654</Words>
  <Characters>62891</Characters>
  <Application>Microsoft Office Word</Application>
  <DocSecurity>0</DocSecurity>
  <Lines>1429</Lines>
  <Paragraphs>994</Paragraphs>
  <ScaleCrop>false</ScaleCrop>
  <Company/>
  <LinksUpToDate>false</LinksUpToDate>
  <CharactersWithSpaces>74551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Carroll</dc:creator>
  <cp:keywords/>
  <dc:description/>
  <cp:lastModifiedBy>Leigh James</cp:lastModifiedBy>
  <cp:revision>693</cp:revision>
  <dcterms:created xsi:type="dcterms:W3CDTF">2024-04-30T15:36:00Z</dcterms:created>
  <dcterms:modified xsi:type="dcterms:W3CDTF">2026-04-08T08:10:00Z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0x01010078F0E6988EE2C34496B1906FCFFB655A</vt:lpwstr>
  </property>
  <property fmtid="{D5CDD505-2E9C-101B-9397-08002B2CF9AE}" pid="3" name="Order">
    <vt:r8>67600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