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D6E212E" w14:textId="7A8BE540" w:rsidR="19C0CE5C" w:rsidRDefault="19C0CE5C" w:rsidP="2AD7C09D">
      <w:pPr>
        <w:jc w:val="center"/>
        <w:rPr>
          <w:rFonts w:ascii="Times New Roman" w:eastAsia="Times New Roman" w:hAnsi="Times New Roman" w:cs="Times New Roman"/>
          <w:b/>
          <w:bCs/>
          <w:sz w:val="36"/>
          <w:szCs w:val="36"/>
        </w:rPr>
      </w:pPr>
    </w:p>
    <w:p w14:paraId="5C85DD1F" w14:textId="6E6566CD" w:rsidR="19C0CE5C" w:rsidRDefault="19C0CE5C" w:rsidP="2AD7C09D">
      <w:pPr>
        <w:jc w:val="center"/>
        <w:rPr>
          <w:rFonts w:ascii="Times New Roman" w:eastAsia="Times New Roman" w:hAnsi="Times New Roman" w:cs="Times New Roman"/>
          <w:b/>
          <w:bCs/>
          <w:sz w:val="36"/>
          <w:szCs w:val="36"/>
        </w:rPr>
      </w:pPr>
    </w:p>
    <w:p w14:paraId="2BD31827" w14:textId="41C2598F" w:rsidR="19C0CE5C" w:rsidRDefault="19C0CE5C" w:rsidP="2AD7C09D">
      <w:pPr>
        <w:jc w:val="center"/>
        <w:rPr>
          <w:rFonts w:ascii="Times New Roman" w:eastAsia="Times New Roman" w:hAnsi="Times New Roman" w:cs="Times New Roman"/>
          <w:b/>
          <w:bCs/>
          <w:sz w:val="36"/>
          <w:szCs w:val="36"/>
        </w:rPr>
      </w:pPr>
    </w:p>
    <w:p w14:paraId="14AF9221" w14:textId="461D39FB" w:rsidR="19C0CE5C" w:rsidRDefault="19C0CE5C" w:rsidP="2AD7C09D">
      <w:pPr>
        <w:jc w:val="center"/>
        <w:rPr>
          <w:rFonts w:ascii="Times New Roman" w:eastAsia="Times New Roman" w:hAnsi="Times New Roman" w:cs="Times New Roman"/>
          <w:b/>
          <w:bCs/>
          <w:sz w:val="36"/>
          <w:szCs w:val="36"/>
        </w:rPr>
      </w:pPr>
    </w:p>
    <w:p w14:paraId="22C97673" w14:textId="7643BD2B" w:rsidR="19C0CE5C" w:rsidRDefault="19C0CE5C" w:rsidP="2AD7C09D">
      <w:pPr>
        <w:jc w:val="center"/>
        <w:rPr>
          <w:rFonts w:ascii="Times New Roman" w:eastAsia="Times New Roman" w:hAnsi="Times New Roman" w:cs="Times New Roman"/>
          <w:b/>
          <w:bCs/>
          <w:sz w:val="36"/>
          <w:szCs w:val="36"/>
        </w:rPr>
      </w:pPr>
    </w:p>
    <w:p w14:paraId="169DD737" w14:textId="6606F697" w:rsidR="19C0CE5C" w:rsidRDefault="19C0CE5C" w:rsidP="2AD7C09D">
      <w:pPr>
        <w:jc w:val="center"/>
        <w:rPr>
          <w:rFonts w:ascii="Times New Roman" w:eastAsia="Times New Roman" w:hAnsi="Times New Roman" w:cs="Times New Roman"/>
          <w:b/>
          <w:bCs/>
          <w:sz w:val="36"/>
          <w:szCs w:val="36"/>
        </w:rPr>
      </w:pPr>
    </w:p>
    <w:p w14:paraId="4D1DDB72" w14:textId="7E6EA5E5" w:rsidR="19C0CE5C" w:rsidRDefault="19C0CE5C" w:rsidP="2AD7C09D">
      <w:pPr>
        <w:jc w:val="center"/>
        <w:rPr>
          <w:rFonts w:ascii="Times New Roman" w:eastAsia="Times New Roman" w:hAnsi="Times New Roman" w:cs="Times New Roman"/>
          <w:b/>
          <w:bCs/>
          <w:sz w:val="36"/>
          <w:szCs w:val="36"/>
        </w:rPr>
      </w:pPr>
    </w:p>
    <w:p w14:paraId="17A739C4" w14:textId="1C1EC56E" w:rsidR="19C0CE5C" w:rsidRDefault="00301259" w:rsidP="59E10506">
      <w:pPr>
        <w:jc w:val="center"/>
      </w:pPr>
      <w:r w:rsidRPr="00301259">
        <w:rPr>
          <w:rFonts w:ascii="Times New Roman" w:eastAsia="Times New Roman" w:hAnsi="Times New Roman" w:cs="Times New Roman"/>
          <w:b/>
          <w:bCs/>
          <w:sz w:val="36"/>
          <w:szCs w:val="36"/>
        </w:rPr>
        <w:t>"Angels and Unicorns: a Supernatural Connection of Sacred Beauty."</w:t>
      </w:r>
      <w:bookmarkStart w:id="0" w:name="_GoBack"/>
      <w:bookmarkEnd w:id="0"/>
    </w:p>
    <w:p w14:paraId="02142E38" w14:textId="227AF6B5" w:rsidR="19C0CE5C" w:rsidRDefault="19C0CE5C" w:rsidP="59E10506">
      <w:pPr>
        <w:jc w:val="center"/>
      </w:pPr>
    </w:p>
    <w:p w14:paraId="0EF32193" w14:textId="6E409526" w:rsidR="19C0CE5C" w:rsidRDefault="19C0CE5C" w:rsidP="59E10506">
      <w:pPr>
        <w:jc w:val="center"/>
      </w:pPr>
    </w:p>
    <w:p w14:paraId="72BDFB35" w14:textId="7B0E1F80" w:rsidR="19C0CE5C" w:rsidRDefault="19C0CE5C" w:rsidP="59E10506">
      <w:pPr>
        <w:jc w:val="center"/>
      </w:pPr>
    </w:p>
    <w:p w14:paraId="69469E4F" w14:textId="174EBFE9" w:rsidR="19C0CE5C" w:rsidRDefault="19C0CE5C" w:rsidP="59E10506">
      <w:pPr>
        <w:jc w:val="center"/>
      </w:pPr>
    </w:p>
    <w:p w14:paraId="4958F427" w14:textId="11541BAC" w:rsidR="19C0CE5C" w:rsidRDefault="19C0CE5C" w:rsidP="59E10506">
      <w:pPr>
        <w:jc w:val="center"/>
      </w:pPr>
    </w:p>
    <w:p w14:paraId="01FB889C" w14:textId="060C1BF6" w:rsidR="19C0CE5C" w:rsidRDefault="19C0CE5C" w:rsidP="59E10506">
      <w:pPr>
        <w:jc w:val="center"/>
      </w:pPr>
    </w:p>
    <w:p w14:paraId="467FFC48" w14:textId="24F766C0" w:rsidR="19C0CE5C" w:rsidRDefault="19C0CE5C" w:rsidP="59E10506">
      <w:pPr>
        <w:jc w:val="center"/>
      </w:pPr>
    </w:p>
    <w:p w14:paraId="04B29936" w14:textId="6B4A33CB" w:rsidR="19C0CE5C" w:rsidRDefault="19C0CE5C" w:rsidP="59E10506">
      <w:pPr>
        <w:jc w:val="center"/>
      </w:pPr>
    </w:p>
    <w:p w14:paraId="6A706BAA" w14:textId="52601B30" w:rsidR="19C0CE5C" w:rsidRDefault="19C0CE5C" w:rsidP="59E10506">
      <w:pPr>
        <w:jc w:val="center"/>
      </w:pPr>
    </w:p>
    <w:p w14:paraId="3EA1D4F0" w14:textId="221FEEB4" w:rsidR="19C0CE5C" w:rsidRDefault="19C0CE5C" w:rsidP="59E10506">
      <w:pPr>
        <w:jc w:val="center"/>
      </w:pPr>
    </w:p>
    <w:p w14:paraId="75A5DEEC" w14:textId="3AE48300" w:rsidR="19C0CE5C" w:rsidRDefault="19C0CE5C" w:rsidP="59E10506">
      <w:pPr>
        <w:jc w:val="center"/>
      </w:pPr>
    </w:p>
    <w:p w14:paraId="0CF3DCFD" w14:textId="0A70B86F" w:rsidR="19C0CE5C" w:rsidRDefault="19C0CE5C" w:rsidP="59E10506">
      <w:pPr>
        <w:jc w:val="center"/>
      </w:pPr>
    </w:p>
    <w:p w14:paraId="65AB0FC6" w14:textId="40D902A9" w:rsidR="19C0CE5C" w:rsidRDefault="19C0CE5C" w:rsidP="59E10506">
      <w:pPr>
        <w:jc w:val="center"/>
      </w:pPr>
    </w:p>
    <w:p w14:paraId="134A43D4" w14:textId="595F341B" w:rsidR="19C0CE5C" w:rsidRDefault="19C0CE5C" w:rsidP="59E10506">
      <w:pPr>
        <w:jc w:val="center"/>
      </w:pPr>
    </w:p>
    <w:p w14:paraId="22519D43" w14:textId="2CA0F3E2" w:rsidR="19C0CE5C" w:rsidRDefault="216F94FF" w:rsidP="2AD7C09D">
      <w:pPr>
        <w:jc w:val="center"/>
        <w:rPr>
          <w:rFonts w:ascii="Times New Roman" w:eastAsia="Times New Roman" w:hAnsi="Times New Roman" w:cs="Times New Roman"/>
          <w:b/>
          <w:bCs/>
          <w:sz w:val="28"/>
          <w:szCs w:val="28"/>
          <w:u w:val="single"/>
        </w:rPr>
      </w:pPr>
      <w:r w:rsidRPr="2AD7C09D">
        <w:rPr>
          <w:rFonts w:ascii="Times New Roman" w:eastAsia="Times New Roman" w:hAnsi="Times New Roman" w:cs="Times New Roman"/>
          <w:b/>
          <w:bCs/>
          <w:sz w:val="28"/>
          <w:szCs w:val="28"/>
        </w:rPr>
        <w:t>Title</w:t>
      </w:r>
      <w:r w:rsidRPr="2AD7C09D">
        <w:rPr>
          <w:rFonts w:ascii="Times New Roman" w:eastAsia="Times New Roman" w:hAnsi="Times New Roman" w:cs="Times New Roman"/>
          <w:sz w:val="28"/>
          <w:szCs w:val="28"/>
        </w:rPr>
        <w:t>:</w:t>
      </w:r>
      <w:r w:rsidR="5D7C1438" w:rsidRPr="2AD7C09D">
        <w:rPr>
          <w:rFonts w:ascii="Times New Roman" w:eastAsia="Times New Roman" w:hAnsi="Times New Roman" w:cs="Times New Roman"/>
          <w:sz w:val="28"/>
          <w:szCs w:val="28"/>
        </w:rPr>
        <w:t xml:space="preserve"> </w:t>
      </w:r>
      <w:r w:rsidRPr="2AD7C09D">
        <w:rPr>
          <w:rFonts w:ascii="Times New Roman" w:eastAsia="Times New Roman" w:hAnsi="Times New Roman" w:cs="Times New Roman"/>
          <w:sz w:val="28"/>
          <w:szCs w:val="28"/>
          <w:u w:val="single"/>
        </w:rPr>
        <w:t xml:space="preserve">  </w:t>
      </w:r>
      <w:r w:rsidR="63E2AA9C" w:rsidRPr="2AD7C09D">
        <w:rPr>
          <w:rFonts w:ascii="Times New Roman" w:eastAsia="Times New Roman" w:hAnsi="Times New Roman" w:cs="Times New Roman"/>
          <w:sz w:val="28"/>
          <w:szCs w:val="28"/>
          <w:u w:val="single"/>
        </w:rPr>
        <w:t xml:space="preserve">                 </w:t>
      </w:r>
      <w:r w:rsidR="43351D35" w:rsidRPr="2AD7C09D">
        <w:rPr>
          <w:rFonts w:ascii="Times New Roman" w:eastAsia="Times New Roman" w:hAnsi="Times New Roman" w:cs="Times New Roman"/>
          <w:sz w:val="28"/>
          <w:szCs w:val="28"/>
          <w:u w:val="single"/>
        </w:rPr>
        <w:t xml:space="preserve"> </w:t>
      </w:r>
      <w:r w:rsidR="63E2AA9C" w:rsidRPr="2AD7C09D">
        <w:rPr>
          <w:rFonts w:ascii="Times New Roman" w:eastAsia="Times New Roman" w:hAnsi="Times New Roman" w:cs="Times New Roman"/>
          <w:sz w:val="28"/>
          <w:szCs w:val="28"/>
          <w:u w:val="single"/>
        </w:rPr>
        <w:t xml:space="preserve">   </w:t>
      </w:r>
      <w:r w:rsidRPr="2AD7C09D">
        <w:rPr>
          <w:rFonts w:ascii="Times New Roman" w:eastAsia="Times New Roman" w:hAnsi="Times New Roman" w:cs="Times New Roman"/>
          <w:sz w:val="28"/>
          <w:szCs w:val="28"/>
          <w:u w:val="single"/>
        </w:rPr>
        <w:t xml:space="preserve"> </w:t>
      </w:r>
      <w:r w:rsidR="526A1838" w:rsidRPr="2AD7C09D">
        <w:rPr>
          <w:rFonts w:ascii="Arial" w:eastAsia="Arial" w:hAnsi="Arial" w:cs="Arial"/>
          <w:b/>
          <w:bCs/>
          <w:sz w:val="36"/>
          <w:szCs w:val="36"/>
          <w:u w:val="single"/>
        </w:rPr>
        <w:t>‘</w:t>
      </w:r>
      <w:r w:rsidR="526A1838" w:rsidRPr="2AD7C09D">
        <w:rPr>
          <w:rFonts w:ascii="Arial" w:eastAsia="Arial" w:hAnsi="Arial" w:cs="Arial"/>
          <w:b/>
          <w:bCs/>
          <w:sz w:val="28"/>
          <w:szCs w:val="28"/>
          <w:u w:val="single"/>
        </w:rPr>
        <w:t>CHIMERA’ Proposal</w:t>
      </w:r>
      <w:r w:rsidR="7D65F534" w:rsidRPr="2AD7C09D">
        <w:rPr>
          <w:rFonts w:ascii="Arial" w:eastAsia="Arial" w:hAnsi="Arial" w:cs="Arial"/>
          <w:b/>
          <w:bCs/>
          <w:sz w:val="28"/>
          <w:szCs w:val="28"/>
          <w:u w:val="single"/>
        </w:rPr>
        <w:t xml:space="preserve">     </w:t>
      </w:r>
      <w:r w:rsidR="7D65F534" w:rsidRPr="2AD7C09D">
        <w:rPr>
          <w:rFonts w:ascii="Times New Roman" w:eastAsia="Times New Roman" w:hAnsi="Times New Roman" w:cs="Times New Roman"/>
          <w:b/>
          <w:bCs/>
          <w:sz w:val="28"/>
          <w:szCs w:val="28"/>
          <w:u w:val="single"/>
        </w:rPr>
        <w:t xml:space="preserve">                                      </w:t>
      </w:r>
    </w:p>
    <w:p w14:paraId="28ACD272" w14:textId="608F8114" w:rsidR="19C0CE5C" w:rsidRDefault="19C0CE5C" w:rsidP="2AD7C09D">
      <w:pPr>
        <w:ind w:left="2388" w:hanging="1968"/>
        <w:jc w:val="left"/>
        <w:rPr>
          <w:rFonts w:ascii="Times New Roman" w:eastAsia="Times New Roman" w:hAnsi="Times New Roman" w:cs="Times New Roman"/>
          <w:sz w:val="28"/>
          <w:szCs w:val="28"/>
          <w:u w:val="single"/>
        </w:rPr>
      </w:pPr>
    </w:p>
    <w:p w14:paraId="634E91EA" w14:textId="7C20B504" w:rsidR="19C0CE5C" w:rsidRDefault="216F94FF" w:rsidP="2AD7C09D">
      <w:pPr>
        <w:tabs>
          <w:tab w:val="left" w:pos="360"/>
        </w:tabs>
        <w:spacing w:line="480" w:lineRule="auto"/>
        <w:jc w:val="left"/>
        <w:rPr>
          <w:rFonts w:ascii="Times New Roman" w:eastAsia="Times New Roman" w:hAnsi="Times New Roman" w:cs="Times New Roman"/>
          <w:sz w:val="28"/>
          <w:szCs w:val="28"/>
          <w:u w:val="single"/>
        </w:rPr>
      </w:pPr>
      <w:r w:rsidRPr="2AD7C09D">
        <w:rPr>
          <w:rFonts w:ascii="Times New Roman" w:eastAsia="Times New Roman" w:hAnsi="Times New Roman" w:cs="Times New Roman"/>
          <w:b/>
          <w:bCs/>
          <w:sz w:val="28"/>
          <w:szCs w:val="28"/>
        </w:rPr>
        <w:t xml:space="preserve"> College (Department): </w:t>
      </w:r>
      <w:r w:rsidR="7947E3F9" w:rsidRPr="2AD7C09D">
        <w:rPr>
          <w:rFonts w:ascii="Arial" w:eastAsia="Arial" w:hAnsi="Arial" w:cs="Arial"/>
          <w:color w:val="333333"/>
          <w:sz w:val="28"/>
          <w:szCs w:val="28"/>
          <w:u w:val="single"/>
        </w:rPr>
        <w:t>University of Wales Trinity Saint David</w:t>
      </w:r>
      <w:r w:rsidR="3FE8D62C" w:rsidRPr="2AD7C09D">
        <w:rPr>
          <w:rFonts w:ascii="Arial" w:eastAsia="Arial" w:hAnsi="Arial" w:cs="Arial"/>
          <w:color w:val="333333"/>
          <w:sz w:val="28"/>
          <w:szCs w:val="28"/>
          <w:u w:val="single"/>
        </w:rPr>
        <w:t xml:space="preserve">           </w:t>
      </w:r>
      <w:r w:rsidRPr="2AD7C09D">
        <w:rPr>
          <w:rFonts w:ascii="Arial" w:eastAsia="Arial" w:hAnsi="Arial" w:cs="Arial"/>
          <w:sz w:val="28"/>
          <w:szCs w:val="28"/>
          <w:u w:val="single"/>
        </w:rPr>
        <w:t xml:space="preserve"> </w:t>
      </w:r>
    </w:p>
    <w:p w14:paraId="1225874D" w14:textId="212B39D6" w:rsidR="19C0CE5C" w:rsidRDefault="216F94FF" w:rsidP="2AD7C09D">
      <w:pPr>
        <w:jc w:val="left"/>
        <w:rPr>
          <w:rFonts w:ascii="Times New Roman" w:eastAsia="Times New Roman" w:hAnsi="Times New Roman" w:cs="Times New Roman"/>
          <w:b/>
          <w:bCs/>
          <w:sz w:val="28"/>
          <w:szCs w:val="28"/>
          <w:u w:val="single"/>
        </w:rPr>
      </w:pPr>
      <w:r w:rsidRPr="2AD7C09D">
        <w:rPr>
          <w:rFonts w:ascii="Times New Roman" w:eastAsia="Times New Roman" w:hAnsi="Times New Roman" w:cs="Times New Roman"/>
          <w:b/>
          <w:bCs/>
          <w:sz w:val="28"/>
          <w:szCs w:val="28"/>
        </w:rPr>
        <w:t xml:space="preserve">  Name of Student:  </w:t>
      </w:r>
      <w:r w:rsidRPr="2AD7C09D">
        <w:rPr>
          <w:rFonts w:ascii="Times New Roman" w:eastAsia="Times New Roman" w:hAnsi="Times New Roman" w:cs="Times New Roman"/>
          <w:sz w:val="28"/>
          <w:szCs w:val="28"/>
          <w:u w:val="single"/>
        </w:rPr>
        <w:t xml:space="preserve">        </w:t>
      </w:r>
      <w:r w:rsidR="1359531C" w:rsidRPr="2AD7C09D">
        <w:rPr>
          <w:rFonts w:ascii="Times New Roman" w:eastAsia="Times New Roman" w:hAnsi="Times New Roman" w:cs="Times New Roman"/>
          <w:sz w:val="28"/>
          <w:szCs w:val="28"/>
          <w:u w:val="single"/>
        </w:rPr>
        <w:t xml:space="preserve">      </w:t>
      </w:r>
      <w:r w:rsidRPr="2AD7C09D">
        <w:rPr>
          <w:rFonts w:ascii="Times New Roman" w:eastAsia="Times New Roman" w:hAnsi="Times New Roman" w:cs="Times New Roman"/>
          <w:sz w:val="28"/>
          <w:szCs w:val="28"/>
          <w:u w:val="single"/>
        </w:rPr>
        <w:t xml:space="preserve"> </w:t>
      </w:r>
      <w:r w:rsidRPr="2AD7C09D">
        <w:rPr>
          <w:rFonts w:ascii="Arial" w:eastAsia="Arial" w:hAnsi="Arial" w:cs="Arial"/>
          <w:sz w:val="28"/>
          <w:szCs w:val="28"/>
          <w:u w:val="single"/>
        </w:rPr>
        <w:t>ShiLinxuan</w:t>
      </w:r>
      <w:r w:rsidRPr="2AD7C09D">
        <w:rPr>
          <w:rFonts w:ascii="Times New Roman" w:eastAsia="Times New Roman" w:hAnsi="Times New Roman" w:cs="Times New Roman"/>
          <w:sz w:val="28"/>
          <w:szCs w:val="28"/>
          <w:u w:val="single"/>
        </w:rPr>
        <w:t xml:space="preserve">                            </w:t>
      </w:r>
      <w:r w:rsidRPr="2AD7C09D">
        <w:rPr>
          <w:rFonts w:ascii="Times New Roman" w:eastAsia="Times New Roman" w:hAnsi="Times New Roman" w:cs="Times New Roman"/>
          <w:b/>
          <w:bCs/>
          <w:sz w:val="28"/>
          <w:szCs w:val="28"/>
          <w:u w:val="single"/>
        </w:rPr>
        <w:t xml:space="preserve">                    </w:t>
      </w:r>
      <w:r w:rsidR="6C6CE3D6" w:rsidRPr="2AD7C09D">
        <w:rPr>
          <w:rFonts w:ascii="Times New Roman" w:eastAsia="Times New Roman" w:hAnsi="Times New Roman" w:cs="Times New Roman"/>
          <w:b/>
          <w:bCs/>
          <w:sz w:val="28"/>
          <w:szCs w:val="28"/>
          <w:u w:val="single"/>
        </w:rPr>
        <w:t xml:space="preserve"> </w:t>
      </w:r>
      <w:r w:rsidRPr="2AD7C09D">
        <w:rPr>
          <w:rFonts w:ascii="Times New Roman" w:eastAsia="Times New Roman" w:hAnsi="Times New Roman" w:cs="Times New Roman"/>
          <w:b/>
          <w:bCs/>
          <w:sz w:val="28"/>
          <w:szCs w:val="28"/>
          <w:u w:val="single"/>
        </w:rPr>
        <w:t xml:space="preserve">    </w:t>
      </w:r>
    </w:p>
    <w:p w14:paraId="207C5C5D" w14:textId="26FC6EDD" w:rsidR="19C0CE5C" w:rsidRDefault="216F94FF" w:rsidP="2AD7C09D">
      <w:pPr>
        <w:jc w:val="left"/>
      </w:pPr>
      <w:r w:rsidRPr="2AD7C09D">
        <w:rPr>
          <w:rFonts w:ascii="Times New Roman" w:eastAsia="Times New Roman" w:hAnsi="Times New Roman" w:cs="Times New Roman"/>
          <w:b/>
          <w:bCs/>
          <w:sz w:val="28"/>
          <w:szCs w:val="28"/>
        </w:rPr>
        <w:t xml:space="preserve">  Tutor:  </w:t>
      </w:r>
      <w:r w:rsidRPr="2AD7C09D">
        <w:rPr>
          <w:rFonts w:ascii="Times New Roman" w:eastAsia="Times New Roman" w:hAnsi="Times New Roman" w:cs="Times New Roman"/>
          <w:b/>
          <w:bCs/>
          <w:sz w:val="28"/>
          <w:szCs w:val="28"/>
          <w:u w:val="single"/>
        </w:rPr>
        <w:t xml:space="preserve">            </w:t>
      </w:r>
      <w:r w:rsidRPr="2AD7C09D">
        <w:rPr>
          <w:rFonts w:ascii="Arial" w:eastAsia="Arial" w:hAnsi="Arial" w:cs="Arial"/>
          <w:b/>
          <w:bCs/>
          <w:sz w:val="28"/>
          <w:szCs w:val="28"/>
          <w:u w:val="single"/>
        </w:rPr>
        <w:t xml:space="preserve"> </w:t>
      </w:r>
      <w:r w:rsidRPr="2AD7C09D">
        <w:rPr>
          <w:rFonts w:ascii="Arial" w:eastAsia="Arial" w:hAnsi="Arial" w:cs="Arial"/>
          <w:sz w:val="28"/>
          <w:szCs w:val="28"/>
          <w:u w:val="single"/>
        </w:rPr>
        <w:t xml:space="preserve">      </w:t>
      </w:r>
      <w:r w:rsidR="3C4A54AF" w:rsidRPr="2AD7C09D">
        <w:rPr>
          <w:rFonts w:ascii="Arial" w:eastAsia="Arial" w:hAnsi="Arial" w:cs="Arial"/>
          <w:sz w:val="28"/>
          <w:szCs w:val="28"/>
          <w:u w:val="single"/>
        </w:rPr>
        <w:t xml:space="preserve">       </w:t>
      </w:r>
      <w:r w:rsidR="14B7CE58" w:rsidRPr="2AD7C09D">
        <w:rPr>
          <w:rFonts w:ascii="Arial" w:eastAsia="Arial" w:hAnsi="Arial" w:cs="Arial"/>
          <w:sz w:val="28"/>
          <w:szCs w:val="28"/>
          <w:u w:val="single"/>
        </w:rPr>
        <w:t xml:space="preserve">  </w:t>
      </w:r>
      <w:r w:rsidR="3C4A54AF" w:rsidRPr="2AD7C09D">
        <w:rPr>
          <w:rFonts w:ascii="Arial" w:eastAsia="Arial" w:hAnsi="Arial" w:cs="Arial"/>
          <w:sz w:val="28"/>
          <w:szCs w:val="28"/>
          <w:u w:val="single"/>
        </w:rPr>
        <w:t xml:space="preserve">   </w:t>
      </w:r>
      <w:r w:rsidRPr="2AD7C09D">
        <w:rPr>
          <w:rFonts w:ascii="Arial" w:eastAsia="Arial" w:hAnsi="Arial" w:cs="Arial"/>
          <w:sz w:val="28"/>
          <w:szCs w:val="28"/>
          <w:u w:val="single"/>
        </w:rPr>
        <w:t xml:space="preserve"> </w:t>
      </w:r>
      <w:r w:rsidR="148AD6EE" w:rsidRPr="2AD7C09D">
        <w:rPr>
          <w:rFonts w:ascii="Arial" w:eastAsia="Arial" w:hAnsi="Arial" w:cs="Arial"/>
          <w:sz w:val="28"/>
          <w:szCs w:val="28"/>
          <w:u w:val="single"/>
        </w:rPr>
        <w:t>Phil Organ</w:t>
      </w:r>
      <w:r w:rsidRPr="2AD7C09D">
        <w:rPr>
          <w:rFonts w:ascii="Arial" w:eastAsia="Arial" w:hAnsi="Arial" w:cs="Arial"/>
          <w:b/>
          <w:bCs/>
          <w:sz w:val="28"/>
          <w:szCs w:val="28"/>
          <w:u w:val="single"/>
        </w:rPr>
        <w:t xml:space="preserve">  </w:t>
      </w:r>
      <w:r w:rsidRPr="2AD7C09D">
        <w:rPr>
          <w:rFonts w:ascii="Times New Roman" w:eastAsia="Times New Roman" w:hAnsi="Times New Roman" w:cs="Times New Roman"/>
          <w:b/>
          <w:bCs/>
          <w:sz w:val="28"/>
          <w:szCs w:val="28"/>
          <w:u w:val="single"/>
        </w:rPr>
        <w:t xml:space="preserve">                 </w:t>
      </w:r>
      <w:r w:rsidR="6E4521BC" w:rsidRPr="2AD7C09D">
        <w:rPr>
          <w:rFonts w:ascii="Times New Roman" w:eastAsia="Times New Roman" w:hAnsi="Times New Roman" w:cs="Times New Roman"/>
          <w:b/>
          <w:bCs/>
          <w:sz w:val="28"/>
          <w:szCs w:val="28"/>
          <w:u w:val="single"/>
        </w:rPr>
        <w:t xml:space="preserve">                            </w:t>
      </w:r>
      <w:r w:rsidRPr="2AD7C09D">
        <w:rPr>
          <w:rFonts w:ascii="Times New Roman" w:eastAsia="Times New Roman" w:hAnsi="Times New Roman" w:cs="Times New Roman"/>
          <w:b/>
          <w:bCs/>
          <w:sz w:val="28"/>
          <w:szCs w:val="28"/>
          <w:u w:val="single"/>
        </w:rPr>
        <w:t xml:space="preserve">      </w:t>
      </w:r>
      <w:r w:rsidRPr="2AD7C09D">
        <w:rPr>
          <w:rFonts w:ascii="Calibri" w:eastAsia="Calibri" w:hAnsi="Calibri" w:cs="Calibri"/>
          <w:szCs w:val="21"/>
        </w:rPr>
        <w:t xml:space="preserve"> </w:t>
      </w:r>
    </w:p>
    <w:p w14:paraId="2E9DA322" w14:textId="2CC6035C" w:rsidR="19C0CE5C" w:rsidRDefault="19C0CE5C" w:rsidP="59E10506">
      <w:pPr>
        <w:jc w:val="center"/>
      </w:pPr>
    </w:p>
    <w:p w14:paraId="75029A76" w14:textId="0F1B50F8" w:rsidR="19C0CE5C" w:rsidRDefault="19C0CE5C" w:rsidP="59E10506">
      <w:pPr>
        <w:jc w:val="center"/>
      </w:pPr>
    </w:p>
    <w:p w14:paraId="59DBFE1D" w14:textId="02E9BCB5" w:rsidR="19C0CE5C" w:rsidRDefault="19C0CE5C" w:rsidP="59E10506">
      <w:pPr>
        <w:jc w:val="center"/>
      </w:pPr>
    </w:p>
    <w:p w14:paraId="44922145" w14:textId="41893DE0" w:rsidR="19C0CE5C" w:rsidRDefault="19C0CE5C" w:rsidP="59E10506">
      <w:pPr>
        <w:jc w:val="center"/>
      </w:pPr>
    </w:p>
    <w:p w14:paraId="35690DCC" w14:textId="2C3068A0" w:rsidR="19C0CE5C" w:rsidRDefault="19C0CE5C" w:rsidP="59E10506">
      <w:pPr>
        <w:jc w:val="center"/>
      </w:pPr>
    </w:p>
    <w:p w14:paraId="62C61D9C" w14:textId="184D72D2" w:rsidR="19C0CE5C" w:rsidRDefault="19C0CE5C" w:rsidP="59E10506">
      <w:pPr>
        <w:jc w:val="center"/>
      </w:pPr>
    </w:p>
    <w:p w14:paraId="52A765BB" w14:textId="66E9E978" w:rsidR="19C0CE5C" w:rsidRDefault="19C0CE5C" w:rsidP="59E10506">
      <w:pPr>
        <w:jc w:val="center"/>
      </w:pPr>
    </w:p>
    <w:p w14:paraId="452941BB" w14:textId="2C83BF2B" w:rsidR="19C0CE5C" w:rsidRDefault="19C0CE5C" w:rsidP="59E10506">
      <w:pPr>
        <w:jc w:val="center"/>
      </w:pPr>
    </w:p>
    <w:p w14:paraId="1A17093A" w14:textId="0D37FC51" w:rsidR="19C0CE5C" w:rsidRDefault="19C0CE5C" w:rsidP="59E10506">
      <w:pPr>
        <w:jc w:val="center"/>
      </w:pPr>
    </w:p>
    <w:p w14:paraId="3560792A" w14:textId="29D2E206" w:rsidR="19C0CE5C" w:rsidRDefault="19C0CE5C" w:rsidP="59E10506">
      <w:pPr>
        <w:jc w:val="center"/>
      </w:pPr>
    </w:p>
    <w:p w14:paraId="0CD9C646" w14:textId="5CA2971A" w:rsidR="19C0CE5C" w:rsidRDefault="19C0CE5C" w:rsidP="59E10506">
      <w:pPr>
        <w:jc w:val="center"/>
      </w:pPr>
    </w:p>
    <w:p w14:paraId="4B87FBEC" w14:textId="2C3DEC2A" w:rsidR="19C0CE5C" w:rsidRDefault="19C0CE5C" w:rsidP="59E10506">
      <w:pPr>
        <w:jc w:val="center"/>
      </w:pPr>
    </w:p>
    <w:p w14:paraId="6451438D" w14:textId="72646074" w:rsidR="19C0CE5C" w:rsidRDefault="19C0CE5C" w:rsidP="59E10506">
      <w:pPr>
        <w:jc w:val="center"/>
      </w:pPr>
    </w:p>
    <w:p w14:paraId="39B7F2BB" w14:textId="033A1776" w:rsidR="19C0CE5C" w:rsidRDefault="19C0CE5C" w:rsidP="59E10506">
      <w:pPr>
        <w:jc w:val="center"/>
      </w:pPr>
    </w:p>
    <w:p w14:paraId="0925949B" w14:textId="486EE804" w:rsidR="19C0CE5C" w:rsidRDefault="28CEE8F6" w:rsidP="59E10506">
      <w:pPr>
        <w:jc w:val="center"/>
      </w:pPr>
      <w:r>
        <w:t>directory</w:t>
      </w:r>
    </w:p>
    <w:p w14:paraId="51F9E58F" w14:textId="2CE61059" w:rsidR="19C0CE5C" w:rsidRDefault="19C0CE5C" w:rsidP="2AD7C09D">
      <w:pPr>
        <w:spacing w:before="360" w:after="120" w:line="360" w:lineRule="auto"/>
        <w:jc w:val="center"/>
      </w:pPr>
    </w:p>
    <w:p w14:paraId="07C3D716" w14:textId="686AE3EB" w:rsidR="19C0CE5C" w:rsidRDefault="19C0CE5C" w:rsidP="2AD7C09D">
      <w:pPr>
        <w:jc w:val="left"/>
      </w:pPr>
    </w:p>
    <w:p w14:paraId="79D8F559" w14:textId="0CFAA23B" w:rsidR="19C0CE5C" w:rsidRDefault="6A07D3DE" w:rsidP="2AD7C09D">
      <w:pPr>
        <w:tabs>
          <w:tab w:val="right" w:leader="dot" w:pos="9355"/>
        </w:tabs>
        <w:jc w:val="center"/>
        <w:rPr>
          <w:color w:val="000000" w:themeColor="text1"/>
          <w:szCs w:val="21"/>
        </w:rPr>
      </w:pPr>
      <w:r w:rsidRPr="2AD7C09D">
        <w:rPr>
          <w:szCs w:val="21"/>
        </w:rPr>
        <w:t>1. Origin and</w:t>
      </w:r>
      <w:r w:rsidR="14EE3E96">
        <w:t xml:space="preserve"> History</w:t>
      </w:r>
      <w:r w:rsidR="19C0CE5C">
        <w:tab/>
      </w:r>
      <w:r w:rsidR="28CEE8F6" w:rsidRPr="2AD7C09D">
        <w:rPr>
          <w:color w:val="000000" w:themeColor="text1"/>
          <w:szCs w:val="21"/>
        </w:rPr>
        <w:t xml:space="preserve">1  </w:t>
      </w:r>
    </w:p>
    <w:p w14:paraId="5D7E673B" w14:textId="24AB9015" w:rsidR="19C0CE5C" w:rsidRDefault="68232BDC" w:rsidP="2AD7C09D">
      <w:pPr>
        <w:tabs>
          <w:tab w:val="right" w:leader="dot" w:pos="9355"/>
        </w:tabs>
        <w:jc w:val="center"/>
        <w:rPr>
          <w:color w:val="000000" w:themeColor="text1"/>
          <w:szCs w:val="21"/>
        </w:rPr>
      </w:pPr>
      <w:r w:rsidRPr="2AD7C09D">
        <w:rPr>
          <w:color w:val="000000" w:themeColor="text1"/>
          <w:szCs w:val="21"/>
        </w:rPr>
        <w:t>1.1 Mythological Legacy</w:t>
      </w:r>
      <w:r w:rsidR="19C0CE5C">
        <w:tab/>
      </w:r>
      <w:r w:rsidR="28CEE8F6" w:rsidRPr="2AD7C09D">
        <w:rPr>
          <w:color w:val="000000" w:themeColor="text1"/>
          <w:szCs w:val="21"/>
        </w:rPr>
        <w:t xml:space="preserve">1  </w:t>
      </w:r>
    </w:p>
    <w:p w14:paraId="517A3502" w14:textId="6CA85B47" w:rsidR="19C0CE5C" w:rsidRDefault="495A4677" w:rsidP="2AD7C09D">
      <w:pPr>
        <w:tabs>
          <w:tab w:val="right" w:leader="dot" w:pos="9355"/>
        </w:tabs>
        <w:jc w:val="center"/>
        <w:rPr>
          <w:color w:val="000000" w:themeColor="text1"/>
          <w:szCs w:val="21"/>
        </w:rPr>
      </w:pPr>
      <w:r w:rsidRPr="2AD7C09D">
        <w:rPr>
          <w:color w:val="000000" w:themeColor="text1"/>
          <w:szCs w:val="21"/>
        </w:rPr>
        <w:t>1.1.1 Angelic background and culture</w:t>
      </w:r>
      <w:r w:rsidR="19C0CE5C">
        <w:tab/>
      </w:r>
      <w:r w:rsidR="28CEE8F6" w:rsidRPr="2AD7C09D">
        <w:rPr>
          <w:color w:val="000000" w:themeColor="text1"/>
          <w:szCs w:val="21"/>
        </w:rPr>
        <w:t xml:space="preserve">1  </w:t>
      </w:r>
    </w:p>
    <w:p w14:paraId="2686F13B" w14:textId="74F55736" w:rsidR="19C0CE5C" w:rsidRDefault="1C63BE6A" w:rsidP="2AD7C09D">
      <w:pPr>
        <w:tabs>
          <w:tab w:val="right" w:leader="dot" w:pos="9355"/>
        </w:tabs>
        <w:jc w:val="center"/>
        <w:rPr>
          <w:color w:val="000000" w:themeColor="text1"/>
          <w:szCs w:val="21"/>
        </w:rPr>
      </w:pPr>
      <w:r w:rsidRPr="2AD7C09D">
        <w:rPr>
          <w:color w:val="000000" w:themeColor="text1"/>
          <w:szCs w:val="21"/>
        </w:rPr>
        <w:t xml:space="preserve">   </w:t>
      </w:r>
      <w:r w:rsidR="63A13D7A" w:rsidRPr="2AD7C09D">
        <w:rPr>
          <w:color w:val="000000" w:themeColor="text1"/>
          <w:szCs w:val="21"/>
        </w:rPr>
        <w:t>1.1.2 Unicorns</w:t>
      </w:r>
      <w:r w:rsidR="19C0CE5C">
        <w:tab/>
      </w:r>
      <w:r w:rsidR="28CEE8F6" w:rsidRPr="2AD7C09D">
        <w:rPr>
          <w:color w:val="000000" w:themeColor="text1"/>
          <w:szCs w:val="21"/>
        </w:rPr>
        <w:t xml:space="preserve">3 </w:t>
      </w:r>
    </w:p>
    <w:p w14:paraId="21DDA7F0" w14:textId="35DF05B7" w:rsidR="19C0CE5C" w:rsidRDefault="28CEE8F6" w:rsidP="2AD7C09D">
      <w:pPr>
        <w:tabs>
          <w:tab w:val="right" w:leader="dot" w:pos="9355"/>
        </w:tabs>
        <w:jc w:val="center"/>
        <w:rPr>
          <w:color w:val="000000" w:themeColor="text1"/>
          <w:szCs w:val="21"/>
        </w:rPr>
      </w:pPr>
      <w:r w:rsidRPr="2AD7C09D">
        <w:rPr>
          <w:color w:val="000000" w:themeColor="text1"/>
          <w:szCs w:val="21"/>
        </w:rPr>
        <w:t xml:space="preserve"> </w:t>
      </w:r>
    </w:p>
    <w:p w14:paraId="6EAE55E7" w14:textId="0FFB7185" w:rsidR="19C0CE5C" w:rsidRDefault="17935615" w:rsidP="2AD7C09D">
      <w:pPr>
        <w:tabs>
          <w:tab w:val="right" w:leader="dot" w:pos="9355"/>
        </w:tabs>
        <w:jc w:val="center"/>
        <w:rPr>
          <w:color w:val="000000" w:themeColor="text1"/>
          <w:szCs w:val="21"/>
        </w:rPr>
      </w:pPr>
      <w:r w:rsidRPr="2AD7C09D">
        <w:rPr>
          <w:color w:val="000000" w:themeColor="text1"/>
          <w:szCs w:val="21"/>
        </w:rPr>
        <w:t>1.2 Connection with the Star Goddess</w:t>
      </w:r>
      <w:r w:rsidR="19C0CE5C">
        <w:tab/>
      </w:r>
      <w:r w:rsidR="28CEE8F6" w:rsidRPr="2AD7C09D">
        <w:rPr>
          <w:color w:val="000000" w:themeColor="text1"/>
          <w:szCs w:val="21"/>
        </w:rPr>
        <w:t xml:space="preserve">3 </w:t>
      </w:r>
    </w:p>
    <w:p w14:paraId="3093E828" w14:textId="692D3D5C" w:rsidR="19C0CE5C" w:rsidRDefault="28CEE8F6" w:rsidP="2AD7C09D">
      <w:pPr>
        <w:tabs>
          <w:tab w:val="right" w:leader="dot" w:pos="9355"/>
        </w:tabs>
        <w:jc w:val="center"/>
        <w:rPr>
          <w:color w:val="000000" w:themeColor="text1"/>
          <w:szCs w:val="21"/>
        </w:rPr>
      </w:pPr>
      <w:r w:rsidRPr="2AD7C09D">
        <w:rPr>
          <w:color w:val="000000" w:themeColor="text1"/>
          <w:szCs w:val="21"/>
        </w:rPr>
        <w:t xml:space="preserve"> </w:t>
      </w:r>
    </w:p>
    <w:p w14:paraId="331656E6" w14:textId="51DBE0F6" w:rsidR="19C0CE5C" w:rsidRDefault="1448264F" w:rsidP="2AD7C09D">
      <w:pPr>
        <w:tabs>
          <w:tab w:val="right" w:leader="dot" w:pos="9355"/>
        </w:tabs>
        <w:jc w:val="center"/>
        <w:rPr>
          <w:color w:val="000000" w:themeColor="text1"/>
          <w:szCs w:val="21"/>
        </w:rPr>
      </w:pPr>
      <w:r w:rsidRPr="2AD7C09D">
        <w:rPr>
          <w:color w:val="000000" w:themeColor="text1"/>
          <w:szCs w:val="21"/>
        </w:rPr>
        <w:t>1.3 Life and Environment</w:t>
      </w:r>
      <w:r w:rsidR="19C0CE5C">
        <w:tab/>
      </w:r>
      <w:r w:rsidR="28CEE8F6" w:rsidRPr="2AD7C09D">
        <w:rPr>
          <w:color w:val="000000" w:themeColor="text1"/>
          <w:szCs w:val="21"/>
        </w:rPr>
        <w:t xml:space="preserve">3 </w:t>
      </w:r>
    </w:p>
    <w:p w14:paraId="1B9236D0" w14:textId="022A77D1" w:rsidR="19C0CE5C" w:rsidRDefault="28CEE8F6" w:rsidP="2AD7C09D">
      <w:pPr>
        <w:tabs>
          <w:tab w:val="right" w:leader="dot" w:pos="9355"/>
        </w:tabs>
        <w:jc w:val="center"/>
        <w:rPr>
          <w:color w:val="000000" w:themeColor="text1"/>
          <w:szCs w:val="21"/>
        </w:rPr>
      </w:pPr>
      <w:r w:rsidRPr="2AD7C09D">
        <w:rPr>
          <w:color w:val="000000" w:themeColor="text1"/>
          <w:szCs w:val="21"/>
        </w:rPr>
        <w:t xml:space="preserve"> </w:t>
      </w:r>
    </w:p>
    <w:p w14:paraId="0C1620A2" w14:textId="6944ABE3" w:rsidR="19C0CE5C" w:rsidRDefault="0541667A" w:rsidP="2AD7C09D">
      <w:pPr>
        <w:tabs>
          <w:tab w:val="right" w:leader="dot" w:pos="9355"/>
        </w:tabs>
        <w:jc w:val="center"/>
        <w:rPr>
          <w:color w:val="000000" w:themeColor="text1"/>
          <w:szCs w:val="21"/>
        </w:rPr>
      </w:pPr>
      <w:r w:rsidRPr="2AD7C09D">
        <w:rPr>
          <w:color w:val="000000" w:themeColor="text1"/>
          <w:szCs w:val="21"/>
        </w:rPr>
        <w:t xml:space="preserve">2. </w:t>
      </w:r>
      <w:r w:rsidR="4D2C8D63" w:rsidRPr="2AD7C09D">
        <w:rPr>
          <w:color w:val="000000" w:themeColor="text1"/>
          <w:szCs w:val="21"/>
        </w:rPr>
        <w:t>Visual Design</w:t>
      </w:r>
      <w:r w:rsidR="19C0CE5C">
        <w:tab/>
      </w:r>
      <w:r w:rsidR="28CEE8F6" w:rsidRPr="2AD7C09D">
        <w:rPr>
          <w:color w:val="000000" w:themeColor="text1"/>
          <w:szCs w:val="21"/>
        </w:rPr>
        <w:t xml:space="preserve">3 </w:t>
      </w:r>
    </w:p>
    <w:p w14:paraId="3FE2D5EB" w14:textId="5DA0C78B" w:rsidR="19C0CE5C" w:rsidRDefault="28CEE8F6" w:rsidP="2AD7C09D">
      <w:pPr>
        <w:tabs>
          <w:tab w:val="right" w:leader="dot" w:pos="9355"/>
        </w:tabs>
        <w:jc w:val="center"/>
        <w:rPr>
          <w:color w:val="000000" w:themeColor="text1"/>
          <w:szCs w:val="21"/>
        </w:rPr>
      </w:pPr>
      <w:r w:rsidRPr="2AD7C09D">
        <w:rPr>
          <w:color w:val="000000" w:themeColor="text1"/>
          <w:szCs w:val="21"/>
        </w:rPr>
        <w:t xml:space="preserve"> </w:t>
      </w:r>
    </w:p>
    <w:p w14:paraId="4414153C" w14:textId="672B857A" w:rsidR="19C0CE5C" w:rsidRDefault="33F3D07D" w:rsidP="2AD7C09D">
      <w:pPr>
        <w:tabs>
          <w:tab w:val="right" w:leader="dot" w:pos="9355"/>
        </w:tabs>
        <w:jc w:val="center"/>
        <w:rPr>
          <w:color w:val="000000" w:themeColor="text1"/>
          <w:szCs w:val="21"/>
        </w:rPr>
      </w:pPr>
      <w:r w:rsidRPr="2AD7C09D">
        <w:rPr>
          <w:color w:val="000000" w:themeColor="text1"/>
          <w:szCs w:val="21"/>
        </w:rPr>
        <w:t xml:space="preserve">  2.1 Appearance  </w:t>
      </w:r>
      <w:r w:rsidR="19C0CE5C">
        <w:tab/>
      </w:r>
      <w:r w:rsidR="28CEE8F6" w:rsidRPr="2AD7C09D">
        <w:rPr>
          <w:color w:val="000000" w:themeColor="text1"/>
          <w:szCs w:val="21"/>
        </w:rPr>
        <w:t xml:space="preserve">4 </w:t>
      </w:r>
    </w:p>
    <w:p w14:paraId="46AA6C2B" w14:textId="13C7C089" w:rsidR="19C0CE5C" w:rsidRDefault="28CEE8F6" w:rsidP="2AD7C09D">
      <w:pPr>
        <w:tabs>
          <w:tab w:val="right" w:leader="dot" w:pos="9355"/>
        </w:tabs>
        <w:jc w:val="center"/>
        <w:rPr>
          <w:color w:val="000000" w:themeColor="text1"/>
          <w:szCs w:val="21"/>
        </w:rPr>
      </w:pPr>
      <w:r w:rsidRPr="2AD7C09D">
        <w:rPr>
          <w:color w:val="000000" w:themeColor="text1"/>
          <w:szCs w:val="21"/>
        </w:rPr>
        <w:t xml:space="preserve"> </w:t>
      </w:r>
    </w:p>
    <w:p w14:paraId="1A41E192" w14:textId="18273C44" w:rsidR="19C0CE5C" w:rsidRDefault="4BFC7B3D" w:rsidP="2AD7C09D">
      <w:pPr>
        <w:tabs>
          <w:tab w:val="right" w:leader="dot" w:pos="9355"/>
        </w:tabs>
        <w:jc w:val="center"/>
        <w:rPr>
          <w:color w:val="000000" w:themeColor="text1"/>
          <w:szCs w:val="21"/>
        </w:rPr>
      </w:pPr>
      <w:r w:rsidRPr="2AD7C09D">
        <w:rPr>
          <w:color w:val="000000" w:themeColor="text1"/>
          <w:szCs w:val="21"/>
        </w:rPr>
        <w:t>2.1.1 Unicorn</w:t>
      </w:r>
      <w:r w:rsidR="19C0CE5C">
        <w:tab/>
      </w:r>
      <w:r w:rsidR="28CEE8F6" w:rsidRPr="2AD7C09D">
        <w:rPr>
          <w:color w:val="000000" w:themeColor="text1"/>
          <w:szCs w:val="21"/>
        </w:rPr>
        <w:t xml:space="preserve">5 </w:t>
      </w:r>
    </w:p>
    <w:p w14:paraId="59841022" w14:textId="49EE0F06" w:rsidR="19C0CE5C" w:rsidRDefault="28CEE8F6" w:rsidP="2AD7C09D">
      <w:pPr>
        <w:tabs>
          <w:tab w:val="right" w:leader="dot" w:pos="9355"/>
        </w:tabs>
        <w:jc w:val="center"/>
        <w:rPr>
          <w:color w:val="000000" w:themeColor="text1"/>
          <w:szCs w:val="21"/>
        </w:rPr>
      </w:pPr>
      <w:r w:rsidRPr="2AD7C09D">
        <w:rPr>
          <w:color w:val="000000" w:themeColor="text1"/>
          <w:szCs w:val="21"/>
        </w:rPr>
        <w:t xml:space="preserve"> </w:t>
      </w:r>
    </w:p>
    <w:p w14:paraId="6E18104C" w14:textId="0EDF56E2" w:rsidR="19C0CE5C" w:rsidRDefault="33F47FD0" w:rsidP="2AD7C09D">
      <w:pPr>
        <w:tabs>
          <w:tab w:val="right" w:leader="dot" w:pos="9355"/>
        </w:tabs>
        <w:jc w:val="center"/>
        <w:rPr>
          <w:color w:val="000000" w:themeColor="text1"/>
          <w:szCs w:val="21"/>
        </w:rPr>
      </w:pPr>
      <w:r w:rsidRPr="2AD7C09D">
        <w:rPr>
          <w:color w:val="000000" w:themeColor="text1"/>
          <w:szCs w:val="21"/>
        </w:rPr>
        <w:t xml:space="preserve">2.1.2 Hair and Skin </w:t>
      </w:r>
      <w:r w:rsidR="19C0CE5C">
        <w:tab/>
      </w:r>
      <w:r w:rsidR="28CEE8F6" w:rsidRPr="2AD7C09D">
        <w:rPr>
          <w:color w:val="000000" w:themeColor="text1"/>
          <w:szCs w:val="21"/>
        </w:rPr>
        <w:t xml:space="preserve">5 </w:t>
      </w:r>
    </w:p>
    <w:p w14:paraId="22E9E289" w14:textId="21526130" w:rsidR="19C0CE5C" w:rsidRDefault="28CEE8F6" w:rsidP="2AD7C09D">
      <w:pPr>
        <w:tabs>
          <w:tab w:val="right" w:leader="dot" w:pos="9355"/>
        </w:tabs>
        <w:jc w:val="center"/>
        <w:rPr>
          <w:color w:val="000000" w:themeColor="text1"/>
          <w:szCs w:val="21"/>
        </w:rPr>
      </w:pPr>
      <w:r w:rsidRPr="2AD7C09D">
        <w:rPr>
          <w:color w:val="000000" w:themeColor="text1"/>
          <w:szCs w:val="21"/>
        </w:rPr>
        <w:t xml:space="preserve"> </w:t>
      </w:r>
    </w:p>
    <w:p w14:paraId="22F54AFA" w14:textId="4399E39F" w:rsidR="19C0CE5C" w:rsidRDefault="34201C05" w:rsidP="2AD7C09D">
      <w:pPr>
        <w:tabs>
          <w:tab w:val="right" w:leader="dot" w:pos="9355"/>
        </w:tabs>
        <w:jc w:val="center"/>
        <w:rPr>
          <w:color w:val="000000" w:themeColor="text1"/>
          <w:szCs w:val="21"/>
        </w:rPr>
      </w:pPr>
      <w:r w:rsidRPr="2AD7C09D">
        <w:rPr>
          <w:color w:val="000000" w:themeColor="text1"/>
          <w:szCs w:val="21"/>
        </w:rPr>
        <w:t xml:space="preserve">2.1.3 Starlight Eyes  </w:t>
      </w:r>
      <w:r w:rsidR="19C0CE5C">
        <w:tab/>
      </w:r>
      <w:r w:rsidR="28CEE8F6" w:rsidRPr="2AD7C09D">
        <w:rPr>
          <w:color w:val="000000" w:themeColor="text1"/>
          <w:szCs w:val="21"/>
        </w:rPr>
        <w:t xml:space="preserve">5 </w:t>
      </w:r>
    </w:p>
    <w:p w14:paraId="79F5B690" w14:textId="230B5391" w:rsidR="19C0CE5C" w:rsidRDefault="27014923" w:rsidP="2AD7C09D">
      <w:pPr>
        <w:tabs>
          <w:tab w:val="right" w:leader="dot" w:pos="9355"/>
        </w:tabs>
        <w:jc w:val="center"/>
        <w:rPr>
          <w:color w:val="000000" w:themeColor="text1"/>
          <w:szCs w:val="21"/>
        </w:rPr>
      </w:pPr>
      <w:r w:rsidRPr="2AD7C09D">
        <w:rPr>
          <w:color w:val="000000" w:themeColor="text1"/>
          <w:szCs w:val="21"/>
        </w:rPr>
        <w:t>2.1.4</w:t>
      </w:r>
      <w:r w:rsidR="0013B2CD">
        <w:t xml:space="preserve"> physiology</w:t>
      </w:r>
      <w:r w:rsidRPr="2AD7C09D">
        <w:rPr>
          <w:color w:val="000000" w:themeColor="text1"/>
          <w:szCs w:val="21"/>
        </w:rPr>
        <w:t xml:space="preserve">  </w:t>
      </w:r>
      <w:r w:rsidR="19C0CE5C">
        <w:tab/>
      </w:r>
      <w:r w:rsidR="28CEE8F6" w:rsidRPr="2AD7C09D">
        <w:rPr>
          <w:color w:val="000000" w:themeColor="text1"/>
          <w:szCs w:val="21"/>
        </w:rPr>
        <w:t xml:space="preserve">6 </w:t>
      </w:r>
    </w:p>
    <w:p w14:paraId="40C4AF59" w14:textId="5DDD9A3E" w:rsidR="19C0CE5C" w:rsidRDefault="28CEE8F6" w:rsidP="2AD7C09D">
      <w:pPr>
        <w:tabs>
          <w:tab w:val="right" w:leader="dot" w:pos="9355"/>
        </w:tabs>
        <w:jc w:val="center"/>
        <w:rPr>
          <w:color w:val="000000" w:themeColor="text1"/>
          <w:szCs w:val="21"/>
        </w:rPr>
      </w:pPr>
      <w:r w:rsidRPr="2AD7C09D">
        <w:rPr>
          <w:color w:val="000000" w:themeColor="text1"/>
          <w:szCs w:val="21"/>
        </w:rPr>
        <w:t xml:space="preserve"> </w:t>
      </w:r>
    </w:p>
    <w:p w14:paraId="143005F2" w14:textId="2775AF82" w:rsidR="19C0CE5C" w:rsidRDefault="20A035AA" w:rsidP="2AD7C09D">
      <w:pPr>
        <w:tabs>
          <w:tab w:val="right" w:leader="dot" w:pos="9355"/>
        </w:tabs>
        <w:jc w:val="center"/>
        <w:rPr>
          <w:color w:val="000000" w:themeColor="text1"/>
          <w:szCs w:val="21"/>
        </w:rPr>
      </w:pPr>
      <w:r w:rsidRPr="2AD7C09D">
        <w:rPr>
          <w:color w:val="000000" w:themeColor="text1"/>
          <w:szCs w:val="21"/>
        </w:rPr>
        <w:t xml:space="preserve">2.2 Magical Abilities  </w:t>
      </w:r>
      <w:r w:rsidR="19C0CE5C">
        <w:tab/>
      </w:r>
      <w:r w:rsidR="28CEE8F6" w:rsidRPr="2AD7C09D">
        <w:rPr>
          <w:color w:val="000000" w:themeColor="text1"/>
          <w:szCs w:val="21"/>
        </w:rPr>
        <w:t xml:space="preserve">7 </w:t>
      </w:r>
    </w:p>
    <w:p w14:paraId="0B21C329" w14:textId="4D608157" w:rsidR="19C0CE5C" w:rsidRDefault="28CEE8F6" w:rsidP="2AD7C09D">
      <w:pPr>
        <w:tabs>
          <w:tab w:val="right" w:leader="dot" w:pos="9355"/>
        </w:tabs>
        <w:jc w:val="center"/>
        <w:rPr>
          <w:color w:val="000000" w:themeColor="text1"/>
          <w:szCs w:val="21"/>
        </w:rPr>
      </w:pPr>
      <w:r w:rsidRPr="2AD7C09D">
        <w:rPr>
          <w:color w:val="000000" w:themeColor="text1"/>
          <w:szCs w:val="21"/>
        </w:rPr>
        <w:t xml:space="preserve"> </w:t>
      </w:r>
    </w:p>
    <w:p w14:paraId="5CC9EF45" w14:textId="1A025EEB" w:rsidR="19C0CE5C" w:rsidRDefault="3F292394" w:rsidP="2AD7C09D">
      <w:pPr>
        <w:tabs>
          <w:tab w:val="right" w:leader="dot" w:pos="9355"/>
        </w:tabs>
        <w:jc w:val="center"/>
        <w:rPr>
          <w:color w:val="000000" w:themeColor="text1"/>
          <w:szCs w:val="21"/>
        </w:rPr>
      </w:pPr>
      <w:r w:rsidRPr="2AD7C09D">
        <w:rPr>
          <w:color w:val="000000" w:themeColor="text1"/>
          <w:szCs w:val="21"/>
        </w:rPr>
        <w:t>2.2.1 Radiance Change</w:t>
      </w:r>
      <w:r w:rsidR="19C0CE5C">
        <w:tab/>
      </w:r>
      <w:r w:rsidR="28CEE8F6" w:rsidRPr="2AD7C09D">
        <w:rPr>
          <w:color w:val="000000" w:themeColor="text1"/>
          <w:szCs w:val="21"/>
        </w:rPr>
        <w:t xml:space="preserve">7 </w:t>
      </w:r>
    </w:p>
    <w:p w14:paraId="29CA52D1" w14:textId="0EE5C42E" w:rsidR="19C0CE5C" w:rsidRDefault="28CEE8F6" w:rsidP="2AD7C09D">
      <w:pPr>
        <w:tabs>
          <w:tab w:val="right" w:leader="dot" w:pos="9355"/>
        </w:tabs>
        <w:jc w:val="center"/>
        <w:rPr>
          <w:color w:val="000000" w:themeColor="text1"/>
          <w:szCs w:val="21"/>
        </w:rPr>
      </w:pPr>
      <w:r w:rsidRPr="2AD7C09D">
        <w:rPr>
          <w:color w:val="000000" w:themeColor="text1"/>
          <w:szCs w:val="21"/>
        </w:rPr>
        <w:t xml:space="preserve"> </w:t>
      </w:r>
    </w:p>
    <w:p w14:paraId="1FCBA393" w14:textId="0AB549E3" w:rsidR="19C0CE5C" w:rsidRDefault="42911E18" w:rsidP="2AD7C09D">
      <w:pPr>
        <w:tabs>
          <w:tab w:val="right" w:leader="dot" w:pos="9355"/>
        </w:tabs>
        <w:jc w:val="center"/>
        <w:rPr>
          <w:color w:val="000000" w:themeColor="text1"/>
          <w:szCs w:val="21"/>
        </w:rPr>
      </w:pPr>
      <w:r w:rsidRPr="2AD7C09D">
        <w:rPr>
          <w:color w:val="000000" w:themeColor="text1"/>
          <w:szCs w:val="21"/>
        </w:rPr>
        <w:t>2.2.2 s</w:t>
      </w:r>
      <w:r w:rsidR="3EB897FE" w:rsidRPr="2AD7C09D">
        <w:rPr>
          <w:color w:val="000000" w:themeColor="text1"/>
          <w:szCs w:val="21"/>
        </w:rPr>
        <w:t>ound deicgn</w:t>
      </w:r>
      <w:r w:rsidRPr="2AD7C09D">
        <w:rPr>
          <w:color w:val="000000" w:themeColor="text1"/>
          <w:szCs w:val="21"/>
        </w:rPr>
        <w:t xml:space="preserve">    </w:t>
      </w:r>
      <w:r w:rsidR="19C0CE5C">
        <w:tab/>
      </w:r>
      <w:r w:rsidR="28CEE8F6" w:rsidRPr="2AD7C09D">
        <w:rPr>
          <w:color w:val="000000" w:themeColor="text1"/>
          <w:szCs w:val="21"/>
        </w:rPr>
        <w:t xml:space="preserve">8 </w:t>
      </w:r>
    </w:p>
    <w:p w14:paraId="2F18D79C" w14:textId="59FBB421" w:rsidR="19C0CE5C" w:rsidRDefault="28CEE8F6" w:rsidP="2AD7C09D">
      <w:pPr>
        <w:tabs>
          <w:tab w:val="right" w:leader="dot" w:pos="9355"/>
        </w:tabs>
        <w:jc w:val="center"/>
        <w:rPr>
          <w:color w:val="000000" w:themeColor="text1"/>
          <w:szCs w:val="21"/>
        </w:rPr>
      </w:pPr>
      <w:r w:rsidRPr="2AD7C09D">
        <w:rPr>
          <w:color w:val="000000" w:themeColor="text1"/>
          <w:szCs w:val="21"/>
        </w:rPr>
        <w:t xml:space="preserve"> </w:t>
      </w:r>
    </w:p>
    <w:p w14:paraId="02D9FD13" w14:textId="732B17CA" w:rsidR="19C0CE5C" w:rsidRDefault="1F8FED0F" w:rsidP="2AD7C09D">
      <w:pPr>
        <w:tabs>
          <w:tab w:val="right" w:leader="dot" w:pos="9355"/>
        </w:tabs>
        <w:jc w:val="center"/>
        <w:rPr>
          <w:color w:val="000000" w:themeColor="text1"/>
          <w:szCs w:val="21"/>
        </w:rPr>
      </w:pPr>
      <w:r w:rsidRPr="2AD7C09D">
        <w:rPr>
          <w:color w:val="000000" w:themeColor="text1"/>
          <w:szCs w:val="21"/>
        </w:rPr>
        <w:t xml:space="preserve">2.2.3 </w:t>
      </w:r>
      <w:r w:rsidR="2CE78AB4">
        <w:t>Starlight Teleportation FX animation</w:t>
      </w:r>
      <w:r w:rsidR="19C0CE5C">
        <w:tab/>
      </w:r>
      <w:r w:rsidR="28CEE8F6" w:rsidRPr="2AD7C09D">
        <w:rPr>
          <w:color w:val="000000" w:themeColor="text1"/>
          <w:szCs w:val="21"/>
        </w:rPr>
        <w:t xml:space="preserve">9 </w:t>
      </w:r>
    </w:p>
    <w:p w14:paraId="353DEFD8" w14:textId="0E716239" w:rsidR="19C0CE5C" w:rsidRDefault="4C3894AD" w:rsidP="2AD7C09D">
      <w:pPr>
        <w:tabs>
          <w:tab w:val="right" w:leader="dot" w:pos="9355"/>
        </w:tabs>
        <w:jc w:val="center"/>
        <w:rPr>
          <w:color w:val="000000" w:themeColor="text1"/>
          <w:szCs w:val="21"/>
        </w:rPr>
      </w:pPr>
      <w:r w:rsidRPr="2AD7C09D">
        <w:rPr>
          <w:color w:val="000000" w:themeColor="text1"/>
          <w:szCs w:val="21"/>
        </w:rPr>
        <w:lastRenderedPageBreak/>
        <w:t>3.</w:t>
      </w:r>
      <w:r w:rsidR="7D5D7D2F">
        <w:t xml:space="preserve"> Character animation narrative</w:t>
      </w:r>
      <w:r w:rsidR="19C0CE5C">
        <w:tab/>
      </w:r>
      <w:r w:rsidR="28CEE8F6" w:rsidRPr="2AD7C09D">
        <w:rPr>
          <w:color w:val="000000" w:themeColor="text1"/>
          <w:szCs w:val="21"/>
        </w:rPr>
        <w:t xml:space="preserve">9 </w:t>
      </w:r>
    </w:p>
    <w:p w14:paraId="0566CCFC" w14:textId="594914F9" w:rsidR="19C0CE5C" w:rsidRDefault="28CEE8F6" w:rsidP="2AD7C09D">
      <w:pPr>
        <w:tabs>
          <w:tab w:val="right" w:leader="dot" w:pos="9355"/>
        </w:tabs>
        <w:jc w:val="center"/>
        <w:rPr>
          <w:color w:val="000000" w:themeColor="text1"/>
          <w:szCs w:val="21"/>
        </w:rPr>
      </w:pPr>
      <w:r w:rsidRPr="2AD7C09D">
        <w:rPr>
          <w:color w:val="000000" w:themeColor="text1"/>
          <w:szCs w:val="21"/>
        </w:rPr>
        <w:t xml:space="preserve"> </w:t>
      </w:r>
    </w:p>
    <w:p w14:paraId="6A959412" w14:textId="3F8087C3" w:rsidR="19C0CE5C" w:rsidRDefault="51C04C90" w:rsidP="2AD7C09D">
      <w:pPr>
        <w:tabs>
          <w:tab w:val="right" w:leader="dot" w:pos="9355"/>
        </w:tabs>
        <w:jc w:val="center"/>
        <w:rPr>
          <w:color w:val="000000" w:themeColor="text1"/>
          <w:szCs w:val="21"/>
        </w:rPr>
      </w:pPr>
      <w:r w:rsidRPr="2AD7C09D">
        <w:rPr>
          <w:color w:val="000000" w:themeColor="text1"/>
          <w:szCs w:val="21"/>
        </w:rPr>
        <w:t>3.1 Kindness</w:t>
      </w:r>
      <w:r w:rsidR="19C0CE5C">
        <w:tab/>
      </w:r>
      <w:r w:rsidR="28CEE8F6" w:rsidRPr="2AD7C09D">
        <w:rPr>
          <w:color w:val="000000" w:themeColor="text1"/>
          <w:szCs w:val="21"/>
        </w:rPr>
        <w:t xml:space="preserve">10 </w:t>
      </w:r>
    </w:p>
    <w:p w14:paraId="1158ACF5" w14:textId="059448AA" w:rsidR="19C0CE5C" w:rsidRDefault="28CEE8F6" w:rsidP="2AD7C09D">
      <w:pPr>
        <w:tabs>
          <w:tab w:val="right" w:leader="dot" w:pos="9355"/>
        </w:tabs>
        <w:jc w:val="center"/>
        <w:rPr>
          <w:color w:val="000000" w:themeColor="text1"/>
          <w:szCs w:val="21"/>
        </w:rPr>
      </w:pPr>
      <w:r w:rsidRPr="2AD7C09D">
        <w:rPr>
          <w:color w:val="000000" w:themeColor="text1"/>
          <w:szCs w:val="21"/>
        </w:rPr>
        <w:t xml:space="preserve"> </w:t>
      </w:r>
    </w:p>
    <w:p w14:paraId="31C752CC" w14:textId="4C1E43FD" w:rsidR="19C0CE5C" w:rsidRDefault="571BDC80" w:rsidP="2AD7C09D">
      <w:pPr>
        <w:tabs>
          <w:tab w:val="right" w:leader="dot" w:pos="9355"/>
        </w:tabs>
        <w:jc w:val="center"/>
        <w:rPr>
          <w:color w:val="000000" w:themeColor="text1"/>
          <w:szCs w:val="21"/>
        </w:rPr>
      </w:pPr>
      <w:r w:rsidRPr="2AD7C09D">
        <w:rPr>
          <w:color w:val="000000" w:themeColor="text1"/>
          <w:szCs w:val="21"/>
        </w:rPr>
        <w:t xml:space="preserve">3.2 Cautious and Intelligent  </w:t>
      </w:r>
      <w:r w:rsidR="19C0CE5C">
        <w:tab/>
      </w:r>
      <w:r w:rsidR="28CEE8F6" w:rsidRPr="2AD7C09D">
        <w:rPr>
          <w:color w:val="000000" w:themeColor="text1"/>
          <w:szCs w:val="21"/>
        </w:rPr>
        <w:t xml:space="preserve">10 </w:t>
      </w:r>
    </w:p>
    <w:p w14:paraId="4C8D2D5F" w14:textId="17338470" w:rsidR="19C0CE5C" w:rsidRDefault="28CEE8F6" w:rsidP="2AD7C09D">
      <w:pPr>
        <w:tabs>
          <w:tab w:val="right" w:leader="dot" w:pos="9355"/>
        </w:tabs>
        <w:jc w:val="center"/>
        <w:rPr>
          <w:color w:val="000000" w:themeColor="text1"/>
          <w:szCs w:val="21"/>
        </w:rPr>
      </w:pPr>
      <w:r w:rsidRPr="2AD7C09D">
        <w:rPr>
          <w:color w:val="000000" w:themeColor="text1"/>
          <w:szCs w:val="21"/>
        </w:rPr>
        <w:t xml:space="preserve"> </w:t>
      </w:r>
    </w:p>
    <w:p w14:paraId="4467A13C" w14:textId="013CB7C4" w:rsidR="19C0CE5C" w:rsidRDefault="3F8EB27A" w:rsidP="2AD7C09D">
      <w:pPr>
        <w:tabs>
          <w:tab w:val="right" w:leader="dot" w:pos="9355"/>
        </w:tabs>
        <w:jc w:val="center"/>
        <w:rPr>
          <w:color w:val="000000" w:themeColor="text1"/>
          <w:szCs w:val="21"/>
        </w:rPr>
      </w:pPr>
      <w:r w:rsidRPr="2AD7C09D">
        <w:rPr>
          <w:color w:val="000000" w:themeColor="text1"/>
          <w:szCs w:val="21"/>
        </w:rPr>
        <w:t>3.3 Kindness and Toughness</w:t>
      </w:r>
      <w:r w:rsidR="19C0CE5C">
        <w:tab/>
      </w:r>
      <w:r w:rsidR="28CEE8F6" w:rsidRPr="2AD7C09D">
        <w:rPr>
          <w:color w:val="000000" w:themeColor="text1"/>
          <w:szCs w:val="21"/>
        </w:rPr>
        <w:t xml:space="preserve">11 </w:t>
      </w:r>
    </w:p>
    <w:p w14:paraId="63D46016" w14:textId="0E771137" w:rsidR="19C0CE5C" w:rsidRDefault="28CEE8F6" w:rsidP="2AD7C09D">
      <w:pPr>
        <w:tabs>
          <w:tab w:val="right" w:leader="dot" w:pos="9355"/>
        </w:tabs>
        <w:jc w:val="center"/>
        <w:rPr>
          <w:color w:val="000000" w:themeColor="text1"/>
          <w:szCs w:val="21"/>
        </w:rPr>
      </w:pPr>
      <w:r w:rsidRPr="2AD7C09D">
        <w:rPr>
          <w:color w:val="000000" w:themeColor="text1"/>
          <w:szCs w:val="21"/>
        </w:rPr>
        <w:t xml:space="preserve"> </w:t>
      </w:r>
    </w:p>
    <w:p w14:paraId="76FBD2E9" w14:textId="06942042" w:rsidR="19C0CE5C" w:rsidRDefault="56BF5BC9" w:rsidP="2AD7C09D">
      <w:pPr>
        <w:jc w:val="left"/>
      </w:pPr>
      <w:r w:rsidRPr="2AD7C09D">
        <w:rPr>
          <w:color w:val="000000" w:themeColor="text1"/>
          <w:szCs w:val="21"/>
        </w:rPr>
        <w:t xml:space="preserve">4. </w:t>
      </w:r>
      <w:r w:rsidR="302F60C3">
        <w:t>Film  Literature</w:t>
      </w:r>
    </w:p>
    <w:p w14:paraId="534C6A2D" w14:textId="717E03C6" w:rsidR="19C0CE5C" w:rsidRDefault="56BF5BC9" w:rsidP="2AD7C09D">
      <w:pPr>
        <w:tabs>
          <w:tab w:val="right" w:leader="dot" w:pos="9355"/>
        </w:tabs>
        <w:jc w:val="center"/>
        <w:rPr>
          <w:color w:val="000000" w:themeColor="text1"/>
          <w:szCs w:val="21"/>
        </w:rPr>
      </w:pPr>
      <w:r w:rsidRPr="2AD7C09D">
        <w:rPr>
          <w:color w:val="000000" w:themeColor="text1"/>
          <w:szCs w:val="21"/>
        </w:rPr>
        <w:t xml:space="preserve"> Reference</w:t>
      </w:r>
      <w:r w:rsidR="19C0CE5C">
        <w:tab/>
      </w:r>
      <w:r w:rsidR="28CEE8F6" w:rsidRPr="2AD7C09D">
        <w:rPr>
          <w:color w:val="000000" w:themeColor="text1"/>
          <w:szCs w:val="21"/>
        </w:rPr>
        <w:t xml:space="preserve">12 </w:t>
      </w:r>
    </w:p>
    <w:p w14:paraId="2EAE45C4" w14:textId="59F71A8E" w:rsidR="19C0CE5C" w:rsidRDefault="28CEE8F6" w:rsidP="2AD7C09D">
      <w:pPr>
        <w:tabs>
          <w:tab w:val="right" w:leader="dot" w:pos="9355"/>
        </w:tabs>
        <w:jc w:val="center"/>
        <w:rPr>
          <w:color w:val="000000" w:themeColor="text1"/>
          <w:szCs w:val="21"/>
        </w:rPr>
      </w:pPr>
      <w:r w:rsidRPr="2AD7C09D">
        <w:rPr>
          <w:color w:val="000000" w:themeColor="text1"/>
          <w:szCs w:val="21"/>
        </w:rPr>
        <w:t xml:space="preserve"> </w:t>
      </w:r>
    </w:p>
    <w:p w14:paraId="74F1D615" w14:textId="77CD54B6" w:rsidR="19C0CE5C" w:rsidRDefault="0E03C53B" w:rsidP="2AD7C09D">
      <w:pPr>
        <w:tabs>
          <w:tab w:val="right" w:leader="dot" w:pos="9355"/>
        </w:tabs>
        <w:jc w:val="center"/>
        <w:rPr>
          <w:color w:val="000000" w:themeColor="text1"/>
          <w:szCs w:val="21"/>
        </w:rPr>
      </w:pPr>
      <w:r w:rsidRPr="2AD7C09D">
        <w:rPr>
          <w:color w:val="000000" w:themeColor="text1"/>
          <w:szCs w:val="21"/>
        </w:rPr>
        <w:t>4.1 Film and television productions</w:t>
      </w:r>
      <w:r w:rsidR="19C0CE5C">
        <w:tab/>
      </w:r>
      <w:r w:rsidR="28CEE8F6" w:rsidRPr="2AD7C09D">
        <w:rPr>
          <w:color w:val="000000" w:themeColor="text1"/>
          <w:szCs w:val="21"/>
        </w:rPr>
        <w:t xml:space="preserve">12 </w:t>
      </w:r>
    </w:p>
    <w:p w14:paraId="6E9D0637" w14:textId="2C5A079A" w:rsidR="19C0CE5C" w:rsidRDefault="620D81E3" w:rsidP="2AD7C09D">
      <w:pPr>
        <w:tabs>
          <w:tab w:val="right" w:leader="dot" w:pos="9355"/>
        </w:tabs>
        <w:jc w:val="center"/>
        <w:rPr>
          <w:color w:val="000000" w:themeColor="text1"/>
          <w:szCs w:val="21"/>
        </w:rPr>
      </w:pPr>
      <w:r w:rsidRPr="2AD7C09D">
        <w:rPr>
          <w:color w:val="000000" w:themeColor="text1"/>
          <w:szCs w:val="21"/>
        </w:rPr>
        <w:t xml:space="preserve">4.2 Literature   </w:t>
      </w:r>
      <w:r w:rsidR="19C0CE5C">
        <w:tab/>
      </w:r>
      <w:r w:rsidR="28CEE8F6" w:rsidRPr="2AD7C09D">
        <w:rPr>
          <w:color w:val="000000" w:themeColor="text1"/>
          <w:szCs w:val="21"/>
        </w:rPr>
        <w:t xml:space="preserve">13 </w:t>
      </w:r>
    </w:p>
    <w:p w14:paraId="68BD4860" w14:textId="51015D68" w:rsidR="19C0CE5C" w:rsidRDefault="28CEE8F6" w:rsidP="2AD7C09D">
      <w:pPr>
        <w:tabs>
          <w:tab w:val="right" w:leader="dot" w:pos="9355"/>
        </w:tabs>
        <w:jc w:val="center"/>
        <w:rPr>
          <w:color w:val="000000" w:themeColor="text1"/>
          <w:szCs w:val="21"/>
        </w:rPr>
      </w:pPr>
      <w:r w:rsidRPr="2AD7C09D">
        <w:rPr>
          <w:color w:val="000000" w:themeColor="text1"/>
          <w:szCs w:val="21"/>
        </w:rPr>
        <w:t xml:space="preserve"> </w:t>
      </w:r>
    </w:p>
    <w:p w14:paraId="379FA448" w14:textId="228D72E8" w:rsidR="19C0CE5C" w:rsidRDefault="25F68373" w:rsidP="2AD7C09D">
      <w:pPr>
        <w:tabs>
          <w:tab w:val="right" w:leader="dot" w:pos="9355"/>
        </w:tabs>
        <w:jc w:val="center"/>
        <w:rPr>
          <w:color w:val="000000" w:themeColor="text1"/>
          <w:szCs w:val="21"/>
        </w:rPr>
      </w:pPr>
      <w:r w:rsidRPr="2AD7C09D">
        <w:rPr>
          <w:color w:val="000000" w:themeColor="text1"/>
          <w:szCs w:val="21"/>
        </w:rPr>
        <w:t xml:space="preserve">5. Unicorn Rinku Beast Story  </w:t>
      </w:r>
      <w:r w:rsidR="19C0CE5C">
        <w:tab/>
      </w:r>
      <w:r w:rsidR="28CEE8F6" w:rsidRPr="2AD7C09D">
        <w:rPr>
          <w:color w:val="000000" w:themeColor="text1"/>
          <w:szCs w:val="21"/>
        </w:rPr>
        <w:t xml:space="preserve">15 </w:t>
      </w:r>
    </w:p>
    <w:p w14:paraId="35C336DB" w14:textId="23F40262" w:rsidR="19C0CE5C" w:rsidRDefault="773471AF" w:rsidP="2AD7C09D">
      <w:pPr>
        <w:tabs>
          <w:tab w:val="right" w:leader="dot" w:pos="9355"/>
        </w:tabs>
        <w:jc w:val="center"/>
        <w:rPr>
          <w:color w:val="000000" w:themeColor="text1"/>
          <w:szCs w:val="21"/>
        </w:rPr>
      </w:pPr>
      <w:r w:rsidRPr="2AD7C09D">
        <w:rPr>
          <w:color w:val="000000" w:themeColor="text1"/>
          <w:szCs w:val="21"/>
        </w:rPr>
        <w:t xml:space="preserve">6. </w:t>
      </w:r>
      <w:r w:rsidR="3EC2BB06" w:rsidRPr="2AD7C09D">
        <w:rPr>
          <w:color w:val="000000" w:themeColor="text1"/>
          <w:szCs w:val="21"/>
        </w:rPr>
        <w:t>Symbolism</w:t>
      </w:r>
      <w:r w:rsidR="19C0CE5C">
        <w:tab/>
      </w:r>
      <w:r w:rsidRPr="2AD7C09D">
        <w:rPr>
          <w:color w:val="000000" w:themeColor="text1"/>
          <w:szCs w:val="21"/>
        </w:rPr>
        <w:t xml:space="preserve">12 </w:t>
      </w:r>
    </w:p>
    <w:p w14:paraId="20017EB9" w14:textId="59F71A8E" w:rsidR="19C0CE5C" w:rsidRDefault="773471AF" w:rsidP="2AD7C09D">
      <w:pPr>
        <w:tabs>
          <w:tab w:val="right" w:leader="dot" w:pos="9355"/>
        </w:tabs>
        <w:jc w:val="center"/>
        <w:rPr>
          <w:color w:val="000000" w:themeColor="text1"/>
          <w:szCs w:val="21"/>
        </w:rPr>
      </w:pPr>
      <w:r w:rsidRPr="2AD7C09D">
        <w:rPr>
          <w:color w:val="000000" w:themeColor="text1"/>
          <w:szCs w:val="21"/>
        </w:rPr>
        <w:t xml:space="preserve"> </w:t>
      </w:r>
    </w:p>
    <w:p w14:paraId="4DC19F04" w14:textId="26BCC9FB" w:rsidR="19C0CE5C" w:rsidRDefault="773471AF" w:rsidP="2AD7C09D">
      <w:pPr>
        <w:tabs>
          <w:tab w:val="right" w:leader="dot" w:pos="9355"/>
        </w:tabs>
        <w:jc w:val="center"/>
        <w:rPr>
          <w:color w:val="000000" w:themeColor="text1"/>
          <w:szCs w:val="21"/>
        </w:rPr>
      </w:pPr>
      <w:r w:rsidRPr="2AD7C09D">
        <w:rPr>
          <w:color w:val="000000" w:themeColor="text1"/>
          <w:szCs w:val="21"/>
        </w:rPr>
        <w:t>6.1 Cultural Characteristics</w:t>
      </w:r>
      <w:r w:rsidR="19C0CE5C">
        <w:tab/>
      </w:r>
      <w:r w:rsidRPr="2AD7C09D">
        <w:rPr>
          <w:color w:val="000000" w:themeColor="text1"/>
          <w:szCs w:val="21"/>
        </w:rPr>
        <w:t xml:space="preserve">12 </w:t>
      </w:r>
    </w:p>
    <w:p w14:paraId="21A20CC8" w14:textId="080F24BC" w:rsidR="19C0CE5C" w:rsidRDefault="773471AF" w:rsidP="2AD7C09D">
      <w:pPr>
        <w:tabs>
          <w:tab w:val="right" w:leader="dot" w:pos="9355"/>
        </w:tabs>
        <w:jc w:val="center"/>
        <w:rPr>
          <w:color w:val="000000" w:themeColor="text1"/>
          <w:szCs w:val="21"/>
        </w:rPr>
      </w:pPr>
      <w:r w:rsidRPr="2AD7C09D">
        <w:rPr>
          <w:color w:val="000000" w:themeColor="text1"/>
          <w:szCs w:val="21"/>
        </w:rPr>
        <w:t xml:space="preserve">6.1.1 Purity and Mystery </w:t>
      </w:r>
      <w:r w:rsidR="19C0CE5C">
        <w:tab/>
      </w:r>
      <w:r w:rsidRPr="2AD7C09D">
        <w:rPr>
          <w:color w:val="000000" w:themeColor="text1"/>
          <w:szCs w:val="21"/>
        </w:rPr>
        <w:t xml:space="preserve">13 </w:t>
      </w:r>
    </w:p>
    <w:p w14:paraId="0E5383F2" w14:textId="51015D68" w:rsidR="19C0CE5C" w:rsidRDefault="773471AF" w:rsidP="2AD7C09D">
      <w:pPr>
        <w:tabs>
          <w:tab w:val="right" w:leader="dot" w:pos="9355"/>
        </w:tabs>
        <w:jc w:val="center"/>
        <w:rPr>
          <w:color w:val="000000" w:themeColor="text1"/>
          <w:szCs w:val="21"/>
        </w:rPr>
      </w:pPr>
      <w:r w:rsidRPr="2AD7C09D">
        <w:rPr>
          <w:color w:val="000000" w:themeColor="text1"/>
          <w:szCs w:val="21"/>
        </w:rPr>
        <w:t xml:space="preserve"> </w:t>
      </w:r>
    </w:p>
    <w:p w14:paraId="40DF1B60" w14:textId="48D7EC49" w:rsidR="19C0CE5C" w:rsidRDefault="773471AF" w:rsidP="2AD7C09D">
      <w:pPr>
        <w:tabs>
          <w:tab w:val="right" w:leader="dot" w:pos="9355"/>
        </w:tabs>
        <w:jc w:val="center"/>
        <w:rPr>
          <w:color w:val="000000" w:themeColor="text1"/>
          <w:szCs w:val="21"/>
        </w:rPr>
      </w:pPr>
      <w:r w:rsidRPr="2AD7C09D">
        <w:rPr>
          <w:color w:val="000000" w:themeColor="text1"/>
          <w:szCs w:val="21"/>
        </w:rPr>
        <w:t xml:space="preserve">6.1.2 Miracles and Healing  </w:t>
      </w:r>
      <w:r w:rsidR="19C0CE5C">
        <w:tab/>
      </w:r>
      <w:r w:rsidRPr="2AD7C09D">
        <w:rPr>
          <w:color w:val="000000" w:themeColor="text1"/>
          <w:szCs w:val="21"/>
        </w:rPr>
        <w:t xml:space="preserve">12 </w:t>
      </w:r>
    </w:p>
    <w:p w14:paraId="6C0DCE74" w14:textId="59F71A8E" w:rsidR="19C0CE5C" w:rsidRDefault="773471AF" w:rsidP="2AD7C09D">
      <w:pPr>
        <w:tabs>
          <w:tab w:val="right" w:leader="dot" w:pos="9355"/>
        </w:tabs>
        <w:jc w:val="center"/>
        <w:rPr>
          <w:color w:val="000000" w:themeColor="text1"/>
          <w:szCs w:val="21"/>
        </w:rPr>
      </w:pPr>
      <w:r w:rsidRPr="2AD7C09D">
        <w:rPr>
          <w:color w:val="000000" w:themeColor="text1"/>
          <w:szCs w:val="21"/>
        </w:rPr>
        <w:t xml:space="preserve"> </w:t>
      </w:r>
    </w:p>
    <w:p w14:paraId="0A3B4F8A" w14:textId="07F16298" w:rsidR="19C0CE5C" w:rsidRDefault="773471AF" w:rsidP="2AD7C09D">
      <w:pPr>
        <w:tabs>
          <w:tab w:val="right" w:leader="dot" w:pos="9355"/>
        </w:tabs>
        <w:jc w:val="center"/>
        <w:rPr>
          <w:color w:val="000000" w:themeColor="text1"/>
          <w:szCs w:val="21"/>
        </w:rPr>
      </w:pPr>
      <w:r w:rsidRPr="2AD7C09D">
        <w:rPr>
          <w:color w:val="000000" w:themeColor="text1"/>
          <w:szCs w:val="21"/>
        </w:rPr>
        <w:t>6.1.3 Links to Nature</w:t>
      </w:r>
      <w:r w:rsidR="19C0CE5C">
        <w:tab/>
      </w:r>
      <w:r w:rsidRPr="2AD7C09D">
        <w:rPr>
          <w:color w:val="000000" w:themeColor="text1"/>
          <w:szCs w:val="21"/>
        </w:rPr>
        <w:t xml:space="preserve">12 </w:t>
      </w:r>
    </w:p>
    <w:p w14:paraId="11CB7AA6" w14:textId="05B46104" w:rsidR="19C0CE5C" w:rsidRDefault="773471AF" w:rsidP="2AD7C09D">
      <w:pPr>
        <w:tabs>
          <w:tab w:val="right" w:leader="dot" w:pos="9355"/>
        </w:tabs>
        <w:jc w:val="center"/>
        <w:rPr>
          <w:color w:val="000000" w:themeColor="text1"/>
          <w:szCs w:val="21"/>
        </w:rPr>
      </w:pPr>
      <w:r w:rsidRPr="2AD7C09D">
        <w:rPr>
          <w:color w:val="000000" w:themeColor="text1"/>
          <w:szCs w:val="21"/>
        </w:rPr>
        <w:t xml:space="preserve">6.1.4 Revelation and Guidance  </w:t>
      </w:r>
      <w:r w:rsidR="19C0CE5C">
        <w:tab/>
      </w:r>
      <w:r w:rsidRPr="2AD7C09D">
        <w:rPr>
          <w:color w:val="000000" w:themeColor="text1"/>
          <w:szCs w:val="21"/>
        </w:rPr>
        <w:t xml:space="preserve">13 </w:t>
      </w:r>
    </w:p>
    <w:p w14:paraId="7CE63263" w14:textId="51015D68" w:rsidR="19C0CE5C" w:rsidRDefault="773471AF" w:rsidP="2AD7C09D">
      <w:pPr>
        <w:tabs>
          <w:tab w:val="right" w:leader="dot" w:pos="9355"/>
        </w:tabs>
        <w:jc w:val="center"/>
        <w:rPr>
          <w:color w:val="000000" w:themeColor="text1"/>
          <w:szCs w:val="21"/>
        </w:rPr>
      </w:pPr>
      <w:r w:rsidRPr="2AD7C09D">
        <w:rPr>
          <w:color w:val="000000" w:themeColor="text1"/>
          <w:szCs w:val="21"/>
        </w:rPr>
        <w:t xml:space="preserve"> </w:t>
      </w:r>
    </w:p>
    <w:p w14:paraId="2747D759" w14:textId="54F28445" w:rsidR="19C0CE5C" w:rsidRDefault="773471AF" w:rsidP="2AD7C09D">
      <w:pPr>
        <w:tabs>
          <w:tab w:val="right" w:leader="dot" w:pos="9355"/>
        </w:tabs>
        <w:jc w:val="center"/>
        <w:rPr>
          <w:color w:val="000000" w:themeColor="text1"/>
          <w:szCs w:val="21"/>
        </w:rPr>
      </w:pPr>
      <w:r w:rsidRPr="2AD7C09D">
        <w:rPr>
          <w:color w:val="000000" w:themeColor="text1"/>
          <w:szCs w:val="21"/>
        </w:rPr>
        <w:t xml:space="preserve">6.2 Influences  </w:t>
      </w:r>
      <w:r w:rsidR="19C0CE5C">
        <w:tab/>
      </w:r>
      <w:r w:rsidRPr="2AD7C09D">
        <w:rPr>
          <w:color w:val="000000" w:themeColor="text1"/>
          <w:szCs w:val="21"/>
        </w:rPr>
        <w:t xml:space="preserve">15 </w:t>
      </w:r>
    </w:p>
    <w:p w14:paraId="42EA1650" w14:textId="562D4CCE" w:rsidR="19C0CE5C" w:rsidRDefault="773471AF" w:rsidP="2AD7C09D">
      <w:pPr>
        <w:tabs>
          <w:tab w:val="right" w:leader="dot" w:pos="9355"/>
        </w:tabs>
        <w:jc w:val="center"/>
        <w:rPr>
          <w:color w:val="000000" w:themeColor="text1"/>
          <w:szCs w:val="21"/>
        </w:rPr>
      </w:pPr>
      <w:r w:rsidRPr="2AD7C09D">
        <w:rPr>
          <w:color w:val="000000" w:themeColor="text1"/>
          <w:szCs w:val="21"/>
        </w:rPr>
        <w:t xml:space="preserve">6.2.1 Literature and Art   </w:t>
      </w:r>
      <w:r w:rsidR="19C0CE5C">
        <w:tab/>
      </w:r>
      <w:r w:rsidRPr="2AD7C09D">
        <w:rPr>
          <w:color w:val="000000" w:themeColor="text1"/>
          <w:szCs w:val="21"/>
        </w:rPr>
        <w:t xml:space="preserve">12 </w:t>
      </w:r>
    </w:p>
    <w:p w14:paraId="3275168B" w14:textId="59F71A8E" w:rsidR="19C0CE5C" w:rsidRDefault="773471AF" w:rsidP="2AD7C09D">
      <w:pPr>
        <w:tabs>
          <w:tab w:val="right" w:leader="dot" w:pos="9355"/>
        </w:tabs>
        <w:jc w:val="center"/>
        <w:rPr>
          <w:color w:val="000000" w:themeColor="text1"/>
          <w:szCs w:val="21"/>
        </w:rPr>
      </w:pPr>
      <w:r w:rsidRPr="2AD7C09D">
        <w:rPr>
          <w:color w:val="000000" w:themeColor="text1"/>
          <w:szCs w:val="21"/>
        </w:rPr>
        <w:t xml:space="preserve"> </w:t>
      </w:r>
    </w:p>
    <w:p w14:paraId="0D325193" w14:textId="70845333" w:rsidR="19C0CE5C" w:rsidRDefault="773471AF" w:rsidP="2AD7C09D">
      <w:pPr>
        <w:tabs>
          <w:tab w:val="right" w:leader="dot" w:pos="9355"/>
        </w:tabs>
        <w:jc w:val="center"/>
        <w:rPr>
          <w:color w:val="000000" w:themeColor="text1"/>
          <w:szCs w:val="21"/>
        </w:rPr>
      </w:pPr>
      <w:r w:rsidRPr="2AD7C09D">
        <w:rPr>
          <w:color w:val="000000" w:themeColor="text1"/>
          <w:szCs w:val="21"/>
        </w:rPr>
        <w:t xml:space="preserve">6.2.3 Fashion and Aesthetics  </w:t>
      </w:r>
      <w:r w:rsidR="19C0CE5C">
        <w:tab/>
      </w:r>
      <w:r w:rsidRPr="2AD7C09D">
        <w:rPr>
          <w:color w:val="000000" w:themeColor="text1"/>
          <w:szCs w:val="21"/>
        </w:rPr>
        <w:t xml:space="preserve">12 </w:t>
      </w:r>
    </w:p>
    <w:p w14:paraId="30730940" w14:textId="43DC6645" w:rsidR="19C0CE5C" w:rsidRDefault="773471AF" w:rsidP="2AD7C09D">
      <w:pPr>
        <w:tabs>
          <w:tab w:val="right" w:leader="dot" w:pos="9355"/>
        </w:tabs>
        <w:jc w:val="center"/>
        <w:rPr>
          <w:color w:val="000000" w:themeColor="text1"/>
          <w:szCs w:val="21"/>
        </w:rPr>
      </w:pPr>
      <w:r w:rsidRPr="2AD7C09D">
        <w:rPr>
          <w:color w:val="000000" w:themeColor="text1"/>
          <w:szCs w:val="21"/>
        </w:rPr>
        <w:t xml:space="preserve">6.2.4 Social Media and Cultural Networks </w:t>
      </w:r>
      <w:r w:rsidR="19C0CE5C">
        <w:tab/>
      </w:r>
      <w:r w:rsidRPr="2AD7C09D">
        <w:rPr>
          <w:color w:val="000000" w:themeColor="text1"/>
          <w:szCs w:val="21"/>
        </w:rPr>
        <w:t xml:space="preserve">15 </w:t>
      </w:r>
    </w:p>
    <w:p w14:paraId="0AB43144" w14:textId="029A6C2E" w:rsidR="19C0CE5C" w:rsidRDefault="773471AF" w:rsidP="2AD7C09D">
      <w:pPr>
        <w:tabs>
          <w:tab w:val="right" w:leader="dot" w:pos="9355"/>
        </w:tabs>
        <w:jc w:val="center"/>
      </w:pPr>
      <w:r w:rsidRPr="2AD7C09D">
        <w:rPr>
          <w:color w:val="000000" w:themeColor="text1"/>
          <w:szCs w:val="21"/>
        </w:rPr>
        <w:t xml:space="preserve">7. Conclusion  </w:t>
      </w:r>
      <w:r w:rsidR="19C0CE5C">
        <w:tab/>
      </w:r>
      <w:r w:rsidRPr="2AD7C09D">
        <w:rPr>
          <w:color w:val="000000" w:themeColor="text1"/>
          <w:szCs w:val="21"/>
        </w:rPr>
        <w:t>12</w:t>
      </w:r>
      <w:r w:rsidRPr="2AD7C09D">
        <w:rPr>
          <w:rFonts w:ascii="宋体" w:eastAsia="宋体" w:hAnsi="宋体" w:cs="宋体"/>
          <w:color w:val="000000" w:themeColor="text1"/>
          <w:sz w:val="24"/>
          <w:szCs w:val="24"/>
        </w:rPr>
        <w:t xml:space="preserve"> </w:t>
      </w:r>
    </w:p>
    <w:p w14:paraId="1DA1E439" w14:textId="59F71A8E" w:rsidR="19C0CE5C" w:rsidRDefault="773471AF" w:rsidP="2AD7C09D">
      <w:pPr>
        <w:tabs>
          <w:tab w:val="right" w:leader="dot" w:pos="9355"/>
        </w:tabs>
        <w:jc w:val="center"/>
      </w:pPr>
      <w:r w:rsidRPr="2AD7C09D">
        <w:rPr>
          <w:rFonts w:ascii="宋体" w:eastAsia="宋体" w:hAnsi="宋体" w:cs="宋体"/>
          <w:color w:val="000000" w:themeColor="text1"/>
          <w:sz w:val="24"/>
          <w:szCs w:val="24"/>
        </w:rPr>
        <w:t xml:space="preserve"> </w:t>
      </w:r>
    </w:p>
    <w:p w14:paraId="3175D9CC" w14:textId="33C7B073" w:rsidR="19C0CE5C" w:rsidRDefault="773471AF" w:rsidP="2AD7C09D">
      <w:pPr>
        <w:spacing w:before="360" w:after="120" w:line="360" w:lineRule="auto"/>
        <w:jc w:val="center"/>
      </w:pPr>
      <w:r w:rsidRPr="2AD7C09D">
        <w:rPr>
          <w:rFonts w:ascii="宋体" w:eastAsia="宋体" w:hAnsi="宋体" w:cs="宋体"/>
          <w:color w:val="000000" w:themeColor="text1"/>
          <w:sz w:val="24"/>
          <w:szCs w:val="24"/>
        </w:rPr>
        <w:t xml:space="preserve"> </w:t>
      </w:r>
      <w:r w:rsidR="19C0CE5C">
        <w:tab/>
      </w:r>
      <w:r w:rsidR="19C0CE5C">
        <w:br/>
      </w:r>
    </w:p>
    <w:p w14:paraId="4ED1CE55" w14:textId="03D6AFE6" w:rsidR="19C0CE5C" w:rsidRDefault="19C0CE5C" w:rsidP="2AD7C09D">
      <w:pPr>
        <w:spacing w:before="360" w:after="120" w:line="360" w:lineRule="auto"/>
        <w:jc w:val="center"/>
      </w:pPr>
    </w:p>
    <w:p w14:paraId="0E564EB6" w14:textId="0D9D686A" w:rsidR="19C0CE5C" w:rsidRDefault="19C0CE5C" w:rsidP="2AD7C09D">
      <w:pPr>
        <w:spacing w:before="360" w:after="120" w:line="360" w:lineRule="auto"/>
        <w:jc w:val="center"/>
      </w:pPr>
    </w:p>
    <w:p w14:paraId="35EA6599" w14:textId="0AB6D38E" w:rsidR="19C0CE5C" w:rsidRDefault="19C0CE5C" w:rsidP="2AD7C09D">
      <w:pPr>
        <w:spacing w:before="360" w:after="120" w:line="360" w:lineRule="auto"/>
        <w:jc w:val="center"/>
      </w:pPr>
    </w:p>
    <w:p w14:paraId="56BE5F49" w14:textId="4A6448C5" w:rsidR="19C0CE5C" w:rsidRDefault="19C0CE5C" w:rsidP="2AD7C09D">
      <w:pPr>
        <w:spacing w:before="360" w:after="120" w:line="360" w:lineRule="auto"/>
        <w:jc w:val="center"/>
      </w:pPr>
    </w:p>
    <w:p w14:paraId="36DE89AA" w14:textId="751ED77A" w:rsidR="19C0CE5C" w:rsidRDefault="19C0CE5C" w:rsidP="2AD7C09D">
      <w:pPr>
        <w:spacing w:before="360" w:after="120" w:line="360" w:lineRule="auto"/>
        <w:jc w:val="center"/>
      </w:pPr>
    </w:p>
    <w:p w14:paraId="6E9CA999" w14:textId="031AD241" w:rsidR="19C0CE5C" w:rsidRDefault="19C0CE5C" w:rsidP="2AD7C09D">
      <w:pPr>
        <w:spacing w:before="360" w:after="120" w:line="360" w:lineRule="auto"/>
        <w:jc w:val="center"/>
      </w:pPr>
    </w:p>
    <w:p w14:paraId="7AF69533" w14:textId="7B471BC4" w:rsidR="19C0CE5C" w:rsidRDefault="19C0CE5C" w:rsidP="2AD7C09D">
      <w:pPr>
        <w:spacing w:before="360" w:after="120" w:line="360" w:lineRule="auto"/>
        <w:jc w:val="center"/>
      </w:pPr>
    </w:p>
    <w:p w14:paraId="3B7EF7A5" w14:textId="2D080DB3" w:rsidR="19C0CE5C" w:rsidRDefault="19C0CE5C" w:rsidP="2AD7C09D">
      <w:pPr>
        <w:spacing w:before="360" w:after="120" w:line="360" w:lineRule="auto"/>
        <w:jc w:val="center"/>
      </w:pPr>
    </w:p>
    <w:p w14:paraId="306C8772" w14:textId="6C68600C" w:rsidR="19C0CE5C" w:rsidRDefault="19C0CE5C" w:rsidP="2AD7C09D">
      <w:pPr>
        <w:spacing w:before="360" w:after="120" w:line="360" w:lineRule="auto"/>
        <w:jc w:val="center"/>
      </w:pPr>
    </w:p>
    <w:p w14:paraId="264F88DA" w14:textId="742A7355" w:rsidR="19C0CE5C" w:rsidRDefault="19C0CE5C" w:rsidP="2AD7C09D">
      <w:pPr>
        <w:spacing w:before="360" w:after="120" w:line="360" w:lineRule="auto"/>
        <w:jc w:val="center"/>
      </w:pPr>
    </w:p>
    <w:p w14:paraId="6BA9280E" w14:textId="6BB45FA4" w:rsidR="19C0CE5C" w:rsidRDefault="19C0CE5C" w:rsidP="2AD7C09D">
      <w:pPr>
        <w:spacing w:before="360" w:after="120" w:line="360" w:lineRule="auto"/>
        <w:jc w:val="center"/>
      </w:pPr>
    </w:p>
    <w:p w14:paraId="301185A4" w14:textId="7607A19E" w:rsidR="19C0CE5C" w:rsidRDefault="19C0CE5C" w:rsidP="2AD7C09D">
      <w:pPr>
        <w:spacing w:before="360" w:after="120" w:line="360" w:lineRule="auto"/>
        <w:jc w:val="center"/>
      </w:pPr>
    </w:p>
    <w:p w14:paraId="7A692190" w14:textId="550DF2F7" w:rsidR="19C0CE5C" w:rsidRDefault="19C0CE5C" w:rsidP="2AD7C09D">
      <w:pPr>
        <w:spacing w:before="360" w:after="120" w:line="360" w:lineRule="auto"/>
        <w:jc w:val="center"/>
      </w:pPr>
    </w:p>
    <w:p w14:paraId="4897665A" w14:textId="3772317F" w:rsidR="19C0CE5C" w:rsidRDefault="19C0CE5C" w:rsidP="2AD7C09D">
      <w:pPr>
        <w:spacing w:before="360" w:after="120" w:line="360" w:lineRule="auto"/>
        <w:jc w:val="center"/>
      </w:pPr>
    </w:p>
    <w:p w14:paraId="1F4619C8" w14:textId="2BF36C18" w:rsidR="19C0CE5C" w:rsidRDefault="00AA1C63" w:rsidP="2AD7C09D">
      <w:pPr>
        <w:spacing w:before="360" w:after="120" w:line="360" w:lineRule="auto"/>
        <w:jc w:val="center"/>
      </w:pPr>
      <w:r>
        <w:t xml:space="preserve"> </w:t>
      </w:r>
      <w:r w:rsidR="13CFDDFE" w:rsidRPr="2AD7C09D">
        <w:rPr>
          <w:rFonts w:ascii="Times New Roman" w:eastAsia="Times New Roman" w:hAnsi="Times New Roman" w:cs="Times New Roman"/>
          <w:b/>
          <w:bCs/>
          <w:sz w:val="36"/>
          <w:szCs w:val="36"/>
        </w:rPr>
        <w:t>Announcement on the Originality of Dissertation</w:t>
      </w:r>
    </w:p>
    <w:p w14:paraId="73617D1F" w14:textId="50F88F0E" w:rsidR="19C0CE5C" w:rsidRDefault="13CFDDFE" w:rsidP="2AD7C09D">
      <w:pPr>
        <w:spacing w:line="360" w:lineRule="auto"/>
        <w:ind w:firstLine="420"/>
      </w:pPr>
      <w:r w:rsidRPr="2AD7C09D">
        <w:rPr>
          <w:rFonts w:ascii="Times New Roman" w:eastAsia="Times New Roman" w:hAnsi="Times New Roman" w:cs="Times New Roman"/>
          <w:szCs w:val="21"/>
        </w:rPr>
        <w:t>I solemnly announce that the dissertation submitted is research results which I’ve independently achieved under the guidance of my tutor. Except the contents which are quoted as stated in the dissertation, the dissertation contains no works or results published or written by any other person or collective. All individuals and collectives which have made substantial contributions to this dissertation have been stated clearly in the dissertation. I fully realize that I should assume the legal consequences of this announcement.</w:t>
      </w:r>
    </w:p>
    <w:p w14:paraId="75C4F67E" w14:textId="05EE2BD0" w:rsidR="19C0CE5C" w:rsidRDefault="19C0CE5C" w:rsidP="2AD7C09D">
      <w:pPr>
        <w:spacing w:line="360" w:lineRule="auto"/>
        <w:ind w:firstLine="420"/>
        <w:rPr>
          <w:rFonts w:ascii="Times New Roman" w:eastAsia="Times New Roman" w:hAnsi="Times New Roman" w:cs="Times New Roman"/>
          <w:szCs w:val="21"/>
        </w:rPr>
      </w:pPr>
    </w:p>
    <w:p w14:paraId="55CFF49A" w14:textId="53B1B9A0" w:rsidR="19C0CE5C" w:rsidRDefault="19C0CE5C" w:rsidP="2AD7C09D">
      <w:pPr>
        <w:spacing w:line="360" w:lineRule="auto"/>
        <w:ind w:firstLine="420"/>
        <w:rPr>
          <w:rFonts w:ascii="Times New Roman" w:eastAsia="Times New Roman" w:hAnsi="Times New Roman" w:cs="Times New Roman"/>
          <w:szCs w:val="21"/>
        </w:rPr>
      </w:pPr>
    </w:p>
    <w:p w14:paraId="64F83546" w14:textId="0F36D22A" w:rsidR="19C0CE5C" w:rsidRDefault="19C0CE5C" w:rsidP="2AD7C09D">
      <w:pPr>
        <w:spacing w:line="360" w:lineRule="auto"/>
        <w:ind w:firstLine="420"/>
        <w:rPr>
          <w:rFonts w:ascii="Times New Roman" w:eastAsia="Times New Roman" w:hAnsi="Times New Roman" w:cs="Times New Roman"/>
          <w:szCs w:val="21"/>
        </w:rPr>
      </w:pPr>
    </w:p>
    <w:p w14:paraId="3D5A7C22" w14:textId="75F79C53" w:rsidR="19C0CE5C" w:rsidRDefault="19C0CE5C" w:rsidP="2AD7C09D">
      <w:pPr>
        <w:spacing w:line="360" w:lineRule="auto"/>
        <w:ind w:firstLine="420"/>
        <w:rPr>
          <w:rFonts w:ascii="Times New Roman" w:eastAsia="Times New Roman" w:hAnsi="Times New Roman" w:cs="Times New Roman"/>
          <w:szCs w:val="21"/>
        </w:rPr>
      </w:pPr>
    </w:p>
    <w:p w14:paraId="6E03FAEC" w14:textId="043E2CC6" w:rsidR="19C0CE5C" w:rsidRDefault="19C0CE5C" w:rsidP="59E10506">
      <w:pPr>
        <w:jc w:val="center"/>
      </w:pPr>
    </w:p>
    <w:p w14:paraId="14A66C5C" w14:textId="0BC8E3A8" w:rsidR="19C0CE5C" w:rsidRDefault="00AA1C63" w:rsidP="59E10506">
      <w:pPr>
        <w:jc w:val="center"/>
      </w:pPr>
      <w:r>
        <w:t xml:space="preserve"> </w:t>
      </w:r>
    </w:p>
    <w:p w14:paraId="03B95C0E" w14:textId="479A6ABD" w:rsidR="19C0CE5C" w:rsidRDefault="40402588" w:rsidP="2AD7C09D">
      <w:pPr>
        <w:jc w:val="center"/>
      </w:pPr>
      <w:r>
        <w:t xml:space="preserve">abstracts </w:t>
      </w:r>
    </w:p>
    <w:p w14:paraId="39BF086D" w14:textId="189F95A3" w:rsidR="19C0CE5C" w:rsidRDefault="40402588" w:rsidP="2AD7C09D">
      <w:pPr>
        <w:jc w:val="center"/>
      </w:pPr>
      <w:r>
        <w:t xml:space="preserve"> </w:t>
      </w:r>
    </w:p>
    <w:p w14:paraId="3EC4D4B2" w14:textId="60AE95E5" w:rsidR="19C0CE5C" w:rsidRDefault="40402588" w:rsidP="59E10506">
      <w:pPr>
        <w:jc w:val="left"/>
      </w:pPr>
      <w:r>
        <w:t xml:space="preserve">  </w:t>
      </w:r>
    </w:p>
    <w:p w14:paraId="648D918E" w14:textId="37B5FF99" w:rsidR="19C0CE5C" w:rsidRDefault="40402588" w:rsidP="59E10506">
      <w:pPr>
        <w:jc w:val="left"/>
      </w:pPr>
      <w:r>
        <w:t xml:space="preserve"> </w:t>
      </w:r>
    </w:p>
    <w:p w14:paraId="4319FB86" w14:textId="7E235053" w:rsidR="19C0CE5C" w:rsidRDefault="40402588" w:rsidP="59E10506">
      <w:pPr>
        <w:jc w:val="left"/>
      </w:pPr>
      <w:r>
        <w:t xml:space="preserve">   Character design plays a vital role in industries such as film and games. In this report, we will introduce a character inspired by Chimera, the one-horned Rincon. While exploring the concept of Chimera, this study focuses specifically on the application of the Chimera phenomenon in the field of visual effects production. Visual effects production, as an important part of the media industries such as film, gaming and virtual reality, is constantly seeking to innovate and set trends in audience experience. The introduction of the Chimera concept brings new design ideas and creative inspiration to visual effects design. This character design blends a mysterious and beautiful appearance with unique magical abilities. By delving into the character design of the Unicorn, we aim to reveal the creative inspiration behind its image and how the character has had a profound impact on culture and art. The Unicorn is not only a fictional creature, but also a symbol of purity, hope and healing for its creators. Through this study, we will deeply analyse the appearance characteristics, character setting, and underlying cultural symbols of the Unicorn Rincon, which will be useful for the further development of character design in the field of chimera. Overall, this study aims to reveal the innovative potential of the Chimera concept in the field of visual effects production, providing insights and guidance for future visual effects design. By integrating Chimera ideas with visual effects, we are expected to promote the co-development of technology and art in this field, and bring more engaging entertainment experiences to the audience.</w:t>
      </w:r>
    </w:p>
    <w:p w14:paraId="676D3F7C" w14:textId="5D0CDA5D" w:rsidR="19C0CE5C" w:rsidRDefault="19C0CE5C" w:rsidP="2AD7C09D">
      <w:pPr>
        <w:ind w:firstLine="560"/>
        <w:jc w:val="left"/>
        <w:rPr>
          <w:szCs w:val="21"/>
        </w:rPr>
      </w:pPr>
    </w:p>
    <w:p w14:paraId="20B809A7" w14:textId="73C0F9A2" w:rsidR="19C0CE5C" w:rsidRDefault="19C0CE5C" w:rsidP="2AD7C09D">
      <w:pPr>
        <w:ind w:firstLine="560"/>
        <w:jc w:val="left"/>
        <w:rPr>
          <w:szCs w:val="21"/>
        </w:rPr>
      </w:pPr>
    </w:p>
    <w:p w14:paraId="5FBCF8E2" w14:textId="4B00B381" w:rsidR="19C0CE5C" w:rsidRDefault="19C0CE5C" w:rsidP="2AD7C09D">
      <w:pPr>
        <w:jc w:val="left"/>
        <w:rPr>
          <w:szCs w:val="21"/>
        </w:rPr>
      </w:pPr>
    </w:p>
    <w:p w14:paraId="31E4D1CE" w14:textId="10A4B850" w:rsidR="19C0CE5C" w:rsidRDefault="19C0CE5C" w:rsidP="2AD7C09D">
      <w:pPr>
        <w:ind w:firstLine="560"/>
        <w:jc w:val="left"/>
        <w:rPr>
          <w:szCs w:val="21"/>
        </w:rPr>
      </w:pPr>
    </w:p>
    <w:p w14:paraId="731AEFFB" w14:textId="116B2ABD" w:rsidR="19C0CE5C" w:rsidRDefault="24F7753A" w:rsidP="2AD7C09D">
      <w:pPr>
        <w:ind w:firstLine="560"/>
        <w:jc w:val="left"/>
        <w:rPr>
          <w:szCs w:val="21"/>
        </w:rPr>
      </w:pPr>
      <w:r w:rsidRPr="2AD7C09D">
        <w:rPr>
          <w:szCs w:val="21"/>
        </w:rPr>
        <w:t xml:space="preserve"> References: </w:t>
      </w:r>
    </w:p>
    <w:p w14:paraId="58BE10B9" w14:textId="0FE18303" w:rsidR="19C0CE5C" w:rsidRDefault="24F7753A" w:rsidP="2AD7C09D">
      <w:pPr>
        <w:ind w:firstLine="560"/>
        <w:jc w:val="left"/>
        <w:rPr>
          <w:szCs w:val="21"/>
        </w:rPr>
      </w:pPr>
      <w:r w:rsidRPr="2AD7C09D">
        <w:rPr>
          <w:szCs w:val="21"/>
        </w:rPr>
        <w:t>1. Zhou Zongkai, 2008 Animation Character Design, Southwest Normal University Press</w:t>
      </w:r>
    </w:p>
    <w:p w14:paraId="69D0E970" w14:textId="251E8864" w:rsidR="19C0CE5C" w:rsidRDefault="24F7753A" w:rsidP="2AD7C09D">
      <w:pPr>
        <w:ind w:firstLine="560"/>
        <w:jc w:val="left"/>
        <w:rPr>
          <w:szCs w:val="21"/>
        </w:rPr>
      </w:pPr>
      <w:r w:rsidRPr="2AD7C09D">
        <w:rPr>
          <w:szCs w:val="21"/>
        </w:rPr>
        <w:t>2. 2017 Animated Film Symbolism Beijing Science Press</w:t>
      </w:r>
    </w:p>
    <w:p w14:paraId="1849380F" w14:textId="4821E418" w:rsidR="19C0CE5C" w:rsidRDefault="24F7753A" w:rsidP="2AD7C09D">
      <w:pPr>
        <w:ind w:firstLine="560"/>
        <w:jc w:val="left"/>
        <w:rPr>
          <w:szCs w:val="21"/>
        </w:rPr>
      </w:pPr>
      <w:r w:rsidRPr="2AD7C09D">
        <w:rPr>
          <w:szCs w:val="21"/>
        </w:rPr>
        <w:t>3. Li Youzheng 2015 Structure and Significance China Renmin University Press</w:t>
      </w:r>
    </w:p>
    <w:p w14:paraId="1F9B7BDE" w14:textId="769CDD96" w:rsidR="19C0CE5C" w:rsidRDefault="24F7753A" w:rsidP="2AD7C09D">
      <w:pPr>
        <w:ind w:firstLine="560"/>
        <w:jc w:val="left"/>
        <w:rPr>
          <w:szCs w:val="21"/>
        </w:rPr>
      </w:pPr>
      <w:r w:rsidRPr="2AD7C09D">
        <w:rPr>
          <w:szCs w:val="21"/>
        </w:rPr>
        <w:t>4. Wang Rui 2019 Tradition and Creation: Exploration of the Authenticity of Animation. Xinhua Publishing House</w:t>
      </w:r>
    </w:p>
    <w:p w14:paraId="279B5223" w14:textId="03F30976" w:rsidR="19C0CE5C" w:rsidRDefault="24F7753A" w:rsidP="2AD7C09D">
      <w:pPr>
        <w:ind w:firstLine="560"/>
        <w:jc w:val="left"/>
        <w:rPr>
          <w:szCs w:val="21"/>
        </w:rPr>
      </w:pPr>
      <w:r w:rsidRPr="2AD7C09D">
        <w:rPr>
          <w:szCs w:val="21"/>
        </w:rPr>
        <w:t>5. Irene 2012 Animation Audio-Visual Language Tsinghua University Press</w:t>
      </w:r>
    </w:p>
    <w:p w14:paraId="090FF4CB" w14:textId="2BD3B154" w:rsidR="19C0CE5C" w:rsidRDefault="24F7753A" w:rsidP="2AD7C09D">
      <w:pPr>
        <w:ind w:firstLine="560"/>
        <w:jc w:val="left"/>
        <w:rPr>
          <w:szCs w:val="21"/>
        </w:rPr>
      </w:pPr>
      <w:r w:rsidRPr="2AD7C09D">
        <w:rPr>
          <w:szCs w:val="21"/>
        </w:rPr>
        <w:t>6. Tang Jiexiao, 2017 Role Design Chemical Industry Press</w:t>
      </w:r>
    </w:p>
    <w:p w14:paraId="7626125F" w14:textId="598FB884" w:rsidR="19C0CE5C" w:rsidRDefault="24F7753A" w:rsidP="2AD7C09D">
      <w:pPr>
        <w:ind w:firstLine="560"/>
        <w:jc w:val="left"/>
        <w:rPr>
          <w:szCs w:val="21"/>
        </w:rPr>
      </w:pPr>
      <w:r w:rsidRPr="2AD7C09D">
        <w:rPr>
          <w:szCs w:val="21"/>
        </w:rPr>
        <w:t>7. Song Yuanyu, 2007 Three-dimensional Animation Character Modeling Design, Tsinghua University Press</w:t>
      </w:r>
    </w:p>
    <w:p w14:paraId="0B1C201C" w14:textId="3AE9F9E9" w:rsidR="19C0CE5C" w:rsidRDefault="24F7753A" w:rsidP="2AD7C09D">
      <w:pPr>
        <w:ind w:firstLine="560"/>
        <w:jc w:val="left"/>
        <w:rPr>
          <w:szCs w:val="21"/>
        </w:rPr>
      </w:pPr>
      <w:r w:rsidRPr="2AD7C09D">
        <w:rPr>
          <w:szCs w:val="21"/>
        </w:rPr>
        <w:t>8. Li Tie 2006 Animation Character Design, Beijing Jiaotong University Press</w:t>
      </w:r>
    </w:p>
    <w:p w14:paraId="6595BBF6" w14:textId="3EF84EC8" w:rsidR="19C0CE5C" w:rsidRDefault="24F7753A" w:rsidP="2AD7C09D">
      <w:pPr>
        <w:ind w:firstLine="560"/>
        <w:jc w:val="left"/>
        <w:rPr>
          <w:szCs w:val="21"/>
        </w:rPr>
      </w:pPr>
      <w:r w:rsidRPr="2AD7C09D">
        <w:rPr>
          <w:szCs w:val="21"/>
        </w:rPr>
        <w:t>9. Su Haitao 2011 Game Animation Character Design, China Youth Publishing House</w:t>
      </w:r>
    </w:p>
    <w:p w14:paraId="029DA560" w14:textId="02FF5C5D" w:rsidR="19C0CE5C" w:rsidRDefault="24F7753A" w:rsidP="2AD7C09D">
      <w:pPr>
        <w:ind w:firstLine="560"/>
        <w:jc w:val="left"/>
        <w:rPr>
          <w:szCs w:val="21"/>
        </w:rPr>
      </w:pPr>
      <w:r w:rsidRPr="2AD7C09D">
        <w:rPr>
          <w:szCs w:val="21"/>
        </w:rPr>
        <w:t>10. Jiang Ni 2020 Animation Character Modeling Volume 1: Sketch Creative Changes, Emotional Methodology, Tsinghua University Press</w:t>
      </w:r>
    </w:p>
    <w:p w14:paraId="765142DA" w14:textId="6D47B55F" w:rsidR="19C0CE5C" w:rsidRDefault="00AA1C63" w:rsidP="59E10506">
      <w:pPr>
        <w:jc w:val="left"/>
      </w:pPr>
      <w:r>
        <w:t xml:space="preserve"> </w:t>
      </w:r>
    </w:p>
    <w:p w14:paraId="08258171" w14:textId="73D01667" w:rsidR="19C0CE5C" w:rsidRDefault="19C0CE5C" w:rsidP="59E10506">
      <w:pPr>
        <w:jc w:val="left"/>
      </w:pPr>
    </w:p>
    <w:p w14:paraId="5559F05B" w14:textId="6F221589" w:rsidR="19C0CE5C" w:rsidRDefault="19C0CE5C" w:rsidP="59E10506">
      <w:pPr>
        <w:jc w:val="left"/>
      </w:pPr>
    </w:p>
    <w:p w14:paraId="6513AB84" w14:textId="1317DDF9" w:rsidR="19C0CE5C" w:rsidRDefault="19C0CE5C" w:rsidP="59E10506">
      <w:pPr>
        <w:jc w:val="left"/>
      </w:pPr>
    </w:p>
    <w:p w14:paraId="39E0CCEB" w14:textId="7A6E85A9" w:rsidR="19C0CE5C" w:rsidRDefault="19C0CE5C" w:rsidP="59E10506">
      <w:pPr>
        <w:jc w:val="left"/>
      </w:pPr>
    </w:p>
    <w:p w14:paraId="415E4E8B" w14:textId="53A2CBA6" w:rsidR="19C0CE5C" w:rsidRDefault="19C0CE5C" w:rsidP="59E10506">
      <w:pPr>
        <w:jc w:val="left"/>
      </w:pPr>
    </w:p>
    <w:p w14:paraId="197C2686" w14:textId="7E8B39F8" w:rsidR="19C0CE5C" w:rsidRDefault="19C0CE5C" w:rsidP="59E10506">
      <w:pPr>
        <w:jc w:val="left"/>
      </w:pPr>
    </w:p>
    <w:p w14:paraId="653B285F" w14:textId="29D06F74" w:rsidR="19C0CE5C" w:rsidRDefault="19C0CE5C" w:rsidP="59E10506">
      <w:pPr>
        <w:jc w:val="left"/>
      </w:pPr>
    </w:p>
    <w:p w14:paraId="34F53BA3" w14:textId="2CBC5BF0" w:rsidR="19C0CE5C" w:rsidRDefault="19C0CE5C" w:rsidP="59E10506">
      <w:pPr>
        <w:jc w:val="left"/>
      </w:pPr>
    </w:p>
    <w:p w14:paraId="4EEF6727" w14:textId="6EF97C58" w:rsidR="19C0CE5C" w:rsidRDefault="19C0CE5C" w:rsidP="59E10506">
      <w:pPr>
        <w:jc w:val="left"/>
      </w:pPr>
    </w:p>
    <w:p w14:paraId="02C72A34" w14:textId="1A2C4700" w:rsidR="19C0CE5C" w:rsidRDefault="19C0CE5C" w:rsidP="59E10506">
      <w:pPr>
        <w:jc w:val="left"/>
      </w:pPr>
    </w:p>
    <w:p w14:paraId="1F553BC4" w14:textId="1DB435EA" w:rsidR="19C0CE5C" w:rsidRDefault="19C0CE5C" w:rsidP="59E10506">
      <w:pPr>
        <w:jc w:val="left"/>
      </w:pPr>
    </w:p>
    <w:p w14:paraId="459EB180" w14:textId="0712D61D" w:rsidR="19C0CE5C" w:rsidRDefault="19C0CE5C" w:rsidP="59E10506">
      <w:pPr>
        <w:jc w:val="left"/>
      </w:pPr>
    </w:p>
    <w:p w14:paraId="5269AF07" w14:textId="5211F9A6" w:rsidR="19C0CE5C" w:rsidRDefault="19C0CE5C" w:rsidP="59E10506">
      <w:pPr>
        <w:jc w:val="left"/>
      </w:pPr>
    </w:p>
    <w:p w14:paraId="6C13515B" w14:textId="46B221D1" w:rsidR="19C0CE5C" w:rsidRDefault="19C0CE5C" w:rsidP="59E10506">
      <w:pPr>
        <w:jc w:val="left"/>
      </w:pPr>
    </w:p>
    <w:p w14:paraId="4B3F4DFC" w14:textId="4BA82362" w:rsidR="19C0CE5C" w:rsidRDefault="19C0CE5C" w:rsidP="59E10506">
      <w:pPr>
        <w:jc w:val="left"/>
      </w:pPr>
    </w:p>
    <w:p w14:paraId="585DAB8D" w14:textId="248F1BE4" w:rsidR="19C0CE5C" w:rsidRDefault="19C0CE5C" w:rsidP="59E10506">
      <w:pPr>
        <w:jc w:val="left"/>
      </w:pPr>
    </w:p>
    <w:p w14:paraId="479C588C" w14:textId="082075B1" w:rsidR="19C0CE5C" w:rsidRDefault="19C0CE5C" w:rsidP="59E10506">
      <w:pPr>
        <w:jc w:val="left"/>
      </w:pPr>
    </w:p>
    <w:p w14:paraId="79F671ED" w14:textId="488123BC" w:rsidR="19C0CE5C" w:rsidRDefault="19C0CE5C" w:rsidP="59E10506">
      <w:pPr>
        <w:jc w:val="left"/>
      </w:pPr>
    </w:p>
    <w:p w14:paraId="15673AD8" w14:textId="32307460" w:rsidR="19C0CE5C" w:rsidRDefault="19C0CE5C" w:rsidP="59E10506">
      <w:pPr>
        <w:jc w:val="left"/>
      </w:pPr>
    </w:p>
    <w:p w14:paraId="19777A07" w14:textId="33904F3A" w:rsidR="19C0CE5C" w:rsidRDefault="19C0CE5C" w:rsidP="59E10506">
      <w:pPr>
        <w:jc w:val="left"/>
      </w:pPr>
    </w:p>
    <w:p w14:paraId="70CDA1E5" w14:textId="3F7DE30D" w:rsidR="19C0CE5C" w:rsidRDefault="19C0CE5C" w:rsidP="59E10506">
      <w:pPr>
        <w:jc w:val="left"/>
      </w:pPr>
    </w:p>
    <w:p w14:paraId="5A7A2E0F" w14:textId="739DD505" w:rsidR="19C0CE5C" w:rsidRDefault="19C0CE5C" w:rsidP="59E10506">
      <w:pPr>
        <w:jc w:val="left"/>
      </w:pPr>
    </w:p>
    <w:p w14:paraId="78100E00" w14:textId="0E200365" w:rsidR="19C0CE5C" w:rsidRDefault="19C0CE5C" w:rsidP="59E10506">
      <w:pPr>
        <w:jc w:val="left"/>
      </w:pPr>
    </w:p>
    <w:p w14:paraId="792655A9" w14:textId="69F1E410" w:rsidR="19C0CE5C" w:rsidRDefault="19C0CE5C" w:rsidP="59E10506">
      <w:pPr>
        <w:jc w:val="left"/>
      </w:pPr>
    </w:p>
    <w:p w14:paraId="3E08140F" w14:textId="0EB9B904" w:rsidR="19C0CE5C" w:rsidRDefault="19C0CE5C" w:rsidP="59E10506">
      <w:pPr>
        <w:jc w:val="left"/>
      </w:pPr>
    </w:p>
    <w:p w14:paraId="00661D4D" w14:textId="7EADBDD1" w:rsidR="19C0CE5C" w:rsidRDefault="19C0CE5C" w:rsidP="59E10506">
      <w:pPr>
        <w:jc w:val="left"/>
      </w:pPr>
    </w:p>
    <w:p w14:paraId="3F955C7C" w14:textId="0A551103" w:rsidR="19C0CE5C" w:rsidRDefault="19C0CE5C" w:rsidP="59E10506">
      <w:pPr>
        <w:jc w:val="left"/>
      </w:pPr>
    </w:p>
    <w:p w14:paraId="0CF548D6" w14:textId="2CD3A820" w:rsidR="19C0CE5C" w:rsidRDefault="19C0CE5C" w:rsidP="59E10506">
      <w:pPr>
        <w:jc w:val="left"/>
      </w:pPr>
    </w:p>
    <w:p w14:paraId="73785EC8" w14:textId="2B96534A" w:rsidR="19C0CE5C" w:rsidRDefault="19C0CE5C" w:rsidP="59E10506">
      <w:pPr>
        <w:jc w:val="left"/>
      </w:pPr>
    </w:p>
    <w:p w14:paraId="000EC225" w14:textId="4D046545" w:rsidR="19C0CE5C" w:rsidRDefault="19C0CE5C" w:rsidP="59E10506">
      <w:pPr>
        <w:jc w:val="left"/>
      </w:pPr>
    </w:p>
    <w:p w14:paraId="04035302" w14:textId="447E9595" w:rsidR="19C0CE5C" w:rsidRDefault="19C0CE5C" w:rsidP="59E10506">
      <w:pPr>
        <w:jc w:val="left"/>
      </w:pPr>
    </w:p>
    <w:p w14:paraId="6504F4D1" w14:textId="0BB7992B" w:rsidR="19C0CE5C" w:rsidRDefault="19C0CE5C" w:rsidP="59E10506">
      <w:pPr>
        <w:jc w:val="left"/>
      </w:pPr>
    </w:p>
    <w:p w14:paraId="6CF96F2E" w14:textId="0209837C" w:rsidR="19C0CE5C" w:rsidRDefault="00AA1C63" w:rsidP="59E10506">
      <w:pPr>
        <w:jc w:val="left"/>
      </w:pPr>
      <w:r>
        <w:t>1. Origin and</w:t>
      </w:r>
      <w:r w:rsidR="0E87A832">
        <w:t xml:space="preserve"> History</w:t>
      </w:r>
      <w:r>
        <w:t xml:space="preserve"> </w:t>
      </w:r>
    </w:p>
    <w:p w14:paraId="50376D71" w14:textId="519900BB" w:rsidR="19C0CE5C" w:rsidRDefault="19C0CE5C" w:rsidP="59E10506">
      <w:pPr>
        <w:jc w:val="left"/>
      </w:pPr>
      <w:r>
        <w:t xml:space="preserve"> </w:t>
      </w:r>
    </w:p>
    <w:p w14:paraId="047BDAC8" w14:textId="0D808605" w:rsidR="19C0CE5C" w:rsidRDefault="19C0CE5C" w:rsidP="59E10506">
      <w:pPr>
        <w:jc w:val="left"/>
      </w:pPr>
      <w:r>
        <w:t xml:space="preserve">The One-Horned Rinku Beast is a fusion of angel and unicorn archetypes. In the One-Horned Rincon, angels and unicorns create a perfect balance. Their wings inherit the lightness and beauty of angels, while the unicorn horn inherits the mystery and uniqueness of unicorns. This fusion not only allows the Unicorns to display a stunning aesthetic in their appearance, but also makes them an indispensable and sacred presence in the Forest of Starlight. </w:t>
      </w:r>
    </w:p>
    <w:p w14:paraId="2221EB8E" w14:textId="16FC58AB" w:rsidR="19C0CE5C" w:rsidRDefault="19C0CE5C" w:rsidP="59E10506">
      <w:pPr>
        <w:jc w:val="left"/>
      </w:pPr>
      <w:r>
        <w:t xml:space="preserve"> </w:t>
      </w:r>
    </w:p>
    <w:p w14:paraId="10C727DB" w14:textId="5DB6790E" w:rsidR="19C0CE5C" w:rsidRDefault="19C0CE5C" w:rsidP="59E10506">
      <w:pPr>
        <w:jc w:val="left"/>
      </w:pPr>
      <w:r>
        <w:t xml:space="preserve">1.1 Mythological Legacy </w:t>
      </w:r>
    </w:p>
    <w:p w14:paraId="0F5FB93C" w14:textId="7F006536" w:rsidR="19C0CE5C" w:rsidRDefault="00AA1C63" w:rsidP="59E10506">
      <w:pPr>
        <w:jc w:val="left"/>
      </w:pPr>
      <w:r>
        <w:t xml:space="preserve"> </w:t>
      </w:r>
    </w:p>
    <w:p w14:paraId="4D657ACD" w14:textId="658E449A" w:rsidR="4819CFCE" w:rsidRDefault="4819CFCE" w:rsidP="2AD7C09D">
      <w:pPr>
        <w:jc w:val="left"/>
      </w:pPr>
      <w:r>
        <w:t xml:space="preserve">In the mythological heritage of the Forest of Starlight, the Star Goddess is the creator and guardian of this mysterious forest. She wields the power of the stars, a mysterious and powerful energy that represents the mysteries of the universe and the spirituality of life. With her infinite wisdom and mysterious power, the Star Goddess gave life to the Forest of Starlight, and combined angels and unicorns to create the Unicorn as the guardian of the land. The uniqueness of the Unicorn is that its appearance is inspired by </w:t>
      </w:r>
      <w:r>
        <w:lastRenderedPageBreak/>
        <w:t>two mysterious and beautiful creatures, the Angel and the Unicorn. Angels and unicorns represent pure goodness and mystical wonder, respectively, and the Unicorn Rinnegan blends the two into a unique and mysterious presence. Provides the character's origin story and connection to the mythological legacy, providing a dramatic element to the story's development. Provides designers with a clear visual design direction to ensure that the character's appearance matches the mythological elements.</w:t>
      </w:r>
    </w:p>
    <w:p w14:paraId="71A8C512" w14:textId="48868F4A" w:rsidR="19C0CE5C" w:rsidRDefault="19C0CE5C" w:rsidP="59E10506">
      <w:pPr>
        <w:jc w:val="left"/>
      </w:pPr>
      <w:r>
        <w:t xml:space="preserve"> </w:t>
      </w:r>
    </w:p>
    <w:p w14:paraId="0639234D" w14:textId="3296593A" w:rsidR="19C0CE5C" w:rsidRDefault="19C0CE5C" w:rsidP="59E10506">
      <w:pPr>
        <w:jc w:val="left"/>
      </w:pPr>
      <w:r>
        <w:t xml:space="preserve">1.1.1 Angelic background and culture </w:t>
      </w:r>
    </w:p>
    <w:p w14:paraId="441C0A05" w14:textId="3A644EE2" w:rsidR="19C0CE5C" w:rsidRDefault="19C0CE5C" w:rsidP="59E10506">
      <w:pPr>
        <w:jc w:val="left"/>
      </w:pPr>
      <w:r>
        <w:t xml:space="preserve"> </w:t>
      </w:r>
    </w:p>
    <w:p w14:paraId="5205AC57" w14:textId="0A248675" w:rsidR="19C0CE5C" w:rsidRDefault="19C0CE5C" w:rsidP="59E10506">
      <w:pPr>
        <w:jc w:val="left"/>
      </w:pPr>
      <w:r>
        <w:t xml:space="preserve">Ancient Culture </w:t>
      </w:r>
    </w:p>
    <w:p w14:paraId="44E21FA1" w14:textId="117EE85F" w:rsidR="19C0CE5C" w:rsidRDefault="00AA1C63" w:rsidP="59E10506">
      <w:pPr>
        <w:jc w:val="left"/>
      </w:pPr>
      <w:r>
        <w:t xml:space="preserve"> </w:t>
      </w:r>
    </w:p>
    <w:p w14:paraId="6741C582" w14:textId="78DE1A74" w:rsidR="4221C0C9" w:rsidRDefault="4221C0C9" w:rsidP="2AD7C09D">
      <w:pPr>
        <w:jc w:val="left"/>
      </w:pPr>
      <w:r>
        <w:t xml:space="preserve">In Hebrew culture, angels were often seen as God's messengers, responsible for delivering God's will. They were depicted as possessing divine power to carry out God's commands. "When God brought the firstborn into the world, he said that all the messengers of God (i.e., angels) would worship him" (Heb. 1:6); and for the sake of God's service: "For by him were all things created, that are in heaven, and that are on earth, visible and invisible, whether they be thrones, or principalities, or powers, or authorities: all things were created through him, whether they were in heaven, or on earth, or visible or invisible, or dominions, or rulers, or authorities. and principalities, and powers, all things were created by him and for him."[1] </w:t>
      </w:r>
    </w:p>
    <w:p w14:paraId="021AB7C4" w14:textId="41F5832C" w:rsidR="4221C0C9" w:rsidRDefault="4221C0C9" w:rsidP="2AD7C09D">
      <w:pPr>
        <w:jc w:val="left"/>
      </w:pPr>
      <w:r>
        <w:t xml:space="preserve"> </w:t>
      </w:r>
    </w:p>
    <w:p w14:paraId="3880C609" w14:textId="130512E1" w:rsidR="4221C0C9" w:rsidRDefault="4221C0C9" w:rsidP="2AD7C09D">
      <w:pPr>
        <w:jc w:val="left"/>
      </w:pPr>
      <w:r>
        <w:t>Angels in Christianity are spiritual beings created by God and are divided into different ranks and duties, such as archangels and archangel. Angels play an important role in the Bible and are involved in many key historical events.</w:t>
      </w:r>
    </w:p>
    <w:p w14:paraId="2AEB0D03" w14:textId="2F4A9BD9" w:rsidR="19C0CE5C" w:rsidRDefault="19C0CE5C" w:rsidP="59E10506">
      <w:pPr>
        <w:jc w:val="left"/>
      </w:pPr>
      <w:r>
        <w:t xml:space="preserve"> </w:t>
      </w:r>
      <w:r w:rsidR="0CD38B21">
        <w:t xml:space="preserve">                                                                              </w:t>
      </w:r>
      <w:r w:rsidR="3F9C6003">
        <w:rPr>
          <w:noProof/>
        </w:rPr>
        <w:drawing>
          <wp:inline distT="0" distB="0" distL="0" distR="0" wp14:anchorId="0993480E" wp14:editId="540BD10B">
            <wp:extent cx="1350228" cy="1981986"/>
            <wp:effectExtent l="0" t="0" r="0" b="0"/>
            <wp:docPr id="382806375" name="图片 3828063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350228" cy="1981986"/>
                    </a:xfrm>
                    <a:prstGeom prst="rect">
                      <a:avLst/>
                    </a:prstGeom>
                  </pic:spPr>
                </pic:pic>
              </a:graphicData>
            </a:graphic>
          </wp:inline>
        </w:drawing>
      </w:r>
    </w:p>
    <w:p w14:paraId="0987C34A" w14:textId="28E051FE" w:rsidR="19C0CE5C" w:rsidRDefault="19C0CE5C" w:rsidP="59E10506">
      <w:pPr>
        <w:jc w:val="left"/>
      </w:pPr>
      <w:r>
        <w:t xml:space="preserve"> </w:t>
      </w:r>
    </w:p>
    <w:p w14:paraId="1975BF5B" w14:textId="784150A1" w:rsidR="19C0CE5C" w:rsidRDefault="19C0CE5C" w:rsidP="59E10506">
      <w:pPr>
        <w:jc w:val="left"/>
      </w:pPr>
      <w:r>
        <w:t xml:space="preserve"> </w:t>
      </w:r>
    </w:p>
    <w:p w14:paraId="5870B760" w14:textId="18BCB015" w:rsidR="19C0CE5C" w:rsidRDefault="19C0CE5C" w:rsidP="59E10506">
      <w:pPr>
        <w:jc w:val="left"/>
      </w:pPr>
      <w:r>
        <w:t xml:space="preserve">The Middle Ages and the Renaissance </w:t>
      </w:r>
    </w:p>
    <w:p w14:paraId="71C9EB5D" w14:textId="1353105F" w:rsidR="19C0CE5C" w:rsidRDefault="19C0CE5C" w:rsidP="59E10506">
      <w:pPr>
        <w:jc w:val="left"/>
      </w:pPr>
      <w:r>
        <w:t xml:space="preserve"> </w:t>
      </w:r>
    </w:p>
    <w:p w14:paraId="6FFA907C" w14:textId="5A048EF1" w:rsidR="19C0CE5C" w:rsidRDefault="19C0CE5C" w:rsidP="59E10506">
      <w:pPr>
        <w:jc w:val="left"/>
      </w:pPr>
      <w:r>
        <w:t xml:space="preserve">Angels were depicted as mysterious and majestic beings in the Middle Ages, appearing in religious paintings, sculptures and literature as symbols of the divine. During the Renaissance, artists began to depict angels in a more humanized way, highlighting their beauty and gentleness. At the same time, the image of angels was gradually integrated into art, literature and philosophy. </w:t>
      </w:r>
    </w:p>
    <w:p w14:paraId="3BC890C7" w14:textId="0E36D4AC" w:rsidR="19C0CE5C" w:rsidRDefault="19C0CE5C" w:rsidP="59E10506">
      <w:pPr>
        <w:jc w:val="left"/>
      </w:pPr>
      <w:r>
        <w:t xml:space="preserve"> </w:t>
      </w:r>
    </w:p>
    <w:p w14:paraId="0E936604" w14:textId="26C722D0" w:rsidR="19C0CE5C" w:rsidRDefault="19C0CE5C" w:rsidP="59E10506">
      <w:pPr>
        <w:jc w:val="left"/>
      </w:pPr>
      <w:r>
        <w:t xml:space="preserve">Reasons for Character Integration </w:t>
      </w:r>
    </w:p>
    <w:p w14:paraId="00AD6496" w14:textId="41412A8F" w:rsidR="19C0CE5C" w:rsidRDefault="00AA1C63" w:rsidP="59E10506">
      <w:pPr>
        <w:jc w:val="left"/>
      </w:pPr>
      <w:r>
        <w:lastRenderedPageBreak/>
        <w:t xml:space="preserve"> </w:t>
      </w:r>
    </w:p>
    <w:p w14:paraId="305FAE90" w14:textId="40AB3495" w:rsidR="79824FCD" w:rsidRDefault="79824FCD" w:rsidP="2AD7C09D">
      <w:pPr>
        <w:jc w:val="left"/>
      </w:pPr>
      <w:r>
        <w:t>Angels are often regarded as symbols of goodness, purity, and light, and as messengers of God, angels are "heavenly beings, sent by God to carry out missions" [3]. By incorporating angelic elements into characters, creators can endow them with noble qualities and convey positive values. Angels are often depicted in culture as guardians and saviours. A character's integration of angelic elements may represent the character's mission to save others and guard the world. Angels are endowed with supernatural abilities such as healing and flying. This provides the character with the opportunity to exert great power in the story, adding an element of drama and awesomeness</w:t>
      </w:r>
    </w:p>
    <w:p w14:paraId="6137C1C3" w14:textId="5AA44DBA" w:rsidR="19C0CE5C" w:rsidRDefault="19C0CE5C" w:rsidP="59E10506">
      <w:pPr>
        <w:jc w:val="left"/>
      </w:pPr>
      <w:r>
        <w:t xml:space="preserve"> </w:t>
      </w:r>
    </w:p>
    <w:p w14:paraId="1D7101B2" w14:textId="11722348" w:rsidR="19C0CE5C" w:rsidRDefault="19C0CE5C" w:rsidP="59E10506">
      <w:pPr>
        <w:jc w:val="left"/>
      </w:pPr>
      <w:r>
        <w:t xml:space="preserve">1.1.2 Unicorns </w:t>
      </w:r>
    </w:p>
    <w:p w14:paraId="2E046886" w14:textId="0D791DF2" w:rsidR="19C0CE5C" w:rsidRDefault="19C0CE5C" w:rsidP="59E10506">
      <w:pPr>
        <w:jc w:val="left"/>
      </w:pPr>
      <w:r>
        <w:t xml:space="preserve"> </w:t>
      </w:r>
    </w:p>
    <w:p w14:paraId="21473EB2" w14:textId="743CB6B0" w:rsidR="19C0CE5C" w:rsidRDefault="19C0CE5C" w:rsidP="59E10506">
      <w:pPr>
        <w:jc w:val="left"/>
      </w:pPr>
      <w:r>
        <w:t xml:space="preserve">Ancient Culture </w:t>
      </w:r>
    </w:p>
    <w:p w14:paraId="6AB69BBD" w14:textId="256403D2" w:rsidR="19C0CE5C" w:rsidRDefault="00AA1C63" w:rsidP="59E10506">
      <w:pPr>
        <w:jc w:val="left"/>
      </w:pPr>
      <w:r>
        <w:t xml:space="preserve"> </w:t>
      </w:r>
    </w:p>
    <w:p w14:paraId="1F5D796F" w14:textId="24D64D67" w:rsidR="210916B8" w:rsidRDefault="210916B8" w:rsidP="2AD7C09D">
      <w:pPr>
        <w:jc w:val="left"/>
      </w:pPr>
      <w:r>
        <w:t>The unicorn first appeared in Greek mythology and was described as a horse-like creature with a long horn on his forehead. "His courage was comparable to that of a bull, and his horn was like that of a unicorn" [2] It was often associated with sanctity and purity. During the Middle Ages, the image of the unicorn became more mystical and was considered a sacred being, with the horn being imbued with powerful healing and purifying powers.</w:t>
      </w:r>
    </w:p>
    <w:p w14:paraId="2D0633EB" w14:textId="50FD95DE" w:rsidR="19C0CE5C" w:rsidRDefault="19C0CE5C" w:rsidP="59E10506">
      <w:pPr>
        <w:jc w:val="left"/>
      </w:pPr>
      <w:r>
        <w:t xml:space="preserve"> </w:t>
      </w:r>
      <w:r w:rsidR="06E9F681">
        <w:t xml:space="preserve">                                                                            </w:t>
      </w:r>
    </w:p>
    <w:p w14:paraId="594FF916" w14:textId="2C563A75" w:rsidR="19C0CE5C" w:rsidRDefault="19C0CE5C" w:rsidP="59E10506">
      <w:pPr>
        <w:jc w:val="left"/>
      </w:pPr>
      <w:r>
        <w:t xml:space="preserve">Renaissance </w:t>
      </w:r>
    </w:p>
    <w:p w14:paraId="11557070" w14:textId="283DA897" w:rsidR="19C0CE5C" w:rsidRDefault="19C0CE5C" w:rsidP="59E10506">
      <w:pPr>
        <w:jc w:val="left"/>
      </w:pPr>
      <w:r>
        <w:t xml:space="preserve"> </w:t>
      </w:r>
    </w:p>
    <w:p w14:paraId="4DC6FFEE" w14:textId="1AB27AC7" w:rsidR="19C0CE5C" w:rsidRDefault="19C0CE5C" w:rsidP="59E10506">
      <w:pPr>
        <w:jc w:val="left"/>
      </w:pPr>
      <w:r>
        <w:t xml:space="preserve">During the Renaissance, the unicorn became a distinctive element in art and literature, depicted as a symbol of nobility and purity. </w:t>
      </w:r>
    </w:p>
    <w:p w14:paraId="2F802C0E" w14:textId="1AA50B99" w:rsidR="19C0CE5C" w:rsidRDefault="19C0CE5C" w:rsidP="59E10506">
      <w:pPr>
        <w:jc w:val="left"/>
      </w:pPr>
      <w:r>
        <w:t xml:space="preserve"> </w:t>
      </w:r>
      <w:r w:rsidR="22DCCA48">
        <w:t xml:space="preserve">                                                                   </w:t>
      </w:r>
      <w:r w:rsidR="22DCCA48">
        <w:rPr>
          <w:noProof/>
        </w:rPr>
        <w:drawing>
          <wp:inline distT="0" distB="0" distL="0" distR="0" wp14:anchorId="2CE9FB09" wp14:editId="5D0501C6">
            <wp:extent cx="1388864" cy="1966533"/>
            <wp:effectExtent l="0" t="0" r="0" b="0"/>
            <wp:docPr id="1859693582" name="图片 18596935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88864" cy="1966533"/>
                    </a:xfrm>
                    <a:prstGeom prst="rect">
                      <a:avLst/>
                    </a:prstGeom>
                  </pic:spPr>
                </pic:pic>
              </a:graphicData>
            </a:graphic>
          </wp:inline>
        </w:drawing>
      </w:r>
    </w:p>
    <w:p w14:paraId="58DEE8EC" w14:textId="1727EC14" w:rsidR="19C0CE5C" w:rsidRDefault="19C0CE5C" w:rsidP="59E10506">
      <w:pPr>
        <w:jc w:val="left"/>
      </w:pPr>
      <w:r>
        <w:t xml:space="preserve"> </w:t>
      </w:r>
    </w:p>
    <w:p w14:paraId="58B05304" w14:textId="65AE9464" w:rsidR="19C0CE5C" w:rsidRDefault="19C0CE5C" w:rsidP="59E10506">
      <w:pPr>
        <w:jc w:val="left"/>
      </w:pPr>
      <w:r>
        <w:t xml:space="preserve"> </w:t>
      </w:r>
    </w:p>
    <w:p w14:paraId="42533B07" w14:textId="2B050D60" w:rsidR="19C0CE5C" w:rsidRDefault="19C0CE5C" w:rsidP="59E10506">
      <w:pPr>
        <w:jc w:val="left"/>
      </w:pPr>
      <w:r>
        <w:t xml:space="preserve">Reasons for Character Fusion </w:t>
      </w:r>
    </w:p>
    <w:p w14:paraId="149E18D7" w14:textId="1A971F07" w:rsidR="19C0CE5C" w:rsidRDefault="19C0CE5C" w:rsidP="59E10506">
      <w:pPr>
        <w:jc w:val="left"/>
      </w:pPr>
      <w:r>
        <w:t xml:space="preserve"> </w:t>
      </w:r>
    </w:p>
    <w:p w14:paraId="0D6178FC" w14:textId="41C3C17A" w:rsidR="19C0CE5C" w:rsidRDefault="19C0CE5C" w:rsidP="59E10506">
      <w:pPr>
        <w:jc w:val="left"/>
      </w:pPr>
      <w:r>
        <w:t xml:space="preserve">The one-horned Rinku Beast's unicorn, on the other hand, is a symbol of the mystical power that comes from unicorns. Unicorns have long been recognized as sacred creatures with the power to heal and purify. By inheriting the unicorn's unicorn horn, the Unicorn Rinku Beasts make their magical ability to heal in the Forest of Starlight, infusing the land with a peaceful atmosphere. </w:t>
      </w:r>
    </w:p>
    <w:p w14:paraId="48ED3D41" w14:textId="36DC0E6F" w:rsidR="19C0CE5C" w:rsidRDefault="19C0CE5C" w:rsidP="59E10506">
      <w:pPr>
        <w:jc w:val="left"/>
      </w:pPr>
      <w:r>
        <w:t xml:space="preserve"> </w:t>
      </w:r>
    </w:p>
    <w:p w14:paraId="69F3E2A1" w14:textId="652EC934" w:rsidR="19C0CE5C" w:rsidRDefault="19C0CE5C" w:rsidP="59E10506">
      <w:pPr>
        <w:jc w:val="left"/>
      </w:pPr>
      <w:r>
        <w:t xml:space="preserve">1.2 Connection with the Star Goddess </w:t>
      </w:r>
    </w:p>
    <w:p w14:paraId="2364088B" w14:textId="621D78C2" w:rsidR="19C0CE5C" w:rsidRDefault="19C0CE5C" w:rsidP="59E10506">
      <w:pPr>
        <w:jc w:val="left"/>
      </w:pPr>
      <w:r>
        <w:lastRenderedPageBreak/>
        <w:t xml:space="preserve"> </w:t>
      </w:r>
    </w:p>
    <w:p w14:paraId="0784775A" w14:textId="41DF2A77" w:rsidR="19C0CE5C" w:rsidRDefault="19C0CE5C" w:rsidP="59E10506">
      <w:pPr>
        <w:jc w:val="left"/>
      </w:pPr>
      <w:r>
        <w:t xml:space="preserve">The Goddess of the Stars plays the role of the creator of the unicorn Rincon in mythology. The goddess created the Unicorn with her mysterious power and wisdom, and endowed it with healing, guardianship and sacred mission. The Unicorn is therefore considered to be the embodiment of the Star Goddess, representing goodness, purity and magic. </w:t>
      </w:r>
    </w:p>
    <w:p w14:paraId="134121AF" w14:textId="47414121" w:rsidR="19C0CE5C" w:rsidRDefault="19C0CE5C" w:rsidP="59E10506">
      <w:pPr>
        <w:jc w:val="left"/>
      </w:pPr>
      <w:r>
        <w:t xml:space="preserve"> </w:t>
      </w:r>
      <w:r w:rsidR="089AA00A">
        <w:t xml:space="preserve">                                                               </w:t>
      </w:r>
      <w:r w:rsidR="089AA00A">
        <w:rPr>
          <w:noProof/>
        </w:rPr>
        <w:drawing>
          <wp:inline distT="0" distB="0" distL="0" distR="0" wp14:anchorId="7C7BD3AD" wp14:editId="4AB73AB9">
            <wp:extent cx="1744228" cy="1717276"/>
            <wp:effectExtent l="0" t="0" r="0" b="0"/>
            <wp:docPr id="2147122244" name="图片 2147122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44228" cy="1717276"/>
                    </a:xfrm>
                    <a:prstGeom prst="rect">
                      <a:avLst/>
                    </a:prstGeom>
                  </pic:spPr>
                </pic:pic>
              </a:graphicData>
            </a:graphic>
          </wp:inline>
        </w:drawing>
      </w:r>
    </w:p>
    <w:p w14:paraId="1E60F54B" w14:textId="39164D66" w:rsidR="19C0CE5C" w:rsidRDefault="19C0CE5C" w:rsidP="59E10506">
      <w:pPr>
        <w:jc w:val="left"/>
      </w:pPr>
      <w:r>
        <w:t xml:space="preserve">A deep mystical bond exists between the Goddess and the Unicorn, the purpose of which includes maintaining the ecological balance of the Forest of Starlight, protecting the creatures therein, and transmitting the power of life and miracles. This connection gives the Unicorn a sacred identity, making it a highly revered presence in the Forest of Starlight. </w:t>
      </w:r>
    </w:p>
    <w:p w14:paraId="6FC56B7D" w14:textId="5D40935E" w:rsidR="19C0CE5C" w:rsidRDefault="19C0CE5C" w:rsidP="59E10506">
      <w:pPr>
        <w:jc w:val="left"/>
      </w:pPr>
      <w:r>
        <w:t xml:space="preserve"> </w:t>
      </w:r>
    </w:p>
    <w:p w14:paraId="496A2E9E" w14:textId="3A3C365E" w:rsidR="19C0CE5C" w:rsidRDefault="19C0CE5C" w:rsidP="59E10506">
      <w:pPr>
        <w:jc w:val="left"/>
      </w:pPr>
      <w:r>
        <w:t xml:space="preserve">1.3 Life and Environment </w:t>
      </w:r>
    </w:p>
    <w:p w14:paraId="6F5EC755" w14:textId="61E4FCDE" w:rsidR="19C0CE5C" w:rsidRDefault="19C0CE5C" w:rsidP="59E10506">
      <w:pPr>
        <w:jc w:val="left"/>
      </w:pPr>
      <w:r>
        <w:t xml:space="preserve"> </w:t>
      </w:r>
    </w:p>
    <w:p w14:paraId="5F802026" w14:textId="7D793BD3" w:rsidR="19C0CE5C" w:rsidRDefault="19C0CE5C" w:rsidP="59E10506">
      <w:pPr>
        <w:jc w:val="left"/>
      </w:pPr>
      <w:r>
        <w:t>The Unicorn lives in the Forest of Starlight. The Unicorn usually lives alone, and is considered the guardian of the Forest of Starlight, inhabiting a mysterious and peaceful corner of the forest. This magical environment provides the Unicorn with the inspiration and energy it needs, and this deep connection to the natural environment makes the Unicorn an integral part of the Forest of Starlight, infusing the entire ecosystem with an element of mystery and peace.</w:t>
      </w:r>
    </w:p>
    <w:p w14:paraId="04FF21CC" w14:textId="68835515" w:rsidR="19C0CE5C" w:rsidRDefault="19C0CE5C" w:rsidP="59E10506">
      <w:pPr>
        <w:jc w:val="left"/>
      </w:pPr>
      <w:r>
        <w:t xml:space="preserve"> </w:t>
      </w:r>
      <w:r w:rsidR="20399A8A">
        <w:t xml:space="preserve">                                                          </w:t>
      </w:r>
      <w:r w:rsidR="20399A8A">
        <w:rPr>
          <w:noProof/>
        </w:rPr>
        <w:drawing>
          <wp:inline distT="0" distB="0" distL="0" distR="0" wp14:anchorId="2FF14561" wp14:editId="30135FA8">
            <wp:extent cx="1781175" cy="2050274"/>
            <wp:effectExtent l="0" t="0" r="0" b="0"/>
            <wp:docPr id="310970800" name="图片 310970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81175" cy="2050274"/>
                    </a:xfrm>
                    <a:prstGeom prst="rect">
                      <a:avLst/>
                    </a:prstGeom>
                  </pic:spPr>
                </pic:pic>
              </a:graphicData>
            </a:graphic>
          </wp:inline>
        </w:drawing>
      </w:r>
    </w:p>
    <w:p w14:paraId="1448DAA4" w14:textId="6052F1F1" w:rsidR="19C0CE5C" w:rsidRDefault="00AA1C63" w:rsidP="59E10506">
      <w:pPr>
        <w:jc w:val="left"/>
      </w:pPr>
      <w:r>
        <w:t xml:space="preserve">2. </w:t>
      </w:r>
      <w:r w:rsidR="0BD17295" w:rsidRPr="2AD7C09D">
        <w:rPr>
          <w:color w:val="000000" w:themeColor="text1"/>
          <w:szCs w:val="21"/>
        </w:rPr>
        <w:t>Visual Design</w:t>
      </w:r>
      <w:r>
        <w:t xml:space="preserve"> </w:t>
      </w:r>
    </w:p>
    <w:p w14:paraId="6F74B707" w14:textId="5A3412DA" w:rsidR="19C0CE5C" w:rsidRDefault="19C0CE5C" w:rsidP="59E10506">
      <w:pPr>
        <w:jc w:val="left"/>
      </w:pPr>
      <w:r>
        <w:t xml:space="preserve"> </w:t>
      </w:r>
    </w:p>
    <w:p w14:paraId="48025EAA" w14:textId="1954253F" w:rsidR="19C0CE5C" w:rsidRDefault="19C0CE5C" w:rsidP="59E10506">
      <w:pPr>
        <w:jc w:val="left"/>
      </w:pPr>
      <w:r>
        <w:t xml:space="preserve"> </w:t>
      </w:r>
    </w:p>
    <w:p w14:paraId="688054B7" w14:textId="0B3C4984" w:rsidR="19C0CE5C" w:rsidRDefault="19C0CE5C" w:rsidP="59E10506">
      <w:pPr>
        <w:jc w:val="left"/>
      </w:pPr>
      <w:r>
        <w:t xml:space="preserve"> </w:t>
      </w:r>
    </w:p>
    <w:p w14:paraId="4377A4ED" w14:textId="7D7A15C2" w:rsidR="19C0CE5C" w:rsidRDefault="19C0CE5C" w:rsidP="59E10506">
      <w:pPr>
        <w:jc w:val="left"/>
      </w:pPr>
      <w:r>
        <w:t xml:space="preserve">The appearance of the Unicorn is a unique, gorgeous and spiritual combination. Its unicorn horn, wings, hair, eyes and body form a mysterious and beautiful whole, making the Unicorn Rinkelhorn a mesmerizing </w:t>
      </w:r>
      <w:r>
        <w:lastRenderedPageBreak/>
        <w:t xml:space="preserve">miracle in the Forest of Starlight. </w:t>
      </w:r>
    </w:p>
    <w:p w14:paraId="637D6CEA" w14:textId="0797E8B7" w:rsidR="19C0CE5C" w:rsidRDefault="19C0CE5C" w:rsidP="59E10506">
      <w:pPr>
        <w:jc w:val="left"/>
      </w:pPr>
      <w:r>
        <w:t xml:space="preserve"> </w:t>
      </w:r>
      <w:r w:rsidR="6107ED54">
        <w:t xml:space="preserve">                      </w:t>
      </w:r>
      <w:r w:rsidR="6107ED54">
        <w:rPr>
          <w:noProof/>
        </w:rPr>
        <w:drawing>
          <wp:inline distT="0" distB="0" distL="0" distR="0" wp14:anchorId="6C886629" wp14:editId="0A4C675D">
            <wp:extent cx="1587330" cy="2114550"/>
            <wp:effectExtent l="0" t="0" r="0" b="0"/>
            <wp:docPr id="1073161269" name="图片 1073161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1587330" cy="2114550"/>
                    </a:xfrm>
                    <a:prstGeom prst="rect">
                      <a:avLst/>
                    </a:prstGeom>
                  </pic:spPr>
                </pic:pic>
              </a:graphicData>
            </a:graphic>
          </wp:inline>
        </w:drawing>
      </w:r>
      <w:r w:rsidR="6107ED54">
        <w:t xml:space="preserve">                                        </w:t>
      </w:r>
      <w:r w:rsidR="6107ED54">
        <w:rPr>
          <w:noProof/>
        </w:rPr>
        <w:drawing>
          <wp:inline distT="0" distB="0" distL="0" distR="0" wp14:anchorId="6392096A" wp14:editId="28D4E216">
            <wp:extent cx="1653540" cy="2066925"/>
            <wp:effectExtent l="0" t="0" r="0" b="0"/>
            <wp:docPr id="393464788" name="图片 3934647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653540" cy="2066925"/>
                    </a:xfrm>
                    <a:prstGeom prst="rect">
                      <a:avLst/>
                    </a:prstGeom>
                  </pic:spPr>
                </pic:pic>
              </a:graphicData>
            </a:graphic>
          </wp:inline>
        </w:drawing>
      </w:r>
    </w:p>
    <w:p w14:paraId="01473DBB" w14:textId="02DD7EBE" w:rsidR="19C0CE5C" w:rsidRDefault="00AA1C63" w:rsidP="59E10506">
      <w:pPr>
        <w:jc w:val="left"/>
      </w:pPr>
      <w:r>
        <w:t xml:space="preserve">  2.1 </w:t>
      </w:r>
      <w:r w:rsidR="2D89B96F" w:rsidRPr="2AD7C09D">
        <w:rPr>
          <w:color w:val="000000" w:themeColor="text1"/>
          <w:szCs w:val="21"/>
        </w:rPr>
        <w:t>Appearance</w:t>
      </w:r>
      <w:r w:rsidR="2D89B96F">
        <w:t xml:space="preserve"> </w:t>
      </w:r>
    </w:p>
    <w:p w14:paraId="3A43A70F" w14:textId="3A4D75E3" w:rsidR="19C0CE5C" w:rsidRDefault="19C0CE5C" w:rsidP="59E10506">
      <w:pPr>
        <w:jc w:val="left"/>
      </w:pPr>
      <w:r>
        <w:t xml:space="preserve"> </w:t>
      </w:r>
    </w:p>
    <w:p w14:paraId="6D13B677" w14:textId="28271C28" w:rsidR="19C0CE5C" w:rsidRDefault="19C0CE5C" w:rsidP="59E10506">
      <w:pPr>
        <w:jc w:val="left"/>
      </w:pPr>
      <w:r>
        <w:t xml:space="preserve">  2.1.1 Unicorn </w:t>
      </w:r>
    </w:p>
    <w:p w14:paraId="00314A56" w14:textId="57DC76DF" w:rsidR="19C0CE5C" w:rsidRDefault="19C0CE5C" w:rsidP="59E10506">
      <w:pPr>
        <w:jc w:val="left"/>
      </w:pPr>
      <w:r>
        <w:t xml:space="preserve"> </w:t>
      </w:r>
    </w:p>
    <w:p w14:paraId="6196F83C" w14:textId="4BCA72C1" w:rsidR="19C0CE5C" w:rsidRDefault="19C0CE5C" w:rsidP="59E10506">
      <w:pPr>
        <w:jc w:val="left"/>
      </w:pPr>
      <w:r>
        <w:t xml:space="preserve">The appearance of the Unicorn is a fusion of angelic and unicorn elements, with the unicorn horn on its forehead being one of its most distinctive features. The unicorn horn emits a bright, starry light, as if it were a flowing star. This aura changes with the One-Horned Rinko Beast's changing moods, adding a mysterious and vivid element to its appearance. </w:t>
      </w:r>
    </w:p>
    <w:p w14:paraId="3E6F8C35" w14:textId="3A137B3A" w:rsidR="19C0CE5C" w:rsidRDefault="19C0CE5C" w:rsidP="59E10506">
      <w:pPr>
        <w:jc w:val="left"/>
      </w:pPr>
      <w:r>
        <w:t xml:space="preserve"> </w:t>
      </w:r>
    </w:p>
    <w:p w14:paraId="0732B828" w14:textId="1AA6BCAC" w:rsidR="19C0CE5C" w:rsidRDefault="19C0CE5C" w:rsidP="59E10506">
      <w:pPr>
        <w:jc w:val="left"/>
      </w:pPr>
      <w:r>
        <w:t xml:space="preserve">  2.1.2 Hair and Skin </w:t>
      </w:r>
    </w:p>
    <w:p w14:paraId="194AC06F" w14:textId="66477504" w:rsidR="19C0CE5C" w:rsidRDefault="19C0CE5C" w:rsidP="59E10506">
      <w:pPr>
        <w:jc w:val="left"/>
      </w:pPr>
      <w:r>
        <w:t xml:space="preserve"> </w:t>
      </w:r>
    </w:p>
    <w:p w14:paraId="16B28614" w14:textId="3E7F667D" w:rsidR="19C0CE5C" w:rsidRDefault="19C0CE5C" w:rsidP="59E10506">
      <w:pPr>
        <w:jc w:val="left"/>
      </w:pPr>
      <w:r>
        <w:t xml:space="preserve">Some Unicorns possess beautiful and splendid feathers that are angelic and emit a shimmering light. The fur of the Unicorn Rinku Beast presents brilliant and colorful colors, such as light purple, silver white, and deep blue. The fur is soft and smooth, emitting a faint starlight that adds a layer of mysterious atmosphere to the whole appearance. The colorfulness of the fur made the Unicorn Rinnegan an eye-catching sight in the Forest of Starlight. </w:t>
      </w:r>
    </w:p>
    <w:p w14:paraId="52877313" w14:textId="2DA3AF21" w:rsidR="19C0CE5C" w:rsidRDefault="19C0CE5C" w:rsidP="59E10506">
      <w:pPr>
        <w:jc w:val="left"/>
      </w:pPr>
      <w:r>
        <w:t xml:space="preserve"> </w:t>
      </w:r>
    </w:p>
    <w:p w14:paraId="69EF0A31" w14:textId="70BAFA84" w:rsidR="19C0CE5C" w:rsidRDefault="19C0CE5C" w:rsidP="59E10506">
      <w:pPr>
        <w:jc w:val="left"/>
      </w:pPr>
      <w:r>
        <w:t xml:space="preserve">2.1.3 Starlight Eyes </w:t>
      </w:r>
    </w:p>
    <w:p w14:paraId="3559B314" w14:textId="76EC4377" w:rsidR="19C0CE5C" w:rsidRDefault="19C0CE5C" w:rsidP="59E10506">
      <w:pPr>
        <w:jc w:val="left"/>
      </w:pPr>
      <w:r>
        <w:t xml:space="preserve"> </w:t>
      </w:r>
    </w:p>
    <w:p w14:paraId="7C442C9F" w14:textId="0859DECE" w:rsidR="19C0CE5C" w:rsidRDefault="19C0CE5C" w:rsidP="59E10506">
      <w:pPr>
        <w:jc w:val="left"/>
      </w:pPr>
      <w:r>
        <w:t xml:space="preserve">The eyes of the Unicorn Rincon are another striking feature. The pupils of their eyes contained the light of the stars, revealing wisdom, warmth and care. These starlight eyes give the Unicorn Rinku Beast an innate </w:t>
      </w:r>
      <w:r>
        <w:lastRenderedPageBreak/>
        <w:t xml:space="preserve">spirituality, making its appearance more contagious and empathetic to the audience. </w:t>
      </w:r>
      <w:r w:rsidR="5355A8C3">
        <w:t xml:space="preserve">  </w:t>
      </w:r>
    </w:p>
    <w:p w14:paraId="4716109C" w14:textId="39403306" w:rsidR="19C0CE5C" w:rsidRDefault="19C0CE5C" w:rsidP="59E10506">
      <w:pPr>
        <w:jc w:val="left"/>
      </w:pPr>
    </w:p>
    <w:p w14:paraId="23B3305A" w14:textId="060B8DB2" w:rsidR="19C0CE5C" w:rsidRDefault="2B5C6D2F" w:rsidP="59E10506">
      <w:pPr>
        <w:jc w:val="left"/>
      </w:pPr>
      <w:r>
        <w:t xml:space="preserve">            </w:t>
      </w:r>
      <w:r w:rsidR="5355A8C3">
        <w:t xml:space="preserve">  </w:t>
      </w:r>
      <w:r w:rsidR="3122B201">
        <w:t xml:space="preserve">       </w:t>
      </w:r>
      <w:r w:rsidR="5355A8C3">
        <w:t xml:space="preserve">            </w:t>
      </w:r>
      <w:r w:rsidR="5C9B81AD">
        <w:rPr>
          <w:noProof/>
        </w:rPr>
        <w:drawing>
          <wp:inline distT="0" distB="0" distL="0" distR="0" wp14:anchorId="00E082DA" wp14:editId="70CA1CF4">
            <wp:extent cx="1208722" cy="1790700"/>
            <wp:effectExtent l="0" t="0" r="0" b="0"/>
            <wp:docPr id="1089290014" name="图片 1089290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08722" cy="1790700"/>
                    </a:xfrm>
                    <a:prstGeom prst="rect">
                      <a:avLst/>
                    </a:prstGeom>
                  </pic:spPr>
                </pic:pic>
              </a:graphicData>
            </a:graphic>
          </wp:inline>
        </w:drawing>
      </w:r>
      <w:r w:rsidR="5355A8C3">
        <w:t xml:space="preserve">                                             </w:t>
      </w:r>
      <w:r w:rsidR="5355A8C3">
        <w:rPr>
          <w:noProof/>
        </w:rPr>
        <w:drawing>
          <wp:inline distT="0" distB="0" distL="0" distR="0" wp14:anchorId="0DE8C2A2" wp14:editId="03CB2282">
            <wp:extent cx="1421606" cy="1895475"/>
            <wp:effectExtent l="0" t="0" r="0" b="0"/>
            <wp:docPr id="1293047617" name="图片 12930476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21606" cy="1895475"/>
                    </a:xfrm>
                    <a:prstGeom prst="rect">
                      <a:avLst/>
                    </a:prstGeom>
                  </pic:spPr>
                </pic:pic>
              </a:graphicData>
            </a:graphic>
          </wp:inline>
        </w:drawing>
      </w:r>
      <w:r w:rsidR="19C0CE5C">
        <w:t xml:space="preserve"> </w:t>
      </w:r>
    </w:p>
    <w:p w14:paraId="40B681AB" w14:textId="3295E6FB" w:rsidR="19C0CE5C" w:rsidRDefault="00AA1C63" w:rsidP="59E10506">
      <w:pPr>
        <w:jc w:val="left"/>
      </w:pPr>
      <w:r>
        <w:t xml:space="preserve">2.1.4 </w:t>
      </w:r>
      <w:r w:rsidR="0C4743FB">
        <w:t xml:space="preserve">physiology </w:t>
      </w:r>
      <w:r>
        <w:t xml:space="preserve"> </w:t>
      </w:r>
    </w:p>
    <w:p w14:paraId="7BDF65B7" w14:textId="1CBC40CD" w:rsidR="19C0CE5C" w:rsidRDefault="19C0CE5C" w:rsidP="59E10506">
      <w:pPr>
        <w:jc w:val="left"/>
      </w:pPr>
      <w:r>
        <w:t xml:space="preserve"> </w:t>
      </w:r>
    </w:p>
    <w:p w14:paraId="08ED0815" w14:textId="53D4A272" w:rsidR="19C0CE5C" w:rsidRDefault="19C0CE5C" w:rsidP="59E10506">
      <w:pPr>
        <w:jc w:val="left"/>
      </w:pPr>
      <w:r>
        <w:t xml:space="preserve">The Unicorn's body is slender and elegant, and its limbs are sturdy and flexible. Their gait is light and graceful, as if they are dancing every leaf of the Forest of Starlight. This figure and gait give the Unicorn Rincon a noble, mysterious immortal spirit aura. </w:t>
      </w:r>
    </w:p>
    <w:p w14:paraId="23D76ABD" w14:textId="4C5F2262" w:rsidR="19C0CE5C" w:rsidRDefault="19C0CE5C" w:rsidP="59E10506">
      <w:pPr>
        <w:jc w:val="left"/>
      </w:pPr>
      <w:r>
        <w:t xml:space="preserve"> </w:t>
      </w:r>
    </w:p>
    <w:p w14:paraId="3BF69C27" w14:textId="7F426AF1" w:rsidR="19C0CE5C" w:rsidRDefault="19C0CE5C" w:rsidP="59E10506">
      <w:pPr>
        <w:jc w:val="left"/>
      </w:pPr>
      <w:r>
        <w:t xml:space="preserve">2.2 Magical Abilities </w:t>
      </w:r>
    </w:p>
    <w:p w14:paraId="71EFCB42" w14:textId="73F7C727" w:rsidR="19C0CE5C" w:rsidRDefault="19C0CE5C" w:rsidP="59E10506">
      <w:pPr>
        <w:jc w:val="left"/>
      </w:pPr>
      <w:r>
        <w:t xml:space="preserve"> </w:t>
      </w:r>
    </w:p>
    <w:p w14:paraId="56AF5013" w14:textId="664DD091" w:rsidR="19C0CE5C" w:rsidRDefault="19C0CE5C" w:rsidP="59E10506">
      <w:pPr>
        <w:jc w:val="left"/>
      </w:pPr>
      <w:r>
        <w:t xml:space="preserve">  2.2.1 Radiance Change </w:t>
      </w:r>
    </w:p>
    <w:p w14:paraId="6D6AF2D9" w14:textId="5E1ECC6E" w:rsidR="19C0CE5C" w:rsidRDefault="19C0CE5C" w:rsidP="59E10506">
      <w:pPr>
        <w:jc w:val="left"/>
      </w:pPr>
      <w:r>
        <w:t xml:space="preserve"> </w:t>
      </w:r>
    </w:p>
    <w:p w14:paraId="23A38604" w14:textId="18528EEB" w:rsidR="19C0CE5C" w:rsidRDefault="19C0CE5C" w:rsidP="59E10506">
      <w:pPr>
        <w:jc w:val="left"/>
      </w:pPr>
      <w:r>
        <w:t>One of the most striking features is the glow that emanates from the Unicorn Rincon. This radiance comes in a rich variety of colors, such as blue, gold, and silver-white, etc. When the Unicorn Rinnegan gathers the power of the stars, the radiance of the unicorn is able to heal injured plants and animals in the Forest of Starlight. This healing light also has a purifying effect, eliminating negative energies and maintaining the purity and harmony of the Forest of Starlight. The Unicorn Rinnegan is able to utilize the power of starlight to form a sturdy starlight shield that protects the Forest of Starlight from external threats. This shield is useful against malicious intrusions or natural disasters, ensuring the peace and security of the Forest of Starlight. The richness and variety of colors of these glows complement the mood, environment, and state of the Forest of Starlight, creating a dreamy and ever-changing beauty.</w:t>
      </w:r>
    </w:p>
    <w:p w14:paraId="05D3C51C" w14:textId="3B1CB639" w:rsidR="19C0CE5C" w:rsidRDefault="19C0CE5C" w:rsidP="59E10506">
      <w:pPr>
        <w:jc w:val="left"/>
      </w:pPr>
      <w:r>
        <w:t xml:space="preserve"> </w:t>
      </w:r>
    </w:p>
    <w:p w14:paraId="329C8D67" w14:textId="478A2FE2" w:rsidR="65518BDD" w:rsidRDefault="0F4AFA27" w:rsidP="59E10506">
      <w:pPr>
        <w:jc w:val="left"/>
      </w:pPr>
      <w:r>
        <w:t>2.2.2</w:t>
      </w:r>
      <w:r w:rsidR="1E0B0A97" w:rsidRPr="2AD7C09D">
        <w:rPr>
          <w:color w:val="000000" w:themeColor="text1"/>
          <w:szCs w:val="21"/>
        </w:rPr>
        <w:t xml:space="preserve"> sound deicgn</w:t>
      </w:r>
      <w:r>
        <w:t xml:space="preserve"> </w:t>
      </w:r>
    </w:p>
    <w:p w14:paraId="38200C30" w14:textId="6865E6DD" w:rsidR="65518BDD" w:rsidRDefault="65518BDD" w:rsidP="59E10506">
      <w:pPr>
        <w:jc w:val="left"/>
      </w:pPr>
      <w:r>
        <w:t xml:space="preserve"> </w:t>
      </w:r>
    </w:p>
    <w:p w14:paraId="628186F3" w14:textId="28AFAD7A" w:rsidR="65518BDD" w:rsidRDefault="65518BDD" w:rsidP="59E10506">
      <w:pPr>
        <w:jc w:val="left"/>
      </w:pPr>
      <w:r>
        <w:lastRenderedPageBreak/>
        <w:t xml:space="preserve">  The one-horned Rincon is able to emit a melodious song of the stars, which is a wonderful and mysterious sound. This song not only has a soothing and healing effect, but also transmits the power of the stars, energizing other creatures in the Forest of Starlight. The Song of the Stars often rings out at night, immersing the Forest of Starlight in a peaceful and mysterious atmosphere. </w:t>
      </w:r>
    </w:p>
    <w:p w14:paraId="0D00F76B" w14:textId="1457D822" w:rsidR="65518BDD" w:rsidRDefault="65518BDD" w:rsidP="59E10506">
      <w:pPr>
        <w:jc w:val="left"/>
      </w:pPr>
      <w:r>
        <w:t xml:space="preserve"> </w:t>
      </w:r>
      <w:r w:rsidR="0A10EC00">
        <w:t xml:space="preserve">                                                                  </w:t>
      </w:r>
    </w:p>
    <w:p w14:paraId="1C3F4835" w14:textId="06D2A7BC" w:rsidR="65518BDD" w:rsidRDefault="0F4AFA27" w:rsidP="59E10506">
      <w:pPr>
        <w:jc w:val="left"/>
      </w:pPr>
      <w:r>
        <w:t xml:space="preserve">2.2.3 Starlight </w:t>
      </w:r>
      <w:r w:rsidR="3852019A">
        <w:t>Teleportation FX animation</w:t>
      </w:r>
    </w:p>
    <w:p w14:paraId="11A5B764" w14:textId="4AAF49B0" w:rsidR="65518BDD" w:rsidRDefault="65518BDD" w:rsidP="59E10506">
      <w:pPr>
        <w:jc w:val="left"/>
      </w:pPr>
      <w:r>
        <w:t xml:space="preserve"> </w:t>
      </w:r>
    </w:p>
    <w:p w14:paraId="6BA06E77" w14:textId="2064A055" w:rsidR="65518BDD" w:rsidRDefault="65518BDD" w:rsidP="59E10506">
      <w:pPr>
        <w:jc w:val="left"/>
      </w:pPr>
      <w:r>
        <w:t xml:space="preserve">  One-horned rinpocalypse beasts possess the ability of starlight teleportation, which allows them to move instantly to any place in the Forest of Starlight. This teleportation ability allows them to respond quickly to emergencies in the forest and protect the Forest of Starlight from potential dangers. </w:t>
      </w:r>
      <w:r w:rsidR="540BD10B">
        <w:t xml:space="preserve">        </w:t>
      </w:r>
    </w:p>
    <w:p w14:paraId="33848EDB" w14:textId="44B8B9F9" w:rsidR="332715ED" w:rsidRDefault="332715ED" w:rsidP="332715ED">
      <w:pPr>
        <w:jc w:val="left"/>
      </w:pPr>
    </w:p>
    <w:p w14:paraId="36120B56" w14:textId="44B8B9F9" w:rsidR="540BD10B" w:rsidRDefault="540BD10B" w:rsidP="2B15139C">
      <w:pPr>
        <w:jc w:val="left"/>
      </w:pPr>
      <w:r>
        <w:t xml:space="preserve"> </w:t>
      </w:r>
    </w:p>
    <w:p w14:paraId="5832B935" w14:textId="6B0E07DB" w:rsidR="65518BDD" w:rsidRDefault="65518BDD" w:rsidP="59E10506">
      <w:pPr>
        <w:jc w:val="left"/>
      </w:pPr>
      <w:r>
        <w:t xml:space="preserve"> </w:t>
      </w:r>
      <w:r w:rsidR="180EE85D">
        <w:t xml:space="preserve">                                                                               </w:t>
      </w:r>
      <w:r w:rsidR="180EE85D">
        <w:rPr>
          <w:noProof/>
        </w:rPr>
        <w:drawing>
          <wp:inline distT="0" distB="0" distL="0" distR="0" wp14:anchorId="3270396D" wp14:editId="6ABE47C7">
            <wp:extent cx="1181100" cy="1610591"/>
            <wp:effectExtent l="0" t="0" r="0" b="0"/>
            <wp:docPr id="2051369704" name="图片 2051369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181100" cy="1610591"/>
                    </a:xfrm>
                    <a:prstGeom prst="rect">
                      <a:avLst/>
                    </a:prstGeom>
                  </pic:spPr>
                </pic:pic>
              </a:graphicData>
            </a:graphic>
          </wp:inline>
        </w:drawing>
      </w:r>
    </w:p>
    <w:p w14:paraId="0B9C7CDE" w14:textId="152E1F9F" w:rsidR="65518BDD" w:rsidRDefault="0F4AFA27" w:rsidP="59E10506">
      <w:pPr>
        <w:jc w:val="left"/>
      </w:pPr>
      <w:r>
        <w:t>3. Character</w:t>
      </w:r>
      <w:r w:rsidR="0643E1C2">
        <w:t xml:space="preserve"> animation </w:t>
      </w:r>
      <w:r w:rsidR="0C109268">
        <w:t>narrative</w:t>
      </w:r>
    </w:p>
    <w:p w14:paraId="516C33A9" w14:textId="46349DFC" w:rsidR="65518BDD" w:rsidRDefault="65518BDD" w:rsidP="59E10506">
      <w:pPr>
        <w:jc w:val="left"/>
      </w:pPr>
      <w:r>
        <w:t xml:space="preserve"> </w:t>
      </w:r>
    </w:p>
    <w:p w14:paraId="61887559" w14:textId="0A605A12" w:rsidR="65518BDD" w:rsidRDefault="65518BDD" w:rsidP="59E10506">
      <w:pPr>
        <w:jc w:val="left"/>
      </w:pPr>
      <w:r>
        <w:t xml:space="preserve">3.1 Kindness </w:t>
      </w:r>
    </w:p>
    <w:p w14:paraId="158622B6" w14:textId="26FB91F0" w:rsidR="65518BDD" w:rsidRDefault="65518BDD" w:rsidP="59E10506">
      <w:pPr>
        <w:jc w:val="left"/>
      </w:pPr>
      <w:r>
        <w:t xml:space="preserve"> </w:t>
      </w:r>
    </w:p>
    <w:p w14:paraId="4EF17856" w14:textId="0F79C107" w:rsidR="65518BDD" w:rsidRDefault="65518BDD" w:rsidP="59E10506">
      <w:pPr>
        <w:jc w:val="left"/>
      </w:pPr>
      <w:r>
        <w:t xml:space="preserve">The one-horned Rinnegan exudes an atmosphere of kindness, as if it were the guardian and protector of the Forest of Starlight. It is full of love and care for the creatures of the Forest of Starlight, and is willing to give everything it has to protect this magical land. This kindly disposition makes it an object for other creatures to seek refuge and comfort from. </w:t>
      </w:r>
    </w:p>
    <w:p w14:paraId="4BA27802" w14:textId="768AFCEC" w:rsidR="65518BDD" w:rsidRDefault="65518BDD" w:rsidP="59E10506">
      <w:pPr>
        <w:jc w:val="left"/>
      </w:pPr>
      <w:r>
        <w:t xml:space="preserve"> </w:t>
      </w:r>
    </w:p>
    <w:p w14:paraId="4E1CFF75" w14:textId="40FCA6C0" w:rsidR="65518BDD" w:rsidRDefault="65518BDD" w:rsidP="59E10506">
      <w:pPr>
        <w:jc w:val="left"/>
      </w:pPr>
      <w:r>
        <w:t xml:space="preserve">3.2 Cautious and Intelligent </w:t>
      </w:r>
    </w:p>
    <w:p w14:paraId="5F6FE4D2" w14:textId="045C458C" w:rsidR="65518BDD" w:rsidRDefault="65518BDD" w:rsidP="59E10506">
      <w:pPr>
        <w:jc w:val="left"/>
      </w:pPr>
      <w:r>
        <w:t xml:space="preserve"> </w:t>
      </w:r>
    </w:p>
    <w:p w14:paraId="1637689B" w14:textId="4B10FF1E" w:rsidR="65518BDD" w:rsidRDefault="65518BDD" w:rsidP="59E10506">
      <w:pPr>
        <w:jc w:val="left"/>
      </w:pPr>
      <w:r>
        <w:t xml:space="preserve">As the guardian of the Forest of Starlight, the one-horned Rinnegan is aware of the fragility and preciousness of the forest, and is therefore always vigilant. It has a keen sense of perception and cleverness, and is able to detect potential threats in time and take action to protect the peace and tranquility of the Forest of Starlight. </w:t>
      </w:r>
    </w:p>
    <w:p w14:paraId="3B974AC4" w14:textId="1E492679" w:rsidR="65518BDD" w:rsidRDefault="65518BDD" w:rsidP="59E10506">
      <w:pPr>
        <w:jc w:val="left"/>
      </w:pPr>
      <w:r>
        <w:t xml:space="preserve"> </w:t>
      </w:r>
    </w:p>
    <w:p w14:paraId="0ED7451E" w14:textId="5498FC97" w:rsidR="65518BDD" w:rsidRDefault="65518BDD" w:rsidP="59E10506">
      <w:pPr>
        <w:jc w:val="left"/>
      </w:pPr>
      <w:r>
        <w:t xml:space="preserve">3.3 Kindness and Toughness </w:t>
      </w:r>
    </w:p>
    <w:p w14:paraId="07A24DDA" w14:textId="673DD9A4" w:rsidR="65518BDD" w:rsidRDefault="65518BDD" w:rsidP="59E10506">
      <w:pPr>
        <w:jc w:val="left"/>
      </w:pPr>
      <w:r>
        <w:t xml:space="preserve"> </w:t>
      </w:r>
    </w:p>
    <w:p w14:paraId="403B44FD" w14:textId="1C05F903" w:rsidR="65518BDD" w:rsidRDefault="65518BDD" w:rsidP="59E10506">
      <w:pPr>
        <w:jc w:val="left"/>
      </w:pPr>
      <w:r>
        <w:t xml:space="preserve">The one-horned Rincon's kind heart makes it responsible for the lives of the Forest of Starlight. It displays the quality of resilience, defying the odds and facing up to challenges in order to protect the peace of the Forest of Starlight. This resilience makes the one-horned Rinku Beast an indispensable force in the Forest of Starlight, injecting hope and strength into the entire ecosystem. </w:t>
      </w:r>
    </w:p>
    <w:p w14:paraId="07419DCB" w14:textId="1FB86398" w:rsidR="65518BDD" w:rsidRDefault="65518BDD" w:rsidP="59E10506">
      <w:pPr>
        <w:jc w:val="left"/>
      </w:pPr>
      <w:r>
        <w:lastRenderedPageBreak/>
        <w:t xml:space="preserve"> </w:t>
      </w:r>
    </w:p>
    <w:p w14:paraId="3A636AE9" w14:textId="3A30D3CA" w:rsidR="65518BDD" w:rsidRDefault="0F4AFA27" w:rsidP="59E10506">
      <w:pPr>
        <w:jc w:val="left"/>
      </w:pPr>
      <w:r>
        <w:t xml:space="preserve">4. </w:t>
      </w:r>
      <w:r w:rsidR="123808F9">
        <w:t xml:space="preserve">Film References </w:t>
      </w:r>
      <w:r>
        <w:t xml:space="preserve"> </w:t>
      </w:r>
      <w:r w:rsidR="718A7B91">
        <w:t>Literature</w:t>
      </w:r>
    </w:p>
    <w:p w14:paraId="4C2EC40B" w14:textId="2EC4A33D" w:rsidR="65518BDD" w:rsidRDefault="65518BDD" w:rsidP="59E10506">
      <w:pPr>
        <w:jc w:val="left"/>
      </w:pPr>
      <w:r>
        <w:t xml:space="preserve"> </w:t>
      </w:r>
    </w:p>
    <w:p w14:paraId="417521E2" w14:textId="363AEF1A" w:rsidR="65518BDD" w:rsidRDefault="0F4AFA27" w:rsidP="59E10506">
      <w:pPr>
        <w:jc w:val="left"/>
      </w:pPr>
      <w:r>
        <w:t>By referencing literary works, creators can draw on a variety of elements, including plot construction, character depth, them</w:t>
      </w:r>
      <w:r w:rsidR="0FED435E">
        <w:t>es</w:t>
      </w:r>
      <w:r>
        <w:t xml:space="preserve"> expression, and literary atmosphere, to enrich the creation of the Rinku Unicorn character. These works depict the mystical elements and creatures of the fantasy world in their own unique way, providing creators with a variety of creative inspiration.</w:t>
      </w:r>
    </w:p>
    <w:p w14:paraId="64430B64" w14:textId="4D9FF0F7" w:rsidR="2AD7C09D" w:rsidRDefault="2AD7C09D" w:rsidP="2AD7C09D">
      <w:pPr>
        <w:jc w:val="left"/>
      </w:pPr>
    </w:p>
    <w:p w14:paraId="575F43DB" w14:textId="1DBA701A" w:rsidR="01C19A63" w:rsidRDefault="01C19A63" w:rsidP="59E10506">
      <w:pPr>
        <w:jc w:val="left"/>
      </w:pPr>
      <w:r>
        <w:t xml:space="preserve">4.1 Film and television productions </w:t>
      </w:r>
    </w:p>
    <w:p w14:paraId="58A656E3" w14:textId="24DE12CE" w:rsidR="01C19A63" w:rsidRDefault="503A059F" w:rsidP="59E10506">
      <w:pPr>
        <w:jc w:val="left"/>
      </w:pPr>
      <w:r>
        <w:t xml:space="preserve"> </w:t>
      </w:r>
    </w:p>
    <w:p w14:paraId="4FEA51FD" w14:textId="3D8AA301" w:rsidR="4B5E1277" w:rsidRDefault="4B5E1277" w:rsidP="2AD7C09D">
      <w:pPr>
        <w:jc w:val="left"/>
      </w:pPr>
      <w:r>
        <w:t>The Lord of the Rings Trilogy[4], an epic fantasy series, features many mystical creatures such as unicorns, dragons and tree people. The film gives these creatures deep personalities and emotions through detailed depictions and designs. Referring to the unicorns in this work as inspiration for the design of the Rinku Unicorn, especially the depiction of the Guardian and Healer roles, which provide references to the Guardian qualities of the Rinku Unicorn. In the Harry Potter series, which showcases colorful and mysterious creatures, Harry, Hermione and Ron encounter a unicorn freed by Professor Kilo in the Forbidden Forest . This may have provided the inspiration for creating the mystery of the Rineman unicorn and the deep connection to the Forest of Starlight. Avatar provides ideas about integration with the environment and examples of mystical creatures surviving in an environment filled with strange elements that could provide insight into the ecological place of the Rinku Unicorn in the Forest of Starlight. Mystic Superstar offers something of an Indian film about healing and magical elements. This may provide some inspiration for the characterization of the Rinku Unicorn as a bringer of life and wonder in the Forest of Starlight. The Unicorn Store offers a lighthearted fantasy atmosphere that may provide insight into creating a mystical and delightful image of the unicorn. Artwork, The film Star Trek deals with bizarre cosmic phenomena and scientific marvels, and these elements may provide some ideas for the mysterious origins of the Rinku Unicorn and its connection to the Star Goddess.</w:t>
      </w:r>
    </w:p>
    <w:p w14:paraId="4FD7BEE3" w14:textId="36A090F3" w:rsidR="01C19A63" w:rsidRDefault="01C19A63" w:rsidP="59E10506">
      <w:pPr>
        <w:jc w:val="left"/>
      </w:pPr>
      <w:r>
        <w:t xml:space="preserve"> </w:t>
      </w:r>
      <w:r w:rsidR="6C199435">
        <w:t xml:space="preserve">                       </w:t>
      </w:r>
      <w:r w:rsidR="6C199435">
        <w:rPr>
          <w:noProof/>
        </w:rPr>
        <w:drawing>
          <wp:inline distT="0" distB="0" distL="0" distR="0" wp14:anchorId="1C1DADA7" wp14:editId="6D10764E">
            <wp:extent cx="3981450" cy="1658938"/>
            <wp:effectExtent l="0" t="0" r="0" b="0"/>
            <wp:docPr id="1741126495" name="图片 17411264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981450" cy="1658938"/>
                    </a:xfrm>
                    <a:prstGeom prst="rect">
                      <a:avLst/>
                    </a:prstGeom>
                  </pic:spPr>
                </pic:pic>
              </a:graphicData>
            </a:graphic>
          </wp:inline>
        </w:drawing>
      </w:r>
    </w:p>
    <w:p w14:paraId="004AD018" w14:textId="08AAEDC1" w:rsidR="01C19A63" w:rsidRDefault="01C19A63" w:rsidP="59E10506">
      <w:pPr>
        <w:jc w:val="left"/>
      </w:pPr>
      <w:r>
        <w:t xml:space="preserve">4.2 Literature </w:t>
      </w:r>
    </w:p>
    <w:p w14:paraId="1DC9647C" w14:textId="05DCB1C1" w:rsidR="01C19A63" w:rsidRDefault="503A059F" w:rsidP="59E10506">
      <w:pPr>
        <w:jc w:val="left"/>
      </w:pPr>
      <w:r>
        <w:t xml:space="preserve"> </w:t>
      </w:r>
    </w:p>
    <w:p w14:paraId="386BACBA" w14:textId="413CD74A" w:rsidR="29631BA5" w:rsidRDefault="29631BA5" w:rsidP="2AD7C09D">
      <w:pPr>
        <w:jc w:val="left"/>
      </w:pPr>
      <w:r>
        <w:t xml:space="preserve">(One Hundred Years of Solitude)by Gabriel Garcia Marquez Filled with wonder, mystery, and strange creatures, this magical realism novel provides a very unique literary atmosphere for the creation of the mysterious origins of the Rinnegan Unicorn and its presence in the Forest of Starlight. (The Chronicles of Narnia) by C.S. Lewis depicts a fantasy realm filled with mystical creatures and magic, providing inspiration for the creation of mystical creatures and guardians. Also, the book's emphasis on friendship, duty, and wonder may provide insight into the character of the Rinnegan unicorn. (The Silmarillion) by J.R.R. Tolkien: Tolkien's work displays a rich tapestry of mythological elements and mystical creatures, </w:t>
      </w:r>
      <w:r>
        <w:lastRenderedPageBreak/>
        <w:t>providing deep literary roots for the creation of the mystical attributes of the Rinnegan Unicorn and its setting in the Forest of Starlight.</w:t>
      </w:r>
    </w:p>
    <w:p w14:paraId="0180CC7D" w14:textId="399E0526" w:rsidR="11D26B93" w:rsidRDefault="11D26B93" w:rsidP="2B15139C">
      <w:pPr>
        <w:jc w:val="left"/>
      </w:pPr>
      <w:r>
        <w:t xml:space="preserve">                                   </w:t>
      </w:r>
      <w:r>
        <w:rPr>
          <w:noProof/>
        </w:rPr>
        <w:drawing>
          <wp:inline distT="0" distB="0" distL="0" distR="0" wp14:anchorId="30B1FDB2" wp14:editId="4C467C22">
            <wp:extent cx="3759200" cy="2114550"/>
            <wp:effectExtent l="0" t="0" r="0" b="0"/>
            <wp:docPr id="1615406791" name="图片 16154067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3759200" cy="2114550"/>
                    </a:xfrm>
                    <a:prstGeom prst="rect">
                      <a:avLst/>
                    </a:prstGeom>
                  </pic:spPr>
                </pic:pic>
              </a:graphicData>
            </a:graphic>
          </wp:inline>
        </w:drawing>
      </w:r>
    </w:p>
    <w:p w14:paraId="5619AD8D" w14:textId="246AF4E0" w:rsidR="01C19A63" w:rsidRDefault="01C19A63" w:rsidP="59E10506">
      <w:pPr>
        <w:jc w:val="left"/>
      </w:pPr>
      <w:r>
        <w:t xml:space="preserve">5. Unicorn Rinku Beast Story </w:t>
      </w:r>
    </w:p>
    <w:p w14:paraId="35A09E99" w14:textId="1FE9BC4D" w:rsidR="01C19A63" w:rsidRDefault="01C19A63" w:rsidP="59E10506">
      <w:pPr>
        <w:jc w:val="left"/>
      </w:pPr>
      <w:r>
        <w:t xml:space="preserve"> </w:t>
      </w:r>
    </w:p>
    <w:p w14:paraId="523BF0F9" w14:textId="1C208ED5" w:rsidR="01C19A63" w:rsidRDefault="01C19A63" w:rsidP="59E10506">
      <w:pPr>
        <w:jc w:val="left"/>
      </w:pPr>
      <w:r>
        <w:t xml:space="preserve"> </w:t>
      </w:r>
    </w:p>
    <w:p w14:paraId="6097ECD0" w14:textId="7BF8120F" w:rsidR="01C19A63" w:rsidRDefault="01C19A63" w:rsidP="59E10506">
      <w:pPr>
        <w:jc w:val="left"/>
      </w:pPr>
      <w:r>
        <w:t xml:space="preserve"> </w:t>
      </w:r>
    </w:p>
    <w:p w14:paraId="532F3EA7" w14:textId="6F250C75" w:rsidR="01C19A63" w:rsidRDefault="01C19A63" w:rsidP="59E10506">
      <w:pPr>
        <w:jc w:val="left"/>
      </w:pPr>
      <w:r>
        <w:t xml:space="preserve">In Fairyland, there was a one-horned Rincon named Glowwing. Glowwing was given the honor of being the guardian by the Goddess of Stars, and a mysterious darkness suddenly descended upon Fairyland. The Goddess of Stars told him that the only way to save Fairyland was to retrieve the lost Tears of the Stars. Glowwing embarks on a journey to find it and discovers that the Tear of the Stars is hidden at the bottom of the Lake of Dreams. In a fierce battle with the Shadow Fairy King, Glow Wing recaptured the Tear. Returning to the garden with the Tear of the Star, Fai Chi's light shone once again. Peace was restored to Fairyland, and Glowwing became a hero, his name forever celebrated in this mysterious land. </w:t>
      </w:r>
    </w:p>
    <w:p w14:paraId="47B10947" w14:textId="65FC414A" w:rsidR="01C19A63" w:rsidRDefault="01C19A63" w:rsidP="59E10506">
      <w:pPr>
        <w:jc w:val="left"/>
      </w:pPr>
      <w:r>
        <w:t xml:space="preserve"> </w:t>
      </w:r>
    </w:p>
    <w:p w14:paraId="06F0CB55" w14:textId="5915EC48" w:rsidR="01C19A63" w:rsidRDefault="503A059F" w:rsidP="59E10506">
      <w:pPr>
        <w:jc w:val="left"/>
      </w:pPr>
      <w:r>
        <w:t>6.</w:t>
      </w:r>
      <w:r w:rsidR="73F20190" w:rsidRPr="2AD7C09D">
        <w:rPr>
          <w:color w:val="000000" w:themeColor="text1"/>
          <w:szCs w:val="21"/>
        </w:rPr>
        <w:t xml:space="preserve"> symbolism</w:t>
      </w:r>
      <w:r>
        <w:t xml:space="preserve"> </w:t>
      </w:r>
    </w:p>
    <w:p w14:paraId="03173DC9" w14:textId="6E600534" w:rsidR="01C19A63" w:rsidRDefault="01C19A63" w:rsidP="59E10506">
      <w:pPr>
        <w:jc w:val="left"/>
      </w:pPr>
      <w:r>
        <w:t xml:space="preserve"> </w:t>
      </w:r>
    </w:p>
    <w:p w14:paraId="661E9E39" w14:textId="7C078432" w:rsidR="01C19A63" w:rsidRDefault="01C19A63" w:rsidP="59E10506">
      <w:pPr>
        <w:jc w:val="left"/>
      </w:pPr>
      <w:r>
        <w:t xml:space="preserve">6.1 Cultural Characteristics </w:t>
      </w:r>
    </w:p>
    <w:p w14:paraId="0D853A9B" w14:textId="7DE7ABFA" w:rsidR="01C19A63" w:rsidRDefault="01C19A63" w:rsidP="59E10506">
      <w:pPr>
        <w:jc w:val="left"/>
      </w:pPr>
      <w:r>
        <w:t xml:space="preserve"> </w:t>
      </w:r>
    </w:p>
    <w:p w14:paraId="49EC6F93" w14:textId="3AB6D9FF" w:rsidR="01C19A63" w:rsidRDefault="01C19A63" w:rsidP="59E10506">
      <w:pPr>
        <w:jc w:val="left"/>
      </w:pPr>
      <w:r>
        <w:t xml:space="preserve">6.1.1 Purity and Mystery </w:t>
      </w:r>
    </w:p>
    <w:p w14:paraId="634B368B" w14:textId="71D03D3F" w:rsidR="01C19A63" w:rsidRDefault="01C19A63" w:rsidP="59E10506">
      <w:pPr>
        <w:jc w:val="left"/>
      </w:pPr>
      <w:r>
        <w:t xml:space="preserve"> </w:t>
      </w:r>
    </w:p>
    <w:p w14:paraId="05B595EF" w14:textId="113251FA" w:rsidR="01C19A63" w:rsidRDefault="01C19A63" w:rsidP="59E10506">
      <w:pPr>
        <w:jc w:val="left"/>
      </w:pPr>
      <w:r>
        <w:t xml:space="preserve">The one-horned Rinnegan is often seen as a symbol of purity and mystery. Its presence and the mystical glow of its light make it a symbol representing purity and divinity. </w:t>
      </w:r>
    </w:p>
    <w:p w14:paraId="0C4C5817" w14:textId="77A90B5F" w:rsidR="01C19A63" w:rsidRDefault="01C19A63" w:rsidP="59E10506">
      <w:pPr>
        <w:jc w:val="left"/>
      </w:pPr>
      <w:r>
        <w:t xml:space="preserve"> </w:t>
      </w:r>
    </w:p>
    <w:p w14:paraId="1025FEA8" w14:textId="1B791AE9" w:rsidR="01C19A63" w:rsidRDefault="01C19A63" w:rsidP="59E10506">
      <w:pPr>
        <w:jc w:val="left"/>
      </w:pPr>
      <w:r>
        <w:t xml:space="preserve"> </w:t>
      </w:r>
    </w:p>
    <w:p w14:paraId="439F7847" w14:textId="7A02DF8C" w:rsidR="01C19A63" w:rsidRDefault="01C19A63" w:rsidP="59E10506">
      <w:pPr>
        <w:jc w:val="left"/>
      </w:pPr>
      <w:r>
        <w:t xml:space="preserve"> </w:t>
      </w:r>
    </w:p>
    <w:p w14:paraId="3A101DB6" w14:textId="3595BBDF" w:rsidR="01C19A63" w:rsidRDefault="01C19A63" w:rsidP="59E10506">
      <w:pPr>
        <w:jc w:val="left"/>
      </w:pPr>
      <w:r>
        <w:t xml:space="preserve">6.1.2 Miracles and Healing </w:t>
      </w:r>
    </w:p>
    <w:p w14:paraId="4810FDE0" w14:textId="0BF6D25D" w:rsidR="01C19A63" w:rsidRDefault="01C19A63" w:rsidP="59E10506">
      <w:pPr>
        <w:jc w:val="left"/>
      </w:pPr>
      <w:r>
        <w:t xml:space="preserve"> </w:t>
      </w:r>
    </w:p>
    <w:p w14:paraId="53A0477E" w14:textId="7F3D8730" w:rsidR="01C19A63" w:rsidRDefault="01C19A63" w:rsidP="59E10506">
      <w:pPr>
        <w:jc w:val="left"/>
      </w:pPr>
      <w:r>
        <w:t xml:space="preserve">The one-horned Rinnegan is often associated with healing powers. Its horn is believed to have the power to heal and bring miracles, making it a symbol of hope against darkness. </w:t>
      </w:r>
    </w:p>
    <w:p w14:paraId="673B4B61" w14:textId="40557F3E" w:rsidR="01C19A63" w:rsidRDefault="01C19A63" w:rsidP="59E10506">
      <w:pPr>
        <w:jc w:val="left"/>
      </w:pPr>
      <w:r>
        <w:t xml:space="preserve"> </w:t>
      </w:r>
    </w:p>
    <w:p w14:paraId="60AE2118" w14:textId="4470BC66" w:rsidR="01C19A63" w:rsidRDefault="01C19A63" w:rsidP="59E10506">
      <w:pPr>
        <w:jc w:val="left"/>
      </w:pPr>
      <w:r>
        <w:t xml:space="preserve"> </w:t>
      </w:r>
    </w:p>
    <w:p w14:paraId="47428803" w14:textId="175A52DA" w:rsidR="01C19A63" w:rsidRDefault="01C19A63" w:rsidP="59E10506">
      <w:pPr>
        <w:jc w:val="left"/>
      </w:pPr>
      <w:r>
        <w:t xml:space="preserve"> </w:t>
      </w:r>
    </w:p>
    <w:p w14:paraId="1079A403" w14:textId="4C2E121E" w:rsidR="01C19A63" w:rsidRDefault="01C19A63" w:rsidP="59E10506">
      <w:pPr>
        <w:jc w:val="left"/>
      </w:pPr>
      <w:r>
        <w:lastRenderedPageBreak/>
        <w:t xml:space="preserve">6.1.3 Links to Nature </w:t>
      </w:r>
    </w:p>
    <w:p w14:paraId="57771563" w14:textId="7220ED7B" w:rsidR="01C19A63" w:rsidRDefault="01C19A63" w:rsidP="59E10506">
      <w:pPr>
        <w:jc w:val="left"/>
      </w:pPr>
      <w:r>
        <w:t xml:space="preserve"> </w:t>
      </w:r>
    </w:p>
    <w:p w14:paraId="57DA2DD7" w14:textId="268E86B9" w:rsidR="01C19A63" w:rsidRDefault="01C19A63" w:rsidP="59E10506">
      <w:pPr>
        <w:jc w:val="left"/>
      </w:pPr>
      <w:r>
        <w:t xml:space="preserve">The one-horned Rinko Beast is associated with natural elements such as the Forest of Starlight, emphasizing the harmony between humans and nature. It may represent respect and protection of the natural environment in the culture. </w:t>
      </w:r>
    </w:p>
    <w:p w14:paraId="2A1EC06F" w14:textId="09E79C9A" w:rsidR="01C19A63" w:rsidRDefault="01C19A63" w:rsidP="59E10506">
      <w:pPr>
        <w:jc w:val="left"/>
      </w:pPr>
      <w:r>
        <w:t xml:space="preserve"> </w:t>
      </w:r>
    </w:p>
    <w:p w14:paraId="33A57F20" w14:textId="0D34E58A" w:rsidR="01C19A63" w:rsidRDefault="01C19A63" w:rsidP="59E10506">
      <w:pPr>
        <w:jc w:val="left"/>
      </w:pPr>
      <w:r>
        <w:t xml:space="preserve"> </w:t>
      </w:r>
    </w:p>
    <w:p w14:paraId="762216E7" w14:textId="6B54E8D0" w:rsidR="01C19A63" w:rsidRDefault="01C19A63" w:rsidP="59E10506">
      <w:pPr>
        <w:jc w:val="left"/>
      </w:pPr>
      <w:r>
        <w:t xml:space="preserve"> </w:t>
      </w:r>
    </w:p>
    <w:p w14:paraId="68ADDAF4" w14:textId="07779AD0" w:rsidR="01C19A63" w:rsidRDefault="01C19A63" w:rsidP="59E10506">
      <w:pPr>
        <w:jc w:val="left"/>
      </w:pPr>
      <w:r>
        <w:t xml:space="preserve">6.1.4 Revelation and Guidance </w:t>
      </w:r>
    </w:p>
    <w:p w14:paraId="3456E498" w14:textId="63FE0C45" w:rsidR="01C19A63" w:rsidRDefault="01C19A63" w:rsidP="59E10506">
      <w:pPr>
        <w:jc w:val="left"/>
      </w:pPr>
      <w:r>
        <w:t xml:space="preserve"> </w:t>
      </w:r>
    </w:p>
    <w:p w14:paraId="43A2FDBB" w14:textId="4920F6C8" w:rsidR="01C19A63" w:rsidRDefault="01C19A63" w:rsidP="59E10506">
      <w:pPr>
        <w:jc w:val="left"/>
      </w:pPr>
      <w:r>
        <w:t xml:space="preserve">Due to its divine qualities, the one-horned Rincon is often depicted as a being of revelation and guidance to others. It may represent a symbol of finding direction in times of trouble. </w:t>
      </w:r>
    </w:p>
    <w:p w14:paraId="6815D70B" w14:textId="1B03B331" w:rsidR="01C19A63" w:rsidRDefault="01C19A63" w:rsidP="59E10506">
      <w:pPr>
        <w:jc w:val="left"/>
      </w:pPr>
      <w:r>
        <w:t xml:space="preserve"> </w:t>
      </w:r>
    </w:p>
    <w:p w14:paraId="4DFD7BB6" w14:textId="666598DC" w:rsidR="01C19A63" w:rsidRDefault="01C19A63" w:rsidP="59E10506">
      <w:pPr>
        <w:jc w:val="left"/>
      </w:pPr>
      <w:r>
        <w:t xml:space="preserve"> </w:t>
      </w:r>
    </w:p>
    <w:p w14:paraId="75B9D892" w14:textId="7572FAD1" w:rsidR="01C19A63" w:rsidRDefault="01C19A63" w:rsidP="59E10506">
      <w:pPr>
        <w:jc w:val="left"/>
      </w:pPr>
      <w:r>
        <w:t xml:space="preserve"> </w:t>
      </w:r>
    </w:p>
    <w:p w14:paraId="7E2E0C0C" w14:textId="07C3DCD6" w:rsidR="01C19A63" w:rsidRDefault="01C19A63" w:rsidP="59E10506">
      <w:pPr>
        <w:jc w:val="left"/>
      </w:pPr>
      <w:r>
        <w:t xml:space="preserve">6.2 Influences </w:t>
      </w:r>
    </w:p>
    <w:p w14:paraId="21A950AC" w14:textId="4BFB8E16" w:rsidR="01C19A63" w:rsidRDefault="01C19A63" w:rsidP="59E10506">
      <w:pPr>
        <w:jc w:val="left"/>
      </w:pPr>
      <w:r>
        <w:t xml:space="preserve"> </w:t>
      </w:r>
    </w:p>
    <w:p w14:paraId="4650E963" w14:textId="74822DAF" w:rsidR="01C19A63" w:rsidRDefault="01C19A63" w:rsidP="59E10506">
      <w:pPr>
        <w:jc w:val="left"/>
      </w:pPr>
      <w:r>
        <w:t xml:space="preserve"> </w:t>
      </w:r>
    </w:p>
    <w:p w14:paraId="06C48733" w14:textId="0B2CB0DC" w:rsidR="01C19A63" w:rsidRDefault="01C19A63" w:rsidP="59E10506">
      <w:pPr>
        <w:jc w:val="left"/>
      </w:pPr>
      <w:r>
        <w:t xml:space="preserve"> </w:t>
      </w:r>
    </w:p>
    <w:p w14:paraId="3FE4B53B" w14:textId="188C3B78" w:rsidR="01C19A63" w:rsidRDefault="01C19A63" w:rsidP="59E10506">
      <w:pPr>
        <w:jc w:val="left"/>
      </w:pPr>
      <w:r>
        <w:t xml:space="preserve">6.2.1 Literature and Art </w:t>
      </w:r>
    </w:p>
    <w:p w14:paraId="0D4963F9" w14:textId="07497C9B" w:rsidR="01C19A63" w:rsidRDefault="01C19A63" w:rsidP="59E10506">
      <w:pPr>
        <w:jc w:val="left"/>
      </w:pPr>
      <w:r>
        <w:t xml:space="preserve"> </w:t>
      </w:r>
    </w:p>
    <w:p w14:paraId="2A62EC71" w14:textId="01DA9D74" w:rsidR="01C19A63" w:rsidRDefault="01C19A63" w:rsidP="59E10506">
      <w:pPr>
        <w:jc w:val="left"/>
      </w:pPr>
      <w:r>
        <w:t xml:space="preserve">The one-horned Rinku is often a compelling subject in literature and art. Its image has inspired the creativity of artists and writers, serving as a source of inspiration in the creation of poems, novels, paintings, and more. </w:t>
      </w:r>
    </w:p>
    <w:p w14:paraId="6E55F8AC" w14:textId="04AF3621" w:rsidR="01C19A63" w:rsidRDefault="01C19A63" w:rsidP="59E10506">
      <w:pPr>
        <w:jc w:val="left"/>
      </w:pPr>
      <w:r>
        <w:t xml:space="preserve"> </w:t>
      </w:r>
    </w:p>
    <w:p w14:paraId="21B5DE82" w14:textId="6398678F" w:rsidR="01C19A63" w:rsidRDefault="01C19A63" w:rsidP="59E10506">
      <w:pPr>
        <w:jc w:val="left"/>
      </w:pPr>
      <w:r>
        <w:t xml:space="preserve"> </w:t>
      </w:r>
    </w:p>
    <w:p w14:paraId="1D012528" w14:textId="2F94B3FE" w:rsidR="01C19A63" w:rsidRDefault="503A059F" w:rsidP="59E10506">
      <w:pPr>
        <w:jc w:val="left"/>
      </w:pPr>
      <w:r>
        <w:t xml:space="preserve"> </w:t>
      </w:r>
    </w:p>
    <w:p w14:paraId="16DD638F" w14:textId="07C3DCD6" w:rsidR="1E0F7F30" w:rsidRDefault="1E0F7F30" w:rsidP="2AD7C09D">
      <w:pPr>
        <w:jc w:val="left"/>
      </w:pPr>
      <w:r>
        <w:t xml:space="preserve">6.2 Influences </w:t>
      </w:r>
    </w:p>
    <w:p w14:paraId="38448E48" w14:textId="4BFB8E16" w:rsidR="1E0F7F30" w:rsidRDefault="1E0F7F30" w:rsidP="2AD7C09D">
      <w:pPr>
        <w:jc w:val="left"/>
      </w:pPr>
      <w:r>
        <w:t xml:space="preserve"> </w:t>
      </w:r>
    </w:p>
    <w:p w14:paraId="3276437A" w14:textId="74822DAF" w:rsidR="1E0F7F30" w:rsidRDefault="1E0F7F30" w:rsidP="2AD7C09D">
      <w:pPr>
        <w:jc w:val="left"/>
      </w:pPr>
      <w:r>
        <w:t xml:space="preserve"> </w:t>
      </w:r>
    </w:p>
    <w:p w14:paraId="6F6EDD6B" w14:textId="0B2CB0DC" w:rsidR="1E0F7F30" w:rsidRDefault="1E0F7F30" w:rsidP="2AD7C09D">
      <w:pPr>
        <w:jc w:val="left"/>
      </w:pPr>
      <w:r>
        <w:t xml:space="preserve"> </w:t>
      </w:r>
    </w:p>
    <w:p w14:paraId="3509EBEE" w14:textId="353496D0" w:rsidR="1E0F7F30" w:rsidRDefault="1E0F7F30" w:rsidP="2AD7C09D">
      <w:pPr>
        <w:jc w:val="left"/>
      </w:pPr>
      <w:r>
        <w:t>6.2.1 Literature and Art</w:t>
      </w:r>
    </w:p>
    <w:p w14:paraId="5C3EAD43" w14:textId="52EF1AFB" w:rsidR="2AD7C09D" w:rsidRDefault="2AD7C09D" w:rsidP="2AD7C09D">
      <w:pPr>
        <w:jc w:val="left"/>
      </w:pPr>
    </w:p>
    <w:p w14:paraId="02A9EDDB" w14:textId="0AB86AA1" w:rsidR="01C19A63" w:rsidRDefault="01C19A63" w:rsidP="59E10506">
      <w:pPr>
        <w:jc w:val="left"/>
      </w:pPr>
      <w:r>
        <w:t xml:space="preserve"> </w:t>
      </w:r>
    </w:p>
    <w:p w14:paraId="184A5D3B" w14:textId="0A36FD1A" w:rsidR="01C19A63" w:rsidRDefault="01C19A63" w:rsidP="59E10506">
      <w:pPr>
        <w:jc w:val="left"/>
      </w:pPr>
      <w:r>
        <w:t xml:space="preserve">The image of the one-horned Rincon is widely used in the merchandise and entertainment industries. From toys and stationery to movies and games, the Unicorn Rinku Beast has become a popular cultural symbol. </w:t>
      </w:r>
    </w:p>
    <w:p w14:paraId="77C7F490" w14:textId="7A35237E" w:rsidR="01C19A63" w:rsidRDefault="01C19A63" w:rsidP="59E10506">
      <w:pPr>
        <w:jc w:val="left"/>
      </w:pPr>
      <w:r>
        <w:t xml:space="preserve"> </w:t>
      </w:r>
    </w:p>
    <w:p w14:paraId="0A1F9012" w14:textId="1C3C846E" w:rsidR="01C19A63" w:rsidRDefault="01C19A63" w:rsidP="59E10506">
      <w:pPr>
        <w:jc w:val="left"/>
      </w:pPr>
      <w:r>
        <w:t xml:space="preserve"> </w:t>
      </w:r>
    </w:p>
    <w:p w14:paraId="4B516316" w14:textId="70BEDB08" w:rsidR="01C19A63" w:rsidRDefault="01C19A63" w:rsidP="59E10506">
      <w:pPr>
        <w:jc w:val="left"/>
      </w:pPr>
      <w:r>
        <w:t xml:space="preserve"> </w:t>
      </w:r>
    </w:p>
    <w:p w14:paraId="3B7AAAE0" w14:textId="5D44088B" w:rsidR="01C19A63" w:rsidRDefault="01C19A63" w:rsidP="59E10506">
      <w:pPr>
        <w:jc w:val="left"/>
      </w:pPr>
      <w:r>
        <w:t xml:space="preserve">6.2.3 Fashion and Aesthetics </w:t>
      </w:r>
    </w:p>
    <w:p w14:paraId="32A67F03" w14:textId="4B2E7B74" w:rsidR="01C19A63" w:rsidRDefault="01C19A63" w:rsidP="59E10506">
      <w:pPr>
        <w:jc w:val="left"/>
      </w:pPr>
      <w:r>
        <w:t xml:space="preserve"> </w:t>
      </w:r>
    </w:p>
    <w:p w14:paraId="0A1611CE" w14:textId="4DE6CEE6" w:rsidR="01C19A63" w:rsidRDefault="01C19A63" w:rsidP="59E10506">
      <w:pPr>
        <w:jc w:val="left"/>
      </w:pPr>
      <w:r>
        <w:t xml:space="preserve">The aesthetic qualities of the Unicorn Rinku Beast have influenced the fashion industry. Its unique appearance and mystique have been widely adopted in clothing design and accessories, becoming a trend </w:t>
      </w:r>
      <w:r>
        <w:lastRenderedPageBreak/>
        <w:t xml:space="preserve">in the fashion industry. </w:t>
      </w:r>
    </w:p>
    <w:p w14:paraId="1F8EA7D6" w14:textId="6008AE34" w:rsidR="01C19A63" w:rsidRDefault="01C19A63" w:rsidP="59E10506">
      <w:pPr>
        <w:jc w:val="left"/>
      </w:pPr>
      <w:r>
        <w:t xml:space="preserve"> </w:t>
      </w:r>
    </w:p>
    <w:p w14:paraId="1793E9C8" w14:textId="2A2CCE7C" w:rsidR="01C19A63" w:rsidRDefault="01C19A63" w:rsidP="59E10506">
      <w:pPr>
        <w:jc w:val="left"/>
      </w:pPr>
      <w:r>
        <w:t xml:space="preserve"> </w:t>
      </w:r>
    </w:p>
    <w:p w14:paraId="360B7D82" w14:textId="6621F166" w:rsidR="01C19A63" w:rsidRDefault="01C19A63" w:rsidP="59E10506">
      <w:pPr>
        <w:jc w:val="left"/>
      </w:pPr>
      <w:r>
        <w:t xml:space="preserve"> </w:t>
      </w:r>
    </w:p>
    <w:p w14:paraId="4379E9EF" w14:textId="7036EF5B" w:rsidR="01C19A63" w:rsidRDefault="01C19A63" w:rsidP="59E10506">
      <w:pPr>
        <w:jc w:val="left"/>
      </w:pPr>
      <w:r>
        <w:t xml:space="preserve">6.2.4 Social Media and Cultural Networks </w:t>
      </w:r>
    </w:p>
    <w:p w14:paraId="6A6A6E83" w14:textId="37F900B4" w:rsidR="01C19A63" w:rsidRDefault="01C19A63" w:rsidP="59E10506">
      <w:pPr>
        <w:jc w:val="left"/>
      </w:pPr>
      <w:r>
        <w:t xml:space="preserve"> </w:t>
      </w:r>
    </w:p>
    <w:p w14:paraId="3F7702EA" w14:textId="046BB2D8" w:rsidR="01C19A63" w:rsidRDefault="01C19A63" w:rsidP="59E10506">
      <w:pPr>
        <w:jc w:val="left"/>
      </w:pPr>
      <w:r>
        <w:t xml:space="preserve">The image of the one-horned Rincon is popular on social media as a symbol for expressing favorites and sharing fantastic and fantastical imagery. It has a strong communication power in Internet culture. </w:t>
      </w:r>
    </w:p>
    <w:p w14:paraId="53AFD7A9" w14:textId="0E6F07E9" w:rsidR="01C19A63" w:rsidRDefault="01C19A63" w:rsidP="59E10506">
      <w:pPr>
        <w:jc w:val="left"/>
      </w:pPr>
      <w:r>
        <w:t xml:space="preserve"> </w:t>
      </w:r>
    </w:p>
    <w:p w14:paraId="70D5F895" w14:textId="0C4589DF" w:rsidR="01C19A63" w:rsidRDefault="01C19A63" w:rsidP="59E10506">
      <w:pPr>
        <w:jc w:val="left"/>
      </w:pPr>
      <w:r>
        <w:t>Overall, the symbolism and influence of the Unicorn Rinnegan is richly expressed in culture. Not only does it represent visions of beauty and a yearning for the mystical, but it has also had far-reaching artistic, commercial, and social impacts in a variety of fields.</w:t>
      </w:r>
    </w:p>
    <w:p w14:paraId="04146219" w14:textId="683EEC7F" w:rsidR="739173A0" w:rsidRDefault="739173A0" w:rsidP="739173A0">
      <w:pPr>
        <w:jc w:val="left"/>
      </w:pPr>
    </w:p>
    <w:p w14:paraId="535B0D21" w14:textId="08119157" w:rsidR="7B5037FE" w:rsidRDefault="2DBE526C" w:rsidP="739173A0">
      <w:pPr>
        <w:jc w:val="left"/>
      </w:pPr>
      <w:r>
        <w:t>7.</w:t>
      </w:r>
      <w:r w:rsidR="23336C1C">
        <w:t>Summay</w:t>
      </w:r>
      <w:r>
        <w:t xml:space="preserve"> </w:t>
      </w:r>
    </w:p>
    <w:p w14:paraId="73A22A36" w14:textId="7E0F2211" w:rsidR="7B5037FE" w:rsidRDefault="2DBE526C" w:rsidP="739173A0">
      <w:pPr>
        <w:jc w:val="left"/>
      </w:pPr>
      <w:r>
        <w:t xml:space="preserve"> </w:t>
      </w:r>
    </w:p>
    <w:p w14:paraId="5E81391C" w14:textId="7A2AFBEB" w:rsidR="61E30609" w:rsidRDefault="61E30609" w:rsidP="2AD7C09D">
      <w:pPr>
        <w:jc w:val="left"/>
      </w:pPr>
      <w:r>
        <w:t xml:space="preserve">In the character creation study of the Rincon Unicorn, we delve into its history, cultural symbolism and influences, as well as its integration with elements such as angels and unicorns. The Rinku Unicorn, as a creative element, demonstrates its unique aesthetics, mystique, and potential symbolism. Through our research, we have come to the following conclusions: </w:t>
      </w:r>
    </w:p>
    <w:p w14:paraId="7127A712" w14:textId="2AFF7A82" w:rsidR="61E30609" w:rsidRDefault="61E30609" w:rsidP="2AD7C09D">
      <w:pPr>
        <w:jc w:val="left"/>
      </w:pPr>
      <w:r>
        <w:t xml:space="preserve"> </w:t>
      </w:r>
    </w:p>
    <w:p w14:paraId="068A77EB" w14:textId="714CEE9F" w:rsidR="61E30609" w:rsidRDefault="61E30609" w:rsidP="2AD7C09D">
      <w:pPr>
        <w:jc w:val="left"/>
      </w:pPr>
      <w:r>
        <w:t xml:space="preserve">The design of the Unicorn Rincon is intended to present a perfect blend of the qualities of two mystical creatures, the angel and the unicorn. Its appearance retains the nobility and mysticism of the unicorn while incorporating elements of purity and goodness of the angel. The final effect reveals a unique and mysterious existence, in line with the fantasy atmosphere of the mythical heritage of the Forest of Starlight.  </w:t>
      </w:r>
    </w:p>
    <w:p w14:paraId="664BA1A3" w14:textId="3950E1A6" w:rsidR="61E30609" w:rsidRDefault="61E30609" w:rsidP="2AD7C09D">
      <w:pPr>
        <w:jc w:val="left"/>
      </w:pPr>
      <w:r>
        <w:t xml:space="preserve"> </w:t>
      </w:r>
    </w:p>
    <w:p w14:paraId="6025A448" w14:textId="55A3C4B8" w:rsidR="61E30609" w:rsidRDefault="61E30609" w:rsidP="2AD7C09D">
      <w:pPr>
        <w:jc w:val="left"/>
      </w:pPr>
      <w:r>
        <w:t xml:space="preserve">Secondly, as a cultural symbol, the Rincon Unicorn carries the symbolism of purity, mystery, miracle and healing. These qualities make it a powerful symbol for expressing beautiful visions, fighting darkness, and conveying hope in its creation. Its qualities of connection to nature, revelation and guidance also lend deeper meaning to the character and provide richness to the story. </w:t>
      </w:r>
    </w:p>
    <w:p w14:paraId="72AE3292" w14:textId="3E4DC729" w:rsidR="61E30609" w:rsidRDefault="61E30609" w:rsidP="2AD7C09D">
      <w:pPr>
        <w:jc w:val="left"/>
      </w:pPr>
      <w:r>
        <w:t xml:space="preserve"> </w:t>
      </w:r>
    </w:p>
    <w:p w14:paraId="7D58EE2F" w14:textId="2243E105" w:rsidR="61E30609" w:rsidRDefault="61E30609" w:rsidP="2AD7C09D">
      <w:pPr>
        <w:jc w:val="left"/>
      </w:pPr>
      <w:r>
        <w:t xml:space="preserve">The process of designing the motifs involved an in-depth study of angel and unicorn imagery to ensure that the appearance of the beasts had the classic characteristics of both, while also displaying innovation and originality. By incorporating elements such as feathers, horns and star motifs, the design pattern successfully captures a mystical and beautiful atmosphere. </w:t>
      </w:r>
    </w:p>
    <w:p w14:paraId="7930E45E" w14:textId="0908FF17" w:rsidR="61E30609" w:rsidRDefault="61E30609" w:rsidP="2AD7C09D">
      <w:pPr>
        <w:jc w:val="left"/>
      </w:pPr>
      <w:r>
        <w:t xml:space="preserve"> </w:t>
      </w:r>
    </w:p>
    <w:p w14:paraId="1E0B59C0" w14:textId="5BD5A878" w:rsidR="61E30609" w:rsidRDefault="61E30609" w:rsidP="2AD7C09D">
      <w:pPr>
        <w:jc w:val="left"/>
      </w:pPr>
      <w:r>
        <w:t xml:space="preserve">In the modeling stage, we used advanced 3D modelling technology to finely shape the appearance of the one-horned Rinku Beast. Attention was paid to detail, especially in the texture of the hair, feathers and horn, to give the model a vivid appearance in a static state. </w:t>
      </w:r>
    </w:p>
    <w:p w14:paraId="353E00CC" w14:textId="37E8816D" w:rsidR="61E30609" w:rsidRDefault="61E30609" w:rsidP="2AD7C09D">
      <w:pPr>
        <w:jc w:val="left"/>
      </w:pPr>
      <w:r>
        <w:t xml:space="preserve"> </w:t>
      </w:r>
    </w:p>
    <w:p w14:paraId="3747BB77" w14:textId="3EFC5721" w:rsidR="61E30609" w:rsidRDefault="61E30609" w:rsidP="2AD7C09D">
      <w:pPr>
        <w:jc w:val="left"/>
      </w:pPr>
      <w:r>
        <w:t xml:space="preserve">The animation process included various dynamic scenes of the beast in the Forest of Starlight. Through smooth movements and realistic expressions, the mysterious aura of the Unicorn and its role as a guardian were successfully conveyed. The animation brings it to life in the story and enhances the emotional connection with the audience. </w:t>
      </w:r>
    </w:p>
    <w:p w14:paraId="49CB1086" w14:textId="7438540F" w:rsidR="61E30609" w:rsidRDefault="61E30609" w:rsidP="2AD7C09D">
      <w:pPr>
        <w:jc w:val="left"/>
      </w:pPr>
      <w:r>
        <w:lastRenderedPageBreak/>
        <w:t xml:space="preserve"> </w:t>
      </w:r>
    </w:p>
    <w:p w14:paraId="37BDC3CD" w14:textId="3DF19C8F" w:rsidR="61E30609" w:rsidRDefault="61E30609" w:rsidP="2AD7C09D">
      <w:pPr>
        <w:jc w:val="left"/>
      </w:pPr>
      <w:r>
        <w:t>Overall, the design, modelling and animation of the Unicorn succeed in achieving the goals set out in the Starlight Forest mythological legacy. Its unique and mysterious appearance, fluid movement and fit with the mythological elements add colour to the Starlight Forest story world and provide an unforgettable fantasy experience for the audience.</w:t>
      </w:r>
    </w:p>
    <w:p w14:paraId="2C144D5B" w14:textId="22AD763D" w:rsidR="2AD7C09D" w:rsidRDefault="2AD7C09D" w:rsidP="2AD7C09D">
      <w:pPr>
        <w:jc w:val="left"/>
      </w:pPr>
    </w:p>
    <w:p w14:paraId="05871D86" w14:textId="771FC696" w:rsidR="2AD7C09D" w:rsidRDefault="2AD7C09D" w:rsidP="2AD7C09D">
      <w:pPr>
        <w:spacing w:line="480" w:lineRule="auto"/>
        <w:rPr>
          <w:rFonts w:ascii="Arial" w:eastAsia="Arial" w:hAnsi="Arial" w:cs="Arial"/>
          <w:b/>
          <w:bCs/>
          <w:sz w:val="24"/>
          <w:szCs w:val="24"/>
        </w:rPr>
      </w:pPr>
    </w:p>
    <w:p w14:paraId="3AE197AC" w14:textId="700100D4" w:rsidR="55673FE6" w:rsidRDefault="55673FE6" w:rsidP="2AD7C09D">
      <w:pPr>
        <w:spacing w:line="480" w:lineRule="auto"/>
      </w:pPr>
      <w:r w:rsidRPr="2AD7C09D">
        <w:rPr>
          <w:rFonts w:ascii="Arial" w:eastAsia="Arial" w:hAnsi="Arial" w:cs="Arial"/>
          <w:b/>
          <w:bCs/>
          <w:sz w:val="24"/>
          <w:szCs w:val="24"/>
        </w:rPr>
        <w:t>References:</w:t>
      </w:r>
    </w:p>
    <w:p w14:paraId="0F23DEB7" w14:textId="697402F3" w:rsidR="55673FE6" w:rsidRDefault="55673FE6" w:rsidP="2AD7C09D">
      <w:pPr>
        <w:spacing w:line="480" w:lineRule="auto"/>
      </w:pPr>
      <w:r w:rsidRPr="2AD7C09D">
        <w:rPr>
          <w:rFonts w:ascii="Arial" w:eastAsia="Arial" w:hAnsi="Arial" w:cs="Arial"/>
          <w:szCs w:val="21"/>
        </w:rPr>
        <w:t xml:space="preserve"> </w:t>
      </w:r>
    </w:p>
    <w:p w14:paraId="2E572FD4" w14:textId="1B78E279" w:rsidR="55673FE6" w:rsidRDefault="55673FE6" w:rsidP="2AD7C09D">
      <w:pPr>
        <w:spacing w:line="480" w:lineRule="auto"/>
        <w:jc w:val="left"/>
        <w:rPr>
          <w:rFonts w:ascii="Helvetica" w:eastAsia="Helvetica" w:hAnsi="Helvetica" w:cs="Helvetica"/>
          <w:szCs w:val="21"/>
        </w:rPr>
      </w:pPr>
      <w:r w:rsidRPr="2AD7C09D">
        <w:rPr>
          <w:rFonts w:ascii="Arial" w:eastAsia="Arial" w:hAnsi="Arial" w:cs="Arial"/>
          <w:sz w:val="24"/>
          <w:szCs w:val="24"/>
        </w:rPr>
        <w:t xml:space="preserve">[1] </w:t>
      </w:r>
      <w:r w:rsidR="08AF8D0C" w:rsidRPr="2AD7C09D">
        <w:rPr>
          <w:rFonts w:ascii="Abadi" w:eastAsia="Abadi" w:hAnsi="Abadi" w:cs="Abadi"/>
          <w:color w:val="333333"/>
          <w:sz w:val="24"/>
          <w:szCs w:val="24"/>
        </w:rPr>
        <w:t>Origin of the Angels. Col 1:16</w:t>
      </w:r>
    </w:p>
    <w:p w14:paraId="1C3FF1BE" w14:textId="0DB82AF6" w:rsidR="55673FE6" w:rsidRDefault="55673FE6" w:rsidP="2AD7C09D">
      <w:pPr>
        <w:spacing w:line="480" w:lineRule="auto"/>
        <w:jc w:val="left"/>
      </w:pPr>
      <w:r w:rsidRPr="2AD7C09D">
        <w:rPr>
          <w:rFonts w:ascii="Arial" w:eastAsia="Arial" w:hAnsi="Arial" w:cs="Arial"/>
          <w:sz w:val="24"/>
          <w:szCs w:val="24"/>
        </w:rPr>
        <w:t xml:space="preserve"> </w:t>
      </w:r>
    </w:p>
    <w:p w14:paraId="2B2E4950" w14:textId="080F86B8" w:rsidR="55673FE6" w:rsidRDefault="55673FE6" w:rsidP="2AD7C09D">
      <w:pPr>
        <w:spacing w:line="480" w:lineRule="auto"/>
        <w:jc w:val="left"/>
      </w:pPr>
      <w:r w:rsidRPr="2AD7C09D">
        <w:rPr>
          <w:rFonts w:ascii="Arial" w:eastAsia="Arial" w:hAnsi="Arial" w:cs="Arial"/>
          <w:sz w:val="24"/>
          <w:szCs w:val="24"/>
        </w:rPr>
        <w:t xml:space="preserve">[2] </w:t>
      </w:r>
      <w:r w:rsidR="49079F29" w:rsidRPr="2AD7C09D">
        <w:rPr>
          <w:rFonts w:ascii="Arial" w:eastAsia="Arial" w:hAnsi="Arial" w:cs="Arial"/>
          <w:sz w:val="24"/>
          <w:szCs w:val="24"/>
        </w:rPr>
        <w:t>Deuteronomy 33:17 Deuteronomy (the fifth book of the Old Testament of the Bible)</w:t>
      </w:r>
    </w:p>
    <w:p w14:paraId="06FFA328" w14:textId="4B7E2FAB" w:rsidR="55673FE6" w:rsidRDefault="55673FE6" w:rsidP="2AD7C09D">
      <w:pPr>
        <w:spacing w:line="480" w:lineRule="auto"/>
        <w:jc w:val="left"/>
      </w:pPr>
      <w:r w:rsidRPr="2AD7C09D">
        <w:rPr>
          <w:rFonts w:ascii="Arial" w:eastAsia="Arial" w:hAnsi="Arial" w:cs="Arial"/>
          <w:sz w:val="24"/>
          <w:szCs w:val="24"/>
        </w:rPr>
        <w:t xml:space="preserve"> </w:t>
      </w:r>
    </w:p>
    <w:p w14:paraId="1F121C59" w14:textId="5443A749" w:rsidR="55673FE6" w:rsidRDefault="55673FE6" w:rsidP="2AD7C09D">
      <w:pPr>
        <w:spacing w:line="480" w:lineRule="auto"/>
        <w:jc w:val="left"/>
      </w:pPr>
      <w:r w:rsidRPr="2AD7C09D">
        <w:rPr>
          <w:rFonts w:ascii="Arial" w:eastAsia="Arial" w:hAnsi="Arial" w:cs="Arial"/>
          <w:sz w:val="24"/>
          <w:szCs w:val="24"/>
        </w:rPr>
        <w:t>[3]</w:t>
      </w:r>
      <w:r w:rsidR="39F1A02E" w:rsidRPr="2AD7C09D">
        <w:rPr>
          <w:rFonts w:ascii="Arial" w:eastAsia="Arial" w:hAnsi="Arial" w:cs="Arial"/>
          <w:sz w:val="24"/>
          <w:szCs w:val="24"/>
        </w:rPr>
        <w:t xml:space="preserve"> The Bible.</w:t>
      </w:r>
      <w:r w:rsidRPr="2AD7C09D">
        <w:rPr>
          <w:rFonts w:ascii="Arial" w:eastAsia="Arial" w:hAnsi="Arial" w:cs="Arial"/>
          <w:sz w:val="24"/>
          <w:szCs w:val="24"/>
        </w:rPr>
        <w:t xml:space="preserve"> </w:t>
      </w:r>
      <w:r w:rsidR="3A692640" w:rsidRPr="2AD7C09D">
        <w:rPr>
          <w:rFonts w:ascii="Arial" w:eastAsia="Arial" w:hAnsi="Arial" w:cs="Arial"/>
          <w:sz w:val="24"/>
          <w:szCs w:val="24"/>
        </w:rPr>
        <w:t>Psalm 89:5, 7</w:t>
      </w:r>
    </w:p>
    <w:p w14:paraId="375C1A9B" w14:textId="255F43F8" w:rsidR="55673FE6" w:rsidRDefault="55673FE6" w:rsidP="2AD7C09D">
      <w:pPr>
        <w:spacing w:line="480" w:lineRule="auto"/>
        <w:jc w:val="left"/>
      </w:pPr>
      <w:r w:rsidRPr="2AD7C09D">
        <w:rPr>
          <w:rFonts w:ascii="Arial" w:eastAsia="Arial" w:hAnsi="Arial" w:cs="Arial"/>
          <w:sz w:val="24"/>
          <w:szCs w:val="24"/>
        </w:rPr>
        <w:t xml:space="preserve"> </w:t>
      </w:r>
    </w:p>
    <w:p w14:paraId="18702BE9" w14:textId="4B1DA150" w:rsidR="55673FE6" w:rsidRDefault="55673FE6" w:rsidP="2AD7C09D">
      <w:pPr>
        <w:spacing w:line="480" w:lineRule="auto"/>
        <w:jc w:val="left"/>
        <w:rPr>
          <w:rFonts w:ascii="Arial" w:eastAsia="Arial" w:hAnsi="Arial" w:cs="Arial"/>
          <w:color w:val="000000" w:themeColor="text1"/>
          <w:sz w:val="24"/>
          <w:szCs w:val="24"/>
        </w:rPr>
      </w:pPr>
      <w:r w:rsidRPr="2AD7C09D">
        <w:rPr>
          <w:rFonts w:ascii="Arial" w:eastAsia="Arial" w:hAnsi="Arial" w:cs="Arial"/>
          <w:sz w:val="24"/>
          <w:szCs w:val="24"/>
        </w:rPr>
        <w:t xml:space="preserve">[4] </w:t>
      </w:r>
      <w:r w:rsidR="049D952B" w:rsidRPr="2AD7C09D">
        <w:rPr>
          <w:rFonts w:ascii="system-ui" w:eastAsia="system-ui" w:hAnsi="system-ui" w:cs="system-ui"/>
          <w:b/>
          <w:bCs/>
          <w:color w:val="000000" w:themeColor="text1"/>
          <w:sz w:val="24"/>
          <w:szCs w:val="24"/>
        </w:rPr>
        <w:t>（</w:t>
      </w:r>
      <w:r w:rsidR="612468AE" w:rsidRPr="2AD7C09D">
        <w:rPr>
          <w:rFonts w:ascii="Arial" w:eastAsia="Arial" w:hAnsi="Arial" w:cs="Arial"/>
          <w:color w:val="000000" w:themeColor="text1"/>
          <w:sz w:val="24"/>
          <w:szCs w:val="24"/>
        </w:rPr>
        <w:t xml:space="preserve"> (The Lord of the Rings Trilogy). Episode Three.</w:t>
      </w:r>
    </w:p>
    <w:p w14:paraId="0BEB2861" w14:textId="0580C41C" w:rsidR="55673FE6" w:rsidRDefault="55673FE6" w:rsidP="2AD7C09D">
      <w:pPr>
        <w:spacing w:line="480" w:lineRule="auto"/>
        <w:jc w:val="left"/>
      </w:pPr>
      <w:r w:rsidRPr="2AD7C09D">
        <w:rPr>
          <w:rFonts w:ascii="Arial" w:eastAsia="Arial" w:hAnsi="Arial" w:cs="Arial"/>
          <w:sz w:val="24"/>
          <w:szCs w:val="24"/>
        </w:rPr>
        <w:t xml:space="preserve"> </w:t>
      </w:r>
    </w:p>
    <w:p w14:paraId="68D67EA9" w14:textId="4F2F2DA2" w:rsidR="2AD7C09D" w:rsidRDefault="2AD7C09D" w:rsidP="2AD7C09D">
      <w:pPr>
        <w:jc w:val="left"/>
      </w:pPr>
    </w:p>
    <w:sectPr w:rsidR="2AD7C09D">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20" w:footer="720" w:gutter="0"/>
      <w:cols w:space="720"/>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1513688" w14:textId="77777777" w:rsidR="008F0F0B" w:rsidRDefault="008F0F0B">
      <w:r>
        <w:separator/>
      </w:r>
    </w:p>
  </w:endnote>
  <w:endnote w:type="continuationSeparator" w:id="0">
    <w:p w14:paraId="0040ACE3" w14:textId="77777777" w:rsidR="008F0F0B" w:rsidRDefault="008F0F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Abadi">
    <w:altName w:val="Times New Roman"/>
    <w:panose1 w:val="00000000000000000000"/>
    <w:charset w:val="00"/>
    <w:family w:val="roman"/>
    <w:notTrueType/>
    <w:pitch w:val="default"/>
  </w:font>
  <w:font w:name="system-ui">
    <w:altName w:val="Times New Roman"/>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005"/>
      <w:gridCol w:w="3005"/>
      <w:gridCol w:w="3005"/>
    </w:tblGrid>
    <w:tr w:rsidR="2AD7C09D" w14:paraId="7D1A4F58" w14:textId="77777777" w:rsidTr="2AD7C09D">
      <w:trPr>
        <w:trHeight w:val="300"/>
      </w:trPr>
      <w:tc>
        <w:tcPr>
          <w:tcW w:w="3005" w:type="dxa"/>
        </w:tcPr>
        <w:p w14:paraId="6BB08D94" w14:textId="27DBE063" w:rsidR="2AD7C09D" w:rsidRDefault="2AD7C09D" w:rsidP="2AD7C09D">
          <w:pPr>
            <w:pStyle w:val="a4"/>
            <w:ind w:left="-115"/>
            <w:jc w:val="left"/>
          </w:pPr>
        </w:p>
      </w:tc>
      <w:tc>
        <w:tcPr>
          <w:tcW w:w="3005" w:type="dxa"/>
        </w:tcPr>
        <w:p w14:paraId="55664ABF" w14:textId="0D69B7EC" w:rsidR="2AD7C09D" w:rsidRDefault="2AD7C09D" w:rsidP="2AD7C09D">
          <w:pPr>
            <w:pStyle w:val="a4"/>
          </w:pPr>
        </w:p>
      </w:tc>
      <w:tc>
        <w:tcPr>
          <w:tcW w:w="3005" w:type="dxa"/>
        </w:tcPr>
        <w:p w14:paraId="3F8CACC5" w14:textId="70F61A3E" w:rsidR="2AD7C09D" w:rsidRDefault="2AD7C09D" w:rsidP="2AD7C09D">
          <w:pPr>
            <w:pStyle w:val="a4"/>
            <w:ind w:right="-115"/>
            <w:jc w:val="right"/>
          </w:pPr>
        </w:p>
      </w:tc>
    </w:tr>
  </w:tbl>
  <w:p w14:paraId="25D84B07" w14:textId="50F05947" w:rsidR="2AD7C09D" w:rsidRDefault="2AD7C09D" w:rsidP="2AD7C09D">
    <w:pPr>
      <w:pStyle w:val="a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005"/>
      <w:gridCol w:w="3005"/>
      <w:gridCol w:w="3005"/>
    </w:tblGrid>
    <w:tr w:rsidR="2AD7C09D" w14:paraId="19EBF909" w14:textId="77777777" w:rsidTr="2AD7C09D">
      <w:trPr>
        <w:trHeight w:val="300"/>
      </w:trPr>
      <w:tc>
        <w:tcPr>
          <w:tcW w:w="3005" w:type="dxa"/>
        </w:tcPr>
        <w:p w14:paraId="3E07E389" w14:textId="675C7081" w:rsidR="2AD7C09D" w:rsidRDefault="2AD7C09D" w:rsidP="2AD7C09D">
          <w:pPr>
            <w:pStyle w:val="a4"/>
            <w:ind w:left="-115"/>
            <w:jc w:val="left"/>
          </w:pPr>
        </w:p>
      </w:tc>
      <w:tc>
        <w:tcPr>
          <w:tcW w:w="3005" w:type="dxa"/>
        </w:tcPr>
        <w:p w14:paraId="55C8F15A" w14:textId="25A0E7AE" w:rsidR="2AD7C09D" w:rsidRDefault="2AD7C09D" w:rsidP="2AD7C09D">
          <w:pPr>
            <w:pStyle w:val="a4"/>
          </w:pPr>
          <w:r>
            <w:t xml:space="preserve"> </w:t>
          </w:r>
          <w:r>
            <w:fldChar w:fldCharType="begin"/>
          </w:r>
          <w:r>
            <w:instrText>PAGE</w:instrText>
          </w:r>
          <w:r w:rsidR="00301259">
            <w:fldChar w:fldCharType="separate"/>
          </w:r>
          <w:r w:rsidR="00301259">
            <w:rPr>
              <w:noProof/>
            </w:rPr>
            <w:t>1</w:t>
          </w:r>
          <w:r>
            <w:fldChar w:fldCharType="end"/>
          </w:r>
        </w:p>
      </w:tc>
      <w:tc>
        <w:tcPr>
          <w:tcW w:w="3005" w:type="dxa"/>
        </w:tcPr>
        <w:p w14:paraId="0513FBE6" w14:textId="437BE9CD" w:rsidR="2AD7C09D" w:rsidRDefault="2AD7C09D" w:rsidP="2AD7C09D">
          <w:pPr>
            <w:pStyle w:val="a4"/>
            <w:ind w:right="-115"/>
            <w:jc w:val="right"/>
          </w:pPr>
        </w:p>
      </w:tc>
    </w:tr>
  </w:tbl>
  <w:p w14:paraId="29B215AB" w14:textId="7CBBCE23" w:rsidR="2AD7C09D" w:rsidRDefault="2AD7C09D" w:rsidP="2AD7C09D">
    <w:pPr>
      <w:pStyle w:val="a5"/>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005"/>
      <w:gridCol w:w="3005"/>
      <w:gridCol w:w="3005"/>
    </w:tblGrid>
    <w:tr w:rsidR="2AD7C09D" w14:paraId="0FA7C1D1" w14:textId="77777777" w:rsidTr="2AD7C09D">
      <w:trPr>
        <w:trHeight w:val="300"/>
      </w:trPr>
      <w:tc>
        <w:tcPr>
          <w:tcW w:w="3005" w:type="dxa"/>
        </w:tcPr>
        <w:p w14:paraId="35A53B4C" w14:textId="4657C5F9" w:rsidR="2AD7C09D" w:rsidRDefault="2AD7C09D" w:rsidP="2AD7C09D">
          <w:pPr>
            <w:pStyle w:val="a4"/>
            <w:ind w:left="-115"/>
            <w:jc w:val="left"/>
          </w:pPr>
        </w:p>
      </w:tc>
      <w:tc>
        <w:tcPr>
          <w:tcW w:w="3005" w:type="dxa"/>
        </w:tcPr>
        <w:p w14:paraId="0F73C7C9" w14:textId="298C8818" w:rsidR="2AD7C09D" w:rsidRDefault="2AD7C09D" w:rsidP="2AD7C09D">
          <w:pPr>
            <w:pStyle w:val="a4"/>
          </w:pPr>
        </w:p>
      </w:tc>
      <w:tc>
        <w:tcPr>
          <w:tcW w:w="3005" w:type="dxa"/>
        </w:tcPr>
        <w:p w14:paraId="6A4D5989" w14:textId="3CDAAEA3" w:rsidR="2AD7C09D" w:rsidRDefault="2AD7C09D" w:rsidP="2AD7C09D">
          <w:pPr>
            <w:pStyle w:val="a4"/>
            <w:ind w:right="-115"/>
            <w:jc w:val="right"/>
          </w:pPr>
        </w:p>
      </w:tc>
    </w:tr>
  </w:tbl>
  <w:p w14:paraId="05C141B8" w14:textId="79FECE3D" w:rsidR="2AD7C09D" w:rsidRDefault="2AD7C09D" w:rsidP="2AD7C09D">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C461947" w14:textId="77777777" w:rsidR="008F0F0B" w:rsidRDefault="008F0F0B">
      <w:r>
        <w:separator/>
      </w:r>
    </w:p>
  </w:footnote>
  <w:footnote w:type="continuationSeparator" w:id="0">
    <w:p w14:paraId="399A83F2" w14:textId="77777777" w:rsidR="008F0F0B" w:rsidRDefault="008F0F0B">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005"/>
      <w:gridCol w:w="3005"/>
      <w:gridCol w:w="3005"/>
    </w:tblGrid>
    <w:tr w:rsidR="2AD7C09D" w14:paraId="09B821AB" w14:textId="77777777" w:rsidTr="2AD7C09D">
      <w:trPr>
        <w:trHeight w:val="300"/>
      </w:trPr>
      <w:tc>
        <w:tcPr>
          <w:tcW w:w="3005" w:type="dxa"/>
        </w:tcPr>
        <w:p w14:paraId="3094A103" w14:textId="0B247B64" w:rsidR="2AD7C09D" w:rsidRDefault="2AD7C09D" w:rsidP="2AD7C09D">
          <w:pPr>
            <w:pStyle w:val="a4"/>
            <w:ind w:left="-115"/>
            <w:jc w:val="left"/>
          </w:pPr>
        </w:p>
      </w:tc>
      <w:tc>
        <w:tcPr>
          <w:tcW w:w="3005" w:type="dxa"/>
        </w:tcPr>
        <w:p w14:paraId="70B64238" w14:textId="2070E562" w:rsidR="2AD7C09D" w:rsidRDefault="2AD7C09D" w:rsidP="2AD7C09D">
          <w:pPr>
            <w:pStyle w:val="a4"/>
          </w:pPr>
        </w:p>
      </w:tc>
      <w:tc>
        <w:tcPr>
          <w:tcW w:w="3005" w:type="dxa"/>
        </w:tcPr>
        <w:p w14:paraId="65FFF10F" w14:textId="6CEC7296" w:rsidR="2AD7C09D" w:rsidRDefault="2AD7C09D" w:rsidP="2AD7C09D">
          <w:pPr>
            <w:pStyle w:val="a4"/>
            <w:ind w:right="-115"/>
            <w:jc w:val="right"/>
          </w:pPr>
        </w:p>
      </w:tc>
    </w:tr>
  </w:tbl>
  <w:p w14:paraId="70AFEABA" w14:textId="0DC74D78" w:rsidR="2AD7C09D" w:rsidRDefault="2AD7C09D" w:rsidP="2AD7C09D">
    <w:pPr>
      <w:pStyle w:val="a4"/>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005"/>
      <w:gridCol w:w="3005"/>
      <w:gridCol w:w="3005"/>
    </w:tblGrid>
    <w:tr w:rsidR="2AD7C09D" w14:paraId="2E9390AA" w14:textId="77777777" w:rsidTr="2AD7C09D">
      <w:trPr>
        <w:trHeight w:val="300"/>
      </w:trPr>
      <w:tc>
        <w:tcPr>
          <w:tcW w:w="3005" w:type="dxa"/>
        </w:tcPr>
        <w:p w14:paraId="160F2C05" w14:textId="1BEBFD47" w:rsidR="2AD7C09D" w:rsidRDefault="2AD7C09D" w:rsidP="2AD7C09D">
          <w:pPr>
            <w:pStyle w:val="a4"/>
            <w:ind w:left="-115"/>
            <w:jc w:val="left"/>
          </w:pPr>
        </w:p>
      </w:tc>
      <w:tc>
        <w:tcPr>
          <w:tcW w:w="3005" w:type="dxa"/>
        </w:tcPr>
        <w:p w14:paraId="253EA520" w14:textId="142F2E01" w:rsidR="2AD7C09D" w:rsidRDefault="2AD7C09D" w:rsidP="2AD7C09D">
          <w:pPr>
            <w:pStyle w:val="a4"/>
          </w:pPr>
        </w:p>
      </w:tc>
      <w:tc>
        <w:tcPr>
          <w:tcW w:w="3005" w:type="dxa"/>
        </w:tcPr>
        <w:p w14:paraId="2234A5E7" w14:textId="67BE7800" w:rsidR="2AD7C09D" w:rsidRDefault="2AD7C09D" w:rsidP="2AD7C09D">
          <w:pPr>
            <w:pStyle w:val="a4"/>
            <w:ind w:right="-115"/>
            <w:jc w:val="right"/>
          </w:pPr>
        </w:p>
      </w:tc>
    </w:tr>
  </w:tbl>
  <w:p w14:paraId="1E1D82BC" w14:textId="7E3C4B88" w:rsidR="2AD7C09D" w:rsidRDefault="2AD7C09D" w:rsidP="2AD7C09D">
    <w:pPr>
      <w:pStyle w:val="a4"/>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005"/>
      <w:gridCol w:w="3005"/>
      <w:gridCol w:w="3005"/>
    </w:tblGrid>
    <w:tr w:rsidR="2AD7C09D" w14:paraId="797DC48A" w14:textId="77777777" w:rsidTr="2AD7C09D">
      <w:trPr>
        <w:trHeight w:val="300"/>
      </w:trPr>
      <w:tc>
        <w:tcPr>
          <w:tcW w:w="3005" w:type="dxa"/>
        </w:tcPr>
        <w:p w14:paraId="7910009D" w14:textId="4FA3E69F" w:rsidR="2AD7C09D" w:rsidRDefault="2AD7C09D" w:rsidP="2AD7C09D">
          <w:pPr>
            <w:pStyle w:val="a4"/>
            <w:ind w:left="-115"/>
            <w:jc w:val="left"/>
          </w:pPr>
        </w:p>
      </w:tc>
      <w:tc>
        <w:tcPr>
          <w:tcW w:w="3005" w:type="dxa"/>
        </w:tcPr>
        <w:p w14:paraId="6DC9FF44" w14:textId="03AD08DD" w:rsidR="2AD7C09D" w:rsidRDefault="2AD7C09D" w:rsidP="2AD7C09D">
          <w:pPr>
            <w:pStyle w:val="a4"/>
          </w:pPr>
        </w:p>
      </w:tc>
      <w:tc>
        <w:tcPr>
          <w:tcW w:w="3005" w:type="dxa"/>
        </w:tcPr>
        <w:p w14:paraId="65E8336A" w14:textId="5F6A43D0" w:rsidR="2AD7C09D" w:rsidRDefault="2AD7C09D" w:rsidP="2AD7C09D">
          <w:pPr>
            <w:pStyle w:val="a4"/>
            <w:ind w:right="-115"/>
            <w:jc w:val="right"/>
          </w:pPr>
        </w:p>
      </w:tc>
    </w:tr>
  </w:tbl>
  <w:p w14:paraId="52F2F600" w14:textId="78FB404F" w:rsidR="2AD7C09D" w:rsidRDefault="2AD7C09D" w:rsidP="2AD7C09D">
    <w:pPr>
      <w:pStyle w:val="a4"/>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B82A1C"/>
    <w:multiLevelType w:val="hybridMultilevel"/>
    <w:tmpl w:val="D972A982"/>
    <w:lvl w:ilvl="0" w:tplc="91EA4138">
      <w:start w:val="1"/>
      <w:numFmt w:val="decimal"/>
      <w:lvlText w:val="[%1]"/>
      <w:lvlJc w:val="left"/>
      <w:pPr>
        <w:ind w:left="360" w:hanging="360"/>
      </w:pPr>
    </w:lvl>
    <w:lvl w:ilvl="1" w:tplc="52EEFAC8">
      <w:start w:val="1"/>
      <w:numFmt w:val="lowerLetter"/>
      <w:lvlText w:val="%2."/>
      <w:lvlJc w:val="left"/>
      <w:pPr>
        <w:ind w:left="1080" w:hanging="360"/>
      </w:pPr>
    </w:lvl>
    <w:lvl w:ilvl="2" w:tplc="7458CCA2">
      <w:start w:val="1"/>
      <w:numFmt w:val="lowerRoman"/>
      <w:lvlText w:val="%3."/>
      <w:lvlJc w:val="right"/>
      <w:pPr>
        <w:ind w:left="1800" w:hanging="180"/>
      </w:pPr>
    </w:lvl>
    <w:lvl w:ilvl="3" w:tplc="0D2EFB8E">
      <w:start w:val="1"/>
      <w:numFmt w:val="decimal"/>
      <w:lvlText w:val="%4."/>
      <w:lvlJc w:val="left"/>
      <w:pPr>
        <w:ind w:left="2520" w:hanging="360"/>
      </w:pPr>
    </w:lvl>
    <w:lvl w:ilvl="4" w:tplc="2FFC2172">
      <w:start w:val="1"/>
      <w:numFmt w:val="lowerLetter"/>
      <w:lvlText w:val="%5."/>
      <w:lvlJc w:val="left"/>
      <w:pPr>
        <w:ind w:left="3240" w:hanging="360"/>
      </w:pPr>
    </w:lvl>
    <w:lvl w:ilvl="5" w:tplc="6A7A39E8">
      <w:start w:val="1"/>
      <w:numFmt w:val="lowerRoman"/>
      <w:lvlText w:val="%6."/>
      <w:lvlJc w:val="right"/>
      <w:pPr>
        <w:ind w:left="3960" w:hanging="180"/>
      </w:pPr>
    </w:lvl>
    <w:lvl w:ilvl="6" w:tplc="D90ADB72">
      <w:start w:val="1"/>
      <w:numFmt w:val="decimal"/>
      <w:lvlText w:val="%7."/>
      <w:lvlJc w:val="left"/>
      <w:pPr>
        <w:ind w:left="4680" w:hanging="360"/>
      </w:pPr>
    </w:lvl>
    <w:lvl w:ilvl="7" w:tplc="5A42F10A">
      <w:start w:val="1"/>
      <w:numFmt w:val="lowerLetter"/>
      <w:lvlText w:val="%8."/>
      <w:lvlJc w:val="left"/>
      <w:pPr>
        <w:ind w:left="5400" w:hanging="360"/>
      </w:pPr>
    </w:lvl>
    <w:lvl w:ilvl="8" w:tplc="B846EE18">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6524D80"/>
    <w:rsid w:val="0013B2CD"/>
    <w:rsid w:val="00301259"/>
    <w:rsid w:val="008F0F0B"/>
    <w:rsid w:val="00AA1C63"/>
    <w:rsid w:val="01C19A63"/>
    <w:rsid w:val="0247D1FE"/>
    <w:rsid w:val="02A52606"/>
    <w:rsid w:val="032F12BF"/>
    <w:rsid w:val="0448E3ED"/>
    <w:rsid w:val="049D952B"/>
    <w:rsid w:val="053E4C24"/>
    <w:rsid w:val="0541667A"/>
    <w:rsid w:val="05E4B44E"/>
    <w:rsid w:val="0643E1C2"/>
    <w:rsid w:val="06E9F681"/>
    <w:rsid w:val="07049FE2"/>
    <w:rsid w:val="0822F5EE"/>
    <w:rsid w:val="08761FB7"/>
    <w:rsid w:val="089AA00A"/>
    <w:rsid w:val="08AF8D0C"/>
    <w:rsid w:val="0A10EC00"/>
    <w:rsid w:val="0A36CE3E"/>
    <w:rsid w:val="0A7AFA4A"/>
    <w:rsid w:val="0BD17295"/>
    <w:rsid w:val="0BD58BE7"/>
    <w:rsid w:val="0C109268"/>
    <w:rsid w:val="0C3D0775"/>
    <w:rsid w:val="0C4743FB"/>
    <w:rsid w:val="0CC3E672"/>
    <w:rsid w:val="0CD38B21"/>
    <w:rsid w:val="0E03C53B"/>
    <w:rsid w:val="0E38980D"/>
    <w:rsid w:val="0E87A832"/>
    <w:rsid w:val="0F4AFA27"/>
    <w:rsid w:val="0F967EF2"/>
    <w:rsid w:val="0FED435E"/>
    <w:rsid w:val="1068093F"/>
    <w:rsid w:val="1130F9BF"/>
    <w:rsid w:val="11B0AFD7"/>
    <w:rsid w:val="11D26B93"/>
    <w:rsid w:val="123808F9"/>
    <w:rsid w:val="126646FA"/>
    <w:rsid w:val="133F10CE"/>
    <w:rsid w:val="1359531C"/>
    <w:rsid w:val="13CFDDFE"/>
    <w:rsid w:val="1448264F"/>
    <w:rsid w:val="1448811E"/>
    <w:rsid w:val="148AD6EE"/>
    <w:rsid w:val="14B7CE58"/>
    <w:rsid w:val="14BDBD80"/>
    <w:rsid w:val="14EE3E96"/>
    <w:rsid w:val="15279910"/>
    <w:rsid w:val="15865A6C"/>
    <w:rsid w:val="159C5008"/>
    <w:rsid w:val="17935615"/>
    <w:rsid w:val="180EE85D"/>
    <w:rsid w:val="19C0CE5C"/>
    <w:rsid w:val="1A35D589"/>
    <w:rsid w:val="1BA8E3D1"/>
    <w:rsid w:val="1C539303"/>
    <w:rsid w:val="1C63BE6A"/>
    <w:rsid w:val="1C9A711D"/>
    <w:rsid w:val="1D5DDC8F"/>
    <w:rsid w:val="1E0B0A97"/>
    <w:rsid w:val="1E0F7F30"/>
    <w:rsid w:val="1F8FED0F"/>
    <w:rsid w:val="2028EC30"/>
    <w:rsid w:val="20399A8A"/>
    <w:rsid w:val="207C54F4"/>
    <w:rsid w:val="20A035AA"/>
    <w:rsid w:val="20D8440C"/>
    <w:rsid w:val="210916B8"/>
    <w:rsid w:val="21405E59"/>
    <w:rsid w:val="216DE240"/>
    <w:rsid w:val="216F94FF"/>
    <w:rsid w:val="22182555"/>
    <w:rsid w:val="22BA9694"/>
    <w:rsid w:val="22C2D487"/>
    <w:rsid w:val="22DCCA48"/>
    <w:rsid w:val="2309B2A1"/>
    <w:rsid w:val="230DC05D"/>
    <w:rsid w:val="23336C1C"/>
    <w:rsid w:val="23B3F5B6"/>
    <w:rsid w:val="245666F5"/>
    <w:rsid w:val="245EA4E8"/>
    <w:rsid w:val="24D3E14A"/>
    <w:rsid w:val="24F7753A"/>
    <w:rsid w:val="25962FDA"/>
    <w:rsid w:val="25F68373"/>
    <w:rsid w:val="26E17AC1"/>
    <w:rsid w:val="27014923"/>
    <w:rsid w:val="27536F32"/>
    <w:rsid w:val="279645AA"/>
    <w:rsid w:val="284AB6D4"/>
    <w:rsid w:val="28CEE8F6"/>
    <w:rsid w:val="29631BA5"/>
    <w:rsid w:val="2A23373A"/>
    <w:rsid w:val="2AD7C09D"/>
    <w:rsid w:val="2AFB9C29"/>
    <w:rsid w:val="2B15139C"/>
    <w:rsid w:val="2B5C6D2F"/>
    <w:rsid w:val="2BAB971D"/>
    <w:rsid w:val="2CE78AB4"/>
    <w:rsid w:val="2D89B96F"/>
    <w:rsid w:val="2DBE526C"/>
    <w:rsid w:val="2EF6A85D"/>
    <w:rsid w:val="2FCF0D4C"/>
    <w:rsid w:val="2FF3FE1A"/>
    <w:rsid w:val="302F60C3"/>
    <w:rsid w:val="30E230CD"/>
    <w:rsid w:val="3122B201"/>
    <w:rsid w:val="31D5BA74"/>
    <w:rsid w:val="3308E3B5"/>
    <w:rsid w:val="332715ED"/>
    <w:rsid w:val="3340C31A"/>
    <w:rsid w:val="33F3D07D"/>
    <w:rsid w:val="33F47FD0"/>
    <w:rsid w:val="34201C05"/>
    <w:rsid w:val="36CC7CA1"/>
    <w:rsid w:val="3852019A"/>
    <w:rsid w:val="39F1A02E"/>
    <w:rsid w:val="3A692640"/>
    <w:rsid w:val="3B480BC1"/>
    <w:rsid w:val="3B7AA9FC"/>
    <w:rsid w:val="3C4A54AF"/>
    <w:rsid w:val="3D861283"/>
    <w:rsid w:val="3EB897FE"/>
    <w:rsid w:val="3EBE6629"/>
    <w:rsid w:val="3EC2BB06"/>
    <w:rsid w:val="3EF6458E"/>
    <w:rsid w:val="3F292394"/>
    <w:rsid w:val="3F7738B4"/>
    <w:rsid w:val="3F8EB27A"/>
    <w:rsid w:val="3F9C6003"/>
    <w:rsid w:val="3FE8D62C"/>
    <w:rsid w:val="40402588"/>
    <w:rsid w:val="4221C0C9"/>
    <w:rsid w:val="425B9C0D"/>
    <w:rsid w:val="42911E18"/>
    <w:rsid w:val="43351D35"/>
    <w:rsid w:val="461FA4D2"/>
    <w:rsid w:val="47118B93"/>
    <w:rsid w:val="477693D5"/>
    <w:rsid w:val="478948F4"/>
    <w:rsid w:val="4819CFCE"/>
    <w:rsid w:val="48A5155A"/>
    <w:rsid w:val="49079F29"/>
    <w:rsid w:val="495A4677"/>
    <w:rsid w:val="495D8CDB"/>
    <w:rsid w:val="4B5E1277"/>
    <w:rsid w:val="4BDCB61C"/>
    <w:rsid w:val="4BFC7B3D"/>
    <w:rsid w:val="4C308A02"/>
    <w:rsid w:val="4C3894AD"/>
    <w:rsid w:val="4CA2A5B1"/>
    <w:rsid w:val="4CE2729C"/>
    <w:rsid w:val="4D2C8D63"/>
    <w:rsid w:val="4D78867D"/>
    <w:rsid w:val="4F1456DE"/>
    <w:rsid w:val="4FDA4673"/>
    <w:rsid w:val="503A059F"/>
    <w:rsid w:val="510C3B44"/>
    <w:rsid w:val="51B448B2"/>
    <w:rsid w:val="51C04C90"/>
    <w:rsid w:val="526A1838"/>
    <w:rsid w:val="52A80BA5"/>
    <w:rsid w:val="5355A8C3"/>
    <w:rsid w:val="540BD10B"/>
    <w:rsid w:val="54157DBE"/>
    <w:rsid w:val="55673FE6"/>
    <w:rsid w:val="557FECFB"/>
    <w:rsid w:val="55B5290A"/>
    <w:rsid w:val="56524D80"/>
    <w:rsid w:val="56BD8B6B"/>
    <w:rsid w:val="56BF5BC9"/>
    <w:rsid w:val="571BDC80"/>
    <w:rsid w:val="5794A525"/>
    <w:rsid w:val="58BB6AFA"/>
    <w:rsid w:val="59E10506"/>
    <w:rsid w:val="5AB31D8A"/>
    <w:rsid w:val="5B7094AF"/>
    <w:rsid w:val="5B90FC8E"/>
    <w:rsid w:val="5C9B81AD"/>
    <w:rsid w:val="5D25E8D0"/>
    <w:rsid w:val="5D7C1438"/>
    <w:rsid w:val="5F583065"/>
    <w:rsid w:val="6107ED54"/>
    <w:rsid w:val="612468AE"/>
    <w:rsid w:val="61E30609"/>
    <w:rsid w:val="620D81E3"/>
    <w:rsid w:val="635701BA"/>
    <w:rsid w:val="63A13D7A"/>
    <w:rsid w:val="63E2AA9C"/>
    <w:rsid w:val="64BF5E04"/>
    <w:rsid w:val="65518BDD"/>
    <w:rsid w:val="667C9D5C"/>
    <w:rsid w:val="67F6FEC6"/>
    <w:rsid w:val="68232BDC"/>
    <w:rsid w:val="6992CF27"/>
    <w:rsid w:val="6A07D3DE"/>
    <w:rsid w:val="6A2133E6"/>
    <w:rsid w:val="6A3BCE1C"/>
    <w:rsid w:val="6B0D0953"/>
    <w:rsid w:val="6B2E9F88"/>
    <w:rsid w:val="6BADFAFA"/>
    <w:rsid w:val="6C199435"/>
    <w:rsid w:val="6C1D8B10"/>
    <w:rsid w:val="6C6CE3D6"/>
    <w:rsid w:val="6C6CFF3B"/>
    <w:rsid w:val="6C92EE1A"/>
    <w:rsid w:val="6CA2FF7D"/>
    <w:rsid w:val="6D4ADE3F"/>
    <w:rsid w:val="6E4521BC"/>
    <w:rsid w:val="6E478942"/>
    <w:rsid w:val="6EDB7CAC"/>
    <w:rsid w:val="7109DEA3"/>
    <w:rsid w:val="718A7B91"/>
    <w:rsid w:val="71E8CCE2"/>
    <w:rsid w:val="72F1B50E"/>
    <w:rsid w:val="739173A0"/>
    <w:rsid w:val="73F20190"/>
    <w:rsid w:val="74439CCD"/>
    <w:rsid w:val="76F24555"/>
    <w:rsid w:val="773471AF"/>
    <w:rsid w:val="776D5BBC"/>
    <w:rsid w:val="7947E3F9"/>
    <w:rsid w:val="79824FCD"/>
    <w:rsid w:val="7A1E2F53"/>
    <w:rsid w:val="7B5037FE"/>
    <w:rsid w:val="7C40CCDF"/>
    <w:rsid w:val="7D5D7D2F"/>
    <w:rsid w:val="7D5DBD9B"/>
    <w:rsid w:val="7D65F534"/>
    <w:rsid w:val="7DD1B4E2"/>
    <w:rsid w:val="7DEEA260"/>
    <w:rsid w:val="7E59E3CE"/>
    <w:rsid w:val="7F6D854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24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59"/>
    <w:rsid w:val="00FB4123"/>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Char">
    <w:name w:val="页眉 Char"/>
    <w:basedOn w:val="a0"/>
    <w:link w:val="a4"/>
    <w:uiPriority w:val="99"/>
    <w:rPr>
      <w:sz w:val="18"/>
      <w:szCs w:val="18"/>
    </w:rPr>
  </w:style>
  <w:style w:type="paragraph" w:styleId="a4">
    <w:name w:val="header"/>
    <w:basedOn w:val="a"/>
    <w:link w:val="Char"/>
    <w:uiPriority w:val="99"/>
    <w:unhideWhenUsed/>
    <w:pPr>
      <w:pBdr>
        <w:bottom w:val="single" w:sz="6" w:space="1" w:color="auto"/>
      </w:pBdr>
      <w:tabs>
        <w:tab w:val="center" w:pos="4513"/>
        <w:tab w:val="right" w:pos="9026"/>
      </w:tabs>
      <w:snapToGrid w:val="0"/>
      <w:jc w:val="center"/>
    </w:pPr>
    <w:rPr>
      <w:sz w:val="18"/>
      <w:szCs w:val="18"/>
    </w:rPr>
  </w:style>
  <w:style w:type="character" w:customStyle="1" w:styleId="Char0">
    <w:name w:val="页脚 Char"/>
    <w:basedOn w:val="a0"/>
    <w:link w:val="a5"/>
    <w:uiPriority w:val="99"/>
    <w:rPr>
      <w:sz w:val="18"/>
      <w:szCs w:val="18"/>
    </w:rPr>
  </w:style>
  <w:style w:type="paragraph" w:styleId="a5">
    <w:name w:val="footer"/>
    <w:basedOn w:val="a"/>
    <w:link w:val="Char0"/>
    <w:uiPriority w:val="99"/>
    <w:unhideWhenUsed/>
    <w:pPr>
      <w:tabs>
        <w:tab w:val="center" w:pos="4513"/>
        <w:tab w:val="right" w:pos="9026"/>
      </w:tabs>
      <w:snapToGrid w:val="0"/>
      <w:jc w:val="left"/>
    </w:pPr>
    <w:rPr>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59"/>
    <w:rsid w:val="00FB4123"/>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Char">
    <w:name w:val="页眉 Char"/>
    <w:basedOn w:val="a0"/>
    <w:link w:val="a4"/>
    <w:uiPriority w:val="99"/>
    <w:rPr>
      <w:sz w:val="18"/>
      <w:szCs w:val="18"/>
    </w:rPr>
  </w:style>
  <w:style w:type="paragraph" w:styleId="a4">
    <w:name w:val="header"/>
    <w:basedOn w:val="a"/>
    <w:link w:val="Char"/>
    <w:uiPriority w:val="99"/>
    <w:unhideWhenUsed/>
    <w:pPr>
      <w:pBdr>
        <w:bottom w:val="single" w:sz="6" w:space="1" w:color="auto"/>
      </w:pBdr>
      <w:tabs>
        <w:tab w:val="center" w:pos="4513"/>
        <w:tab w:val="right" w:pos="9026"/>
      </w:tabs>
      <w:snapToGrid w:val="0"/>
      <w:jc w:val="center"/>
    </w:pPr>
    <w:rPr>
      <w:sz w:val="18"/>
      <w:szCs w:val="18"/>
    </w:rPr>
  </w:style>
  <w:style w:type="character" w:customStyle="1" w:styleId="Char0">
    <w:name w:val="页脚 Char"/>
    <w:basedOn w:val="a0"/>
    <w:link w:val="a5"/>
    <w:uiPriority w:val="99"/>
    <w:rPr>
      <w:sz w:val="18"/>
      <w:szCs w:val="18"/>
    </w:rPr>
  </w:style>
  <w:style w:type="paragraph" w:styleId="a5">
    <w:name w:val="footer"/>
    <w:basedOn w:val="a"/>
    <w:link w:val="Char0"/>
    <w:uiPriority w:val="99"/>
    <w:unhideWhenUsed/>
    <w:pPr>
      <w:tabs>
        <w:tab w:val="center" w:pos="4513"/>
        <w:tab w:val="right" w:pos="9026"/>
      </w:tabs>
      <w:snapToGrid w:val="0"/>
      <w:jc w:val="left"/>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g"/><Relationship Id="rId26" Type="http://schemas.openxmlformats.org/officeDocument/2006/relationships/theme" Target="theme/theme1.xml"/><Relationship Id="rId3" Type="http://schemas.microsoft.com/office/2007/relationships/stylesWithEffects" Target="stylesWithEffect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eader" Target="header3.xml"/><Relationship Id="rId10" Type="http://schemas.openxmlformats.org/officeDocument/2006/relationships/image" Target="media/image3.jp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3725</Words>
  <Characters>21235</Characters>
  <Application>Microsoft Office Word</Application>
  <DocSecurity>0</DocSecurity>
  <Lines>176</Lines>
  <Paragraphs>49</Paragraphs>
  <ScaleCrop>false</ScaleCrop>
  <Company/>
  <LinksUpToDate>false</LinksUpToDate>
  <CharactersWithSpaces>24911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Linxuan Shi (2025005)</dc:creator>
  <cp:keywords/>
  <dc:description/>
  <cp:lastModifiedBy>xb21cn</cp:lastModifiedBy>
  <cp:revision>2</cp:revision>
  <dcterms:created xsi:type="dcterms:W3CDTF">2023-11-20T20:06:00Z</dcterms:created>
  <dcterms:modified xsi:type="dcterms:W3CDTF">2023-12-04T21:50:00Z</dcterms:modified>
</cp:coreProperties>
</file>