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0218B1" w14:textId="77777777" w:rsidR="00F5231F" w:rsidRPr="00DD2C1D" w:rsidRDefault="00F5231F" w:rsidP="00F5231F">
      <w:pPr>
        <w:jc w:val="center"/>
        <w:rPr>
          <w:rFonts w:ascii="Arial" w:hAnsi="Arial" w:cs="Arial"/>
        </w:rPr>
      </w:pPr>
      <w:r w:rsidRPr="00DD2C1D">
        <w:rPr>
          <w:rFonts w:ascii="Arial" w:hAnsi="Arial" w:cs="Arial"/>
          <w:b/>
          <w:bCs/>
        </w:rPr>
        <w:t>Programme</w:t>
      </w:r>
      <w:r w:rsidRPr="00DD2C1D">
        <w:rPr>
          <w:rFonts w:ascii="Arial" w:hAnsi="Arial" w:cs="Arial"/>
        </w:rPr>
        <w:t>:  BSc (Hons) Health and Social Care</w:t>
      </w:r>
    </w:p>
    <w:p w14:paraId="5C0876DE" w14:textId="623ED4BD" w:rsidR="00F5231F" w:rsidRPr="00DD2C1D" w:rsidRDefault="00F5231F" w:rsidP="00F5231F">
      <w:pPr>
        <w:jc w:val="center"/>
        <w:rPr>
          <w:rFonts w:ascii="Arial" w:hAnsi="Arial" w:cs="Arial"/>
        </w:rPr>
      </w:pPr>
      <w:r w:rsidRPr="00DD2C1D">
        <w:rPr>
          <w:rFonts w:ascii="Arial" w:hAnsi="Arial" w:cs="Arial"/>
          <w:b/>
          <w:bCs/>
        </w:rPr>
        <w:t>Module code</w:t>
      </w:r>
      <w:r w:rsidRPr="00DD2C1D">
        <w:rPr>
          <w:rFonts w:ascii="Arial" w:hAnsi="Arial" w:cs="Arial"/>
        </w:rPr>
        <w:t>: BMHP5019</w:t>
      </w:r>
    </w:p>
    <w:p w14:paraId="1979EDBC" w14:textId="77777777" w:rsidR="00F5231F" w:rsidRPr="00DD2C1D" w:rsidRDefault="00F5231F" w:rsidP="00F5231F">
      <w:pPr>
        <w:jc w:val="center"/>
        <w:rPr>
          <w:rFonts w:ascii="Arial" w:hAnsi="Arial" w:cs="Arial"/>
        </w:rPr>
      </w:pPr>
      <w:r w:rsidRPr="00DD2C1D">
        <w:rPr>
          <w:rFonts w:ascii="Arial" w:hAnsi="Arial" w:cs="Arial"/>
          <w:b/>
          <w:bCs/>
        </w:rPr>
        <w:t>Module</w:t>
      </w:r>
      <w:r w:rsidRPr="00DD2C1D">
        <w:rPr>
          <w:rFonts w:ascii="Arial" w:hAnsi="Arial" w:cs="Arial"/>
        </w:rPr>
        <w:t>: Introduction to Independent Research Skills</w:t>
      </w:r>
    </w:p>
    <w:p w14:paraId="61B1F706" w14:textId="77777777" w:rsidR="00F5231F" w:rsidRPr="00DD2C1D" w:rsidRDefault="00F5231F" w:rsidP="00F5231F">
      <w:pPr>
        <w:jc w:val="center"/>
        <w:rPr>
          <w:rFonts w:ascii="Arial" w:hAnsi="Arial" w:cs="Arial"/>
        </w:rPr>
      </w:pPr>
      <w:r w:rsidRPr="00DD2C1D">
        <w:rPr>
          <w:rFonts w:ascii="Arial" w:hAnsi="Arial" w:cs="Arial"/>
          <w:b/>
          <w:bCs/>
        </w:rPr>
        <w:t>Assignment Title</w:t>
      </w:r>
      <w:r w:rsidRPr="00DD2C1D">
        <w:rPr>
          <w:rFonts w:ascii="Arial" w:hAnsi="Arial" w:cs="Arial"/>
        </w:rPr>
        <w:t>: Component 2: Written Assignment (Research report)</w:t>
      </w:r>
    </w:p>
    <w:p w14:paraId="035E819E" w14:textId="1595408D" w:rsidR="00F5231F" w:rsidRPr="00DD2C1D" w:rsidRDefault="00F5231F" w:rsidP="00F5231F">
      <w:pPr>
        <w:rPr>
          <w:rFonts w:ascii="Arial" w:hAnsi="Arial" w:cs="Arial"/>
        </w:rPr>
      </w:pPr>
      <w:r w:rsidRPr="00DD2C1D">
        <w:rPr>
          <w:rFonts w:ascii="Arial" w:hAnsi="Arial" w:cs="Arial"/>
          <w:b/>
          <w:bCs/>
        </w:rPr>
        <w:t xml:space="preserve">Topic: </w:t>
      </w:r>
      <w:r w:rsidRPr="00DD2C1D">
        <w:rPr>
          <w:rFonts w:ascii="Arial" w:hAnsi="Arial" w:cs="Arial"/>
        </w:rPr>
        <w:t xml:space="preserve">How safe is the treatment used to treat bipolar disorder in pregnancy and the postnatal period in </w:t>
      </w:r>
      <w:r w:rsidR="00B71EDD" w:rsidRPr="00DD2C1D">
        <w:rPr>
          <w:rFonts w:ascii="Arial" w:hAnsi="Arial" w:cs="Arial"/>
        </w:rPr>
        <w:t>the UK</w:t>
      </w:r>
      <w:r w:rsidRPr="00DD2C1D">
        <w:rPr>
          <w:rFonts w:ascii="Arial" w:hAnsi="Arial" w:cs="Arial"/>
        </w:rPr>
        <w:t>?</w:t>
      </w:r>
    </w:p>
    <w:p w14:paraId="5B9F351B" w14:textId="77777777" w:rsidR="00F5231F" w:rsidRPr="00DD2C1D" w:rsidRDefault="00F5231F" w:rsidP="00F5231F">
      <w:pPr>
        <w:jc w:val="center"/>
        <w:rPr>
          <w:rFonts w:ascii="Arial" w:hAnsi="Arial" w:cs="Arial"/>
          <w:b/>
          <w:bCs/>
        </w:rPr>
      </w:pPr>
      <w:r w:rsidRPr="00DD2C1D">
        <w:rPr>
          <w:rFonts w:ascii="Arial" w:hAnsi="Arial" w:cs="Arial"/>
          <w:b/>
          <w:bCs/>
        </w:rPr>
        <w:t>Student ID:2336477</w:t>
      </w:r>
    </w:p>
    <w:p w14:paraId="05C53B2F" w14:textId="77777777" w:rsidR="00F5231F" w:rsidRPr="00DD2C1D" w:rsidRDefault="00F5231F" w:rsidP="00F5231F">
      <w:pPr>
        <w:jc w:val="center"/>
        <w:rPr>
          <w:rFonts w:ascii="Arial" w:hAnsi="Arial" w:cs="Arial"/>
          <w:b/>
          <w:bCs/>
        </w:rPr>
      </w:pPr>
      <w:r w:rsidRPr="00DD2C1D">
        <w:rPr>
          <w:rFonts w:ascii="Arial" w:hAnsi="Arial" w:cs="Arial"/>
          <w:b/>
          <w:bCs/>
        </w:rPr>
        <w:t>Student Name: Esther Nankya</w:t>
      </w:r>
    </w:p>
    <w:p w14:paraId="7A7C1C8A" w14:textId="77777777" w:rsidR="00F5231F" w:rsidRPr="00DD2C1D" w:rsidRDefault="00F5231F" w:rsidP="00F5231F">
      <w:pPr>
        <w:jc w:val="center"/>
        <w:rPr>
          <w:rFonts w:ascii="Arial" w:hAnsi="Arial" w:cs="Arial"/>
        </w:rPr>
      </w:pPr>
      <w:r w:rsidRPr="00DD2C1D">
        <w:rPr>
          <w:rFonts w:ascii="Arial" w:hAnsi="Arial" w:cs="Arial"/>
          <w:b/>
          <w:bCs/>
        </w:rPr>
        <w:t xml:space="preserve">Lecturers Name: Eleni </w:t>
      </w:r>
      <w:proofErr w:type="spellStart"/>
      <w:r w:rsidRPr="00DD2C1D">
        <w:rPr>
          <w:rFonts w:ascii="Arial" w:hAnsi="Arial" w:cs="Arial"/>
          <w:b/>
          <w:bCs/>
        </w:rPr>
        <w:t>koutsogeorgou</w:t>
      </w:r>
      <w:proofErr w:type="spellEnd"/>
    </w:p>
    <w:p w14:paraId="63C58BFB" w14:textId="77777777" w:rsidR="00D10E4F" w:rsidRPr="00DD2C1D" w:rsidRDefault="00D10E4F">
      <w:pPr>
        <w:rPr>
          <w:rFonts w:ascii="Arial" w:hAnsi="Arial" w:cs="Arial"/>
        </w:rPr>
        <w:sectPr w:rsidR="00D10E4F" w:rsidRPr="00DD2C1D" w:rsidSect="00F36E5D">
          <w:footerReference w:type="default" r:id="rId11"/>
          <w:pgSz w:w="12240" w:h="15840"/>
          <w:pgMar w:top="1440" w:right="1440" w:bottom="1440" w:left="1440" w:header="720" w:footer="720" w:gutter="0"/>
          <w:cols w:space="720"/>
          <w:docGrid w:linePitch="360"/>
        </w:sectPr>
      </w:pPr>
    </w:p>
    <w:sdt>
      <w:sdtPr>
        <w:rPr>
          <w:rFonts w:ascii="Arial" w:eastAsiaTheme="minorHAnsi" w:hAnsi="Arial" w:cs="Arial"/>
          <w:color w:val="auto"/>
          <w:sz w:val="22"/>
          <w:szCs w:val="22"/>
        </w:rPr>
        <w:id w:val="-2023391940"/>
        <w:docPartObj>
          <w:docPartGallery w:val="Table of Contents"/>
          <w:docPartUnique/>
        </w:docPartObj>
      </w:sdtPr>
      <w:sdtEndPr>
        <w:rPr>
          <w:b/>
          <w:bCs/>
          <w:noProof/>
        </w:rPr>
      </w:sdtEndPr>
      <w:sdtContent>
        <w:p w14:paraId="61FE79D8" w14:textId="41C87EBC" w:rsidR="00D10E4F" w:rsidRPr="00DD2C1D" w:rsidRDefault="00D10E4F">
          <w:pPr>
            <w:pStyle w:val="TOCHeading"/>
            <w:rPr>
              <w:rFonts w:ascii="Arial" w:hAnsi="Arial" w:cs="Arial"/>
            </w:rPr>
          </w:pPr>
          <w:r w:rsidRPr="00DD2C1D">
            <w:rPr>
              <w:rFonts w:ascii="Arial" w:hAnsi="Arial" w:cs="Arial"/>
            </w:rPr>
            <w:t>Table of Contents</w:t>
          </w:r>
        </w:p>
        <w:p w14:paraId="419C2E8F" w14:textId="19BF0393" w:rsidR="003D3831" w:rsidRDefault="00D10E4F">
          <w:pPr>
            <w:pStyle w:val="TOC1"/>
            <w:tabs>
              <w:tab w:val="right" w:leader="dot" w:pos="9350"/>
            </w:tabs>
            <w:rPr>
              <w:rFonts w:asciiTheme="minorHAnsi" w:eastAsiaTheme="minorEastAsia" w:hAnsiTheme="minorHAnsi"/>
              <w:noProof/>
              <w:kern w:val="2"/>
              <w:sz w:val="24"/>
              <w:szCs w:val="24"/>
              <w:lang w:eastAsia="en-GB"/>
              <w14:ligatures w14:val="standardContextual"/>
            </w:rPr>
          </w:pPr>
          <w:r w:rsidRPr="00DD2C1D">
            <w:rPr>
              <w:rFonts w:ascii="Arial" w:hAnsi="Arial" w:cs="Arial"/>
            </w:rPr>
            <w:fldChar w:fldCharType="begin"/>
          </w:r>
          <w:r w:rsidRPr="00DD2C1D">
            <w:rPr>
              <w:rFonts w:ascii="Arial" w:hAnsi="Arial" w:cs="Arial"/>
            </w:rPr>
            <w:instrText xml:space="preserve"> TOC \o "1-3" \h \z \u </w:instrText>
          </w:r>
          <w:r w:rsidRPr="00DD2C1D">
            <w:rPr>
              <w:rFonts w:ascii="Arial" w:hAnsi="Arial" w:cs="Arial"/>
            </w:rPr>
            <w:fldChar w:fldCharType="separate"/>
          </w:r>
          <w:hyperlink w:anchor="_Toc233307042" w:history="1">
            <w:r w:rsidR="003D3831" w:rsidRPr="001D4EBB">
              <w:rPr>
                <w:rStyle w:val="Hyperlink"/>
                <w:rFonts w:ascii="Arial" w:hAnsi="Arial" w:cs="Arial"/>
                <w:noProof/>
              </w:rPr>
              <w:t>Introduction</w:t>
            </w:r>
            <w:r w:rsidR="003D3831">
              <w:rPr>
                <w:noProof/>
                <w:webHidden/>
              </w:rPr>
              <w:tab/>
            </w:r>
            <w:r w:rsidR="003D3831">
              <w:rPr>
                <w:noProof/>
                <w:webHidden/>
              </w:rPr>
              <w:fldChar w:fldCharType="begin"/>
            </w:r>
            <w:r w:rsidR="003D3831">
              <w:rPr>
                <w:noProof/>
                <w:webHidden/>
              </w:rPr>
              <w:instrText xml:space="preserve"> PAGEREF _Toc233307042 \h </w:instrText>
            </w:r>
            <w:r w:rsidR="003D3831">
              <w:rPr>
                <w:noProof/>
                <w:webHidden/>
              </w:rPr>
            </w:r>
            <w:r w:rsidR="003D3831">
              <w:rPr>
                <w:noProof/>
                <w:webHidden/>
              </w:rPr>
              <w:fldChar w:fldCharType="separate"/>
            </w:r>
            <w:r w:rsidR="003D3831">
              <w:rPr>
                <w:noProof/>
                <w:webHidden/>
              </w:rPr>
              <w:t>1</w:t>
            </w:r>
            <w:r w:rsidR="003D3831">
              <w:rPr>
                <w:noProof/>
                <w:webHidden/>
              </w:rPr>
              <w:fldChar w:fldCharType="end"/>
            </w:r>
          </w:hyperlink>
        </w:p>
        <w:p w14:paraId="1FB30B34" w14:textId="18D1C851" w:rsidR="003D3831" w:rsidRDefault="003D3831">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33307043" w:history="1">
            <w:r w:rsidRPr="001D4EBB">
              <w:rPr>
                <w:rStyle w:val="Hyperlink"/>
                <w:rFonts w:ascii="Arial" w:hAnsi="Arial" w:cs="Arial"/>
                <w:noProof/>
              </w:rPr>
              <w:t>Main research concept</w:t>
            </w:r>
            <w:r>
              <w:rPr>
                <w:noProof/>
                <w:webHidden/>
              </w:rPr>
              <w:tab/>
            </w:r>
            <w:r>
              <w:rPr>
                <w:noProof/>
                <w:webHidden/>
              </w:rPr>
              <w:fldChar w:fldCharType="begin"/>
            </w:r>
            <w:r>
              <w:rPr>
                <w:noProof/>
                <w:webHidden/>
              </w:rPr>
              <w:instrText xml:space="preserve"> PAGEREF _Toc233307043 \h </w:instrText>
            </w:r>
            <w:r>
              <w:rPr>
                <w:noProof/>
                <w:webHidden/>
              </w:rPr>
            </w:r>
            <w:r>
              <w:rPr>
                <w:noProof/>
                <w:webHidden/>
              </w:rPr>
              <w:fldChar w:fldCharType="separate"/>
            </w:r>
            <w:r>
              <w:rPr>
                <w:noProof/>
                <w:webHidden/>
              </w:rPr>
              <w:t>1</w:t>
            </w:r>
            <w:r>
              <w:rPr>
                <w:noProof/>
                <w:webHidden/>
              </w:rPr>
              <w:fldChar w:fldCharType="end"/>
            </w:r>
          </w:hyperlink>
        </w:p>
        <w:p w14:paraId="32C188E8" w14:textId="39F24319" w:rsidR="003D3831" w:rsidRDefault="003D3831">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33307044" w:history="1">
            <w:r w:rsidRPr="001D4EBB">
              <w:rPr>
                <w:rStyle w:val="Hyperlink"/>
                <w:rFonts w:ascii="Arial" w:hAnsi="Arial" w:cs="Arial"/>
                <w:noProof/>
              </w:rPr>
              <w:t>Project Rationale</w:t>
            </w:r>
            <w:r>
              <w:rPr>
                <w:noProof/>
                <w:webHidden/>
              </w:rPr>
              <w:tab/>
            </w:r>
            <w:r>
              <w:rPr>
                <w:noProof/>
                <w:webHidden/>
              </w:rPr>
              <w:fldChar w:fldCharType="begin"/>
            </w:r>
            <w:r>
              <w:rPr>
                <w:noProof/>
                <w:webHidden/>
              </w:rPr>
              <w:instrText xml:space="preserve"> PAGEREF _Toc233307044 \h </w:instrText>
            </w:r>
            <w:r>
              <w:rPr>
                <w:noProof/>
                <w:webHidden/>
              </w:rPr>
            </w:r>
            <w:r>
              <w:rPr>
                <w:noProof/>
                <w:webHidden/>
              </w:rPr>
              <w:fldChar w:fldCharType="separate"/>
            </w:r>
            <w:r>
              <w:rPr>
                <w:noProof/>
                <w:webHidden/>
              </w:rPr>
              <w:t>1</w:t>
            </w:r>
            <w:r>
              <w:rPr>
                <w:noProof/>
                <w:webHidden/>
              </w:rPr>
              <w:fldChar w:fldCharType="end"/>
            </w:r>
          </w:hyperlink>
        </w:p>
        <w:p w14:paraId="45ADFCE7" w14:textId="3C4FFB1C" w:rsidR="003D3831" w:rsidRDefault="003D3831">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33307045" w:history="1">
            <w:r w:rsidRPr="001D4EBB">
              <w:rPr>
                <w:rStyle w:val="Hyperlink"/>
                <w:rFonts w:ascii="Arial" w:hAnsi="Arial" w:cs="Arial"/>
                <w:noProof/>
              </w:rPr>
              <w:t>Scope of the research</w:t>
            </w:r>
            <w:r>
              <w:rPr>
                <w:noProof/>
                <w:webHidden/>
              </w:rPr>
              <w:tab/>
            </w:r>
            <w:r>
              <w:rPr>
                <w:noProof/>
                <w:webHidden/>
              </w:rPr>
              <w:fldChar w:fldCharType="begin"/>
            </w:r>
            <w:r>
              <w:rPr>
                <w:noProof/>
                <w:webHidden/>
              </w:rPr>
              <w:instrText xml:space="preserve"> PAGEREF _Toc233307045 \h </w:instrText>
            </w:r>
            <w:r>
              <w:rPr>
                <w:noProof/>
                <w:webHidden/>
              </w:rPr>
            </w:r>
            <w:r>
              <w:rPr>
                <w:noProof/>
                <w:webHidden/>
              </w:rPr>
              <w:fldChar w:fldCharType="separate"/>
            </w:r>
            <w:r>
              <w:rPr>
                <w:noProof/>
                <w:webHidden/>
              </w:rPr>
              <w:t>2</w:t>
            </w:r>
            <w:r>
              <w:rPr>
                <w:noProof/>
                <w:webHidden/>
              </w:rPr>
              <w:fldChar w:fldCharType="end"/>
            </w:r>
          </w:hyperlink>
        </w:p>
        <w:p w14:paraId="3ECC14D7" w14:textId="214A747C" w:rsidR="003D3831" w:rsidRDefault="003D3831">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33307046" w:history="1">
            <w:r w:rsidRPr="001D4EBB">
              <w:rPr>
                <w:rStyle w:val="Hyperlink"/>
                <w:rFonts w:ascii="Arial" w:hAnsi="Arial" w:cs="Arial"/>
                <w:noProof/>
              </w:rPr>
              <w:t>Research aims and objectives</w:t>
            </w:r>
            <w:r>
              <w:rPr>
                <w:noProof/>
                <w:webHidden/>
              </w:rPr>
              <w:tab/>
            </w:r>
            <w:r>
              <w:rPr>
                <w:noProof/>
                <w:webHidden/>
              </w:rPr>
              <w:fldChar w:fldCharType="begin"/>
            </w:r>
            <w:r>
              <w:rPr>
                <w:noProof/>
                <w:webHidden/>
              </w:rPr>
              <w:instrText xml:space="preserve"> PAGEREF _Toc233307046 \h </w:instrText>
            </w:r>
            <w:r>
              <w:rPr>
                <w:noProof/>
                <w:webHidden/>
              </w:rPr>
            </w:r>
            <w:r>
              <w:rPr>
                <w:noProof/>
                <w:webHidden/>
              </w:rPr>
              <w:fldChar w:fldCharType="separate"/>
            </w:r>
            <w:r>
              <w:rPr>
                <w:noProof/>
                <w:webHidden/>
              </w:rPr>
              <w:t>2</w:t>
            </w:r>
            <w:r>
              <w:rPr>
                <w:noProof/>
                <w:webHidden/>
              </w:rPr>
              <w:fldChar w:fldCharType="end"/>
            </w:r>
          </w:hyperlink>
        </w:p>
        <w:p w14:paraId="36485DAA" w14:textId="423B775C" w:rsidR="003D3831" w:rsidRDefault="003D3831">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33307047" w:history="1">
            <w:r w:rsidRPr="001D4EBB">
              <w:rPr>
                <w:rStyle w:val="Hyperlink"/>
                <w:rFonts w:ascii="Arial" w:hAnsi="Arial" w:cs="Arial"/>
                <w:noProof/>
              </w:rPr>
              <w:t>Research background</w:t>
            </w:r>
            <w:r>
              <w:rPr>
                <w:noProof/>
                <w:webHidden/>
              </w:rPr>
              <w:tab/>
            </w:r>
            <w:r>
              <w:rPr>
                <w:noProof/>
                <w:webHidden/>
              </w:rPr>
              <w:fldChar w:fldCharType="begin"/>
            </w:r>
            <w:r>
              <w:rPr>
                <w:noProof/>
                <w:webHidden/>
              </w:rPr>
              <w:instrText xml:space="preserve"> PAGEREF _Toc233307047 \h </w:instrText>
            </w:r>
            <w:r>
              <w:rPr>
                <w:noProof/>
                <w:webHidden/>
              </w:rPr>
            </w:r>
            <w:r>
              <w:rPr>
                <w:noProof/>
                <w:webHidden/>
              </w:rPr>
              <w:fldChar w:fldCharType="separate"/>
            </w:r>
            <w:r>
              <w:rPr>
                <w:noProof/>
                <w:webHidden/>
              </w:rPr>
              <w:t>2</w:t>
            </w:r>
            <w:r>
              <w:rPr>
                <w:noProof/>
                <w:webHidden/>
              </w:rPr>
              <w:fldChar w:fldCharType="end"/>
            </w:r>
          </w:hyperlink>
        </w:p>
        <w:p w14:paraId="113E0945" w14:textId="17AFAB75" w:rsidR="003D3831" w:rsidRDefault="003D3831">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33307048" w:history="1">
            <w:r w:rsidRPr="001D4EBB">
              <w:rPr>
                <w:rStyle w:val="Hyperlink"/>
                <w:rFonts w:ascii="Arial" w:hAnsi="Arial" w:cs="Arial"/>
                <w:noProof/>
              </w:rPr>
              <w:t>Policies</w:t>
            </w:r>
            <w:r>
              <w:rPr>
                <w:noProof/>
                <w:webHidden/>
              </w:rPr>
              <w:tab/>
            </w:r>
            <w:r>
              <w:rPr>
                <w:noProof/>
                <w:webHidden/>
              </w:rPr>
              <w:fldChar w:fldCharType="begin"/>
            </w:r>
            <w:r>
              <w:rPr>
                <w:noProof/>
                <w:webHidden/>
              </w:rPr>
              <w:instrText xml:space="preserve"> PAGEREF _Toc233307048 \h </w:instrText>
            </w:r>
            <w:r>
              <w:rPr>
                <w:noProof/>
                <w:webHidden/>
              </w:rPr>
            </w:r>
            <w:r>
              <w:rPr>
                <w:noProof/>
                <w:webHidden/>
              </w:rPr>
              <w:fldChar w:fldCharType="separate"/>
            </w:r>
            <w:r>
              <w:rPr>
                <w:noProof/>
                <w:webHidden/>
              </w:rPr>
              <w:t>3</w:t>
            </w:r>
            <w:r>
              <w:rPr>
                <w:noProof/>
                <w:webHidden/>
              </w:rPr>
              <w:fldChar w:fldCharType="end"/>
            </w:r>
          </w:hyperlink>
        </w:p>
        <w:p w14:paraId="13F64C9F" w14:textId="5024EBFA" w:rsidR="003D3831" w:rsidRDefault="003D3831">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33307049" w:history="1">
            <w:r w:rsidRPr="001D4EBB">
              <w:rPr>
                <w:rStyle w:val="Hyperlink"/>
                <w:rFonts w:ascii="Arial" w:hAnsi="Arial" w:cs="Arial"/>
                <w:noProof/>
              </w:rPr>
              <w:t>Legislations</w:t>
            </w:r>
            <w:r>
              <w:rPr>
                <w:noProof/>
                <w:webHidden/>
              </w:rPr>
              <w:tab/>
            </w:r>
            <w:r>
              <w:rPr>
                <w:noProof/>
                <w:webHidden/>
              </w:rPr>
              <w:fldChar w:fldCharType="begin"/>
            </w:r>
            <w:r>
              <w:rPr>
                <w:noProof/>
                <w:webHidden/>
              </w:rPr>
              <w:instrText xml:space="preserve"> PAGEREF _Toc233307049 \h </w:instrText>
            </w:r>
            <w:r>
              <w:rPr>
                <w:noProof/>
                <w:webHidden/>
              </w:rPr>
            </w:r>
            <w:r>
              <w:rPr>
                <w:noProof/>
                <w:webHidden/>
              </w:rPr>
              <w:fldChar w:fldCharType="separate"/>
            </w:r>
            <w:r>
              <w:rPr>
                <w:noProof/>
                <w:webHidden/>
              </w:rPr>
              <w:t>3</w:t>
            </w:r>
            <w:r>
              <w:rPr>
                <w:noProof/>
                <w:webHidden/>
              </w:rPr>
              <w:fldChar w:fldCharType="end"/>
            </w:r>
          </w:hyperlink>
        </w:p>
        <w:p w14:paraId="6AE63E36" w14:textId="79162910" w:rsidR="003D3831" w:rsidRDefault="003D3831">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33307050" w:history="1">
            <w:r w:rsidRPr="001D4EBB">
              <w:rPr>
                <w:rStyle w:val="Hyperlink"/>
                <w:rFonts w:ascii="Arial" w:hAnsi="Arial" w:cs="Arial"/>
                <w:noProof/>
              </w:rPr>
              <w:t>Guidance</w:t>
            </w:r>
            <w:r>
              <w:rPr>
                <w:noProof/>
                <w:webHidden/>
              </w:rPr>
              <w:tab/>
            </w:r>
            <w:r>
              <w:rPr>
                <w:noProof/>
                <w:webHidden/>
              </w:rPr>
              <w:fldChar w:fldCharType="begin"/>
            </w:r>
            <w:r>
              <w:rPr>
                <w:noProof/>
                <w:webHidden/>
              </w:rPr>
              <w:instrText xml:space="preserve"> PAGEREF _Toc233307050 \h </w:instrText>
            </w:r>
            <w:r>
              <w:rPr>
                <w:noProof/>
                <w:webHidden/>
              </w:rPr>
            </w:r>
            <w:r>
              <w:rPr>
                <w:noProof/>
                <w:webHidden/>
              </w:rPr>
              <w:fldChar w:fldCharType="separate"/>
            </w:r>
            <w:r>
              <w:rPr>
                <w:noProof/>
                <w:webHidden/>
              </w:rPr>
              <w:t>3</w:t>
            </w:r>
            <w:r>
              <w:rPr>
                <w:noProof/>
                <w:webHidden/>
              </w:rPr>
              <w:fldChar w:fldCharType="end"/>
            </w:r>
          </w:hyperlink>
        </w:p>
        <w:p w14:paraId="1DED7E47" w14:textId="3BBD097F" w:rsidR="003D3831" w:rsidRDefault="003D3831">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33307051" w:history="1">
            <w:r w:rsidRPr="001D4EBB">
              <w:rPr>
                <w:rStyle w:val="Hyperlink"/>
                <w:rFonts w:ascii="Arial" w:hAnsi="Arial" w:cs="Arial"/>
                <w:noProof/>
              </w:rPr>
              <w:t>Services</w:t>
            </w:r>
            <w:r>
              <w:rPr>
                <w:noProof/>
                <w:webHidden/>
              </w:rPr>
              <w:tab/>
            </w:r>
            <w:r>
              <w:rPr>
                <w:noProof/>
                <w:webHidden/>
              </w:rPr>
              <w:fldChar w:fldCharType="begin"/>
            </w:r>
            <w:r>
              <w:rPr>
                <w:noProof/>
                <w:webHidden/>
              </w:rPr>
              <w:instrText xml:space="preserve"> PAGEREF _Toc233307051 \h </w:instrText>
            </w:r>
            <w:r>
              <w:rPr>
                <w:noProof/>
                <w:webHidden/>
              </w:rPr>
            </w:r>
            <w:r>
              <w:rPr>
                <w:noProof/>
                <w:webHidden/>
              </w:rPr>
              <w:fldChar w:fldCharType="separate"/>
            </w:r>
            <w:r>
              <w:rPr>
                <w:noProof/>
                <w:webHidden/>
              </w:rPr>
              <w:t>4</w:t>
            </w:r>
            <w:r>
              <w:rPr>
                <w:noProof/>
                <w:webHidden/>
              </w:rPr>
              <w:fldChar w:fldCharType="end"/>
            </w:r>
          </w:hyperlink>
        </w:p>
        <w:p w14:paraId="3B12298F" w14:textId="60326B7F" w:rsidR="003D3831" w:rsidRDefault="003D3831">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33307052" w:history="1">
            <w:r w:rsidRPr="001D4EBB">
              <w:rPr>
                <w:rStyle w:val="Hyperlink"/>
                <w:rFonts w:ascii="Arial" w:hAnsi="Arial" w:cs="Arial"/>
                <w:noProof/>
              </w:rPr>
              <w:t>Practice</w:t>
            </w:r>
            <w:r>
              <w:rPr>
                <w:noProof/>
                <w:webHidden/>
              </w:rPr>
              <w:tab/>
            </w:r>
            <w:r>
              <w:rPr>
                <w:noProof/>
                <w:webHidden/>
              </w:rPr>
              <w:fldChar w:fldCharType="begin"/>
            </w:r>
            <w:r>
              <w:rPr>
                <w:noProof/>
                <w:webHidden/>
              </w:rPr>
              <w:instrText xml:space="preserve"> PAGEREF _Toc233307052 \h </w:instrText>
            </w:r>
            <w:r>
              <w:rPr>
                <w:noProof/>
                <w:webHidden/>
              </w:rPr>
            </w:r>
            <w:r>
              <w:rPr>
                <w:noProof/>
                <w:webHidden/>
              </w:rPr>
              <w:fldChar w:fldCharType="separate"/>
            </w:r>
            <w:r>
              <w:rPr>
                <w:noProof/>
                <w:webHidden/>
              </w:rPr>
              <w:t>4</w:t>
            </w:r>
            <w:r>
              <w:rPr>
                <w:noProof/>
                <w:webHidden/>
              </w:rPr>
              <w:fldChar w:fldCharType="end"/>
            </w:r>
          </w:hyperlink>
        </w:p>
        <w:p w14:paraId="42D11C87" w14:textId="4BAFEFB8" w:rsidR="003D3831" w:rsidRDefault="003D3831">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33307053" w:history="1">
            <w:r w:rsidRPr="001D4EBB">
              <w:rPr>
                <w:rStyle w:val="Hyperlink"/>
                <w:rFonts w:ascii="Arial" w:hAnsi="Arial" w:cs="Arial"/>
                <w:noProof/>
              </w:rPr>
              <w:t>Data collection methods</w:t>
            </w:r>
            <w:r>
              <w:rPr>
                <w:noProof/>
                <w:webHidden/>
              </w:rPr>
              <w:tab/>
            </w:r>
            <w:r>
              <w:rPr>
                <w:noProof/>
                <w:webHidden/>
              </w:rPr>
              <w:fldChar w:fldCharType="begin"/>
            </w:r>
            <w:r>
              <w:rPr>
                <w:noProof/>
                <w:webHidden/>
              </w:rPr>
              <w:instrText xml:space="preserve"> PAGEREF _Toc233307053 \h </w:instrText>
            </w:r>
            <w:r>
              <w:rPr>
                <w:noProof/>
                <w:webHidden/>
              </w:rPr>
            </w:r>
            <w:r>
              <w:rPr>
                <w:noProof/>
                <w:webHidden/>
              </w:rPr>
              <w:fldChar w:fldCharType="separate"/>
            </w:r>
            <w:r>
              <w:rPr>
                <w:noProof/>
                <w:webHidden/>
              </w:rPr>
              <w:t>4</w:t>
            </w:r>
            <w:r>
              <w:rPr>
                <w:noProof/>
                <w:webHidden/>
              </w:rPr>
              <w:fldChar w:fldCharType="end"/>
            </w:r>
          </w:hyperlink>
        </w:p>
        <w:p w14:paraId="6B404F1E" w14:textId="1979D980" w:rsidR="003D3831" w:rsidRDefault="003D3831">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33307054" w:history="1">
            <w:r w:rsidRPr="001D4EBB">
              <w:rPr>
                <w:rStyle w:val="Hyperlink"/>
                <w:rFonts w:ascii="Arial" w:hAnsi="Arial" w:cs="Arial"/>
                <w:noProof/>
              </w:rPr>
              <w:t>Results</w:t>
            </w:r>
            <w:r>
              <w:rPr>
                <w:noProof/>
                <w:webHidden/>
              </w:rPr>
              <w:tab/>
            </w:r>
            <w:r>
              <w:rPr>
                <w:noProof/>
                <w:webHidden/>
              </w:rPr>
              <w:fldChar w:fldCharType="begin"/>
            </w:r>
            <w:r>
              <w:rPr>
                <w:noProof/>
                <w:webHidden/>
              </w:rPr>
              <w:instrText xml:space="preserve"> PAGEREF _Toc233307054 \h </w:instrText>
            </w:r>
            <w:r>
              <w:rPr>
                <w:noProof/>
                <w:webHidden/>
              </w:rPr>
            </w:r>
            <w:r>
              <w:rPr>
                <w:noProof/>
                <w:webHidden/>
              </w:rPr>
              <w:fldChar w:fldCharType="separate"/>
            </w:r>
            <w:r>
              <w:rPr>
                <w:noProof/>
                <w:webHidden/>
              </w:rPr>
              <w:t>5</w:t>
            </w:r>
            <w:r>
              <w:rPr>
                <w:noProof/>
                <w:webHidden/>
              </w:rPr>
              <w:fldChar w:fldCharType="end"/>
            </w:r>
          </w:hyperlink>
        </w:p>
        <w:p w14:paraId="1D281734" w14:textId="0FF8F061" w:rsidR="003D3831" w:rsidRDefault="003D3831">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33307055" w:history="1">
            <w:r w:rsidRPr="001D4EBB">
              <w:rPr>
                <w:rStyle w:val="Hyperlink"/>
                <w:rFonts w:ascii="Arial" w:hAnsi="Arial" w:cs="Arial"/>
                <w:noProof/>
              </w:rPr>
              <w:t>Thematic analysis table</w:t>
            </w:r>
            <w:r>
              <w:rPr>
                <w:noProof/>
                <w:webHidden/>
              </w:rPr>
              <w:tab/>
            </w:r>
            <w:r>
              <w:rPr>
                <w:noProof/>
                <w:webHidden/>
              </w:rPr>
              <w:fldChar w:fldCharType="begin"/>
            </w:r>
            <w:r>
              <w:rPr>
                <w:noProof/>
                <w:webHidden/>
              </w:rPr>
              <w:instrText xml:space="preserve"> PAGEREF _Toc233307055 \h </w:instrText>
            </w:r>
            <w:r>
              <w:rPr>
                <w:noProof/>
                <w:webHidden/>
              </w:rPr>
            </w:r>
            <w:r>
              <w:rPr>
                <w:noProof/>
                <w:webHidden/>
              </w:rPr>
              <w:fldChar w:fldCharType="separate"/>
            </w:r>
            <w:r>
              <w:rPr>
                <w:noProof/>
                <w:webHidden/>
              </w:rPr>
              <w:t>6</w:t>
            </w:r>
            <w:r>
              <w:rPr>
                <w:noProof/>
                <w:webHidden/>
              </w:rPr>
              <w:fldChar w:fldCharType="end"/>
            </w:r>
          </w:hyperlink>
        </w:p>
        <w:p w14:paraId="260EEF8C" w14:textId="662B9106" w:rsidR="003D3831" w:rsidRDefault="003D3831">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33307056" w:history="1">
            <w:r w:rsidRPr="001D4EBB">
              <w:rPr>
                <w:rStyle w:val="Hyperlink"/>
                <w:rFonts w:ascii="Arial" w:hAnsi="Arial" w:cs="Arial"/>
                <w:noProof/>
              </w:rPr>
              <w:t>Subtheme 1: Safety of bipolar medication during pregnancy.</w:t>
            </w:r>
            <w:r>
              <w:rPr>
                <w:noProof/>
                <w:webHidden/>
              </w:rPr>
              <w:tab/>
            </w:r>
            <w:r>
              <w:rPr>
                <w:noProof/>
                <w:webHidden/>
              </w:rPr>
              <w:fldChar w:fldCharType="begin"/>
            </w:r>
            <w:r>
              <w:rPr>
                <w:noProof/>
                <w:webHidden/>
              </w:rPr>
              <w:instrText xml:space="preserve"> PAGEREF _Toc233307056 \h </w:instrText>
            </w:r>
            <w:r>
              <w:rPr>
                <w:noProof/>
                <w:webHidden/>
              </w:rPr>
            </w:r>
            <w:r>
              <w:rPr>
                <w:noProof/>
                <w:webHidden/>
              </w:rPr>
              <w:fldChar w:fldCharType="separate"/>
            </w:r>
            <w:r>
              <w:rPr>
                <w:noProof/>
                <w:webHidden/>
              </w:rPr>
              <w:t>7</w:t>
            </w:r>
            <w:r>
              <w:rPr>
                <w:noProof/>
                <w:webHidden/>
              </w:rPr>
              <w:fldChar w:fldCharType="end"/>
            </w:r>
          </w:hyperlink>
        </w:p>
        <w:p w14:paraId="2608968B" w14:textId="0F90F3A8" w:rsidR="003D3831" w:rsidRDefault="003D3831">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33307057" w:history="1">
            <w:r w:rsidRPr="001D4EBB">
              <w:rPr>
                <w:rStyle w:val="Hyperlink"/>
                <w:rFonts w:ascii="Arial" w:hAnsi="Arial" w:cs="Arial"/>
                <w:noProof/>
              </w:rPr>
              <w:t>Subtheme 2: Impact of bipolar medicine during pregnancy.</w:t>
            </w:r>
            <w:r>
              <w:rPr>
                <w:noProof/>
                <w:webHidden/>
              </w:rPr>
              <w:tab/>
            </w:r>
            <w:r>
              <w:rPr>
                <w:noProof/>
                <w:webHidden/>
              </w:rPr>
              <w:fldChar w:fldCharType="begin"/>
            </w:r>
            <w:r>
              <w:rPr>
                <w:noProof/>
                <w:webHidden/>
              </w:rPr>
              <w:instrText xml:space="preserve"> PAGEREF _Toc233307057 \h </w:instrText>
            </w:r>
            <w:r>
              <w:rPr>
                <w:noProof/>
                <w:webHidden/>
              </w:rPr>
            </w:r>
            <w:r>
              <w:rPr>
                <w:noProof/>
                <w:webHidden/>
              </w:rPr>
              <w:fldChar w:fldCharType="separate"/>
            </w:r>
            <w:r>
              <w:rPr>
                <w:noProof/>
                <w:webHidden/>
              </w:rPr>
              <w:t>8</w:t>
            </w:r>
            <w:r>
              <w:rPr>
                <w:noProof/>
                <w:webHidden/>
              </w:rPr>
              <w:fldChar w:fldCharType="end"/>
            </w:r>
          </w:hyperlink>
        </w:p>
        <w:p w14:paraId="32840D51" w14:textId="22E21AAC" w:rsidR="003D3831" w:rsidRDefault="003D3831">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33307058" w:history="1">
            <w:r w:rsidRPr="001D4EBB">
              <w:rPr>
                <w:rStyle w:val="Hyperlink"/>
                <w:rFonts w:ascii="Arial" w:hAnsi="Arial" w:cs="Arial"/>
                <w:noProof/>
              </w:rPr>
              <w:t>Subtheme 3: Bipolar disorder and understanding it in times of pregnancy.</w:t>
            </w:r>
            <w:r>
              <w:rPr>
                <w:noProof/>
                <w:webHidden/>
              </w:rPr>
              <w:tab/>
            </w:r>
            <w:r>
              <w:rPr>
                <w:noProof/>
                <w:webHidden/>
              </w:rPr>
              <w:fldChar w:fldCharType="begin"/>
            </w:r>
            <w:r>
              <w:rPr>
                <w:noProof/>
                <w:webHidden/>
              </w:rPr>
              <w:instrText xml:space="preserve"> PAGEREF _Toc233307058 \h </w:instrText>
            </w:r>
            <w:r>
              <w:rPr>
                <w:noProof/>
                <w:webHidden/>
              </w:rPr>
            </w:r>
            <w:r>
              <w:rPr>
                <w:noProof/>
                <w:webHidden/>
              </w:rPr>
              <w:fldChar w:fldCharType="separate"/>
            </w:r>
            <w:r>
              <w:rPr>
                <w:noProof/>
                <w:webHidden/>
              </w:rPr>
              <w:t>9</w:t>
            </w:r>
            <w:r>
              <w:rPr>
                <w:noProof/>
                <w:webHidden/>
              </w:rPr>
              <w:fldChar w:fldCharType="end"/>
            </w:r>
          </w:hyperlink>
        </w:p>
        <w:p w14:paraId="0EFFA675" w14:textId="68F05EF6" w:rsidR="003D3831" w:rsidRDefault="003D3831">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33307059" w:history="1">
            <w:r w:rsidRPr="001D4EBB">
              <w:rPr>
                <w:rStyle w:val="Hyperlink"/>
                <w:rFonts w:ascii="Arial" w:hAnsi="Arial" w:cs="Arial"/>
                <w:noProof/>
              </w:rPr>
              <w:t>Subtheme 4: Managing bipolar in the time of pregnancy.</w:t>
            </w:r>
            <w:r>
              <w:rPr>
                <w:noProof/>
                <w:webHidden/>
              </w:rPr>
              <w:tab/>
            </w:r>
            <w:r>
              <w:rPr>
                <w:noProof/>
                <w:webHidden/>
              </w:rPr>
              <w:fldChar w:fldCharType="begin"/>
            </w:r>
            <w:r>
              <w:rPr>
                <w:noProof/>
                <w:webHidden/>
              </w:rPr>
              <w:instrText xml:space="preserve"> PAGEREF _Toc233307059 \h </w:instrText>
            </w:r>
            <w:r>
              <w:rPr>
                <w:noProof/>
                <w:webHidden/>
              </w:rPr>
            </w:r>
            <w:r>
              <w:rPr>
                <w:noProof/>
                <w:webHidden/>
              </w:rPr>
              <w:fldChar w:fldCharType="separate"/>
            </w:r>
            <w:r>
              <w:rPr>
                <w:noProof/>
                <w:webHidden/>
              </w:rPr>
              <w:t>10</w:t>
            </w:r>
            <w:r>
              <w:rPr>
                <w:noProof/>
                <w:webHidden/>
              </w:rPr>
              <w:fldChar w:fldCharType="end"/>
            </w:r>
          </w:hyperlink>
        </w:p>
        <w:p w14:paraId="00A19BAB" w14:textId="5E871136" w:rsidR="003D3831" w:rsidRDefault="003D3831">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33307060" w:history="1">
            <w:r w:rsidRPr="001D4EBB">
              <w:rPr>
                <w:rStyle w:val="Hyperlink"/>
                <w:rFonts w:ascii="Arial" w:hAnsi="Arial" w:cs="Arial"/>
                <w:noProof/>
              </w:rPr>
              <w:t>Subtheme 5: Making risk-benefit decisions in the treatment of bipolar disorder</w:t>
            </w:r>
            <w:r>
              <w:rPr>
                <w:noProof/>
                <w:webHidden/>
              </w:rPr>
              <w:tab/>
            </w:r>
            <w:r>
              <w:rPr>
                <w:noProof/>
                <w:webHidden/>
              </w:rPr>
              <w:fldChar w:fldCharType="begin"/>
            </w:r>
            <w:r>
              <w:rPr>
                <w:noProof/>
                <w:webHidden/>
              </w:rPr>
              <w:instrText xml:space="preserve"> PAGEREF _Toc233307060 \h </w:instrText>
            </w:r>
            <w:r>
              <w:rPr>
                <w:noProof/>
                <w:webHidden/>
              </w:rPr>
            </w:r>
            <w:r>
              <w:rPr>
                <w:noProof/>
                <w:webHidden/>
              </w:rPr>
              <w:fldChar w:fldCharType="separate"/>
            </w:r>
            <w:r>
              <w:rPr>
                <w:noProof/>
                <w:webHidden/>
              </w:rPr>
              <w:t>11</w:t>
            </w:r>
            <w:r>
              <w:rPr>
                <w:noProof/>
                <w:webHidden/>
              </w:rPr>
              <w:fldChar w:fldCharType="end"/>
            </w:r>
          </w:hyperlink>
        </w:p>
        <w:p w14:paraId="52DD9555" w14:textId="2D5B31B1" w:rsidR="003D3831" w:rsidRDefault="003D3831">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33307061" w:history="1">
            <w:r w:rsidRPr="001D4EBB">
              <w:rPr>
                <w:rStyle w:val="Hyperlink"/>
                <w:rFonts w:ascii="Arial" w:hAnsi="Arial" w:cs="Arial"/>
                <w:noProof/>
              </w:rPr>
              <w:t>Subtheme 6: Strategies and approaches to reduce the harm from bipolar disorder to the baby and the mother.</w:t>
            </w:r>
            <w:r>
              <w:rPr>
                <w:noProof/>
                <w:webHidden/>
              </w:rPr>
              <w:tab/>
            </w:r>
            <w:r>
              <w:rPr>
                <w:noProof/>
                <w:webHidden/>
              </w:rPr>
              <w:fldChar w:fldCharType="begin"/>
            </w:r>
            <w:r>
              <w:rPr>
                <w:noProof/>
                <w:webHidden/>
              </w:rPr>
              <w:instrText xml:space="preserve"> PAGEREF _Toc233307061 \h </w:instrText>
            </w:r>
            <w:r>
              <w:rPr>
                <w:noProof/>
                <w:webHidden/>
              </w:rPr>
            </w:r>
            <w:r>
              <w:rPr>
                <w:noProof/>
                <w:webHidden/>
              </w:rPr>
              <w:fldChar w:fldCharType="separate"/>
            </w:r>
            <w:r>
              <w:rPr>
                <w:noProof/>
                <w:webHidden/>
              </w:rPr>
              <w:t>11</w:t>
            </w:r>
            <w:r>
              <w:rPr>
                <w:noProof/>
                <w:webHidden/>
              </w:rPr>
              <w:fldChar w:fldCharType="end"/>
            </w:r>
          </w:hyperlink>
        </w:p>
        <w:p w14:paraId="19B6D026" w14:textId="4F2D1256" w:rsidR="003D3831" w:rsidRDefault="003D3831">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33307062" w:history="1">
            <w:r w:rsidRPr="001D4EBB">
              <w:rPr>
                <w:rStyle w:val="Hyperlink"/>
                <w:rFonts w:ascii="Arial" w:hAnsi="Arial" w:cs="Arial"/>
                <w:noProof/>
              </w:rPr>
              <w:t>Discussion</w:t>
            </w:r>
            <w:r>
              <w:rPr>
                <w:noProof/>
                <w:webHidden/>
              </w:rPr>
              <w:tab/>
            </w:r>
            <w:r>
              <w:rPr>
                <w:noProof/>
                <w:webHidden/>
              </w:rPr>
              <w:fldChar w:fldCharType="begin"/>
            </w:r>
            <w:r>
              <w:rPr>
                <w:noProof/>
                <w:webHidden/>
              </w:rPr>
              <w:instrText xml:space="preserve"> PAGEREF _Toc233307062 \h </w:instrText>
            </w:r>
            <w:r>
              <w:rPr>
                <w:noProof/>
                <w:webHidden/>
              </w:rPr>
            </w:r>
            <w:r>
              <w:rPr>
                <w:noProof/>
                <w:webHidden/>
              </w:rPr>
              <w:fldChar w:fldCharType="separate"/>
            </w:r>
            <w:r>
              <w:rPr>
                <w:noProof/>
                <w:webHidden/>
              </w:rPr>
              <w:t>12</w:t>
            </w:r>
            <w:r>
              <w:rPr>
                <w:noProof/>
                <w:webHidden/>
              </w:rPr>
              <w:fldChar w:fldCharType="end"/>
            </w:r>
          </w:hyperlink>
        </w:p>
        <w:p w14:paraId="155C00D3" w14:textId="24EDF940" w:rsidR="003D3831" w:rsidRDefault="003D3831">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33307063" w:history="1">
            <w:r w:rsidRPr="001D4EBB">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_Toc233307063 \h </w:instrText>
            </w:r>
            <w:r>
              <w:rPr>
                <w:noProof/>
                <w:webHidden/>
              </w:rPr>
            </w:r>
            <w:r>
              <w:rPr>
                <w:noProof/>
                <w:webHidden/>
              </w:rPr>
              <w:fldChar w:fldCharType="separate"/>
            </w:r>
            <w:r>
              <w:rPr>
                <w:noProof/>
                <w:webHidden/>
              </w:rPr>
              <w:t>13</w:t>
            </w:r>
            <w:r>
              <w:rPr>
                <w:noProof/>
                <w:webHidden/>
              </w:rPr>
              <w:fldChar w:fldCharType="end"/>
            </w:r>
          </w:hyperlink>
        </w:p>
        <w:p w14:paraId="059848EA" w14:textId="3A9CF534" w:rsidR="003D3831" w:rsidRDefault="003D3831">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33307064" w:history="1">
            <w:r w:rsidRPr="001D4EBB">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_Toc233307064 \h </w:instrText>
            </w:r>
            <w:r>
              <w:rPr>
                <w:noProof/>
                <w:webHidden/>
              </w:rPr>
            </w:r>
            <w:r>
              <w:rPr>
                <w:noProof/>
                <w:webHidden/>
              </w:rPr>
              <w:fldChar w:fldCharType="separate"/>
            </w:r>
            <w:r>
              <w:rPr>
                <w:noProof/>
                <w:webHidden/>
              </w:rPr>
              <w:t>14</w:t>
            </w:r>
            <w:r>
              <w:rPr>
                <w:noProof/>
                <w:webHidden/>
              </w:rPr>
              <w:fldChar w:fldCharType="end"/>
            </w:r>
          </w:hyperlink>
        </w:p>
        <w:p w14:paraId="7A953F96" w14:textId="3E31FD91" w:rsidR="00D10E4F" w:rsidRPr="00DD2C1D" w:rsidRDefault="00D10E4F">
          <w:pPr>
            <w:rPr>
              <w:rFonts w:ascii="Arial" w:hAnsi="Arial" w:cs="Arial"/>
            </w:rPr>
          </w:pPr>
          <w:r w:rsidRPr="00DD2C1D">
            <w:rPr>
              <w:rFonts w:ascii="Arial" w:hAnsi="Arial" w:cs="Arial"/>
              <w:b/>
              <w:bCs/>
              <w:noProof/>
            </w:rPr>
            <w:fldChar w:fldCharType="end"/>
          </w:r>
        </w:p>
      </w:sdtContent>
    </w:sdt>
    <w:p w14:paraId="30B4828E" w14:textId="77777777" w:rsidR="00F5231F" w:rsidRPr="00DD2C1D" w:rsidRDefault="00F5231F">
      <w:pPr>
        <w:rPr>
          <w:rFonts w:ascii="Arial" w:hAnsi="Arial" w:cs="Arial"/>
        </w:rPr>
        <w:sectPr w:rsidR="00F5231F" w:rsidRPr="00DD2C1D" w:rsidSect="00F36E5D">
          <w:pgSz w:w="12240" w:h="15840"/>
          <w:pgMar w:top="1440" w:right="1440" w:bottom="1440" w:left="1440" w:header="720" w:footer="720" w:gutter="0"/>
          <w:cols w:space="720"/>
          <w:docGrid w:linePitch="360"/>
        </w:sectPr>
      </w:pPr>
    </w:p>
    <w:p w14:paraId="718FAD99" w14:textId="4B76642C" w:rsidR="00223723" w:rsidRPr="00DD2C1D" w:rsidRDefault="00F5231F" w:rsidP="00F5231F">
      <w:pPr>
        <w:pStyle w:val="Heading1"/>
        <w:rPr>
          <w:rFonts w:ascii="Arial" w:hAnsi="Arial" w:cs="Arial"/>
        </w:rPr>
      </w:pPr>
      <w:bookmarkStart w:id="0" w:name="_Toc233307042"/>
      <w:r w:rsidRPr="00DD2C1D">
        <w:rPr>
          <w:rFonts w:ascii="Arial" w:hAnsi="Arial" w:cs="Arial"/>
        </w:rPr>
        <w:lastRenderedPageBreak/>
        <w:t>Introduction</w:t>
      </w:r>
      <w:bookmarkEnd w:id="0"/>
    </w:p>
    <w:p w14:paraId="171E8916" w14:textId="3689B617" w:rsidR="00F5231F" w:rsidRPr="00DD2C1D" w:rsidRDefault="00F5231F">
      <w:pPr>
        <w:rPr>
          <w:rFonts w:ascii="Arial" w:hAnsi="Arial" w:cs="Arial"/>
        </w:rPr>
      </w:pPr>
      <w:r w:rsidRPr="00DD2C1D">
        <w:rPr>
          <w:rFonts w:ascii="Arial" w:hAnsi="Arial" w:cs="Arial"/>
        </w:rPr>
        <w:t>The research will be based on information about</w:t>
      </w:r>
      <w:r w:rsidR="00353CD0" w:rsidRPr="00DD2C1D">
        <w:rPr>
          <w:rFonts w:ascii="Arial" w:hAnsi="Arial" w:cs="Arial"/>
        </w:rPr>
        <w:t xml:space="preserve"> curing bipolar disease, and it will show the impact of curing bipolar disease during pregnancy</w:t>
      </w:r>
      <w:r w:rsidR="00777287">
        <w:rPr>
          <w:rFonts w:ascii="Arial" w:hAnsi="Arial" w:cs="Arial"/>
        </w:rPr>
        <w:t xml:space="preserve"> of a mother</w:t>
      </w:r>
      <w:r w:rsidR="00353CD0" w:rsidRPr="00DD2C1D">
        <w:rPr>
          <w:rFonts w:ascii="Arial" w:hAnsi="Arial" w:cs="Arial"/>
        </w:rPr>
        <w:t xml:space="preserve"> and the postnatal period. The </w:t>
      </w:r>
      <w:r w:rsidR="000E0133" w:rsidRPr="00DD2C1D">
        <w:rPr>
          <w:rFonts w:ascii="Arial" w:hAnsi="Arial" w:cs="Arial"/>
        </w:rPr>
        <w:t>research</w:t>
      </w:r>
      <w:r w:rsidR="00353CD0" w:rsidRPr="00DD2C1D">
        <w:rPr>
          <w:rFonts w:ascii="Arial" w:hAnsi="Arial" w:cs="Arial"/>
        </w:rPr>
        <w:t xml:space="preserve"> will be </w:t>
      </w:r>
      <w:r w:rsidR="00777287" w:rsidRPr="00DD2C1D">
        <w:rPr>
          <w:rFonts w:ascii="Arial" w:hAnsi="Arial" w:cs="Arial"/>
        </w:rPr>
        <w:t>built</w:t>
      </w:r>
      <w:r w:rsidR="00353CD0" w:rsidRPr="00DD2C1D">
        <w:rPr>
          <w:rFonts w:ascii="Arial" w:hAnsi="Arial" w:cs="Arial"/>
        </w:rPr>
        <w:t xml:space="preserve"> on </w:t>
      </w:r>
      <w:r w:rsidR="000E0133" w:rsidRPr="00DD2C1D">
        <w:rPr>
          <w:rFonts w:ascii="Arial" w:hAnsi="Arial" w:cs="Arial"/>
        </w:rPr>
        <w:t xml:space="preserve">a </w:t>
      </w:r>
      <w:r w:rsidR="00353CD0" w:rsidRPr="00DD2C1D">
        <w:rPr>
          <w:rFonts w:ascii="Arial" w:hAnsi="Arial" w:cs="Arial"/>
        </w:rPr>
        <w:t>secondary research process</w:t>
      </w:r>
      <w:r w:rsidR="000E0133" w:rsidRPr="00DD2C1D">
        <w:rPr>
          <w:rFonts w:ascii="Arial" w:hAnsi="Arial" w:cs="Arial"/>
        </w:rPr>
        <w:t>,</w:t>
      </w:r>
      <w:r w:rsidR="00353CD0" w:rsidRPr="00DD2C1D">
        <w:rPr>
          <w:rFonts w:ascii="Arial" w:hAnsi="Arial" w:cs="Arial"/>
        </w:rPr>
        <w:t xml:space="preserve"> and it will show information </w:t>
      </w:r>
      <w:r w:rsidR="00290753">
        <w:rPr>
          <w:rFonts w:ascii="Arial" w:hAnsi="Arial" w:cs="Arial"/>
        </w:rPr>
        <w:t>regarding</w:t>
      </w:r>
      <w:r w:rsidR="00353CD0" w:rsidRPr="00DD2C1D">
        <w:rPr>
          <w:rFonts w:ascii="Arial" w:hAnsi="Arial" w:cs="Arial"/>
        </w:rPr>
        <w:t xml:space="preserve"> different journals, websites and books that are connected with the research. It will additionally show information about </w:t>
      </w:r>
      <w:r w:rsidR="00D353A9" w:rsidRPr="00DD2C1D">
        <w:rPr>
          <w:rFonts w:ascii="Arial" w:hAnsi="Arial" w:cs="Arial"/>
        </w:rPr>
        <w:t xml:space="preserve">the </w:t>
      </w:r>
      <w:r w:rsidR="000E0133" w:rsidRPr="00DD2C1D">
        <w:rPr>
          <w:rFonts w:ascii="Arial" w:hAnsi="Arial" w:cs="Arial"/>
        </w:rPr>
        <w:t>research background and research method which is applied for data collection and developing results for the objectives and questionnaires of the research.</w:t>
      </w:r>
      <w:r w:rsidR="00BE576A" w:rsidRPr="00DD2C1D">
        <w:rPr>
          <w:rFonts w:ascii="Arial" w:hAnsi="Arial" w:cs="Arial"/>
        </w:rPr>
        <w:t xml:space="preserve"> The findings of the research will be based on thematic analysis, which will be focused based on the methodology of the research.</w:t>
      </w:r>
    </w:p>
    <w:p w14:paraId="3157F8CE" w14:textId="79C00061" w:rsidR="00BE576A" w:rsidRPr="00DD2C1D" w:rsidRDefault="00BE576A" w:rsidP="00463374">
      <w:pPr>
        <w:pStyle w:val="Heading2"/>
        <w:rPr>
          <w:rFonts w:ascii="Arial" w:hAnsi="Arial" w:cs="Arial"/>
        </w:rPr>
      </w:pPr>
      <w:bookmarkStart w:id="1" w:name="_Toc233307043"/>
      <w:r w:rsidRPr="00DD2C1D">
        <w:rPr>
          <w:rFonts w:ascii="Arial" w:hAnsi="Arial" w:cs="Arial"/>
        </w:rPr>
        <w:t>Main research concept</w:t>
      </w:r>
      <w:bookmarkEnd w:id="1"/>
    </w:p>
    <w:p w14:paraId="68A7EDF6" w14:textId="0E75C0C8" w:rsidR="00D353A9" w:rsidRPr="00DD2C1D" w:rsidRDefault="00290753" w:rsidP="00D353A9">
      <w:pPr>
        <w:rPr>
          <w:rFonts w:ascii="Arial" w:hAnsi="Arial" w:cs="Arial"/>
        </w:rPr>
      </w:pPr>
      <w:r>
        <w:rPr>
          <w:rFonts w:ascii="Arial" w:hAnsi="Arial" w:cs="Arial"/>
        </w:rPr>
        <w:t>The term b</w:t>
      </w:r>
      <w:r w:rsidR="00D353A9" w:rsidRPr="00DD2C1D">
        <w:rPr>
          <w:rFonts w:ascii="Arial" w:hAnsi="Arial" w:cs="Arial"/>
        </w:rPr>
        <w:t xml:space="preserve">ipolar disorder is a severe, chronic mental health disorder that results in changes in the mood, energy levels, sleep and activity. A person suffering from bipolar disorder can get moods and panic attacks, and they might feel energised, overjoyed, up all the time, or only sleep a little. </w:t>
      </w:r>
      <w:r w:rsidR="00D4203D" w:rsidRPr="00DD2C1D">
        <w:rPr>
          <w:rFonts w:ascii="Arial" w:hAnsi="Arial" w:cs="Arial"/>
        </w:rPr>
        <w:t>It can be</w:t>
      </w:r>
      <w:r w:rsidR="00D353A9" w:rsidRPr="00DD2C1D">
        <w:rPr>
          <w:rFonts w:ascii="Arial" w:hAnsi="Arial" w:cs="Arial"/>
        </w:rPr>
        <w:t xml:space="preserve"> summarised </w:t>
      </w:r>
      <w:r w:rsidR="00D4203D" w:rsidRPr="00DD2C1D">
        <w:rPr>
          <w:rFonts w:ascii="Arial" w:hAnsi="Arial" w:cs="Arial"/>
        </w:rPr>
        <w:t xml:space="preserve">that people who have that disease are always </w:t>
      </w:r>
      <w:r w:rsidR="00D353A9" w:rsidRPr="00DD2C1D">
        <w:rPr>
          <w:rFonts w:ascii="Arial" w:hAnsi="Arial" w:cs="Arial"/>
        </w:rPr>
        <w:t>in a low mood</w:t>
      </w:r>
      <w:r w:rsidR="00D4203D" w:rsidRPr="00DD2C1D">
        <w:rPr>
          <w:rFonts w:ascii="Arial" w:hAnsi="Arial" w:cs="Arial"/>
        </w:rPr>
        <w:t xml:space="preserve">, </w:t>
      </w:r>
      <w:r w:rsidR="00D353A9" w:rsidRPr="00DD2C1D">
        <w:rPr>
          <w:rFonts w:ascii="Arial" w:hAnsi="Arial" w:cs="Arial"/>
        </w:rPr>
        <w:t>sad</w:t>
      </w:r>
      <w:r w:rsidR="00D4203D" w:rsidRPr="00DD2C1D">
        <w:rPr>
          <w:rFonts w:ascii="Arial" w:hAnsi="Arial" w:cs="Arial"/>
        </w:rPr>
        <w:t>,</w:t>
      </w:r>
      <w:r w:rsidR="00D353A9" w:rsidRPr="00DD2C1D">
        <w:rPr>
          <w:rFonts w:ascii="Arial" w:hAnsi="Arial" w:cs="Arial"/>
        </w:rPr>
        <w:t xml:space="preserve"> tired and hopeless. The periods of pregnancy and immediately after birth are sensitive times</w:t>
      </w:r>
      <w:r w:rsidR="00D4203D" w:rsidRPr="00DD2C1D">
        <w:rPr>
          <w:rFonts w:ascii="Arial" w:hAnsi="Arial" w:cs="Arial"/>
        </w:rPr>
        <w:t>, and throughout</w:t>
      </w:r>
      <w:r w:rsidR="00D353A9" w:rsidRPr="00DD2C1D">
        <w:rPr>
          <w:rFonts w:ascii="Arial" w:hAnsi="Arial" w:cs="Arial"/>
        </w:rPr>
        <w:t xml:space="preserve"> pregnancy, after delivery and </w:t>
      </w:r>
      <w:r w:rsidR="00D4203D" w:rsidRPr="00DD2C1D">
        <w:rPr>
          <w:rFonts w:ascii="Arial" w:hAnsi="Arial" w:cs="Arial"/>
        </w:rPr>
        <w:t>while</w:t>
      </w:r>
      <w:r w:rsidR="00D353A9" w:rsidRPr="00DD2C1D">
        <w:rPr>
          <w:rFonts w:ascii="Arial" w:hAnsi="Arial" w:cs="Arial"/>
        </w:rPr>
        <w:t xml:space="preserve"> looking after the baby, a woman physically and mentally </w:t>
      </w:r>
      <w:r w:rsidR="00D4203D" w:rsidRPr="00DD2C1D">
        <w:rPr>
          <w:rFonts w:ascii="Arial" w:hAnsi="Arial" w:cs="Arial"/>
        </w:rPr>
        <w:t>experiences</w:t>
      </w:r>
      <w:r w:rsidR="00D353A9" w:rsidRPr="00DD2C1D">
        <w:rPr>
          <w:rFonts w:ascii="Arial" w:hAnsi="Arial" w:cs="Arial"/>
        </w:rPr>
        <w:t xml:space="preserve"> changes</w:t>
      </w:r>
      <w:r w:rsidR="00F77AC2" w:rsidRPr="00DD2C1D">
        <w:rPr>
          <w:rFonts w:ascii="Arial" w:hAnsi="Arial" w:cs="Arial"/>
        </w:rPr>
        <w:t xml:space="preserve"> (Yazıcı and Sahin, 2024)</w:t>
      </w:r>
      <w:r w:rsidR="00D353A9" w:rsidRPr="00DD2C1D">
        <w:rPr>
          <w:rFonts w:ascii="Arial" w:hAnsi="Arial" w:cs="Arial"/>
        </w:rPr>
        <w:t>. Some of the changes are hormonal, emotional and even social pressure</w:t>
      </w:r>
      <w:r w:rsidR="00D4203D" w:rsidRPr="00DD2C1D">
        <w:rPr>
          <w:rFonts w:ascii="Arial" w:hAnsi="Arial" w:cs="Arial"/>
        </w:rPr>
        <w:t>, and i</w:t>
      </w:r>
      <w:r w:rsidR="00D353A9" w:rsidRPr="00DD2C1D">
        <w:rPr>
          <w:rFonts w:ascii="Arial" w:hAnsi="Arial" w:cs="Arial"/>
        </w:rPr>
        <w:t xml:space="preserve">f left untreated, mood problems </w:t>
      </w:r>
      <w:r w:rsidR="00D4203D" w:rsidRPr="00DD2C1D">
        <w:rPr>
          <w:rFonts w:ascii="Arial" w:hAnsi="Arial" w:cs="Arial"/>
        </w:rPr>
        <w:t>can get bad</w:t>
      </w:r>
      <w:r w:rsidR="00D353A9" w:rsidRPr="00DD2C1D">
        <w:rPr>
          <w:rFonts w:ascii="Arial" w:hAnsi="Arial" w:cs="Arial"/>
        </w:rPr>
        <w:t xml:space="preserve"> over time. The illness has a significant impact on the mother with </w:t>
      </w:r>
      <w:r w:rsidR="00D4203D" w:rsidRPr="00DD2C1D">
        <w:rPr>
          <w:rFonts w:ascii="Arial" w:hAnsi="Arial" w:cs="Arial"/>
        </w:rPr>
        <w:t>regard</w:t>
      </w:r>
      <w:r w:rsidR="00D353A9" w:rsidRPr="00DD2C1D">
        <w:rPr>
          <w:rFonts w:ascii="Arial" w:hAnsi="Arial" w:cs="Arial"/>
        </w:rPr>
        <w:t xml:space="preserve"> to her mental health, </w:t>
      </w:r>
      <w:r w:rsidR="008714FB">
        <w:rPr>
          <w:rFonts w:ascii="Arial" w:hAnsi="Arial" w:cs="Arial"/>
        </w:rPr>
        <w:t xml:space="preserve">the </w:t>
      </w:r>
      <w:r w:rsidR="00D353A9" w:rsidRPr="00DD2C1D">
        <w:rPr>
          <w:rFonts w:ascii="Arial" w:hAnsi="Arial" w:cs="Arial"/>
        </w:rPr>
        <w:t>life</w:t>
      </w:r>
      <w:r w:rsidR="008714FB">
        <w:rPr>
          <w:rFonts w:ascii="Arial" w:hAnsi="Arial" w:cs="Arial"/>
        </w:rPr>
        <w:t xml:space="preserve"> of the family</w:t>
      </w:r>
      <w:r w:rsidR="00D353A9" w:rsidRPr="00DD2C1D">
        <w:rPr>
          <w:rFonts w:ascii="Arial" w:hAnsi="Arial" w:cs="Arial"/>
        </w:rPr>
        <w:t xml:space="preserve"> and caring for the baby</w:t>
      </w:r>
      <w:r w:rsidR="00D4203D" w:rsidRPr="00DD2C1D">
        <w:rPr>
          <w:rFonts w:ascii="Arial" w:hAnsi="Arial" w:cs="Arial"/>
        </w:rPr>
        <w:t>, and c</w:t>
      </w:r>
      <w:r w:rsidR="00D353A9" w:rsidRPr="00DD2C1D">
        <w:rPr>
          <w:rFonts w:ascii="Arial" w:hAnsi="Arial" w:cs="Arial"/>
        </w:rPr>
        <w:t xml:space="preserve">ertain </w:t>
      </w:r>
      <w:r w:rsidR="008714FB">
        <w:rPr>
          <w:rFonts w:ascii="Arial" w:hAnsi="Arial" w:cs="Arial"/>
        </w:rPr>
        <w:t>treatments</w:t>
      </w:r>
      <w:r w:rsidR="00D353A9" w:rsidRPr="00DD2C1D">
        <w:rPr>
          <w:rFonts w:ascii="Arial" w:hAnsi="Arial" w:cs="Arial"/>
        </w:rPr>
        <w:t xml:space="preserve"> for bipolar </w:t>
      </w:r>
      <w:r w:rsidR="00D4203D" w:rsidRPr="00DD2C1D">
        <w:rPr>
          <w:rFonts w:ascii="Arial" w:hAnsi="Arial" w:cs="Arial"/>
        </w:rPr>
        <w:t xml:space="preserve">disorder can </w:t>
      </w:r>
      <w:r w:rsidR="00692790">
        <w:rPr>
          <w:rFonts w:ascii="Arial" w:hAnsi="Arial" w:cs="Arial"/>
        </w:rPr>
        <w:t>affect</w:t>
      </w:r>
      <w:r w:rsidR="00D4203D" w:rsidRPr="00DD2C1D">
        <w:rPr>
          <w:rFonts w:ascii="Arial" w:hAnsi="Arial" w:cs="Arial"/>
        </w:rPr>
        <w:t xml:space="preserve"> threats</w:t>
      </w:r>
      <w:r w:rsidR="00D353A9" w:rsidRPr="00DD2C1D">
        <w:rPr>
          <w:rFonts w:ascii="Arial" w:hAnsi="Arial" w:cs="Arial"/>
        </w:rPr>
        <w:t xml:space="preserve"> while pregnant or nursing</w:t>
      </w:r>
      <w:r w:rsidR="00D4203D" w:rsidRPr="00DD2C1D">
        <w:rPr>
          <w:rFonts w:ascii="Arial" w:hAnsi="Arial" w:cs="Arial"/>
        </w:rPr>
        <w:t>, and t</w:t>
      </w:r>
      <w:r w:rsidR="00D353A9" w:rsidRPr="00DD2C1D">
        <w:rPr>
          <w:rFonts w:ascii="Arial" w:hAnsi="Arial" w:cs="Arial"/>
        </w:rPr>
        <w:t>his</w:t>
      </w:r>
      <w:r w:rsidR="00692790">
        <w:rPr>
          <w:rFonts w:ascii="Arial" w:hAnsi="Arial" w:cs="Arial"/>
        </w:rPr>
        <w:t xml:space="preserve"> creates an environment</w:t>
      </w:r>
      <w:r w:rsidR="00D353A9" w:rsidRPr="00DD2C1D">
        <w:rPr>
          <w:rFonts w:ascii="Arial" w:hAnsi="Arial" w:cs="Arial"/>
        </w:rPr>
        <w:t xml:space="preserve"> </w:t>
      </w:r>
      <w:r w:rsidR="00692790">
        <w:rPr>
          <w:rFonts w:ascii="Arial" w:hAnsi="Arial" w:cs="Arial"/>
        </w:rPr>
        <w:t xml:space="preserve">for </w:t>
      </w:r>
      <w:r w:rsidR="00D353A9" w:rsidRPr="00DD2C1D">
        <w:rPr>
          <w:rFonts w:ascii="Arial" w:hAnsi="Arial" w:cs="Arial"/>
        </w:rPr>
        <w:t>treatment choices.</w:t>
      </w:r>
    </w:p>
    <w:p w14:paraId="5A957F95" w14:textId="41ED7DBB" w:rsidR="00D353A9" w:rsidRPr="00DD2C1D" w:rsidRDefault="00692790" w:rsidP="00463374">
      <w:pPr>
        <w:pStyle w:val="Heading2"/>
        <w:rPr>
          <w:rFonts w:ascii="Arial" w:hAnsi="Arial" w:cs="Arial"/>
        </w:rPr>
      </w:pPr>
      <w:bookmarkStart w:id="2" w:name="_Toc233307044"/>
      <w:r>
        <w:rPr>
          <w:rFonts w:ascii="Arial" w:hAnsi="Arial" w:cs="Arial"/>
        </w:rPr>
        <w:t>Project Rationale</w:t>
      </w:r>
      <w:bookmarkEnd w:id="2"/>
    </w:p>
    <w:p w14:paraId="60B19A75" w14:textId="4755C33C" w:rsidR="00D353A9" w:rsidRPr="00DD2C1D" w:rsidRDefault="00463374" w:rsidP="00D353A9">
      <w:pPr>
        <w:rPr>
          <w:rFonts w:ascii="Arial" w:hAnsi="Arial" w:cs="Arial"/>
        </w:rPr>
      </w:pPr>
      <w:r w:rsidRPr="00DD2C1D">
        <w:rPr>
          <w:rFonts w:ascii="Arial" w:hAnsi="Arial" w:cs="Arial"/>
        </w:rPr>
        <w:t xml:space="preserve">The project is needed </w:t>
      </w:r>
      <w:r w:rsidR="00D353A9" w:rsidRPr="00DD2C1D">
        <w:rPr>
          <w:rFonts w:ascii="Arial" w:hAnsi="Arial" w:cs="Arial"/>
        </w:rPr>
        <w:t xml:space="preserve">to address two key </w:t>
      </w:r>
      <w:r w:rsidR="00794174">
        <w:rPr>
          <w:rFonts w:ascii="Arial" w:hAnsi="Arial" w:cs="Arial"/>
        </w:rPr>
        <w:t>issues</w:t>
      </w:r>
      <w:r w:rsidRPr="00DD2C1D">
        <w:rPr>
          <w:rFonts w:ascii="Arial" w:hAnsi="Arial" w:cs="Arial"/>
        </w:rPr>
        <w:t>, and t</w:t>
      </w:r>
      <w:r w:rsidR="00D353A9" w:rsidRPr="00DD2C1D">
        <w:rPr>
          <w:rFonts w:ascii="Arial" w:hAnsi="Arial" w:cs="Arial"/>
        </w:rPr>
        <w:t xml:space="preserve">he first is to safeguard the mother </w:t>
      </w:r>
      <w:r w:rsidR="00794174">
        <w:rPr>
          <w:rFonts w:ascii="Arial" w:hAnsi="Arial" w:cs="Arial"/>
        </w:rPr>
        <w:t>from</w:t>
      </w:r>
      <w:r w:rsidR="00D353A9" w:rsidRPr="00DD2C1D">
        <w:rPr>
          <w:rFonts w:ascii="Arial" w:hAnsi="Arial" w:cs="Arial"/>
        </w:rPr>
        <w:t xml:space="preserve"> relapsing</w:t>
      </w:r>
      <w:r w:rsidRPr="00DD2C1D">
        <w:rPr>
          <w:rFonts w:ascii="Arial" w:hAnsi="Arial" w:cs="Arial"/>
        </w:rPr>
        <w:t xml:space="preserve"> into</w:t>
      </w:r>
      <w:r w:rsidR="00D353A9" w:rsidRPr="00DD2C1D">
        <w:rPr>
          <w:rFonts w:ascii="Arial" w:hAnsi="Arial" w:cs="Arial"/>
        </w:rPr>
        <w:t xml:space="preserve"> depression</w:t>
      </w:r>
      <w:r w:rsidR="00794174">
        <w:rPr>
          <w:rFonts w:ascii="Arial" w:hAnsi="Arial" w:cs="Arial"/>
        </w:rPr>
        <w:t xml:space="preserve">, mental health, </w:t>
      </w:r>
      <w:r w:rsidR="00D353A9" w:rsidRPr="00DD2C1D">
        <w:rPr>
          <w:rFonts w:ascii="Arial" w:hAnsi="Arial" w:cs="Arial"/>
        </w:rPr>
        <w:t>and mania. Second</w:t>
      </w:r>
      <w:r w:rsidRPr="00DD2C1D">
        <w:rPr>
          <w:rFonts w:ascii="Arial" w:hAnsi="Arial" w:cs="Arial"/>
        </w:rPr>
        <w:t>,</w:t>
      </w:r>
      <w:r w:rsidR="00D353A9" w:rsidRPr="00DD2C1D">
        <w:rPr>
          <w:rFonts w:ascii="Arial" w:hAnsi="Arial" w:cs="Arial"/>
        </w:rPr>
        <w:t xml:space="preserve"> </w:t>
      </w:r>
      <w:r w:rsidRPr="00DD2C1D">
        <w:rPr>
          <w:rFonts w:ascii="Arial" w:hAnsi="Arial" w:cs="Arial"/>
        </w:rPr>
        <w:t xml:space="preserve">it will help to </w:t>
      </w:r>
      <w:r w:rsidR="00D353A9" w:rsidRPr="00DD2C1D">
        <w:rPr>
          <w:rFonts w:ascii="Arial" w:hAnsi="Arial" w:cs="Arial"/>
        </w:rPr>
        <w:t xml:space="preserve">reduce </w:t>
      </w:r>
      <w:r w:rsidRPr="00DD2C1D">
        <w:rPr>
          <w:rFonts w:ascii="Arial" w:hAnsi="Arial" w:cs="Arial"/>
        </w:rPr>
        <w:t>the harm to the</w:t>
      </w:r>
      <w:r w:rsidR="00D353A9" w:rsidRPr="00DD2C1D">
        <w:rPr>
          <w:rFonts w:ascii="Arial" w:hAnsi="Arial" w:cs="Arial"/>
        </w:rPr>
        <w:t xml:space="preserve"> unborn baby or newborn baby. Certain medications can affect the health of</w:t>
      </w:r>
      <w:r w:rsidRPr="00DD2C1D">
        <w:rPr>
          <w:rFonts w:ascii="Arial" w:hAnsi="Arial" w:cs="Arial"/>
        </w:rPr>
        <w:t xml:space="preserve"> an</w:t>
      </w:r>
      <w:r w:rsidR="00D353A9" w:rsidRPr="00DD2C1D">
        <w:rPr>
          <w:rFonts w:ascii="Arial" w:hAnsi="Arial" w:cs="Arial"/>
        </w:rPr>
        <w:t xml:space="preserve"> unborn baby, leading to defects</w:t>
      </w:r>
      <w:r w:rsidR="00794174">
        <w:rPr>
          <w:rFonts w:ascii="Arial" w:hAnsi="Arial" w:cs="Arial"/>
        </w:rPr>
        <w:t xml:space="preserve"> in </w:t>
      </w:r>
      <w:r w:rsidR="006520BA">
        <w:rPr>
          <w:rFonts w:ascii="Arial" w:hAnsi="Arial" w:cs="Arial"/>
        </w:rPr>
        <w:t>the child's</w:t>
      </w:r>
      <w:r w:rsidR="00794174">
        <w:rPr>
          <w:rFonts w:ascii="Arial" w:hAnsi="Arial" w:cs="Arial"/>
        </w:rPr>
        <w:t xml:space="preserve"> birth</w:t>
      </w:r>
      <w:r w:rsidR="00D353A9" w:rsidRPr="00DD2C1D">
        <w:rPr>
          <w:rFonts w:ascii="Arial" w:hAnsi="Arial" w:cs="Arial"/>
        </w:rPr>
        <w:t xml:space="preserve">, abnormal pregnancy </w:t>
      </w:r>
      <w:r w:rsidR="006520BA" w:rsidRPr="00DD2C1D">
        <w:rPr>
          <w:rFonts w:ascii="Arial" w:hAnsi="Arial" w:cs="Arial"/>
        </w:rPr>
        <w:t>consequences</w:t>
      </w:r>
      <w:r w:rsidR="00D353A9" w:rsidRPr="00DD2C1D">
        <w:rPr>
          <w:rFonts w:ascii="Arial" w:hAnsi="Arial" w:cs="Arial"/>
        </w:rPr>
        <w:t xml:space="preserve">, or </w:t>
      </w:r>
      <w:r w:rsidR="006520BA">
        <w:rPr>
          <w:rFonts w:ascii="Arial" w:hAnsi="Arial" w:cs="Arial"/>
        </w:rPr>
        <w:t>additional</w:t>
      </w:r>
      <w:r w:rsidR="00D353A9" w:rsidRPr="00DD2C1D">
        <w:rPr>
          <w:rFonts w:ascii="Arial" w:hAnsi="Arial" w:cs="Arial"/>
        </w:rPr>
        <w:t xml:space="preserve"> effects in </w:t>
      </w:r>
      <w:r w:rsidR="006520BA">
        <w:rPr>
          <w:rFonts w:ascii="Arial" w:hAnsi="Arial" w:cs="Arial"/>
        </w:rPr>
        <w:t>the baby</w:t>
      </w:r>
      <w:r w:rsidR="00D353A9" w:rsidRPr="00DD2C1D">
        <w:rPr>
          <w:rFonts w:ascii="Arial" w:hAnsi="Arial" w:cs="Arial"/>
        </w:rPr>
        <w:t xml:space="preserve">. </w:t>
      </w:r>
      <w:r w:rsidR="00F2353F" w:rsidRPr="00DD2C1D">
        <w:rPr>
          <w:rFonts w:ascii="Arial" w:hAnsi="Arial" w:cs="Arial"/>
        </w:rPr>
        <w:t>However, s</w:t>
      </w:r>
      <w:r w:rsidR="00D353A9" w:rsidRPr="00DD2C1D">
        <w:rPr>
          <w:rFonts w:ascii="Arial" w:hAnsi="Arial" w:cs="Arial"/>
        </w:rPr>
        <w:t>topping medicine</w:t>
      </w:r>
      <w:r w:rsidR="00F2353F" w:rsidRPr="00DD2C1D">
        <w:rPr>
          <w:rFonts w:ascii="Arial" w:hAnsi="Arial" w:cs="Arial"/>
        </w:rPr>
        <w:t xml:space="preserve"> </w:t>
      </w:r>
      <w:r w:rsidR="00D353A9" w:rsidRPr="00DD2C1D">
        <w:rPr>
          <w:rFonts w:ascii="Arial" w:hAnsi="Arial" w:cs="Arial"/>
        </w:rPr>
        <w:t xml:space="preserve">can be </w:t>
      </w:r>
      <w:r w:rsidR="00B3534F" w:rsidRPr="00DD2C1D">
        <w:rPr>
          <w:rFonts w:ascii="Arial" w:hAnsi="Arial" w:cs="Arial"/>
        </w:rPr>
        <w:t>dangerous</w:t>
      </w:r>
      <w:r w:rsidR="00F2353F" w:rsidRPr="00DD2C1D">
        <w:rPr>
          <w:rFonts w:ascii="Arial" w:hAnsi="Arial" w:cs="Arial"/>
        </w:rPr>
        <w:t>, and if l</w:t>
      </w:r>
      <w:r w:rsidR="00D353A9" w:rsidRPr="00DD2C1D">
        <w:rPr>
          <w:rFonts w:ascii="Arial" w:hAnsi="Arial" w:cs="Arial"/>
        </w:rPr>
        <w:t xml:space="preserve">eft untreated or undertreated, bipolar disorder can </w:t>
      </w:r>
      <w:r w:rsidR="00F2353F" w:rsidRPr="00DD2C1D">
        <w:rPr>
          <w:rFonts w:ascii="Arial" w:hAnsi="Arial" w:cs="Arial"/>
        </w:rPr>
        <w:t>make mental health incurable, and</w:t>
      </w:r>
      <w:r w:rsidR="00D353A9" w:rsidRPr="00DD2C1D">
        <w:rPr>
          <w:rFonts w:ascii="Arial" w:hAnsi="Arial" w:cs="Arial"/>
        </w:rPr>
        <w:t xml:space="preserve"> they may become unable to hold down jobs and relationships</w:t>
      </w:r>
      <w:r w:rsidR="00F77AC2" w:rsidRPr="00DD2C1D">
        <w:rPr>
          <w:rFonts w:ascii="Arial" w:hAnsi="Arial" w:cs="Arial"/>
        </w:rPr>
        <w:t xml:space="preserve"> (</w:t>
      </w:r>
      <w:proofErr w:type="spellStart"/>
      <w:r w:rsidR="00F77AC2" w:rsidRPr="00DD2C1D">
        <w:rPr>
          <w:rFonts w:ascii="Arial" w:hAnsi="Arial" w:cs="Arial"/>
        </w:rPr>
        <w:t>Uguz</w:t>
      </w:r>
      <w:proofErr w:type="spellEnd"/>
      <w:r w:rsidR="00F77AC2" w:rsidRPr="00DD2C1D">
        <w:rPr>
          <w:rFonts w:ascii="Arial" w:hAnsi="Arial" w:cs="Arial"/>
        </w:rPr>
        <w:t xml:space="preserve"> et al., 2023)</w:t>
      </w:r>
      <w:r w:rsidR="00D353A9" w:rsidRPr="00DD2C1D">
        <w:rPr>
          <w:rFonts w:ascii="Arial" w:hAnsi="Arial" w:cs="Arial"/>
        </w:rPr>
        <w:t>. It can also contribute to incapacity for self-care, disordered use of substances, and suicide danger.</w:t>
      </w:r>
    </w:p>
    <w:p w14:paraId="6A296ABD" w14:textId="73B34BE6" w:rsidR="00D353A9" w:rsidRPr="00DD2C1D" w:rsidRDefault="00D353A9" w:rsidP="00F2353F">
      <w:pPr>
        <w:pStyle w:val="Heading2"/>
        <w:rPr>
          <w:rFonts w:ascii="Arial" w:hAnsi="Arial" w:cs="Arial"/>
        </w:rPr>
      </w:pPr>
      <w:bookmarkStart w:id="3" w:name="_Toc233307045"/>
      <w:r w:rsidRPr="00DD2C1D">
        <w:rPr>
          <w:rFonts w:ascii="Arial" w:hAnsi="Arial" w:cs="Arial"/>
        </w:rPr>
        <w:lastRenderedPageBreak/>
        <w:t>Scope of the research</w:t>
      </w:r>
      <w:bookmarkEnd w:id="3"/>
    </w:p>
    <w:p w14:paraId="43979103" w14:textId="4CA5CA49" w:rsidR="006B4551" w:rsidRPr="00DD2C1D" w:rsidRDefault="00D353A9" w:rsidP="00D353A9">
      <w:pPr>
        <w:rPr>
          <w:rFonts w:ascii="Arial" w:hAnsi="Arial" w:cs="Arial"/>
        </w:rPr>
      </w:pPr>
      <w:r w:rsidRPr="00DD2C1D">
        <w:rPr>
          <w:rFonts w:ascii="Arial" w:hAnsi="Arial" w:cs="Arial"/>
        </w:rPr>
        <w:t xml:space="preserve">The study will investigate antipsychotic medication to treat bipolar disorder, </w:t>
      </w:r>
      <w:r w:rsidR="00F2353F" w:rsidRPr="00DD2C1D">
        <w:rPr>
          <w:rFonts w:ascii="Arial" w:hAnsi="Arial" w:cs="Arial"/>
        </w:rPr>
        <w:t>its</w:t>
      </w:r>
      <w:r w:rsidRPr="00DD2C1D">
        <w:rPr>
          <w:rFonts w:ascii="Arial" w:hAnsi="Arial" w:cs="Arial"/>
        </w:rPr>
        <w:t xml:space="preserve"> safety during pregnancy and </w:t>
      </w:r>
      <w:r w:rsidR="00F2353F" w:rsidRPr="00DD2C1D">
        <w:rPr>
          <w:rFonts w:ascii="Arial" w:hAnsi="Arial" w:cs="Arial"/>
        </w:rPr>
        <w:t>postpartum</w:t>
      </w:r>
      <w:r w:rsidR="00B71EDD" w:rsidRPr="00DD2C1D">
        <w:rPr>
          <w:rFonts w:ascii="Arial" w:hAnsi="Arial" w:cs="Arial"/>
        </w:rPr>
        <w:t>, and it</w:t>
      </w:r>
      <w:r w:rsidRPr="00DD2C1D">
        <w:rPr>
          <w:rFonts w:ascii="Arial" w:hAnsi="Arial" w:cs="Arial"/>
        </w:rPr>
        <w:t xml:space="preserve"> will look at standard drugs and potential injury to mothers and babies. It will also address untreated bipolar disorder and why treatment options are a tough sell then. Also discussed will be ways to mitigate these risks, like careful drug selection, </w:t>
      </w:r>
      <w:r w:rsidR="00B71EDD" w:rsidRPr="00DD2C1D">
        <w:rPr>
          <w:rFonts w:ascii="Arial" w:hAnsi="Arial" w:cs="Arial"/>
        </w:rPr>
        <w:t>treating</w:t>
      </w:r>
      <w:r w:rsidRPr="00DD2C1D">
        <w:rPr>
          <w:rFonts w:ascii="Arial" w:hAnsi="Arial" w:cs="Arial"/>
        </w:rPr>
        <w:t xml:space="preserve">, effective monitoring and </w:t>
      </w:r>
      <w:r w:rsidR="00B71EDD" w:rsidRPr="00DD2C1D">
        <w:rPr>
          <w:rFonts w:ascii="Arial" w:hAnsi="Arial" w:cs="Arial"/>
        </w:rPr>
        <w:t xml:space="preserve">informed decision-making </w:t>
      </w:r>
      <w:r w:rsidRPr="00DD2C1D">
        <w:rPr>
          <w:rFonts w:ascii="Arial" w:hAnsi="Arial" w:cs="Arial"/>
        </w:rPr>
        <w:t>with both the patient and other health care providers</w:t>
      </w:r>
      <w:r w:rsidR="00190CD2" w:rsidRPr="00DD2C1D">
        <w:rPr>
          <w:rFonts w:ascii="Arial" w:hAnsi="Arial" w:cs="Arial"/>
        </w:rPr>
        <w:t xml:space="preserve"> (Singh and Deep, 2023)</w:t>
      </w:r>
      <w:r w:rsidRPr="00DD2C1D">
        <w:rPr>
          <w:rFonts w:ascii="Arial" w:hAnsi="Arial" w:cs="Arial"/>
        </w:rPr>
        <w:t>.</w:t>
      </w:r>
    </w:p>
    <w:p w14:paraId="0C5294F3" w14:textId="5ED19AE7" w:rsidR="00B71EDD" w:rsidRPr="00DD2C1D" w:rsidRDefault="00B3534F" w:rsidP="00B71EDD">
      <w:pPr>
        <w:pStyle w:val="Heading2"/>
        <w:rPr>
          <w:rFonts w:ascii="Arial" w:hAnsi="Arial" w:cs="Arial"/>
        </w:rPr>
      </w:pPr>
      <w:bookmarkStart w:id="4" w:name="_Toc233283822"/>
      <w:bookmarkStart w:id="5" w:name="_Toc233307046"/>
      <w:r>
        <w:rPr>
          <w:rFonts w:ascii="Arial" w:hAnsi="Arial" w:cs="Arial"/>
        </w:rPr>
        <w:t>Research aims</w:t>
      </w:r>
      <w:r w:rsidR="00B71EDD" w:rsidRPr="00DD2C1D">
        <w:rPr>
          <w:rFonts w:ascii="Arial" w:hAnsi="Arial" w:cs="Arial"/>
        </w:rPr>
        <w:t xml:space="preserve"> and objectives</w:t>
      </w:r>
      <w:bookmarkEnd w:id="4"/>
      <w:bookmarkEnd w:id="5"/>
    </w:p>
    <w:p w14:paraId="5728E0A1" w14:textId="77777777" w:rsidR="00B71EDD" w:rsidRPr="00DD2C1D" w:rsidRDefault="00B71EDD" w:rsidP="00B71EDD">
      <w:pPr>
        <w:rPr>
          <w:rFonts w:ascii="Arial" w:hAnsi="Arial" w:cs="Arial"/>
        </w:rPr>
      </w:pPr>
      <w:r w:rsidRPr="00DD2C1D">
        <w:rPr>
          <w:rFonts w:ascii="Arial" w:hAnsi="Arial" w:cs="Arial"/>
          <w:b/>
          <w:bCs/>
        </w:rPr>
        <w:t>Research aim</w:t>
      </w:r>
      <w:r w:rsidRPr="00DD2C1D">
        <w:rPr>
          <w:rFonts w:ascii="Arial" w:hAnsi="Arial" w:cs="Arial"/>
        </w:rPr>
        <w:t>: The research aims to assess the safety of the treatments of pharmaceutical treatment that are used to treat bipolar disorder during pregnancy and the postnatal period.</w:t>
      </w:r>
    </w:p>
    <w:p w14:paraId="563E5CB9" w14:textId="77777777" w:rsidR="00B71EDD" w:rsidRPr="00DD2C1D" w:rsidRDefault="00B71EDD" w:rsidP="00B71EDD">
      <w:pPr>
        <w:rPr>
          <w:rFonts w:ascii="Arial" w:hAnsi="Arial" w:cs="Arial"/>
          <w:b/>
          <w:bCs/>
        </w:rPr>
      </w:pPr>
      <w:r w:rsidRPr="00DD2C1D">
        <w:rPr>
          <w:rFonts w:ascii="Arial" w:hAnsi="Arial" w:cs="Arial"/>
          <w:b/>
          <w:bCs/>
        </w:rPr>
        <w:t>Objectives of the research</w:t>
      </w:r>
    </w:p>
    <w:p w14:paraId="3178160D" w14:textId="77777777" w:rsidR="00B71EDD" w:rsidRPr="00DD2C1D" w:rsidRDefault="00B71EDD" w:rsidP="00B71EDD">
      <w:pPr>
        <w:pStyle w:val="ListParagraph"/>
        <w:numPr>
          <w:ilvl w:val="0"/>
          <w:numId w:val="1"/>
        </w:numPr>
        <w:rPr>
          <w:rFonts w:ascii="Arial" w:hAnsi="Arial" w:cs="Arial"/>
        </w:rPr>
      </w:pPr>
      <w:r w:rsidRPr="00DD2C1D">
        <w:rPr>
          <w:rFonts w:ascii="Arial" w:hAnsi="Arial" w:cs="Arial"/>
        </w:rPr>
        <w:t>To examine the impact and safety of drugs used to manage bipolar disorder during pregnancy and the postnatal period.</w:t>
      </w:r>
    </w:p>
    <w:p w14:paraId="66F2B953" w14:textId="77777777" w:rsidR="00B71EDD" w:rsidRPr="00DD2C1D" w:rsidRDefault="00B71EDD" w:rsidP="00B71EDD">
      <w:pPr>
        <w:pStyle w:val="ListParagraph"/>
        <w:numPr>
          <w:ilvl w:val="0"/>
          <w:numId w:val="1"/>
        </w:numPr>
        <w:rPr>
          <w:rFonts w:ascii="Arial" w:hAnsi="Arial" w:cs="Arial"/>
        </w:rPr>
      </w:pPr>
      <w:r w:rsidRPr="00DD2C1D">
        <w:rPr>
          <w:rFonts w:ascii="Arial" w:hAnsi="Arial" w:cs="Arial"/>
        </w:rPr>
        <w:t>To analyse bipolar disorder and its management during pregnancy.</w:t>
      </w:r>
    </w:p>
    <w:p w14:paraId="08BCA5BC" w14:textId="77777777" w:rsidR="00B71EDD" w:rsidRPr="00DD2C1D" w:rsidRDefault="00B71EDD" w:rsidP="00B71EDD">
      <w:pPr>
        <w:pStyle w:val="ListParagraph"/>
        <w:numPr>
          <w:ilvl w:val="0"/>
          <w:numId w:val="1"/>
        </w:numPr>
        <w:rPr>
          <w:rFonts w:ascii="Arial" w:hAnsi="Arial" w:cs="Arial"/>
        </w:rPr>
      </w:pPr>
      <w:r w:rsidRPr="00DD2C1D">
        <w:rPr>
          <w:rFonts w:ascii="Arial" w:hAnsi="Arial" w:cs="Arial"/>
        </w:rPr>
        <w:t>To evaluate strategies that can help to decrease the risks associated with bipolar disorder medications during pregnancy and the postnatal period.</w:t>
      </w:r>
    </w:p>
    <w:p w14:paraId="67926585" w14:textId="31BC4C2E" w:rsidR="00B71EDD" w:rsidRPr="00DD2C1D" w:rsidRDefault="00B71EDD" w:rsidP="00D353A9">
      <w:pPr>
        <w:rPr>
          <w:rFonts w:ascii="Arial" w:hAnsi="Arial" w:cs="Arial"/>
          <w:b/>
          <w:bCs/>
        </w:rPr>
      </w:pPr>
      <w:r w:rsidRPr="00DD2C1D">
        <w:rPr>
          <w:rFonts w:ascii="Arial" w:hAnsi="Arial" w:cs="Arial"/>
          <w:b/>
          <w:bCs/>
        </w:rPr>
        <w:t>Research questions</w:t>
      </w:r>
    </w:p>
    <w:p w14:paraId="64BA7EA1" w14:textId="2B3A3D84" w:rsidR="005E5993" w:rsidRPr="00DD2C1D" w:rsidRDefault="005E5993" w:rsidP="005E5993">
      <w:pPr>
        <w:pStyle w:val="ListParagraph"/>
        <w:numPr>
          <w:ilvl w:val="0"/>
          <w:numId w:val="2"/>
        </w:numPr>
        <w:rPr>
          <w:rFonts w:ascii="Arial" w:hAnsi="Arial" w:cs="Arial"/>
        </w:rPr>
      </w:pPr>
      <w:r w:rsidRPr="00DD2C1D">
        <w:rPr>
          <w:rFonts w:ascii="Arial" w:hAnsi="Arial" w:cs="Arial"/>
        </w:rPr>
        <w:t>What are the impacts and safety of drugs used to manage bipolar disorder during pregnancy and the postnatal period?</w:t>
      </w:r>
    </w:p>
    <w:p w14:paraId="449BAE2E" w14:textId="77777777" w:rsidR="005E5993" w:rsidRPr="00DD2C1D" w:rsidRDefault="005E5993" w:rsidP="005E5993">
      <w:pPr>
        <w:pStyle w:val="ListParagraph"/>
        <w:numPr>
          <w:ilvl w:val="0"/>
          <w:numId w:val="2"/>
        </w:numPr>
        <w:rPr>
          <w:rFonts w:ascii="Arial" w:hAnsi="Arial" w:cs="Arial"/>
        </w:rPr>
      </w:pPr>
      <w:r w:rsidRPr="00DD2C1D">
        <w:rPr>
          <w:rFonts w:ascii="Arial" w:hAnsi="Arial" w:cs="Arial"/>
        </w:rPr>
        <w:t>What is bipolar disorder, and how is it managed during pregnancy?</w:t>
      </w:r>
    </w:p>
    <w:p w14:paraId="1EB210BF" w14:textId="77777777" w:rsidR="005E5993" w:rsidRPr="00DD2C1D" w:rsidRDefault="005E5993" w:rsidP="005E5993">
      <w:pPr>
        <w:pStyle w:val="ListParagraph"/>
        <w:numPr>
          <w:ilvl w:val="0"/>
          <w:numId w:val="2"/>
        </w:numPr>
        <w:rPr>
          <w:rFonts w:ascii="Arial" w:hAnsi="Arial" w:cs="Arial"/>
        </w:rPr>
      </w:pPr>
      <w:r w:rsidRPr="00DD2C1D">
        <w:rPr>
          <w:rFonts w:ascii="Arial" w:hAnsi="Arial" w:cs="Arial"/>
        </w:rPr>
        <w:t>What are the strategies that can help to decrease the risks associated with bipolar disorder medication during pregnancy and the postnatal period?</w:t>
      </w:r>
    </w:p>
    <w:p w14:paraId="24840440" w14:textId="6AE292AF" w:rsidR="00B71EDD" w:rsidRPr="00DD2C1D" w:rsidRDefault="0007709C" w:rsidP="005E5993">
      <w:pPr>
        <w:pStyle w:val="Heading1"/>
        <w:rPr>
          <w:rFonts w:ascii="Arial" w:hAnsi="Arial" w:cs="Arial"/>
        </w:rPr>
      </w:pPr>
      <w:bookmarkStart w:id="6" w:name="_Toc233307047"/>
      <w:r>
        <w:rPr>
          <w:rFonts w:ascii="Arial" w:hAnsi="Arial" w:cs="Arial"/>
        </w:rPr>
        <w:t>Research background</w:t>
      </w:r>
      <w:bookmarkEnd w:id="6"/>
    </w:p>
    <w:p w14:paraId="07070B6F" w14:textId="3DC6C81F" w:rsidR="005E5993" w:rsidRPr="00DD2C1D" w:rsidRDefault="00403F93" w:rsidP="005E5993">
      <w:pPr>
        <w:rPr>
          <w:rFonts w:ascii="Arial" w:hAnsi="Arial" w:cs="Arial"/>
        </w:rPr>
      </w:pPr>
      <w:r w:rsidRPr="00DD2C1D">
        <w:rPr>
          <w:rFonts w:ascii="Arial" w:hAnsi="Arial" w:cs="Arial"/>
        </w:rPr>
        <w:t xml:space="preserve">The bipolar diseases </w:t>
      </w:r>
      <w:r w:rsidR="008D6C04" w:rsidRPr="00DD2C1D">
        <w:rPr>
          <w:rFonts w:ascii="Arial" w:hAnsi="Arial" w:cs="Arial"/>
        </w:rPr>
        <w:t>impact</w:t>
      </w:r>
      <w:r w:rsidRPr="00DD2C1D">
        <w:rPr>
          <w:rFonts w:ascii="Arial" w:hAnsi="Arial" w:cs="Arial"/>
        </w:rPr>
        <w:t xml:space="preserve"> the </w:t>
      </w:r>
      <w:r w:rsidR="0007709C" w:rsidRPr="00DD2C1D">
        <w:rPr>
          <w:rFonts w:ascii="Arial" w:hAnsi="Arial" w:cs="Arial"/>
        </w:rPr>
        <w:t>well-being</w:t>
      </w:r>
      <w:r w:rsidRPr="00DD2C1D">
        <w:rPr>
          <w:rFonts w:ascii="Arial" w:hAnsi="Arial" w:cs="Arial"/>
        </w:rPr>
        <w:t xml:space="preserve"> of a person</w:t>
      </w:r>
      <w:r w:rsidR="008D6C04" w:rsidRPr="00DD2C1D">
        <w:rPr>
          <w:rFonts w:ascii="Arial" w:hAnsi="Arial" w:cs="Arial"/>
        </w:rPr>
        <w:t>,</w:t>
      </w:r>
      <w:r w:rsidRPr="00DD2C1D">
        <w:rPr>
          <w:rFonts w:ascii="Arial" w:hAnsi="Arial" w:cs="Arial"/>
        </w:rPr>
        <w:t xml:space="preserve"> and changes the mood, </w:t>
      </w:r>
      <w:r w:rsidR="008D6C04" w:rsidRPr="00DD2C1D">
        <w:rPr>
          <w:rFonts w:ascii="Arial" w:hAnsi="Arial" w:cs="Arial"/>
        </w:rPr>
        <w:t>behaviour,</w:t>
      </w:r>
      <w:r w:rsidRPr="00DD2C1D">
        <w:rPr>
          <w:rFonts w:ascii="Arial" w:hAnsi="Arial" w:cs="Arial"/>
        </w:rPr>
        <w:t xml:space="preserve"> and energy of </w:t>
      </w:r>
      <w:r w:rsidR="008D6C04" w:rsidRPr="00DD2C1D">
        <w:rPr>
          <w:rFonts w:ascii="Arial" w:hAnsi="Arial" w:cs="Arial"/>
        </w:rPr>
        <w:t xml:space="preserve">a </w:t>
      </w:r>
      <w:r w:rsidRPr="00DD2C1D">
        <w:rPr>
          <w:rFonts w:ascii="Arial" w:hAnsi="Arial" w:cs="Arial"/>
        </w:rPr>
        <w:t xml:space="preserve">person </w:t>
      </w:r>
      <w:r w:rsidR="008D6C04" w:rsidRPr="00DD2C1D">
        <w:rPr>
          <w:rFonts w:ascii="Arial" w:hAnsi="Arial" w:cs="Arial"/>
        </w:rPr>
        <w:t>at</w:t>
      </w:r>
      <w:r w:rsidRPr="00DD2C1D">
        <w:rPr>
          <w:rFonts w:ascii="Arial" w:hAnsi="Arial" w:cs="Arial"/>
        </w:rPr>
        <w:t xml:space="preserve"> various times. To overcome the issue, a person needs to have intensive care and medication</w:t>
      </w:r>
      <w:r w:rsidR="008D6C04" w:rsidRPr="00DD2C1D">
        <w:rPr>
          <w:rFonts w:ascii="Arial" w:hAnsi="Arial" w:cs="Arial"/>
        </w:rPr>
        <w:t>,</w:t>
      </w:r>
      <w:r w:rsidRPr="00DD2C1D">
        <w:rPr>
          <w:rFonts w:ascii="Arial" w:hAnsi="Arial" w:cs="Arial"/>
        </w:rPr>
        <w:t xml:space="preserve"> which will help to overcome the </w:t>
      </w:r>
      <w:r w:rsidR="008D6C04" w:rsidRPr="00DD2C1D">
        <w:rPr>
          <w:rFonts w:ascii="Arial" w:hAnsi="Arial" w:cs="Arial"/>
        </w:rPr>
        <w:t>disease. The</w:t>
      </w:r>
      <w:r w:rsidRPr="00DD2C1D">
        <w:rPr>
          <w:rFonts w:ascii="Arial" w:hAnsi="Arial" w:cs="Arial"/>
        </w:rPr>
        <w:t xml:space="preserve"> need </w:t>
      </w:r>
      <w:r w:rsidR="008D6C04" w:rsidRPr="00DD2C1D">
        <w:rPr>
          <w:rFonts w:ascii="Arial" w:hAnsi="Arial" w:cs="Arial"/>
        </w:rPr>
        <w:t>for</w:t>
      </w:r>
      <w:r w:rsidRPr="00DD2C1D">
        <w:rPr>
          <w:rFonts w:ascii="Arial" w:hAnsi="Arial" w:cs="Arial"/>
        </w:rPr>
        <w:t xml:space="preserve"> treatment in pregnancy and </w:t>
      </w:r>
      <w:r w:rsidR="008D6C04" w:rsidRPr="00DD2C1D">
        <w:rPr>
          <w:rFonts w:ascii="Arial" w:hAnsi="Arial" w:cs="Arial"/>
        </w:rPr>
        <w:t xml:space="preserve">the </w:t>
      </w:r>
      <w:r w:rsidRPr="00DD2C1D">
        <w:rPr>
          <w:rFonts w:ascii="Arial" w:hAnsi="Arial" w:cs="Arial"/>
        </w:rPr>
        <w:t>pos</w:t>
      </w:r>
      <w:r w:rsidR="0007709C">
        <w:rPr>
          <w:rFonts w:ascii="Arial" w:hAnsi="Arial" w:cs="Arial"/>
        </w:rPr>
        <w:t>t-</w:t>
      </w:r>
      <w:r w:rsidR="0007709C" w:rsidRPr="00DD2C1D">
        <w:rPr>
          <w:rFonts w:ascii="Arial" w:hAnsi="Arial" w:cs="Arial"/>
        </w:rPr>
        <w:t>pregnancy</w:t>
      </w:r>
      <w:r w:rsidRPr="00DD2C1D">
        <w:rPr>
          <w:rFonts w:ascii="Arial" w:hAnsi="Arial" w:cs="Arial"/>
        </w:rPr>
        <w:t xml:space="preserve"> </w:t>
      </w:r>
      <w:r w:rsidR="0007709C">
        <w:rPr>
          <w:rFonts w:ascii="Arial" w:hAnsi="Arial" w:cs="Arial"/>
        </w:rPr>
        <w:t>time</w:t>
      </w:r>
      <w:r w:rsidRPr="00DD2C1D">
        <w:rPr>
          <w:rFonts w:ascii="Arial" w:hAnsi="Arial" w:cs="Arial"/>
        </w:rPr>
        <w:t xml:space="preserve"> </w:t>
      </w:r>
      <w:r w:rsidR="008D6C04" w:rsidRPr="00DD2C1D">
        <w:rPr>
          <w:rFonts w:ascii="Arial" w:hAnsi="Arial" w:cs="Arial"/>
        </w:rPr>
        <w:t>is</w:t>
      </w:r>
      <w:r w:rsidRPr="00DD2C1D">
        <w:rPr>
          <w:rFonts w:ascii="Arial" w:hAnsi="Arial" w:cs="Arial"/>
        </w:rPr>
        <w:t xml:space="preserve"> very </w:t>
      </w:r>
      <w:r w:rsidR="008D6C04" w:rsidRPr="00DD2C1D">
        <w:rPr>
          <w:rFonts w:ascii="Arial" w:hAnsi="Arial" w:cs="Arial"/>
        </w:rPr>
        <w:t>complex</w:t>
      </w:r>
      <w:r w:rsidRPr="00DD2C1D">
        <w:rPr>
          <w:rFonts w:ascii="Arial" w:hAnsi="Arial" w:cs="Arial"/>
        </w:rPr>
        <w:t xml:space="preserve"> because it can impact the baby and the mother </w:t>
      </w:r>
      <w:r w:rsidR="008D6C04" w:rsidRPr="00DD2C1D">
        <w:rPr>
          <w:rFonts w:ascii="Arial" w:hAnsi="Arial" w:cs="Arial"/>
        </w:rPr>
        <w:t>differently</w:t>
      </w:r>
      <w:r w:rsidRPr="00DD2C1D">
        <w:rPr>
          <w:rFonts w:ascii="Arial" w:hAnsi="Arial" w:cs="Arial"/>
        </w:rPr>
        <w:t xml:space="preserve"> and negatively. </w:t>
      </w:r>
      <w:r w:rsidR="008D6C04" w:rsidRPr="00DD2C1D">
        <w:rPr>
          <w:rFonts w:ascii="Arial" w:hAnsi="Arial" w:cs="Arial"/>
        </w:rPr>
        <w:t xml:space="preserve">Based on the comment of NICE, it can be said that antenatal and postnatal stages of mental health include planning for giving birth to the baby and </w:t>
      </w:r>
      <w:r w:rsidR="002C6CB2" w:rsidRPr="00DD2C1D">
        <w:rPr>
          <w:rFonts w:ascii="Arial" w:hAnsi="Arial" w:cs="Arial"/>
        </w:rPr>
        <w:t>caring for</w:t>
      </w:r>
      <w:r w:rsidR="008D6C04" w:rsidRPr="00DD2C1D">
        <w:rPr>
          <w:rFonts w:ascii="Arial" w:hAnsi="Arial" w:cs="Arial"/>
        </w:rPr>
        <w:t xml:space="preserve"> the baby for a year</w:t>
      </w:r>
      <w:r w:rsidR="00190CD2" w:rsidRPr="00DD2C1D">
        <w:rPr>
          <w:rFonts w:ascii="Arial" w:hAnsi="Arial" w:cs="Arial"/>
        </w:rPr>
        <w:t xml:space="preserve"> (Sharma, Sharma and Sharma, 2025)</w:t>
      </w:r>
      <w:r w:rsidR="008D6C04" w:rsidRPr="00DD2C1D">
        <w:rPr>
          <w:rFonts w:ascii="Arial" w:hAnsi="Arial" w:cs="Arial"/>
        </w:rPr>
        <w:t xml:space="preserve">. </w:t>
      </w:r>
      <w:r w:rsidR="002C6CB2" w:rsidRPr="00DD2C1D">
        <w:rPr>
          <w:rFonts w:ascii="Arial" w:hAnsi="Arial" w:cs="Arial"/>
        </w:rPr>
        <w:t>At</w:t>
      </w:r>
      <w:r w:rsidR="008D6C04" w:rsidRPr="00DD2C1D">
        <w:rPr>
          <w:rFonts w:ascii="Arial" w:hAnsi="Arial" w:cs="Arial"/>
        </w:rPr>
        <w:t xml:space="preserve"> this time, a mother faces severe </w:t>
      </w:r>
      <w:r w:rsidR="008D6C04" w:rsidRPr="00DD2C1D">
        <w:rPr>
          <w:rFonts w:ascii="Arial" w:hAnsi="Arial" w:cs="Arial"/>
        </w:rPr>
        <w:lastRenderedPageBreak/>
        <w:t>mental pressure and illness along with bipolar disorder</w:t>
      </w:r>
      <w:r w:rsidR="002C6CB2" w:rsidRPr="00DD2C1D">
        <w:rPr>
          <w:rFonts w:ascii="Arial" w:hAnsi="Arial" w:cs="Arial"/>
        </w:rPr>
        <w:t>,</w:t>
      </w:r>
      <w:r w:rsidR="008D6C04" w:rsidRPr="00DD2C1D">
        <w:rPr>
          <w:rFonts w:ascii="Arial" w:hAnsi="Arial" w:cs="Arial"/>
        </w:rPr>
        <w:t xml:space="preserve"> which can make the matter worse</w:t>
      </w:r>
      <w:r w:rsidR="002C6CB2" w:rsidRPr="00DD2C1D">
        <w:rPr>
          <w:rFonts w:ascii="Arial" w:hAnsi="Arial" w:cs="Arial"/>
        </w:rPr>
        <w:t>,</w:t>
      </w:r>
      <w:r w:rsidR="008D6C04" w:rsidRPr="00DD2C1D">
        <w:rPr>
          <w:rFonts w:ascii="Arial" w:hAnsi="Arial" w:cs="Arial"/>
        </w:rPr>
        <w:t xml:space="preserve"> and</w:t>
      </w:r>
      <w:r w:rsidR="002C6CB2" w:rsidRPr="00DD2C1D">
        <w:rPr>
          <w:rFonts w:ascii="Arial" w:hAnsi="Arial" w:cs="Arial"/>
        </w:rPr>
        <w:t xml:space="preserve"> the treatment for the bipolar disorder should be focused on the safety of the mother.</w:t>
      </w:r>
    </w:p>
    <w:p w14:paraId="0B5BCEE9" w14:textId="1570408A" w:rsidR="002C6CB2" w:rsidRPr="00DD2C1D" w:rsidRDefault="002C6CB2" w:rsidP="00DD3D33">
      <w:pPr>
        <w:pStyle w:val="Heading2"/>
        <w:rPr>
          <w:rFonts w:ascii="Arial" w:hAnsi="Arial" w:cs="Arial"/>
        </w:rPr>
      </w:pPr>
      <w:bookmarkStart w:id="7" w:name="_Toc233307048"/>
      <w:r w:rsidRPr="00DD2C1D">
        <w:rPr>
          <w:rFonts w:ascii="Arial" w:hAnsi="Arial" w:cs="Arial"/>
        </w:rPr>
        <w:t>Policies</w:t>
      </w:r>
      <w:bookmarkEnd w:id="7"/>
    </w:p>
    <w:p w14:paraId="55CBEAB5" w14:textId="3D7F2759" w:rsidR="006B6AD3" w:rsidRPr="00DD2C1D" w:rsidRDefault="00E30469" w:rsidP="006B6AD3">
      <w:pPr>
        <w:rPr>
          <w:rFonts w:ascii="Arial" w:hAnsi="Arial" w:cs="Arial"/>
        </w:rPr>
      </w:pPr>
      <w:r w:rsidRPr="00DD2C1D">
        <w:rPr>
          <w:rFonts w:ascii="Arial" w:hAnsi="Arial" w:cs="Arial"/>
        </w:rPr>
        <w:t xml:space="preserve">The policies </w:t>
      </w:r>
      <w:r w:rsidR="006430C1" w:rsidRPr="00DD2C1D">
        <w:rPr>
          <w:rFonts w:ascii="Arial" w:hAnsi="Arial" w:cs="Arial"/>
        </w:rPr>
        <w:t>on</w:t>
      </w:r>
      <w:r w:rsidRPr="00DD2C1D">
        <w:rPr>
          <w:rFonts w:ascii="Arial" w:hAnsi="Arial" w:cs="Arial"/>
        </w:rPr>
        <w:t xml:space="preserve"> mental health </w:t>
      </w:r>
      <w:r w:rsidR="006430C1" w:rsidRPr="00DD2C1D">
        <w:rPr>
          <w:rFonts w:ascii="Arial" w:hAnsi="Arial" w:cs="Arial"/>
        </w:rPr>
        <w:t>in</w:t>
      </w:r>
      <w:r w:rsidRPr="00DD2C1D">
        <w:rPr>
          <w:rFonts w:ascii="Arial" w:hAnsi="Arial" w:cs="Arial"/>
        </w:rPr>
        <w:t xml:space="preserve"> the UK </w:t>
      </w:r>
      <w:r w:rsidR="006430C1" w:rsidRPr="00DD2C1D">
        <w:rPr>
          <w:rFonts w:ascii="Arial" w:hAnsi="Arial" w:cs="Arial"/>
        </w:rPr>
        <w:t>are</w:t>
      </w:r>
      <w:r w:rsidRPr="00DD2C1D">
        <w:rPr>
          <w:rFonts w:ascii="Arial" w:hAnsi="Arial" w:cs="Arial"/>
        </w:rPr>
        <w:t xml:space="preserve"> based on </w:t>
      </w:r>
      <w:r w:rsidR="006430C1" w:rsidRPr="00DD2C1D">
        <w:rPr>
          <w:rFonts w:ascii="Arial" w:hAnsi="Arial" w:cs="Arial"/>
        </w:rPr>
        <w:t>the</w:t>
      </w:r>
      <w:r w:rsidRPr="00DD2C1D">
        <w:rPr>
          <w:rFonts w:ascii="Arial" w:hAnsi="Arial" w:cs="Arial"/>
        </w:rPr>
        <w:t xml:space="preserve"> NHS Standards</w:t>
      </w:r>
      <w:r w:rsidR="006B6AD3" w:rsidRPr="00DD2C1D">
        <w:rPr>
          <w:rFonts w:ascii="Arial" w:hAnsi="Arial" w:cs="Arial"/>
        </w:rPr>
        <w:t>,</w:t>
      </w:r>
      <w:r w:rsidRPr="00DD2C1D">
        <w:rPr>
          <w:rFonts w:ascii="Arial" w:hAnsi="Arial" w:cs="Arial"/>
        </w:rPr>
        <w:t xml:space="preserve"> and </w:t>
      </w:r>
      <w:r w:rsidR="006B6AD3" w:rsidRPr="00DD2C1D">
        <w:rPr>
          <w:rFonts w:ascii="Arial" w:hAnsi="Arial" w:cs="Arial"/>
        </w:rPr>
        <w:t>in the UK, p</w:t>
      </w:r>
      <w:r w:rsidR="003C3935">
        <w:rPr>
          <w:rFonts w:ascii="Arial" w:hAnsi="Arial" w:cs="Arial"/>
        </w:rPr>
        <w:t>ost-</w:t>
      </w:r>
      <w:r w:rsidR="003C3935" w:rsidRPr="00DD2C1D">
        <w:rPr>
          <w:rFonts w:ascii="Arial" w:hAnsi="Arial" w:cs="Arial"/>
        </w:rPr>
        <w:t>pregnancy</w:t>
      </w:r>
      <w:r w:rsidR="006B6AD3" w:rsidRPr="00DD2C1D">
        <w:rPr>
          <w:rFonts w:ascii="Arial" w:hAnsi="Arial" w:cs="Arial"/>
        </w:rPr>
        <w:t xml:space="preserve"> mental </w:t>
      </w:r>
      <w:r w:rsidR="003C3935" w:rsidRPr="00DD2C1D">
        <w:rPr>
          <w:rFonts w:ascii="Arial" w:hAnsi="Arial" w:cs="Arial"/>
        </w:rPr>
        <w:t>well-being</w:t>
      </w:r>
      <w:r w:rsidR="006B6AD3" w:rsidRPr="00DD2C1D">
        <w:rPr>
          <w:rFonts w:ascii="Arial" w:hAnsi="Arial" w:cs="Arial"/>
        </w:rPr>
        <w:t xml:space="preserve"> is a key component of health policy. </w:t>
      </w:r>
      <w:r w:rsidR="003C3935" w:rsidRPr="00DD2C1D">
        <w:rPr>
          <w:rFonts w:ascii="Arial" w:hAnsi="Arial" w:cs="Arial"/>
        </w:rPr>
        <w:t>Professional</w:t>
      </w:r>
      <w:r w:rsidR="006B6AD3" w:rsidRPr="00DD2C1D">
        <w:rPr>
          <w:rFonts w:ascii="Arial" w:hAnsi="Arial" w:cs="Arial"/>
        </w:rPr>
        <w:t xml:space="preserve"> </w:t>
      </w:r>
      <w:r w:rsidR="003C3935">
        <w:rPr>
          <w:rFonts w:ascii="Arial" w:hAnsi="Arial" w:cs="Arial"/>
        </w:rPr>
        <w:t>post-</w:t>
      </w:r>
      <w:r w:rsidR="003C3935" w:rsidRPr="00DD2C1D">
        <w:rPr>
          <w:rFonts w:ascii="Arial" w:hAnsi="Arial" w:cs="Arial"/>
        </w:rPr>
        <w:t>pregnancy</w:t>
      </w:r>
      <w:r w:rsidR="003C3935">
        <w:rPr>
          <w:rFonts w:ascii="Arial" w:hAnsi="Arial" w:cs="Arial"/>
        </w:rPr>
        <w:t xml:space="preserve"> </w:t>
      </w:r>
      <w:r w:rsidR="006B6AD3" w:rsidRPr="00DD2C1D">
        <w:rPr>
          <w:rFonts w:ascii="Arial" w:hAnsi="Arial" w:cs="Arial"/>
        </w:rPr>
        <w:t xml:space="preserve">mental health services are included in the long-term </w:t>
      </w:r>
      <w:r w:rsidR="00410242" w:rsidRPr="00DD2C1D">
        <w:rPr>
          <w:rFonts w:ascii="Arial" w:hAnsi="Arial" w:cs="Arial"/>
        </w:rPr>
        <w:t>strategy</w:t>
      </w:r>
      <w:r w:rsidR="00410242">
        <w:rPr>
          <w:rFonts w:ascii="Arial" w:hAnsi="Arial" w:cs="Arial"/>
        </w:rPr>
        <w:t xml:space="preserve"> of the NHS</w:t>
      </w:r>
      <w:r w:rsidR="006B6AD3" w:rsidRPr="00DD2C1D">
        <w:rPr>
          <w:rFonts w:ascii="Arial" w:hAnsi="Arial" w:cs="Arial"/>
        </w:rPr>
        <w:t xml:space="preserve">, and these services support </w:t>
      </w:r>
      <w:r w:rsidR="00410242" w:rsidRPr="00DD2C1D">
        <w:rPr>
          <w:rFonts w:ascii="Arial" w:hAnsi="Arial" w:cs="Arial"/>
        </w:rPr>
        <w:t>females</w:t>
      </w:r>
      <w:r w:rsidR="006B6AD3" w:rsidRPr="00DD2C1D">
        <w:rPr>
          <w:rFonts w:ascii="Arial" w:hAnsi="Arial" w:cs="Arial"/>
        </w:rPr>
        <w:t xml:space="preserve"> with significant mental </w:t>
      </w:r>
      <w:r w:rsidR="00410242" w:rsidRPr="00DD2C1D">
        <w:rPr>
          <w:rFonts w:ascii="Arial" w:hAnsi="Arial" w:cs="Arial"/>
        </w:rPr>
        <w:t>well-being</w:t>
      </w:r>
      <w:r w:rsidR="006B6AD3" w:rsidRPr="00DD2C1D">
        <w:rPr>
          <w:rFonts w:ascii="Arial" w:hAnsi="Arial" w:cs="Arial"/>
        </w:rPr>
        <w:t xml:space="preserve"> </w:t>
      </w:r>
      <w:r w:rsidR="00410242" w:rsidRPr="00DD2C1D">
        <w:rPr>
          <w:rFonts w:ascii="Arial" w:hAnsi="Arial" w:cs="Arial"/>
        </w:rPr>
        <w:t>requirements</w:t>
      </w:r>
      <w:r w:rsidR="006B6AD3" w:rsidRPr="00DD2C1D">
        <w:rPr>
          <w:rFonts w:ascii="Arial" w:hAnsi="Arial" w:cs="Arial"/>
        </w:rPr>
        <w:t xml:space="preserve"> during pregnancy</w:t>
      </w:r>
      <w:r w:rsidR="00410242">
        <w:rPr>
          <w:rFonts w:ascii="Arial" w:hAnsi="Arial" w:cs="Arial"/>
        </w:rPr>
        <w:t>,</w:t>
      </w:r>
      <w:r w:rsidR="006B6AD3" w:rsidRPr="00DD2C1D">
        <w:rPr>
          <w:rFonts w:ascii="Arial" w:hAnsi="Arial" w:cs="Arial"/>
        </w:rPr>
        <w:t xml:space="preserve"> </w:t>
      </w:r>
      <w:r w:rsidR="00410242" w:rsidRPr="00DD2C1D">
        <w:rPr>
          <w:rFonts w:ascii="Arial" w:hAnsi="Arial" w:cs="Arial"/>
        </w:rPr>
        <w:t>in addition</w:t>
      </w:r>
      <w:r w:rsidR="006B6AD3" w:rsidRPr="00DD2C1D">
        <w:rPr>
          <w:rFonts w:ascii="Arial" w:hAnsi="Arial" w:cs="Arial"/>
        </w:rPr>
        <w:t xml:space="preserve"> </w:t>
      </w:r>
      <w:r w:rsidR="00410242">
        <w:rPr>
          <w:rFonts w:ascii="Arial" w:hAnsi="Arial" w:cs="Arial"/>
        </w:rPr>
        <w:t xml:space="preserve">to </w:t>
      </w:r>
      <w:r w:rsidR="006B6AD3" w:rsidRPr="00DD2C1D">
        <w:rPr>
          <w:rFonts w:ascii="Arial" w:hAnsi="Arial" w:cs="Arial"/>
        </w:rPr>
        <w:t>following birth. They also help with bonding between parent and baby, and they might advise pre-pregnancy, particularly in a female who has a previously present intellectual health disorder and is considering pregnancy</w:t>
      </w:r>
      <w:r w:rsidR="00190CD2" w:rsidRPr="00DD2C1D">
        <w:rPr>
          <w:rFonts w:ascii="Arial" w:hAnsi="Arial" w:cs="Arial"/>
        </w:rPr>
        <w:t xml:space="preserve"> (Masters et al., 2022)</w:t>
      </w:r>
      <w:r w:rsidR="006B6AD3" w:rsidRPr="00DD2C1D">
        <w:rPr>
          <w:rFonts w:ascii="Arial" w:hAnsi="Arial" w:cs="Arial"/>
        </w:rPr>
        <w:t xml:space="preserve">. NICE quality </w:t>
      </w:r>
      <w:r w:rsidR="00410242" w:rsidRPr="00DD2C1D">
        <w:rPr>
          <w:rFonts w:ascii="Arial" w:hAnsi="Arial" w:cs="Arial"/>
        </w:rPr>
        <w:t>values</w:t>
      </w:r>
      <w:r w:rsidR="006B6AD3" w:rsidRPr="00DD2C1D">
        <w:rPr>
          <w:rFonts w:ascii="Arial" w:hAnsi="Arial" w:cs="Arial"/>
        </w:rPr>
        <w:t xml:space="preserve"> </w:t>
      </w:r>
      <w:r w:rsidR="00410242" w:rsidRPr="00DD2C1D">
        <w:rPr>
          <w:rFonts w:ascii="Arial" w:hAnsi="Arial" w:cs="Arial"/>
        </w:rPr>
        <w:t>reveal</w:t>
      </w:r>
      <w:r w:rsidR="006B6AD3" w:rsidRPr="00DD2C1D">
        <w:rPr>
          <w:rFonts w:ascii="Arial" w:hAnsi="Arial" w:cs="Arial"/>
        </w:rPr>
        <w:t xml:space="preserve"> that </w:t>
      </w:r>
      <w:r w:rsidR="00410242" w:rsidRPr="00DD2C1D">
        <w:rPr>
          <w:rFonts w:ascii="Arial" w:hAnsi="Arial" w:cs="Arial"/>
        </w:rPr>
        <w:t>upright</w:t>
      </w:r>
      <w:r w:rsidR="006B6AD3" w:rsidRPr="00DD2C1D">
        <w:rPr>
          <w:rFonts w:ascii="Arial" w:hAnsi="Arial" w:cs="Arial"/>
        </w:rPr>
        <w:t xml:space="preserve"> care is more than </w:t>
      </w:r>
      <w:r w:rsidR="001E3370" w:rsidRPr="00DD2C1D">
        <w:rPr>
          <w:rFonts w:ascii="Arial" w:hAnsi="Arial" w:cs="Arial"/>
        </w:rPr>
        <w:t>impartial</w:t>
      </w:r>
      <w:r w:rsidR="006B6AD3" w:rsidRPr="00DD2C1D">
        <w:rPr>
          <w:rFonts w:ascii="Arial" w:hAnsi="Arial" w:cs="Arial"/>
        </w:rPr>
        <w:t xml:space="preserve"> medicine</w:t>
      </w:r>
      <w:r w:rsidR="003B5D5E" w:rsidRPr="00DD2C1D">
        <w:rPr>
          <w:rFonts w:ascii="Arial" w:hAnsi="Arial" w:cs="Arial"/>
        </w:rPr>
        <w:t>, and i</w:t>
      </w:r>
      <w:r w:rsidR="006B6AD3" w:rsidRPr="00DD2C1D">
        <w:rPr>
          <w:rFonts w:ascii="Arial" w:hAnsi="Arial" w:cs="Arial"/>
        </w:rPr>
        <w:t>t also requires structured services, identification of problems at an early stage, ascertainment, treatment and specialist teams. This is essential because it is a safe treatment for bipolar disorder</w:t>
      </w:r>
      <w:r w:rsidR="003B5D5E" w:rsidRPr="00DD2C1D">
        <w:rPr>
          <w:rFonts w:ascii="Arial" w:hAnsi="Arial" w:cs="Arial"/>
        </w:rPr>
        <w:t>,</w:t>
      </w:r>
      <w:r w:rsidR="006B6AD3" w:rsidRPr="00DD2C1D">
        <w:rPr>
          <w:rFonts w:ascii="Arial" w:hAnsi="Arial" w:cs="Arial"/>
        </w:rPr>
        <w:t xml:space="preserve"> which depends on both medicine and </w:t>
      </w:r>
      <w:r w:rsidR="003B5D5E" w:rsidRPr="00DD2C1D">
        <w:rPr>
          <w:rFonts w:ascii="Arial" w:hAnsi="Arial" w:cs="Arial"/>
        </w:rPr>
        <w:t xml:space="preserve">the </w:t>
      </w:r>
      <w:r w:rsidR="006B6AD3" w:rsidRPr="00DD2C1D">
        <w:rPr>
          <w:rFonts w:ascii="Arial" w:hAnsi="Arial" w:cs="Arial"/>
        </w:rPr>
        <w:t>health service.</w:t>
      </w:r>
    </w:p>
    <w:p w14:paraId="163434EB" w14:textId="6BDEE46D" w:rsidR="003B5D5E" w:rsidRPr="00DD2C1D" w:rsidRDefault="003B5D5E" w:rsidP="003B5D5E">
      <w:pPr>
        <w:pStyle w:val="Heading2"/>
        <w:rPr>
          <w:rFonts w:ascii="Arial" w:hAnsi="Arial" w:cs="Arial"/>
        </w:rPr>
      </w:pPr>
      <w:bookmarkStart w:id="8" w:name="_Toc233307049"/>
      <w:r w:rsidRPr="00DD2C1D">
        <w:rPr>
          <w:rFonts w:ascii="Arial" w:hAnsi="Arial" w:cs="Arial"/>
        </w:rPr>
        <w:t>Legislations</w:t>
      </w:r>
      <w:bookmarkEnd w:id="8"/>
    </w:p>
    <w:p w14:paraId="0AF81500" w14:textId="05FE0822" w:rsidR="006B6AD3" w:rsidRPr="00DD2C1D" w:rsidRDefault="006B6AD3" w:rsidP="006B6AD3">
      <w:pPr>
        <w:rPr>
          <w:rFonts w:ascii="Arial" w:hAnsi="Arial" w:cs="Arial"/>
        </w:rPr>
      </w:pPr>
      <w:r w:rsidRPr="00DD2C1D">
        <w:rPr>
          <w:rFonts w:ascii="Arial" w:hAnsi="Arial" w:cs="Arial"/>
        </w:rPr>
        <w:t>Law is important</w:t>
      </w:r>
      <w:r w:rsidR="003B5D5E" w:rsidRPr="00DD2C1D">
        <w:rPr>
          <w:rFonts w:ascii="Arial" w:hAnsi="Arial" w:cs="Arial"/>
        </w:rPr>
        <w:t>, and t</w:t>
      </w:r>
      <w:r w:rsidRPr="00DD2C1D">
        <w:rPr>
          <w:rFonts w:ascii="Arial" w:hAnsi="Arial" w:cs="Arial"/>
        </w:rPr>
        <w:t xml:space="preserve">he Human Medicines Regulations 2012 </w:t>
      </w:r>
      <w:r w:rsidR="001E3370" w:rsidRPr="00DD2C1D">
        <w:rPr>
          <w:rFonts w:ascii="Arial" w:hAnsi="Arial" w:cs="Arial"/>
        </w:rPr>
        <w:t>combine</w:t>
      </w:r>
      <w:r w:rsidRPr="00DD2C1D">
        <w:rPr>
          <w:rFonts w:ascii="Arial" w:hAnsi="Arial" w:cs="Arial"/>
        </w:rPr>
        <w:t xml:space="preserve"> the UK </w:t>
      </w:r>
      <w:r w:rsidR="001E3370" w:rsidRPr="00DD2C1D">
        <w:rPr>
          <w:rFonts w:ascii="Arial" w:hAnsi="Arial" w:cs="Arial"/>
        </w:rPr>
        <w:t>legislature</w:t>
      </w:r>
      <w:r w:rsidRPr="00DD2C1D">
        <w:rPr>
          <w:rFonts w:ascii="Arial" w:hAnsi="Arial" w:cs="Arial"/>
        </w:rPr>
        <w:t xml:space="preserve"> on medicines for human </w:t>
      </w:r>
      <w:r w:rsidR="001E3370">
        <w:rPr>
          <w:rFonts w:ascii="Arial" w:hAnsi="Arial" w:cs="Arial"/>
        </w:rPr>
        <w:t>consumption</w:t>
      </w:r>
      <w:r w:rsidRPr="00DD2C1D">
        <w:rPr>
          <w:rFonts w:ascii="Arial" w:hAnsi="Arial" w:cs="Arial"/>
        </w:rPr>
        <w:t xml:space="preserve">. </w:t>
      </w:r>
      <w:r w:rsidR="00395E42" w:rsidRPr="00DD2C1D">
        <w:rPr>
          <w:rFonts w:ascii="Arial" w:hAnsi="Arial" w:cs="Arial"/>
        </w:rPr>
        <w:t>Bipolar</w:t>
      </w:r>
      <w:r w:rsidRPr="00DD2C1D">
        <w:rPr>
          <w:rFonts w:ascii="Arial" w:hAnsi="Arial" w:cs="Arial"/>
        </w:rPr>
        <w:t xml:space="preserve"> medicines must be obtained and monitored legally</w:t>
      </w:r>
      <w:r w:rsidR="00395E42" w:rsidRPr="00DD2C1D">
        <w:rPr>
          <w:rFonts w:ascii="Arial" w:hAnsi="Arial" w:cs="Arial"/>
        </w:rPr>
        <w:t>, and t</w:t>
      </w:r>
      <w:r w:rsidRPr="00DD2C1D">
        <w:rPr>
          <w:rFonts w:ascii="Arial" w:hAnsi="Arial" w:cs="Arial"/>
        </w:rPr>
        <w:t xml:space="preserve">he Mental Health Act 1983 </w:t>
      </w:r>
      <w:r w:rsidR="001E3370" w:rsidRPr="00DD2C1D">
        <w:rPr>
          <w:rFonts w:ascii="Arial" w:hAnsi="Arial" w:cs="Arial"/>
        </w:rPr>
        <w:t>delivers</w:t>
      </w:r>
      <w:r w:rsidRPr="00DD2C1D">
        <w:rPr>
          <w:rFonts w:ascii="Arial" w:hAnsi="Arial" w:cs="Arial"/>
        </w:rPr>
        <w:t xml:space="preserve"> the principal </w:t>
      </w:r>
      <w:r w:rsidR="00395E42" w:rsidRPr="00DD2C1D">
        <w:rPr>
          <w:rFonts w:ascii="Arial" w:hAnsi="Arial" w:cs="Arial"/>
        </w:rPr>
        <w:t>law-making</w:t>
      </w:r>
      <w:r w:rsidRPr="00DD2C1D">
        <w:rPr>
          <w:rFonts w:ascii="Arial" w:hAnsi="Arial" w:cs="Arial"/>
        </w:rPr>
        <w:t xml:space="preserve"> framework governing the assessment and treatment of mental </w:t>
      </w:r>
      <w:r w:rsidR="00CE5070" w:rsidRPr="00DD2C1D">
        <w:rPr>
          <w:rFonts w:ascii="Arial" w:hAnsi="Arial" w:cs="Arial"/>
        </w:rPr>
        <w:t>illnesses</w:t>
      </w:r>
      <w:r w:rsidRPr="00DD2C1D">
        <w:rPr>
          <w:rFonts w:ascii="Arial" w:hAnsi="Arial" w:cs="Arial"/>
        </w:rPr>
        <w:t xml:space="preserve"> under specified circumstances</w:t>
      </w:r>
      <w:r w:rsidR="00190CD2" w:rsidRPr="00DD2C1D">
        <w:rPr>
          <w:rFonts w:ascii="Arial" w:hAnsi="Arial" w:cs="Arial"/>
        </w:rPr>
        <w:t xml:space="preserve"> (</w:t>
      </w:r>
      <w:proofErr w:type="spellStart"/>
      <w:r w:rsidR="00190CD2" w:rsidRPr="00DD2C1D">
        <w:rPr>
          <w:rFonts w:ascii="Arial" w:hAnsi="Arial" w:cs="Arial"/>
        </w:rPr>
        <w:t>Lubiewska</w:t>
      </w:r>
      <w:proofErr w:type="spellEnd"/>
      <w:r w:rsidR="00190CD2" w:rsidRPr="00DD2C1D">
        <w:rPr>
          <w:rFonts w:ascii="Arial" w:hAnsi="Arial" w:cs="Arial"/>
        </w:rPr>
        <w:t>, 2025)</w:t>
      </w:r>
      <w:r w:rsidRPr="00DD2C1D">
        <w:rPr>
          <w:rFonts w:ascii="Arial" w:hAnsi="Arial" w:cs="Arial"/>
        </w:rPr>
        <w:t xml:space="preserve">. The Mental Capacity Act 2005 comes into play if </w:t>
      </w:r>
      <w:r w:rsidR="00395E42" w:rsidRPr="00DD2C1D">
        <w:rPr>
          <w:rFonts w:ascii="Arial" w:hAnsi="Arial" w:cs="Arial"/>
        </w:rPr>
        <w:t>an</w:t>
      </w:r>
      <w:r w:rsidRPr="00DD2C1D">
        <w:rPr>
          <w:rFonts w:ascii="Arial" w:hAnsi="Arial" w:cs="Arial"/>
        </w:rPr>
        <w:t xml:space="preserve"> individual may not be in a position to make </w:t>
      </w:r>
      <w:r w:rsidR="00395E42" w:rsidRPr="00DD2C1D">
        <w:rPr>
          <w:rFonts w:ascii="Arial" w:hAnsi="Arial" w:cs="Arial"/>
        </w:rPr>
        <w:t>their</w:t>
      </w:r>
      <w:r w:rsidRPr="00DD2C1D">
        <w:rPr>
          <w:rFonts w:ascii="Arial" w:hAnsi="Arial" w:cs="Arial"/>
        </w:rPr>
        <w:t xml:space="preserve"> personal choice</w:t>
      </w:r>
      <w:r w:rsidR="00395E42" w:rsidRPr="00DD2C1D">
        <w:rPr>
          <w:rFonts w:ascii="Arial" w:hAnsi="Arial" w:cs="Arial"/>
        </w:rPr>
        <w:t>, and i</w:t>
      </w:r>
      <w:r w:rsidRPr="00DD2C1D">
        <w:rPr>
          <w:rFonts w:ascii="Arial" w:hAnsi="Arial" w:cs="Arial"/>
        </w:rPr>
        <w:t>t defines the guiding principles in case capacity is not clear. However, where mother and baby need protecting</w:t>
      </w:r>
      <w:r w:rsidR="00395E42" w:rsidRPr="00DD2C1D">
        <w:rPr>
          <w:rFonts w:ascii="Arial" w:hAnsi="Arial" w:cs="Arial"/>
        </w:rPr>
        <w:t>,</w:t>
      </w:r>
      <w:r w:rsidRPr="00DD2C1D">
        <w:rPr>
          <w:rFonts w:ascii="Arial" w:hAnsi="Arial" w:cs="Arial"/>
        </w:rPr>
        <w:t xml:space="preserve"> if a woman suffers marital duty to risk consent issues around severe bipolar relapse during pregnancy or after birth</w:t>
      </w:r>
      <w:r w:rsidR="00395E42" w:rsidRPr="00DD2C1D">
        <w:rPr>
          <w:rFonts w:ascii="Arial" w:hAnsi="Arial" w:cs="Arial"/>
        </w:rPr>
        <w:t>,</w:t>
      </w:r>
      <w:r w:rsidRPr="00DD2C1D">
        <w:rPr>
          <w:rFonts w:ascii="Arial" w:hAnsi="Arial" w:cs="Arial"/>
        </w:rPr>
        <w:t xml:space="preserve"> but under psychological acts for treatment choices.</w:t>
      </w:r>
    </w:p>
    <w:p w14:paraId="6A4A4783" w14:textId="00E21801" w:rsidR="006B6AD3" w:rsidRPr="00DD2C1D" w:rsidRDefault="00395E42" w:rsidP="00395E42">
      <w:pPr>
        <w:pStyle w:val="Heading2"/>
        <w:rPr>
          <w:rFonts w:ascii="Arial" w:hAnsi="Arial" w:cs="Arial"/>
        </w:rPr>
      </w:pPr>
      <w:bookmarkStart w:id="9" w:name="_Toc233307050"/>
      <w:r w:rsidRPr="00DD2C1D">
        <w:rPr>
          <w:rFonts w:ascii="Arial" w:hAnsi="Arial" w:cs="Arial"/>
        </w:rPr>
        <w:t>Guidance</w:t>
      </w:r>
      <w:bookmarkEnd w:id="9"/>
    </w:p>
    <w:p w14:paraId="0DFF6395" w14:textId="6A7BB5F5" w:rsidR="006B6AD3" w:rsidRPr="00DD2C1D" w:rsidRDefault="006B6AD3" w:rsidP="006B6AD3">
      <w:pPr>
        <w:rPr>
          <w:rFonts w:ascii="Arial" w:hAnsi="Arial" w:cs="Arial"/>
        </w:rPr>
      </w:pPr>
      <w:r w:rsidRPr="00DD2C1D">
        <w:rPr>
          <w:rFonts w:ascii="Arial" w:hAnsi="Arial" w:cs="Arial"/>
        </w:rPr>
        <w:t xml:space="preserve">NICE have one guideline on bipolar </w:t>
      </w:r>
      <w:r w:rsidR="00CE5070" w:rsidRPr="00DD2C1D">
        <w:rPr>
          <w:rFonts w:ascii="Arial" w:hAnsi="Arial" w:cs="Arial"/>
        </w:rPr>
        <w:t>illness</w:t>
      </w:r>
      <w:r w:rsidRPr="00DD2C1D">
        <w:rPr>
          <w:rFonts w:ascii="Arial" w:hAnsi="Arial" w:cs="Arial"/>
        </w:rPr>
        <w:t xml:space="preserve"> and </w:t>
      </w:r>
      <w:r w:rsidR="00CE5070" w:rsidRPr="00DD2C1D">
        <w:rPr>
          <w:rFonts w:ascii="Arial" w:hAnsi="Arial" w:cs="Arial"/>
        </w:rPr>
        <w:t>additional</w:t>
      </w:r>
      <w:r w:rsidRPr="00DD2C1D">
        <w:rPr>
          <w:rFonts w:ascii="Arial" w:hAnsi="Arial" w:cs="Arial"/>
        </w:rPr>
        <w:t xml:space="preserve"> </w:t>
      </w:r>
      <w:r w:rsidR="00CE5070">
        <w:rPr>
          <w:rFonts w:ascii="Arial" w:hAnsi="Arial" w:cs="Arial"/>
        </w:rPr>
        <w:t xml:space="preserve">guidance </w:t>
      </w:r>
      <w:r w:rsidRPr="00DD2C1D">
        <w:rPr>
          <w:rFonts w:ascii="Arial" w:hAnsi="Arial" w:cs="Arial"/>
        </w:rPr>
        <w:t xml:space="preserve">on mental </w:t>
      </w:r>
      <w:r w:rsidR="00CE5070" w:rsidRPr="00DD2C1D">
        <w:rPr>
          <w:rFonts w:ascii="Arial" w:hAnsi="Arial" w:cs="Arial"/>
        </w:rPr>
        <w:t>well-being</w:t>
      </w:r>
      <w:r w:rsidRPr="00DD2C1D">
        <w:rPr>
          <w:rFonts w:ascii="Arial" w:hAnsi="Arial" w:cs="Arial"/>
        </w:rPr>
        <w:t xml:space="preserve"> in pregnancy and </w:t>
      </w:r>
      <w:r w:rsidR="00395E42" w:rsidRPr="00DD2C1D">
        <w:rPr>
          <w:rFonts w:ascii="Arial" w:hAnsi="Arial" w:cs="Arial"/>
        </w:rPr>
        <w:t xml:space="preserve">the </w:t>
      </w:r>
      <w:r w:rsidRPr="00DD2C1D">
        <w:rPr>
          <w:rFonts w:ascii="Arial" w:hAnsi="Arial" w:cs="Arial"/>
        </w:rPr>
        <w:t>post</w:t>
      </w:r>
      <w:r w:rsidR="00CE5070">
        <w:rPr>
          <w:rFonts w:ascii="Arial" w:hAnsi="Arial" w:cs="Arial"/>
        </w:rPr>
        <w:t>-pregnancy time</w:t>
      </w:r>
      <w:r w:rsidR="00477504" w:rsidRPr="00DD2C1D">
        <w:rPr>
          <w:rFonts w:ascii="Arial" w:hAnsi="Arial" w:cs="Arial"/>
        </w:rPr>
        <w:t xml:space="preserve">, and </w:t>
      </w:r>
      <w:r w:rsidRPr="00DD2C1D">
        <w:rPr>
          <w:rFonts w:ascii="Arial" w:hAnsi="Arial" w:cs="Arial"/>
        </w:rPr>
        <w:t xml:space="preserve">NICE also advises on women with bipolar </w:t>
      </w:r>
      <w:r w:rsidR="00CE5070" w:rsidRPr="00DD2C1D">
        <w:rPr>
          <w:rFonts w:ascii="Arial" w:hAnsi="Arial" w:cs="Arial"/>
        </w:rPr>
        <w:t>illness</w:t>
      </w:r>
      <w:r w:rsidRPr="00DD2C1D">
        <w:rPr>
          <w:rFonts w:ascii="Arial" w:hAnsi="Arial" w:cs="Arial"/>
        </w:rPr>
        <w:t xml:space="preserve"> who are of childbearing potential. This includes pregnancy, unwanted pregnancy, illness during pregnancy and breastfeeding</w:t>
      </w:r>
      <w:r w:rsidR="00676C15" w:rsidRPr="00DD2C1D">
        <w:rPr>
          <w:rFonts w:ascii="Arial" w:hAnsi="Arial" w:cs="Arial"/>
        </w:rPr>
        <w:t xml:space="preserve"> (Kernizan et al., 2025)</w:t>
      </w:r>
      <w:r w:rsidRPr="00DD2C1D">
        <w:rPr>
          <w:rFonts w:ascii="Arial" w:hAnsi="Arial" w:cs="Arial"/>
        </w:rPr>
        <w:t xml:space="preserve">. The </w:t>
      </w:r>
      <w:r w:rsidR="00477504" w:rsidRPr="00DD2C1D">
        <w:rPr>
          <w:rFonts w:ascii="Arial" w:hAnsi="Arial" w:cs="Arial"/>
        </w:rPr>
        <w:t>strictest</w:t>
      </w:r>
      <w:r w:rsidRPr="00DD2C1D">
        <w:rPr>
          <w:rFonts w:ascii="Arial" w:hAnsi="Arial" w:cs="Arial"/>
        </w:rPr>
        <w:t xml:space="preserve"> </w:t>
      </w:r>
      <w:r w:rsidR="00477504" w:rsidRPr="00DD2C1D">
        <w:rPr>
          <w:rFonts w:ascii="Arial" w:hAnsi="Arial" w:cs="Arial"/>
        </w:rPr>
        <w:t>carefulness</w:t>
      </w:r>
      <w:r w:rsidRPr="00DD2C1D">
        <w:rPr>
          <w:rFonts w:ascii="Arial" w:hAnsi="Arial" w:cs="Arial"/>
        </w:rPr>
        <w:t xml:space="preserve"> concerns valproate</w:t>
      </w:r>
      <w:r w:rsidR="00477504" w:rsidRPr="00DD2C1D">
        <w:rPr>
          <w:rFonts w:ascii="Arial" w:hAnsi="Arial" w:cs="Arial"/>
        </w:rPr>
        <w:t>, and t</w:t>
      </w:r>
      <w:r w:rsidRPr="00DD2C1D">
        <w:rPr>
          <w:rFonts w:ascii="Arial" w:hAnsi="Arial" w:cs="Arial"/>
        </w:rPr>
        <w:t xml:space="preserve">he best </w:t>
      </w:r>
      <w:r w:rsidR="00477504" w:rsidRPr="00DD2C1D">
        <w:rPr>
          <w:rFonts w:ascii="Arial" w:hAnsi="Arial" w:cs="Arial"/>
        </w:rPr>
        <w:t>thing a person</w:t>
      </w:r>
      <w:r w:rsidRPr="00DD2C1D">
        <w:rPr>
          <w:rFonts w:ascii="Arial" w:hAnsi="Arial" w:cs="Arial"/>
        </w:rPr>
        <w:t xml:space="preserve"> can do </w:t>
      </w:r>
      <w:r w:rsidR="00477504" w:rsidRPr="00DD2C1D">
        <w:rPr>
          <w:rFonts w:ascii="Arial" w:hAnsi="Arial" w:cs="Arial"/>
        </w:rPr>
        <w:t>is</w:t>
      </w:r>
      <w:r w:rsidRPr="00DD2C1D">
        <w:rPr>
          <w:rFonts w:ascii="Arial" w:hAnsi="Arial" w:cs="Arial"/>
        </w:rPr>
        <w:t xml:space="preserve"> always write NICE quality Standards</w:t>
      </w:r>
      <w:r w:rsidR="003511B2" w:rsidRPr="00DD2C1D">
        <w:rPr>
          <w:rFonts w:ascii="Arial" w:hAnsi="Arial" w:cs="Arial"/>
        </w:rPr>
        <w:t>, and</w:t>
      </w:r>
      <w:r w:rsidRPr="00DD2C1D">
        <w:rPr>
          <w:rFonts w:ascii="Arial" w:hAnsi="Arial" w:cs="Arial"/>
        </w:rPr>
        <w:t xml:space="preserve"> valproate should </w:t>
      </w:r>
      <w:r w:rsidR="00477504" w:rsidRPr="00DD2C1D">
        <w:rPr>
          <w:rFonts w:ascii="Arial" w:hAnsi="Arial" w:cs="Arial"/>
        </w:rPr>
        <w:t>not</w:t>
      </w:r>
      <w:r w:rsidRPr="00DD2C1D">
        <w:rPr>
          <w:rFonts w:ascii="Arial" w:hAnsi="Arial" w:cs="Arial"/>
        </w:rPr>
        <w:t xml:space="preserve"> be used to treat a mental health diagnosis in women and girls who may become pregnant. UK government guidance also points out that valproate can </w:t>
      </w:r>
      <w:r w:rsidR="003511B2" w:rsidRPr="00DD2C1D">
        <w:rPr>
          <w:rFonts w:ascii="Arial" w:hAnsi="Arial" w:cs="Arial"/>
        </w:rPr>
        <w:t>cause</w:t>
      </w:r>
      <w:r w:rsidRPr="00DD2C1D">
        <w:rPr>
          <w:rFonts w:ascii="Arial" w:hAnsi="Arial" w:cs="Arial"/>
        </w:rPr>
        <w:t xml:space="preserve"> reproductive harm and calls for facility safety measures to be assured. Lithium is less simple</w:t>
      </w:r>
      <w:r w:rsidR="003511B2" w:rsidRPr="00DD2C1D">
        <w:rPr>
          <w:rFonts w:ascii="Arial" w:hAnsi="Arial" w:cs="Arial"/>
        </w:rPr>
        <w:t>, and l</w:t>
      </w:r>
      <w:r w:rsidRPr="00DD2C1D">
        <w:rPr>
          <w:rFonts w:ascii="Arial" w:hAnsi="Arial" w:cs="Arial"/>
        </w:rPr>
        <w:t xml:space="preserve">ithium </w:t>
      </w:r>
      <w:r w:rsidRPr="00DD2C1D">
        <w:rPr>
          <w:rFonts w:ascii="Arial" w:hAnsi="Arial" w:cs="Arial"/>
        </w:rPr>
        <w:lastRenderedPageBreak/>
        <w:t xml:space="preserve">decisions in pregnancy and breastfeeding require careful consideration of the balance of benefits </w:t>
      </w:r>
      <w:r w:rsidR="003511B2" w:rsidRPr="00DD2C1D">
        <w:rPr>
          <w:rFonts w:ascii="Arial" w:hAnsi="Arial" w:cs="Arial"/>
        </w:rPr>
        <w:t xml:space="preserve">compared to the </w:t>
      </w:r>
      <w:r w:rsidRPr="00DD2C1D">
        <w:rPr>
          <w:rFonts w:ascii="Arial" w:hAnsi="Arial" w:cs="Arial"/>
        </w:rPr>
        <w:t xml:space="preserve">risks, as described by the </w:t>
      </w:r>
      <w:r w:rsidR="0022186D">
        <w:rPr>
          <w:rFonts w:ascii="Arial" w:hAnsi="Arial" w:cs="Arial"/>
        </w:rPr>
        <w:t>p</w:t>
      </w:r>
      <w:r w:rsidRPr="00DD2C1D">
        <w:rPr>
          <w:rFonts w:ascii="Arial" w:hAnsi="Arial" w:cs="Arial"/>
        </w:rPr>
        <w:t>sychiatrists</w:t>
      </w:r>
      <w:r w:rsidR="0022186D">
        <w:rPr>
          <w:rFonts w:ascii="Arial" w:hAnsi="Arial" w:cs="Arial"/>
        </w:rPr>
        <w:t xml:space="preserve"> of the Royal College</w:t>
      </w:r>
      <w:r w:rsidRPr="00DD2C1D">
        <w:rPr>
          <w:rFonts w:ascii="Arial" w:hAnsi="Arial" w:cs="Arial"/>
        </w:rPr>
        <w:t>.</w:t>
      </w:r>
    </w:p>
    <w:p w14:paraId="3A3E7DEB" w14:textId="0A7164DC" w:rsidR="003511B2" w:rsidRPr="00DD2C1D" w:rsidRDefault="003511B2" w:rsidP="003511B2">
      <w:pPr>
        <w:pStyle w:val="Heading2"/>
        <w:rPr>
          <w:rFonts w:ascii="Arial" w:hAnsi="Arial" w:cs="Arial"/>
        </w:rPr>
      </w:pPr>
      <w:bookmarkStart w:id="10" w:name="_Toc233307051"/>
      <w:r w:rsidRPr="00DD2C1D">
        <w:rPr>
          <w:rFonts w:ascii="Arial" w:hAnsi="Arial" w:cs="Arial"/>
        </w:rPr>
        <w:t>Services</w:t>
      </w:r>
      <w:bookmarkEnd w:id="10"/>
    </w:p>
    <w:p w14:paraId="199BFEE8" w14:textId="225079AF" w:rsidR="006B6AD3" w:rsidRPr="00DD2C1D" w:rsidRDefault="006B6AD3" w:rsidP="006B6AD3">
      <w:pPr>
        <w:rPr>
          <w:rFonts w:ascii="Arial" w:hAnsi="Arial" w:cs="Arial"/>
        </w:rPr>
      </w:pPr>
      <w:r w:rsidRPr="00DD2C1D">
        <w:rPr>
          <w:rFonts w:ascii="Arial" w:hAnsi="Arial" w:cs="Arial"/>
        </w:rPr>
        <w:t xml:space="preserve">There may be other </w:t>
      </w:r>
      <w:r w:rsidR="0022186D" w:rsidRPr="00DD2C1D">
        <w:rPr>
          <w:rFonts w:ascii="Arial" w:hAnsi="Arial" w:cs="Arial"/>
        </w:rPr>
        <w:t>facilities</w:t>
      </w:r>
      <w:r w:rsidRPr="00DD2C1D">
        <w:rPr>
          <w:rFonts w:ascii="Arial" w:hAnsi="Arial" w:cs="Arial"/>
        </w:rPr>
        <w:t xml:space="preserve"> that offer support to the woman</w:t>
      </w:r>
      <w:r w:rsidR="00DD7614" w:rsidRPr="00DD2C1D">
        <w:rPr>
          <w:rFonts w:ascii="Arial" w:hAnsi="Arial" w:cs="Arial"/>
        </w:rPr>
        <w:t>, and t</w:t>
      </w:r>
      <w:r w:rsidRPr="00DD2C1D">
        <w:rPr>
          <w:rFonts w:ascii="Arial" w:hAnsi="Arial" w:cs="Arial"/>
        </w:rPr>
        <w:t xml:space="preserve">hese comprise the GP, midwife, obstetric </w:t>
      </w:r>
      <w:r w:rsidR="0022186D" w:rsidRPr="00DD2C1D">
        <w:rPr>
          <w:rFonts w:ascii="Arial" w:hAnsi="Arial" w:cs="Arial"/>
        </w:rPr>
        <w:t>squad</w:t>
      </w:r>
      <w:r w:rsidRPr="00DD2C1D">
        <w:rPr>
          <w:rFonts w:ascii="Arial" w:hAnsi="Arial" w:cs="Arial"/>
        </w:rPr>
        <w:t xml:space="preserve">, </w:t>
      </w:r>
      <w:r w:rsidR="0022186D" w:rsidRPr="00DD2C1D">
        <w:rPr>
          <w:rFonts w:ascii="Arial" w:hAnsi="Arial" w:cs="Arial"/>
        </w:rPr>
        <w:t>public</w:t>
      </w:r>
      <w:r w:rsidRPr="00DD2C1D">
        <w:rPr>
          <w:rFonts w:ascii="Arial" w:hAnsi="Arial" w:cs="Arial"/>
        </w:rPr>
        <w:t xml:space="preserve"> mental </w:t>
      </w:r>
      <w:r w:rsidR="0022186D">
        <w:rPr>
          <w:rFonts w:ascii="Arial" w:hAnsi="Arial" w:cs="Arial"/>
        </w:rPr>
        <w:t>health</w:t>
      </w:r>
      <w:r w:rsidRPr="00DD2C1D">
        <w:rPr>
          <w:rFonts w:ascii="Arial" w:hAnsi="Arial" w:cs="Arial"/>
        </w:rPr>
        <w:t xml:space="preserve"> team and </w:t>
      </w:r>
      <w:r w:rsidR="0022186D" w:rsidRPr="00DD2C1D">
        <w:rPr>
          <w:rFonts w:ascii="Arial" w:hAnsi="Arial" w:cs="Arial"/>
        </w:rPr>
        <w:t>therapist</w:t>
      </w:r>
      <w:r w:rsidR="00DD7614" w:rsidRPr="00DD2C1D">
        <w:rPr>
          <w:rFonts w:ascii="Arial" w:hAnsi="Arial" w:cs="Arial"/>
        </w:rPr>
        <w:t>,</w:t>
      </w:r>
      <w:r w:rsidRPr="00DD2C1D">
        <w:rPr>
          <w:rFonts w:ascii="Arial" w:hAnsi="Arial" w:cs="Arial"/>
        </w:rPr>
        <w:t xml:space="preserve"> together with </w:t>
      </w:r>
      <w:r w:rsidR="0022186D">
        <w:rPr>
          <w:rFonts w:ascii="Arial" w:hAnsi="Arial" w:cs="Arial"/>
        </w:rPr>
        <w:t xml:space="preserve">the </w:t>
      </w:r>
      <w:r w:rsidR="0022186D" w:rsidRPr="00DD2C1D">
        <w:rPr>
          <w:rFonts w:ascii="Arial" w:hAnsi="Arial" w:cs="Arial"/>
        </w:rPr>
        <w:t>druggist</w:t>
      </w:r>
      <w:r w:rsidRPr="00DD2C1D">
        <w:rPr>
          <w:rFonts w:ascii="Arial" w:hAnsi="Arial" w:cs="Arial"/>
        </w:rPr>
        <w:t xml:space="preserve"> and </w:t>
      </w:r>
      <w:r w:rsidR="0022186D" w:rsidRPr="00DD2C1D">
        <w:rPr>
          <w:rFonts w:ascii="Arial" w:hAnsi="Arial" w:cs="Arial"/>
        </w:rPr>
        <w:t>well-being</w:t>
      </w:r>
      <w:r w:rsidRPr="00DD2C1D">
        <w:rPr>
          <w:rFonts w:ascii="Arial" w:hAnsi="Arial" w:cs="Arial"/>
        </w:rPr>
        <w:t xml:space="preserve"> visitor. Specialist p</w:t>
      </w:r>
      <w:r w:rsidR="0022186D">
        <w:rPr>
          <w:rFonts w:ascii="Arial" w:hAnsi="Arial" w:cs="Arial"/>
        </w:rPr>
        <w:t>ost-</w:t>
      </w:r>
      <w:r w:rsidR="0022186D" w:rsidRPr="00DD2C1D">
        <w:rPr>
          <w:rFonts w:ascii="Arial" w:hAnsi="Arial" w:cs="Arial"/>
        </w:rPr>
        <w:t>pregnancy</w:t>
      </w:r>
      <w:r w:rsidR="0022186D">
        <w:rPr>
          <w:rFonts w:ascii="Arial" w:hAnsi="Arial" w:cs="Arial"/>
        </w:rPr>
        <w:t xml:space="preserve"> </w:t>
      </w:r>
      <w:r w:rsidRPr="00DD2C1D">
        <w:rPr>
          <w:rFonts w:ascii="Arial" w:hAnsi="Arial" w:cs="Arial"/>
        </w:rPr>
        <w:t xml:space="preserve">mental health services </w:t>
      </w:r>
      <w:r w:rsidR="00B1516E" w:rsidRPr="00DD2C1D">
        <w:rPr>
          <w:rFonts w:ascii="Arial" w:hAnsi="Arial" w:cs="Arial"/>
        </w:rPr>
        <w:t>contribution</w:t>
      </w:r>
      <w:r w:rsidRPr="00DD2C1D">
        <w:rPr>
          <w:rFonts w:ascii="Arial" w:hAnsi="Arial" w:cs="Arial"/>
        </w:rPr>
        <w:t xml:space="preserve"> women with </w:t>
      </w:r>
      <w:r w:rsidR="00F70528" w:rsidRPr="00DD2C1D">
        <w:rPr>
          <w:rFonts w:ascii="Arial" w:hAnsi="Arial" w:cs="Arial"/>
        </w:rPr>
        <w:t>multifaceted</w:t>
      </w:r>
      <w:r w:rsidRPr="00DD2C1D">
        <w:rPr>
          <w:rFonts w:ascii="Arial" w:hAnsi="Arial" w:cs="Arial"/>
        </w:rPr>
        <w:t xml:space="preserve"> </w:t>
      </w:r>
      <w:r w:rsidR="00F70528" w:rsidRPr="00DD2C1D">
        <w:rPr>
          <w:rFonts w:ascii="Arial" w:hAnsi="Arial" w:cs="Arial"/>
        </w:rPr>
        <w:t>requirements</w:t>
      </w:r>
      <w:r w:rsidRPr="00DD2C1D">
        <w:rPr>
          <w:rFonts w:ascii="Arial" w:hAnsi="Arial" w:cs="Arial"/>
        </w:rPr>
        <w:t xml:space="preserve"> both during pregnancy and for up to a year after giving birth, according to NHS England</w:t>
      </w:r>
      <w:r w:rsidR="00676C15" w:rsidRPr="00DD2C1D">
        <w:rPr>
          <w:rFonts w:ascii="Arial" w:hAnsi="Arial" w:cs="Arial"/>
        </w:rPr>
        <w:t xml:space="preserve"> (Hasser et al., 2024)</w:t>
      </w:r>
      <w:r w:rsidRPr="00DD2C1D">
        <w:rPr>
          <w:rFonts w:ascii="Arial" w:hAnsi="Arial" w:cs="Arial"/>
        </w:rPr>
        <w:t xml:space="preserve">. NICE quality standards state that care </w:t>
      </w:r>
      <w:r w:rsidR="00F70528">
        <w:rPr>
          <w:rFonts w:ascii="Arial" w:hAnsi="Arial" w:cs="Arial"/>
        </w:rPr>
        <w:t>must be given</w:t>
      </w:r>
      <w:r w:rsidRPr="00DD2C1D">
        <w:rPr>
          <w:rFonts w:ascii="Arial" w:hAnsi="Arial" w:cs="Arial"/>
        </w:rPr>
        <w:t xml:space="preserve"> by specialist </w:t>
      </w:r>
      <w:r w:rsidR="00F70528" w:rsidRPr="00DD2C1D">
        <w:rPr>
          <w:rFonts w:ascii="Arial" w:hAnsi="Arial" w:cs="Arial"/>
        </w:rPr>
        <w:t>public</w:t>
      </w:r>
      <w:r w:rsidRPr="00DD2C1D">
        <w:rPr>
          <w:rFonts w:ascii="Arial" w:hAnsi="Arial" w:cs="Arial"/>
        </w:rPr>
        <w:t xml:space="preserve"> </w:t>
      </w:r>
      <w:r w:rsidR="00F70528">
        <w:rPr>
          <w:rFonts w:ascii="Arial" w:hAnsi="Arial" w:cs="Arial"/>
        </w:rPr>
        <w:t>post-</w:t>
      </w:r>
      <w:r w:rsidR="00F70528" w:rsidRPr="00DD2C1D">
        <w:rPr>
          <w:rFonts w:ascii="Arial" w:hAnsi="Arial" w:cs="Arial"/>
        </w:rPr>
        <w:t>pregnancy</w:t>
      </w:r>
      <w:r w:rsidRPr="00DD2C1D">
        <w:rPr>
          <w:rFonts w:ascii="Arial" w:hAnsi="Arial" w:cs="Arial"/>
        </w:rPr>
        <w:t xml:space="preserve"> mental </w:t>
      </w:r>
      <w:r w:rsidR="00F70528" w:rsidRPr="00DD2C1D">
        <w:rPr>
          <w:rFonts w:ascii="Arial" w:hAnsi="Arial" w:cs="Arial"/>
        </w:rPr>
        <w:t>well-being</w:t>
      </w:r>
      <w:r w:rsidRPr="00DD2C1D">
        <w:rPr>
          <w:rFonts w:ascii="Arial" w:hAnsi="Arial" w:cs="Arial"/>
        </w:rPr>
        <w:t xml:space="preserve"> teams and inpatient baby </w:t>
      </w:r>
      <w:r w:rsidR="00F70528">
        <w:rPr>
          <w:rFonts w:ascii="Arial" w:hAnsi="Arial" w:cs="Arial"/>
        </w:rPr>
        <w:t xml:space="preserve">and </w:t>
      </w:r>
      <w:r w:rsidR="00F70528" w:rsidRPr="00DD2C1D">
        <w:rPr>
          <w:rFonts w:ascii="Arial" w:hAnsi="Arial" w:cs="Arial"/>
        </w:rPr>
        <w:t xml:space="preserve">mother </w:t>
      </w:r>
      <w:r w:rsidRPr="00DD2C1D">
        <w:rPr>
          <w:rFonts w:ascii="Arial" w:hAnsi="Arial" w:cs="Arial"/>
        </w:rPr>
        <w:t>units.</w:t>
      </w:r>
      <w:r w:rsidR="00B1516E" w:rsidRPr="00DD2C1D">
        <w:rPr>
          <w:rFonts w:ascii="Arial" w:hAnsi="Arial" w:cs="Arial"/>
        </w:rPr>
        <w:t xml:space="preserve"> </w:t>
      </w:r>
      <w:r w:rsidR="00F70528">
        <w:rPr>
          <w:rFonts w:ascii="Arial" w:hAnsi="Arial" w:cs="Arial"/>
        </w:rPr>
        <w:t>Baby and m</w:t>
      </w:r>
      <w:r w:rsidRPr="00DD2C1D">
        <w:rPr>
          <w:rFonts w:ascii="Arial" w:hAnsi="Arial" w:cs="Arial"/>
        </w:rPr>
        <w:t xml:space="preserve">other units are also important, as they mean a mother can receive hospital mental health care close to her child without the need for separation. And this is particularly significant in respect of bipolar disorder, as several women experience a serious episode following </w:t>
      </w:r>
      <w:proofErr w:type="spellStart"/>
      <w:r w:rsidRPr="00DD2C1D">
        <w:rPr>
          <w:rFonts w:ascii="Arial" w:hAnsi="Arial" w:cs="Arial"/>
        </w:rPr>
        <w:t>birafter</w:t>
      </w:r>
      <w:proofErr w:type="spellEnd"/>
      <w:r w:rsidRPr="00DD2C1D">
        <w:rPr>
          <w:rFonts w:ascii="Arial" w:hAnsi="Arial" w:cs="Arial"/>
        </w:rPr>
        <w:t xml:space="preserve"> childbirth and require urgent access to specialist care.</w:t>
      </w:r>
    </w:p>
    <w:p w14:paraId="108ED177" w14:textId="3343F867" w:rsidR="006B6AD3" w:rsidRPr="00DD2C1D" w:rsidRDefault="00B1516E" w:rsidP="00B1516E">
      <w:pPr>
        <w:pStyle w:val="Heading2"/>
        <w:rPr>
          <w:rFonts w:ascii="Arial" w:hAnsi="Arial" w:cs="Arial"/>
        </w:rPr>
      </w:pPr>
      <w:bookmarkStart w:id="11" w:name="_Toc233307052"/>
      <w:r w:rsidRPr="00DD2C1D">
        <w:rPr>
          <w:rFonts w:ascii="Arial" w:hAnsi="Arial" w:cs="Arial"/>
        </w:rPr>
        <w:t>Practice</w:t>
      </w:r>
      <w:bookmarkEnd w:id="11"/>
    </w:p>
    <w:p w14:paraId="547CA6ED" w14:textId="616D39E1" w:rsidR="00DD3D33" w:rsidRPr="00DD2C1D" w:rsidRDefault="006B6AD3" w:rsidP="006B6AD3">
      <w:pPr>
        <w:rPr>
          <w:rFonts w:ascii="Arial" w:hAnsi="Arial" w:cs="Arial"/>
        </w:rPr>
      </w:pPr>
      <w:r w:rsidRPr="00DD2C1D">
        <w:rPr>
          <w:rFonts w:ascii="Arial" w:hAnsi="Arial" w:cs="Arial"/>
        </w:rPr>
        <w:t xml:space="preserve">In reality, care should be planned, </w:t>
      </w:r>
      <w:r w:rsidR="00B1516E" w:rsidRPr="00DD2C1D">
        <w:rPr>
          <w:rFonts w:ascii="Arial" w:hAnsi="Arial" w:cs="Arial"/>
        </w:rPr>
        <w:t>coordinated,</w:t>
      </w:r>
      <w:r w:rsidRPr="00DD2C1D">
        <w:rPr>
          <w:rFonts w:ascii="Arial" w:hAnsi="Arial" w:cs="Arial"/>
        </w:rPr>
        <w:t xml:space="preserve"> and woman-centred</w:t>
      </w:r>
      <w:r w:rsidR="00B1516E" w:rsidRPr="00DD2C1D">
        <w:rPr>
          <w:rFonts w:ascii="Arial" w:hAnsi="Arial" w:cs="Arial"/>
        </w:rPr>
        <w:t xml:space="preserve">, </w:t>
      </w:r>
      <w:r w:rsidR="0068162E" w:rsidRPr="00DD2C1D">
        <w:rPr>
          <w:rFonts w:ascii="Arial" w:hAnsi="Arial" w:cs="Arial"/>
        </w:rPr>
        <w:t>in addition</w:t>
      </w:r>
      <w:r w:rsidR="00B1516E" w:rsidRPr="00DD2C1D">
        <w:rPr>
          <w:rFonts w:ascii="Arial" w:hAnsi="Arial" w:cs="Arial"/>
        </w:rPr>
        <w:t xml:space="preserve"> </w:t>
      </w:r>
      <w:r w:rsidRPr="00DD2C1D">
        <w:rPr>
          <w:rFonts w:ascii="Arial" w:hAnsi="Arial" w:cs="Arial"/>
        </w:rPr>
        <w:t xml:space="preserve">NICE </w:t>
      </w:r>
      <w:r w:rsidR="0068162E">
        <w:rPr>
          <w:rFonts w:ascii="Arial" w:hAnsi="Arial" w:cs="Arial"/>
        </w:rPr>
        <w:t>highlights</w:t>
      </w:r>
      <w:r w:rsidRPr="00DD2C1D">
        <w:rPr>
          <w:rFonts w:ascii="Arial" w:hAnsi="Arial" w:cs="Arial"/>
        </w:rPr>
        <w:t xml:space="preserve"> that some treatment </w:t>
      </w:r>
      <w:r w:rsidR="0068162E" w:rsidRPr="00DD2C1D">
        <w:rPr>
          <w:rFonts w:ascii="Arial" w:hAnsi="Arial" w:cs="Arial"/>
        </w:rPr>
        <w:t>results</w:t>
      </w:r>
      <w:r w:rsidRPr="00DD2C1D">
        <w:rPr>
          <w:rFonts w:ascii="Arial" w:hAnsi="Arial" w:cs="Arial"/>
        </w:rPr>
        <w:t xml:space="preserve"> during pregnancy and postnatally should be </w:t>
      </w:r>
      <w:r w:rsidR="0068162E" w:rsidRPr="00DD2C1D">
        <w:rPr>
          <w:rFonts w:ascii="Arial" w:hAnsi="Arial" w:cs="Arial"/>
        </w:rPr>
        <w:t>complete</w:t>
      </w:r>
      <w:r w:rsidRPr="00DD2C1D">
        <w:rPr>
          <w:rFonts w:ascii="Arial" w:hAnsi="Arial" w:cs="Arial"/>
        </w:rPr>
        <w:t xml:space="preserve"> in accordance with the perinatal mental health guideline and others according to the relevant specific mental </w:t>
      </w:r>
      <w:r w:rsidR="0068162E" w:rsidRPr="00DD2C1D">
        <w:rPr>
          <w:rFonts w:ascii="Arial" w:hAnsi="Arial" w:cs="Arial"/>
        </w:rPr>
        <w:t>well-being</w:t>
      </w:r>
      <w:r w:rsidRPr="00DD2C1D">
        <w:rPr>
          <w:rFonts w:ascii="Arial" w:hAnsi="Arial" w:cs="Arial"/>
        </w:rPr>
        <w:t xml:space="preserve"> condition guideline. The professional </w:t>
      </w:r>
      <w:r w:rsidR="0068162E" w:rsidRPr="00DD2C1D">
        <w:rPr>
          <w:rFonts w:ascii="Arial" w:hAnsi="Arial" w:cs="Arial"/>
        </w:rPr>
        <w:t>must</w:t>
      </w:r>
      <w:r w:rsidRPr="00DD2C1D">
        <w:rPr>
          <w:rFonts w:ascii="Arial" w:hAnsi="Arial" w:cs="Arial"/>
        </w:rPr>
        <w:t xml:space="preserve"> </w:t>
      </w:r>
      <w:r w:rsidR="0068162E" w:rsidRPr="00DD2C1D">
        <w:rPr>
          <w:rFonts w:ascii="Arial" w:hAnsi="Arial" w:cs="Arial"/>
        </w:rPr>
        <w:t>search for</w:t>
      </w:r>
      <w:r w:rsidRPr="00DD2C1D">
        <w:rPr>
          <w:rFonts w:ascii="Arial" w:hAnsi="Arial" w:cs="Arial"/>
        </w:rPr>
        <w:t xml:space="preserve"> </w:t>
      </w:r>
      <w:r w:rsidR="0068162E" w:rsidRPr="00DD2C1D">
        <w:rPr>
          <w:rFonts w:ascii="Arial" w:hAnsi="Arial" w:cs="Arial"/>
        </w:rPr>
        <w:t>professional</w:t>
      </w:r>
      <w:r w:rsidRPr="00DD2C1D">
        <w:rPr>
          <w:rFonts w:ascii="Arial" w:hAnsi="Arial" w:cs="Arial"/>
        </w:rPr>
        <w:t xml:space="preserve"> </w:t>
      </w:r>
      <w:r w:rsidR="0068162E" w:rsidRPr="00DD2C1D">
        <w:rPr>
          <w:rFonts w:ascii="Arial" w:hAnsi="Arial" w:cs="Arial"/>
        </w:rPr>
        <w:t>information</w:t>
      </w:r>
      <w:r w:rsidRPr="00DD2C1D">
        <w:rPr>
          <w:rFonts w:ascii="Arial" w:hAnsi="Arial" w:cs="Arial"/>
        </w:rPr>
        <w:t xml:space="preserve"> from secondary care or </w:t>
      </w:r>
      <w:r w:rsidR="0068162E">
        <w:rPr>
          <w:rFonts w:ascii="Arial" w:hAnsi="Arial" w:cs="Arial"/>
        </w:rPr>
        <w:t>post-pregnancy</w:t>
      </w:r>
      <w:r w:rsidRPr="00DD2C1D">
        <w:rPr>
          <w:rFonts w:ascii="Arial" w:hAnsi="Arial" w:cs="Arial"/>
        </w:rPr>
        <w:t xml:space="preserve"> mental health services</w:t>
      </w:r>
      <w:r w:rsidR="00676C15" w:rsidRPr="00DD2C1D">
        <w:rPr>
          <w:rFonts w:ascii="Arial" w:hAnsi="Arial" w:cs="Arial"/>
        </w:rPr>
        <w:t xml:space="preserve"> (Goldberg and Stahl, 2024)</w:t>
      </w:r>
      <w:r w:rsidRPr="00DD2C1D">
        <w:rPr>
          <w:rFonts w:ascii="Arial" w:hAnsi="Arial" w:cs="Arial"/>
        </w:rPr>
        <w:t>.</w:t>
      </w:r>
    </w:p>
    <w:p w14:paraId="54C88F03" w14:textId="419D6A13" w:rsidR="00B1516E" w:rsidRPr="00DD2C1D" w:rsidRDefault="00B1516E" w:rsidP="00B1516E">
      <w:pPr>
        <w:pStyle w:val="Heading1"/>
        <w:rPr>
          <w:rFonts w:ascii="Arial" w:hAnsi="Arial" w:cs="Arial"/>
        </w:rPr>
      </w:pPr>
      <w:bookmarkStart w:id="12" w:name="_Toc233307053"/>
      <w:r w:rsidRPr="00DD2C1D">
        <w:rPr>
          <w:rFonts w:ascii="Arial" w:hAnsi="Arial" w:cs="Arial"/>
        </w:rPr>
        <w:t>Data collection methods</w:t>
      </w:r>
      <w:bookmarkEnd w:id="12"/>
    </w:p>
    <w:p w14:paraId="6DB4DEB9" w14:textId="77777777" w:rsidR="00A0501D" w:rsidRPr="00B5686C" w:rsidRDefault="00A0501D" w:rsidP="00A0501D">
      <w:pPr>
        <w:pStyle w:val="Heading3"/>
        <w:rPr>
          <w:rFonts w:ascii="Arial" w:hAnsi="Arial" w:cs="Arial"/>
        </w:rPr>
      </w:pPr>
      <w:r w:rsidRPr="00B5686C">
        <w:rPr>
          <w:rFonts w:ascii="Arial" w:hAnsi="Arial" w:cs="Arial"/>
        </w:rPr>
        <w:t>Research Design</w:t>
      </w:r>
    </w:p>
    <w:p w14:paraId="2766D6E6" w14:textId="7CCE61CD" w:rsidR="00B472B6" w:rsidRPr="00A0501D" w:rsidRDefault="00A0501D" w:rsidP="00A0501D">
      <w:pPr>
        <w:pStyle w:val="NormalWeb"/>
        <w:spacing w:line="360" w:lineRule="auto"/>
        <w:rPr>
          <w:rFonts w:ascii="Arial" w:hAnsi="Arial" w:cs="Arial"/>
          <w:sz w:val="22"/>
          <w:szCs w:val="22"/>
        </w:rPr>
      </w:pPr>
      <w:r w:rsidRPr="00A0501D">
        <w:rPr>
          <w:rFonts w:ascii="Arial" w:hAnsi="Arial" w:cs="Arial"/>
          <w:sz w:val="22"/>
          <w:szCs w:val="22"/>
        </w:rPr>
        <w:t xml:space="preserve">This study will adopt a </w:t>
      </w:r>
      <w:r w:rsidRPr="00A0501D">
        <w:rPr>
          <w:rStyle w:val="Strong"/>
          <w:rFonts w:ascii="Arial" w:eastAsiaTheme="majorEastAsia" w:hAnsi="Arial" w:cs="Arial"/>
          <w:b w:val="0"/>
          <w:bCs w:val="0"/>
          <w:sz w:val="22"/>
          <w:szCs w:val="22"/>
        </w:rPr>
        <w:t>secondary research design</w:t>
      </w:r>
      <w:r w:rsidRPr="00A0501D">
        <w:rPr>
          <w:rFonts w:ascii="Arial" w:hAnsi="Arial" w:cs="Arial"/>
          <w:sz w:val="22"/>
          <w:szCs w:val="22"/>
        </w:rPr>
        <w:t xml:space="preserve"> using a </w:t>
      </w:r>
      <w:r w:rsidRPr="00A0501D">
        <w:rPr>
          <w:rStyle w:val="Strong"/>
          <w:rFonts w:ascii="Arial" w:eastAsiaTheme="majorEastAsia" w:hAnsi="Arial" w:cs="Arial"/>
          <w:b w:val="0"/>
          <w:bCs w:val="0"/>
          <w:sz w:val="22"/>
          <w:szCs w:val="22"/>
        </w:rPr>
        <w:t>scoping review methodology</w:t>
      </w:r>
      <w:r w:rsidRPr="00A0501D">
        <w:rPr>
          <w:rFonts w:ascii="Arial" w:hAnsi="Arial" w:cs="Arial"/>
          <w:b/>
          <w:bCs/>
          <w:sz w:val="22"/>
          <w:szCs w:val="22"/>
        </w:rPr>
        <w:t>.</w:t>
      </w:r>
      <w:r w:rsidRPr="00A0501D">
        <w:rPr>
          <w:rFonts w:ascii="Arial" w:hAnsi="Arial" w:cs="Arial"/>
          <w:sz w:val="22"/>
          <w:szCs w:val="22"/>
        </w:rPr>
        <w:t xml:space="preserve"> The review will synthesise existing published evidence rather than collecting primary data.</w:t>
      </w:r>
      <w:r>
        <w:rPr>
          <w:rFonts w:ascii="Arial" w:hAnsi="Arial" w:cs="Arial"/>
          <w:sz w:val="22"/>
          <w:szCs w:val="22"/>
        </w:rPr>
        <w:t xml:space="preserve"> </w:t>
      </w:r>
      <w:r w:rsidR="00B472B6" w:rsidRPr="00DD2C1D">
        <w:rPr>
          <w:rFonts w:ascii="Arial" w:hAnsi="Arial" w:cs="Arial"/>
        </w:rPr>
        <w:t xml:space="preserve">The research did not involve any new </w:t>
      </w:r>
      <w:r w:rsidR="00D45015" w:rsidRPr="00DD2C1D">
        <w:rPr>
          <w:rFonts w:ascii="Arial" w:hAnsi="Arial" w:cs="Arial"/>
        </w:rPr>
        <w:t>information</w:t>
      </w:r>
      <w:r w:rsidR="00B472B6" w:rsidRPr="00DD2C1D">
        <w:rPr>
          <w:rFonts w:ascii="Arial" w:hAnsi="Arial" w:cs="Arial"/>
        </w:rPr>
        <w:t xml:space="preserve"> collection from patients, </w:t>
      </w:r>
      <w:r w:rsidR="00D45015" w:rsidRPr="00DD2C1D">
        <w:rPr>
          <w:rFonts w:ascii="Arial" w:hAnsi="Arial" w:cs="Arial"/>
        </w:rPr>
        <w:t>medics</w:t>
      </w:r>
      <w:r w:rsidR="00B472B6" w:rsidRPr="00DD2C1D">
        <w:rPr>
          <w:rFonts w:ascii="Arial" w:hAnsi="Arial" w:cs="Arial"/>
        </w:rPr>
        <w:t xml:space="preserve">, hospitals or pregnant mothers and babies, and instead, the study utilised previous data. Main sources included </w:t>
      </w:r>
      <w:r w:rsidR="00FB522E">
        <w:rPr>
          <w:rFonts w:ascii="Arial" w:hAnsi="Arial" w:cs="Arial"/>
        </w:rPr>
        <w:t xml:space="preserve">peer-reviewed journal articles based on research. </w:t>
      </w:r>
      <w:r w:rsidR="00B472B6" w:rsidRPr="00DD2C1D">
        <w:rPr>
          <w:rFonts w:ascii="Arial" w:hAnsi="Arial" w:cs="Arial"/>
        </w:rPr>
        <w:t xml:space="preserve">Such an approach was appropriate given that the project examined medications for bipolar </w:t>
      </w:r>
      <w:r w:rsidR="00D45015" w:rsidRPr="00DD2C1D">
        <w:rPr>
          <w:rFonts w:ascii="Arial" w:hAnsi="Arial" w:cs="Arial"/>
        </w:rPr>
        <w:t>illness</w:t>
      </w:r>
      <w:r w:rsidR="00B472B6" w:rsidRPr="00DD2C1D">
        <w:rPr>
          <w:rFonts w:ascii="Arial" w:hAnsi="Arial" w:cs="Arial"/>
        </w:rPr>
        <w:t xml:space="preserve"> used both during pregnancy and postpartum</w:t>
      </w:r>
      <w:r w:rsidR="00676C15" w:rsidRPr="00DD2C1D">
        <w:rPr>
          <w:rFonts w:ascii="Arial" w:hAnsi="Arial" w:cs="Arial"/>
        </w:rPr>
        <w:t xml:space="preserve"> (Su, 2026)</w:t>
      </w:r>
      <w:r w:rsidR="00B472B6" w:rsidRPr="00DD2C1D">
        <w:rPr>
          <w:rFonts w:ascii="Arial" w:hAnsi="Arial" w:cs="Arial"/>
        </w:rPr>
        <w:t>. An existing evidence-based approach is a method in which the researcher examines the topic in depth, but without putting additional pressure or risk on vulnerable groups such as women and babies.</w:t>
      </w:r>
    </w:p>
    <w:p w14:paraId="028ADB5B" w14:textId="0A212E6A" w:rsidR="00B472B6" w:rsidRDefault="00B472B6" w:rsidP="00B472B6">
      <w:pPr>
        <w:rPr>
          <w:rFonts w:ascii="Arial" w:hAnsi="Arial" w:cs="Arial"/>
        </w:rPr>
      </w:pPr>
      <w:r w:rsidRPr="00DD2C1D">
        <w:rPr>
          <w:rFonts w:ascii="Arial" w:hAnsi="Arial" w:cs="Arial"/>
        </w:rPr>
        <w:lastRenderedPageBreak/>
        <w:t xml:space="preserve">The search looked for terms related to very common medications like mood stabilisers, antipsychotic </w:t>
      </w:r>
      <w:r w:rsidR="00315C1D" w:rsidRPr="00DD2C1D">
        <w:rPr>
          <w:rFonts w:ascii="Arial" w:hAnsi="Arial" w:cs="Arial"/>
        </w:rPr>
        <w:t>drugs, and</w:t>
      </w:r>
      <w:r w:rsidRPr="00DD2C1D">
        <w:rPr>
          <w:rFonts w:ascii="Arial" w:hAnsi="Arial" w:cs="Arial"/>
        </w:rPr>
        <w:t xml:space="preserve"> drug safety</w:t>
      </w:r>
      <w:r w:rsidR="00315C1D" w:rsidRPr="00DD2C1D">
        <w:rPr>
          <w:rFonts w:ascii="Arial" w:hAnsi="Arial" w:cs="Arial"/>
        </w:rPr>
        <w:t>,</w:t>
      </w:r>
      <w:r w:rsidRPr="00DD2C1D">
        <w:rPr>
          <w:rFonts w:ascii="Arial" w:hAnsi="Arial" w:cs="Arial"/>
        </w:rPr>
        <w:t xml:space="preserve"> as well </w:t>
      </w:r>
      <w:r w:rsidR="00315C1D" w:rsidRPr="00DD2C1D">
        <w:rPr>
          <w:rFonts w:ascii="Arial" w:hAnsi="Arial" w:cs="Arial"/>
        </w:rPr>
        <w:t xml:space="preserve">as </w:t>
      </w:r>
      <w:r w:rsidRPr="00DD2C1D">
        <w:rPr>
          <w:rFonts w:ascii="Arial" w:hAnsi="Arial" w:cs="Arial"/>
        </w:rPr>
        <w:t>the postpartum period</w:t>
      </w:r>
      <w:r w:rsidR="00315C1D" w:rsidRPr="00DD2C1D">
        <w:rPr>
          <w:rFonts w:ascii="Arial" w:hAnsi="Arial" w:cs="Arial"/>
        </w:rPr>
        <w:t>,</w:t>
      </w:r>
      <w:r w:rsidRPr="00DD2C1D">
        <w:rPr>
          <w:rFonts w:ascii="Arial" w:hAnsi="Arial" w:cs="Arial"/>
        </w:rPr>
        <w:t xml:space="preserve"> which was defined as the first year after birth. Only sources that directly addressed the safety or effects of </w:t>
      </w:r>
      <w:r w:rsidR="00E16F73" w:rsidRPr="00DD2C1D">
        <w:rPr>
          <w:rFonts w:ascii="Arial" w:hAnsi="Arial" w:cs="Arial"/>
        </w:rPr>
        <w:t>drugs</w:t>
      </w:r>
      <w:r w:rsidRPr="00DD2C1D">
        <w:rPr>
          <w:rFonts w:ascii="Arial" w:hAnsi="Arial" w:cs="Arial"/>
        </w:rPr>
        <w:t xml:space="preserve"> on pregnant </w:t>
      </w:r>
      <w:r w:rsidR="00E16F73" w:rsidRPr="00DD2C1D">
        <w:rPr>
          <w:rFonts w:ascii="Arial" w:hAnsi="Arial" w:cs="Arial"/>
        </w:rPr>
        <w:t>females</w:t>
      </w:r>
      <w:r w:rsidRPr="00DD2C1D">
        <w:rPr>
          <w:rFonts w:ascii="Arial" w:hAnsi="Arial" w:cs="Arial"/>
        </w:rPr>
        <w:t xml:space="preserve"> and their unborn or newborn babies were included in this study</w:t>
      </w:r>
      <w:r w:rsidR="00325026" w:rsidRPr="00DD2C1D">
        <w:rPr>
          <w:rFonts w:ascii="Arial" w:hAnsi="Arial" w:cs="Arial"/>
        </w:rPr>
        <w:t xml:space="preserve"> (Ryu and Song, 2025)</w:t>
      </w:r>
      <w:r w:rsidRPr="00DD2C1D">
        <w:rPr>
          <w:rFonts w:ascii="Arial" w:hAnsi="Arial" w:cs="Arial"/>
        </w:rPr>
        <w:t>.</w:t>
      </w:r>
      <w:r w:rsidR="00315C1D" w:rsidRPr="00DD2C1D">
        <w:rPr>
          <w:rFonts w:ascii="Arial" w:hAnsi="Arial" w:cs="Arial"/>
        </w:rPr>
        <w:t xml:space="preserve"> The research</w:t>
      </w:r>
      <w:r w:rsidRPr="00DD2C1D">
        <w:rPr>
          <w:rFonts w:ascii="Arial" w:hAnsi="Arial" w:cs="Arial"/>
        </w:rPr>
        <w:t xml:space="preserve"> excluded materials unrelated to bipolar disorder, pregnancy, or </w:t>
      </w:r>
      <w:r w:rsidR="00315C1D" w:rsidRPr="00DD2C1D">
        <w:rPr>
          <w:rFonts w:ascii="Arial" w:hAnsi="Arial" w:cs="Arial"/>
        </w:rPr>
        <w:t>medication</w:t>
      </w:r>
      <w:r w:rsidRPr="00DD2C1D">
        <w:rPr>
          <w:rFonts w:ascii="Arial" w:hAnsi="Arial" w:cs="Arial"/>
        </w:rPr>
        <w:t xml:space="preserve"> safety.</w:t>
      </w:r>
    </w:p>
    <w:p w14:paraId="596E11BF" w14:textId="77777777" w:rsidR="00A0501D" w:rsidRDefault="00A0501D" w:rsidP="00B472B6">
      <w:pPr>
        <w:rPr>
          <w:rFonts w:ascii="Arial" w:hAnsi="Arial" w:cs="Arial"/>
        </w:rPr>
      </w:pPr>
    </w:p>
    <w:p w14:paraId="4C363987" w14:textId="77777777" w:rsidR="00A0501D" w:rsidRPr="00B5686C" w:rsidRDefault="00A0501D" w:rsidP="00A0501D">
      <w:pPr>
        <w:pStyle w:val="Heading3"/>
        <w:rPr>
          <w:rFonts w:ascii="Arial" w:hAnsi="Arial" w:cs="Arial"/>
        </w:rPr>
      </w:pPr>
      <w:r w:rsidRPr="00B5686C">
        <w:rPr>
          <w:rFonts w:ascii="Arial" w:hAnsi="Arial" w:cs="Arial"/>
        </w:rPr>
        <w:t>Search Strategy</w:t>
      </w:r>
    </w:p>
    <w:p w14:paraId="5749CC81" w14:textId="77777777" w:rsidR="00A0501D" w:rsidRPr="00B5686C" w:rsidRDefault="00A0501D" w:rsidP="00A0501D">
      <w:pPr>
        <w:pStyle w:val="NormalWeb"/>
        <w:rPr>
          <w:rFonts w:ascii="Arial" w:hAnsi="Arial" w:cs="Arial"/>
        </w:rPr>
      </w:pPr>
      <w:r w:rsidRPr="00B5686C">
        <w:rPr>
          <w:rFonts w:ascii="Arial" w:hAnsi="Arial" w:cs="Arial"/>
        </w:rPr>
        <w:t>A comprehensive literature search will be undertaken using the following electronic databases:</w:t>
      </w:r>
    </w:p>
    <w:p w14:paraId="4537503F" w14:textId="77777777" w:rsidR="00A0501D" w:rsidRDefault="00A0501D" w:rsidP="00A0501D">
      <w:pPr>
        <w:numPr>
          <w:ilvl w:val="0"/>
          <w:numId w:val="3"/>
        </w:numPr>
        <w:spacing w:before="100" w:beforeAutospacing="1" w:after="100" w:afterAutospacing="1" w:line="240" w:lineRule="auto"/>
        <w:jc w:val="left"/>
        <w:rPr>
          <w:rFonts w:ascii="Arial" w:hAnsi="Arial" w:cs="Arial"/>
        </w:rPr>
      </w:pPr>
      <w:r>
        <w:rPr>
          <w:rFonts w:ascii="Arial" w:hAnsi="Arial" w:cs="Arial"/>
        </w:rPr>
        <w:t>ProQuest</w:t>
      </w:r>
    </w:p>
    <w:p w14:paraId="760E637D" w14:textId="77777777" w:rsidR="00A0501D" w:rsidRPr="00B5686C" w:rsidRDefault="00A0501D" w:rsidP="00A0501D">
      <w:pPr>
        <w:numPr>
          <w:ilvl w:val="0"/>
          <w:numId w:val="3"/>
        </w:numPr>
        <w:spacing w:before="100" w:beforeAutospacing="1" w:after="100" w:afterAutospacing="1" w:line="240" w:lineRule="auto"/>
        <w:jc w:val="left"/>
        <w:rPr>
          <w:rFonts w:ascii="Arial" w:hAnsi="Arial" w:cs="Arial"/>
        </w:rPr>
      </w:pPr>
      <w:r w:rsidRPr="00B5686C">
        <w:rPr>
          <w:rFonts w:ascii="Arial" w:hAnsi="Arial" w:cs="Arial"/>
        </w:rPr>
        <w:t xml:space="preserve">PubMed </w:t>
      </w:r>
    </w:p>
    <w:p w14:paraId="210BB41D" w14:textId="77777777" w:rsidR="00A0501D" w:rsidRPr="00B5686C" w:rsidRDefault="00A0501D" w:rsidP="00A0501D">
      <w:pPr>
        <w:numPr>
          <w:ilvl w:val="0"/>
          <w:numId w:val="3"/>
        </w:numPr>
        <w:spacing w:before="100" w:beforeAutospacing="1" w:after="100" w:afterAutospacing="1" w:line="240" w:lineRule="auto"/>
        <w:jc w:val="left"/>
        <w:rPr>
          <w:rFonts w:ascii="Arial" w:hAnsi="Arial" w:cs="Arial"/>
        </w:rPr>
      </w:pPr>
      <w:r>
        <w:rPr>
          <w:rFonts w:ascii="Arial" w:hAnsi="Arial" w:cs="Arial"/>
        </w:rPr>
        <w:t>Google Scholar</w:t>
      </w:r>
    </w:p>
    <w:p w14:paraId="59098032" w14:textId="77777777" w:rsidR="00A0501D" w:rsidRPr="00B5686C" w:rsidRDefault="00A0501D" w:rsidP="00A0501D">
      <w:pPr>
        <w:pStyle w:val="NormalWeb"/>
        <w:rPr>
          <w:rFonts w:ascii="Arial" w:hAnsi="Arial" w:cs="Arial"/>
        </w:rPr>
      </w:pPr>
      <w:r w:rsidRPr="00B5686C">
        <w:rPr>
          <w:rFonts w:ascii="Arial" w:hAnsi="Arial" w:cs="Arial"/>
        </w:rPr>
        <w:t>The search will combine keywords using Boolean operators (AND/OR), including:</w:t>
      </w:r>
    </w:p>
    <w:p w14:paraId="5C87D8D3" w14:textId="77777777" w:rsidR="00A0501D" w:rsidRPr="00B5686C" w:rsidRDefault="00A0501D" w:rsidP="00A0501D">
      <w:pPr>
        <w:numPr>
          <w:ilvl w:val="0"/>
          <w:numId w:val="4"/>
        </w:numPr>
        <w:spacing w:before="100" w:beforeAutospacing="1" w:after="100" w:afterAutospacing="1" w:line="240" w:lineRule="auto"/>
        <w:jc w:val="left"/>
        <w:rPr>
          <w:rFonts w:ascii="Arial" w:hAnsi="Arial" w:cs="Arial"/>
        </w:rPr>
      </w:pPr>
      <w:r w:rsidRPr="00B5686C">
        <w:rPr>
          <w:rFonts w:ascii="Arial" w:hAnsi="Arial" w:cs="Arial"/>
        </w:rPr>
        <w:t xml:space="preserve">Bipolar disorder </w:t>
      </w:r>
    </w:p>
    <w:p w14:paraId="62960E9C" w14:textId="77777777" w:rsidR="00A0501D" w:rsidRPr="00B5686C" w:rsidRDefault="00A0501D" w:rsidP="00A0501D">
      <w:pPr>
        <w:numPr>
          <w:ilvl w:val="0"/>
          <w:numId w:val="4"/>
        </w:numPr>
        <w:spacing w:before="100" w:beforeAutospacing="1" w:after="100" w:afterAutospacing="1" w:line="240" w:lineRule="auto"/>
        <w:jc w:val="left"/>
        <w:rPr>
          <w:rFonts w:ascii="Arial" w:hAnsi="Arial" w:cs="Arial"/>
        </w:rPr>
      </w:pPr>
      <w:r w:rsidRPr="00B5686C">
        <w:rPr>
          <w:rFonts w:ascii="Arial" w:hAnsi="Arial" w:cs="Arial"/>
        </w:rPr>
        <w:t xml:space="preserve">Pregnancy </w:t>
      </w:r>
    </w:p>
    <w:p w14:paraId="31BB6F75" w14:textId="77777777" w:rsidR="00A0501D" w:rsidRPr="00B5686C" w:rsidRDefault="00A0501D" w:rsidP="00A0501D">
      <w:pPr>
        <w:numPr>
          <w:ilvl w:val="0"/>
          <w:numId w:val="4"/>
        </w:numPr>
        <w:spacing w:before="100" w:beforeAutospacing="1" w:after="100" w:afterAutospacing="1" w:line="240" w:lineRule="auto"/>
        <w:jc w:val="left"/>
        <w:rPr>
          <w:rFonts w:ascii="Arial" w:hAnsi="Arial" w:cs="Arial"/>
        </w:rPr>
      </w:pPr>
      <w:r w:rsidRPr="00B5686C">
        <w:rPr>
          <w:rFonts w:ascii="Arial" w:hAnsi="Arial" w:cs="Arial"/>
        </w:rPr>
        <w:t xml:space="preserve">Postnatal period </w:t>
      </w:r>
    </w:p>
    <w:p w14:paraId="7EAFADD9" w14:textId="77777777" w:rsidR="00A0501D" w:rsidRPr="00B5686C" w:rsidRDefault="00A0501D" w:rsidP="00A0501D">
      <w:pPr>
        <w:numPr>
          <w:ilvl w:val="0"/>
          <w:numId w:val="4"/>
        </w:numPr>
        <w:spacing w:before="100" w:beforeAutospacing="1" w:after="100" w:afterAutospacing="1" w:line="240" w:lineRule="auto"/>
        <w:jc w:val="left"/>
        <w:rPr>
          <w:rFonts w:ascii="Arial" w:hAnsi="Arial" w:cs="Arial"/>
        </w:rPr>
      </w:pPr>
      <w:r w:rsidRPr="00B5686C">
        <w:rPr>
          <w:rFonts w:ascii="Arial" w:hAnsi="Arial" w:cs="Arial"/>
        </w:rPr>
        <w:t xml:space="preserve">Perinatal mental health </w:t>
      </w:r>
    </w:p>
    <w:p w14:paraId="34AD4F93" w14:textId="77777777" w:rsidR="00A0501D" w:rsidRPr="00B5686C" w:rsidRDefault="00A0501D" w:rsidP="00A0501D">
      <w:pPr>
        <w:numPr>
          <w:ilvl w:val="0"/>
          <w:numId w:val="4"/>
        </w:numPr>
        <w:spacing w:before="100" w:beforeAutospacing="1" w:after="100" w:afterAutospacing="1" w:line="240" w:lineRule="auto"/>
        <w:jc w:val="left"/>
        <w:rPr>
          <w:rFonts w:ascii="Arial" w:hAnsi="Arial" w:cs="Arial"/>
        </w:rPr>
      </w:pPr>
      <w:r w:rsidRPr="00B5686C">
        <w:rPr>
          <w:rFonts w:ascii="Arial" w:hAnsi="Arial" w:cs="Arial"/>
        </w:rPr>
        <w:t xml:space="preserve">Pharmacological treatment </w:t>
      </w:r>
    </w:p>
    <w:p w14:paraId="77D289E6" w14:textId="77777777" w:rsidR="00A0501D" w:rsidRPr="00B5686C" w:rsidRDefault="00A0501D" w:rsidP="00A0501D">
      <w:pPr>
        <w:numPr>
          <w:ilvl w:val="0"/>
          <w:numId w:val="4"/>
        </w:numPr>
        <w:spacing w:before="100" w:beforeAutospacing="1" w:after="100" w:afterAutospacing="1" w:line="240" w:lineRule="auto"/>
        <w:jc w:val="left"/>
        <w:rPr>
          <w:rFonts w:ascii="Arial" w:hAnsi="Arial" w:cs="Arial"/>
        </w:rPr>
      </w:pPr>
      <w:r w:rsidRPr="00B5686C">
        <w:rPr>
          <w:rFonts w:ascii="Arial" w:hAnsi="Arial" w:cs="Arial"/>
        </w:rPr>
        <w:t xml:space="preserve">Medication safety </w:t>
      </w:r>
    </w:p>
    <w:p w14:paraId="6301320A" w14:textId="77777777" w:rsidR="00A0501D" w:rsidRPr="00B5686C" w:rsidRDefault="00A0501D" w:rsidP="00A0501D">
      <w:pPr>
        <w:numPr>
          <w:ilvl w:val="0"/>
          <w:numId w:val="4"/>
        </w:numPr>
        <w:spacing w:before="100" w:beforeAutospacing="1" w:after="100" w:afterAutospacing="1" w:line="240" w:lineRule="auto"/>
        <w:jc w:val="left"/>
        <w:rPr>
          <w:rFonts w:ascii="Arial" w:hAnsi="Arial" w:cs="Arial"/>
        </w:rPr>
      </w:pPr>
      <w:r w:rsidRPr="00B5686C">
        <w:rPr>
          <w:rFonts w:ascii="Arial" w:hAnsi="Arial" w:cs="Arial"/>
        </w:rPr>
        <w:t xml:space="preserve">Mood stabilisers </w:t>
      </w:r>
    </w:p>
    <w:p w14:paraId="3FE9A2A4" w14:textId="77777777" w:rsidR="00A0501D" w:rsidRPr="00B5686C" w:rsidRDefault="00A0501D" w:rsidP="00A0501D">
      <w:pPr>
        <w:numPr>
          <w:ilvl w:val="0"/>
          <w:numId w:val="4"/>
        </w:numPr>
        <w:spacing w:before="100" w:beforeAutospacing="1" w:after="100" w:afterAutospacing="1" w:line="240" w:lineRule="auto"/>
        <w:jc w:val="left"/>
        <w:rPr>
          <w:rFonts w:ascii="Arial" w:hAnsi="Arial" w:cs="Arial"/>
        </w:rPr>
      </w:pPr>
      <w:r w:rsidRPr="00B5686C">
        <w:rPr>
          <w:rFonts w:ascii="Arial" w:hAnsi="Arial" w:cs="Arial"/>
        </w:rPr>
        <w:t xml:space="preserve">United Kingdom </w:t>
      </w:r>
    </w:p>
    <w:p w14:paraId="011154D5" w14:textId="77777777" w:rsidR="00A0501D" w:rsidRPr="00B5686C" w:rsidRDefault="00A0501D" w:rsidP="00A0501D">
      <w:pPr>
        <w:pStyle w:val="Heading3"/>
        <w:rPr>
          <w:rFonts w:ascii="Arial" w:hAnsi="Arial" w:cs="Arial"/>
        </w:rPr>
      </w:pPr>
      <w:r w:rsidRPr="00B5686C">
        <w:rPr>
          <w:rFonts w:ascii="Arial" w:hAnsi="Arial" w:cs="Arial"/>
        </w:rPr>
        <w:t>Inclusion Criteria</w:t>
      </w:r>
    </w:p>
    <w:p w14:paraId="10F02E66" w14:textId="77777777" w:rsidR="00A0501D" w:rsidRPr="00B5686C" w:rsidRDefault="00A0501D" w:rsidP="00A0501D">
      <w:pPr>
        <w:pStyle w:val="NormalWeb"/>
        <w:spacing w:line="360" w:lineRule="auto"/>
        <w:rPr>
          <w:rFonts w:ascii="Arial" w:hAnsi="Arial" w:cs="Arial"/>
        </w:rPr>
      </w:pPr>
      <w:r w:rsidRPr="00B5686C">
        <w:rPr>
          <w:rFonts w:ascii="Arial" w:hAnsi="Arial" w:cs="Arial"/>
        </w:rPr>
        <w:t>Studies will be included if they:</w:t>
      </w:r>
    </w:p>
    <w:p w14:paraId="6930A950" w14:textId="1A70F8FE" w:rsidR="00A0501D" w:rsidRPr="00B5686C" w:rsidRDefault="001E4FF9" w:rsidP="00A0501D">
      <w:pPr>
        <w:numPr>
          <w:ilvl w:val="0"/>
          <w:numId w:val="5"/>
        </w:numPr>
        <w:spacing w:before="100" w:beforeAutospacing="1" w:after="100" w:afterAutospacing="1"/>
        <w:jc w:val="left"/>
        <w:rPr>
          <w:rFonts w:ascii="Arial" w:hAnsi="Arial" w:cs="Arial"/>
        </w:rPr>
      </w:pPr>
      <w:r w:rsidRPr="00B5686C">
        <w:rPr>
          <w:rFonts w:ascii="Arial" w:hAnsi="Arial" w:cs="Arial"/>
        </w:rPr>
        <w:t xml:space="preserve">Are published between </w:t>
      </w:r>
      <w:r w:rsidR="00A0501D" w:rsidRPr="00B5686C">
        <w:rPr>
          <w:rStyle w:val="Strong"/>
          <w:rFonts w:ascii="Arial" w:hAnsi="Arial" w:cs="Arial"/>
          <w:b w:val="0"/>
          <w:bCs w:val="0"/>
        </w:rPr>
        <w:t>2016 and 2026</w:t>
      </w:r>
      <w:r w:rsidR="00A0501D" w:rsidRPr="00B5686C">
        <w:rPr>
          <w:rFonts w:ascii="Arial" w:hAnsi="Arial" w:cs="Arial"/>
        </w:rPr>
        <w:t xml:space="preserve"> </w:t>
      </w:r>
    </w:p>
    <w:p w14:paraId="0ADC587E" w14:textId="38CCD59C" w:rsidR="00A0501D" w:rsidRPr="00B5686C" w:rsidRDefault="001E4FF9" w:rsidP="00A0501D">
      <w:pPr>
        <w:numPr>
          <w:ilvl w:val="0"/>
          <w:numId w:val="5"/>
        </w:numPr>
        <w:spacing w:before="100" w:beforeAutospacing="1" w:after="100" w:afterAutospacing="1"/>
        <w:jc w:val="left"/>
        <w:rPr>
          <w:rFonts w:ascii="Arial" w:hAnsi="Arial" w:cs="Arial"/>
          <w:b/>
          <w:bCs/>
        </w:rPr>
      </w:pPr>
      <w:r w:rsidRPr="00B5686C">
        <w:rPr>
          <w:rFonts w:ascii="Arial" w:hAnsi="Arial" w:cs="Arial"/>
        </w:rPr>
        <w:t xml:space="preserve">Are </w:t>
      </w:r>
      <w:r w:rsidR="00A0501D" w:rsidRPr="00B5686C">
        <w:rPr>
          <w:rStyle w:val="Strong"/>
          <w:rFonts w:ascii="Arial" w:hAnsi="Arial" w:cs="Arial"/>
          <w:b w:val="0"/>
          <w:bCs w:val="0"/>
        </w:rPr>
        <w:t>peer-reviewed academic journal articles</w:t>
      </w:r>
      <w:r w:rsidR="00A0501D" w:rsidRPr="00B5686C">
        <w:rPr>
          <w:rFonts w:ascii="Arial" w:hAnsi="Arial" w:cs="Arial"/>
          <w:b/>
          <w:bCs/>
        </w:rPr>
        <w:t xml:space="preserve"> </w:t>
      </w:r>
    </w:p>
    <w:p w14:paraId="423B7D4A" w14:textId="151C40B6" w:rsidR="00A0501D" w:rsidRPr="00B5686C" w:rsidRDefault="001E4FF9" w:rsidP="00A0501D">
      <w:pPr>
        <w:numPr>
          <w:ilvl w:val="0"/>
          <w:numId w:val="5"/>
        </w:numPr>
        <w:spacing w:before="100" w:beforeAutospacing="1" w:after="100" w:afterAutospacing="1"/>
        <w:jc w:val="left"/>
        <w:rPr>
          <w:rFonts w:ascii="Arial" w:hAnsi="Arial" w:cs="Arial"/>
        </w:rPr>
      </w:pPr>
      <w:r w:rsidRPr="00B5686C">
        <w:rPr>
          <w:rFonts w:ascii="Arial" w:hAnsi="Arial" w:cs="Arial"/>
        </w:rPr>
        <w:t xml:space="preserve">Report </w:t>
      </w:r>
      <w:r w:rsidR="00A0501D" w:rsidRPr="00B5686C">
        <w:rPr>
          <w:rStyle w:val="Strong"/>
          <w:rFonts w:ascii="Arial" w:hAnsi="Arial" w:cs="Arial"/>
          <w:b w:val="0"/>
          <w:bCs w:val="0"/>
        </w:rPr>
        <w:t>research</w:t>
      </w:r>
      <w:r w:rsidR="00A0501D" w:rsidRPr="00B5686C">
        <w:rPr>
          <w:rFonts w:ascii="Arial" w:hAnsi="Arial" w:cs="Arial"/>
        </w:rPr>
        <w:t xml:space="preserve"> </w:t>
      </w:r>
      <w:r w:rsidR="00A0501D">
        <w:rPr>
          <w:rFonts w:ascii="Arial" w:hAnsi="Arial" w:cs="Arial"/>
        </w:rPr>
        <w:t xml:space="preserve">findings </w:t>
      </w:r>
    </w:p>
    <w:p w14:paraId="7F425D77" w14:textId="27C44429" w:rsidR="00A0501D" w:rsidRPr="00B5686C" w:rsidRDefault="001E4FF9" w:rsidP="00A0501D">
      <w:pPr>
        <w:numPr>
          <w:ilvl w:val="0"/>
          <w:numId w:val="5"/>
        </w:numPr>
        <w:spacing w:before="100" w:beforeAutospacing="1" w:after="100" w:afterAutospacing="1"/>
        <w:jc w:val="left"/>
        <w:rPr>
          <w:rFonts w:ascii="Arial" w:hAnsi="Arial" w:cs="Arial"/>
          <w:b/>
          <w:bCs/>
        </w:rPr>
      </w:pPr>
      <w:r w:rsidRPr="00B5686C">
        <w:rPr>
          <w:rFonts w:ascii="Arial" w:hAnsi="Arial" w:cs="Arial"/>
        </w:rPr>
        <w:t xml:space="preserve">Involve participants from the </w:t>
      </w:r>
      <w:proofErr w:type="gramStart"/>
      <w:r w:rsidRPr="00B5686C">
        <w:rPr>
          <w:rStyle w:val="Strong"/>
          <w:rFonts w:ascii="Arial" w:hAnsi="Arial" w:cs="Arial"/>
          <w:b w:val="0"/>
          <w:bCs w:val="0"/>
        </w:rPr>
        <w:t>united kingdom</w:t>
      </w:r>
      <w:proofErr w:type="gramEnd"/>
      <w:r w:rsidR="00A0501D" w:rsidRPr="00B5686C">
        <w:rPr>
          <w:rFonts w:ascii="Arial" w:hAnsi="Arial" w:cs="Arial"/>
          <w:b/>
          <w:bCs/>
        </w:rPr>
        <w:t xml:space="preserve"> </w:t>
      </w:r>
    </w:p>
    <w:p w14:paraId="3008996A" w14:textId="1CBD773B" w:rsidR="00A0501D" w:rsidRPr="00B5686C" w:rsidRDefault="001E4FF9" w:rsidP="00A0501D">
      <w:pPr>
        <w:numPr>
          <w:ilvl w:val="0"/>
          <w:numId w:val="5"/>
        </w:numPr>
        <w:spacing w:before="100" w:beforeAutospacing="1" w:after="100" w:afterAutospacing="1"/>
        <w:jc w:val="left"/>
        <w:rPr>
          <w:rFonts w:ascii="Arial" w:hAnsi="Arial" w:cs="Arial"/>
        </w:rPr>
      </w:pPr>
      <w:r w:rsidRPr="00B5686C">
        <w:rPr>
          <w:rFonts w:ascii="Arial" w:hAnsi="Arial" w:cs="Arial"/>
        </w:rPr>
        <w:t xml:space="preserve">Investigate pharmacological treatment for bipolar disorder during pregnancy and/or the postnatal period </w:t>
      </w:r>
    </w:p>
    <w:p w14:paraId="54F242A9" w14:textId="62EDA158" w:rsidR="00A0501D" w:rsidRPr="00B5686C" w:rsidRDefault="001E4FF9" w:rsidP="00A0501D">
      <w:pPr>
        <w:numPr>
          <w:ilvl w:val="0"/>
          <w:numId w:val="5"/>
        </w:numPr>
        <w:spacing w:before="100" w:beforeAutospacing="1" w:after="100" w:afterAutospacing="1"/>
        <w:jc w:val="left"/>
        <w:rPr>
          <w:rFonts w:ascii="Arial" w:hAnsi="Arial" w:cs="Arial"/>
        </w:rPr>
      </w:pPr>
      <w:r w:rsidRPr="00B5686C">
        <w:rPr>
          <w:rFonts w:ascii="Arial" w:hAnsi="Arial" w:cs="Arial"/>
        </w:rPr>
        <w:t xml:space="preserve">Are published in </w:t>
      </w:r>
      <w:proofErr w:type="spellStart"/>
      <w:r w:rsidRPr="00B5686C">
        <w:rPr>
          <w:rFonts w:ascii="Arial" w:hAnsi="Arial" w:cs="Arial"/>
        </w:rPr>
        <w:t>english</w:t>
      </w:r>
      <w:proofErr w:type="spellEnd"/>
      <w:r w:rsidRPr="00B5686C">
        <w:rPr>
          <w:rFonts w:ascii="Arial" w:hAnsi="Arial" w:cs="Arial"/>
        </w:rPr>
        <w:t xml:space="preserve">. </w:t>
      </w:r>
    </w:p>
    <w:p w14:paraId="6CF42E59" w14:textId="77777777" w:rsidR="00A0501D" w:rsidRPr="00B5686C" w:rsidRDefault="00A0501D" w:rsidP="00A0501D">
      <w:pPr>
        <w:pStyle w:val="Heading3"/>
        <w:rPr>
          <w:rFonts w:ascii="Arial" w:hAnsi="Arial" w:cs="Arial"/>
        </w:rPr>
      </w:pPr>
      <w:r w:rsidRPr="00B5686C">
        <w:rPr>
          <w:rFonts w:ascii="Arial" w:hAnsi="Arial" w:cs="Arial"/>
        </w:rPr>
        <w:lastRenderedPageBreak/>
        <w:t>Exclusion Criteria</w:t>
      </w:r>
    </w:p>
    <w:p w14:paraId="6EA30E2E" w14:textId="77777777" w:rsidR="00A0501D" w:rsidRPr="00B5686C" w:rsidRDefault="00A0501D" w:rsidP="00A0501D">
      <w:pPr>
        <w:pStyle w:val="NormalWeb"/>
        <w:spacing w:line="360" w:lineRule="auto"/>
        <w:rPr>
          <w:rFonts w:ascii="Arial" w:hAnsi="Arial" w:cs="Arial"/>
        </w:rPr>
      </w:pPr>
      <w:r w:rsidRPr="00B5686C">
        <w:rPr>
          <w:rFonts w:ascii="Arial" w:hAnsi="Arial" w:cs="Arial"/>
        </w:rPr>
        <w:t>Studies will be excluded if they:</w:t>
      </w:r>
    </w:p>
    <w:p w14:paraId="0063F2AD" w14:textId="0F13A618" w:rsidR="00A0501D" w:rsidRPr="00B5686C" w:rsidRDefault="001E4FF9" w:rsidP="00A0501D">
      <w:pPr>
        <w:numPr>
          <w:ilvl w:val="0"/>
          <w:numId w:val="6"/>
        </w:numPr>
        <w:spacing w:before="100" w:beforeAutospacing="1" w:after="100" w:afterAutospacing="1"/>
        <w:jc w:val="left"/>
        <w:rPr>
          <w:rFonts w:ascii="Arial" w:hAnsi="Arial" w:cs="Arial"/>
        </w:rPr>
      </w:pPr>
      <w:r w:rsidRPr="00B5686C">
        <w:rPr>
          <w:rFonts w:ascii="Arial" w:hAnsi="Arial" w:cs="Arial"/>
        </w:rPr>
        <w:t xml:space="preserve">Are literature reviews </w:t>
      </w:r>
    </w:p>
    <w:p w14:paraId="156182FC" w14:textId="0FB025E8" w:rsidR="00A0501D" w:rsidRPr="00B5686C" w:rsidRDefault="001E4FF9" w:rsidP="00A0501D">
      <w:pPr>
        <w:numPr>
          <w:ilvl w:val="0"/>
          <w:numId w:val="6"/>
        </w:numPr>
        <w:spacing w:before="100" w:beforeAutospacing="1" w:after="100" w:afterAutospacing="1"/>
        <w:jc w:val="left"/>
        <w:rPr>
          <w:rFonts w:ascii="Arial" w:hAnsi="Arial" w:cs="Arial"/>
        </w:rPr>
      </w:pPr>
      <w:r w:rsidRPr="00B5686C">
        <w:rPr>
          <w:rFonts w:ascii="Arial" w:hAnsi="Arial" w:cs="Arial"/>
        </w:rPr>
        <w:t xml:space="preserve">Are scoping reviews </w:t>
      </w:r>
    </w:p>
    <w:p w14:paraId="58EAB080" w14:textId="7D79BA1D" w:rsidR="00A0501D" w:rsidRPr="00B5686C" w:rsidRDefault="001E4FF9" w:rsidP="00A0501D">
      <w:pPr>
        <w:numPr>
          <w:ilvl w:val="0"/>
          <w:numId w:val="6"/>
        </w:numPr>
        <w:spacing w:before="100" w:beforeAutospacing="1" w:after="100" w:afterAutospacing="1"/>
        <w:jc w:val="left"/>
        <w:rPr>
          <w:rFonts w:ascii="Arial" w:hAnsi="Arial" w:cs="Arial"/>
        </w:rPr>
      </w:pPr>
      <w:r w:rsidRPr="00B5686C">
        <w:rPr>
          <w:rFonts w:ascii="Arial" w:hAnsi="Arial" w:cs="Arial"/>
        </w:rPr>
        <w:t xml:space="preserve">Are meta-analyses </w:t>
      </w:r>
    </w:p>
    <w:p w14:paraId="3E81F420" w14:textId="2A15414F" w:rsidR="00A0501D" w:rsidRPr="00B5686C" w:rsidRDefault="001E4FF9" w:rsidP="00A0501D">
      <w:pPr>
        <w:numPr>
          <w:ilvl w:val="0"/>
          <w:numId w:val="6"/>
        </w:numPr>
        <w:spacing w:before="100" w:beforeAutospacing="1" w:after="100" w:afterAutospacing="1"/>
        <w:jc w:val="left"/>
        <w:rPr>
          <w:rFonts w:ascii="Arial" w:hAnsi="Arial" w:cs="Arial"/>
        </w:rPr>
      </w:pPr>
      <w:r w:rsidRPr="00B5686C">
        <w:rPr>
          <w:rFonts w:ascii="Arial" w:hAnsi="Arial" w:cs="Arial"/>
        </w:rPr>
        <w:t xml:space="preserve">Were published before 2016 </w:t>
      </w:r>
    </w:p>
    <w:p w14:paraId="1A7F4293" w14:textId="551AB901" w:rsidR="00A0501D" w:rsidRPr="00B5686C" w:rsidRDefault="001E4FF9" w:rsidP="00A0501D">
      <w:pPr>
        <w:numPr>
          <w:ilvl w:val="0"/>
          <w:numId w:val="6"/>
        </w:numPr>
        <w:spacing w:before="100" w:beforeAutospacing="1" w:after="100" w:afterAutospacing="1"/>
        <w:jc w:val="left"/>
        <w:rPr>
          <w:rFonts w:ascii="Arial" w:hAnsi="Arial" w:cs="Arial"/>
        </w:rPr>
      </w:pPr>
      <w:r w:rsidRPr="00B5686C">
        <w:rPr>
          <w:rFonts w:ascii="Arial" w:hAnsi="Arial" w:cs="Arial"/>
        </w:rPr>
        <w:t xml:space="preserve">Involve participants from countries outside the </w:t>
      </w:r>
      <w:proofErr w:type="gramStart"/>
      <w:r w:rsidRPr="00B5686C">
        <w:rPr>
          <w:rFonts w:ascii="Arial" w:hAnsi="Arial" w:cs="Arial"/>
        </w:rPr>
        <w:t>united kingdom</w:t>
      </w:r>
      <w:proofErr w:type="gramEnd"/>
      <w:r w:rsidRPr="00B5686C">
        <w:rPr>
          <w:rFonts w:ascii="Arial" w:hAnsi="Arial" w:cs="Arial"/>
        </w:rPr>
        <w:t xml:space="preserve"> </w:t>
      </w:r>
    </w:p>
    <w:p w14:paraId="1F29B7CD" w14:textId="74998CCE" w:rsidR="00A0501D" w:rsidRPr="00B5686C" w:rsidRDefault="001E4FF9" w:rsidP="00A0501D">
      <w:pPr>
        <w:numPr>
          <w:ilvl w:val="0"/>
          <w:numId w:val="6"/>
        </w:numPr>
        <w:spacing w:before="100" w:beforeAutospacing="1" w:after="100" w:afterAutospacing="1"/>
        <w:jc w:val="left"/>
        <w:rPr>
          <w:rFonts w:ascii="Arial" w:hAnsi="Arial" w:cs="Arial"/>
        </w:rPr>
      </w:pPr>
      <w:r w:rsidRPr="00B5686C">
        <w:rPr>
          <w:rFonts w:ascii="Arial" w:hAnsi="Arial" w:cs="Arial"/>
        </w:rPr>
        <w:t xml:space="preserve">Are conference abstracts </w:t>
      </w:r>
    </w:p>
    <w:p w14:paraId="1E7D085E" w14:textId="5717E201" w:rsidR="00A0501D" w:rsidRPr="00B5686C" w:rsidRDefault="001E4FF9" w:rsidP="00A0501D">
      <w:pPr>
        <w:numPr>
          <w:ilvl w:val="0"/>
          <w:numId w:val="6"/>
        </w:numPr>
        <w:spacing w:before="100" w:beforeAutospacing="1" w:after="100" w:afterAutospacing="1"/>
        <w:jc w:val="left"/>
        <w:rPr>
          <w:rFonts w:ascii="Arial" w:hAnsi="Arial" w:cs="Arial"/>
        </w:rPr>
      </w:pPr>
      <w:r w:rsidRPr="00B5686C">
        <w:rPr>
          <w:rFonts w:ascii="Arial" w:hAnsi="Arial" w:cs="Arial"/>
        </w:rPr>
        <w:t xml:space="preserve">Are editorials or opinion papers </w:t>
      </w:r>
    </w:p>
    <w:p w14:paraId="3DB6D045" w14:textId="7EFAA7F7" w:rsidR="00A0501D" w:rsidRPr="00B5686C" w:rsidRDefault="001E4FF9" w:rsidP="00A0501D">
      <w:pPr>
        <w:numPr>
          <w:ilvl w:val="0"/>
          <w:numId w:val="6"/>
        </w:numPr>
        <w:spacing w:before="100" w:beforeAutospacing="1" w:after="100" w:afterAutospacing="1"/>
        <w:jc w:val="left"/>
        <w:rPr>
          <w:rFonts w:ascii="Arial" w:hAnsi="Arial" w:cs="Arial"/>
        </w:rPr>
      </w:pPr>
      <w:r w:rsidRPr="00B5686C">
        <w:rPr>
          <w:rFonts w:ascii="Arial" w:hAnsi="Arial" w:cs="Arial"/>
        </w:rPr>
        <w:t xml:space="preserve">Are dissertations or theses </w:t>
      </w:r>
    </w:p>
    <w:p w14:paraId="2960C3E7" w14:textId="3F1458F5" w:rsidR="00A0501D" w:rsidRPr="00B5686C" w:rsidRDefault="001E4FF9" w:rsidP="00A0501D">
      <w:pPr>
        <w:numPr>
          <w:ilvl w:val="0"/>
          <w:numId w:val="6"/>
        </w:numPr>
        <w:spacing w:before="100" w:beforeAutospacing="1" w:after="100" w:afterAutospacing="1" w:line="240" w:lineRule="auto"/>
        <w:jc w:val="left"/>
        <w:rPr>
          <w:rFonts w:ascii="Arial" w:hAnsi="Arial" w:cs="Arial"/>
        </w:rPr>
      </w:pPr>
      <w:r w:rsidRPr="00B5686C">
        <w:rPr>
          <w:rFonts w:ascii="Arial" w:hAnsi="Arial" w:cs="Arial"/>
        </w:rPr>
        <w:t xml:space="preserve">Are not peer-reviewed. </w:t>
      </w:r>
    </w:p>
    <w:p w14:paraId="4D0BAE9A" w14:textId="77777777" w:rsidR="00A0501D" w:rsidRPr="00DD2C1D" w:rsidRDefault="00A0501D" w:rsidP="00B472B6">
      <w:pPr>
        <w:rPr>
          <w:rFonts w:ascii="Arial" w:hAnsi="Arial" w:cs="Arial"/>
        </w:rPr>
      </w:pPr>
    </w:p>
    <w:p w14:paraId="41641689" w14:textId="40E6ADC7" w:rsidR="00315C1D" w:rsidRPr="00DD2C1D" w:rsidRDefault="00315C1D" w:rsidP="00315C1D">
      <w:pPr>
        <w:pStyle w:val="Heading1"/>
        <w:rPr>
          <w:rFonts w:ascii="Arial" w:hAnsi="Arial" w:cs="Arial"/>
        </w:rPr>
      </w:pPr>
      <w:bookmarkStart w:id="13" w:name="_Toc233307054"/>
      <w:r w:rsidRPr="00DD2C1D">
        <w:rPr>
          <w:rFonts w:ascii="Arial" w:hAnsi="Arial" w:cs="Arial"/>
        </w:rPr>
        <w:t>Results</w:t>
      </w:r>
      <w:bookmarkEnd w:id="13"/>
    </w:p>
    <w:p w14:paraId="45287F10" w14:textId="611BC1E7" w:rsidR="00B472B6" w:rsidRPr="00DD2C1D" w:rsidRDefault="00B472B6" w:rsidP="00B472B6">
      <w:pPr>
        <w:rPr>
          <w:rFonts w:ascii="Arial" w:hAnsi="Arial" w:cs="Arial"/>
        </w:rPr>
      </w:pPr>
      <w:r w:rsidRPr="00DD2C1D">
        <w:rPr>
          <w:rFonts w:ascii="Arial" w:hAnsi="Arial" w:cs="Arial"/>
        </w:rPr>
        <w:t>The findings were mainly qualitative</w:t>
      </w:r>
      <w:r w:rsidR="00315C1D" w:rsidRPr="00DD2C1D">
        <w:rPr>
          <w:rFonts w:ascii="Arial" w:hAnsi="Arial" w:cs="Arial"/>
        </w:rPr>
        <w:t>, and</w:t>
      </w:r>
      <w:r w:rsidRPr="00DD2C1D">
        <w:rPr>
          <w:rFonts w:ascii="Arial" w:hAnsi="Arial" w:cs="Arial"/>
        </w:rPr>
        <w:t xml:space="preserve"> the study was more about parts explaining other parts, guidance and themes and </w:t>
      </w:r>
      <w:r w:rsidR="00552623" w:rsidRPr="00DD2C1D">
        <w:rPr>
          <w:rFonts w:ascii="Arial" w:hAnsi="Arial" w:cs="Arial"/>
        </w:rPr>
        <w:t>engages</w:t>
      </w:r>
      <w:r w:rsidRPr="00DD2C1D">
        <w:rPr>
          <w:rFonts w:ascii="Arial" w:hAnsi="Arial" w:cs="Arial"/>
        </w:rPr>
        <w:t xml:space="preserve"> of this professional advice rather than a new capture of numbers. At the same time, useful figures from past studies were also taken into account</w:t>
      </w:r>
      <w:r w:rsidR="00552623" w:rsidRPr="00DD2C1D">
        <w:rPr>
          <w:rFonts w:ascii="Arial" w:hAnsi="Arial" w:cs="Arial"/>
        </w:rPr>
        <w:t>, and t</w:t>
      </w:r>
      <w:r w:rsidRPr="00DD2C1D">
        <w:rPr>
          <w:rFonts w:ascii="Arial" w:hAnsi="Arial" w:cs="Arial"/>
        </w:rPr>
        <w:t>hese included the risk of relapse, potential complications with birth defects, and other medication-related problems</w:t>
      </w:r>
      <w:r w:rsidR="00325026" w:rsidRPr="00DD2C1D">
        <w:rPr>
          <w:rFonts w:ascii="Arial" w:hAnsi="Arial" w:cs="Arial"/>
        </w:rPr>
        <w:t xml:space="preserve"> (Duffy et al., 2023)</w:t>
      </w:r>
      <w:r w:rsidRPr="00DD2C1D">
        <w:rPr>
          <w:rFonts w:ascii="Arial" w:hAnsi="Arial" w:cs="Arial"/>
        </w:rPr>
        <w:t xml:space="preserve">. Exploring those numbers gave the researcher a better sense of how to </w:t>
      </w:r>
      <w:r w:rsidR="00E03381" w:rsidRPr="00DD2C1D">
        <w:rPr>
          <w:rFonts w:ascii="Arial" w:hAnsi="Arial" w:cs="Arial"/>
        </w:rPr>
        <w:t>consider</w:t>
      </w:r>
      <w:r w:rsidRPr="00DD2C1D">
        <w:rPr>
          <w:rFonts w:ascii="Arial" w:hAnsi="Arial" w:cs="Arial"/>
        </w:rPr>
        <w:t xml:space="preserve"> the risks of treating </w:t>
      </w:r>
      <w:r w:rsidR="00E03381" w:rsidRPr="00DD2C1D">
        <w:rPr>
          <w:rFonts w:ascii="Arial" w:hAnsi="Arial" w:cs="Arial"/>
        </w:rPr>
        <w:t xml:space="preserve">in contradiction </w:t>
      </w:r>
      <w:r w:rsidR="00E03381">
        <w:rPr>
          <w:rFonts w:ascii="Arial" w:hAnsi="Arial" w:cs="Arial"/>
        </w:rPr>
        <w:t>to</w:t>
      </w:r>
      <w:r w:rsidRPr="00DD2C1D">
        <w:rPr>
          <w:rFonts w:ascii="Arial" w:hAnsi="Arial" w:cs="Arial"/>
        </w:rPr>
        <w:t xml:space="preserve"> the risks of not treating bipolar disorder.</w:t>
      </w:r>
    </w:p>
    <w:p w14:paraId="275EC96B" w14:textId="3826CBE8" w:rsidR="00B472B6" w:rsidRPr="00DD2C1D" w:rsidRDefault="00B472B6" w:rsidP="00B472B6">
      <w:pPr>
        <w:rPr>
          <w:rFonts w:ascii="Arial" w:hAnsi="Arial" w:cs="Arial"/>
        </w:rPr>
      </w:pPr>
      <w:r w:rsidRPr="00DD2C1D">
        <w:rPr>
          <w:rFonts w:ascii="Arial" w:hAnsi="Arial" w:cs="Arial"/>
        </w:rPr>
        <w:t xml:space="preserve">The information was </w:t>
      </w:r>
      <w:r w:rsidR="00552623" w:rsidRPr="00DD2C1D">
        <w:rPr>
          <w:rFonts w:ascii="Arial" w:hAnsi="Arial" w:cs="Arial"/>
        </w:rPr>
        <w:t>analysed</w:t>
      </w:r>
      <w:r w:rsidRPr="00DD2C1D">
        <w:rPr>
          <w:rFonts w:ascii="Arial" w:hAnsi="Arial" w:cs="Arial"/>
        </w:rPr>
        <w:t xml:space="preserve"> thematically</w:t>
      </w:r>
      <w:r w:rsidR="00552623" w:rsidRPr="00DD2C1D">
        <w:rPr>
          <w:rFonts w:ascii="Arial" w:hAnsi="Arial" w:cs="Arial"/>
        </w:rPr>
        <w:t>, and th</w:t>
      </w:r>
      <w:r w:rsidRPr="00DD2C1D">
        <w:rPr>
          <w:rFonts w:ascii="Arial" w:hAnsi="Arial" w:cs="Arial"/>
        </w:rPr>
        <w:t xml:space="preserve">e researcher then needed to read the selected sources multiple times </w:t>
      </w:r>
      <w:r w:rsidR="00552623" w:rsidRPr="00DD2C1D">
        <w:rPr>
          <w:rFonts w:ascii="Arial" w:hAnsi="Arial" w:cs="Arial"/>
        </w:rPr>
        <w:t>to identify</w:t>
      </w:r>
      <w:r w:rsidRPr="00DD2C1D">
        <w:rPr>
          <w:rFonts w:ascii="Arial" w:hAnsi="Arial" w:cs="Arial"/>
        </w:rPr>
        <w:t xml:space="preserve"> key points. Following that, similar ideas were grouped under the higher-level themes</w:t>
      </w:r>
      <w:r w:rsidR="00552623" w:rsidRPr="00DD2C1D">
        <w:rPr>
          <w:rFonts w:ascii="Arial" w:hAnsi="Arial" w:cs="Arial"/>
        </w:rPr>
        <w:t>, and t</w:t>
      </w:r>
      <w:r w:rsidRPr="00DD2C1D">
        <w:rPr>
          <w:rFonts w:ascii="Arial" w:hAnsi="Arial" w:cs="Arial"/>
        </w:rPr>
        <w:t xml:space="preserve">hey reported themes including the management of bipolar </w:t>
      </w:r>
      <w:r w:rsidR="00E03381" w:rsidRPr="00DD2C1D">
        <w:rPr>
          <w:rFonts w:ascii="Arial" w:hAnsi="Arial" w:cs="Arial"/>
        </w:rPr>
        <w:t>illness</w:t>
      </w:r>
      <w:r w:rsidRPr="00DD2C1D">
        <w:rPr>
          <w:rFonts w:ascii="Arial" w:hAnsi="Arial" w:cs="Arial"/>
        </w:rPr>
        <w:t xml:space="preserve"> in pregnancy, </w:t>
      </w:r>
      <w:r w:rsidR="00E03381" w:rsidRPr="00DD2C1D">
        <w:rPr>
          <w:rFonts w:ascii="Arial" w:hAnsi="Arial" w:cs="Arial"/>
        </w:rPr>
        <w:t>care</w:t>
      </w:r>
      <w:r w:rsidRPr="00DD2C1D">
        <w:rPr>
          <w:rFonts w:ascii="Arial" w:hAnsi="Arial" w:cs="Arial"/>
        </w:rPr>
        <w:t xml:space="preserve"> of medications, maternal and child risks, perinatal issues, breastfeeding guidelines and harm reduction. The researcher also </w:t>
      </w:r>
      <w:r w:rsidR="00552623" w:rsidRPr="00DD2C1D">
        <w:rPr>
          <w:rFonts w:ascii="Arial" w:hAnsi="Arial" w:cs="Arial"/>
        </w:rPr>
        <w:t>cross-compiled</w:t>
      </w:r>
      <w:r w:rsidRPr="00DD2C1D">
        <w:rPr>
          <w:rFonts w:ascii="Arial" w:hAnsi="Arial" w:cs="Arial"/>
        </w:rPr>
        <w:t xml:space="preserve"> the revelations unsourced</w:t>
      </w:r>
      <w:r w:rsidR="00552623" w:rsidRPr="00DD2C1D">
        <w:rPr>
          <w:rFonts w:ascii="Arial" w:hAnsi="Arial" w:cs="Arial"/>
        </w:rPr>
        <w:t>, and f</w:t>
      </w:r>
      <w:r w:rsidRPr="00DD2C1D">
        <w:rPr>
          <w:rFonts w:ascii="Arial" w:hAnsi="Arial" w:cs="Arial"/>
        </w:rPr>
        <w:t>indings in agreement were collated</w:t>
      </w:r>
      <w:r w:rsidR="00552623" w:rsidRPr="00DD2C1D">
        <w:rPr>
          <w:rFonts w:ascii="Arial" w:hAnsi="Arial" w:cs="Arial"/>
        </w:rPr>
        <w:t>,</w:t>
      </w:r>
      <w:r w:rsidRPr="00DD2C1D">
        <w:rPr>
          <w:rFonts w:ascii="Arial" w:hAnsi="Arial" w:cs="Arial"/>
        </w:rPr>
        <w:t xml:space="preserve"> and disagreements or different perspectives on guidance were noted</w:t>
      </w:r>
      <w:r w:rsidR="00325026" w:rsidRPr="00DD2C1D">
        <w:rPr>
          <w:rFonts w:ascii="Arial" w:hAnsi="Arial" w:cs="Arial"/>
        </w:rPr>
        <w:t xml:space="preserve"> (Demers et al., 2023)</w:t>
      </w:r>
      <w:r w:rsidRPr="00DD2C1D">
        <w:rPr>
          <w:rFonts w:ascii="Arial" w:hAnsi="Arial" w:cs="Arial"/>
        </w:rPr>
        <w:t>. It was useful to help structure the discussion and answer the research aim and objectives.</w:t>
      </w:r>
    </w:p>
    <w:p w14:paraId="379AC567" w14:textId="208CFD21" w:rsidR="006B0B1B" w:rsidRPr="00DD2C1D" w:rsidRDefault="00B472B6" w:rsidP="00B472B6">
      <w:pPr>
        <w:rPr>
          <w:rFonts w:ascii="Arial" w:hAnsi="Arial" w:cs="Arial"/>
        </w:rPr>
      </w:pPr>
      <w:r w:rsidRPr="00DD2C1D">
        <w:rPr>
          <w:rFonts w:ascii="Arial" w:hAnsi="Arial" w:cs="Arial"/>
        </w:rPr>
        <w:t>Ethical issues were also considered</w:t>
      </w:r>
      <w:r w:rsidR="00552623" w:rsidRPr="00DD2C1D">
        <w:rPr>
          <w:rFonts w:ascii="Arial" w:hAnsi="Arial" w:cs="Arial"/>
        </w:rPr>
        <w:t>, and n</w:t>
      </w:r>
      <w:r w:rsidRPr="00DD2C1D">
        <w:rPr>
          <w:rFonts w:ascii="Arial" w:hAnsi="Arial" w:cs="Arial"/>
        </w:rPr>
        <w:t xml:space="preserve">o human participants were directly involved, as the study </w:t>
      </w:r>
      <w:r w:rsidR="00552623" w:rsidRPr="00DD2C1D">
        <w:rPr>
          <w:rFonts w:ascii="Arial" w:hAnsi="Arial" w:cs="Arial"/>
        </w:rPr>
        <w:t>utilised</w:t>
      </w:r>
      <w:r w:rsidRPr="00DD2C1D">
        <w:rPr>
          <w:rFonts w:ascii="Arial" w:hAnsi="Arial" w:cs="Arial"/>
        </w:rPr>
        <w:t xml:space="preserve"> only secondary data</w:t>
      </w:r>
      <w:r w:rsidR="00552623" w:rsidRPr="00DD2C1D">
        <w:rPr>
          <w:rFonts w:ascii="Arial" w:hAnsi="Arial" w:cs="Arial"/>
        </w:rPr>
        <w:t>, and by that</w:t>
      </w:r>
      <w:r w:rsidRPr="00DD2C1D">
        <w:rPr>
          <w:rFonts w:ascii="Arial" w:hAnsi="Arial" w:cs="Arial"/>
        </w:rPr>
        <w:t>, the chance of bodily or emotional abuse was diminished. But ethical care was still required</w:t>
      </w:r>
      <w:r w:rsidR="00552623" w:rsidRPr="00DD2C1D">
        <w:rPr>
          <w:rFonts w:ascii="Arial" w:hAnsi="Arial" w:cs="Arial"/>
        </w:rPr>
        <w:t>, and th</w:t>
      </w:r>
      <w:r w:rsidRPr="00DD2C1D">
        <w:rPr>
          <w:rFonts w:ascii="Arial" w:hAnsi="Arial" w:cs="Arial"/>
        </w:rPr>
        <w:t xml:space="preserve">e relevant researcher needed to </w:t>
      </w:r>
      <w:r w:rsidR="00552623" w:rsidRPr="00DD2C1D">
        <w:rPr>
          <w:rFonts w:ascii="Arial" w:hAnsi="Arial" w:cs="Arial"/>
        </w:rPr>
        <w:t>utilise</w:t>
      </w:r>
      <w:r w:rsidRPr="00DD2C1D">
        <w:rPr>
          <w:rFonts w:ascii="Arial" w:hAnsi="Arial" w:cs="Arial"/>
        </w:rPr>
        <w:t xml:space="preserve"> </w:t>
      </w:r>
      <w:r w:rsidRPr="00DD2C1D">
        <w:rPr>
          <w:rFonts w:ascii="Arial" w:hAnsi="Arial" w:cs="Arial"/>
        </w:rPr>
        <w:lastRenderedPageBreak/>
        <w:t xml:space="preserve">reliable materials, quote other </w:t>
      </w:r>
      <w:r w:rsidR="00552623" w:rsidRPr="00DD2C1D">
        <w:rPr>
          <w:rFonts w:ascii="Arial" w:hAnsi="Arial" w:cs="Arial"/>
        </w:rPr>
        <w:t>people's studies</w:t>
      </w:r>
      <w:r w:rsidRPr="00DD2C1D">
        <w:rPr>
          <w:rFonts w:ascii="Arial" w:hAnsi="Arial" w:cs="Arial"/>
        </w:rPr>
        <w:t xml:space="preserve"> appropriately, and </w:t>
      </w:r>
      <w:r w:rsidR="00190A40" w:rsidRPr="00DD2C1D">
        <w:rPr>
          <w:rFonts w:ascii="Arial" w:hAnsi="Arial" w:cs="Arial"/>
        </w:rPr>
        <w:t>refrain</w:t>
      </w:r>
      <w:r w:rsidRPr="00DD2C1D">
        <w:rPr>
          <w:rFonts w:ascii="Arial" w:hAnsi="Arial" w:cs="Arial"/>
        </w:rPr>
        <w:t xml:space="preserve"> from plagiarism. It was equally as important to report findings </w:t>
      </w:r>
      <w:r w:rsidR="00190A40" w:rsidRPr="00DD2C1D">
        <w:rPr>
          <w:rFonts w:ascii="Arial" w:hAnsi="Arial" w:cs="Arial"/>
        </w:rPr>
        <w:t>honestly</w:t>
      </w:r>
      <w:r w:rsidRPr="00DD2C1D">
        <w:rPr>
          <w:rFonts w:ascii="Arial" w:hAnsi="Arial" w:cs="Arial"/>
        </w:rPr>
        <w:t>, that is</w:t>
      </w:r>
      <w:r w:rsidR="00190A40" w:rsidRPr="00DD2C1D">
        <w:rPr>
          <w:rFonts w:ascii="Arial" w:hAnsi="Arial" w:cs="Arial"/>
        </w:rPr>
        <w:t>,</w:t>
      </w:r>
      <w:r w:rsidRPr="00DD2C1D">
        <w:rPr>
          <w:rFonts w:ascii="Arial" w:hAnsi="Arial" w:cs="Arial"/>
        </w:rPr>
        <w:t xml:space="preserve"> not misrepresent them by changing their meaning, excluding crucial evidence, or </w:t>
      </w:r>
      <w:r w:rsidR="00190A40" w:rsidRPr="00DD2C1D">
        <w:rPr>
          <w:rFonts w:ascii="Arial" w:hAnsi="Arial" w:cs="Arial"/>
        </w:rPr>
        <w:t>choosing</w:t>
      </w:r>
      <w:r w:rsidRPr="00DD2C1D">
        <w:rPr>
          <w:rFonts w:ascii="Arial" w:hAnsi="Arial" w:cs="Arial"/>
        </w:rPr>
        <w:t xml:space="preserve"> data more favourable to one side</w:t>
      </w:r>
      <w:r w:rsidR="00325026" w:rsidRPr="00DD2C1D">
        <w:rPr>
          <w:rFonts w:ascii="Arial" w:hAnsi="Arial" w:cs="Arial"/>
        </w:rPr>
        <w:t xml:space="preserve"> (</w:t>
      </w:r>
      <w:proofErr w:type="spellStart"/>
      <w:r w:rsidR="00325026" w:rsidRPr="00DD2C1D">
        <w:rPr>
          <w:rFonts w:ascii="Arial" w:hAnsi="Arial" w:cs="Arial"/>
        </w:rPr>
        <w:t>Cantilino</w:t>
      </w:r>
      <w:proofErr w:type="spellEnd"/>
      <w:r w:rsidR="00325026" w:rsidRPr="00DD2C1D">
        <w:rPr>
          <w:rFonts w:ascii="Arial" w:hAnsi="Arial" w:cs="Arial"/>
        </w:rPr>
        <w:t xml:space="preserve"> and Vilar, 2025)</w:t>
      </w:r>
      <w:r w:rsidRPr="00DD2C1D">
        <w:rPr>
          <w:rFonts w:ascii="Arial" w:hAnsi="Arial" w:cs="Arial"/>
        </w:rPr>
        <w:t xml:space="preserve">. </w:t>
      </w:r>
      <w:r w:rsidR="00190A40" w:rsidRPr="00DD2C1D">
        <w:rPr>
          <w:rFonts w:ascii="Arial" w:hAnsi="Arial" w:cs="Arial"/>
        </w:rPr>
        <w:t>B</w:t>
      </w:r>
      <w:r w:rsidRPr="00DD2C1D">
        <w:rPr>
          <w:rFonts w:ascii="Arial" w:hAnsi="Arial" w:cs="Arial"/>
        </w:rPr>
        <w:t xml:space="preserve">ecause of the nature of </w:t>
      </w:r>
      <w:r w:rsidR="00190A40" w:rsidRPr="00DD2C1D">
        <w:rPr>
          <w:rFonts w:ascii="Arial" w:hAnsi="Arial" w:cs="Arial"/>
        </w:rPr>
        <w:t xml:space="preserve">the </w:t>
      </w:r>
      <w:r w:rsidRPr="00DD2C1D">
        <w:rPr>
          <w:rFonts w:ascii="Arial" w:hAnsi="Arial" w:cs="Arial"/>
        </w:rPr>
        <w:t>topic</w:t>
      </w:r>
      <w:r w:rsidR="00190A40" w:rsidRPr="00DD2C1D">
        <w:rPr>
          <w:rFonts w:ascii="Arial" w:hAnsi="Arial" w:cs="Arial"/>
        </w:rPr>
        <w:t xml:space="preserve"> that</w:t>
      </w:r>
      <w:r w:rsidRPr="00DD2C1D">
        <w:rPr>
          <w:rFonts w:ascii="Arial" w:hAnsi="Arial" w:cs="Arial"/>
        </w:rPr>
        <w:t xml:space="preserve"> concerns pregnancy, mental </w:t>
      </w:r>
      <w:r w:rsidR="00B105F6" w:rsidRPr="00DD2C1D">
        <w:rPr>
          <w:rFonts w:ascii="Arial" w:hAnsi="Arial" w:cs="Arial"/>
        </w:rPr>
        <w:t>disease</w:t>
      </w:r>
      <w:r w:rsidRPr="00DD2C1D">
        <w:rPr>
          <w:rFonts w:ascii="Arial" w:hAnsi="Arial" w:cs="Arial"/>
        </w:rPr>
        <w:t xml:space="preserve"> and </w:t>
      </w:r>
      <w:r w:rsidR="00B105F6" w:rsidRPr="00DD2C1D">
        <w:rPr>
          <w:rFonts w:ascii="Arial" w:hAnsi="Arial" w:cs="Arial"/>
        </w:rPr>
        <w:t>medication</w:t>
      </w:r>
      <w:r w:rsidR="00190A40" w:rsidRPr="00DD2C1D">
        <w:rPr>
          <w:rFonts w:ascii="Arial" w:hAnsi="Arial" w:cs="Arial"/>
        </w:rPr>
        <w:t>,</w:t>
      </w:r>
      <w:r w:rsidRPr="00DD2C1D">
        <w:rPr>
          <w:rFonts w:ascii="Arial" w:hAnsi="Arial" w:cs="Arial"/>
        </w:rPr>
        <w:t xml:space="preserve"> the </w:t>
      </w:r>
      <w:r w:rsidR="00B105F6" w:rsidRPr="00DD2C1D">
        <w:rPr>
          <w:rFonts w:ascii="Arial" w:hAnsi="Arial" w:cs="Arial"/>
        </w:rPr>
        <w:t>symbols</w:t>
      </w:r>
      <w:r w:rsidRPr="00DD2C1D">
        <w:rPr>
          <w:rFonts w:ascii="Arial" w:hAnsi="Arial" w:cs="Arial"/>
        </w:rPr>
        <w:t xml:space="preserve"> had to be respectful, </w:t>
      </w:r>
      <w:r w:rsidR="00B105F6" w:rsidRPr="00DD2C1D">
        <w:rPr>
          <w:rFonts w:ascii="Arial" w:hAnsi="Arial" w:cs="Arial"/>
        </w:rPr>
        <w:t>cautious</w:t>
      </w:r>
      <w:r w:rsidRPr="00DD2C1D">
        <w:rPr>
          <w:rFonts w:ascii="Arial" w:hAnsi="Arial" w:cs="Arial"/>
        </w:rPr>
        <w:t>, sensitive and balanced all the way through.</w:t>
      </w:r>
    </w:p>
    <w:p w14:paraId="211FA9E7" w14:textId="11DA151F" w:rsidR="00007932" w:rsidRPr="00DD2C1D" w:rsidRDefault="00007932" w:rsidP="00007932">
      <w:pPr>
        <w:pStyle w:val="Heading2"/>
        <w:rPr>
          <w:rFonts w:ascii="Arial" w:hAnsi="Arial" w:cs="Arial"/>
        </w:rPr>
      </w:pPr>
      <w:bookmarkStart w:id="14" w:name="_Toc233307055"/>
      <w:r w:rsidRPr="00DD2C1D">
        <w:rPr>
          <w:rFonts w:ascii="Arial" w:hAnsi="Arial" w:cs="Arial"/>
        </w:rPr>
        <w:t>Thematic analysis table</w:t>
      </w:r>
      <w:bookmarkEnd w:id="14"/>
    </w:p>
    <w:tbl>
      <w:tblPr>
        <w:tblStyle w:val="TableGrid"/>
        <w:tblW w:w="0" w:type="auto"/>
        <w:tblLook w:val="04A0" w:firstRow="1" w:lastRow="0" w:firstColumn="1" w:lastColumn="0" w:noHBand="0" w:noVBand="1"/>
      </w:tblPr>
      <w:tblGrid>
        <w:gridCol w:w="2337"/>
        <w:gridCol w:w="1911"/>
        <w:gridCol w:w="1417"/>
        <w:gridCol w:w="3685"/>
      </w:tblGrid>
      <w:tr w:rsidR="00007932" w:rsidRPr="00DD2C1D" w14:paraId="29B25F99" w14:textId="77777777" w:rsidTr="0088248A">
        <w:tc>
          <w:tcPr>
            <w:tcW w:w="2337" w:type="dxa"/>
          </w:tcPr>
          <w:p w14:paraId="2F54F0DC" w14:textId="173F7A1C" w:rsidR="00007932" w:rsidRPr="00DD2C1D" w:rsidRDefault="00007932" w:rsidP="00B472B6">
            <w:pPr>
              <w:rPr>
                <w:rFonts w:ascii="Arial" w:hAnsi="Arial" w:cs="Arial"/>
              </w:rPr>
            </w:pPr>
            <w:r w:rsidRPr="00DD2C1D">
              <w:rPr>
                <w:rFonts w:ascii="Arial" w:hAnsi="Arial" w:cs="Arial"/>
              </w:rPr>
              <w:t>Themes</w:t>
            </w:r>
          </w:p>
        </w:tc>
        <w:tc>
          <w:tcPr>
            <w:tcW w:w="1911" w:type="dxa"/>
          </w:tcPr>
          <w:p w14:paraId="68A8F133" w14:textId="69B7FDBE" w:rsidR="00007932" w:rsidRPr="00DD2C1D" w:rsidRDefault="00007932" w:rsidP="00B472B6">
            <w:pPr>
              <w:rPr>
                <w:rFonts w:ascii="Arial" w:hAnsi="Arial" w:cs="Arial"/>
              </w:rPr>
            </w:pPr>
            <w:r w:rsidRPr="00DD2C1D">
              <w:rPr>
                <w:rFonts w:ascii="Arial" w:hAnsi="Arial" w:cs="Arial"/>
              </w:rPr>
              <w:t>Subthemes</w:t>
            </w:r>
          </w:p>
        </w:tc>
        <w:tc>
          <w:tcPr>
            <w:tcW w:w="1417" w:type="dxa"/>
          </w:tcPr>
          <w:p w14:paraId="343A2418" w14:textId="0AB1DC58" w:rsidR="00007932" w:rsidRPr="00DD2C1D" w:rsidRDefault="00007932" w:rsidP="00B472B6">
            <w:pPr>
              <w:rPr>
                <w:rFonts w:ascii="Arial" w:hAnsi="Arial" w:cs="Arial"/>
              </w:rPr>
            </w:pPr>
            <w:r w:rsidRPr="00DD2C1D">
              <w:rPr>
                <w:rFonts w:ascii="Arial" w:hAnsi="Arial" w:cs="Arial"/>
              </w:rPr>
              <w:t>Sources</w:t>
            </w:r>
          </w:p>
        </w:tc>
        <w:tc>
          <w:tcPr>
            <w:tcW w:w="3685" w:type="dxa"/>
          </w:tcPr>
          <w:p w14:paraId="35877C25" w14:textId="0EFD4491" w:rsidR="00007932" w:rsidRPr="00DD2C1D" w:rsidRDefault="00007932" w:rsidP="00B472B6">
            <w:pPr>
              <w:rPr>
                <w:rFonts w:ascii="Arial" w:hAnsi="Arial" w:cs="Arial"/>
              </w:rPr>
            </w:pPr>
            <w:r w:rsidRPr="00DD2C1D">
              <w:rPr>
                <w:rFonts w:ascii="Arial" w:hAnsi="Arial" w:cs="Arial"/>
              </w:rPr>
              <w:t>Description</w:t>
            </w:r>
          </w:p>
        </w:tc>
      </w:tr>
      <w:tr w:rsidR="00007932" w:rsidRPr="00DD2C1D" w14:paraId="0B6A06BF" w14:textId="77777777" w:rsidTr="0088248A">
        <w:tc>
          <w:tcPr>
            <w:tcW w:w="2337" w:type="dxa"/>
            <w:vMerge w:val="restart"/>
          </w:tcPr>
          <w:p w14:paraId="3B0A475A" w14:textId="7AD3FBE9" w:rsidR="00007932" w:rsidRPr="00DD2C1D" w:rsidRDefault="00007932" w:rsidP="00B472B6">
            <w:pPr>
              <w:rPr>
                <w:rFonts w:ascii="Arial" w:hAnsi="Arial" w:cs="Arial"/>
              </w:rPr>
            </w:pPr>
            <w:r w:rsidRPr="00DD2C1D">
              <w:rPr>
                <w:rFonts w:ascii="Arial" w:hAnsi="Arial" w:cs="Arial"/>
              </w:rPr>
              <w:t>Impact and safety of drugs used to manage bipolar disorder during pregnancy and the postnatal period.</w:t>
            </w:r>
          </w:p>
        </w:tc>
        <w:tc>
          <w:tcPr>
            <w:tcW w:w="1911" w:type="dxa"/>
          </w:tcPr>
          <w:p w14:paraId="14600836" w14:textId="106D12BB" w:rsidR="00B93311" w:rsidRPr="00DD2C1D" w:rsidRDefault="00B93311" w:rsidP="00B472B6">
            <w:pPr>
              <w:rPr>
                <w:rFonts w:ascii="Arial" w:hAnsi="Arial" w:cs="Arial"/>
              </w:rPr>
            </w:pPr>
            <w:r w:rsidRPr="00DD2C1D">
              <w:rPr>
                <w:rFonts w:ascii="Arial" w:hAnsi="Arial" w:cs="Arial"/>
              </w:rPr>
              <w:t>Safety of bipolar medication during pregnancy.</w:t>
            </w:r>
          </w:p>
        </w:tc>
        <w:tc>
          <w:tcPr>
            <w:tcW w:w="1417" w:type="dxa"/>
          </w:tcPr>
          <w:p w14:paraId="4327C227" w14:textId="26321BA2" w:rsidR="0088248A" w:rsidRPr="00DD2C1D" w:rsidRDefault="0088248A" w:rsidP="00B472B6">
            <w:pPr>
              <w:rPr>
                <w:rFonts w:ascii="Arial" w:hAnsi="Arial" w:cs="Arial"/>
              </w:rPr>
            </w:pPr>
            <w:r w:rsidRPr="00DD2C1D">
              <w:rPr>
                <w:rFonts w:ascii="Arial" w:hAnsi="Arial" w:cs="Arial"/>
              </w:rPr>
              <w:t>(</w:t>
            </w:r>
            <w:proofErr w:type="spellStart"/>
            <w:r w:rsidRPr="00DD2C1D">
              <w:rPr>
                <w:rFonts w:ascii="Arial" w:hAnsi="Arial" w:cs="Arial"/>
              </w:rPr>
              <w:t>Bergink</w:t>
            </w:r>
            <w:proofErr w:type="spellEnd"/>
            <w:r w:rsidRPr="00DD2C1D">
              <w:rPr>
                <w:rFonts w:ascii="Arial" w:hAnsi="Arial" w:cs="Arial"/>
              </w:rPr>
              <w:t xml:space="preserve"> et al., 2025)</w:t>
            </w:r>
          </w:p>
        </w:tc>
        <w:tc>
          <w:tcPr>
            <w:tcW w:w="3685" w:type="dxa"/>
          </w:tcPr>
          <w:p w14:paraId="67503765" w14:textId="72D39507" w:rsidR="00007932" w:rsidRPr="00DD2C1D" w:rsidRDefault="0088248A" w:rsidP="00B472B6">
            <w:pPr>
              <w:rPr>
                <w:rFonts w:ascii="Arial" w:hAnsi="Arial" w:cs="Arial"/>
              </w:rPr>
            </w:pPr>
            <w:r w:rsidRPr="00DD2C1D">
              <w:rPr>
                <w:rFonts w:ascii="Arial" w:hAnsi="Arial" w:cs="Arial"/>
              </w:rPr>
              <w:t xml:space="preserve">The subtheme highlights information about the </w:t>
            </w:r>
            <w:r w:rsidR="00CF1096" w:rsidRPr="00DD2C1D">
              <w:rPr>
                <w:rFonts w:ascii="Arial" w:hAnsi="Arial" w:cs="Arial"/>
              </w:rPr>
              <w:t>safety of bipolar medication and its impact in pregnancy.</w:t>
            </w:r>
          </w:p>
        </w:tc>
      </w:tr>
      <w:tr w:rsidR="00007932" w:rsidRPr="00DD2C1D" w14:paraId="6FC50BEA" w14:textId="77777777" w:rsidTr="0088248A">
        <w:tc>
          <w:tcPr>
            <w:tcW w:w="2337" w:type="dxa"/>
            <w:vMerge/>
          </w:tcPr>
          <w:p w14:paraId="7D9173D2" w14:textId="77777777" w:rsidR="00007932" w:rsidRPr="00DD2C1D" w:rsidRDefault="00007932" w:rsidP="00B472B6">
            <w:pPr>
              <w:rPr>
                <w:rFonts w:ascii="Arial" w:hAnsi="Arial" w:cs="Arial"/>
              </w:rPr>
            </w:pPr>
          </w:p>
        </w:tc>
        <w:tc>
          <w:tcPr>
            <w:tcW w:w="1911" w:type="dxa"/>
          </w:tcPr>
          <w:p w14:paraId="50154676" w14:textId="05B09D06" w:rsidR="00007932" w:rsidRPr="00DD2C1D" w:rsidRDefault="00B93311" w:rsidP="00B472B6">
            <w:pPr>
              <w:rPr>
                <w:rFonts w:ascii="Arial" w:hAnsi="Arial" w:cs="Arial"/>
              </w:rPr>
            </w:pPr>
            <w:r w:rsidRPr="00DD2C1D">
              <w:rPr>
                <w:rFonts w:ascii="Arial" w:hAnsi="Arial" w:cs="Arial"/>
              </w:rPr>
              <w:t>Impact of bipolar medicine during pregnancy.</w:t>
            </w:r>
          </w:p>
        </w:tc>
        <w:tc>
          <w:tcPr>
            <w:tcW w:w="1417" w:type="dxa"/>
          </w:tcPr>
          <w:p w14:paraId="5B3CEA6B" w14:textId="13CBDA93" w:rsidR="00007932" w:rsidRPr="00DD2C1D" w:rsidRDefault="00BE26C3" w:rsidP="00B472B6">
            <w:pPr>
              <w:rPr>
                <w:rFonts w:ascii="Arial" w:hAnsi="Arial" w:cs="Arial"/>
              </w:rPr>
            </w:pPr>
            <w:r w:rsidRPr="00DD2C1D">
              <w:rPr>
                <w:rFonts w:ascii="Arial" w:hAnsi="Arial" w:cs="Arial"/>
              </w:rPr>
              <w:t>(</w:t>
            </w:r>
            <w:proofErr w:type="spellStart"/>
            <w:r w:rsidRPr="00DD2C1D">
              <w:rPr>
                <w:rFonts w:ascii="Arial" w:hAnsi="Arial" w:cs="Arial"/>
              </w:rPr>
              <w:t>Uguz</w:t>
            </w:r>
            <w:proofErr w:type="spellEnd"/>
            <w:r w:rsidRPr="00DD2C1D">
              <w:rPr>
                <w:rFonts w:ascii="Arial" w:hAnsi="Arial" w:cs="Arial"/>
              </w:rPr>
              <w:t xml:space="preserve"> et al., 2023)</w:t>
            </w:r>
          </w:p>
        </w:tc>
        <w:tc>
          <w:tcPr>
            <w:tcW w:w="3685" w:type="dxa"/>
          </w:tcPr>
          <w:p w14:paraId="4AF9E4A3" w14:textId="2D0F5292" w:rsidR="00007932" w:rsidRPr="00DD2C1D" w:rsidRDefault="00BE26C3" w:rsidP="00B472B6">
            <w:pPr>
              <w:rPr>
                <w:rFonts w:ascii="Arial" w:hAnsi="Arial" w:cs="Arial"/>
              </w:rPr>
            </w:pPr>
            <w:r w:rsidRPr="00DD2C1D">
              <w:rPr>
                <w:rFonts w:ascii="Arial" w:hAnsi="Arial" w:cs="Arial"/>
              </w:rPr>
              <w:t>This subtheme presents information about the medicines that treat bipolar disorder during pregnancy.</w:t>
            </w:r>
          </w:p>
        </w:tc>
      </w:tr>
      <w:tr w:rsidR="00007932" w:rsidRPr="00DD2C1D" w14:paraId="55CDE7C1" w14:textId="77777777" w:rsidTr="0088248A">
        <w:tc>
          <w:tcPr>
            <w:tcW w:w="2337" w:type="dxa"/>
            <w:vMerge w:val="restart"/>
          </w:tcPr>
          <w:p w14:paraId="756713E1" w14:textId="06E843E7" w:rsidR="00007932" w:rsidRPr="00DD2C1D" w:rsidRDefault="00007932" w:rsidP="00B472B6">
            <w:pPr>
              <w:rPr>
                <w:rFonts w:ascii="Arial" w:hAnsi="Arial" w:cs="Arial"/>
              </w:rPr>
            </w:pPr>
            <w:r w:rsidRPr="00DD2C1D">
              <w:rPr>
                <w:rFonts w:ascii="Arial" w:hAnsi="Arial" w:cs="Arial"/>
              </w:rPr>
              <w:t>Bipolar disorder and its management during pregnancy.</w:t>
            </w:r>
          </w:p>
        </w:tc>
        <w:tc>
          <w:tcPr>
            <w:tcW w:w="1911" w:type="dxa"/>
          </w:tcPr>
          <w:p w14:paraId="0E7292F5" w14:textId="53C99260" w:rsidR="00007932" w:rsidRPr="00DD2C1D" w:rsidRDefault="008C3118" w:rsidP="00B472B6">
            <w:pPr>
              <w:rPr>
                <w:rFonts w:ascii="Arial" w:hAnsi="Arial" w:cs="Arial"/>
              </w:rPr>
            </w:pPr>
            <w:r w:rsidRPr="00DD2C1D">
              <w:rPr>
                <w:rFonts w:ascii="Arial" w:hAnsi="Arial" w:cs="Arial"/>
              </w:rPr>
              <w:t>Bipolar disorder and understanding it in times of pregnancy</w:t>
            </w:r>
          </w:p>
        </w:tc>
        <w:tc>
          <w:tcPr>
            <w:tcW w:w="1417" w:type="dxa"/>
          </w:tcPr>
          <w:p w14:paraId="5C7C69FD" w14:textId="7CBD4167" w:rsidR="00007932" w:rsidRPr="00DD2C1D" w:rsidRDefault="00B112BC" w:rsidP="00B472B6">
            <w:pPr>
              <w:rPr>
                <w:rFonts w:ascii="Arial" w:hAnsi="Arial" w:cs="Arial"/>
              </w:rPr>
            </w:pPr>
            <w:r w:rsidRPr="00DD2C1D">
              <w:rPr>
                <w:rFonts w:ascii="Arial" w:hAnsi="Arial" w:cs="Arial"/>
              </w:rPr>
              <w:t>(Masters et al., 2022)</w:t>
            </w:r>
          </w:p>
        </w:tc>
        <w:tc>
          <w:tcPr>
            <w:tcW w:w="3685" w:type="dxa"/>
          </w:tcPr>
          <w:p w14:paraId="2BFAF676" w14:textId="73D21F1E" w:rsidR="00007932" w:rsidRPr="00DD2C1D" w:rsidRDefault="00B112BC" w:rsidP="00B472B6">
            <w:pPr>
              <w:rPr>
                <w:rFonts w:ascii="Arial" w:hAnsi="Arial" w:cs="Arial"/>
              </w:rPr>
            </w:pPr>
            <w:r w:rsidRPr="00DD2C1D">
              <w:rPr>
                <w:rFonts w:ascii="Arial" w:hAnsi="Arial" w:cs="Arial"/>
              </w:rPr>
              <w:t xml:space="preserve">The subtheme will demonstrate information about bipolar </w:t>
            </w:r>
            <w:r w:rsidR="00B105F6">
              <w:rPr>
                <w:rFonts w:ascii="Arial" w:hAnsi="Arial" w:cs="Arial"/>
              </w:rPr>
              <w:t>illness</w:t>
            </w:r>
            <w:r w:rsidRPr="00DD2C1D">
              <w:rPr>
                <w:rFonts w:ascii="Arial" w:hAnsi="Arial" w:cs="Arial"/>
              </w:rPr>
              <w:t xml:space="preserve"> and its impact during pregnancy.</w:t>
            </w:r>
          </w:p>
        </w:tc>
      </w:tr>
      <w:tr w:rsidR="00007932" w:rsidRPr="00DD2C1D" w14:paraId="3C051F43" w14:textId="77777777" w:rsidTr="0088248A">
        <w:tc>
          <w:tcPr>
            <w:tcW w:w="2337" w:type="dxa"/>
            <w:vMerge/>
          </w:tcPr>
          <w:p w14:paraId="5740BD9D" w14:textId="77777777" w:rsidR="00007932" w:rsidRPr="00DD2C1D" w:rsidRDefault="00007932" w:rsidP="00B472B6">
            <w:pPr>
              <w:rPr>
                <w:rFonts w:ascii="Arial" w:hAnsi="Arial" w:cs="Arial"/>
              </w:rPr>
            </w:pPr>
          </w:p>
        </w:tc>
        <w:tc>
          <w:tcPr>
            <w:tcW w:w="1911" w:type="dxa"/>
          </w:tcPr>
          <w:p w14:paraId="69B71C74" w14:textId="65F37DA5" w:rsidR="00007932" w:rsidRPr="00DD2C1D" w:rsidRDefault="00B112BC" w:rsidP="00B472B6">
            <w:pPr>
              <w:rPr>
                <w:rFonts w:ascii="Arial" w:hAnsi="Arial" w:cs="Arial"/>
              </w:rPr>
            </w:pPr>
            <w:r w:rsidRPr="00DD2C1D">
              <w:rPr>
                <w:rFonts w:ascii="Arial" w:hAnsi="Arial" w:cs="Arial"/>
              </w:rPr>
              <w:t>Managing bipolar in the time of pregnancy</w:t>
            </w:r>
          </w:p>
        </w:tc>
        <w:tc>
          <w:tcPr>
            <w:tcW w:w="1417" w:type="dxa"/>
          </w:tcPr>
          <w:p w14:paraId="30CB87FA" w14:textId="4A675F82" w:rsidR="00007932" w:rsidRPr="00DD2C1D" w:rsidRDefault="00022A17" w:rsidP="00B472B6">
            <w:pPr>
              <w:rPr>
                <w:rFonts w:ascii="Arial" w:hAnsi="Arial" w:cs="Arial"/>
              </w:rPr>
            </w:pPr>
            <w:r w:rsidRPr="00DD2C1D">
              <w:rPr>
                <w:rFonts w:ascii="Arial" w:hAnsi="Arial" w:cs="Arial"/>
              </w:rPr>
              <w:t>(Kernizan et al., 2025)</w:t>
            </w:r>
          </w:p>
        </w:tc>
        <w:tc>
          <w:tcPr>
            <w:tcW w:w="3685" w:type="dxa"/>
          </w:tcPr>
          <w:p w14:paraId="0B2C42A3" w14:textId="05C16D0E" w:rsidR="00007932" w:rsidRPr="00DD2C1D" w:rsidRDefault="00022A17" w:rsidP="00B472B6">
            <w:pPr>
              <w:rPr>
                <w:rFonts w:ascii="Arial" w:hAnsi="Arial" w:cs="Arial"/>
              </w:rPr>
            </w:pPr>
            <w:r w:rsidRPr="00DD2C1D">
              <w:rPr>
                <w:rFonts w:ascii="Arial" w:hAnsi="Arial" w:cs="Arial"/>
              </w:rPr>
              <w:t xml:space="preserve">This subtheme will demonstrate information about how bipolar disorder can be managed </w:t>
            </w:r>
            <w:r w:rsidR="00A77B20" w:rsidRPr="00DD2C1D">
              <w:rPr>
                <w:rFonts w:ascii="Arial" w:hAnsi="Arial" w:cs="Arial"/>
              </w:rPr>
              <w:t>during</w:t>
            </w:r>
            <w:r w:rsidRPr="00DD2C1D">
              <w:rPr>
                <w:rFonts w:ascii="Arial" w:hAnsi="Arial" w:cs="Arial"/>
              </w:rPr>
              <w:t xml:space="preserve"> pregnancy.</w:t>
            </w:r>
          </w:p>
        </w:tc>
      </w:tr>
      <w:tr w:rsidR="00007932" w:rsidRPr="00DD2C1D" w14:paraId="035B982A" w14:textId="77777777" w:rsidTr="0088248A">
        <w:tc>
          <w:tcPr>
            <w:tcW w:w="2337" w:type="dxa"/>
            <w:vMerge w:val="restart"/>
          </w:tcPr>
          <w:p w14:paraId="2B8D2216" w14:textId="2AD5FAF9" w:rsidR="00007932" w:rsidRPr="00DD2C1D" w:rsidRDefault="00007932" w:rsidP="00B472B6">
            <w:pPr>
              <w:rPr>
                <w:rFonts w:ascii="Arial" w:hAnsi="Arial" w:cs="Arial"/>
              </w:rPr>
            </w:pPr>
            <w:r w:rsidRPr="00DD2C1D">
              <w:rPr>
                <w:rFonts w:ascii="Arial" w:hAnsi="Arial" w:cs="Arial"/>
              </w:rPr>
              <w:t xml:space="preserve">Strategies that can help to decrease the risks associated with bipolar disorder medications during </w:t>
            </w:r>
            <w:r w:rsidRPr="00DD2C1D">
              <w:rPr>
                <w:rFonts w:ascii="Arial" w:hAnsi="Arial" w:cs="Arial"/>
              </w:rPr>
              <w:lastRenderedPageBreak/>
              <w:t>pregnancy and the postnatal period.</w:t>
            </w:r>
          </w:p>
        </w:tc>
        <w:tc>
          <w:tcPr>
            <w:tcW w:w="1911" w:type="dxa"/>
          </w:tcPr>
          <w:p w14:paraId="60616A2D" w14:textId="58428A11" w:rsidR="00007932" w:rsidRPr="00DD2C1D" w:rsidRDefault="00022A17" w:rsidP="00B472B6">
            <w:pPr>
              <w:rPr>
                <w:rFonts w:ascii="Arial" w:hAnsi="Arial" w:cs="Arial"/>
              </w:rPr>
            </w:pPr>
            <w:r w:rsidRPr="00DD2C1D">
              <w:rPr>
                <w:rFonts w:ascii="Arial" w:hAnsi="Arial" w:cs="Arial"/>
              </w:rPr>
              <w:lastRenderedPageBreak/>
              <w:t>Making risk-benefit decisions in the treatment of bipolar disorder</w:t>
            </w:r>
          </w:p>
        </w:tc>
        <w:tc>
          <w:tcPr>
            <w:tcW w:w="1417" w:type="dxa"/>
          </w:tcPr>
          <w:p w14:paraId="1433256E" w14:textId="1C9F9E98" w:rsidR="00007932" w:rsidRPr="00DD2C1D" w:rsidRDefault="007B102B" w:rsidP="00B472B6">
            <w:pPr>
              <w:rPr>
                <w:rFonts w:ascii="Arial" w:hAnsi="Arial" w:cs="Arial"/>
              </w:rPr>
            </w:pPr>
            <w:r w:rsidRPr="00DD2C1D">
              <w:rPr>
                <w:rFonts w:ascii="Arial" w:hAnsi="Arial" w:cs="Arial"/>
              </w:rPr>
              <w:t>(Goldberg and Stahl, 2024)</w:t>
            </w:r>
          </w:p>
        </w:tc>
        <w:tc>
          <w:tcPr>
            <w:tcW w:w="3685" w:type="dxa"/>
          </w:tcPr>
          <w:p w14:paraId="092FA1B7" w14:textId="0BCEB051" w:rsidR="007B102B" w:rsidRPr="00DD2C1D" w:rsidRDefault="007B102B" w:rsidP="00B472B6">
            <w:pPr>
              <w:rPr>
                <w:rFonts w:ascii="Arial" w:hAnsi="Arial" w:cs="Arial"/>
              </w:rPr>
            </w:pPr>
            <w:r w:rsidRPr="00DD2C1D">
              <w:rPr>
                <w:rFonts w:ascii="Arial" w:hAnsi="Arial" w:cs="Arial"/>
              </w:rPr>
              <w:t>This sub-theme will show the risk-benefit decision-making in bipolar treatment.</w:t>
            </w:r>
          </w:p>
        </w:tc>
      </w:tr>
      <w:tr w:rsidR="00007932" w:rsidRPr="00DD2C1D" w14:paraId="5BA381E1" w14:textId="77777777" w:rsidTr="0088248A">
        <w:tc>
          <w:tcPr>
            <w:tcW w:w="2337" w:type="dxa"/>
            <w:vMerge/>
          </w:tcPr>
          <w:p w14:paraId="523B9AB3" w14:textId="77777777" w:rsidR="00007932" w:rsidRPr="00DD2C1D" w:rsidRDefault="00007932" w:rsidP="00B472B6">
            <w:pPr>
              <w:rPr>
                <w:rFonts w:ascii="Arial" w:hAnsi="Arial" w:cs="Arial"/>
              </w:rPr>
            </w:pPr>
          </w:p>
        </w:tc>
        <w:tc>
          <w:tcPr>
            <w:tcW w:w="1911" w:type="dxa"/>
          </w:tcPr>
          <w:p w14:paraId="53AA9D5E" w14:textId="64AAE4F5" w:rsidR="00007932" w:rsidRPr="00DD2C1D" w:rsidRDefault="007B102B" w:rsidP="00B472B6">
            <w:pPr>
              <w:rPr>
                <w:rFonts w:ascii="Arial" w:hAnsi="Arial" w:cs="Arial"/>
              </w:rPr>
            </w:pPr>
            <w:r w:rsidRPr="00DD2C1D">
              <w:rPr>
                <w:rFonts w:ascii="Arial" w:hAnsi="Arial" w:cs="Arial"/>
              </w:rPr>
              <w:t>Strategies and approaches to reduce the harm from bipolar disorder to the baby and the mother.</w:t>
            </w:r>
          </w:p>
        </w:tc>
        <w:tc>
          <w:tcPr>
            <w:tcW w:w="1417" w:type="dxa"/>
          </w:tcPr>
          <w:p w14:paraId="5363FEE8" w14:textId="6A9A3344" w:rsidR="00007932" w:rsidRPr="00DD2C1D" w:rsidRDefault="009118DF" w:rsidP="00B472B6">
            <w:pPr>
              <w:rPr>
                <w:rFonts w:ascii="Arial" w:hAnsi="Arial" w:cs="Arial"/>
              </w:rPr>
            </w:pPr>
            <w:r w:rsidRPr="00DD2C1D">
              <w:rPr>
                <w:rFonts w:ascii="Arial" w:hAnsi="Arial" w:cs="Arial"/>
              </w:rPr>
              <w:t>(Hasser et al., 2024).</w:t>
            </w:r>
          </w:p>
        </w:tc>
        <w:tc>
          <w:tcPr>
            <w:tcW w:w="3685" w:type="dxa"/>
          </w:tcPr>
          <w:p w14:paraId="3E36E95E" w14:textId="12A4A628" w:rsidR="00007932" w:rsidRPr="00DD2C1D" w:rsidRDefault="009118DF" w:rsidP="00B472B6">
            <w:pPr>
              <w:rPr>
                <w:rFonts w:ascii="Arial" w:hAnsi="Arial" w:cs="Arial"/>
              </w:rPr>
            </w:pPr>
            <w:r w:rsidRPr="00DD2C1D">
              <w:rPr>
                <w:rFonts w:ascii="Arial" w:hAnsi="Arial" w:cs="Arial"/>
              </w:rPr>
              <w:t>This sub-theme will show various approaches and strategies that healthcare specialists take and are able to take to reduce the risk.</w:t>
            </w:r>
          </w:p>
        </w:tc>
      </w:tr>
    </w:tbl>
    <w:p w14:paraId="71C91BC8" w14:textId="77777777" w:rsidR="009118DF" w:rsidRPr="00DD2C1D" w:rsidRDefault="009118DF" w:rsidP="00B472B6">
      <w:pPr>
        <w:rPr>
          <w:rFonts w:ascii="Arial" w:hAnsi="Arial" w:cs="Arial"/>
        </w:rPr>
      </w:pPr>
    </w:p>
    <w:p w14:paraId="33BA8AEA" w14:textId="4CF3D153" w:rsidR="00007932" w:rsidRPr="00DD2C1D" w:rsidRDefault="009118DF" w:rsidP="009118DF">
      <w:pPr>
        <w:pStyle w:val="Heading2"/>
        <w:rPr>
          <w:rFonts w:ascii="Arial" w:hAnsi="Arial" w:cs="Arial"/>
        </w:rPr>
      </w:pPr>
      <w:bookmarkStart w:id="15" w:name="_Toc233307056"/>
      <w:r w:rsidRPr="00DD2C1D">
        <w:rPr>
          <w:rFonts w:ascii="Arial" w:hAnsi="Arial" w:cs="Arial"/>
        </w:rPr>
        <w:t>Subtheme 1: Safety of bipolar medication during pregnancy.</w:t>
      </w:r>
      <w:bookmarkEnd w:id="15"/>
    </w:p>
    <w:p w14:paraId="107B99DF" w14:textId="71967549" w:rsidR="009118DF" w:rsidRPr="00DD2C1D" w:rsidRDefault="009118DF" w:rsidP="00325026">
      <w:pPr>
        <w:jc w:val="center"/>
        <w:rPr>
          <w:rFonts w:ascii="Arial" w:hAnsi="Arial" w:cs="Arial"/>
          <w:b/>
          <w:bCs/>
        </w:rPr>
      </w:pPr>
    </w:p>
    <w:p w14:paraId="3FEBCABC" w14:textId="08DB01D1" w:rsidR="00A4519A" w:rsidRPr="00DD2C1D" w:rsidRDefault="00A4519A" w:rsidP="00B472B6">
      <w:pPr>
        <w:rPr>
          <w:rFonts w:ascii="Arial" w:hAnsi="Arial" w:cs="Arial"/>
        </w:rPr>
      </w:pPr>
      <w:r w:rsidRPr="00DD2C1D">
        <w:rPr>
          <w:rFonts w:ascii="Arial" w:hAnsi="Arial" w:cs="Arial"/>
        </w:rPr>
        <w:t xml:space="preserve">The </w:t>
      </w:r>
      <w:r w:rsidR="000857E0">
        <w:rPr>
          <w:rFonts w:ascii="Arial" w:hAnsi="Arial" w:cs="Arial"/>
        </w:rPr>
        <w:t>data</w:t>
      </w:r>
      <w:r w:rsidRPr="00DD2C1D">
        <w:rPr>
          <w:rFonts w:ascii="Arial" w:hAnsi="Arial" w:cs="Arial"/>
        </w:rPr>
        <w:t xml:space="preserve"> present the safety and use of bipolar medicines in pregnant </w:t>
      </w:r>
      <w:r w:rsidR="00315E3C" w:rsidRPr="00DD2C1D">
        <w:rPr>
          <w:rFonts w:ascii="Arial" w:hAnsi="Arial" w:cs="Arial"/>
        </w:rPr>
        <w:t>women</w:t>
      </w:r>
      <w:r w:rsidR="000857E0">
        <w:rPr>
          <w:rFonts w:ascii="Arial" w:hAnsi="Arial" w:cs="Arial"/>
        </w:rPr>
        <w:t>,</w:t>
      </w:r>
      <w:r w:rsidRPr="00DD2C1D">
        <w:rPr>
          <w:rFonts w:ascii="Arial" w:hAnsi="Arial" w:cs="Arial"/>
        </w:rPr>
        <w:t xml:space="preserve"> </w:t>
      </w:r>
      <w:r w:rsidR="003D3831" w:rsidRPr="00DD2C1D">
        <w:rPr>
          <w:rFonts w:ascii="Arial" w:hAnsi="Arial" w:cs="Arial"/>
        </w:rPr>
        <w:t>in addition</w:t>
      </w:r>
      <w:r w:rsidRPr="00DD2C1D">
        <w:rPr>
          <w:rFonts w:ascii="Arial" w:hAnsi="Arial" w:cs="Arial"/>
        </w:rPr>
        <w:t xml:space="preserve"> </w:t>
      </w:r>
      <w:r w:rsidR="000857E0">
        <w:rPr>
          <w:rFonts w:ascii="Arial" w:hAnsi="Arial" w:cs="Arial"/>
        </w:rPr>
        <w:t xml:space="preserve">to </w:t>
      </w:r>
      <w:r w:rsidR="00315E3C" w:rsidRPr="00DD2C1D">
        <w:rPr>
          <w:rFonts w:ascii="Arial" w:hAnsi="Arial" w:cs="Arial"/>
        </w:rPr>
        <w:t>women</w:t>
      </w:r>
      <w:r w:rsidRPr="00DD2C1D">
        <w:rPr>
          <w:rFonts w:ascii="Arial" w:hAnsi="Arial" w:cs="Arial"/>
        </w:rPr>
        <w:t xml:space="preserve"> who are going through the postnatal stage.</w:t>
      </w:r>
      <w:r w:rsidR="00315E3C" w:rsidRPr="00DD2C1D">
        <w:rPr>
          <w:rFonts w:ascii="Arial" w:hAnsi="Arial" w:cs="Arial"/>
        </w:rPr>
        <w:t xml:space="preserve"> The </w:t>
      </w:r>
      <w:r w:rsidR="000857E0">
        <w:rPr>
          <w:rFonts w:ascii="Arial" w:hAnsi="Arial" w:cs="Arial"/>
        </w:rPr>
        <w:t xml:space="preserve">data </w:t>
      </w:r>
      <w:r w:rsidR="00315E3C" w:rsidRPr="00DD2C1D">
        <w:rPr>
          <w:rFonts w:ascii="Arial" w:hAnsi="Arial" w:cs="Arial"/>
        </w:rPr>
        <w:t>show that the patients who are taking the medication have a low level of mental stress, and they are maintained for almost 27 weeks. On the other hand, people who stop the treatment due to the fear of getting side effects are facing a high level of mental issues due to bipolar disorder</w:t>
      </w:r>
      <w:r w:rsidR="00325026" w:rsidRPr="00DD2C1D">
        <w:rPr>
          <w:rFonts w:ascii="Arial" w:hAnsi="Arial" w:cs="Arial"/>
        </w:rPr>
        <w:t xml:space="preserve"> (</w:t>
      </w:r>
      <w:proofErr w:type="spellStart"/>
      <w:r w:rsidR="00325026" w:rsidRPr="00DD2C1D">
        <w:rPr>
          <w:rFonts w:ascii="Arial" w:hAnsi="Arial" w:cs="Arial"/>
        </w:rPr>
        <w:t>Bergink</w:t>
      </w:r>
      <w:proofErr w:type="spellEnd"/>
      <w:r w:rsidR="00325026" w:rsidRPr="00DD2C1D">
        <w:rPr>
          <w:rFonts w:ascii="Arial" w:hAnsi="Arial" w:cs="Arial"/>
        </w:rPr>
        <w:t xml:space="preserve"> et al., 2025)</w:t>
      </w:r>
      <w:r w:rsidR="00315E3C" w:rsidRPr="00DD2C1D">
        <w:rPr>
          <w:rFonts w:ascii="Arial" w:hAnsi="Arial" w:cs="Arial"/>
        </w:rPr>
        <w:t>. Therefore, the safety of the medication for bipolar disorder can be used to treat bipolar disorder.</w:t>
      </w:r>
    </w:p>
    <w:p w14:paraId="061B99DF" w14:textId="2DD98093" w:rsidR="00315E3C" w:rsidRPr="00DD2C1D" w:rsidRDefault="00315E3C" w:rsidP="00315E3C">
      <w:pPr>
        <w:pStyle w:val="Heading2"/>
        <w:rPr>
          <w:rFonts w:ascii="Arial" w:hAnsi="Arial" w:cs="Arial"/>
        </w:rPr>
      </w:pPr>
      <w:bookmarkStart w:id="16" w:name="_Toc233307057"/>
      <w:r w:rsidRPr="00DD2C1D">
        <w:rPr>
          <w:rFonts w:ascii="Arial" w:hAnsi="Arial" w:cs="Arial"/>
        </w:rPr>
        <w:t>Subtheme 2: Impact of bipolar medicine during pregnancy.</w:t>
      </w:r>
      <w:bookmarkEnd w:id="16"/>
    </w:p>
    <w:p w14:paraId="4E5757B9" w14:textId="3AE79AC9" w:rsidR="005D5E7C" w:rsidRPr="00DD2C1D" w:rsidRDefault="005D5E7C" w:rsidP="00B472B6">
      <w:pPr>
        <w:rPr>
          <w:rFonts w:ascii="Arial" w:hAnsi="Arial" w:cs="Arial"/>
        </w:rPr>
      </w:pPr>
      <w:r w:rsidRPr="00DD2C1D">
        <w:rPr>
          <w:rFonts w:ascii="Arial" w:hAnsi="Arial" w:cs="Arial"/>
        </w:rPr>
        <w:t xml:space="preserve">The </w:t>
      </w:r>
      <w:r w:rsidR="000857E0">
        <w:rPr>
          <w:rFonts w:ascii="Arial" w:hAnsi="Arial" w:cs="Arial"/>
        </w:rPr>
        <w:t>results</w:t>
      </w:r>
      <w:r w:rsidRPr="00DD2C1D">
        <w:rPr>
          <w:rFonts w:ascii="Arial" w:hAnsi="Arial" w:cs="Arial"/>
        </w:rPr>
        <w:t xml:space="preserve"> demonstrate that </w:t>
      </w:r>
      <w:r w:rsidR="00C8741A" w:rsidRPr="00DD2C1D">
        <w:rPr>
          <w:rFonts w:ascii="Arial" w:hAnsi="Arial" w:cs="Arial"/>
        </w:rPr>
        <w:t xml:space="preserve">bipolar disorder in the baby can be found very high </w:t>
      </w:r>
      <w:r w:rsidR="000857E0">
        <w:rPr>
          <w:rFonts w:ascii="Arial" w:hAnsi="Arial" w:cs="Arial"/>
        </w:rPr>
        <w:t>at</w:t>
      </w:r>
      <w:r w:rsidR="00C8741A" w:rsidRPr="00DD2C1D">
        <w:rPr>
          <w:rFonts w:ascii="Arial" w:hAnsi="Arial" w:cs="Arial"/>
        </w:rPr>
        <w:t xml:space="preserve"> the time of delivery, and the medicine might not work effectively at that time. It can also increase the anxiety of the mother and depression in the baby. However, if the medication is continued, the bipolar disorder can be seen low in the baby, but the level of the mother can be seen high due to various hormonal changes</w:t>
      </w:r>
      <w:r w:rsidR="00325026" w:rsidRPr="00DD2C1D">
        <w:rPr>
          <w:rFonts w:ascii="Arial" w:hAnsi="Arial" w:cs="Arial"/>
        </w:rPr>
        <w:t xml:space="preserve"> (</w:t>
      </w:r>
      <w:proofErr w:type="spellStart"/>
      <w:r w:rsidR="00325026" w:rsidRPr="00DD2C1D">
        <w:rPr>
          <w:rFonts w:ascii="Arial" w:hAnsi="Arial" w:cs="Arial"/>
        </w:rPr>
        <w:t>Uguz</w:t>
      </w:r>
      <w:proofErr w:type="spellEnd"/>
      <w:r w:rsidR="00325026" w:rsidRPr="00DD2C1D">
        <w:rPr>
          <w:rFonts w:ascii="Arial" w:hAnsi="Arial" w:cs="Arial"/>
        </w:rPr>
        <w:t xml:space="preserve"> et al., 2023)</w:t>
      </w:r>
      <w:r w:rsidR="00C8741A" w:rsidRPr="00DD2C1D">
        <w:rPr>
          <w:rFonts w:ascii="Arial" w:hAnsi="Arial" w:cs="Arial"/>
        </w:rPr>
        <w:t>.</w:t>
      </w:r>
    </w:p>
    <w:p w14:paraId="2A846EDB" w14:textId="763DD1A9" w:rsidR="00C8741A" w:rsidRPr="00DD2C1D" w:rsidRDefault="00C8741A" w:rsidP="00C8741A">
      <w:pPr>
        <w:pStyle w:val="Heading2"/>
        <w:rPr>
          <w:rFonts w:ascii="Arial" w:hAnsi="Arial" w:cs="Arial"/>
        </w:rPr>
      </w:pPr>
      <w:bookmarkStart w:id="17" w:name="_Toc233307058"/>
      <w:r w:rsidRPr="00DD2C1D">
        <w:rPr>
          <w:rFonts w:ascii="Arial" w:hAnsi="Arial" w:cs="Arial"/>
        </w:rPr>
        <w:t>Subtheme 3: Bipolar disorder and understanding it in times of pregnancy.</w:t>
      </w:r>
      <w:bookmarkEnd w:id="17"/>
    </w:p>
    <w:p w14:paraId="11DEB7D5" w14:textId="6229EE27" w:rsidR="00C8741A" w:rsidRPr="00DD2C1D" w:rsidRDefault="00C8741A" w:rsidP="00325026">
      <w:pPr>
        <w:jc w:val="center"/>
        <w:rPr>
          <w:rFonts w:ascii="Arial" w:hAnsi="Arial" w:cs="Arial"/>
          <w:b/>
          <w:bCs/>
        </w:rPr>
      </w:pPr>
    </w:p>
    <w:p w14:paraId="3BF2092F" w14:textId="1CD5C6CB" w:rsidR="00937AC0" w:rsidRPr="00DD2C1D" w:rsidRDefault="00937AC0" w:rsidP="00B472B6">
      <w:pPr>
        <w:rPr>
          <w:rFonts w:ascii="Arial" w:hAnsi="Arial" w:cs="Arial"/>
        </w:rPr>
      </w:pPr>
      <w:r w:rsidRPr="00DD2C1D">
        <w:rPr>
          <w:rFonts w:ascii="Arial" w:hAnsi="Arial" w:cs="Arial"/>
        </w:rPr>
        <w:t xml:space="preserve">The </w:t>
      </w:r>
      <w:r w:rsidR="000857E0">
        <w:rPr>
          <w:rFonts w:ascii="Arial" w:hAnsi="Arial" w:cs="Arial"/>
        </w:rPr>
        <w:t>findings</w:t>
      </w:r>
      <w:r w:rsidRPr="00DD2C1D">
        <w:rPr>
          <w:rFonts w:ascii="Arial" w:hAnsi="Arial" w:cs="Arial"/>
        </w:rPr>
        <w:t xml:space="preserve"> demonstrate bip</w:t>
      </w:r>
      <w:r w:rsidR="00EE7834" w:rsidRPr="00DD2C1D">
        <w:rPr>
          <w:rFonts w:ascii="Arial" w:hAnsi="Arial" w:cs="Arial"/>
        </w:rPr>
        <w:t xml:space="preserve">olar disorder during pregnancy </w:t>
      </w:r>
      <w:r w:rsidR="000857E0">
        <w:rPr>
          <w:rFonts w:ascii="Arial" w:hAnsi="Arial" w:cs="Arial"/>
        </w:rPr>
        <w:t>in</w:t>
      </w:r>
      <w:r w:rsidR="00EE7834" w:rsidRPr="00DD2C1D">
        <w:rPr>
          <w:rFonts w:ascii="Arial" w:hAnsi="Arial" w:cs="Arial"/>
        </w:rPr>
        <w:t xml:space="preserve"> the mother, and it can also be seen in the father. However, the topic of the research is focused on the mother, and it can be seen that the bipolar disorder within the mother seems to be high during pregnancy, but it can be seen more within one week after the delivery of the child. If the disorder is not treated, it will reduce, but it will impact the mental health of the mother</w:t>
      </w:r>
      <w:r w:rsidR="00325026" w:rsidRPr="00DD2C1D">
        <w:rPr>
          <w:rFonts w:ascii="Arial" w:hAnsi="Arial" w:cs="Arial"/>
        </w:rPr>
        <w:t xml:space="preserve"> (Masters et al., 2022)</w:t>
      </w:r>
      <w:r w:rsidR="00EE7834" w:rsidRPr="00DD2C1D">
        <w:rPr>
          <w:rFonts w:ascii="Arial" w:hAnsi="Arial" w:cs="Arial"/>
        </w:rPr>
        <w:t xml:space="preserve">. In the time frame </w:t>
      </w:r>
      <w:r w:rsidR="00EE7834" w:rsidRPr="00DD2C1D">
        <w:rPr>
          <w:rFonts w:ascii="Arial" w:hAnsi="Arial" w:cs="Arial"/>
        </w:rPr>
        <w:lastRenderedPageBreak/>
        <w:t xml:space="preserve">of the sixth week to the sixth month, the bipolar disorder can be seen </w:t>
      </w:r>
      <w:r w:rsidR="00E87CA6" w:rsidRPr="00DD2C1D">
        <w:rPr>
          <w:rFonts w:ascii="Arial" w:hAnsi="Arial" w:cs="Arial"/>
        </w:rPr>
        <w:t xml:space="preserve">as </w:t>
      </w:r>
      <w:r w:rsidR="00EE7834" w:rsidRPr="00DD2C1D">
        <w:rPr>
          <w:rFonts w:ascii="Arial" w:hAnsi="Arial" w:cs="Arial"/>
        </w:rPr>
        <w:t>low</w:t>
      </w:r>
      <w:r w:rsidR="00E87CA6" w:rsidRPr="00DD2C1D">
        <w:rPr>
          <w:rFonts w:ascii="Arial" w:hAnsi="Arial" w:cs="Arial"/>
        </w:rPr>
        <w:t>,</w:t>
      </w:r>
      <w:r w:rsidR="00EE7834" w:rsidRPr="00DD2C1D">
        <w:rPr>
          <w:rFonts w:ascii="Arial" w:hAnsi="Arial" w:cs="Arial"/>
        </w:rPr>
        <w:t xml:space="preserve"> but it will not go away, which will impact the mother negativ</w:t>
      </w:r>
      <w:r w:rsidR="00E87CA6" w:rsidRPr="00DD2C1D">
        <w:rPr>
          <w:rFonts w:ascii="Arial" w:hAnsi="Arial" w:cs="Arial"/>
        </w:rPr>
        <w:t>e</w:t>
      </w:r>
      <w:r w:rsidR="00EE7834" w:rsidRPr="00DD2C1D">
        <w:rPr>
          <w:rFonts w:ascii="Arial" w:hAnsi="Arial" w:cs="Arial"/>
        </w:rPr>
        <w:t>ly.</w:t>
      </w:r>
    </w:p>
    <w:p w14:paraId="47F61FA1" w14:textId="455EFDAB" w:rsidR="00EE7834" w:rsidRPr="00DD2C1D" w:rsidRDefault="00E87CA6" w:rsidP="00E87CA6">
      <w:pPr>
        <w:pStyle w:val="Heading2"/>
        <w:rPr>
          <w:rFonts w:ascii="Arial" w:hAnsi="Arial" w:cs="Arial"/>
        </w:rPr>
      </w:pPr>
      <w:bookmarkStart w:id="18" w:name="_Toc233307059"/>
      <w:r w:rsidRPr="00DD2C1D">
        <w:rPr>
          <w:rFonts w:ascii="Arial" w:hAnsi="Arial" w:cs="Arial"/>
        </w:rPr>
        <w:t>Subtheme 4: Managing bipolar in the time of pregnancy.</w:t>
      </w:r>
      <w:bookmarkEnd w:id="18"/>
    </w:p>
    <w:p w14:paraId="77FD0BB0" w14:textId="536AF22A" w:rsidR="00E87CA6" w:rsidRPr="00DD2C1D" w:rsidRDefault="00E87CA6" w:rsidP="00B472B6">
      <w:pPr>
        <w:rPr>
          <w:rFonts w:ascii="Arial" w:hAnsi="Arial" w:cs="Arial"/>
        </w:rPr>
      </w:pPr>
      <w:r w:rsidRPr="00DD2C1D">
        <w:rPr>
          <w:rFonts w:ascii="Arial" w:hAnsi="Arial" w:cs="Arial"/>
        </w:rPr>
        <w:t xml:space="preserve">The </w:t>
      </w:r>
      <w:r w:rsidR="000857E0">
        <w:rPr>
          <w:rFonts w:ascii="Arial" w:hAnsi="Arial" w:cs="Arial"/>
        </w:rPr>
        <w:t xml:space="preserve">findings </w:t>
      </w:r>
      <w:r w:rsidRPr="00DD2C1D">
        <w:rPr>
          <w:rFonts w:ascii="Arial" w:hAnsi="Arial" w:cs="Arial"/>
        </w:rPr>
        <w:t xml:space="preserve">present three crucial steps that a healthcare specialist should take </w:t>
      </w:r>
      <w:proofErr w:type="gramStart"/>
      <w:r w:rsidRPr="00DD2C1D">
        <w:rPr>
          <w:rFonts w:ascii="Arial" w:hAnsi="Arial" w:cs="Arial"/>
        </w:rPr>
        <w:t>in order to</w:t>
      </w:r>
      <w:proofErr w:type="gramEnd"/>
      <w:r w:rsidRPr="00DD2C1D">
        <w:rPr>
          <w:rFonts w:ascii="Arial" w:hAnsi="Arial" w:cs="Arial"/>
        </w:rPr>
        <w:t xml:space="preserve"> manage bipolar disorder during pregnancy. The first action needs to be attempting to hold the mood stabilisers because it will impact the mental health of the mother as well as the child negatively. The second action is to decrease the dose of lithium </w:t>
      </w:r>
      <w:r w:rsidR="00825595" w:rsidRPr="00DD2C1D">
        <w:rPr>
          <w:rFonts w:ascii="Arial" w:hAnsi="Arial" w:cs="Arial"/>
        </w:rPr>
        <w:t>because it can cause structural issues in the body of the baby</w:t>
      </w:r>
      <w:r w:rsidR="00325026" w:rsidRPr="00DD2C1D">
        <w:rPr>
          <w:rFonts w:ascii="Arial" w:hAnsi="Arial" w:cs="Arial"/>
        </w:rPr>
        <w:t xml:space="preserve"> (Kernizan et al., 2025)</w:t>
      </w:r>
      <w:r w:rsidR="00825595" w:rsidRPr="00DD2C1D">
        <w:rPr>
          <w:rFonts w:ascii="Arial" w:hAnsi="Arial" w:cs="Arial"/>
        </w:rPr>
        <w:t>. The last action needs to be lowering the dose of other medications because medications also impact the body of the baby and change the hormones of the mother. It can cause issues in mental health as well as in the phy</w:t>
      </w:r>
      <w:r w:rsidR="000857E0">
        <w:rPr>
          <w:rFonts w:ascii="Arial" w:hAnsi="Arial" w:cs="Arial"/>
        </w:rPr>
        <w:t>sic</w:t>
      </w:r>
      <w:r w:rsidR="00825595" w:rsidRPr="00DD2C1D">
        <w:rPr>
          <w:rFonts w:ascii="Arial" w:hAnsi="Arial" w:cs="Arial"/>
        </w:rPr>
        <w:t>al health of the baby.</w:t>
      </w:r>
    </w:p>
    <w:p w14:paraId="2E86A7E9" w14:textId="163EBCAC" w:rsidR="00A77B20" w:rsidRPr="00DD2C1D" w:rsidRDefault="00D10E4F" w:rsidP="00A77B20">
      <w:pPr>
        <w:pStyle w:val="Heading2"/>
        <w:rPr>
          <w:rFonts w:ascii="Arial" w:hAnsi="Arial" w:cs="Arial"/>
        </w:rPr>
      </w:pPr>
      <w:bookmarkStart w:id="19" w:name="_Toc233307060"/>
      <w:r w:rsidRPr="00DD2C1D">
        <w:rPr>
          <w:rFonts w:ascii="Arial" w:hAnsi="Arial" w:cs="Arial"/>
        </w:rPr>
        <w:t>Subtheme</w:t>
      </w:r>
      <w:r w:rsidR="00A77B20" w:rsidRPr="00DD2C1D">
        <w:rPr>
          <w:rFonts w:ascii="Arial" w:hAnsi="Arial" w:cs="Arial"/>
        </w:rPr>
        <w:t xml:space="preserve"> 5: Making risk-benefit decisions in the treatment of bipolar disorder</w:t>
      </w:r>
      <w:bookmarkEnd w:id="19"/>
    </w:p>
    <w:p w14:paraId="242D4409" w14:textId="48D905A8" w:rsidR="00825595" w:rsidRPr="00DD2C1D" w:rsidRDefault="00825595" w:rsidP="00325026">
      <w:pPr>
        <w:jc w:val="center"/>
        <w:rPr>
          <w:rFonts w:ascii="Arial" w:hAnsi="Arial" w:cs="Arial"/>
          <w:b/>
          <w:bCs/>
        </w:rPr>
      </w:pPr>
    </w:p>
    <w:p w14:paraId="6FE5E5A9" w14:textId="7F62AD7F" w:rsidR="00A43BF6" w:rsidRPr="00DD2C1D" w:rsidRDefault="00A43BF6" w:rsidP="00B472B6">
      <w:pPr>
        <w:rPr>
          <w:rFonts w:ascii="Arial" w:hAnsi="Arial" w:cs="Arial"/>
        </w:rPr>
      </w:pPr>
      <w:r w:rsidRPr="00DD2C1D">
        <w:rPr>
          <w:rFonts w:ascii="Arial" w:hAnsi="Arial" w:cs="Arial"/>
        </w:rPr>
        <w:t xml:space="preserve">The </w:t>
      </w:r>
      <w:r w:rsidR="000857E0">
        <w:rPr>
          <w:rFonts w:ascii="Arial" w:hAnsi="Arial" w:cs="Arial"/>
        </w:rPr>
        <w:t>data</w:t>
      </w:r>
      <w:r w:rsidRPr="00DD2C1D">
        <w:rPr>
          <w:rFonts w:ascii="Arial" w:hAnsi="Arial" w:cs="Arial"/>
        </w:rPr>
        <w:t xml:space="preserve"> show that bipolar disorder can be treated with risk-benefit decision-making, but only 10% of people apply this approach. The oral medication approach is used by 68% of the patients, which causes issues in the birth of the children, and it should be replaced by risk-benefit decision-making</w:t>
      </w:r>
      <w:r w:rsidR="00325026" w:rsidRPr="00DD2C1D">
        <w:rPr>
          <w:rFonts w:ascii="Arial" w:hAnsi="Arial" w:cs="Arial"/>
        </w:rPr>
        <w:t xml:space="preserve"> (Goldberg and Stahl, 2024)</w:t>
      </w:r>
      <w:r w:rsidRPr="00DD2C1D">
        <w:rPr>
          <w:rFonts w:ascii="Arial" w:hAnsi="Arial" w:cs="Arial"/>
        </w:rPr>
        <w:t xml:space="preserve">. </w:t>
      </w:r>
    </w:p>
    <w:p w14:paraId="2A0C09B2" w14:textId="2055D13B" w:rsidR="00A43BF6" w:rsidRPr="00DD2C1D" w:rsidRDefault="00D10E4F" w:rsidP="00325026">
      <w:pPr>
        <w:pStyle w:val="Heading2"/>
        <w:rPr>
          <w:rFonts w:ascii="Arial" w:hAnsi="Arial" w:cs="Arial"/>
        </w:rPr>
      </w:pPr>
      <w:bookmarkStart w:id="20" w:name="_Toc233307061"/>
      <w:r w:rsidRPr="00DD2C1D">
        <w:rPr>
          <w:rFonts w:ascii="Arial" w:hAnsi="Arial" w:cs="Arial"/>
        </w:rPr>
        <w:t>Subtheme</w:t>
      </w:r>
      <w:r w:rsidR="00A43BF6" w:rsidRPr="00DD2C1D">
        <w:rPr>
          <w:rFonts w:ascii="Arial" w:hAnsi="Arial" w:cs="Arial"/>
        </w:rPr>
        <w:t xml:space="preserve"> 6: Strategies and approaches to reduce the harm from bipolar disorder to the baby and the mother.</w:t>
      </w:r>
      <w:bookmarkEnd w:id="20"/>
    </w:p>
    <w:p w14:paraId="75D7C938" w14:textId="1BF059F9" w:rsidR="003F27A7" w:rsidRPr="00DD2C1D" w:rsidRDefault="00A43BF6" w:rsidP="00B472B6">
      <w:pPr>
        <w:rPr>
          <w:rFonts w:ascii="Arial" w:hAnsi="Arial" w:cs="Arial"/>
        </w:rPr>
      </w:pPr>
      <w:r w:rsidRPr="00DD2C1D">
        <w:rPr>
          <w:rFonts w:ascii="Arial" w:hAnsi="Arial" w:cs="Arial"/>
        </w:rPr>
        <w:t xml:space="preserve">The </w:t>
      </w:r>
      <w:r w:rsidR="000857E0">
        <w:rPr>
          <w:rFonts w:ascii="Arial" w:hAnsi="Arial" w:cs="Arial"/>
        </w:rPr>
        <w:t>findings present</w:t>
      </w:r>
      <w:r w:rsidRPr="00DD2C1D">
        <w:rPr>
          <w:rFonts w:ascii="Arial" w:hAnsi="Arial" w:cs="Arial"/>
        </w:rPr>
        <w:t xml:space="preserve"> information about various strategies that </w:t>
      </w:r>
      <w:r w:rsidR="00726177" w:rsidRPr="00DD2C1D">
        <w:rPr>
          <w:rFonts w:ascii="Arial" w:hAnsi="Arial" w:cs="Arial"/>
        </w:rPr>
        <w:t>a</w:t>
      </w:r>
      <w:r w:rsidRPr="00DD2C1D">
        <w:rPr>
          <w:rFonts w:ascii="Arial" w:hAnsi="Arial" w:cs="Arial"/>
        </w:rPr>
        <w:t xml:space="preserve"> person who is suffering from bipolar disorder </w:t>
      </w:r>
      <w:r w:rsidR="00726177" w:rsidRPr="00DD2C1D">
        <w:rPr>
          <w:rFonts w:ascii="Arial" w:hAnsi="Arial" w:cs="Arial"/>
        </w:rPr>
        <w:t>during</w:t>
      </w:r>
      <w:r w:rsidRPr="00DD2C1D">
        <w:rPr>
          <w:rFonts w:ascii="Arial" w:hAnsi="Arial" w:cs="Arial"/>
        </w:rPr>
        <w:t xml:space="preserve"> pregnancy can take to overcome the issue. </w:t>
      </w:r>
      <w:r w:rsidR="00726177" w:rsidRPr="00DD2C1D">
        <w:rPr>
          <w:rFonts w:ascii="Arial" w:hAnsi="Arial" w:cs="Arial"/>
        </w:rPr>
        <w:t xml:space="preserve">The person can take an alternative treatment that does not include lithium intake, which will help with the issue. Lifestyle changes and doing exercise will also help to overcome the issue, and prescriptions from experts can also be taken to </w:t>
      </w:r>
      <w:r w:rsidR="003F27A7" w:rsidRPr="00DD2C1D">
        <w:rPr>
          <w:rFonts w:ascii="Arial" w:hAnsi="Arial" w:cs="Arial"/>
        </w:rPr>
        <w:t>address</w:t>
      </w:r>
      <w:r w:rsidR="00726177" w:rsidRPr="00DD2C1D">
        <w:rPr>
          <w:rFonts w:ascii="Arial" w:hAnsi="Arial" w:cs="Arial"/>
        </w:rPr>
        <w:t xml:space="preserve"> the issue</w:t>
      </w:r>
      <w:r w:rsidR="00325026" w:rsidRPr="00DD2C1D">
        <w:rPr>
          <w:rFonts w:ascii="Arial" w:hAnsi="Arial" w:cs="Arial"/>
        </w:rPr>
        <w:t xml:space="preserve"> (Hasser et al., 2024).</w:t>
      </w:r>
      <w:r w:rsidR="00726177" w:rsidRPr="00DD2C1D">
        <w:rPr>
          <w:rFonts w:ascii="Arial" w:hAnsi="Arial" w:cs="Arial"/>
        </w:rPr>
        <w:t>. Psychological therapies can also be used to overcome the issues of bipolar disorder.</w:t>
      </w:r>
    </w:p>
    <w:p w14:paraId="7E52E176" w14:textId="5762528F" w:rsidR="003F27A7" w:rsidRPr="00DD2C1D" w:rsidRDefault="003F27A7" w:rsidP="003F27A7">
      <w:pPr>
        <w:pStyle w:val="Heading1"/>
        <w:rPr>
          <w:rFonts w:ascii="Arial" w:hAnsi="Arial" w:cs="Arial"/>
        </w:rPr>
      </w:pPr>
      <w:bookmarkStart w:id="21" w:name="_Toc233307062"/>
      <w:r w:rsidRPr="00DD2C1D">
        <w:rPr>
          <w:rFonts w:ascii="Arial" w:hAnsi="Arial" w:cs="Arial"/>
        </w:rPr>
        <w:t>Discussion</w:t>
      </w:r>
      <w:bookmarkEnd w:id="21"/>
    </w:p>
    <w:p w14:paraId="5FE7C531" w14:textId="4D416095" w:rsidR="00A179F9" w:rsidRPr="00DD2C1D" w:rsidRDefault="006F4650" w:rsidP="00A179F9">
      <w:pPr>
        <w:rPr>
          <w:rFonts w:ascii="Arial" w:hAnsi="Arial" w:cs="Arial"/>
        </w:rPr>
      </w:pPr>
      <w:r w:rsidRPr="00DD2C1D">
        <w:rPr>
          <w:rFonts w:ascii="Arial" w:hAnsi="Arial" w:cs="Arial"/>
        </w:rPr>
        <w:t>The six subthemes are based on the three main themes that represent the objectives of the research</w:t>
      </w:r>
      <w:r w:rsidR="00A179F9" w:rsidRPr="00DD2C1D">
        <w:rPr>
          <w:rFonts w:ascii="Arial" w:hAnsi="Arial" w:cs="Arial"/>
        </w:rPr>
        <w:t>,</w:t>
      </w:r>
      <w:r w:rsidRPr="00DD2C1D">
        <w:rPr>
          <w:rFonts w:ascii="Arial" w:hAnsi="Arial" w:cs="Arial"/>
        </w:rPr>
        <w:t xml:space="preserve"> and </w:t>
      </w:r>
      <w:r w:rsidR="00A179F9" w:rsidRPr="00DD2C1D">
        <w:rPr>
          <w:rFonts w:ascii="Arial" w:hAnsi="Arial" w:cs="Arial"/>
        </w:rPr>
        <w:t xml:space="preserve">the first overarching theme was medications for bipolar disorder during pregnancy and the postpartum period, as well as their safety. This theme was derived from the scoping review since numerous sources discussed managing risks of safety in using medicines with the </w:t>
      </w:r>
      <w:r w:rsidR="00A179F9" w:rsidRPr="00DD2C1D">
        <w:rPr>
          <w:rFonts w:ascii="Arial" w:hAnsi="Arial" w:cs="Arial"/>
        </w:rPr>
        <w:lastRenderedPageBreak/>
        <w:t>risk of relapse. The review found evidence that cessation treatment may worsen mood disorders, depression, mania, anxiety and poor self-care</w:t>
      </w:r>
      <w:r w:rsidR="00325026" w:rsidRPr="00DD2C1D">
        <w:rPr>
          <w:rFonts w:ascii="Arial" w:hAnsi="Arial" w:cs="Arial"/>
        </w:rPr>
        <w:t xml:space="preserve"> (</w:t>
      </w:r>
      <w:proofErr w:type="spellStart"/>
      <w:r w:rsidR="00325026" w:rsidRPr="00DD2C1D">
        <w:rPr>
          <w:rFonts w:ascii="Arial" w:hAnsi="Arial" w:cs="Arial"/>
        </w:rPr>
        <w:t>Bergink</w:t>
      </w:r>
      <w:proofErr w:type="spellEnd"/>
      <w:r w:rsidR="00325026" w:rsidRPr="00DD2C1D">
        <w:rPr>
          <w:rFonts w:ascii="Arial" w:hAnsi="Arial" w:cs="Arial"/>
        </w:rPr>
        <w:t xml:space="preserve"> et al., 2025)</w:t>
      </w:r>
      <w:r w:rsidR="00A179F9" w:rsidRPr="00DD2C1D">
        <w:rPr>
          <w:rFonts w:ascii="Arial" w:hAnsi="Arial" w:cs="Arial"/>
        </w:rPr>
        <w:t>. Meanwhile, some medications may have risks in pregnancy with the unborn baby or afterwards with the newborn. The results are not easily categorised as safe or unsafe treatment. Safety is influenced by the type of medicine, the dose, whether a woman is pregnant or breastfeeding, and her mental health condition and by showing the factors, the subthemes highlight the results which match with the objectives of the research</w:t>
      </w:r>
      <w:r w:rsidR="00325026" w:rsidRPr="00DD2C1D">
        <w:rPr>
          <w:rFonts w:ascii="Arial" w:hAnsi="Arial" w:cs="Arial"/>
        </w:rPr>
        <w:t xml:space="preserve"> (Batt et al., 2022)</w:t>
      </w:r>
      <w:r w:rsidR="00A179F9" w:rsidRPr="00DD2C1D">
        <w:rPr>
          <w:rFonts w:ascii="Arial" w:hAnsi="Arial" w:cs="Arial"/>
        </w:rPr>
        <w:t>.</w:t>
      </w:r>
    </w:p>
    <w:p w14:paraId="573FA753" w14:textId="773E54C9" w:rsidR="00A179F9" w:rsidRPr="00DD2C1D" w:rsidRDefault="00A179F9" w:rsidP="00A179F9">
      <w:pPr>
        <w:rPr>
          <w:rFonts w:ascii="Arial" w:hAnsi="Arial" w:cs="Arial"/>
        </w:rPr>
      </w:pPr>
      <w:r w:rsidRPr="00DD2C1D">
        <w:rPr>
          <w:rFonts w:ascii="Arial" w:hAnsi="Arial" w:cs="Arial"/>
        </w:rPr>
        <w:t>The second overarching theme was how bipolar disorder is understood and managed in pregnancy, and some sources spoke of pregnancy and the postnatal period, making bipolar disorder more difficult to manage</w:t>
      </w:r>
      <w:r w:rsidR="00B35288" w:rsidRPr="00DD2C1D">
        <w:rPr>
          <w:rFonts w:ascii="Arial" w:hAnsi="Arial" w:cs="Arial"/>
        </w:rPr>
        <w:t>. This</w:t>
      </w:r>
      <w:r w:rsidRPr="00DD2C1D">
        <w:rPr>
          <w:rFonts w:ascii="Arial" w:hAnsi="Arial" w:cs="Arial"/>
        </w:rPr>
        <w:t xml:space="preserve"> theme </w:t>
      </w:r>
      <w:r w:rsidR="00B35288" w:rsidRPr="00DD2C1D">
        <w:rPr>
          <w:rFonts w:ascii="Arial" w:hAnsi="Arial" w:cs="Arial"/>
        </w:rPr>
        <w:t>highlights two subthemes, which are also based on the factors, and t</w:t>
      </w:r>
      <w:r w:rsidRPr="00DD2C1D">
        <w:rPr>
          <w:rFonts w:ascii="Arial" w:hAnsi="Arial" w:cs="Arial"/>
        </w:rPr>
        <w:t>he review concluded that women with bipolar disorder may deteriorate during pregnancy and especially after birth. Hormonal fluctuations, stress, sleep deprivation and the burden of a baby contribute to this</w:t>
      </w:r>
      <w:r w:rsidR="00B35288" w:rsidRPr="00DD2C1D">
        <w:rPr>
          <w:rFonts w:ascii="Arial" w:hAnsi="Arial" w:cs="Arial"/>
        </w:rPr>
        <w:t>, and d</w:t>
      </w:r>
      <w:r w:rsidRPr="00DD2C1D">
        <w:rPr>
          <w:rFonts w:ascii="Arial" w:hAnsi="Arial" w:cs="Arial"/>
        </w:rPr>
        <w:t xml:space="preserve">ata </w:t>
      </w:r>
      <w:r w:rsidR="00DD2C1D">
        <w:rPr>
          <w:rFonts w:ascii="Arial" w:hAnsi="Arial" w:cs="Arial"/>
        </w:rPr>
        <w:t>were</w:t>
      </w:r>
      <w:r w:rsidRPr="00DD2C1D">
        <w:rPr>
          <w:rFonts w:ascii="Arial" w:hAnsi="Arial" w:cs="Arial"/>
        </w:rPr>
        <w:t xml:space="preserve"> also provided for the findings</w:t>
      </w:r>
      <w:r w:rsidR="00B35288" w:rsidRPr="00DD2C1D">
        <w:rPr>
          <w:rFonts w:ascii="Arial" w:hAnsi="Arial" w:cs="Arial"/>
        </w:rPr>
        <w:t>,</w:t>
      </w:r>
      <w:r w:rsidRPr="00DD2C1D">
        <w:rPr>
          <w:rFonts w:ascii="Arial" w:hAnsi="Arial" w:cs="Arial"/>
        </w:rPr>
        <w:t xml:space="preserve"> which also showed that care should not just concentrate on medicine</w:t>
      </w:r>
      <w:r w:rsidR="00325026" w:rsidRPr="00DD2C1D">
        <w:rPr>
          <w:rFonts w:ascii="Arial" w:hAnsi="Arial" w:cs="Arial"/>
        </w:rPr>
        <w:t xml:space="preserve"> (American College of Obstetricians and </w:t>
      </w:r>
      <w:proofErr w:type="spellStart"/>
      <w:r w:rsidR="00325026" w:rsidRPr="00DD2C1D">
        <w:rPr>
          <w:rFonts w:ascii="Arial" w:hAnsi="Arial" w:cs="Arial"/>
        </w:rPr>
        <w:t>Gynecologists</w:t>
      </w:r>
      <w:proofErr w:type="spellEnd"/>
      <w:r w:rsidR="00325026" w:rsidRPr="00DD2C1D">
        <w:rPr>
          <w:rFonts w:ascii="Arial" w:hAnsi="Arial" w:cs="Arial"/>
        </w:rPr>
        <w:t>, 2023)</w:t>
      </w:r>
      <w:r w:rsidRPr="00DD2C1D">
        <w:rPr>
          <w:rFonts w:ascii="Arial" w:hAnsi="Arial" w:cs="Arial"/>
        </w:rPr>
        <w:t>. Some women will have help from a GP, midwife, psychiatrist, community mental health team</w:t>
      </w:r>
      <w:r w:rsidR="00BB4C8A" w:rsidRPr="00DD2C1D">
        <w:rPr>
          <w:rFonts w:ascii="Arial" w:hAnsi="Arial" w:cs="Arial"/>
        </w:rPr>
        <w:t>,</w:t>
      </w:r>
      <w:r w:rsidRPr="00DD2C1D">
        <w:rPr>
          <w:rFonts w:ascii="Arial" w:hAnsi="Arial" w:cs="Arial"/>
        </w:rPr>
        <w:t xml:space="preserve"> </w:t>
      </w:r>
      <w:r w:rsidR="00BB4C8A" w:rsidRPr="00DD2C1D">
        <w:rPr>
          <w:rFonts w:ascii="Arial" w:hAnsi="Arial" w:cs="Arial"/>
        </w:rPr>
        <w:t xml:space="preserve">which is also known as </w:t>
      </w:r>
      <w:r w:rsidRPr="00DD2C1D">
        <w:rPr>
          <w:rFonts w:ascii="Arial" w:hAnsi="Arial" w:cs="Arial"/>
        </w:rPr>
        <w:t>CMHT, pharmacist, health visitor and specialist perinatal mental health service. It demonstrates that the management must be planned, integrated and focused on the lady</w:t>
      </w:r>
      <w:r w:rsidR="00BB4C8A" w:rsidRPr="00DD2C1D">
        <w:rPr>
          <w:rFonts w:ascii="Arial" w:hAnsi="Arial" w:cs="Arial"/>
        </w:rPr>
        <w:t>, which also meets the requirements for highlighting the findings for the second objectives of the research and making the research more valuable.</w:t>
      </w:r>
    </w:p>
    <w:p w14:paraId="6F2CF54F" w14:textId="3DE19990" w:rsidR="003F27A7" w:rsidRPr="00DD2C1D" w:rsidRDefault="00A179F9" w:rsidP="00A179F9">
      <w:pPr>
        <w:rPr>
          <w:rFonts w:ascii="Arial" w:hAnsi="Arial" w:cs="Arial"/>
        </w:rPr>
      </w:pPr>
      <w:r w:rsidRPr="00DD2C1D">
        <w:rPr>
          <w:rFonts w:ascii="Arial" w:hAnsi="Arial" w:cs="Arial"/>
        </w:rPr>
        <w:t xml:space="preserve">The third primary theme was strategies for </w:t>
      </w:r>
      <w:r w:rsidR="00BB4C8A" w:rsidRPr="00DD2C1D">
        <w:rPr>
          <w:rFonts w:ascii="Arial" w:hAnsi="Arial" w:cs="Arial"/>
        </w:rPr>
        <w:t>minimising</w:t>
      </w:r>
      <w:r w:rsidRPr="00DD2C1D">
        <w:rPr>
          <w:rFonts w:ascii="Arial" w:hAnsi="Arial" w:cs="Arial"/>
        </w:rPr>
        <w:t xml:space="preserve"> bipolar medication risks during pregnancy and the postpartum period</w:t>
      </w:r>
      <w:r w:rsidR="00BB4C8A" w:rsidRPr="00DD2C1D">
        <w:rPr>
          <w:rFonts w:ascii="Arial" w:hAnsi="Arial" w:cs="Arial"/>
        </w:rPr>
        <w:t>, and t</w:t>
      </w:r>
      <w:r w:rsidRPr="00DD2C1D">
        <w:rPr>
          <w:rFonts w:ascii="Arial" w:hAnsi="Arial" w:cs="Arial"/>
        </w:rPr>
        <w:t>his theme was identified from sources that included discussions surrounding safer treatment options, monitoring and shared decision-making</w:t>
      </w:r>
      <w:r w:rsidR="00325026" w:rsidRPr="00DD2C1D">
        <w:rPr>
          <w:rFonts w:ascii="Arial" w:hAnsi="Arial" w:cs="Arial"/>
        </w:rPr>
        <w:t xml:space="preserve"> (Hasser et al., 2024)</w:t>
      </w:r>
      <w:r w:rsidRPr="00DD2C1D">
        <w:rPr>
          <w:rFonts w:ascii="Arial" w:hAnsi="Arial" w:cs="Arial"/>
        </w:rPr>
        <w:t>. The review indicated that treatment decisions often require careful weighing of the potential benefits to both mother and baby against any inherent risk. Some medicines, like valproate, specifically require careful consideration due to the fact that they have been identified as harmful for reproduction.</w:t>
      </w:r>
      <w:r w:rsidR="006E1C1B" w:rsidRPr="00DD2C1D">
        <w:rPr>
          <w:rFonts w:ascii="Arial" w:hAnsi="Arial" w:cs="Arial"/>
        </w:rPr>
        <w:t xml:space="preserve"> People </w:t>
      </w:r>
      <w:r w:rsidRPr="00DD2C1D">
        <w:rPr>
          <w:rFonts w:ascii="Arial" w:hAnsi="Arial" w:cs="Arial"/>
        </w:rPr>
        <w:t>will have to keep a close eye on lithium and other medicines, as they may require careful review of their doses</w:t>
      </w:r>
      <w:r w:rsidR="006E1C1B" w:rsidRPr="00DD2C1D">
        <w:rPr>
          <w:rFonts w:ascii="Arial" w:hAnsi="Arial" w:cs="Arial"/>
        </w:rPr>
        <w:t>, and t</w:t>
      </w:r>
      <w:r w:rsidRPr="00DD2C1D">
        <w:rPr>
          <w:rFonts w:ascii="Arial" w:hAnsi="Arial" w:cs="Arial"/>
        </w:rPr>
        <w:t>he results also revealed that psychological therapy, lifestyle changes, exercise</w:t>
      </w:r>
      <w:r w:rsidR="006E1C1B" w:rsidRPr="00DD2C1D">
        <w:rPr>
          <w:rFonts w:ascii="Arial" w:hAnsi="Arial" w:cs="Arial"/>
        </w:rPr>
        <w:t>,</w:t>
      </w:r>
      <w:r w:rsidRPr="00DD2C1D">
        <w:rPr>
          <w:rFonts w:ascii="Arial" w:hAnsi="Arial" w:cs="Arial"/>
        </w:rPr>
        <w:t xml:space="preserve"> sleep planning and family support</w:t>
      </w:r>
      <w:r w:rsidR="006E1C1B" w:rsidRPr="00DD2C1D">
        <w:rPr>
          <w:rFonts w:ascii="Arial" w:hAnsi="Arial" w:cs="Arial"/>
        </w:rPr>
        <w:t xml:space="preserve">, </w:t>
      </w:r>
      <w:r w:rsidRPr="00DD2C1D">
        <w:rPr>
          <w:rFonts w:ascii="Arial" w:hAnsi="Arial" w:cs="Arial"/>
        </w:rPr>
        <w:t xml:space="preserve">in addition to </w:t>
      </w:r>
      <w:r w:rsidR="006E1C1B" w:rsidRPr="00DD2C1D">
        <w:rPr>
          <w:rFonts w:ascii="Arial" w:hAnsi="Arial" w:cs="Arial"/>
        </w:rPr>
        <w:t>drugs,</w:t>
      </w:r>
      <w:r w:rsidRPr="00DD2C1D">
        <w:rPr>
          <w:rFonts w:ascii="Arial" w:hAnsi="Arial" w:cs="Arial"/>
        </w:rPr>
        <w:t xml:space="preserve"> are other types of support for damage reduction. In summary, this scoping review concluded that safer care entails early planning, specialist advice, monitoring and respectful discussion with the woman</w:t>
      </w:r>
      <w:r w:rsidR="00D10E4F" w:rsidRPr="00DD2C1D">
        <w:rPr>
          <w:rFonts w:ascii="Arial" w:hAnsi="Arial" w:cs="Arial"/>
        </w:rPr>
        <w:t xml:space="preserve"> (</w:t>
      </w:r>
      <w:proofErr w:type="spellStart"/>
      <w:r w:rsidR="00D10E4F" w:rsidRPr="00DD2C1D">
        <w:rPr>
          <w:rFonts w:ascii="Arial" w:hAnsi="Arial" w:cs="Arial"/>
        </w:rPr>
        <w:t>Lubiewska</w:t>
      </w:r>
      <w:proofErr w:type="spellEnd"/>
      <w:r w:rsidR="00D10E4F" w:rsidRPr="00DD2C1D">
        <w:rPr>
          <w:rFonts w:ascii="Arial" w:hAnsi="Arial" w:cs="Arial"/>
        </w:rPr>
        <w:t>, 2025)</w:t>
      </w:r>
      <w:r w:rsidRPr="00DD2C1D">
        <w:rPr>
          <w:rFonts w:ascii="Arial" w:hAnsi="Arial" w:cs="Arial"/>
        </w:rPr>
        <w:t>.</w:t>
      </w:r>
    </w:p>
    <w:p w14:paraId="19ACC244" w14:textId="08529E27" w:rsidR="006E1C1B" w:rsidRPr="00DD2C1D" w:rsidRDefault="006E1C1B" w:rsidP="006E1C1B">
      <w:pPr>
        <w:pStyle w:val="Heading1"/>
        <w:rPr>
          <w:rFonts w:ascii="Arial" w:hAnsi="Arial" w:cs="Arial"/>
        </w:rPr>
      </w:pPr>
      <w:bookmarkStart w:id="22" w:name="_Toc233307063"/>
      <w:r w:rsidRPr="00DD2C1D">
        <w:rPr>
          <w:rFonts w:ascii="Arial" w:hAnsi="Arial" w:cs="Arial"/>
        </w:rPr>
        <w:lastRenderedPageBreak/>
        <w:t>Conclusion and recommendations</w:t>
      </w:r>
      <w:bookmarkEnd w:id="22"/>
    </w:p>
    <w:p w14:paraId="7EDBE422" w14:textId="236615A6" w:rsidR="00330DFC" w:rsidRPr="00DD2C1D" w:rsidRDefault="00330DFC" w:rsidP="00330DFC">
      <w:pPr>
        <w:rPr>
          <w:rFonts w:ascii="Arial" w:hAnsi="Arial" w:cs="Arial"/>
        </w:rPr>
      </w:pPr>
      <w:r w:rsidRPr="00DD2C1D">
        <w:rPr>
          <w:rFonts w:ascii="Arial" w:hAnsi="Arial" w:cs="Arial"/>
        </w:rPr>
        <w:t>As can be seen in this report, managing bipolar and related disorders during pregnancy and after birth is complex. Thereby, medicine can prevent the mother from relapse, mania, depression and severe mental issues. But other medicines can also threat to have a risk to the unborn baby or newborn baby, and this necessitates a cautious approach towards treatment decisions. It found that the safety of care relies on weighing the mother's need to deliver against her baby's safety, and the finding that treatment needs to go beyond medicine was also demonstrated. Emotional, family and specialist support may also be required in addition to close monitoring. The UK has NICE guidance, NHS perinatal mental health services and legal rules to assist professionals in their decisions about a safer course of action.</w:t>
      </w:r>
    </w:p>
    <w:p w14:paraId="5EFE20A9" w14:textId="28E954FB" w:rsidR="006E1C1B" w:rsidRPr="00DD2C1D" w:rsidRDefault="00330DFC" w:rsidP="00330DFC">
      <w:pPr>
        <w:rPr>
          <w:rFonts w:ascii="Arial" w:hAnsi="Arial" w:cs="Arial"/>
        </w:rPr>
      </w:pPr>
      <w:r w:rsidRPr="00DD2C1D">
        <w:rPr>
          <w:rFonts w:ascii="Arial" w:hAnsi="Arial" w:cs="Arial"/>
        </w:rPr>
        <w:t>More work should be done in the future to evaluate the long-term consequences of bipolar medicines on babies and mothers, and there is also a need for more research on safer treatment options during breastfeeding. Relevance to UK policy</w:t>
      </w:r>
      <w:r w:rsidR="00A24599" w:rsidRPr="00DD2C1D">
        <w:rPr>
          <w:rFonts w:ascii="Arial" w:hAnsi="Arial" w:cs="Arial"/>
        </w:rPr>
        <w:t xml:space="preserve"> shows that the i</w:t>
      </w:r>
      <w:r w:rsidRPr="00DD2C1D">
        <w:rPr>
          <w:rFonts w:ascii="Arial" w:hAnsi="Arial" w:cs="Arial"/>
        </w:rPr>
        <w:t>mprovement of specialist perinatal mental health services will continue in the UK</w:t>
      </w:r>
      <w:r w:rsidR="00A24599" w:rsidRPr="00DD2C1D">
        <w:rPr>
          <w:rFonts w:ascii="Arial" w:hAnsi="Arial" w:cs="Arial"/>
        </w:rPr>
        <w:t>,</w:t>
      </w:r>
      <w:r w:rsidRPr="00DD2C1D">
        <w:rPr>
          <w:rFonts w:ascii="Arial" w:hAnsi="Arial" w:cs="Arial"/>
        </w:rPr>
        <w:t xml:space="preserve"> with an emphasis on building mother and baby units. Publicly available information suggests that health care workers will plan care early, involve the woman in decision-making</w:t>
      </w:r>
      <w:r w:rsidR="00A24599" w:rsidRPr="00DD2C1D">
        <w:rPr>
          <w:rFonts w:ascii="Arial" w:hAnsi="Arial" w:cs="Arial"/>
        </w:rPr>
        <w:t>,</w:t>
      </w:r>
      <w:r w:rsidRPr="00DD2C1D">
        <w:rPr>
          <w:rFonts w:ascii="Arial" w:hAnsi="Arial" w:cs="Arial"/>
        </w:rPr>
        <w:t xml:space="preserve"> have this documented</w:t>
      </w:r>
      <w:r w:rsidR="00A24599" w:rsidRPr="00DD2C1D">
        <w:rPr>
          <w:rFonts w:ascii="Arial" w:hAnsi="Arial" w:cs="Arial"/>
        </w:rPr>
        <w:t xml:space="preserve"> </w:t>
      </w:r>
      <w:r w:rsidRPr="00DD2C1D">
        <w:rPr>
          <w:rFonts w:ascii="Arial" w:hAnsi="Arial" w:cs="Arial"/>
        </w:rPr>
        <w:t>and review medicine frequently</w:t>
      </w:r>
      <w:r w:rsidR="00D10E4F" w:rsidRPr="00DD2C1D">
        <w:rPr>
          <w:rFonts w:ascii="Arial" w:hAnsi="Arial" w:cs="Arial"/>
        </w:rPr>
        <w:t xml:space="preserve"> (</w:t>
      </w:r>
      <w:proofErr w:type="spellStart"/>
      <w:r w:rsidR="00D10E4F" w:rsidRPr="00DD2C1D">
        <w:rPr>
          <w:rFonts w:ascii="Arial" w:hAnsi="Arial" w:cs="Arial"/>
        </w:rPr>
        <w:t>Peykani</w:t>
      </w:r>
      <w:proofErr w:type="spellEnd"/>
      <w:r w:rsidR="00D10E4F" w:rsidRPr="00DD2C1D">
        <w:rPr>
          <w:rFonts w:ascii="Arial" w:hAnsi="Arial" w:cs="Arial"/>
        </w:rPr>
        <w:t xml:space="preserve"> and </w:t>
      </w:r>
      <w:proofErr w:type="spellStart"/>
      <w:r w:rsidR="00D10E4F" w:rsidRPr="00DD2C1D">
        <w:rPr>
          <w:rFonts w:ascii="Arial" w:hAnsi="Arial" w:cs="Arial"/>
        </w:rPr>
        <w:t>Pishvaee</w:t>
      </w:r>
      <w:proofErr w:type="spellEnd"/>
      <w:r w:rsidR="00D10E4F" w:rsidRPr="00DD2C1D">
        <w:rPr>
          <w:rFonts w:ascii="Arial" w:hAnsi="Arial" w:cs="Arial"/>
        </w:rPr>
        <w:t>, 2024)</w:t>
      </w:r>
      <w:r w:rsidRPr="00DD2C1D">
        <w:rPr>
          <w:rFonts w:ascii="Arial" w:hAnsi="Arial" w:cs="Arial"/>
        </w:rPr>
        <w:t>. It calls for collaborative working between midwives, doctors, pharmacists, health visitors and psychiatrists</w:t>
      </w:r>
      <w:r w:rsidR="00A24599" w:rsidRPr="00DD2C1D">
        <w:rPr>
          <w:rFonts w:ascii="Arial" w:hAnsi="Arial" w:cs="Arial"/>
        </w:rPr>
        <w:t>, and b</w:t>
      </w:r>
      <w:r w:rsidRPr="00DD2C1D">
        <w:rPr>
          <w:rFonts w:ascii="Arial" w:hAnsi="Arial" w:cs="Arial"/>
        </w:rPr>
        <w:t>y doing so</w:t>
      </w:r>
      <w:r w:rsidR="00A24599" w:rsidRPr="00DD2C1D">
        <w:rPr>
          <w:rFonts w:ascii="Arial" w:hAnsi="Arial" w:cs="Arial"/>
        </w:rPr>
        <w:t>,</w:t>
      </w:r>
      <w:r w:rsidRPr="00DD2C1D">
        <w:rPr>
          <w:rFonts w:ascii="Arial" w:hAnsi="Arial" w:cs="Arial"/>
        </w:rPr>
        <w:t xml:space="preserve"> it can help </w:t>
      </w:r>
      <w:r w:rsidR="00A24599" w:rsidRPr="00DD2C1D">
        <w:rPr>
          <w:rFonts w:ascii="Arial" w:hAnsi="Arial" w:cs="Arial"/>
        </w:rPr>
        <w:t>minimise</w:t>
      </w:r>
      <w:r w:rsidRPr="00DD2C1D">
        <w:rPr>
          <w:rFonts w:ascii="Arial" w:hAnsi="Arial" w:cs="Arial"/>
        </w:rPr>
        <w:t xml:space="preserve"> harm and improve care for mother and baby.</w:t>
      </w:r>
    </w:p>
    <w:p w14:paraId="0749D21B" w14:textId="55729113" w:rsidR="00D10E4F" w:rsidRPr="00DD2C1D" w:rsidRDefault="00D10E4F" w:rsidP="00330DFC">
      <w:pPr>
        <w:rPr>
          <w:rFonts w:ascii="Arial" w:hAnsi="Arial" w:cs="Arial"/>
        </w:rPr>
      </w:pPr>
      <w:r w:rsidRPr="00DD2C1D">
        <w:rPr>
          <w:rFonts w:ascii="Arial" w:hAnsi="Arial" w:cs="Arial"/>
        </w:rPr>
        <w:br w:type="page"/>
      </w:r>
    </w:p>
    <w:p w14:paraId="2EAFB20E" w14:textId="77777777" w:rsidR="00D10E4F" w:rsidRPr="00DD2C1D" w:rsidRDefault="00D10E4F" w:rsidP="00D10E4F">
      <w:pPr>
        <w:pStyle w:val="Heading1"/>
        <w:rPr>
          <w:rFonts w:ascii="Arial" w:hAnsi="Arial" w:cs="Arial"/>
        </w:rPr>
      </w:pPr>
      <w:bookmarkStart w:id="23" w:name="_Toc233307064"/>
      <w:r w:rsidRPr="00DD2C1D">
        <w:rPr>
          <w:rFonts w:ascii="Arial" w:hAnsi="Arial" w:cs="Arial"/>
        </w:rPr>
        <w:lastRenderedPageBreak/>
        <w:t>Reference list</w:t>
      </w:r>
      <w:bookmarkEnd w:id="23"/>
    </w:p>
    <w:p w14:paraId="254E7C42" w14:textId="77777777" w:rsidR="00D10E4F" w:rsidRPr="00DD2C1D" w:rsidRDefault="00D10E4F" w:rsidP="00D10E4F">
      <w:pPr>
        <w:pStyle w:val="NormalWeb"/>
        <w:spacing w:before="0" w:beforeAutospacing="0" w:after="240" w:afterAutospacing="0" w:line="360" w:lineRule="auto"/>
        <w:ind w:left="720" w:hanging="720"/>
        <w:jc w:val="both"/>
        <w:rPr>
          <w:rFonts w:ascii="Arial" w:hAnsi="Arial" w:cs="Arial"/>
          <w:sz w:val="22"/>
          <w:szCs w:val="22"/>
        </w:rPr>
      </w:pPr>
      <w:r w:rsidRPr="00DD2C1D">
        <w:rPr>
          <w:rFonts w:ascii="Arial" w:hAnsi="Arial" w:cs="Arial"/>
          <w:sz w:val="22"/>
          <w:szCs w:val="22"/>
        </w:rPr>
        <w:t xml:space="preserve">American College of Obstetricians and </w:t>
      </w:r>
      <w:proofErr w:type="spellStart"/>
      <w:r w:rsidRPr="00DD2C1D">
        <w:rPr>
          <w:rFonts w:ascii="Arial" w:hAnsi="Arial" w:cs="Arial"/>
          <w:sz w:val="22"/>
          <w:szCs w:val="22"/>
        </w:rPr>
        <w:t>Gynecologists</w:t>
      </w:r>
      <w:proofErr w:type="spellEnd"/>
      <w:r w:rsidRPr="00DD2C1D">
        <w:rPr>
          <w:rFonts w:ascii="Arial" w:hAnsi="Arial" w:cs="Arial"/>
          <w:sz w:val="22"/>
          <w:szCs w:val="22"/>
        </w:rPr>
        <w:t xml:space="preserve"> (2023). Treatment and Management of Mental Health Conditions During Pregnancy and Postpartum. </w:t>
      </w:r>
      <w:r w:rsidRPr="00DD2C1D">
        <w:rPr>
          <w:rFonts w:ascii="Arial" w:hAnsi="Arial" w:cs="Arial"/>
          <w:i/>
          <w:iCs/>
          <w:sz w:val="22"/>
          <w:szCs w:val="22"/>
        </w:rPr>
        <w:t xml:space="preserve">Obstetrics and </w:t>
      </w:r>
      <w:proofErr w:type="spellStart"/>
      <w:r w:rsidRPr="00DD2C1D">
        <w:rPr>
          <w:rFonts w:ascii="Arial" w:hAnsi="Arial" w:cs="Arial"/>
          <w:i/>
          <w:iCs/>
          <w:sz w:val="22"/>
          <w:szCs w:val="22"/>
        </w:rPr>
        <w:t>Gynecology</w:t>
      </w:r>
      <w:proofErr w:type="spellEnd"/>
      <w:r w:rsidRPr="00DD2C1D">
        <w:rPr>
          <w:rFonts w:ascii="Arial" w:hAnsi="Arial" w:cs="Arial"/>
          <w:sz w:val="22"/>
          <w:szCs w:val="22"/>
        </w:rPr>
        <w:t>, 141(6), pp.1262–1288.</w:t>
      </w:r>
    </w:p>
    <w:p w14:paraId="4F01BA28" w14:textId="77777777" w:rsidR="00D10E4F" w:rsidRPr="00DD2C1D" w:rsidRDefault="00D10E4F" w:rsidP="00D10E4F">
      <w:pPr>
        <w:pStyle w:val="NormalWeb"/>
        <w:spacing w:before="0" w:beforeAutospacing="0" w:after="240" w:afterAutospacing="0" w:line="360" w:lineRule="auto"/>
        <w:ind w:left="720" w:hanging="720"/>
        <w:jc w:val="both"/>
        <w:rPr>
          <w:rFonts w:ascii="Arial" w:hAnsi="Arial" w:cs="Arial"/>
          <w:sz w:val="22"/>
          <w:szCs w:val="22"/>
        </w:rPr>
      </w:pPr>
      <w:r w:rsidRPr="00DD2C1D">
        <w:rPr>
          <w:rFonts w:ascii="Arial" w:hAnsi="Arial" w:cs="Arial"/>
          <w:sz w:val="22"/>
          <w:szCs w:val="22"/>
        </w:rPr>
        <w:t xml:space="preserve">Batt, M.M., Olsavsky, A.K., Dardar, S., Celeste St John-Larkin, Johnson, R.K. and Sammel, M.D. (2022). Course of Illness and Treatment Updates for Bipolar Disorder in the Perinatal Period. </w:t>
      </w:r>
      <w:r w:rsidRPr="00DD2C1D">
        <w:rPr>
          <w:rFonts w:ascii="Arial" w:hAnsi="Arial" w:cs="Arial"/>
          <w:i/>
          <w:iCs/>
          <w:sz w:val="22"/>
          <w:szCs w:val="22"/>
        </w:rPr>
        <w:t xml:space="preserve">Reproductive Psychiatry and Women’s Health (L </w:t>
      </w:r>
      <w:proofErr w:type="spellStart"/>
      <w:r w:rsidRPr="00DD2C1D">
        <w:rPr>
          <w:rFonts w:ascii="Arial" w:hAnsi="Arial" w:cs="Arial"/>
          <w:i/>
          <w:iCs/>
          <w:sz w:val="22"/>
          <w:szCs w:val="22"/>
        </w:rPr>
        <w:t>Hantsoo</w:t>
      </w:r>
      <w:proofErr w:type="spellEnd"/>
      <w:r w:rsidRPr="00DD2C1D">
        <w:rPr>
          <w:rFonts w:ascii="Arial" w:hAnsi="Arial" w:cs="Arial"/>
          <w:i/>
          <w:iCs/>
          <w:sz w:val="22"/>
          <w:szCs w:val="22"/>
        </w:rPr>
        <w:t xml:space="preserve"> and S Nagle-Yang, Section Editors)</w:t>
      </w:r>
      <w:r w:rsidRPr="00DD2C1D">
        <w:rPr>
          <w:rFonts w:ascii="Arial" w:hAnsi="Arial" w:cs="Arial"/>
          <w:sz w:val="22"/>
          <w:szCs w:val="22"/>
        </w:rPr>
        <w:t>.</w:t>
      </w:r>
    </w:p>
    <w:p w14:paraId="104F63A1" w14:textId="77777777" w:rsidR="00D10E4F" w:rsidRPr="00DD2C1D" w:rsidRDefault="00D10E4F" w:rsidP="00D10E4F">
      <w:pPr>
        <w:pStyle w:val="NormalWeb"/>
        <w:spacing w:before="0" w:beforeAutospacing="0" w:after="240" w:afterAutospacing="0" w:line="360" w:lineRule="auto"/>
        <w:ind w:left="720" w:hanging="720"/>
        <w:jc w:val="both"/>
        <w:rPr>
          <w:rFonts w:ascii="Arial" w:hAnsi="Arial" w:cs="Arial"/>
          <w:sz w:val="22"/>
          <w:szCs w:val="22"/>
        </w:rPr>
      </w:pPr>
      <w:proofErr w:type="spellStart"/>
      <w:r w:rsidRPr="00DD2C1D">
        <w:rPr>
          <w:rFonts w:ascii="Arial" w:hAnsi="Arial" w:cs="Arial"/>
          <w:sz w:val="22"/>
          <w:szCs w:val="22"/>
        </w:rPr>
        <w:t>Bergink</w:t>
      </w:r>
      <w:proofErr w:type="spellEnd"/>
      <w:r w:rsidRPr="00DD2C1D">
        <w:rPr>
          <w:rFonts w:ascii="Arial" w:hAnsi="Arial" w:cs="Arial"/>
          <w:sz w:val="22"/>
          <w:szCs w:val="22"/>
        </w:rPr>
        <w:t xml:space="preserve">, V., Suleiman, M., Hennen, M.-A. and Robakis, T. (2025). Management of Bipolar Disorder in Pregnancy and Postpartum: A Clinicians’ Guide. </w:t>
      </w:r>
      <w:r w:rsidRPr="00DD2C1D">
        <w:rPr>
          <w:rFonts w:ascii="Arial" w:hAnsi="Arial" w:cs="Arial"/>
          <w:i/>
          <w:iCs/>
          <w:sz w:val="22"/>
          <w:szCs w:val="22"/>
        </w:rPr>
        <w:t>CNS Drugs</w:t>
      </w:r>
      <w:r w:rsidRPr="00DD2C1D">
        <w:rPr>
          <w:rFonts w:ascii="Arial" w:hAnsi="Arial" w:cs="Arial"/>
          <w:sz w:val="22"/>
          <w:szCs w:val="22"/>
        </w:rPr>
        <w:t>, 39(12), pp.1365–1365.</w:t>
      </w:r>
    </w:p>
    <w:p w14:paraId="50ADDBD2" w14:textId="77777777" w:rsidR="00D10E4F" w:rsidRPr="00DD2C1D" w:rsidRDefault="00D10E4F" w:rsidP="00D10E4F">
      <w:pPr>
        <w:pStyle w:val="NormalWeb"/>
        <w:spacing w:before="0" w:beforeAutospacing="0" w:after="240" w:afterAutospacing="0" w:line="360" w:lineRule="auto"/>
        <w:ind w:left="720" w:hanging="720"/>
        <w:jc w:val="both"/>
        <w:rPr>
          <w:rFonts w:ascii="Arial" w:hAnsi="Arial" w:cs="Arial"/>
          <w:sz w:val="22"/>
          <w:szCs w:val="22"/>
        </w:rPr>
      </w:pPr>
      <w:r w:rsidRPr="00DD2C1D">
        <w:rPr>
          <w:rFonts w:ascii="Arial" w:hAnsi="Arial" w:cs="Arial"/>
          <w:sz w:val="22"/>
          <w:szCs w:val="22"/>
        </w:rPr>
        <w:t xml:space="preserve">Brezinov, O.P., </w:t>
      </w:r>
      <w:proofErr w:type="spellStart"/>
      <w:r w:rsidRPr="00DD2C1D">
        <w:rPr>
          <w:rFonts w:ascii="Arial" w:hAnsi="Arial" w:cs="Arial"/>
          <w:sz w:val="22"/>
          <w:szCs w:val="22"/>
        </w:rPr>
        <w:t>Simchen</w:t>
      </w:r>
      <w:proofErr w:type="spellEnd"/>
      <w:r w:rsidRPr="00DD2C1D">
        <w:rPr>
          <w:rFonts w:ascii="Arial" w:hAnsi="Arial" w:cs="Arial"/>
          <w:sz w:val="22"/>
          <w:szCs w:val="22"/>
        </w:rPr>
        <w:t xml:space="preserve">, M.J., </w:t>
      </w:r>
      <w:proofErr w:type="spellStart"/>
      <w:r w:rsidRPr="00DD2C1D">
        <w:rPr>
          <w:rFonts w:ascii="Arial" w:hAnsi="Arial" w:cs="Arial"/>
          <w:sz w:val="22"/>
          <w:szCs w:val="22"/>
        </w:rPr>
        <w:t>Zekry</w:t>
      </w:r>
      <w:proofErr w:type="spellEnd"/>
      <w:r w:rsidRPr="00DD2C1D">
        <w:rPr>
          <w:rFonts w:ascii="Arial" w:hAnsi="Arial" w:cs="Arial"/>
          <w:sz w:val="22"/>
          <w:szCs w:val="22"/>
        </w:rPr>
        <w:t xml:space="preserve">, S.B. and Kuperstein, R. (2025). Maternal and Neonatal Complications of Pregnant Women with Mitral Stenosis. </w:t>
      </w:r>
      <w:r w:rsidRPr="00DD2C1D">
        <w:rPr>
          <w:rFonts w:ascii="Arial" w:hAnsi="Arial" w:cs="Arial"/>
          <w:i/>
          <w:iCs/>
          <w:sz w:val="22"/>
          <w:szCs w:val="22"/>
        </w:rPr>
        <w:t>PubMed</w:t>
      </w:r>
      <w:r w:rsidRPr="00DD2C1D">
        <w:rPr>
          <w:rFonts w:ascii="Arial" w:hAnsi="Arial" w:cs="Arial"/>
          <w:sz w:val="22"/>
          <w:szCs w:val="22"/>
        </w:rPr>
        <w:t>, 21(2), pp.88–93.</w:t>
      </w:r>
    </w:p>
    <w:p w14:paraId="38D6FA4E" w14:textId="77777777" w:rsidR="00D10E4F" w:rsidRPr="00DD2C1D" w:rsidRDefault="00D10E4F" w:rsidP="00D10E4F">
      <w:pPr>
        <w:pStyle w:val="NormalWeb"/>
        <w:spacing w:before="0" w:beforeAutospacing="0" w:after="240" w:afterAutospacing="0" w:line="360" w:lineRule="auto"/>
        <w:ind w:left="720" w:hanging="720"/>
        <w:jc w:val="both"/>
        <w:rPr>
          <w:rFonts w:ascii="Arial" w:hAnsi="Arial" w:cs="Arial"/>
          <w:sz w:val="22"/>
          <w:szCs w:val="22"/>
        </w:rPr>
      </w:pPr>
      <w:r w:rsidRPr="00DD2C1D">
        <w:rPr>
          <w:rFonts w:ascii="Arial" w:hAnsi="Arial" w:cs="Arial"/>
          <w:sz w:val="22"/>
          <w:szCs w:val="22"/>
        </w:rPr>
        <w:t xml:space="preserve">Can, B., Piskun, V., Dunn, A. and Cartwright-Hatton, S. (2024). The impact of treating parental bipolar disorder and schizophrenia on their children’s mental health and wellbeing: an empty systematic review. </w:t>
      </w:r>
      <w:r w:rsidRPr="00DD2C1D">
        <w:rPr>
          <w:rFonts w:ascii="Arial" w:hAnsi="Arial" w:cs="Arial"/>
          <w:i/>
          <w:iCs/>
          <w:sz w:val="22"/>
          <w:szCs w:val="22"/>
        </w:rPr>
        <w:t>Frontiers in Psychiatry</w:t>
      </w:r>
      <w:r w:rsidRPr="00DD2C1D">
        <w:rPr>
          <w:rFonts w:ascii="Arial" w:hAnsi="Arial" w:cs="Arial"/>
          <w:sz w:val="22"/>
          <w:szCs w:val="22"/>
        </w:rPr>
        <w:t>, 15.</w:t>
      </w:r>
    </w:p>
    <w:p w14:paraId="2A4D5535" w14:textId="77777777" w:rsidR="00D10E4F" w:rsidRPr="00DD2C1D" w:rsidRDefault="00D10E4F" w:rsidP="00D10E4F">
      <w:pPr>
        <w:pStyle w:val="NormalWeb"/>
        <w:spacing w:before="0" w:beforeAutospacing="0" w:after="240" w:afterAutospacing="0" w:line="360" w:lineRule="auto"/>
        <w:ind w:left="720" w:hanging="720"/>
        <w:jc w:val="both"/>
        <w:rPr>
          <w:rFonts w:ascii="Arial" w:hAnsi="Arial" w:cs="Arial"/>
          <w:sz w:val="22"/>
          <w:szCs w:val="22"/>
        </w:rPr>
      </w:pPr>
      <w:proofErr w:type="spellStart"/>
      <w:r w:rsidRPr="00DD2C1D">
        <w:rPr>
          <w:rFonts w:ascii="Arial" w:hAnsi="Arial" w:cs="Arial"/>
          <w:sz w:val="22"/>
          <w:szCs w:val="22"/>
        </w:rPr>
        <w:t>Cantilino</w:t>
      </w:r>
      <w:proofErr w:type="spellEnd"/>
      <w:r w:rsidRPr="00DD2C1D">
        <w:rPr>
          <w:rFonts w:ascii="Arial" w:hAnsi="Arial" w:cs="Arial"/>
          <w:sz w:val="22"/>
          <w:szCs w:val="22"/>
        </w:rPr>
        <w:t xml:space="preserve">, A. and Vilar, A. (2025). Mood Stabilizers, Antipsychotics, and Electroconvulsive Therapy in Patients With Bipolar Disorder During Pregnancy and Postpartum: A Narrative Review. </w:t>
      </w:r>
      <w:r w:rsidRPr="00DD2C1D">
        <w:rPr>
          <w:rFonts w:ascii="Arial" w:hAnsi="Arial" w:cs="Arial"/>
          <w:i/>
          <w:iCs/>
          <w:sz w:val="22"/>
          <w:szCs w:val="22"/>
        </w:rPr>
        <w:t>Journal of Psychiatric Practice</w:t>
      </w:r>
      <w:r w:rsidRPr="00DD2C1D">
        <w:rPr>
          <w:rFonts w:ascii="Arial" w:hAnsi="Arial" w:cs="Arial"/>
          <w:sz w:val="22"/>
          <w:szCs w:val="22"/>
        </w:rPr>
        <w:t>, 31(4), pp.192–200.</w:t>
      </w:r>
    </w:p>
    <w:p w14:paraId="73CAA80B" w14:textId="77777777" w:rsidR="00D10E4F" w:rsidRPr="00DD2C1D" w:rsidRDefault="00D10E4F" w:rsidP="00D10E4F">
      <w:pPr>
        <w:pStyle w:val="NormalWeb"/>
        <w:spacing w:before="0" w:beforeAutospacing="0" w:after="240" w:afterAutospacing="0" w:line="360" w:lineRule="auto"/>
        <w:ind w:left="720" w:hanging="720"/>
        <w:jc w:val="both"/>
        <w:rPr>
          <w:rFonts w:ascii="Arial" w:hAnsi="Arial" w:cs="Arial"/>
          <w:sz w:val="22"/>
          <w:szCs w:val="22"/>
        </w:rPr>
      </w:pPr>
      <w:r w:rsidRPr="00DD2C1D">
        <w:rPr>
          <w:rFonts w:ascii="Arial" w:hAnsi="Arial" w:cs="Arial"/>
          <w:sz w:val="22"/>
          <w:szCs w:val="22"/>
        </w:rPr>
        <w:t xml:space="preserve">Demers, C.J., Walker, R., Rossi, N.M. and Bradford, H.M. (2023). Management of Bipolar Disorder During the Perinatal Period. </w:t>
      </w:r>
      <w:r w:rsidRPr="00DD2C1D">
        <w:rPr>
          <w:rFonts w:ascii="Arial" w:hAnsi="Arial" w:cs="Arial"/>
          <w:i/>
          <w:iCs/>
          <w:sz w:val="22"/>
          <w:szCs w:val="22"/>
        </w:rPr>
        <w:t>Nursing for Women’s Health</w:t>
      </w:r>
      <w:r w:rsidRPr="00DD2C1D">
        <w:rPr>
          <w:rFonts w:ascii="Arial" w:hAnsi="Arial" w:cs="Arial"/>
          <w:sz w:val="22"/>
          <w:szCs w:val="22"/>
        </w:rPr>
        <w:t>, 27(1), pp.42–52.</w:t>
      </w:r>
    </w:p>
    <w:p w14:paraId="409DAD60" w14:textId="77777777" w:rsidR="00D10E4F" w:rsidRPr="00DD2C1D" w:rsidRDefault="00D10E4F" w:rsidP="00D10E4F">
      <w:pPr>
        <w:pStyle w:val="NormalWeb"/>
        <w:spacing w:before="0" w:beforeAutospacing="0" w:after="240" w:afterAutospacing="0" w:line="360" w:lineRule="auto"/>
        <w:ind w:left="720" w:hanging="720"/>
        <w:jc w:val="both"/>
        <w:rPr>
          <w:rFonts w:ascii="Arial" w:hAnsi="Arial" w:cs="Arial"/>
          <w:sz w:val="22"/>
          <w:szCs w:val="22"/>
        </w:rPr>
      </w:pPr>
      <w:r w:rsidRPr="00DD2C1D">
        <w:rPr>
          <w:rFonts w:ascii="Arial" w:hAnsi="Arial" w:cs="Arial"/>
          <w:sz w:val="22"/>
          <w:szCs w:val="22"/>
        </w:rPr>
        <w:t xml:space="preserve">Duffy, A., </w:t>
      </w:r>
      <w:proofErr w:type="spellStart"/>
      <w:r w:rsidRPr="00DD2C1D">
        <w:rPr>
          <w:rFonts w:ascii="Arial" w:hAnsi="Arial" w:cs="Arial"/>
          <w:sz w:val="22"/>
          <w:szCs w:val="22"/>
        </w:rPr>
        <w:t>Goodday</w:t>
      </w:r>
      <w:proofErr w:type="spellEnd"/>
      <w:r w:rsidRPr="00DD2C1D">
        <w:rPr>
          <w:rFonts w:ascii="Arial" w:hAnsi="Arial" w:cs="Arial"/>
          <w:sz w:val="22"/>
          <w:szCs w:val="22"/>
        </w:rPr>
        <w:t xml:space="preserve">, S.M., Christiansen, H., Patton, G., Thorup, A. a. E., </w:t>
      </w:r>
      <w:proofErr w:type="spellStart"/>
      <w:r w:rsidRPr="00DD2C1D">
        <w:rPr>
          <w:rFonts w:ascii="Arial" w:hAnsi="Arial" w:cs="Arial"/>
          <w:sz w:val="22"/>
          <w:szCs w:val="22"/>
        </w:rPr>
        <w:t>Preisig</w:t>
      </w:r>
      <w:proofErr w:type="spellEnd"/>
      <w:r w:rsidRPr="00DD2C1D">
        <w:rPr>
          <w:rFonts w:ascii="Arial" w:hAnsi="Arial" w:cs="Arial"/>
          <w:sz w:val="22"/>
          <w:szCs w:val="22"/>
        </w:rPr>
        <w:t xml:space="preserve">, M., Vandeleur, C., Weissman, M. and de Girolamo, G. (2023). The well-being of children at familial risk of severe mental illness: an overlooked yet crucial prevention and early intervention opportunity. </w:t>
      </w:r>
      <w:r w:rsidRPr="00DD2C1D">
        <w:rPr>
          <w:rFonts w:ascii="Arial" w:hAnsi="Arial" w:cs="Arial"/>
          <w:i/>
          <w:iCs/>
          <w:sz w:val="22"/>
          <w:szCs w:val="22"/>
        </w:rPr>
        <w:t>Nature Mental Health</w:t>
      </w:r>
      <w:r w:rsidRPr="00DD2C1D">
        <w:rPr>
          <w:rFonts w:ascii="Arial" w:hAnsi="Arial" w:cs="Arial"/>
          <w:sz w:val="22"/>
          <w:szCs w:val="22"/>
        </w:rPr>
        <w:t>, [online] 1(8), pp.534–541. Available at: https://www.nature.com/articles/s44220-023-00090-4.</w:t>
      </w:r>
    </w:p>
    <w:p w14:paraId="7C110D9E" w14:textId="77777777" w:rsidR="00D10E4F" w:rsidRPr="00DD2C1D" w:rsidRDefault="00D10E4F" w:rsidP="00D10E4F">
      <w:pPr>
        <w:pStyle w:val="NormalWeb"/>
        <w:spacing w:before="0" w:beforeAutospacing="0" w:after="240" w:afterAutospacing="0" w:line="360" w:lineRule="auto"/>
        <w:ind w:left="720" w:hanging="720"/>
        <w:jc w:val="both"/>
        <w:rPr>
          <w:rFonts w:ascii="Arial" w:hAnsi="Arial" w:cs="Arial"/>
          <w:sz w:val="22"/>
          <w:szCs w:val="22"/>
        </w:rPr>
      </w:pPr>
      <w:r w:rsidRPr="00DD2C1D">
        <w:rPr>
          <w:rFonts w:ascii="Arial" w:hAnsi="Arial" w:cs="Arial"/>
          <w:sz w:val="22"/>
          <w:szCs w:val="22"/>
        </w:rPr>
        <w:t>Goldberg, J.F. and Stahl, S.M. (2024). Clinical Reasoning and Decision-Making in Psychiatry.</w:t>
      </w:r>
    </w:p>
    <w:p w14:paraId="35446D1F" w14:textId="77777777" w:rsidR="00D10E4F" w:rsidRPr="00DD2C1D" w:rsidRDefault="00D10E4F" w:rsidP="00D10E4F">
      <w:pPr>
        <w:pStyle w:val="NormalWeb"/>
        <w:spacing w:before="0" w:beforeAutospacing="0" w:after="240" w:afterAutospacing="0" w:line="360" w:lineRule="auto"/>
        <w:ind w:left="720" w:hanging="720"/>
        <w:jc w:val="both"/>
        <w:rPr>
          <w:rFonts w:ascii="Arial" w:hAnsi="Arial" w:cs="Arial"/>
          <w:sz w:val="22"/>
          <w:szCs w:val="22"/>
        </w:rPr>
      </w:pPr>
      <w:r w:rsidRPr="00DD2C1D">
        <w:rPr>
          <w:rFonts w:ascii="Arial" w:hAnsi="Arial" w:cs="Arial"/>
          <w:sz w:val="22"/>
          <w:szCs w:val="22"/>
        </w:rPr>
        <w:lastRenderedPageBreak/>
        <w:t xml:space="preserve">Hasser, C., </w:t>
      </w:r>
      <w:proofErr w:type="spellStart"/>
      <w:r w:rsidRPr="00DD2C1D">
        <w:rPr>
          <w:rFonts w:ascii="Arial" w:hAnsi="Arial" w:cs="Arial"/>
          <w:sz w:val="22"/>
          <w:szCs w:val="22"/>
        </w:rPr>
        <w:t>Ameresekere</w:t>
      </w:r>
      <w:proofErr w:type="spellEnd"/>
      <w:r w:rsidRPr="00DD2C1D">
        <w:rPr>
          <w:rFonts w:ascii="Arial" w:hAnsi="Arial" w:cs="Arial"/>
          <w:sz w:val="22"/>
          <w:szCs w:val="22"/>
        </w:rPr>
        <w:t xml:space="preserve">, M., Girgis, C., Knapp, J. and Shah, R. (2024). Striking the Balance: Bipolar Disorder in the Perinatal Period. </w:t>
      </w:r>
      <w:r w:rsidRPr="00DD2C1D">
        <w:rPr>
          <w:rFonts w:ascii="Arial" w:hAnsi="Arial" w:cs="Arial"/>
          <w:i/>
          <w:iCs/>
          <w:sz w:val="22"/>
          <w:szCs w:val="22"/>
        </w:rPr>
        <w:t>Focus (American Psychiatric Publishing)</w:t>
      </w:r>
      <w:r w:rsidRPr="00DD2C1D">
        <w:rPr>
          <w:rFonts w:ascii="Arial" w:hAnsi="Arial" w:cs="Arial"/>
          <w:sz w:val="22"/>
          <w:szCs w:val="22"/>
        </w:rPr>
        <w:t>, [online] 22(1), pp.3–15. Available at: https://pubmed.ncbi.nlm.nih.gov/38694148/.</w:t>
      </w:r>
    </w:p>
    <w:p w14:paraId="1D1B0885" w14:textId="77777777" w:rsidR="00D10E4F" w:rsidRPr="00DD2C1D" w:rsidRDefault="00D10E4F" w:rsidP="00D10E4F">
      <w:pPr>
        <w:pStyle w:val="NormalWeb"/>
        <w:spacing w:before="0" w:beforeAutospacing="0" w:after="240" w:afterAutospacing="0" w:line="360" w:lineRule="auto"/>
        <w:ind w:left="720" w:hanging="720"/>
        <w:jc w:val="both"/>
        <w:rPr>
          <w:rFonts w:ascii="Arial" w:hAnsi="Arial" w:cs="Arial"/>
          <w:sz w:val="22"/>
          <w:szCs w:val="22"/>
        </w:rPr>
      </w:pPr>
      <w:r w:rsidRPr="00DD2C1D">
        <w:rPr>
          <w:rFonts w:ascii="Arial" w:hAnsi="Arial" w:cs="Arial"/>
          <w:sz w:val="22"/>
          <w:szCs w:val="22"/>
        </w:rPr>
        <w:t xml:space="preserve">Kernizan, N.J., Yancey, A.M., Forinash, A.B., Chavan, N.R. and Mathews, K.J. (2025). Prescribing Patterns for the Treatment of Bipolar Disorder in Pregnancy: A Retrospective Cohort Study. </w:t>
      </w:r>
      <w:r w:rsidRPr="00DD2C1D">
        <w:rPr>
          <w:rFonts w:ascii="Arial" w:hAnsi="Arial" w:cs="Arial"/>
          <w:i/>
          <w:iCs/>
          <w:sz w:val="22"/>
          <w:szCs w:val="22"/>
        </w:rPr>
        <w:t>Journal of Clinical Medicine</w:t>
      </w:r>
      <w:r w:rsidRPr="00DD2C1D">
        <w:rPr>
          <w:rFonts w:ascii="Arial" w:hAnsi="Arial" w:cs="Arial"/>
          <w:sz w:val="22"/>
          <w:szCs w:val="22"/>
        </w:rPr>
        <w:t>, [online] 14(5), p.1638. Available at: https://www.mdpi.com/2077-0383/14/5/1638.</w:t>
      </w:r>
    </w:p>
    <w:p w14:paraId="31228A05" w14:textId="77777777" w:rsidR="00D10E4F" w:rsidRPr="00DD2C1D" w:rsidRDefault="00D10E4F" w:rsidP="00D10E4F">
      <w:pPr>
        <w:pStyle w:val="NormalWeb"/>
        <w:spacing w:before="0" w:beforeAutospacing="0" w:after="240" w:afterAutospacing="0" w:line="360" w:lineRule="auto"/>
        <w:ind w:left="720" w:hanging="720"/>
        <w:jc w:val="both"/>
        <w:rPr>
          <w:rFonts w:ascii="Arial" w:hAnsi="Arial" w:cs="Arial"/>
          <w:sz w:val="22"/>
          <w:szCs w:val="22"/>
        </w:rPr>
      </w:pPr>
      <w:proofErr w:type="spellStart"/>
      <w:r w:rsidRPr="00DD2C1D">
        <w:rPr>
          <w:rFonts w:ascii="Arial" w:hAnsi="Arial" w:cs="Arial"/>
          <w:sz w:val="22"/>
          <w:szCs w:val="22"/>
        </w:rPr>
        <w:t>Lubiewska</w:t>
      </w:r>
      <w:proofErr w:type="spellEnd"/>
      <w:r w:rsidRPr="00DD2C1D">
        <w:rPr>
          <w:rFonts w:ascii="Arial" w:hAnsi="Arial" w:cs="Arial"/>
          <w:sz w:val="22"/>
          <w:szCs w:val="22"/>
        </w:rPr>
        <w:t xml:space="preserve">, K. (2025). Parental socialization in the context of caregiving, parenting, and </w:t>
      </w:r>
      <w:proofErr w:type="spellStart"/>
      <w:r w:rsidRPr="00DD2C1D">
        <w:rPr>
          <w:rFonts w:ascii="Arial" w:hAnsi="Arial" w:cs="Arial"/>
          <w:sz w:val="22"/>
          <w:szCs w:val="22"/>
        </w:rPr>
        <w:t>upbringin</w:t>
      </w:r>
      <w:proofErr w:type="spellEnd"/>
      <w:r w:rsidRPr="00DD2C1D">
        <w:rPr>
          <w:rFonts w:ascii="Arial" w:hAnsi="Arial" w:cs="Arial"/>
          <w:sz w:val="22"/>
          <w:szCs w:val="22"/>
        </w:rPr>
        <w:t xml:space="preserve">. </w:t>
      </w:r>
      <w:r w:rsidRPr="00DD2C1D">
        <w:rPr>
          <w:rFonts w:ascii="Arial" w:hAnsi="Arial" w:cs="Arial"/>
          <w:i/>
          <w:iCs/>
          <w:sz w:val="22"/>
          <w:szCs w:val="22"/>
        </w:rPr>
        <w:t>Educational Psychology</w:t>
      </w:r>
      <w:r w:rsidRPr="00DD2C1D">
        <w:rPr>
          <w:rFonts w:ascii="Arial" w:hAnsi="Arial" w:cs="Arial"/>
          <w:sz w:val="22"/>
          <w:szCs w:val="22"/>
        </w:rPr>
        <w:t>, 58(16), pp.85–97.</w:t>
      </w:r>
    </w:p>
    <w:p w14:paraId="1515A208" w14:textId="77777777" w:rsidR="00D10E4F" w:rsidRPr="00DD2C1D" w:rsidRDefault="00D10E4F" w:rsidP="00D10E4F">
      <w:pPr>
        <w:pStyle w:val="NormalWeb"/>
        <w:spacing w:before="0" w:beforeAutospacing="0" w:after="240" w:afterAutospacing="0" w:line="360" w:lineRule="auto"/>
        <w:ind w:left="720" w:hanging="720"/>
        <w:jc w:val="both"/>
        <w:rPr>
          <w:rFonts w:ascii="Arial" w:hAnsi="Arial" w:cs="Arial"/>
          <w:sz w:val="22"/>
          <w:szCs w:val="22"/>
        </w:rPr>
      </w:pPr>
      <w:r w:rsidRPr="00DD2C1D">
        <w:rPr>
          <w:rFonts w:ascii="Arial" w:hAnsi="Arial" w:cs="Arial"/>
          <w:sz w:val="22"/>
          <w:szCs w:val="22"/>
        </w:rPr>
        <w:t xml:space="preserve">Masters, G.A., Hugunin, J., Xu, L., Ulbricht, C.M., Simas, T.A.M., Ko, J.Y. and Byatt, N. (2022). Prevalence of Bipolar Disorder in Perinatal Women. </w:t>
      </w:r>
      <w:r w:rsidRPr="00DD2C1D">
        <w:rPr>
          <w:rFonts w:ascii="Arial" w:hAnsi="Arial" w:cs="Arial"/>
          <w:i/>
          <w:iCs/>
          <w:sz w:val="22"/>
          <w:szCs w:val="22"/>
        </w:rPr>
        <w:t>The Journal of Clinical Psychiatry</w:t>
      </w:r>
      <w:r w:rsidRPr="00DD2C1D">
        <w:rPr>
          <w:rFonts w:ascii="Arial" w:hAnsi="Arial" w:cs="Arial"/>
          <w:sz w:val="22"/>
          <w:szCs w:val="22"/>
        </w:rPr>
        <w:t>, 83(5).</w:t>
      </w:r>
    </w:p>
    <w:p w14:paraId="79F5D9EE" w14:textId="77777777" w:rsidR="00D10E4F" w:rsidRPr="00DD2C1D" w:rsidRDefault="00D10E4F" w:rsidP="00D10E4F">
      <w:pPr>
        <w:pStyle w:val="NormalWeb"/>
        <w:spacing w:before="0" w:beforeAutospacing="0" w:after="240" w:afterAutospacing="0" w:line="360" w:lineRule="auto"/>
        <w:ind w:left="720" w:hanging="720"/>
        <w:jc w:val="both"/>
        <w:rPr>
          <w:rFonts w:ascii="Arial" w:hAnsi="Arial" w:cs="Arial"/>
          <w:sz w:val="22"/>
          <w:szCs w:val="22"/>
        </w:rPr>
      </w:pPr>
      <w:r w:rsidRPr="00DD2C1D">
        <w:rPr>
          <w:rFonts w:ascii="Arial" w:hAnsi="Arial" w:cs="Arial"/>
          <w:sz w:val="22"/>
          <w:szCs w:val="22"/>
        </w:rPr>
        <w:t xml:space="preserve">Peykani, P. and </w:t>
      </w:r>
      <w:proofErr w:type="spellStart"/>
      <w:r w:rsidRPr="00DD2C1D">
        <w:rPr>
          <w:rFonts w:ascii="Arial" w:hAnsi="Arial" w:cs="Arial"/>
          <w:sz w:val="22"/>
          <w:szCs w:val="22"/>
        </w:rPr>
        <w:t>Pishvaee</w:t>
      </w:r>
      <w:proofErr w:type="spellEnd"/>
      <w:r w:rsidRPr="00DD2C1D">
        <w:rPr>
          <w:rFonts w:ascii="Arial" w:hAnsi="Arial" w:cs="Arial"/>
          <w:sz w:val="22"/>
          <w:szCs w:val="22"/>
        </w:rPr>
        <w:t xml:space="preserve">, M.S. (2024). Performance Evaluation of Hospitals under Data Uncertainty: An Uncertain Common-Weights Data Envelopment Analysis. </w:t>
      </w:r>
      <w:r w:rsidRPr="00DD2C1D">
        <w:rPr>
          <w:rFonts w:ascii="Arial" w:hAnsi="Arial" w:cs="Arial"/>
          <w:i/>
          <w:iCs/>
          <w:sz w:val="22"/>
          <w:szCs w:val="22"/>
        </w:rPr>
        <w:t>Healthcare</w:t>
      </w:r>
      <w:r w:rsidRPr="00DD2C1D">
        <w:rPr>
          <w:rFonts w:ascii="Arial" w:hAnsi="Arial" w:cs="Arial"/>
          <w:sz w:val="22"/>
          <w:szCs w:val="22"/>
        </w:rPr>
        <w:t>, 12(6), pp.611–611.</w:t>
      </w:r>
    </w:p>
    <w:p w14:paraId="67B6752C" w14:textId="77777777" w:rsidR="00D10E4F" w:rsidRPr="00DD2C1D" w:rsidRDefault="00D10E4F" w:rsidP="00D10E4F">
      <w:pPr>
        <w:pStyle w:val="NormalWeb"/>
        <w:spacing w:before="0" w:beforeAutospacing="0" w:after="240" w:afterAutospacing="0" w:line="360" w:lineRule="auto"/>
        <w:ind w:left="720" w:hanging="720"/>
        <w:jc w:val="both"/>
        <w:rPr>
          <w:rFonts w:ascii="Arial" w:hAnsi="Arial" w:cs="Arial"/>
          <w:sz w:val="22"/>
          <w:szCs w:val="22"/>
        </w:rPr>
      </w:pPr>
      <w:r w:rsidRPr="00DD2C1D">
        <w:rPr>
          <w:rFonts w:ascii="Arial" w:hAnsi="Arial" w:cs="Arial"/>
          <w:sz w:val="22"/>
          <w:szCs w:val="22"/>
        </w:rPr>
        <w:t xml:space="preserve">Ryu, S. and Song, T.-M. (2025). Big Data Analysis in Healthcare. </w:t>
      </w:r>
      <w:r w:rsidRPr="00DD2C1D">
        <w:rPr>
          <w:rFonts w:ascii="Arial" w:hAnsi="Arial" w:cs="Arial"/>
          <w:i/>
          <w:iCs/>
          <w:sz w:val="22"/>
          <w:szCs w:val="22"/>
        </w:rPr>
        <w:t>Healthcare Informatics Research</w:t>
      </w:r>
      <w:r w:rsidRPr="00DD2C1D">
        <w:rPr>
          <w:rFonts w:ascii="Arial" w:hAnsi="Arial" w:cs="Arial"/>
          <w:sz w:val="22"/>
          <w:szCs w:val="22"/>
        </w:rPr>
        <w:t>, 20(4), p.247.</w:t>
      </w:r>
    </w:p>
    <w:p w14:paraId="5DBA009C" w14:textId="77777777" w:rsidR="00D10E4F" w:rsidRPr="00DD2C1D" w:rsidRDefault="00D10E4F" w:rsidP="00D10E4F">
      <w:pPr>
        <w:pStyle w:val="NormalWeb"/>
        <w:spacing w:before="0" w:beforeAutospacing="0" w:after="240" w:afterAutospacing="0" w:line="360" w:lineRule="auto"/>
        <w:ind w:left="720" w:hanging="720"/>
        <w:jc w:val="both"/>
        <w:rPr>
          <w:rFonts w:ascii="Arial" w:hAnsi="Arial" w:cs="Arial"/>
          <w:sz w:val="22"/>
          <w:szCs w:val="22"/>
        </w:rPr>
      </w:pPr>
      <w:r w:rsidRPr="00DD2C1D">
        <w:rPr>
          <w:rFonts w:ascii="Arial" w:hAnsi="Arial" w:cs="Arial"/>
          <w:sz w:val="22"/>
          <w:szCs w:val="22"/>
        </w:rPr>
        <w:t xml:space="preserve">Sharma, V., Sharma, P. and Sharma, S. (2025). Managing bipolar disorder during pregnancy and the postpartum period: a critical review of current practice. </w:t>
      </w:r>
      <w:r w:rsidRPr="00DD2C1D">
        <w:rPr>
          <w:rFonts w:ascii="Arial" w:hAnsi="Arial" w:cs="Arial"/>
          <w:i/>
          <w:iCs/>
          <w:sz w:val="22"/>
          <w:szCs w:val="22"/>
        </w:rPr>
        <w:t>Expert Review of Neurotherapeutics</w:t>
      </w:r>
      <w:r w:rsidRPr="00DD2C1D">
        <w:rPr>
          <w:rFonts w:ascii="Arial" w:hAnsi="Arial" w:cs="Arial"/>
          <w:sz w:val="22"/>
          <w:szCs w:val="22"/>
        </w:rPr>
        <w:t>, 20(4), pp.373–383.</w:t>
      </w:r>
    </w:p>
    <w:p w14:paraId="43B64287" w14:textId="77777777" w:rsidR="00D10E4F" w:rsidRPr="00DD2C1D" w:rsidRDefault="00D10E4F" w:rsidP="00D10E4F">
      <w:pPr>
        <w:pStyle w:val="NormalWeb"/>
        <w:spacing w:before="0" w:beforeAutospacing="0" w:after="240" w:afterAutospacing="0" w:line="360" w:lineRule="auto"/>
        <w:ind w:left="720" w:hanging="720"/>
        <w:jc w:val="both"/>
        <w:rPr>
          <w:rFonts w:ascii="Arial" w:hAnsi="Arial" w:cs="Arial"/>
          <w:sz w:val="22"/>
          <w:szCs w:val="22"/>
        </w:rPr>
      </w:pPr>
      <w:r w:rsidRPr="00DD2C1D">
        <w:rPr>
          <w:rFonts w:ascii="Arial" w:hAnsi="Arial" w:cs="Arial"/>
          <w:sz w:val="22"/>
          <w:szCs w:val="22"/>
        </w:rPr>
        <w:t xml:space="preserve">Singh, S. and Deep, R. (2023). Pharmacological treatment of bipolar disorder in pregnancy: An update on safety considerations. </w:t>
      </w:r>
      <w:r w:rsidRPr="00DD2C1D">
        <w:rPr>
          <w:rFonts w:ascii="Arial" w:hAnsi="Arial" w:cs="Arial"/>
          <w:i/>
          <w:iCs/>
          <w:sz w:val="22"/>
          <w:szCs w:val="22"/>
        </w:rPr>
        <w:t>Indian Journal of Pharmacology</w:t>
      </w:r>
      <w:r w:rsidRPr="00DD2C1D">
        <w:rPr>
          <w:rFonts w:ascii="Arial" w:hAnsi="Arial" w:cs="Arial"/>
          <w:sz w:val="22"/>
          <w:szCs w:val="22"/>
        </w:rPr>
        <w:t>, 54(6), pp.443–451.</w:t>
      </w:r>
    </w:p>
    <w:p w14:paraId="4223176D" w14:textId="77777777" w:rsidR="00D10E4F" w:rsidRPr="00DD2C1D" w:rsidRDefault="00D10E4F" w:rsidP="00D10E4F">
      <w:pPr>
        <w:pStyle w:val="NormalWeb"/>
        <w:spacing w:before="0" w:beforeAutospacing="0" w:after="240" w:afterAutospacing="0" w:line="360" w:lineRule="auto"/>
        <w:ind w:left="720" w:hanging="720"/>
        <w:jc w:val="both"/>
        <w:rPr>
          <w:rFonts w:ascii="Arial" w:hAnsi="Arial" w:cs="Arial"/>
          <w:sz w:val="22"/>
          <w:szCs w:val="22"/>
        </w:rPr>
      </w:pPr>
      <w:r w:rsidRPr="00DD2C1D">
        <w:rPr>
          <w:rFonts w:ascii="Arial" w:hAnsi="Arial" w:cs="Arial"/>
          <w:sz w:val="22"/>
          <w:szCs w:val="22"/>
        </w:rPr>
        <w:t xml:space="preserve">Su, L. (2026). Research on Anomaly Analysis and Judgment Method of Healthcare Based on Data-drive. </w:t>
      </w:r>
      <w:r w:rsidRPr="00DD2C1D">
        <w:rPr>
          <w:rFonts w:ascii="Arial" w:hAnsi="Arial" w:cs="Arial"/>
          <w:i/>
          <w:iCs/>
          <w:sz w:val="22"/>
          <w:szCs w:val="22"/>
        </w:rPr>
        <w:t>International Journal of World Economic Research</w:t>
      </w:r>
      <w:r w:rsidRPr="00DD2C1D">
        <w:rPr>
          <w:rFonts w:ascii="Arial" w:hAnsi="Arial" w:cs="Arial"/>
          <w:sz w:val="22"/>
          <w:szCs w:val="22"/>
        </w:rPr>
        <w:t>, 2(1), pp.85–87.</w:t>
      </w:r>
    </w:p>
    <w:p w14:paraId="57467707" w14:textId="77777777" w:rsidR="00D10E4F" w:rsidRPr="00DD2C1D" w:rsidRDefault="00D10E4F" w:rsidP="00D10E4F">
      <w:pPr>
        <w:pStyle w:val="NormalWeb"/>
        <w:spacing w:before="0" w:beforeAutospacing="0" w:after="240" w:afterAutospacing="0" w:line="360" w:lineRule="auto"/>
        <w:ind w:left="720" w:hanging="720"/>
        <w:jc w:val="both"/>
        <w:rPr>
          <w:rFonts w:ascii="Arial" w:hAnsi="Arial" w:cs="Arial"/>
          <w:sz w:val="22"/>
          <w:szCs w:val="22"/>
        </w:rPr>
      </w:pPr>
      <w:proofErr w:type="spellStart"/>
      <w:r w:rsidRPr="00DD2C1D">
        <w:rPr>
          <w:rFonts w:ascii="Arial" w:hAnsi="Arial" w:cs="Arial"/>
          <w:sz w:val="22"/>
          <w:szCs w:val="22"/>
        </w:rPr>
        <w:t>Uguz</w:t>
      </w:r>
      <w:proofErr w:type="spellEnd"/>
      <w:r w:rsidRPr="00DD2C1D">
        <w:rPr>
          <w:rFonts w:ascii="Arial" w:hAnsi="Arial" w:cs="Arial"/>
          <w:sz w:val="22"/>
          <w:szCs w:val="22"/>
        </w:rPr>
        <w:t xml:space="preserve">, F., Sharma, V., Boyce, P., Clark, C.T., </w:t>
      </w:r>
      <w:proofErr w:type="spellStart"/>
      <w:r w:rsidRPr="00DD2C1D">
        <w:rPr>
          <w:rFonts w:ascii="Arial" w:hAnsi="Arial" w:cs="Arial"/>
          <w:sz w:val="22"/>
          <w:szCs w:val="22"/>
        </w:rPr>
        <w:t>Galbally</w:t>
      </w:r>
      <w:proofErr w:type="spellEnd"/>
      <w:r w:rsidRPr="00DD2C1D">
        <w:rPr>
          <w:rFonts w:ascii="Arial" w:hAnsi="Arial" w:cs="Arial"/>
          <w:sz w:val="22"/>
          <w:szCs w:val="22"/>
        </w:rPr>
        <w:t xml:space="preserve">, M., </w:t>
      </w:r>
      <w:proofErr w:type="spellStart"/>
      <w:r w:rsidRPr="00DD2C1D">
        <w:rPr>
          <w:rFonts w:ascii="Arial" w:hAnsi="Arial" w:cs="Arial"/>
          <w:sz w:val="22"/>
          <w:szCs w:val="22"/>
        </w:rPr>
        <w:t>Koukopoulos</w:t>
      </w:r>
      <w:proofErr w:type="spellEnd"/>
      <w:r w:rsidRPr="00DD2C1D">
        <w:rPr>
          <w:rFonts w:ascii="Arial" w:hAnsi="Arial" w:cs="Arial"/>
          <w:sz w:val="22"/>
          <w:szCs w:val="22"/>
        </w:rPr>
        <w:t xml:space="preserve">, A., Marsh, W., Stevens, A. and </w:t>
      </w:r>
      <w:proofErr w:type="spellStart"/>
      <w:r w:rsidRPr="00DD2C1D">
        <w:rPr>
          <w:rFonts w:ascii="Arial" w:hAnsi="Arial" w:cs="Arial"/>
          <w:sz w:val="22"/>
          <w:szCs w:val="22"/>
        </w:rPr>
        <w:t>Viguera</w:t>
      </w:r>
      <w:proofErr w:type="spellEnd"/>
      <w:r w:rsidRPr="00DD2C1D">
        <w:rPr>
          <w:rFonts w:ascii="Arial" w:hAnsi="Arial" w:cs="Arial"/>
          <w:sz w:val="22"/>
          <w:szCs w:val="22"/>
        </w:rPr>
        <w:t xml:space="preserve">, A. (2023). Prophylactic Management of Women With Bipolar Disorder During Pregnancy and the Perinatal Period. </w:t>
      </w:r>
      <w:r w:rsidRPr="00DD2C1D">
        <w:rPr>
          <w:rFonts w:ascii="Arial" w:hAnsi="Arial" w:cs="Arial"/>
          <w:i/>
          <w:iCs/>
          <w:sz w:val="22"/>
          <w:szCs w:val="22"/>
        </w:rPr>
        <w:t>Journal of Clinical Psychopharmacology</w:t>
      </w:r>
      <w:r w:rsidRPr="00DD2C1D">
        <w:rPr>
          <w:rFonts w:ascii="Arial" w:hAnsi="Arial" w:cs="Arial"/>
          <w:sz w:val="22"/>
          <w:szCs w:val="22"/>
        </w:rPr>
        <w:t xml:space="preserve">, [online] 43(5), pp.434–452. Available at: </w:t>
      </w:r>
      <w:r w:rsidRPr="00DD2C1D">
        <w:rPr>
          <w:rFonts w:ascii="Arial" w:hAnsi="Arial" w:cs="Arial"/>
          <w:sz w:val="22"/>
          <w:szCs w:val="22"/>
        </w:rPr>
        <w:lastRenderedPageBreak/>
        <w:t>https://www.racgp.org.au/getattachment/743d697c-3fde-4dee-b3c3-330089593633/Management-of-bipolar-disorder-over-the-perinatal.aspx#:~:text=Careful%20monitoring%20during%20pregnancy%2C%20psychosocial.</w:t>
      </w:r>
    </w:p>
    <w:p w14:paraId="2734777F" w14:textId="2FCE494B" w:rsidR="00D10E4F" w:rsidRPr="00DD2C1D" w:rsidRDefault="00D10E4F" w:rsidP="00D10E4F">
      <w:pPr>
        <w:pStyle w:val="NormalWeb"/>
        <w:spacing w:before="0" w:beforeAutospacing="0" w:after="240" w:afterAutospacing="0" w:line="360" w:lineRule="auto"/>
        <w:ind w:left="720" w:hanging="720"/>
        <w:jc w:val="both"/>
        <w:rPr>
          <w:rFonts w:ascii="Arial" w:hAnsi="Arial" w:cs="Arial"/>
          <w:sz w:val="22"/>
          <w:szCs w:val="22"/>
        </w:rPr>
      </w:pPr>
      <w:r w:rsidRPr="00DD2C1D">
        <w:rPr>
          <w:rFonts w:ascii="Arial" w:hAnsi="Arial" w:cs="Arial"/>
          <w:sz w:val="22"/>
          <w:szCs w:val="22"/>
        </w:rPr>
        <w:t xml:space="preserve">Yazıcı, E. and Sahin, S. (2024). Psychiatric Disorders During Pregnancy and Postpartum Period: A Guide For Perinatal Interview. </w:t>
      </w:r>
      <w:r w:rsidRPr="00DD2C1D">
        <w:rPr>
          <w:rFonts w:ascii="Arial" w:hAnsi="Arial" w:cs="Arial"/>
          <w:i/>
          <w:iCs/>
          <w:sz w:val="22"/>
          <w:szCs w:val="22"/>
        </w:rPr>
        <w:t>The Eurasian Journal of Medicine</w:t>
      </w:r>
      <w:r w:rsidRPr="00DD2C1D">
        <w:rPr>
          <w:rFonts w:ascii="Arial" w:hAnsi="Arial" w:cs="Arial"/>
          <w:sz w:val="22"/>
          <w:szCs w:val="22"/>
        </w:rPr>
        <w:t>, 55(S1), pp.61–69.</w:t>
      </w:r>
    </w:p>
    <w:sectPr w:rsidR="00D10E4F" w:rsidRPr="00DD2C1D" w:rsidSect="00D10E4F">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C7A762" w14:textId="77777777" w:rsidR="00BB7ECD" w:rsidRDefault="00BB7ECD" w:rsidP="00D10E4F">
      <w:pPr>
        <w:spacing w:before="0" w:after="0" w:line="240" w:lineRule="auto"/>
      </w:pPr>
      <w:r>
        <w:separator/>
      </w:r>
    </w:p>
  </w:endnote>
  <w:endnote w:type="continuationSeparator" w:id="0">
    <w:p w14:paraId="093F052C" w14:textId="77777777" w:rsidR="00BB7ECD" w:rsidRDefault="00BB7ECD" w:rsidP="00D10E4F">
      <w:pPr>
        <w:spacing w:before="0" w:after="0" w:line="240" w:lineRule="auto"/>
      </w:pPr>
      <w:r>
        <w:continuationSeparator/>
      </w:r>
    </w:p>
  </w:endnote>
  <w:endnote w:type="continuationNotice" w:id="1">
    <w:p w14:paraId="5126FB48" w14:textId="77777777" w:rsidR="00BB7ECD" w:rsidRDefault="00BB7ECD">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AA1C8D" w14:textId="2CCA41E1" w:rsidR="00D10E4F" w:rsidRDefault="00D10E4F">
    <w:pPr>
      <w:pStyle w:val="Footer"/>
      <w:jc w:val="right"/>
    </w:pPr>
  </w:p>
  <w:p w14:paraId="58EEA58C" w14:textId="77777777" w:rsidR="00D10E4F" w:rsidRDefault="00D10E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0475255"/>
      <w:docPartObj>
        <w:docPartGallery w:val="Page Numbers (Bottom of Page)"/>
        <w:docPartUnique/>
      </w:docPartObj>
    </w:sdtPr>
    <w:sdtEndPr>
      <w:rPr>
        <w:noProof/>
      </w:rPr>
    </w:sdtEndPr>
    <w:sdtContent>
      <w:p w14:paraId="09C522EC" w14:textId="77777777" w:rsidR="00D10E4F" w:rsidRDefault="00D10E4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D96A02" w14:textId="77777777" w:rsidR="00D10E4F" w:rsidRDefault="00D10E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F1984A" w14:textId="77777777" w:rsidR="00BB7ECD" w:rsidRDefault="00BB7ECD" w:rsidP="00D10E4F">
      <w:pPr>
        <w:spacing w:before="0" w:after="0" w:line="240" w:lineRule="auto"/>
      </w:pPr>
      <w:r>
        <w:separator/>
      </w:r>
    </w:p>
  </w:footnote>
  <w:footnote w:type="continuationSeparator" w:id="0">
    <w:p w14:paraId="08889CB6" w14:textId="77777777" w:rsidR="00BB7ECD" w:rsidRDefault="00BB7ECD" w:rsidP="00D10E4F">
      <w:pPr>
        <w:spacing w:before="0" w:after="0" w:line="240" w:lineRule="auto"/>
      </w:pPr>
      <w:r>
        <w:continuationSeparator/>
      </w:r>
    </w:p>
  </w:footnote>
  <w:footnote w:type="continuationNotice" w:id="1">
    <w:p w14:paraId="5AEDBFCD" w14:textId="77777777" w:rsidR="00BB7ECD" w:rsidRDefault="00BB7ECD">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A1395"/>
    <w:multiLevelType w:val="multilevel"/>
    <w:tmpl w:val="DAC44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BE060E"/>
    <w:multiLevelType w:val="multilevel"/>
    <w:tmpl w:val="098EF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506A2D"/>
    <w:multiLevelType w:val="hybridMultilevel"/>
    <w:tmpl w:val="A54A8AC6"/>
    <w:lvl w:ilvl="0" w:tplc="AF9A5E2E">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4051D8B"/>
    <w:multiLevelType w:val="multilevel"/>
    <w:tmpl w:val="3E746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8610D6"/>
    <w:multiLevelType w:val="hybridMultilevel"/>
    <w:tmpl w:val="98CEA8A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602C301F"/>
    <w:multiLevelType w:val="multilevel"/>
    <w:tmpl w:val="A67EA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5829955">
    <w:abstractNumId w:val="2"/>
  </w:num>
  <w:num w:numId="2" w16cid:durableId="102670941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819568460">
    <w:abstractNumId w:val="3"/>
  </w:num>
  <w:num w:numId="4" w16cid:durableId="190342164">
    <w:abstractNumId w:val="5"/>
  </w:num>
  <w:num w:numId="5" w16cid:durableId="626938602">
    <w:abstractNumId w:val="0"/>
  </w:num>
  <w:num w:numId="6" w16cid:durableId="1512577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rMwMTYxNTczNzcwMTRS0lEKTi0uzszPAykwqgUA/2B7UCwAAAA="/>
  </w:docVars>
  <w:rsids>
    <w:rsidRoot w:val="00031A6F"/>
    <w:rsid w:val="000032CB"/>
    <w:rsid w:val="00007932"/>
    <w:rsid w:val="000162A4"/>
    <w:rsid w:val="00022A17"/>
    <w:rsid w:val="00031A6F"/>
    <w:rsid w:val="0007709C"/>
    <w:rsid w:val="000857E0"/>
    <w:rsid w:val="000D4F88"/>
    <w:rsid w:val="000E0133"/>
    <w:rsid w:val="000E6553"/>
    <w:rsid w:val="000E6D11"/>
    <w:rsid w:val="000F031A"/>
    <w:rsid w:val="00101E58"/>
    <w:rsid w:val="00120B91"/>
    <w:rsid w:val="00123D71"/>
    <w:rsid w:val="00131B53"/>
    <w:rsid w:val="00164E71"/>
    <w:rsid w:val="00190A40"/>
    <w:rsid w:val="00190CD2"/>
    <w:rsid w:val="00195A00"/>
    <w:rsid w:val="001B3929"/>
    <w:rsid w:val="001E3370"/>
    <w:rsid w:val="001E4FF9"/>
    <w:rsid w:val="001F585E"/>
    <w:rsid w:val="002144CD"/>
    <w:rsid w:val="0022186D"/>
    <w:rsid w:val="00223723"/>
    <w:rsid w:val="00290753"/>
    <w:rsid w:val="002A6998"/>
    <w:rsid w:val="002B4CE8"/>
    <w:rsid w:val="002C158B"/>
    <w:rsid w:val="002C6CB2"/>
    <w:rsid w:val="002D0E2F"/>
    <w:rsid w:val="002D5F8E"/>
    <w:rsid w:val="002E4ABA"/>
    <w:rsid w:val="0031184C"/>
    <w:rsid w:val="00315C1D"/>
    <w:rsid w:val="00315E3C"/>
    <w:rsid w:val="00325026"/>
    <w:rsid w:val="00330DFC"/>
    <w:rsid w:val="003479C7"/>
    <w:rsid w:val="003511B2"/>
    <w:rsid w:val="00353CD0"/>
    <w:rsid w:val="00395E42"/>
    <w:rsid w:val="003B5D5E"/>
    <w:rsid w:val="003B7E72"/>
    <w:rsid w:val="003C3935"/>
    <w:rsid w:val="003D3831"/>
    <w:rsid w:val="003E7488"/>
    <w:rsid w:val="003F27A7"/>
    <w:rsid w:val="00403F93"/>
    <w:rsid w:val="00410242"/>
    <w:rsid w:val="00413229"/>
    <w:rsid w:val="004163E1"/>
    <w:rsid w:val="00422A3B"/>
    <w:rsid w:val="004421C2"/>
    <w:rsid w:val="004533EA"/>
    <w:rsid w:val="00460EF6"/>
    <w:rsid w:val="00463374"/>
    <w:rsid w:val="00477504"/>
    <w:rsid w:val="00491C48"/>
    <w:rsid w:val="004A4833"/>
    <w:rsid w:val="004A5266"/>
    <w:rsid w:val="004E351E"/>
    <w:rsid w:val="004E418C"/>
    <w:rsid w:val="0053137B"/>
    <w:rsid w:val="0053448B"/>
    <w:rsid w:val="00550B7E"/>
    <w:rsid w:val="00552623"/>
    <w:rsid w:val="00594D38"/>
    <w:rsid w:val="005A1EE6"/>
    <w:rsid w:val="005B75FF"/>
    <w:rsid w:val="005C7EDC"/>
    <w:rsid w:val="005D5E7C"/>
    <w:rsid w:val="005E5993"/>
    <w:rsid w:val="005F3DAE"/>
    <w:rsid w:val="006430C1"/>
    <w:rsid w:val="006520BA"/>
    <w:rsid w:val="00665E24"/>
    <w:rsid w:val="00676C15"/>
    <w:rsid w:val="0068162E"/>
    <w:rsid w:val="00692790"/>
    <w:rsid w:val="006B0B1B"/>
    <w:rsid w:val="006B4551"/>
    <w:rsid w:val="006B6AD3"/>
    <w:rsid w:val="006C376A"/>
    <w:rsid w:val="006D2556"/>
    <w:rsid w:val="006E1C1B"/>
    <w:rsid w:val="006F4650"/>
    <w:rsid w:val="00704B5C"/>
    <w:rsid w:val="00726177"/>
    <w:rsid w:val="00726F5D"/>
    <w:rsid w:val="00777287"/>
    <w:rsid w:val="00794174"/>
    <w:rsid w:val="007A6CCB"/>
    <w:rsid w:val="007B102B"/>
    <w:rsid w:val="007B59CD"/>
    <w:rsid w:val="007B7B14"/>
    <w:rsid w:val="008041C3"/>
    <w:rsid w:val="00805DB5"/>
    <w:rsid w:val="00820B56"/>
    <w:rsid w:val="00825595"/>
    <w:rsid w:val="0083245C"/>
    <w:rsid w:val="0084241C"/>
    <w:rsid w:val="00870E8B"/>
    <w:rsid w:val="008714FB"/>
    <w:rsid w:val="0088248A"/>
    <w:rsid w:val="008838B5"/>
    <w:rsid w:val="00884513"/>
    <w:rsid w:val="00897BAF"/>
    <w:rsid w:val="008A167D"/>
    <w:rsid w:val="008C3118"/>
    <w:rsid w:val="008D6C04"/>
    <w:rsid w:val="008E4D28"/>
    <w:rsid w:val="008F2AD4"/>
    <w:rsid w:val="008F6F73"/>
    <w:rsid w:val="009118DF"/>
    <w:rsid w:val="0092636F"/>
    <w:rsid w:val="00927E28"/>
    <w:rsid w:val="00937AC0"/>
    <w:rsid w:val="00975446"/>
    <w:rsid w:val="009A5D9F"/>
    <w:rsid w:val="009E1D93"/>
    <w:rsid w:val="00A0501D"/>
    <w:rsid w:val="00A179F9"/>
    <w:rsid w:val="00A17C0B"/>
    <w:rsid w:val="00A2289A"/>
    <w:rsid w:val="00A24599"/>
    <w:rsid w:val="00A27B4B"/>
    <w:rsid w:val="00A43BF6"/>
    <w:rsid w:val="00A4519A"/>
    <w:rsid w:val="00A74178"/>
    <w:rsid w:val="00A77B20"/>
    <w:rsid w:val="00AC5A71"/>
    <w:rsid w:val="00AE5610"/>
    <w:rsid w:val="00B02F94"/>
    <w:rsid w:val="00B105F6"/>
    <w:rsid w:val="00B112BC"/>
    <w:rsid w:val="00B140A5"/>
    <w:rsid w:val="00B1516E"/>
    <w:rsid w:val="00B35288"/>
    <w:rsid w:val="00B3534F"/>
    <w:rsid w:val="00B472B6"/>
    <w:rsid w:val="00B71EDD"/>
    <w:rsid w:val="00B77B34"/>
    <w:rsid w:val="00B816CC"/>
    <w:rsid w:val="00B909C1"/>
    <w:rsid w:val="00B93311"/>
    <w:rsid w:val="00BB4C8A"/>
    <w:rsid w:val="00BB7ECD"/>
    <w:rsid w:val="00BD44B0"/>
    <w:rsid w:val="00BE26C3"/>
    <w:rsid w:val="00BE576A"/>
    <w:rsid w:val="00BE6FAE"/>
    <w:rsid w:val="00C160A8"/>
    <w:rsid w:val="00C36F87"/>
    <w:rsid w:val="00C437C4"/>
    <w:rsid w:val="00C44702"/>
    <w:rsid w:val="00C615E9"/>
    <w:rsid w:val="00C8741A"/>
    <w:rsid w:val="00C929E6"/>
    <w:rsid w:val="00C930EC"/>
    <w:rsid w:val="00CA3A3E"/>
    <w:rsid w:val="00CC7B12"/>
    <w:rsid w:val="00CE5070"/>
    <w:rsid w:val="00CF1096"/>
    <w:rsid w:val="00D10E4F"/>
    <w:rsid w:val="00D353A9"/>
    <w:rsid w:val="00D4203D"/>
    <w:rsid w:val="00D42584"/>
    <w:rsid w:val="00D45015"/>
    <w:rsid w:val="00D72589"/>
    <w:rsid w:val="00D84277"/>
    <w:rsid w:val="00D85612"/>
    <w:rsid w:val="00DD2C1D"/>
    <w:rsid w:val="00DD3D33"/>
    <w:rsid w:val="00DD7614"/>
    <w:rsid w:val="00DF0AEA"/>
    <w:rsid w:val="00E03381"/>
    <w:rsid w:val="00E03A9F"/>
    <w:rsid w:val="00E16F73"/>
    <w:rsid w:val="00E17DE1"/>
    <w:rsid w:val="00E30469"/>
    <w:rsid w:val="00E87CA6"/>
    <w:rsid w:val="00EB1BF0"/>
    <w:rsid w:val="00ED050B"/>
    <w:rsid w:val="00EE041F"/>
    <w:rsid w:val="00EE1C10"/>
    <w:rsid w:val="00EE7834"/>
    <w:rsid w:val="00EF7511"/>
    <w:rsid w:val="00F054BC"/>
    <w:rsid w:val="00F058A0"/>
    <w:rsid w:val="00F2353F"/>
    <w:rsid w:val="00F36E5D"/>
    <w:rsid w:val="00F41363"/>
    <w:rsid w:val="00F50573"/>
    <w:rsid w:val="00F5231F"/>
    <w:rsid w:val="00F70528"/>
    <w:rsid w:val="00F732EE"/>
    <w:rsid w:val="00F77AC2"/>
    <w:rsid w:val="00FB522E"/>
    <w:rsid w:val="00FE142F"/>
    <w:rsid w:val="00FE533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98AE6E"/>
  <w15:chartTrackingRefBased/>
  <w15:docId w15:val="{060E3A46-B285-458A-816B-F6D484A0C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31F"/>
    <w:pPr>
      <w:spacing w:before="80" w:after="120" w:line="360" w:lineRule="auto"/>
      <w:jc w:val="both"/>
    </w:pPr>
    <w:rPr>
      <w:rFonts w:ascii="Times New Roman" w:hAnsi="Times New Roman"/>
      <w:kern w:val="0"/>
      <w14:ligatures w14:val="none"/>
    </w:rPr>
  </w:style>
  <w:style w:type="paragraph" w:styleId="Heading1">
    <w:name w:val="heading 1"/>
    <w:basedOn w:val="Normal"/>
    <w:next w:val="Normal"/>
    <w:link w:val="Heading1Char"/>
    <w:autoRedefine/>
    <w:uiPriority w:val="9"/>
    <w:qFormat/>
    <w:rsid w:val="009A5D9F"/>
    <w:pPr>
      <w:keepNext/>
      <w:keepLines/>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9A5D9F"/>
    <w:pPr>
      <w:keepNext/>
      <w:keepLines/>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autoRedefine/>
    <w:uiPriority w:val="9"/>
    <w:unhideWhenUsed/>
    <w:qFormat/>
    <w:rsid w:val="009A5D9F"/>
    <w:pPr>
      <w:keepNext/>
      <w:keepLines/>
      <w:outlineLvl w:val="2"/>
    </w:pPr>
    <w:rPr>
      <w:rFonts w:eastAsiaTheme="majorEastAsia" w:cstheme="majorBidi"/>
      <w:color w:val="1F3763" w:themeColor="accent1" w:themeShade="7F"/>
    </w:rPr>
  </w:style>
  <w:style w:type="paragraph" w:styleId="Heading4">
    <w:name w:val="heading 4"/>
    <w:basedOn w:val="Normal"/>
    <w:next w:val="Normal"/>
    <w:link w:val="Heading4Char"/>
    <w:uiPriority w:val="9"/>
    <w:semiHidden/>
    <w:unhideWhenUsed/>
    <w:qFormat/>
    <w:rsid w:val="00031A6F"/>
    <w:pPr>
      <w:keepNext/>
      <w:keepLines/>
      <w:spacing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31A6F"/>
    <w:pPr>
      <w:keepNext/>
      <w:keepLines/>
      <w:spacing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31A6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31A6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31A6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31A6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D9F"/>
    <w:rPr>
      <w:rFonts w:ascii="Times New Roman" w:eastAsiaTheme="majorEastAsia" w:hAnsi="Times New Roman"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9A5D9F"/>
    <w:rPr>
      <w:rFonts w:ascii="Times New Roman" w:eastAsiaTheme="majorEastAsia" w:hAnsi="Times New Roman"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9A5D9F"/>
    <w:rPr>
      <w:rFonts w:ascii="Times New Roman" w:eastAsiaTheme="majorEastAsia" w:hAnsi="Times New Roman" w:cstheme="majorBidi"/>
      <w:color w:val="1F3763" w:themeColor="accent1" w:themeShade="7F"/>
      <w:kern w:val="0"/>
      <w:sz w:val="24"/>
      <w:szCs w:val="24"/>
      <w14:ligatures w14:val="none"/>
    </w:rPr>
  </w:style>
  <w:style w:type="paragraph" w:styleId="TOCHeading">
    <w:name w:val="TOC Heading"/>
    <w:basedOn w:val="Heading1"/>
    <w:next w:val="Normal"/>
    <w:autoRedefine/>
    <w:uiPriority w:val="39"/>
    <w:unhideWhenUsed/>
    <w:qFormat/>
    <w:rsid w:val="00E17DE1"/>
    <w:pPr>
      <w:spacing w:before="240"/>
      <w:outlineLvl w:val="9"/>
    </w:pPr>
  </w:style>
  <w:style w:type="character" w:customStyle="1" w:styleId="Heading4Char">
    <w:name w:val="Heading 4 Char"/>
    <w:basedOn w:val="DefaultParagraphFont"/>
    <w:link w:val="Heading4"/>
    <w:uiPriority w:val="9"/>
    <w:semiHidden/>
    <w:rsid w:val="00031A6F"/>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031A6F"/>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031A6F"/>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031A6F"/>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031A6F"/>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031A6F"/>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031A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1A6F"/>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031A6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1A6F"/>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031A6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31A6F"/>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031A6F"/>
    <w:pPr>
      <w:ind w:left="720"/>
      <w:contextualSpacing/>
    </w:pPr>
  </w:style>
  <w:style w:type="character" w:styleId="IntenseEmphasis">
    <w:name w:val="Intense Emphasis"/>
    <w:basedOn w:val="DefaultParagraphFont"/>
    <w:uiPriority w:val="21"/>
    <w:qFormat/>
    <w:rsid w:val="00031A6F"/>
    <w:rPr>
      <w:i/>
      <w:iCs/>
      <w:color w:val="2F5496" w:themeColor="accent1" w:themeShade="BF"/>
    </w:rPr>
  </w:style>
  <w:style w:type="paragraph" w:styleId="IntenseQuote">
    <w:name w:val="Intense Quote"/>
    <w:basedOn w:val="Normal"/>
    <w:next w:val="Normal"/>
    <w:link w:val="IntenseQuoteChar"/>
    <w:uiPriority w:val="30"/>
    <w:qFormat/>
    <w:rsid w:val="00031A6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31A6F"/>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031A6F"/>
    <w:rPr>
      <w:b/>
      <w:bCs/>
      <w:smallCaps/>
      <w:color w:val="2F5496" w:themeColor="accent1" w:themeShade="BF"/>
      <w:spacing w:val="5"/>
    </w:rPr>
  </w:style>
  <w:style w:type="table" w:styleId="TableGrid">
    <w:name w:val="Table Grid"/>
    <w:basedOn w:val="TableNormal"/>
    <w:uiPriority w:val="39"/>
    <w:rsid w:val="000079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10E4F"/>
    <w:pPr>
      <w:spacing w:before="100" w:beforeAutospacing="1" w:after="100" w:afterAutospacing="1" w:line="240" w:lineRule="auto"/>
      <w:jc w:val="left"/>
    </w:pPr>
    <w:rPr>
      <w:rFonts w:eastAsia="Times New Roman" w:cs="Times New Roman"/>
      <w:sz w:val="24"/>
      <w:szCs w:val="24"/>
      <w:lang w:eastAsia="en-GB"/>
    </w:rPr>
  </w:style>
  <w:style w:type="paragraph" w:styleId="Header">
    <w:name w:val="header"/>
    <w:basedOn w:val="Normal"/>
    <w:link w:val="HeaderChar"/>
    <w:uiPriority w:val="99"/>
    <w:unhideWhenUsed/>
    <w:rsid w:val="00D10E4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10E4F"/>
    <w:rPr>
      <w:rFonts w:ascii="Times New Roman" w:hAnsi="Times New Roman"/>
      <w:kern w:val="0"/>
      <w14:ligatures w14:val="none"/>
    </w:rPr>
  </w:style>
  <w:style w:type="paragraph" w:styleId="Footer">
    <w:name w:val="footer"/>
    <w:basedOn w:val="Normal"/>
    <w:link w:val="FooterChar"/>
    <w:uiPriority w:val="99"/>
    <w:unhideWhenUsed/>
    <w:rsid w:val="00D10E4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10E4F"/>
    <w:rPr>
      <w:rFonts w:ascii="Times New Roman" w:hAnsi="Times New Roman"/>
      <w:kern w:val="0"/>
      <w14:ligatures w14:val="none"/>
    </w:rPr>
  </w:style>
  <w:style w:type="paragraph" w:styleId="TOC1">
    <w:name w:val="toc 1"/>
    <w:basedOn w:val="Normal"/>
    <w:next w:val="Normal"/>
    <w:autoRedefine/>
    <w:uiPriority w:val="39"/>
    <w:unhideWhenUsed/>
    <w:rsid w:val="00D10E4F"/>
    <w:pPr>
      <w:spacing w:after="100"/>
    </w:pPr>
  </w:style>
  <w:style w:type="paragraph" w:styleId="TOC2">
    <w:name w:val="toc 2"/>
    <w:basedOn w:val="Normal"/>
    <w:next w:val="Normal"/>
    <w:autoRedefine/>
    <w:uiPriority w:val="39"/>
    <w:unhideWhenUsed/>
    <w:rsid w:val="00D10E4F"/>
    <w:pPr>
      <w:spacing w:after="100"/>
      <w:ind w:left="220"/>
    </w:pPr>
  </w:style>
  <w:style w:type="character" w:styleId="Hyperlink">
    <w:name w:val="Hyperlink"/>
    <w:basedOn w:val="DefaultParagraphFont"/>
    <w:uiPriority w:val="99"/>
    <w:unhideWhenUsed/>
    <w:rsid w:val="00D10E4F"/>
    <w:rPr>
      <w:color w:val="0563C1" w:themeColor="hyperlink"/>
      <w:u w:val="single"/>
    </w:rPr>
  </w:style>
  <w:style w:type="character" w:styleId="Strong">
    <w:name w:val="Strong"/>
    <w:basedOn w:val="DefaultParagraphFont"/>
    <w:uiPriority w:val="22"/>
    <w:qFormat/>
    <w:rsid w:val="00A0501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9AD26C495DABD4BBF49CAB5A9447134" ma:contentTypeVersion="10" ma:contentTypeDescription="Create a new document." ma:contentTypeScope="" ma:versionID="3fdcee430629d9faee09f19896ebaa40">
  <xsd:schema xmlns:xsd="http://www.w3.org/2001/XMLSchema" xmlns:xs="http://www.w3.org/2001/XMLSchema" xmlns:p="http://schemas.microsoft.com/office/2006/metadata/properties" xmlns:ns3="e0c72a01-2fa1-42e3-a1c4-c26bee686cc0" targetNamespace="http://schemas.microsoft.com/office/2006/metadata/properties" ma:root="true" ma:fieldsID="a0515b8c7673fa62ac85c9a2979009e6" ns3:_="">
    <xsd:import namespace="e0c72a01-2fa1-42e3-a1c4-c26bee686cc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c72a01-2fa1-42e3-a1c4-c26bee686cc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0c72a01-2fa1-42e3-a1c4-c26bee686cc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2AB049-825B-4FEB-8A2F-5528192831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c72a01-2fa1-42e3-a1c4-c26bee686c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85BDF9-8AAA-475B-90B9-FDF82CDC93EF}">
  <ds:schemaRefs>
    <ds:schemaRef ds:uri="http://schemas.microsoft.com/sharepoint/v3/contenttype/forms"/>
  </ds:schemaRefs>
</ds:datastoreItem>
</file>

<file path=customXml/itemProps3.xml><?xml version="1.0" encoding="utf-8"?>
<ds:datastoreItem xmlns:ds="http://schemas.openxmlformats.org/officeDocument/2006/customXml" ds:itemID="{6C1E24B6-FE7F-4B05-AC0A-B5E72AB4C318}">
  <ds:schemaRefs>
    <ds:schemaRef ds:uri="http://schemas.microsoft.com/office/2006/metadata/properties"/>
    <ds:schemaRef ds:uri="http://schemas.microsoft.com/office/infopath/2007/PartnerControls"/>
    <ds:schemaRef ds:uri="e0c72a01-2fa1-42e3-a1c4-c26bee686cc0"/>
  </ds:schemaRefs>
</ds:datastoreItem>
</file>

<file path=customXml/itemProps4.xml><?xml version="1.0" encoding="utf-8"?>
<ds:datastoreItem xmlns:ds="http://schemas.openxmlformats.org/officeDocument/2006/customXml" ds:itemID="{008EECC6-DDDA-4EE2-A51E-C2B375ADB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4498</Words>
  <Characters>25642</Characters>
  <Application>Microsoft Office Word</Application>
  <DocSecurity>0</DocSecurity>
  <Lines>213</Lines>
  <Paragraphs>60</Paragraphs>
  <ScaleCrop>false</ScaleCrop>
  <Company/>
  <LinksUpToDate>false</LinksUpToDate>
  <CharactersWithSpaces>30080</CharactersWithSpaces>
  <SharedDoc>false</SharedDoc>
  <HLinks>
    <vt:vector size="138" baseType="variant">
      <vt:variant>
        <vt:i4>1441841</vt:i4>
      </vt:variant>
      <vt:variant>
        <vt:i4>134</vt:i4>
      </vt:variant>
      <vt:variant>
        <vt:i4>0</vt:i4>
      </vt:variant>
      <vt:variant>
        <vt:i4>5</vt:i4>
      </vt:variant>
      <vt:variant>
        <vt:lpwstr/>
      </vt:variant>
      <vt:variant>
        <vt:lpwstr>_Toc233307064</vt:lpwstr>
      </vt:variant>
      <vt:variant>
        <vt:i4>1441841</vt:i4>
      </vt:variant>
      <vt:variant>
        <vt:i4>128</vt:i4>
      </vt:variant>
      <vt:variant>
        <vt:i4>0</vt:i4>
      </vt:variant>
      <vt:variant>
        <vt:i4>5</vt:i4>
      </vt:variant>
      <vt:variant>
        <vt:lpwstr/>
      </vt:variant>
      <vt:variant>
        <vt:lpwstr>_Toc233307063</vt:lpwstr>
      </vt:variant>
      <vt:variant>
        <vt:i4>1441841</vt:i4>
      </vt:variant>
      <vt:variant>
        <vt:i4>122</vt:i4>
      </vt:variant>
      <vt:variant>
        <vt:i4>0</vt:i4>
      </vt:variant>
      <vt:variant>
        <vt:i4>5</vt:i4>
      </vt:variant>
      <vt:variant>
        <vt:lpwstr/>
      </vt:variant>
      <vt:variant>
        <vt:lpwstr>_Toc233307062</vt:lpwstr>
      </vt:variant>
      <vt:variant>
        <vt:i4>1441841</vt:i4>
      </vt:variant>
      <vt:variant>
        <vt:i4>116</vt:i4>
      </vt:variant>
      <vt:variant>
        <vt:i4>0</vt:i4>
      </vt:variant>
      <vt:variant>
        <vt:i4>5</vt:i4>
      </vt:variant>
      <vt:variant>
        <vt:lpwstr/>
      </vt:variant>
      <vt:variant>
        <vt:lpwstr>_Toc233307061</vt:lpwstr>
      </vt:variant>
      <vt:variant>
        <vt:i4>1441841</vt:i4>
      </vt:variant>
      <vt:variant>
        <vt:i4>110</vt:i4>
      </vt:variant>
      <vt:variant>
        <vt:i4>0</vt:i4>
      </vt:variant>
      <vt:variant>
        <vt:i4>5</vt:i4>
      </vt:variant>
      <vt:variant>
        <vt:lpwstr/>
      </vt:variant>
      <vt:variant>
        <vt:lpwstr>_Toc233307060</vt:lpwstr>
      </vt:variant>
      <vt:variant>
        <vt:i4>1376305</vt:i4>
      </vt:variant>
      <vt:variant>
        <vt:i4>104</vt:i4>
      </vt:variant>
      <vt:variant>
        <vt:i4>0</vt:i4>
      </vt:variant>
      <vt:variant>
        <vt:i4>5</vt:i4>
      </vt:variant>
      <vt:variant>
        <vt:lpwstr/>
      </vt:variant>
      <vt:variant>
        <vt:lpwstr>_Toc233307059</vt:lpwstr>
      </vt:variant>
      <vt:variant>
        <vt:i4>1376305</vt:i4>
      </vt:variant>
      <vt:variant>
        <vt:i4>98</vt:i4>
      </vt:variant>
      <vt:variant>
        <vt:i4>0</vt:i4>
      </vt:variant>
      <vt:variant>
        <vt:i4>5</vt:i4>
      </vt:variant>
      <vt:variant>
        <vt:lpwstr/>
      </vt:variant>
      <vt:variant>
        <vt:lpwstr>_Toc233307058</vt:lpwstr>
      </vt:variant>
      <vt:variant>
        <vt:i4>1376305</vt:i4>
      </vt:variant>
      <vt:variant>
        <vt:i4>92</vt:i4>
      </vt:variant>
      <vt:variant>
        <vt:i4>0</vt:i4>
      </vt:variant>
      <vt:variant>
        <vt:i4>5</vt:i4>
      </vt:variant>
      <vt:variant>
        <vt:lpwstr/>
      </vt:variant>
      <vt:variant>
        <vt:lpwstr>_Toc233307057</vt:lpwstr>
      </vt:variant>
      <vt:variant>
        <vt:i4>1376305</vt:i4>
      </vt:variant>
      <vt:variant>
        <vt:i4>86</vt:i4>
      </vt:variant>
      <vt:variant>
        <vt:i4>0</vt:i4>
      </vt:variant>
      <vt:variant>
        <vt:i4>5</vt:i4>
      </vt:variant>
      <vt:variant>
        <vt:lpwstr/>
      </vt:variant>
      <vt:variant>
        <vt:lpwstr>_Toc233307056</vt:lpwstr>
      </vt:variant>
      <vt:variant>
        <vt:i4>1376305</vt:i4>
      </vt:variant>
      <vt:variant>
        <vt:i4>80</vt:i4>
      </vt:variant>
      <vt:variant>
        <vt:i4>0</vt:i4>
      </vt:variant>
      <vt:variant>
        <vt:i4>5</vt:i4>
      </vt:variant>
      <vt:variant>
        <vt:lpwstr/>
      </vt:variant>
      <vt:variant>
        <vt:lpwstr>_Toc233307055</vt:lpwstr>
      </vt:variant>
      <vt:variant>
        <vt:i4>1376305</vt:i4>
      </vt:variant>
      <vt:variant>
        <vt:i4>74</vt:i4>
      </vt:variant>
      <vt:variant>
        <vt:i4>0</vt:i4>
      </vt:variant>
      <vt:variant>
        <vt:i4>5</vt:i4>
      </vt:variant>
      <vt:variant>
        <vt:lpwstr/>
      </vt:variant>
      <vt:variant>
        <vt:lpwstr>_Toc233307054</vt:lpwstr>
      </vt:variant>
      <vt:variant>
        <vt:i4>1376305</vt:i4>
      </vt:variant>
      <vt:variant>
        <vt:i4>68</vt:i4>
      </vt:variant>
      <vt:variant>
        <vt:i4>0</vt:i4>
      </vt:variant>
      <vt:variant>
        <vt:i4>5</vt:i4>
      </vt:variant>
      <vt:variant>
        <vt:lpwstr/>
      </vt:variant>
      <vt:variant>
        <vt:lpwstr>_Toc233307053</vt:lpwstr>
      </vt:variant>
      <vt:variant>
        <vt:i4>1376305</vt:i4>
      </vt:variant>
      <vt:variant>
        <vt:i4>62</vt:i4>
      </vt:variant>
      <vt:variant>
        <vt:i4>0</vt:i4>
      </vt:variant>
      <vt:variant>
        <vt:i4>5</vt:i4>
      </vt:variant>
      <vt:variant>
        <vt:lpwstr/>
      </vt:variant>
      <vt:variant>
        <vt:lpwstr>_Toc233307052</vt:lpwstr>
      </vt:variant>
      <vt:variant>
        <vt:i4>1376305</vt:i4>
      </vt:variant>
      <vt:variant>
        <vt:i4>56</vt:i4>
      </vt:variant>
      <vt:variant>
        <vt:i4>0</vt:i4>
      </vt:variant>
      <vt:variant>
        <vt:i4>5</vt:i4>
      </vt:variant>
      <vt:variant>
        <vt:lpwstr/>
      </vt:variant>
      <vt:variant>
        <vt:lpwstr>_Toc233307051</vt:lpwstr>
      </vt:variant>
      <vt:variant>
        <vt:i4>1376305</vt:i4>
      </vt:variant>
      <vt:variant>
        <vt:i4>50</vt:i4>
      </vt:variant>
      <vt:variant>
        <vt:i4>0</vt:i4>
      </vt:variant>
      <vt:variant>
        <vt:i4>5</vt:i4>
      </vt:variant>
      <vt:variant>
        <vt:lpwstr/>
      </vt:variant>
      <vt:variant>
        <vt:lpwstr>_Toc233307050</vt:lpwstr>
      </vt:variant>
      <vt:variant>
        <vt:i4>1310769</vt:i4>
      </vt:variant>
      <vt:variant>
        <vt:i4>44</vt:i4>
      </vt:variant>
      <vt:variant>
        <vt:i4>0</vt:i4>
      </vt:variant>
      <vt:variant>
        <vt:i4>5</vt:i4>
      </vt:variant>
      <vt:variant>
        <vt:lpwstr/>
      </vt:variant>
      <vt:variant>
        <vt:lpwstr>_Toc233307049</vt:lpwstr>
      </vt:variant>
      <vt:variant>
        <vt:i4>1310769</vt:i4>
      </vt:variant>
      <vt:variant>
        <vt:i4>38</vt:i4>
      </vt:variant>
      <vt:variant>
        <vt:i4>0</vt:i4>
      </vt:variant>
      <vt:variant>
        <vt:i4>5</vt:i4>
      </vt:variant>
      <vt:variant>
        <vt:lpwstr/>
      </vt:variant>
      <vt:variant>
        <vt:lpwstr>_Toc233307048</vt:lpwstr>
      </vt:variant>
      <vt:variant>
        <vt:i4>1310769</vt:i4>
      </vt:variant>
      <vt:variant>
        <vt:i4>32</vt:i4>
      </vt:variant>
      <vt:variant>
        <vt:i4>0</vt:i4>
      </vt:variant>
      <vt:variant>
        <vt:i4>5</vt:i4>
      </vt:variant>
      <vt:variant>
        <vt:lpwstr/>
      </vt:variant>
      <vt:variant>
        <vt:lpwstr>_Toc233307047</vt:lpwstr>
      </vt:variant>
      <vt:variant>
        <vt:i4>1310769</vt:i4>
      </vt:variant>
      <vt:variant>
        <vt:i4>26</vt:i4>
      </vt:variant>
      <vt:variant>
        <vt:i4>0</vt:i4>
      </vt:variant>
      <vt:variant>
        <vt:i4>5</vt:i4>
      </vt:variant>
      <vt:variant>
        <vt:lpwstr/>
      </vt:variant>
      <vt:variant>
        <vt:lpwstr>_Toc233307046</vt:lpwstr>
      </vt:variant>
      <vt:variant>
        <vt:i4>1310769</vt:i4>
      </vt:variant>
      <vt:variant>
        <vt:i4>20</vt:i4>
      </vt:variant>
      <vt:variant>
        <vt:i4>0</vt:i4>
      </vt:variant>
      <vt:variant>
        <vt:i4>5</vt:i4>
      </vt:variant>
      <vt:variant>
        <vt:lpwstr/>
      </vt:variant>
      <vt:variant>
        <vt:lpwstr>_Toc233307045</vt:lpwstr>
      </vt:variant>
      <vt:variant>
        <vt:i4>1310769</vt:i4>
      </vt:variant>
      <vt:variant>
        <vt:i4>14</vt:i4>
      </vt:variant>
      <vt:variant>
        <vt:i4>0</vt:i4>
      </vt:variant>
      <vt:variant>
        <vt:i4>5</vt:i4>
      </vt:variant>
      <vt:variant>
        <vt:lpwstr/>
      </vt:variant>
      <vt:variant>
        <vt:lpwstr>_Toc233307044</vt:lpwstr>
      </vt:variant>
      <vt:variant>
        <vt:i4>1310769</vt:i4>
      </vt:variant>
      <vt:variant>
        <vt:i4>8</vt:i4>
      </vt:variant>
      <vt:variant>
        <vt:i4>0</vt:i4>
      </vt:variant>
      <vt:variant>
        <vt:i4>5</vt:i4>
      </vt:variant>
      <vt:variant>
        <vt:lpwstr/>
      </vt:variant>
      <vt:variant>
        <vt:lpwstr>_Toc233307043</vt:lpwstr>
      </vt:variant>
      <vt:variant>
        <vt:i4>1310769</vt:i4>
      </vt:variant>
      <vt:variant>
        <vt:i4>2</vt:i4>
      </vt:variant>
      <vt:variant>
        <vt:i4>0</vt:i4>
      </vt:variant>
      <vt:variant>
        <vt:i4>5</vt:i4>
      </vt:variant>
      <vt:variant>
        <vt:lpwstr/>
      </vt:variant>
      <vt:variant>
        <vt:lpwstr>_Toc233307042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Nankya (2336477)</dc:creator>
  <cp:keywords/>
  <dc:description/>
  <cp:lastModifiedBy>Esther Nankya (2336477)</cp:lastModifiedBy>
  <cp:revision>2</cp:revision>
  <dcterms:created xsi:type="dcterms:W3CDTF">2026-07-26T19:06:00Z</dcterms:created>
  <dcterms:modified xsi:type="dcterms:W3CDTF">2026-07-26T19:06:00Z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0x010100A9AD26C495DABD4BBF49CAB5A9447134</vt:lpwstr>
  </property>
</Properties>
</file>