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8E814" w14:textId="77777777" w:rsidR="004A1F25" w:rsidRDefault="00B454F0" w:rsidP="00B454F0">
      <w:pPr>
        <w:jc w:val="center"/>
        <w:rPr>
          <w:rFonts w:ascii="Times New Roman" w:hAnsi="Times New Roman" w:cs="Times New Roman"/>
          <w:sz w:val="48"/>
          <w:szCs w:val="48"/>
        </w:rPr>
      </w:pPr>
      <w:r>
        <w:rPr>
          <w:rFonts w:ascii="Times New Roman" w:hAnsi="Times New Roman" w:cs="Times New Roman"/>
          <w:b/>
          <w:bCs/>
          <w:sz w:val="48"/>
          <w:szCs w:val="48"/>
        </w:rPr>
        <w:t>Management Accounting</w:t>
      </w:r>
    </w:p>
    <w:p w14:paraId="21B75CEC" w14:textId="285C2574" w:rsidR="00B454F0" w:rsidRDefault="00B454F0" w:rsidP="00B454F0">
      <w:pPr>
        <w:jc w:val="center"/>
        <w:rPr>
          <w:rFonts w:ascii="Times New Roman" w:hAnsi="Times New Roman" w:cs="Times New Roman"/>
          <w:sz w:val="44"/>
          <w:szCs w:val="44"/>
        </w:rPr>
      </w:pPr>
      <w:r w:rsidRPr="004C73B3">
        <w:rPr>
          <w:rFonts w:ascii="Times New Roman" w:hAnsi="Times New Roman" w:cs="Times New Roman"/>
          <w:sz w:val="44"/>
          <w:szCs w:val="44"/>
        </w:rPr>
        <w:t>(</w:t>
      </w:r>
      <w:r>
        <w:rPr>
          <w:rFonts w:ascii="Times New Roman" w:hAnsi="Times New Roman" w:cs="Times New Roman"/>
          <w:sz w:val="44"/>
          <w:szCs w:val="44"/>
        </w:rPr>
        <w:t>LCBB5002</w:t>
      </w:r>
      <w:r w:rsidRPr="004C73B3">
        <w:rPr>
          <w:rFonts w:ascii="Times New Roman" w:hAnsi="Times New Roman" w:cs="Times New Roman"/>
          <w:sz w:val="44"/>
          <w:szCs w:val="44"/>
        </w:rPr>
        <w:t>)</w:t>
      </w:r>
    </w:p>
    <w:p w14:paraId="12749112" w14:textId="2D48550D" w:rsidR="00B454F0" w:rsidRDefault="00B454F0" w:rsidP="00B454F0">
      <w:pPr>
        <w:jc w:val="center"/>
        <w:rPr>
          <w:rFonts w:ascii="Times New Roman" w:hAnsi="Times New Roman" w:cs="Times New Roman"/>
          <w:sz w:val="44"/>
          <w:szCs w:val="44"/>
        </w:rPr>
      </w:pPr>
    </w:p>
    <w:p w14:paraId="1CEE1005" w14:textId="77777777" w:rsidR="00B454F0" w:rsidRDefault="00B454F0" w:rsidP="00B454F0">
      <w:pPr>
        <w:jc w:val="center"/>
        <w:rPr>
          <w:rFonts w:ascii="Times New Roman" w:hAnsi="Times New Roman" w:cs="Times New Roman"/>
          <w:sz w:val="44"/>
          <w:szCs w:val="44"/>
        </w:rPr>
      </w:pPr>
    </w:p>
    <w:p w14:paraId="73E9574C" w14:textId="77777777" w:rsidR="00B454F0" w:rsidRDefault="00B454F0" w:rsidP="00B454F0">
      <w:pPr>
        <w:jc w:val="center"/>
        <w:rPr>
          <w:rFonts w:ascii="Times New Roman" w:hAnsi="Times New Roman" w:cs="Times New Roman"/>
          <w:sz w:val="44"/>
          <w:szCs w:val="44"/>
        </w:rPr>
      </w:pPr>
    </w:p>
    <w:p w14:paraId="59C6E363" w14:textId="77777777" w:rsidR="00B454F0" w:rsidRDefault="00B454F0" w:rsidP="00B454F0">
      <w:pPr>
        <w:jc w:val="center"/>
        <w:rPr>
          <w:rFonts w:ascii="Times New Roman" w:hAnsi="Times New Roman" w:cs="Times New Roman"/>
          <w:sz w:val="44"/>
          <w:szCs w:val="44"/>
        </w:rPr>
      </w:pPr>
    </w:p>
    <w:p w14:paraId="3E0E32A5" w14:textId="15E24B30" w:rsidR="00B454F0" w:rsidRDefault="00B454F0" w:rsidP="00B454F0">
      <w:pPr>
        <w:jc w:val="center"/>
        <w:rPr>
          <w:rFonts w:ascii="Times New Roman" w:hAnsi="Times New Roman" w:cs="Times New Roman"/>
          <w:b/>
          <w:bCs/>
          <w:sz w:val="44"/>
          <w:szCs w:val="44"/>
        </w:rPr>
      </w:pPr>
      <w:r>
        <w:rPr>
          <w:rFonts w:ascii="Times New Roman" w:hAnsi="Times New Roman" w:cs="Times New Roman"/>
          <w:b/>
          <w:bCs/>
          <w:sz w:val="44"/>
          <w:szCs w:val="44"/>
        </w:rPr>
        <w:t>Assessment 2</w:t>
      </w:r>
    </w:p>
    <w:p w14:paraId="41B9AA13" w14:textId="22C4349C" w:rsidR="00B454F0" w:rsidRDefault="00511906" w:rsidP="00B454F0">
      <w:pPr>
        <w:jc w:val="center"/>
      </w:pPr>
      <w:r>
        <w:rPr>
          <w:rFonts w:ascii="Times New Roman" w:hAnsi="Times New Roman" w:cs="Times New Roman"/>
          <w:b/>
          <w:bCs/>
          <w:sz w:val="44"/>
          <w:szCs w:val="44"/>
        </w:rPr>
        <w:t>Control report of Amana Ltd</w:t>
      </w:r>
      <w:r w:rsidR="00B454F0" w:rsidRPr="004C73B3">
        <w:rPr>
          <w:rFonts w:ascii="Times New Roman" w:hAnsi="Times New Roman" w:cs="Times New Roman"/>
          <w:b/>
          <w:bCs/>
          <w:sz w:val="44"/>
          <w:szCs w:val="44"/>
        </w:rPr>
        <w:br/>
      </w:r>
      <w:r w:rsidR="00B454F0" w:rsidRPr="004C73B3">
        <w:rPr>
          <w:rFonts w:ascii="Times New Roman" w:hAnsi="Times New Roman" w:cs="Times New Roman"/>
          <w:sz w:val="24"/>
          <w:szCs w:val="24"/>
        </w:rPr>
        <w:t xml:space="preserve">( </w:t>
      </w:r>
      <w:r w:rsidR="00B454F0">
        <w:rPr>
          <w:rFonts w:ascii="Times New Roman" w:hAnsi="Times New Roman" w:cs="Times New Roman"/>
          <w:sz w:val="24"/>
          <w:szCs w:val="24"/>
        </w:rPr>
        <w:t>2500 w</w:t>
      </w:r>
      <w:r w:rsidR="00B454F0" w:rsidRPr="004C73B3">
        <w:rPr>
          <w:rFonts w:ascii="Times New Roman" w:hAnsi="Times New Roman" w:cs="Times New Roman"/>
          <w:sz w:val="24"/>
          <w:szCs w:val="24"/>
        </w:rPr>
        <w:t>.)</w:t>
      </w:r>
    </w:p>
    <w:p w14:paraId="0ABE7558" w14:textId="77777777" w:rsidR="00B454F0" w:rsidRDefault="00B454F0" w:rsidP="00B454F0"/>
    <w:p w14:paraId="47A86DA9" w14:textId="77777777" w:rsidR="00B454F0" w:rsidRDefault="00B454F0" w:rsidP="00B454F0"/>
    <w:p w14:paraId="2383CB2E" w14:textId="77777777" w:rsidR="00B454F0" w:rsidRDefault="00B454F0" w:rsidP="00B454F0"/>
    <w:p w14:paraId="121674F0" w14:textId="77777777" w:rsidR="00B454F0" w:rsidRDefault="00B454F0" w:rsidP="00B454F0"/>
    <w:p w14:paraId="0290CAC5" w14:textId="77777777" w:rsidR="00B454F0" w:rsidRDefault="00B454F0" w:rsidP="00B454F0"/>
    <w:p w14:paraId="07BFA829" w14:textId="77777777" w:rsidR="00B454F0" w:rsidRDefault="00B454F0" w:rsidP="00B454F0"/>
    <w:p w14:paraId="5EA2D009" w14:textId="77777777" w:rsidR="00B454F0" w:rsidRDefault="00B454F0" w:rsidP="00B454F0"/>
    <w:p w14:paraId="2713E15F" w14:textId="77777777" w:rsidR="00B454F0" w:rsidRDefault="00B454F0" w:rsidP="00B454F0"/>
    <w:p w14:paraId="40B9CA96" w14:textId="77777777" w:rsidR="00B454F0" w:rsidRDefault="00B454F0" w:rsidP="00B454F0"/>
    <w:p w14:paraId="329DA480" w14:textId="77777777" w:rsidR="00B454F0" w:rsidRDefault="00B454F0" w:rsidP="00B454F0"/>
    <w:p w14:paraId="64BC8B54" w14:textId="77777777" w:rsidR="00B454F0" w:rsidRDefault="00B454F0" w:rsidP="00B454F0"/>
    <w:p w14:paraId="3CD0A301" w14:textId="6CB450F1" w:rsidR="00B454F0" w:rsidRPr="00A7781B" w:rsidRDefault="00B454F0" w:rsidP="00B454F0">
      <w:pPr>
        <w:rPr>
          <w:rFonts w:ascii="Times New Roman" w:hAnsi="Times New Roman" w:cs="Times New Roman"/>
          <w:b/>
          <w:bCs/>
          <w:sz w:val="32"/>
          <w:szCs w:val="32"/>
        </w:rPr>
      </w:pPr>
      <w:r w:rsidRPr="004C73B3">
        <w:rPr>
          <w:rFonts w:ascii="Times New Roman" w:hAnsi="Times New Roman" w:cs="Times New Roman"/>
          <w:b/>
          <w:bCs/>
          <w:sz w:val="32"/>
          <w:szCs w:val="32"/>
        </w:rPr>
        <w:t>Student name:</w:t>
      </w:r>
      <w:r>
        <w:rPr>
          <w:rFonts w:ascii="Times New Roman" w:hAnsi="Times New Roman" w:cs="Times New Roman"/>
          <w:b/>
          <w:bCs/>
          <w:sz w:val="32"/>
          <w:szCs w:val="32"/>
        </w:rPr>
        <w:t xml:space="preserve">                                                                Lecturer name:</w:t>
      </w:r>
      <w:r>
        <w:br/>
      </w:r>
      <w:r w:rsidRPr="004C73B3">
        <w:rPr>
          <w:rFonts w:ascii="Times New Roman" w:hAnsi="Times New Roman" w:cs="Times New Roman"/>
          <w:b/>
          <w:bCs/>
          <w:sz w:val="28"/>
          <w:szCs w:val="28"/>
        </w:rPr>
        <w:t>Angela Celac (2023256)</w:t>
      </w:r>
      <w:r>
        <w:rPr>
          <w:rFonts w:ascii="Times New Roman" w:hAnsi="Times New Roman" w:cs="Times New Roman"/>
          <w:b/>
          <w:bCs/>
          <w:sz w:val="28"/>
          <w:szCs w:val="28"/>
        </w:rPr>
        <w:t xml:space="preserve">                                                              </w:t>
      </w:r>
      <w:proofErr w:type="spellStart"/>
      <w:r w:rsidR="00511906">
        <w:rPr>
          <w:rFonts w:ascii="Times New Roman" w:hAnsi="Times New Roman" w:cs="Times New Roman"/>
          <w:b/>
          <w:bCs/>
          <w:sz w:val="28"/>
          <w:szCs w:val="28"/>
        </w:rPr>
        <w:t>Vinifred</w:t>
      </w:r>
      <w:proofErr w:type="spellEnd"/>
      <w:r w:rsidR="00511906">
        <w:rPr>
          <w:rFonts w:ascii="Times New Roman" w:hAnsi="Times New Roman" w:cs="Times New Roman"/>
          <w:b/>
          <w:bCs/>
          <w:sz w:val="28"/>
          <w:szCs w:val="28"/>
        </w:rPr>
        <w:t xml:space="preserve"> </w:t>
      </w:r>
      <w:proofErr w:type="spellStart"/>
      <w:r w:rsidR="00511906">
        <w:rPr>
          <w:rFonts w:ascii="Times New Roman" w:hAnsi="Times New Roman" w:cs="Times New Roman"/>
          <w:b/>
          <w:bCs/>
          <w:sz w:val="28"/>
          <w:szCs w:val="28"/>
        </w:rPr>
        <w:t>Soribe</w:t>
      </w:r>
      <w:proofErr w:type="spellEnd"/>
    </w:p>
    <w:p w14:paraId="2B0A2346" w14:textId="77777777" w:rsidR="00B454F0" w:rsidRDefault="00B454F0" w:rsidP="00B454F0">
      <w:pPr>
        <w:rPr>
          <w:rFonts w:ascii="Times New Roman" w:hAnsi="Times New Roman" w:cs="Times New Roman"/>
          <w:sz w:val="24"/>
          <w:szCs w:val="24"/>
        </w:rPr>
      </w:pPr>
      <w:r>
        <w:rPr>
          <w:rFonts w:ascii="Times New Roman" w:hAnsi="Times New Roman" w:cs="Times New Roman"/>
          <w:sz w:val="24"/>
          <w:szCs w:val="24"/>
        </w:rPr>
        <w:t xml:space="preserve">                                                                   </w:t>
      </w:r>
      <w:r w:rsidRPr="004C73B3">
        <w:rPr>
          <w:rFonts w:ascii="Times New Roman" w:hAnsi="Times New Roman" w:cs="Times New Roman"/>
          <w:sz w:val="24"/>
          <w:szCs w:val="24"/>
        </w:rPr>
        <w:t xml:space="preserve">   Submission date:</w:t>
      </w:r>
    </w:p>
    <w:p w14:paraId="1689D1BF" w14:textId="11D7E50C" w:rsidR="00575923" w:rsidRPr="00575923" w:rsidRDefault="00B454F0" w:rsidP="00575923">
      <w:pPr>
        <w:rPr>
          <w:rFonts w:ascii="Times New Roman" w:hAnsi="Times New Roman" w:cs="Times New Roman"/>
          <w:sz w:val="24"/>
          <w:szCs w:val="24"/>
        </w:rPr>
      </w:pPr>
      <w:r>
        <w:rPr>
          <w:rFonts w:ascii="Times New Roman" w:hAnsi="Times New Roman" w:cs="Times New Roman"/>
          <w:sz w:val="24"/>
          <w:szCs w:val="24"/>
        </w:rPr>
        <w:t xml:space="preserve">                                                                           0</w:t>
      </w:r>
      <w:r w:rsidR="00511906">
        <w:rPr>
          <w:rFonts w:ascii="Times New Roman" w:hAnsi="Times New Roman" w:cs="Times New Roman"/>
          <w:sz w:val="24"/>
          <w:szCs w:val="24"/>
        </w:rPr>
        <w:t>3</w:t>
      </w:r>
      <w:r>
        <w:rPr>
          <w:rFonts w:ascii="Times New Roman" w:hAnsi="Times New Roman" w:cs="Times New Roman"/>
          <w:sz w:val="24"/>
          <w:szCs w:val="24"/>
        </w:rPr>
        <w:t>.05.202</w:t>
      </w:r>
      <w:r w:rsidR="00511906">
        <w:rPr>
          <w:rFonts w:ascii="Times New Roman" w:hAnsi="Times New Roman" w:cs="Times New Roman"/>
          <w:sz w:val="24"/>
          <w:szCs w:val="24"/>
        </w:rPr>
        <w:t>2</w:t>
      </w:r>
    </w:p>
    <w:sdt>
      <w:sdtPr>
        <w:rPr>
          <w:rFonts w:asciiTheme="minorHAnsi" w:eastAsiaTheme="minorHAnsi" w:hAnsiTheme="minorHAnsi" w:cstheme="minorBidi"/>
          <w:color w:val="auto"/>
          <w:sz w:val="22"/>
          <w:szCs w:val="22"/>
        </w:rPr>
        <w:id w:val="-1215341293"/>
        <w:docPartObj>
          <w:docPartGallery w:val="Table of Contents"/>
          <w:docPartUnique/>
        </w:docPartObj>
      </w:sdtPr>
      <w:sdtEndPr>
        <w:rPr>
          <w:b/>
          <w:bCs/>
          <w:noProof/>
        </w:rPr>
      </w:sdtEndPr>
      <w:sdtContent>
        <w:p w14:paraId="227AC30B" w14:textId="513499A1" w:rsidR="00575923" w:rsidRDefault="00575923">
          <w:pPr>
            <w:pStyle w:val="TOCHeading"/>
            <w:rPr>
              <w:rFonts w:ascii="Times New Roman" w:hAnsi="Times New Roman" w:cs="Times New Roman"/>
              <w:b/>
              <w:bCs/>
            </w:rPr>
          </w:pPr>
          <w:r w:rsidRPr="00575923">
            <w:rPr>
              <w:rFonts w:ascii="Times New Roman" w:hAnsi="Times New Roman" w:cs="Times New Roman"/>
              <w:b/>
              <w:bCs/>
            </w:rPr>
            <w:t xml:space="preserve">                                          Table of Contents</w:t>
          </w:r>
        </w:p>
        <w:p w14:paraId="69F6A7D4" w14:textId="77777777" w:rsidR="00575923" w:rsidRPr="00575923" w:rsidRDefault="00575923" w:rsidP="00575923"/>
        <w:p w14:paraId="1719A70B" w14:textId="6D589E6C" w:rsidR="00FE6056" w:rsidRDefault="00575923">
          <w:pPr>
            <w:pStyle w:val="TOC1"/>
            <w:tabs>
              <w:tab w:val="right" w:leader="dot" w:pos="9350"/>
            </w:tabs>
            <w:rPr>
              <w:rFonts w:eastAsiaTheme="minorEastAsia"/>
              <w:noProof/>
            </w:rPr>
          </w:pPr>
          <w:r w:rsidRPr="00575923">
            <w:rPr>
              <w:rFonts w:ascii="Times New Roman" w:hAnsi="Times New Roman" w:cs="Times New Roman"/>
              <w:sz w:val="24"/>
              <w:szCs w:val="24"/>
            </w:rPr>
            <w:fldChar w:fldCharType="begin"/>
          </w:r>
          <w:r w:rsidRPr="00575923">
            <w:rPr>
              <w:rFonts w:ascii="Times New Roman" w:hAnsi="Times New Roman" w:cs="Times New Roman"/>
              <w:sz w:val="24"/>
              <w:szCs w:val="24"/>
            </w:rPr>
            <w:instrText xml:space="preserve"> TOC \o "1-3" \h \z \u </w:instrText>
          </w:r>
          <w:r w:rsidRPr="00575923">
            <w:rPr>
              <w:rFonts w:ascii="Times New Roman" w:hAnsi="Times New Roman" w:cs="Times New Roman"/>
              <w:sz w:val="24"/>
              <w:szCs w:val="24"/>
            </w:rPr>
            <w:fldChar w:fldCharType="separate"/>
          </w:r>
          <w:hyperlink w:anchor="_Toc102428558" w:history="1">
            <w:r w:rsidR="00FE6056" w:rsidRPr="00352D38">
              <w:rPr>
                <w:rStyle w:val="Hyperlink"/>
                <w:rFonts w:ascii="Times New Roman" w:hAnsi="Times New Roman" w:cs="Times New Roman"/>
                <w:b/>
                <w:noProof/>
              </w:rPr>
              <w:t>INTRODUCTION</w:t>
            </w:r>
            <w:r w:rsidR="00FE6056">
              <w:rPr>
                <w:noProof/>
                <w:webHidden/>
              </w:rPr>
              <w:tab/>
            </w:r>
            <w:r w:rsidR="00FE6056">
              <w:rPr>
                <w:noProof/>
                <w:webHidden/>
              </w:rPr>
              <w:fldChar w:fldCharType="begin"/>
            </w:r>
            <w:r w:rsidR="00FE6056">
              <w:rPr>
                <w:noProof/>
                <w:webHidden/>
              </w:rPr>
              <w:instrText xml:space="preserve"> PAGEREF _Toc102428558 \h </w:instrText>
            </w:r>
            <w:r w:rsidR="00FE6056">
              <w:rPr>
                <w:noProof/>
                <w:webHidden/>
              </w:rPr>
            </w:r>
            <w:r w:rsidR="00FE6056">
              <w:rPr>
                <w:noProof/>
                <w:webHidden/>
              </w:rPr>
              <w:fldChar w:fldCharType="separate"/>
            </w:r>
            <w:r w:rsidR="00FE6056">
              <w:rPr>
                <w:noProof/>
                <w:webHidden/>
              </w:rPr>
              <w:t>3</w:t>
            </w:r>
            <w:r w:rsidR="00FE6056">
              <w:rPr>
                <w:noProof/>
                <w:webHidden/>
              </w:rPr>
              <w:fldChar w:fldCharType="end"/>
            </w:r>
          </w:hyperlink>
        </w:p>
        <w:p w14:paraId="4E2A0FEF" w14:textId="79075981" w:rsidR="00FE6056" w:rsidRDefault="00FE6056">
          <w:pPr>
            <w:pStyle w:val="TOC1"/>
            <w:tabs>
              <w:tab w:val="right" w:leader="dot" w:pos="9350"/>
            </w:tabs>
            <w:rPr>
              <w:rFonts w:eastAsiaTheme="minorEastAsia"/>
              <w:noProof/>
            </w:rPr>
          </w:pPr>
          <w:hyperlink w:anchor="_Toc102428559" w:history="1">
            <w:r w:rsidRPr="00352D38">
              <w:rPr>
                <w:rStyle w:val="Hyperlink"/>
                <w:rFonts w:ascii="Times New Roman" w:hAnsi="Times New Roman" w:cs="Times New Roman"/>
                <w:b/>
                <w:noProof/>
              </w:rPr>
              <w:t>MAIN BODY</w:t>
            </w:r>
            <w:r>
              <w:rPr>
                <w:noProof/>
                <w:webHidden/>
              </w:rPr>
              <w:tab/>
            </w:r>
            <w:r>
              <w:rPr>
                <w:noProof/>
                <w:webHidden/>
              </w:rPr>
              <w:fldChar w:fldCharType="begin"/>
            </w:r>
            <w:r>
              <w:rPr>
                <w:noProof/>
                <w:webHidden/>
              </w:rPr>
              <w:instrText xml:space="preserve"> PAGEREF _Toc102428559 \h </w:instrText>
            </w:r>
            <w:r>
              <w:rPr>
                <w:noProof/>
                <w:webHidden/>
              </w:rPr>
            </w:r>
            <w:r>
              <w:rPr>
                <w:noProof/>
                <w:webHidden/>
              </w:rPr>
              <w:fldChar w:fldCharType="separate"/>
            </w:r>
            <w:r>
              <w:rPr>
                <w:noProof/>
                <w:webHidden/>
              </w:rPr>
              <w:t>4</w:t>
            </w:r>
            <w:r>
              <w:rPr>
                <w:noProof/>
                <w:webHidden/>
              </w:rPr>
              <w:fldChar w:fldCharType="end"/>
            </w:r>
          </w:hyperlink>
        </w:p>
        <w:p w14:paraId="3EB233D8" w14:textId="3CACF30F" w:rsidR="00FE6056" w:rsidRDefault="00FE6056">
          <w:pPr>
            <w:pStyle w:val="TOC2"/>
            <w:tabs>
              <w:tab w:val="right" w:leader="dot" w:pos="9350"/>
            </w:tabs>
            <w:rPr>
              <w:rFonts w:eastAsiaTheme="minorEastAsia"/>
              <w:noProof/>
            </w:rPr>
          </w:pPr>
          <w:hyperlink w:anchor="_Toc102428560" w:history="1">
            <w:r w:rsidRPr="00352D38">
              <w:rPr>
                <w:rStyle w:val="Hyperlink"/>
                <w:rFonts w:ascii="Times New Roman" w:hAnsi="Times New Roman" w:cs="Times New Roman"/>
                <w:noProof/>
              </w:rPr>
              <w:t>Part A</w:t>
            </w:r>
            <w:r>
              <w:rPr>
                <w:noProof/>
                <w:webHidden/>
              </w:rPr>
              <w:tab/>
            </w:r>
            <w:r>
              <w:rPr>
                <w:noProof/>
                <w:webHidden/>
              </w:rPr>
              <w:fldChar w:fldCharType="begin"/>
            </w:r>
            <w:r>
              <w:rPr>
                <w:noProof/>
                <w:webHidden/>
              </w:rPr>
              <w:instrText xml:space="preserve"> PAGEREF _Toc102428560 \h </w:instrText>
            </w:r>
            <w:r>
              <w:rPr>
                <w:noProof/>
                <w:webHidden/>
              </w:rPr>
            </w:r>
            <w:r>
              <w:rPr>
                <w:noProof/>
                <w:webHidden/>
              </w:rPr>
              <w:fldChar w:fldCharType="separate"/>
            </w:r>
            <w:r>
              <w:rPr>
                <w:noProof/>
                <w:webHidden/>
              </w:rPr>
              <w:t>4</w:t>
            </w:r>
            <w:r>
              <w:rPr>
                <w:noProof/>
                <w:webHidden/>
              </w:rPr>
              <w:fldChar w:fldCharType="end"/>
            </w:r>
          </w:hyperlink>
        </w:p>
        <w:p w14:paraId="557BAE26" w14:textId="0B285330" w:rsidR="00FE6056" w:rsidRDefault="00FE6056">
          <w:pPr>
            <w:pStyle w:val="TOC3"/>
            <w:tabs>
              <w:tab w:val="right" w:leader="dot" w:pos="9350"/>
            </w:tabs>
            <w:rPr>
              <w:rFonts w:eastAsiaTheme="minorEastAsia"/>
              <w:noProof/>
            </w:rPr>
          </w:pPr>
          <w:hyperlink w:anchor="_Toc102428561" w:history="1">
            <w:r w:rsidRPr="00352D38">
              <w:rPr>
                <w:rStyle w:val="Hyperlink"/>
                <w:rFonts w:ascii="Times New Roman" w:hAnsi="Times New Roman" w:cs="Times New Roman"/>
                <w:i/>
                <w:noProof/>
              </w:rPr>
              <w:t>Question 1</w:t>
            </w:r>
            <w:r w:rsidRPr="00352D38">
              <w:rPr>
                <w:rStyle w:val="Hyperlink"/>
                <w:rFonts w:ascii="Times New Roman" w:hAnsi="Times New Roman" w:cs="Times New Roman"/>
                <w:noProof/>
              </w:rPr>
              <w:t xml:space="preserve"> Monthly control report</w:t>
            </w:r>
            <w:r>
              <w:rPr>
                <w:noProof/>
                <w:webHidden/>
              </w:rPr>
              <w:tab/>
            </w:r>
            <w:r>
              <w:rPr>
                <w:noProof/>
                <w:webHidden/>
              </w:rPr>
              <w:fldChar w:fldCharType="begin"/>
            </w:r>
            <w:r>
              <w:rPr>
                <w:noProof/>
                <w:webHidden/>
              </w:rPr>
              <w:instrText xml:space="preserve"> PAGEREF _Toc102428561 \h </w:instrText>
            </w:r>
            <w:r>
              <w:rPr>
                <w:noProof/>
                <w:webHidden/>
              </w:rPr>
            </w:r>
            <w:r>
              <w:rPr>
                <w:noProof/>
                <w:webHidden/>
              </w:rPr>
              <w:fldChar w:fldCharType="separate"/>
            </w:r>
            <w:r>
              <w:rPr>
                <w:noProof/>
                <w:webHidden/>
              </w:rPr>
              <w:t>4</w:t>
            </w:r>
            <w:r>
              <w:rPr>
                <w:noProof/>
                <w:webHidden/>
              </w:rPr>
              <w:fldChar w:fldCharType="end"/>
            </w:r>
          </w:hyperlink>
        </w:p>
        <w:p w14:paraId="04D4C8FE" w14:textId="08D37806" w:rsidR="00FE6056" w:rsidRDefault="00FE6056">
          <w:pPr>
            <w:pStyle w:val="TOC3"/>
            <w:tabs>
              <w:tab w:val="right" w:leader="dot" w:pos="9350"/>
            </w:tabs>
            <w:rPr>
              <w:rFonts w:eastAsiaTheme="minorEastAsia"/>
              <w:noProof/>
            </w:rPr>
          </w:pPr>
          <w:hyperlink w:anchor="_Toc102428562" w:history="1">
            <w:r w:rsidRPr="00352D38">
              <w:rPr>
                <w:rStyle w:val="Hyperlink"/>
                <w:rFonts w:ascii="Times New Roman" w:hAnsi="Times New Roman" w:cs="Times New Roman"/>
                <w:i/>
                <w:noProof/>
              </w:rPr>
              <w:t>Question 2</w:t>
            </w:r>
            <w:r w:rsidRPr="00352D38">
              <w:rPr>
                <w:rStyle w:val="Hyperlink"/>
                <w:rFonts w:ascii="Times New Roman" w:hAnsi="Times New Roman" w:cs="Times New Roman"/>
                <w:noProof/>
              </w:rPr>
              <w:t xml:space="preserve"> Report on Amana’s performance</w:t>
            </w:r>
            <w:r>
              <w:rPr>
                <w:noProof/>
                <w:webHidden/>
              </w:rPr>
              <w:tab/>
            </w:r>
            <w:r>
              <w:rPr>
                <w:noProof/>
                <w:webHidden/>
              </w:rPr>
              <w:fldChar w:fldCharType="begin"/>
            </w:r>
            <w:r>
              <w:rPr>
                <w:noProof/>
                <w:webHidden/>
              </w:rPr>
              <w:instrText xml:space="preserve"> PAGEREF _Toc102428562 \h </w:instrText>
            </w:r>
            <w:r>
              <w:rPr>
                <w:noProof/>
                <w:webHidden/>
              </w:rPr>
            </w:r>
            <w:r>
              <w:rPr>
                <w:noProof/>
                <w:webHidden/>
              </w:rPr>
              <w:fldChar w:fldCharType="separate"/>
            </w:r>
            <w:r>
              <w:rPr>
                <w:noProof/>
                <w:webHidden/>
              </w:rPr>
              <w:t>4</w:t>
            </w:r>
            <w:r>
              <w:rPr>
                <w:noProof/>
                <w:webHidden/>
              </w:rPr>
              <w:fldChar w:fldCharType="end"/>
            </w:r>
          </w:hyperlink>
        </w:p>
        <w:p w14:paraId="722F5BF0" w14:textId="0389D70D" w:rsidR="00FE6056" w:rsidRDefault="00FE6056">
          <w:pPr>
            <w:pStyle w:val="TOC3"/>
            <w:tabs>
              <w:tab w:val="right" w:leader="dot" w:pos="9350"/>
            </w:tabs>
            <w:rPr>
              <w:rFonts w:eastAsiaTheme="minorEastAsia"/>
              <w:noProof/>
            </w:rPr>
          </w:pPr>
          <w:hyperlink w:anchor="_Toc102428563" w:history="1">
            <w:r w:rsidRPr="00352D38">
              <w:rPr>
                <w:rStyle w:val="Hyperlink"/>
                <w:rFonts w:ascii="Times New Roman" w:hAnsi="Times New Roman" w:cs="Times New Roman"/>
                <w:i/>
                <w:noProof/>
              </w:rPr>
              <w:t>Question 3</w:t>
            </w:r>
            <w:r w:rsidRPr="00352D38">
              <w:rPr>
                <w:rStyle w:val="Hyperlink"/>
                <w:rFonts w:ascii="Times New Roman" w:hAnsi="Times New Roman" w:cs="Times New Roman"/>
                <w:noProof/>
              </w:rPr>
              <w:t xml:space="preserve"> Recommendations to Amana’s CEO</w:t>
            </w:r>
            <w:r>
              <w:rPr>
                <w:noProof/>
                <w:webHidden/>
              </w:rPr>
              <w:tab/>
            </w:r>
            <w:r>
              <w:rPr>
                <w:noProof/>
                <w:webHidden/>
              </w:rPr>
              <w:fldChar w:fldCharType="begin"/>
            </w:r>
            <w:r>
              <w:rPr>
                <w:noProof/>
                <w:webHidden/>
              </w:rPr>
              <w:instrText xml:space="preserve"> PAGEREF _Toc102428563 \h </w:instrText>
            </w:r>
            <w:r>
              <w:rPr>
                <w:noProof/>
                <w:webHidden/>
              </w:rPr>
            </w:r>
            <w:r>
              <w:rPr>
                <w:noProof/>
                <w:webHidden/>
              </w:rPr>
              <w:fldChar w:fldCharType="separate"/>
            </w:r>
            <w:r>
              <w:rPr>
                <w:noProof/>
                <w:webHidden/>
              </w:rPr>
              <w:t>5</w:t>
            </w:r>
            <w:r>
              <w:rPr>
                <w:noProof/>
                <w:webHidden/>
              </w:rPr>
              <w:fldChar w:fldCharType="end"/>
            </w:r>
          </w:hyperlink>
        </w:p>
        <w:p w14:paraId="1DE6F1B6" w14:textId="06EF2166" w:rsidR="00FE6056" w:rsidRDefault="00FE6056">
          <w:pPr>
            <w:pStyle w:val="TOC2"/>
            <w:tabs>
              <w:tab w:val="right" w:leader="dot" w:pos="9350"/>
            </w:tabs>
            <w:rPr>
              <w:rFonts w:eastAsiaTheme="minorEastAsia"/>
              <w:noProof/>
            </w:rPr>
          </w:pPr>
          <w:hyperlink w:anchor="_Toc102428564" w:history="1">
            <w:r w:rsidRPr="00352D38">
              <w:rPr>
                <w:rStyle w:val="Hyperlink"/>
                <w:rFonts w:ascii="Times New Roman" w:hAnsi="Times New Roman" w:cs="Times New Roman"/>
                <w:noProof/>
              </w:rPr>
              <w:t>Part B</w:t>
            </w:r>
            <w:r>
              <w:rPr>
                <w:noProof/>
                <w:webHidden/>
              </w:rPr>
              <w:tab/>
            </w:r>
            <w:r>
              <w:rPr>
                <w:noProof/>
                <w:webHidden/>
              </w:rPr>
              <w:fldChar w:fldCharType="begin"/>
            </w:r>
            <w:r>
              <w:rPr>
                <w:noProof/>
                <w:webHidden/>
              </w:rPr>
              <w:instrText xml:space="preserve"> PAGEREF _Toc102428564 \h </w:instrText>
            </w:r>
            <w:r>
              <w:rPr>
                <w:noProof/>
                <w:webHidden/>
              </w:rPr>
            </w:r>
            <w:r>
              <w:rPr>
                <w:noProof/>
                <w:webHidden/>
              </w:rPr>
              <w:fldChar w:fldCharType="separate"/>
            </w:r>
            <w:r>
              <w:rPr>
                <w:noProof/>
                <w:webHidden/>
              </w:rPr>
              <w:t>7</w:t>
            </w:r>
            <w:r>
              <w:rPr>
                <w:noProof/>
                <w:webHidden/>
              </w:rPr>
              <w:fldChar w:fldCharType="end"/>
            </w:r>
          </w:hyperlink>
        </w:p>
        <w:p w14:paraId="3FD39FC5" w14:textId="71A3F013" w:rsidR="00FE6056" w:rsidRDefault="00FE6056">
          <w:pPr>
            <w:pStyle w:val="TOC3"/>
            <w:tabs>
              <w:tab w:val="right" w:leader="dot" w:pos="9350"/>
            </w:tabs>
            <w:rPr>
              <w:rFonts w:eastAsiaTheme="minorEastAsia"/>
              <w:noProof/>
            </w:rPr>
          </w:pPr>
          <w:hyperlink w:anchor="_Toc102428565" w:history="1">
            <w:r w:rsidRPr="00352D38">
              <w:rPr>
                <w:rStyle w:val="Hyperlink"/>
                <w:rFonts w:ascii="Times New Roman" w:hAnsi="Times New Roman" w:cs="Times New Roman"/>
                <w:i/>
                <w:noProof/>
              </w:rPr>
              <w:t>Question 1</w:t>
            </w:r>
            <w:r w:rsidRPr="00352D38">
              <w:rPr>
                <w:rStyle w:val="Hyperlink"/>
                <w:rFonts w:ascii="Times New Roman" w:hAnsi="Times New Roman" w:cs="Times New Roman"/>
                <w:noProof/>
              </w:rPr>
              <w:t xml:space="preserve"> Analysis of Mr. Amana’s decision</w:t>
            </w:r>
            <w:r>
              <w:rPr>
                <w:noProof/>
                <w:webHidden/>
              </w:rPr>
              <w:tab/>
            </w:r>
            <w:r>
              <w:rPr>
                <w:noProof/>
                <w:webHidden/>
              </w:rPr>
              <w:fldChar w:fldCharType="begin"/>
            </w:r>
            <w:r>
              <w:rPr>
                <w:noProof/>
                <w:webHidden/>
              </w:rPr>
              <w:instrText xml:space="preserve"> PAGEREF _Toc102428565 \h </w:instrText>
            </w:r>
            <w:r>
              <w:rPr>
                <w:noProof/>
                <w:webHidden/>
              </w:rPr>
            </w:r>
            <w:r>
              <w:rPr>
                <w:noProof/>
                <w:webHidden/>
              </w:rPr>
              <w:fldChar w:fldCharType="separate"/>
            </w:r>
            <w:r>
              <w:rPr>
                <w:noProof/>
                <w:webHidden/>
              </w:rPr>
              <w:t>7</w:t>
            </w:r>
            <w:r>
              <w:rPr>
                <w:noProof/>
                <w:webHidden/>
              </w:rPr>
              <w:fldChar w:fldCharType="end"/>
            </w:r>
          </w:hyperlink>
        </w:p>
        <w:p w14:paraId="34A51B70" w14:textId="7FC2BB64" w:rsidR="00FE6056" w:rsidRDefault="00FE6056">
          <w:pPr>
            <w:pStyle w:val="TOC1"/>
            <w:tabs>
              <w:tab w:val="right" w:leader="dot" w:pos="9350"/>
            </w:tabs>
            <w:rPr>
              <w:rFonts w:eastAsiaTheme="minorEastAsia"/>
              <w:noProof/>
            </w:rPr>
          </w:pPr>
          <w:hyperlink w:anchor="_Toc102428566" w:history="1">
            <w:r w:rsidRPr="00352D38">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_Toc102428566 \h </w:instrText>
            </w:r>
            <w:r>
              <w:rPr>
                <w:noProof/>
                <w:webHidden/>
              </w:rPr>
            </w:r>
            <w:r>
              <w:rPr>
                <w:noProof/>
                <w:webHidden/>
              </w:rPr>
              <w:fldChar w:fldCharType="separate"/>
            </w:r>
            <w:r>
              <w:rPr>
                <w:noProof/>
                <w:webHidden/>
              </w:rPr>
              <w:t>9</w:t>
            </w:r>
            <w:r>
              <w:rPr>
                <w:noProof/>
                <w:webHidden/>
              </w:rPr>
              <w:fldChar w:fldCharType="end"/>
            </w:r>
          </w:hyperlink>
        </w:p>
        <w:p w14:paraId="3D1A6D7B" w14:textId="5291168B" w:rsidR="00FE6056" w:rsidRDefault="00FE6056">
          <w:pPr>
            <w:pStyle w:val="TOC1"/>
            <w:tabs>
              <w:tab w:val="right" w:leader="dot" w:pos="9350"/>
            </w:tabs>
            <w:rPr>
              <w:rFonts w:eastAsiaTheme="minorEastAsia"/>
              <w:noProof/>
            </w:rPr>
          </w:pPr>
          <w:hyperlink w:anchor="_Toc102428567" w:history="1">
            <w:r w:rsidRPr="00352D38">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_Toc102428567 \h </w:instrText>
            </w:r>
            <w:r>
              <w:rPr>
                <w:noProof/>
                <w:webHidden/>
              </w:rPr>
            </w:r>
            <w:r>
              <w:rPr>
                <w:noProof/>
                <w:webHidden/>
              </w:rPr>
              <w:fldChar w:fldCharType="separate"/>
            </w:r>
            <w:r>
              <w:rPr>
                <w:noProof/>
                <w:webHidden/>
              </w:rPr>
              <w:t>11</w:t>
            </w:r>
            <w:r>
              <w:rPr>
                <w:noProof/>
                <w:webHidden/>
              </w:rPr>
              <w:fldChar w:fldCharType="end"/>
            </w:r>
          </w:hyperlink>
        </w:p>
        <w:p w14:paraId="1314E7EB" w14:textId="39E6E0B3" w:rsidR="00575923" w:rsidRDefault="00575923" w:rsidP="00776638">
          <w:pPr>
            <w:spacing w:line="360" w:lineRule="auto"/>
          </w:pPr>
          <w:r w:rsidRPr="00575923">
            <w:rPr>
              <w:rFonts w:ascii="Times New Roman" w:hAnsi="Times New Roman" w:cs="Times New Roman"/>
              <w:b/>
              <w:bCs/>
              <w:noProof/>
              <w:sz w:val="24"/>
              <w:szCs w:val="24"/>
            </w:rPr>
            <w:fldChar w:fldCharType="end"/>
          </w:r>
        </w:p>
      </w:sdtContent>
    </w:sdt>
    <w:p w14:paraId="5B8AB466" w14:textId="77777777" w:rsidR="00575923" w:rsidRDefault="00575923" w:rsidP="00511906">
      <w:pPr>
        <w:pStyle w:val="Heading1"/>
      </w:pPr>
    </w:p>
    <w:p w14:paraId="369A75B5" w14:textId="77777777" w:rsidR="00575923" w:rsidRDefault="00575923" w:rsidP="00511906">
      <w:pPr>
        <w:pStyle w:val="Heading1"/>
      </w:pPr>
    </w:p>
    <w:p w14:paraId="16FE90A8" w14:textId="77777777" w:rsidR="00575923" w:rsidRDefault="00575923" w:rsidP="00511906">
      <w:pPr>
        <w:pStyle w:val="Heading1"/>
      </w:pPr>
    </w:p>
    <w:p w14:paraId="075CE55D" w14:textId="369150E6" w:rsidR="00575923" w:rsidRDefault="00575923" w:rsidP="00511906">
      <w:pPr>
        <w:pStyle w:val="Heading1"/>
      </w:pPr>
    </w:p>
    <w:p w14:paraId="7FD95C12" w14:textId="50AE1A8B" w:rsidR="00575923" w:rsidRDefault="00575923" w:rsidP="00575923"/>
    <w:p w14:paraId="423D3803" w14:textId="419AAC0C" w:rsidR="00575923" w:rsidRDefault="00575923" w:rsidP="00575923"/>
    <w:p w14:paraId="23B7F6FF" w14:textId="638B52AD" w:rsidR="00575923" w:rsidRDefault="00575923" w:rsidP="00575923"/>
    <w:p w14:paraId="22095F79" w14:textId="77777777" w:rsidR="008F52A2" w:rsidRDefault="008F52A2" w:rsidP="00575923"/>
    <w:p w14:paraId="6A464CA8" w14:textId="77777777" w:rsidR="00A7781B" w:rsidRDefault="00A7781B" w:rsidP="008F52A2">
      <w:pPr>
        <w:pStyle w:val="Heading1"/>
        <w:jc w:val="center"/>
        <w:rPr>
          <w:rFonts w:asciiTheme="minorHAnsi" w:eastAsiaTheme="minorHAnsi" w:hAnsiTheme="minorHAnsi" w:cstheme="minorBidi"/>
          <w:color w:val="auto"/>
          <w:sz w:val="22"/>
          <w:szCs w:val="22"/>
        </w:rPr>
      </w:pPr>
    </w:p>
    <w:p w14:paraId="25F7C3C4" w14:textId="5E3BB6BF" w:rsidR="00A7781B" w:rsidRDefault="00A7781B" w:rsidP="00A7781B"/>
    <w:p w14:paraId="33DEA4B7" w14:textId="054E5875" w:rsidR="004852CE" w:rsidRDefault="004852CE" w:rsidP="00A7781B"/>
    <w:p w14:paraId="29A43E2C" w14:textId="1CF1E445" w:rsidR="00776638" w:rsidRDefault="00776638" w:rsidP="00A7781B"/>
    <w:p w14:paraId="06CEED15" w14:textId="0679F3A8" w:rsidR="00776638" w:rsidRDefault="00776638" w:rsidP="00A7781B"/>
    <w:p w14:paraId="0F8520C4" w14:textId="4A97D3B9" w:rsidR="00776638" w:rsidRDefault="00776638" w:rsidP="00A7781B"/>
    <w:p w14:paraId="5C7689F8" w14:textId="125E9D9B" w:rsidR="00776638" w:rsidRPr="00A7781B" w:rsidRDefault="00776638" w:rsidP="00A7781B">
      <w:r>
        <w:br w:type="page"/>
      </w:r>
    </w:p>
    <w:p w14:paraId="72EF9FF8" w14:textId="7F61C676" w:rsidR="00575923" w:rsidRDefault="00C96BDA" w:rsidP="008F52A2">
      <w:pPr>
        <w:pStyle w:val="Heading1"/>
        <w:jc w:val="center"/>
        <w:rPr>
          <w:rFonts w:ascii="Times New Roman" w:hAnsi="Times New Roman" w:cs="Times New Roman"/>
          <w:b/>
          <w:u w:val="single"/>
        </w:rPr>
      </w:pPr>
      <w:bookmarkStart w:id="0" w:name="_Toc102428558"/>
      <w:r w:rsidRPr="008F52A2">
        <w:rPr>
          <w:rFonts w:ascii="Times New Roman" w:hAnsi="Times New Roman" w:cs="Times New Roman"/>
          <w:b/>
          <w:u w:val="single"/>
        </w:rPr>
        <w:lastRenderedPageBreak/>
        <w:t>INTRODUCTION</w:t>
      </w:r>
      <w:bookmarkEnd w:id="0"/>
    </w:p>
    <w:p w14:paraId="794C9106" w14:textId="01EDCF66" w:rsidR="008F52A2" w:rsidRDefault="004852CE" w:rsidP="0076709F">
      <w:pPr>
        <w:spacing w:line="360" w:lineRule="auto"/>
        <w:jc w:val="both"/>
        <w:rPr>
          <w:rFonts w:ascii="Times New Roman" w:hAnsi="Times New Roman" w:cs="Times New Roman"/>
          <w:sz w:val="24"/>
          <w:szCs w:val="24"/>
        </w:rPr>
      </w:pPr>
      <w:r w:rsidRPr="004852CE">
        <w:rPr>
          <w:rFonts w:ascii="Times New Roman" w:hAnsi="Times New Roman" w:cs="Times New Roman"/>
          <w:sz w:val="24"/>
          <w:szCs w:val="24"/>
        </w:rPr>
        <w:t>The business world presupposes a series of tools and factors that without a diligent and correct work, cannot manifest its fruits during its development. Most information sources say that standard costs and their relationship with budgeting need to be always coordinated by managers so that the business is successful because they offer certain objectives against which we can measure the real performance of the business</w:t>
      </w:r>
      <w:r>
        <w:rPr>
          <w:rFonts w:ascii="Times New Roman" w:hAnsi="Times New Roman" w:cs="Times New Roman"/>
          <w:sz w:val="24"/>
          <w:szCs w:val="24"/>
        </w:rPr>
        <w:t xml:space="preserve"> </w:t>
      </w:r>
      <w:sdt>
        <w:sdtPr>
          <w:rPr>
            <w:rFonts w:ascii="Times New Roman" w:hAnsi="Times New Roman" w:cs="Times New Roman"/>
            <w:sz w:val="24"/>
            <w:szCs w:val="24"/>
          </w:rPr>
          <w:id w:val="-656449786"/>
          <w:citation/>
        </w:sdtPr>
        <w:sdtEndPr/>
        <w:sdtContent>
          <w:r>
            <w:rPr>
              <w:rFonts w:ascii="Times New Roman" w:hAnsi="Times New Roman" w:cs="Times New Roman"/>
              <w:sz w:val="24"/>
              <w:szCs w:val="24"/>
            </w:rPr>
            <w:fldChar w:fldCharType="begin"/>
          </w:r>
          <w:r w:rsidR="008B7603">
            <w:rPr>
              <w:rFonts w:ascii="Times New Roman" w:hAnsi="Times New Roman" w:cs="Times New Roman"/>
              <w:sz w:val="24"/>
              <w:szCs w:val="24"/>
            </w:rPr>
            <w:instrText xml:space="preserve">CITATION Pet18 \l 1033 </w:instrText>
          </w:r>
          <w:r>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(Atrill &amp; McLaney, 2018)</w:t>
          </w:r>
          <w:r>
            <w:rPr>
              <w:rFonts w:ascii="Times New Roman" w:hAnsi="Times New Roman" w:cs="Times New Roman"/>
              <w:sz w:val="24"/>
              <w:szCs w:val="24"/>
            </w:rPr>
            <w:fldChar w:fldCharType="end"/>
          </w:r>
        </w:sdtContent>
      </w:sdt>
      <w:r w:rsidRPr="004852CE">
        <w:rPr>
          <w:rFonts w:ascii="Times New Roman" w:hAnsi="Times New Roman" w:cs="Times New Roman"/>
          <w:sz w:val="24"/>
          <w:szCs w:val="24"/>
        </w:rPr>
        <w:t>.</w:t>
      </w:r>
      <w:r w:rsidR="0076709F">
        <w:rPr>
          <w:rFonts w:ascii="Times New Roman" w:hAnsi="Times New Roman" w:cs="Times New Roman"/>
          <w:sz w:val="24"/>
          <w:szCs w:val="24"/>
        </w:rPr>
        <w:t xml:space="preserve"> </w:t>
      </w:r>
      <w:r w:rsidR="0076709F" w:rsidRPr="0076709F">
        <w:rPr>
          <w:rFonts w:ascii="Times New Roman" w:hAnsi="Times New Roman" w:cs="Times New Roman"/>
          <w:sz w:val="24"/>
          <w:szCs w:val="24"/>
        </w:rPr>
        <w:t>We all know that the year 2020 was a heavy blow for humanity, with many damages and enormous losses. Speaking</w:t>
      </w:r>
      <w:r w:rsidR="0076709F">
        <w:rPr>
          <w:rFonts w:ascii="Times New Roman" w:hAnsi="Times New Roman" w:cs="Times New Roman"/>
          <w:sz w:val="24"/>
          <w:szCs w:val="24"/>
        </w:rPr>
        <w:t>,</w:t>
      </w:r>
      <w:r w:rsidR="0076709F" w:rsidRPr="0076709F">
        <w:rPr>
          <w:rFonts w:ascii="Times New Roman" w:hAnsi="Times New Roman" w:cs="Times New Roman"/>
          <w:sz w:val="24"/>
          <w:szCs w:val="24"/>
        </w:rPr>
        <w:t xml:space="preserve"> a</w:t>
      </w:r>
      <w:r w:rsidR="0076709F">
        <w:rPr>
          <w:rFonts w:ascii="Times New Roman" w:hAnsi="Times New Roman" w:cs="Times New Roman"/>
          <w:sz w:val="24"/>
          <w:szCs w:val="24"/>
        </w:rPr>
        <w:t>bout</w:t>
      </w:r>
      <w:r w:rsidR="0076709F" w:rsidRPr="0076709F">
        <w:rPr>
          <w:rFonts w:ascii="Times New Roman" w:hAnsi="Times New Roman" w:cs="Times New Roman"/>
          <w:sz w:val="24"/>
          <w:szCs w:val="24"/>
        </w:rPr>
        <w:t xml:space="preserve"> the business side, it was obvious that their continuity also depended a lot on the way the managers acted during this difficult period.</w:t>
      </w:r>
      <w:r w:rsidR="0076709F" w:rsidRPr="008F52A2">
        <w:rPr>
          <w:rFonts w:ascii="Times New Roman" w:hAnsi="Times New Roman" w:cs="Times New Roman"/>
          <w:sz w:val="24"/>
          <w:szCs w:val="24"/>
        </w:rPr>
        <w:t xml:space="preserve"> </w:t>
      </w:r>
      <w:r w:rsidR="008F52A2" w:rsidRPr="008F52A2">
        <w:rPr>
          <w:rFonts w:ascii="Times New Roman" w:hAnsi="Times New Roman" w:cs="Times New Roman"/>
          <w:sz w:val="24"/>
          <w:szCs w:val="24"/>
        </w:rPr>
        <w:t xml:space="preserve">In the following, we will discuss </w:t>
      </w:r>
      <w:r w:rsidR="008B7603">
        <w:rPr>
          <w:rFonts w:ascii="Times New Roman" w:hAnsi="Times New Roman" w:cs="Times New Roman"/>
          <w:sz w:val="24"/>
          <w:szCs w:val="24"/>
        </w:rPr>
        <w:t>about</w:t>
      </w:r>
      <w:r w:rsidR="008F52A2" w:rsidRPr="008F52A2">
        <w:rPr>
          <w:rFonts w:ascii="Times New Roman" w:hAnsi="Times New Roman" w:cs="Times New Roman"/>
          <w:sz w:val="24"/>
          <w:szCs w:val="24"/>
        </w:rPr>
        <w:t xml:space="preserve"> one of the many businesses that suffered during the pandemic. For a more transparent understanding, we will present a mathematical report on the original and current amounts of all the compartments in a business. Finally, we will discuss based on the performance of Amana Ltd and what recommendations we could offer for an improvement of the situation. Following the scenario of this business, we notice that the owner has to make the right decision regarding the continuity of souvenir sales. In relation to this, we will propose pros and cons for the method that we will consider more efficient.</w:t>
      </w:r>
    </w:p>
    <w:p w14:paraId="506CEF30" w14:textId="7E20F0B5" w:rsidR="00F44E3E" w:rsidRDefault="00F44E3E" w:rsidP="0076709F">
      <w:pPr>
        <w:spacing w:line="360" w:lineRule="auto"/>
        <w:jc w:val="both"/>
        <w:rPr>
          <w:rFonts w:ascii="Times New Roman" w:hAnsi="Times New Roman" w:cs="Times New Roman"/>
          <w:sz w:val="24"/>
          <w:szCs w:val="24"/>
        </w:rPr>
      </w:pPr>
    </w:p>
    <w:p w14:paraId="50BF3BA6" w14:textId="53603EB9" w:rsidR="00F44E3E" w:rsidRDefault="00F44E3E" w:rsidP="0076709F">
      <w:pPr>
        <w:spacing w:line="360" w:lineRule="auto"/>
        <w:jc w:val="both"/>
        <w:rPr>
          <w:rFonts w:ascii="Times New Roman" w:hAnsi="Times New Roman" w:cs="Times New Roman"/>
          <w:sz w:val="24"/>
          <w:szCs w:val="24"/>
        </w:rPr>
      </w:pPr>
    </w:p>
    <w:p w14:paraId="2E531CDE" w14:textId="45874C70" w:rsidR="00F44E3E" w:rsidRDefault="00F44E3E" w:rsidP="0076709F">
      <w:pPr>
        <w:spacing w:line="360" w:lineRule="auto"/>
        <w:jc w:val="both"/>
        <w:rPr>
          <w:rFonts w:ascii="Times New Roman" w:hAnsi="Times New Roman" w:cs="Times New Roman"/>
          <w:sz w:val="24"/>
          <w:szCs w:val="24"/>
        </w:rPr>
      </w:pPr>
    </w:p>
    <w:p w14:paraId="728C2BB7" w14:textId="0676132E" w:rsidR="00F44E3E" w:rsidRDefault="00F44E3E" w:rsidP="0076709F">
      <w:pPr>
        <w:spacing w:line="360" w:lineRule="auto"/>
        <w:jc w:val="both"/>
        <w:rPr>
          <w:rFonts w:ascii="Times New Roman" w:hAnsi="Times New Roman" w:cs="Times New Roman"/>
          <w:sz w:val="24"/>
          <w:szCs w:val="24"/>
        </w:rPr>
      </w:pPr>
    </w:p>
    <w:p w14:paraId="7ACA7D63" w14:textId="45392937" w:rsidR="00F44E3E" w:rsidRDefault="00F44E3E" w:rsidP="0076709F">
      <w:pPr>
        <w:spacing w:line="360" w:lineRule="auto"/>
        <w:jc w:val="both"/>
        <w:rPr>
          <w:rFonts w:ascii="Times New Roman" w:hAnsi="Times New Roman" w:cs="Times New Roman"/>
          <w:sz w:val="24"/>
          <w:szCs w:val="24"/>
        </w:rPr>
      </w:pPr>
    </w:p>
    <w:p w14:paraId="3CEEEC56" w14:textId="34ED726A" w:rsidR="00F44E3E" w:rsidRDefault="00F44E3E" w:rsidP="0076709F">
      <w:pPr>
        <w:spacing w:line="360" w:lineRule="auto"/>
        <w:jc w:val="both"/>
        <w:rPr>
          <w:rFonts w:ascii="Times New Roman" w:hAnsi="Times New Roman" w:cs="Times New Roman"/>
          <w:sz w:val="24"/>
          <w:szCs w:val="24"/>
        </w:rPr>
      </w:pPr>
    </w:p>
    <w:p w14:paraId="144B17D0" w14:textId="1FDD4F18" w:rsidR="00F44E3E" w:rsidRDefault="00F44E3E" w:rsidP="0076709F">
      <w:pPr>
        <w:spacing w:line="360" w:lineRule="auto"/>
        <w:jc w:val="both"/>
        <w:rPr>
          <w:rFonts w:ascii="Times New Roman" w:hAnsi="Times New Roman" w:cs="Times New Roman"/>
          <w:sz w:val="24"/>
          <w:szCs w:val="24"/>
        </w:rPr>
      </w:pPr>
    </w:p>
    <w:p w14:paraId="08301EF8" w14:textId="3920BC01" w:rsidR="00F44E3E" w:rsidRDefault="00F44E3E" w:rsidP="0076709F">
      <w:pPr>
        <w:spacing w:line="360" w:lineRule="auto"/>
        <w:jc w:val="both"/>
        <w:rPr>
          <w:rFonts w:ascii="Times New Roman" w:hAnsi="Times New Roman" w:cs="Times New Roman"/>
          <w:sz w:val="24"/>
          <w:szCs w:val="24"/>
        </w:rPr>
      </w:pPr>
    </w:p>
    <w:p w14:paraId="33CB0D26" w14:textId="77777777" w:rsidR="00F44E3E" w:rsidRPr="008F52A2" w:rsidRDefault="00F44E3E" w:rsidP="0076709F">
      <w:pPr>
        <w:spacing w:line="360" w:lineRule="auto"/>
        <w:jc w:val="both"/>
        <w:rPr>
          <w:rFonts w:ascii="Times New Roman" w:hAnsi="Times New Roman" w:cs="Times New Roman"/>
          <w:sz w:val="24"/>
          <w:szCs w:val="24"/>
        </w:rPr>
      </w:pPr>
    </w:p>
    <w:p w14:paraId="7A155545" w14:textId="7DB185D1" w:rsidR="00311B80" w:rsidRDefault="00C96BDA" w:rsidP="008F52A2">
      <w:pPr>
        <w:pStyle w:val="Heading1"/>
        <w:jc w:val="center"/>
        <w:rPr>
          <w:rFonts w:ascii="Times New Roman" w:hAnsi="Times New Roman" w:cs="Times New Roman"/>
          <w:b/>
          <w:u w:val="single"/>
        </w:rPr>
      </w:pPr>
      <w:bookmarkStart w:id="1" w:name="_Toc102428559"/>
      <w:r w:rsidRPr="008F52A2">
        <w:rPr>
          <w:rFonts w:ascii="Times New Roman" w:hAnsi="Times New Roman" w:cs="Times New Roman"/>
          <w:b/>
          <w:u w:val="single"/>
        </w:rPr>
        <w:lastRenderedPageBreak/>
        <w:t>MAIN BODY</w:t>
      </w:r>
      <w:bookmarkEnd w:id="1"/>
    </w:p>
    <w:p w14:paraId="07492D91" w14:textId="77777777" w:rsidR="00F44E3E" w:rsidRPr="008F52A2" w:rsidRDefault="00F44E3E" w:rsidP="00F44E3E">
      <w:pPr>
        <w:pStyle w:val="Heading2"/>
        <w:rPr>
          <w:rFonts w:ascii="Times New Roman" w:hAnsi="Times New Roman" w:cs="Times New Roman"/>
          <w:sz w:val="28"/>
          <w:szCs w:val="28"/>
        </w:rPr>
      </w:pPr>
      <w:bookmarkStart w:id="2" w:name="_Toc102428560"/>
      <w:r w:rsidRPr="008F52A2">
        <w:rPr>
          <w:rFonts w:ascii="Times New Roman" w:hAnsi="Times New Roman" w:cs="Times New Roman"/>
          <w:sz w:val="28"/>
          <w:szCs w:val="28"/>
        </w:rPr>
        <w:t>Part A</w:t>
      </w:r>
      <w:bookmarkEnd w:id="2"/>
    </w:p>
    <w:p w14:paraId="0A4F8FC6" w14:textId="18B45CED" w:rsidR="00F44E3E" w:rsidRPr="00F44E3E" w:rsidRDefault="00F44E3E" w:rsidP="00F44E3E">
      <w:pPr>
        <w:pStyle w:val="Heading3"/>
        <w:rPr>
          <w:rFonts w:ascii="Times New Roman" w:hAnsi="Times New Roman" w:cs="Times New Roman"/>
          <w:sz w:val="28"/>
          <w:szCs w:val="28"/>
        </w:rPr>
      </w:pPr>
      <w:bookmarkStart w:id="3" w:name="_Toc102428561"/>
      <w:r w:rsidRPr="008F52A2">
        <w:rPr>
          <w:rFonts w:ascii="Times New Roman" w:hAnsi="Times New Roman" w:cs="Times New Roman"/>
          <w:i/>
          <w:sz w:val="28"/>
          <w:szCs w:val="28"/>
          <w:u w:val="single"/>
        </w:rPr>
        <w:t>Question 1</w:t>
      </w:r>
      <w:r w:rsidRPr="008F52A2">
        <w:rPr>
          <w:rFonts w:ascii="Times New Roman" w:hAnsi="Times New Roman" w:cs="Times New Roman"/>
          <w:sz w:val="28"/>
          <w:szCs w:val="28"/>
        </w:rPr>
        <w:t xml:space="preserve"> </w:t>
      </w:r>
      <w:r>
        <w:rPr>
          <w:rFonts w:ascii="Times New Roman" w:hAnsi="Times New Roman" w:cs="Times New Roman"/>
          <w:sz w:val="28"/>
          <w:szCs w:val="28"/>
        </w:rPr>
        <w:t>Monthly control report</w:t>
      </w:r>
      <w:bookmarkEnd w:id="3"/>
    </w:p>
    <w:tbl>
      <w:tblPr>
        <w:tblStyle w:val="TableGrid"/>
        <w:tblpPr w:leftFromText="180" w:rightFromText="180" w:vertAnchor="page" w:horzAnchor="margin" w:tblpY="2971"/>
        <w:tblW w:w="9795" w:type="dxa"/>
        <w:tblInd w:w="0" w:type="dxa"/>
        <w:tblLook w:val="04A0" w:firstRow="1" w:lastRow="0" w:firstColumn="1" w:lastColumn="0" w:noHBand="0" w:noVBand="1"/>
      </w:tblPr>
      <w:tblGrid>
        <w:gridCol w:w="1918"/>
        <w:gridCol w:w="1354"/>
        <w:gridCol w:w="1728"/>
        <w:gridCol w:w="1591"/>
        <w:gridCol w:w="1601"/>
        <w:gridCol w:w="1603"/>
      </w:tblGrid>
      <w:tr w:rsidR="0044518E" w14:paraId="10FB48A0" w14:textId="77777777" w:rsidTr="0044518E">
        <w:trPr>
          <w:trHeight w:val="289"/>
        </w:trPr>
        <w:tc>
          <w:tcPr>
            <w:tcW w:w="1918" w:type="dxa"/>
          </w:tcPr>
          <w:p w14:paraId="170E8547" w14:textId="77777777" w:rsidR="0044518E" w:rsidRPr="008A5D93" w:rsidRDefault="0044518E" w:rsidP="0044518E">
            <w:pPr>
              <w:rPr>
                <w:rFonts w:ascii="Times New Roman" w:hAnsi="Times New Roman" w:cs="Times New Roman"/>
                <w:b/>
                <w:bCs/>
                <w:sz w:val="24"/>
                <w:szCs w:val="24"/>
              </w:rPr>
            </w:pPr>
            <w:r w:rsidRPr="008A5D93">
              <w:rPr>
                <w:rFonts w:ascii="Times New Roman" w:hAnsi="Times New Roman" w:cs="Times New Roman"/>
                <w:b/>
                <w:bCs/>
                <w:sz w:val="24"/>
                <w:szCs w:val="24"/>
              </w:rPr>
              <w:t>ITEMS</w:t>
            </w:r>
          </w:p>
        </w:tc>
        <w:tc>
          <w:tcPr>
            <w:tcW w:w="1354" w:type="dxa"/>
          </w:tcPr>
          <w:p w14:paraId="231BAFB0" w14:textId="77777777" w:rsidR="0044518E" w:rsidRPr="008A5D93" w:rsidRDefault="0044518E" w:rsidP="0044518E">
            <w:pPr>
              <w:rPr>
                <w:rFonts w:ascii="Times New Roman" w:hAnsi="Times New Roman" w:cs="Times New Roman"/>
                <w:b/>
                <w:bCs/>
                <w:sz w:val="24"/>
                <w:szCs w:val="24"/>
              </w:rPr>
            </w:pPr>
            <w:r w:rsidRPr="008A5D93">
              <w:rPr>
                <w:rFonts w:ascii="Times New Roman" w:hAnsi="Times New Roman" w:cs="Times New Roman"/>
                <w:b/>
                <w:bCs/>
                <w:sz w:val="24"/>
                <w:szCs w:val="24"/>
              </w:rPr>
              <w:t>COST PER UNIT</w:t>
            </w:r>
          </w:p>
        </w:tc>
        <w:tc>
          <w:tcPr>
            <w:tcW w:w="1728" w:type="dxa"/>
          </w:tcPr>
          <w:p w14:paraId="782FC3EF" w14:textId="77777777" w:rsidR="0044518E" w:rsidRPr="008A5D93" w:rsidRDefault="0044518E" w:rsidP="0044518E">
            <w:pPr>
              <w:rPr>
                <w:rFonts w:ascii="Times New Roman" w:hAnsi="Times New Roman" w:cs="Times New Roman"/>
                <w:b/>
                <w:bCs/>
                <w:sz w:val="24"/>
                <w:szCs w:val="24"/>
              </w:rPr>
            </w:pPr>
            <w:proofErr w:type="gramStart"/>
            <w:r w:rsidRPr="008A5D93">
              <w:rPr>
                <w:rFonts w:ascii="Times New Roman" w:hAnsi="Times New Roman" w:cs="Times New Roman"/>
                <w:b/>
                <w:bCs/>
                <w:sz w:val="24"/>
                <w:szCs w:val="24"/>
              </w:rPr>
              <w:t>ORIGINAL(</w:t>
            </w:r>
            <w:proofErr w:type="gramEnd"/>
            <w:r w:rsidRPr="008A5D93">
              <w:rPr>
                <w:rStyle w:val="fontstyle01"/>
                <w:b/>
                <w:bCs/>
              </w:rPr>
              <w:t>£</w:t>
            </w:r>
            <w:r w:rsidRPr="008A5D93">
              <w:rPr>
                <w:rFonts w:ascii="Times New Roman" w:hAnsi="Times New Roman" w:cs="Times New Roman"/>
                <w:b/>
                <w:bCs/>
                <w:sz w:val="24"/>
                <w:szCs w:val="24"/>
              </w:rPr>
              <w:t>)</w:t>
            </w:r>
          </w:p>
        </w:tc>
        <w:tc>
          <w:tcPr>
            <w:tcW w:w="1591" w:type="dxa"/>
          </w:tcPr>
          <w:p w14:paraId="5B7C8F39" w14:textId="77777777" w:rsidR="0044518E" w:rsidRPr="008A5D93" w:rsidRDefault="0044518E" w:rsidP="0044518E">
            <w:pPr>
              <w:rPr>
                <w:rFonts w:ascii="Times New Roman" w:hAnsi="Times New Roman" w:cs="Times New Roman"/>
                <w:b/>
                <w:bCs/>
                <w:sz w:val="24"/>
                <w:szCs w:val="24"/>
              </w:rPr>
            </w:pPr>
            <w:r w:rsidRPr="008A5D93">
              <w:rPr>
                <w:rFonts w:ascii="Times New Roman" w:hAnsi="Times New Roman" w:cs="Times New Roman"/>
                <w:b/>
                <w:bCs/>
                <w:sz w:val="24"/>
                <w:szCs w:val="24"/>
              </w:rPr>
              <w:t>FLEXED</w:t>
            </w:r>
            <w:r>
              <w:rPr>
                <w:rFonts w:ascii="Times New Roman" w:hAnsi="Times New Roman" w:cs="Times New Roman"/>
                <w:b/>
                <w:bCs/>
                <w:sz w:val="24"/>
                <w:szCs w:val="24"/>
              </w:rPr>
              <w:t xml:space="preserve"> </w:t>
            </w:r>
            <w:r w:rsidRPr="008A5D93">
              <w:rPr>
                <w:rFonts w:ascii="Times New Roman" w:hAnsi="Times New Roman" w:cs="Times New Roman"/>
                <w:b/>
                <w:bCs/>
                <w:sz w:val="24"/>
                <w:szCs w:val="24"/>
              </w:rPr>
              <w:t>(</w:t>
            </w:r>
            <w:bookmarkStart w:id="4" w:name="_Hlk101270084"/>
            <w:r w:rsidRPr="008A5D93">
              <w:rPr>
                <w:rStyle w:val="fontstyle01"/>
                <w:b/>
                <w:bCs/>
              </w:rPr>
              <w:t>£</w:t>
            </w:r>
            <w:bookmarkEnd w:id="4"/>
            <w:r w:rsidRPr="008A5D93">
              <w:rPr>
                <w:rFonts w:ascii="Times New Roman" w:hAnsi="Times New Roman" w:cs="Times New Roman"/>
                <w:b/>
                <w:bCs/>
                <w:sz w:val="24"/>
                <w:szCs w:val="24"/>
              </w:rPr>
              <w:t>)</w:t>
            </w:r>
          </w:p>
        </w:tc>
        <w:tc>
          <w:tcPr>
            <w:tcW w:w="1601" w:type="dxa"/>
          </w:tcPr>
          <w:p w14:paraId="548F7105" w14:textId="77777777" w:rsidR="0044518E" w:rsidRPr="008A5D93" w:rsidRDefault="0044518E" w:rsidP="0044518E">
            <w:pPr>
              <w:rPr>
                <w:rFonts w:ascii="Times New Roman" w:hAnsi="Times New Roman" w:cs="Times New Roman"/>
                <w:b/>
                <w:bCs/>
                <w:sz w:val="24"/>
                <w:szCs w:val="24"/>
              </w:rPr>
            </w:pPr>
            <w:proofErr w:type="gramStart"/>
            <w:r w:rsidRPr="008A5D93">
              <w:rPr>
                <w:rFonts w:ascii="Times New Roman" w:hAnsi="Times New Roman" w:cs="Times New Roman"/>
                <w:b/>
                <w:bCs/>
                <w:sz w:val="24"/>
                <w:szCs w:val="24"/>
              </w:rPr>
              <w:t>ACTUAL(</w:t>
            </w:r>
            <w:proofErr w:type="gramEnd"/>
            <w:r w:rsidRPr="008A5D93">
              <w:rPr>
                <w:rStyle w:val="fontstyle01"/>
                <w:b/>
                <w:bCs/>
              </w:rPr>
              <w:t>£</w:t>
            </w:r>
            <w:r w:rsidRPr="008A5D93">
              <w:rPr>
                <w:rFonts w:ascii="Times New Roman" w:hAnsi="Times New Roman" w:cs="Times New Roman"/>
                <w:b/>
                <w:bCs/>
                <w:sz w:val="24"/>
                <w:szCs w:val="24"/>
              </w:rPr>
              <w:t>)</w:t>
            </w:r>
          </w:p>
        </w:tc>
        <w:tc>
          <w:tcPr>
            <w:tcW w:w="1603" w:type="dxa"/>
          </w:tcPr>
          <w:p w14:paraId="1DEFBB90" w14:textId="77777777" w:rsidR="0044518E" w:rsidRPr="008A5D93" w:rsidRDefault="0044518E" w:rsidP="0044518E">
            <w:pPr>
              <w:rPr>
                <w:rFonts w:ascii="Times New Roman" w:hAnsi="Times New Roman" w:cs="Times New Roman"/>
                <w:b/>
                <w:bCs/>
                <w:sz w:val="24"/>
                <w:szCs w:val="24"/>
              </w:rPr>
            </w:pPr>
            <w:r w:rsidRPr="008A5D93">
              <w:rPr>
                <w:rFonts w:ascii="Times New Roman" w:hAnsi="Times New Roman" w:cs="Times New Roman"/>
                <w:b/>
                <w:bCs/>
                <w:sz w:val="24"/>
                <w:szCs w:val="24"/>
              </w:rPr>
              <w:t>VARIANCE</w:t>
            </w:r>
          </w:p>
        </w:tc>
      </w:tr>
      <w:tr w:rsidR="0044518E" w14:paraId="529F6614" w14:textId="77777777" w:rsidTr="0044518E">
        <w:trPr>
          <w:trHeight w:val="289"/>
        </w:trPr>
        <w:tc>
          <w:tcPr>
            <w:tcW w:w="1918" w:type="dxa"/>
          </w:tcPr>
          <w:p w14:paraId="131DD647"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Units</w:t>
            </w:r>
          </w:p>
        </w:tc>
        <w:tc>
          <w:tcPr>
            <w:tcW w:w="1354" w:type="dxa"/>
          </w:tcPr>
          <w:p w14:paraId="7AB22573" w14:textId="77777777" w:rsidR="0044518E" w:rsidRDefault="0044518E" w:rsidP="0044518E">
            <w:pPr>
              <w:rPr>
                <w:rFonts w:ascii="Times New Roman" w:hAnsi="Times New Roman" w:cs="Times New Roman"/>
                <w:sz w:val="24"/>
                <w:szCs w:val="24"/>
              </w:rPr>
            </w:pPr>
          </w:p>
        </w:tc>
        <w:tc>
          <w:tcPr>
            <w:tcW w:w="1728" w:type="dxa"/>
          </w:tcPr>
          <w:p w14:paraId="1F53ADCE"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100,000</w:t>
            </w:r>
          </w:p>
        </w:tc>
        <w:tc>
          <w:tcPr>
            <w:tcW w:w="1591" w:type="dxa"/>
          </w:tcPr>
          <w:p w14:paraId="683F8995"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80,000</w:t>
            </w:r>
          </w:p>
        </w:tc>
        <w:tc>
          <w:tcPr>
            <w:tcW w:w="1601" w:type="dxa"/>
          </w:tcPr>
          <w:p w14:paraId="688DF97C"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80,000</w:t>
            </w:r>
          </w:p>
        </w:tc>
        <w:tc>
          <w:tcPr>
            <w:tcW w:w="1603" w:type="dxa"/>
          </w:tcPr>
          <w:p w14:paraId="29A8FA84" w14:textId="77777777" w:rsidR="0044518E" w:rsidRDefault="0044518E" w:rsidP="0044518E">
            <w:pPr>
              <w:rPr>
                <w:rFonts w:ascii="Times New Roman" w:hAnsi="Times New Roman" w:cs="Times New Roman"/>
                <w:sz w:val="24"/>
                <w:szCs w:val="24"/>
              </w:rPr>
            </w:pPr>
          </w:p>
        </w:tc>
      </w:tr>
      <w:tr w:rsidR="0044518E" w14:paraId="19580569" w14:textId="77777777" w:rsidTr="0044518E">
        <w:trPr>
          <w:trHeight w:val="289"/>
        </w:trPr>
        <w:tc>
          <w:tcPr>
            <w:tcW w:w="1918" w:type="dxa"/>
          </w:tcPr>
          <w:p w14:paraId="481BFC16"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Selling price</w:t>
            </w:r>
          </w:p>
        </w:tc>
        <w:tc>
          <w:tcPr>
            <w:tcW w:w="1354" w:type="dxa"/>
          </w:tcPr>
          <w:p w14:paraId="74A2A444"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25</w:t>
            </w:r>
          </w:p>
        </w:tc>
        <w:tc>
          <w:tcPr>
            <w:tcW w:w="1728" w:type="dxa"/>
          </w:tcPr>
          <w:p w14:paraId="1E84C176"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25</w:t>
            </w:r>
          </w:p>
        </w:tc>
        <w:tc>
          <w:tcPr>
            <w:tcW w:w="1591" w:type="dxa"/>
          </w:tcPr>
          <w:p w14:paraId="65FE8FFA"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25</w:t>
            </w:r>
          </w:p>
        </w:tc>
        <w:tc>
          <w:tcPr>
            <w:tcW w:w="1601" w:type="dxa"/>
          </w:tcPr>
          <w:p w14:paraId="71E647ED"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20</w:t>
            </w:r>
          </w:p>
        </w:tc>
        <w:tc>
          <w:tcPr>
            <w:tcW w:w="1603" w:type="dxa"/>
          </w:tcPr>
          <w:p w14:paraId="2A6254B2"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5 UF</w:t>
            </w:r>
          </w:p>
        </w:tc>
      </w:tr>
      <w:tr w:rsidR="0044518E" w14:paraId="0103541D" w14:textId="77777777" w:rsidTr="0044518E">
        <w:trPr>
          <w:trHeight w:val="289"/>
        </w:trPr>
        <w:tc>
          <w:tcPr>
            <w:tcW w:w="1918" w:type="dxa"/>
          </w:tcPr>
          <w:p w14:paraId="60D45154"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Revenue</w:t>
            </w:r>
          </w:p>
        </w:tc>
        <w:tc>
          <w:tcPr>
            <w:tcW w:w="1354" w:type="dxa"/>
          </w:tcPr>
          <w:p w14:paraId="4C40E898" w14:textId="77777777" w:rsidR="0044518E" w:rsidRDefault="0044518E" w:rsidP="0044518E">
            <w:pPr>
              <w:rPr>
                <w:rFonts w:ascii="Times New Roman" w:hAnsi="Times New Roman" w:cs="Times New Roman"/>
                <w:sz w:val="24"/>
                <w:szCs w:val="24"/>
              </w:rPr>
            </w:pPr>
          </w:p>
        </w:tc>
        <w:tc>
          <w:tcPr>
            <w:tcW w:w="1728" w:type="dxa"/>
          </w:tcPr>
          <w:p w14:paraId="7127EA54"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2,500,000</w:t>
            </w:r>
          </w:p>
        </w:tc>
        <w:tc>
          <w:tcPr>
            <w:tcW w:w="1591" w:type="dxa"/>
          </w:tcPr>
          <w:p w14:paraId="235593ED"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2,000,000</w:t>
            </w:r>
          </w:p>
        </w:tc>
        <w:tc>
          <w:tcPr>
            <w:tcW w:w="1601" w:type="dxa"/>
          </w:tcPr>
          <w:p w14:paraId="2518A4DF"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1,600,000</w:t>
            </w:r>
          </w:p>
        </w:tc>
        <w:tc>
          <w:tcPr>
            <w:tcW w:w="1603" w:type="dxa"/>
          </w:tcPr>
          <w:p w14:paraId="3D79B436"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(400,000) UF</w:t>
            </w:r>
          </w:p>
        </w:tc>
      </w:tr>
      <w:tr w:rsidR="0044518E" w14:paraId="2A5D8895" w14:textId="77777777" w:rsidTr="0044518E">
        <w:trPr>
          <w:trHeight w:val="289"/>
        </w:trPr>
        <w:tc>
          <w:tcPr>
            <w:tcW w:w="1918" w:type="dxa"/>
          </w:tcPr>
          <w:p w14:paraId="77BE7D80" w14:textId="77777777" w:rsidR="0044518E" w:rsidRPr="00DD4F57" w:rsidRDefault="0044518E" w:rsidP="0044518E">
            <w:pPr>
              <w:rPr>
                <w:rFonts w:ascii="Times New Roman" w:hAnsi="Times New Roman" w:cs="Times New Roman"/>
                <w:sz w:val="24"/>
                <w:szCs w:val="24"/>
              </w:rPr>
            </w:pPr>
            <w:r w:rsidRPr="00DD4F57">
              <w:rPr>
                <w:rFonts w:ascii="Times New Roman" w:hAnsi="Times New Roman" w:cs="Times New Roman"/>
                <w:sz w:val="24"/>
                <w:szCs w:val="24"/>
              </w:rPr>
              <w:t>Variable costs:</w:t>
            </w:r>
          </w:p>
        </w:tc>
        <w:tc>
          <w:tcPr>
            <w:tcW w:w="1354" w:type="dxa"/>
          </w:tcPr>
          <w:p w14:paraId="61E194B4" w14:textId="77777777" w:rsidR="0044518E" w:rsidRDefault="0044518E" w:rsidP="0044518E">
            <w:pPr>
              <w:rPr>
                <w:rFonts w:ascii="Times New Roman" w:hAnsi="Times New Roman" w:cs="Times New Roman"/>
                <w:sz w:val="24"/>
                <w:szCs w:val="24"/>
              </w:rPr>
            </w:pPr>
          </w:p>
        </w:tc>
        <w:tc>
          <w:tcPr>
            <w:tcW w:w="1728" w:type="dxa"/>
          </w:tcPr>
          <w:p w14:paraId="2612B6DA" w14:textId="77777777" w:rsidR="0044518E" w:rsidRDefault="0044518E" w:rsidP="0044518E">
            <w:pPr>
              <w:rPr>
                <w:rFonts w:ascii="Times New Roman" w:hAnsi="Times New Roman" w:cs="Times New Roman"/>
                <w:sz w:val="24"/>
                <w:szCs w:val="24"/>
              </w:rPr>
            </w:pPr>
          </w:p>
        </w:tc>
        <w:tc>
          <w:tcPr>
            <w:tcW w:w="1591" w:type="dxa"/>
          </w:tcPr>
          <w:p w14:paraId="36FD8D88" w14:textId="77777777" w:rsidR="0044518E" w:rsidRDefault="0044518E" w:rsidP="0044518E">
            <w:pPr>
              <w:rPr>
                <w:rFonts w:ascii="Times New Roman" w:hAnsi="Times New Roman" w:cs="Times New Roman"/>
                <w:sz w:val="24"/>
                <w:szCs w:val="24"/>
              </w:rPr>
            </w:pPr>
          </w:p>
        </w:tc>
        <w:tc>
          <w:tcPr>
            <w:tcW w:w="1601" w:type="dxa"/>
          </w:tcPr>
          <w:p w14:paraId="382B670F" w14:textId="77777777" w:rsidR="0044518E" w:rsidRDefault="0044518E" w:rsidP="0044518E">
            <w:pPr>
              <w:rPr>
                <w:rFonts w:ascii="Times New Roman" w:hAnsi="Times New Roman" w:cs="Times New Roman"/>
                <w:sz w:val="24"/>
                <w:szCs w:val="24"/>
              </w:rPr>
            </w:pPr>
          </w:p>
        </w:tc>
        <w:tc>
          <w:tcPr>
            <w:tcW w:w="1603" w:type="dxa"/>
          </w:tcPr>
          <w:p w14:paraId="741D7D51" w14:textId="77777777" w:rsidR="0044518E" w:rsidRDefault="0044518E" w:rsidP="0044518E">
            <w:pPr>
              <w:rPr>
                <w:rFonts w:ascii="Times New Roman" w:hAnsi="Times New Roman" w:cs="Times New Roman"/>
                <w:sz w:val="24"/>
                <w:szCs w:val="24"/>
              </w:rPr>
            </w:pPr>
          </w:p>
        </w:tc>
      </w:tr>
      <w:tr w:rsidR="0044518E" w14:paraId="62DE45E2" w14:textId="77777777" w:rsidTr="0044518E">
        <w:trPr>
          <w:trHeight w:val="289"/>
        </w:trPr>
        <w:tc>
          <w:tcPr>
            <w:tcW w:w="1918" w:type="dxa"/>
          </w:tcPr>
          <w:p w14:paraId="614D9538"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Materials</w:t>
            </w:r>
          </w:p>
        </w:tc>
        <w:tc>
          <w:tcPr>
            <w:tcW w:w="1354" w:type="dxa"/>
          </w:tcPr>
          <w:p w14:paraId="78625E0E"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2.50</w:t>
            </w:r>
          </w:p>
        </w:tc>
        <w:tc>
          <w:tcPr>
            <w:tcW w:w="1728" w:type="dxa"/>
          </w:tcPr>
          <w:p w14:paraId="70BF41AF"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250,000</w:t>
            </w:r>
          </w:p>
        </w:tc>
        <w:tc>
          <w:tcPr>
            <w:tcW w:w="1591" w:type="dxa"/>
          </w:tcPr>
          <w:p w14:paraId="7447C77D"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200,000</w:t>
            </w:r>
          </w:p>
        </w:tc>
        <w:tc>
          <w:tcPr>
            <w:tcW w:w="1601" w:type="dxa"/>
          </w:tcPr>
          <w:p w14:paraId="00BCFC6D"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280,000</w:t>
            </w:r>
          </w:p>
        </w:tc>
        <w:tc>
          <w:tcPr>
            <w:tcW w:w="1603" w:type="dxa"/>
          </w:tcPr>
          <w:p w14:paraId="6D2C985E"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(80,000) UF</w:t>
            </w:r>
          </w:p>
        </w:tc>
      </w:tr>
      <w:tr w:rsidR="0044518E" w14:paraId="0FEAA445" w14:textId="77777777" w:rsidTr="0044518E">
        <w:trPr>
          <w:trHeight w:val="289"/>
        </w:trPr>
        <w:tc>
          <w:tcPr>
            <w:tcW w:w="1918" w:type="dxa"/>
          </w:tcPr>
          <w:p w14:paraId="042BDE86" w14:textId="77777777" w:rsidR="0044518E" w:rsidRDefault="0044518E" w:rsidP="0044518E">
            <w:pPr>
              <w:rPr>
                <w:rFonts w:ascii="Times New Roman" w:hAnsi="Times New Roman" w:cs="Times New Roman"/>
                <w:sz w:val="24"/>
                <w:szCs w:val="24"/>
              </w:rPr>
            </w:pPr>
            <w:proofErr w:type="spellStart"/>
            <w:r>
              <w:rPr>
                <w:rFonts w:ascii="Times New Roman" w:hAnsi="Times New Roman" w:cs="Times New Roman"/>
                <w:sz w:val="24"/>
                <w:szCs w:val="24"/>
              </w:rPr>
              <w:t>Labour</w:t>
            </w:r>
            <w:proofErr w:type="spellEnd"/>
          </w:p>
        </w:tc>
        <w:tc>
          <w:tcPr>
            <w:tcW w:w="1354" w:type="dxa"/>
          </w:tcPr>
          <w:p w14:paraId="220471FB"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4</w:t>
            </w:r>
          </w:p>
        </w:tc>
        <w:tc>
          <w:tcPr>
            <w:tcW w:w="1728" w:type="dxa"/>
          </w:tcPr>
          <w:p w14:paraId="1F955F9C"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400,000</w:t>
            </w:r>
          </w:p>
        </w:tc>
        <w:tc>
          <w:tcPr>
            <w:tcW w:w="1591" w:type="dxa"/>
          </w:tcPr>
          <w:p w14:paraId="4081AAB4"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320,000</w:t>
            </w:r>
          </w:p>
        </w:tc>
        <w:tc>
          <w:tcPr>
            <w:tcW w:w="1601" w:type="dxa"/>
          </w:tcPr>
          <w:p w14:paraId="497E9CB9"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440,000</w:t>
            </w:r>
          </w:p>
        </w:tc>
        <w:tc>
          <w:tcPr>
            <w:tcW w:w="1603" w:type="dxa"/>
          </w:tcPr>
          <w:p w14:paraId="194F3D2D"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(120,000) UF</w:t>
            </w:r>
          </w:p>
        </w:tc>
      </w:tr>
      <w:tr w:rsidR="0044518E" w14:paraId="3AC5BA6E" w14:textId="77777777" w:rsidTr="0044518E">
        <w:trPr>
          <w:trHeight w:val="289"/>
        </w:trPr>
        <w:tc>
          <w:tcPr>
            <w:tcW w:w="1918" w:type="dxa"/>
          </w:tcPr>
          <w:p w14:paraId="37AC9208"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Overhead</w:t>
            </w:r>
          </w:p>
        </w:tc>
        <w:tc>
          <w:tcPr>
            <w:tcW w:w="1354" w:type="dxa"/>
          </w:tcPr>
          <w:p w14:paraId="726B01C3"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1.50</w:t>
            </w:r>
          </w:p>
        </w:tc>
        <w:tc>
          <w:tcPr>
            <w:tcW w:w="1728" w:type="dxa"/>
          </w:tcPr>
          <w:p w14:paraId="0E2F9346"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150,000</w:t>
            </w:r>
          </w:p>
        </w:tc>
        <w:tc>
          <w:tcPr>
            <w:tcW w:w="1591" w:type="dxa"/>
          </w:tcPr>
          <w:p w14:paraId="52319A9A"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120,000</w:t>
            </w:r>
          </w:p>
        </w:tc>
        <w:tc>
          <w:tcPr>
            <w:tcW w:w="1601" w:type="dxa"/>
          </w:tcPr>
          <w:p w14:paraId="5404EC4C"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120,000</w:t>
            </w:r>
          </w:p>
        </w:tc>
        <w:tc>
          <w:tcPr>
            <w:tcW w:w="1603" w:type="dxa"/>
          </w:tcPr>
          <w:p w14:paraId="5BE9FE18"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0</w:t>
            </w:r>
          </w:p>
        </w:tc>
      </w:tr>
      <w:tr w:rsidR="0044518E" w14:paraId="33245537" w14:textId="77777777" w:rsidTr="0044518E">
        <w:trPr>
          <w:trHeight w:val="305"/>
        </w:trPr>
        <w:tc>
          <w:tcPr>
            <w:tcW w:w="1918" w:type="dxa"/>
          </w:tcPr>
          <w:p w14:paraId="4E8DF463" w14:textId="77777777" w:rsidR="0044518E" w:rsidRPr="00DD4F57" w:rsidRDefault="0044518E" w:rsidP="0044518E">
            <w:pPr>
              <w:rPr>
                <w:rFonts w:ascii="Times New Roman" w:hAnsi="Times New Roman" w:cs="Times New Roman"/>
                <w:b/>
                <w:bCs/>
                <w:sz w:val="24"/>
                <w:szCs w:val="24"/>
              </w:rPr>
            </w:pPr>
            <w:r w:rsidRPr="00DD4F57">
              <w:rPr>
                <w:rFonts w:ascii="Times New Roman" w:hAnsi="Times New Roman" w:cs="Times New Roman"/>
                <w:b/>
                <w:bCs/>
                <w:sz w:val="24"/>
                <w:szCs w:val="24"/>
              </w:rPr>
              <w:t>Contribution</w:t>
            </w:r>
          </w:p>
        </w:tc>
        <w:tc>
          <w:tcPr>
            <w:tcW w:w="1354" w:type="dxa"/>
          </w:tcPr>
          <w:p w14:paraId="36E55F6B" w14:textId="77777777" w:rsidR="0044518E" w:rsidRPr="00DD4F57" w:rsidRDefault="0044518E" w:rsidP="0044518E">
            <w:pPr>
              <w:rPr>
                <w:rFonts w:ascii="Times New Roman" w:hAnsi="Times New Roman" w:cs="Times New Roman"/>
                <w:b/>
                <w:bCs/>
                <w:sz w:val="24"/>
                <w:szCs w:val="24"/>
              </w:rPr>
            </w:pPr>
            <w:r w:rsidRPr="00DD4F57">
              <w:rPr>
                <w:rFonts w:ascii="Times New Roman" w:hAnsi="Times New Roman" w:cs="Times New Roman"/>
                <w:b/>
                <w:bCs/>
                <w:sz w:val="24"/>
                <w:szCs w:val="24"/>
              </w:rPr>
              <w:t>17</w:t>
            </w:r>
          </w:p>
        </w:tc>
        <w:tc>
          <w:tcPr>
            <w:tcW w:w="1728" w:type="dxa"/>
          </w:tcPr>
          <w:p w14:paraId="188A6377" w14:textId="77777777" w:rsidR="0044518E" w:rsidRPr="008A5D93" w:rsidRDefault="0044518E" w:rsidP="0044518E">
            <w:pPr>
              <w:rPr>
                <w:rFonts w:ascii="Times New Roman" w:hAnsi="Times New Roman" w:cs="Times New Roman"/>
                <w:b/>
                <w:bCs/>
                <w:sz w:val="24"/>
                <w:szCs w:val="24"/>
              </w:rPr>
            </w:pPr>
            <w:r>
              <w:rPr>
                <w:rFonts w:ascii="Times New Roman" w:hAnsi="Times New Roman" w:cs="Times New Roman"/>
                <w:b/>
                <w:bCs/>
                <w:sz w:val="24"/>
                <w:szCs w:val="24"/>
              </w:rPr>
              <w:t>1,700,000</w:t>
            </w:r>
          </w:p>
        </w:tc>
        <w:tc>
          <w:tcPr>
            <w:tcW w:w="1591" w:type="dxa"/>
          </w:tcPr>
          <w:p w14:paraId="10168CAC" w14:textId="77777777" w:rsidR="0044518E" w:rsidRPr="008A5D93" w:rsidRDefault="0044518E" w:rsidP="0044518E">
            <w:pPr>
              <w:rPr>
                <w:rFonts w:ascii="Times New Roman" w:hAnsi="Times New Roman" w:cs="Times New Roman"/>
                <w:b/>
                <w:bCs/>
                <w:sz w:val="24"/>
                <w:szCs w:val="24"/>
              </w:rPr>
            </w:pPr>
            <w:r>
              <w:rPr>
                <w:rFonts w:ascii="Times New Roman" w:hAnsi="Times New Roman" w:cs="Times New Roman"/>
                <w:b/>
                <w:bCs/>
                <w:sz w:val="24"/>
                <w:szCs w:val="24"/>
              </w:rPr>
              <w:t>1,360,000</w:t>
            </w:r>
          </w:p>
        </w:tc>
        <w:tc>
          <w:tcPr>
            <w:tcW w:w="1601" w:type="dxa"/>
          </w:tcPr>
          <w:p w14:paraId="4C1F5E0D" w14:textId="77777777" w:rsidR="0044518E" w:rsidRPr="008A5D93" w:rsidRDefault="0044518E" w:rsidP="0044518E">
            <w:pPr>
              <w:rPr>
                <w:rFonts w:ascii="Times New Roman" w:hAnsi="Times New Roman" w:cs="Times New Roman"/>
                <w:b/>
                <w:bCs/>
                <w:sz w:val="24"/>
                <w:szCs w:val="24"/>
              </w:rPr>
            </w:pPr>
            <w:r w:rsidRPr="008A5D93">
              <w:rPr>
                <w:rFonts w:ascii="Times New Roman" w:hAnsi="Times New Roman" w:cs="Times New Roman"/>
                <w:b/>
                <w:bCs/>
                <w:sz w:val="24"/>
                <w:szCs w:val="24"/>
              </w:rPr>
              <w:t>760,000</w:t>
            </w:r>
          </w:p>
        </w:tc>
        <w:tc>
          <w:tcPr>
            <w:tcW w:w="1603" w:type="dxa"/>
          </w:tcPr>
          <w:p w14:paraId="6A680212" w14:textId="77777777" w:rsidR="0044518E" w:rsidRPr="00DD4F57" w:rsidRDefault="0044518E" w:rsidP="0044518E">
            <w:pPr>
              <w:rPr>
                <w:rFonts w:ascii="Times New Roman" w:hAnsi="Times New Roman" w:cs="Times New Roman"/>
                <w:b/>
                <w:bCs/>
                <w:sz w:val="24"/>
                <w:szCs w:val="24"/>
              </w:rPr>
            </w:pPr>
            <w:r>
              <w:rPr>
                <w:rFonts w:ascii="Times New Roman" w:hAnsi="Times New Roman" w:cs="Times New Roman"/>
                <w:b/>
                <w:bCs/>
                <w:sz w:val="24"/>
                <w:szCs w:val="24"/>
              </w:rPr>
              <w:t>(6</w:t>
            </w:r>
            <w:r w:rsidRPr="00DD4F57">
              <w:rPr>
                <w:rFonts w:ascii="Times New Roman" w:hAnsi="Times New Roman" w:cs="Times New Roman"/>
                <w:b/>
                <w:bCs/>
                <w:sz w:val="24"/>
                <w:szCs w:val="24"/>
              </w:rPr>
              <w:t>00,000</w:t>
            </w:r>
            <w:r>
              <w:rPr>
                <w:rFonts w:ascii="Times New Roman" w:hAnsi="Times New Roman" w:cs="Times New Roman"/>
                <w:b/>
                <w:bCs/>
                <w:sz w:val="24"/>
                <w:szCs w:val="24"/>
              </w:rPr>
              <w:t>)</w:t>
            </w:r>
            <w:r w:rsidRPr="00DD4F57">
              <w:rPr>
                <w:rFonts w:ascii="Times New Roman" w:hAnsi="Times New Roman" w:cs="Times New Roman"/>
                <w:b/>
                <w:bCs/>
                <w:sz w:val="24"/>
                <w:szCs w:val="24"/>
              </w:rPr>
              <w:t xml:space="preserve"> UF</w:t>
            </w:r>
          </w:p>
        </w:tc>
      </w:tr>
      <w:tr w:rsidR="0044518E" w14:paraId="0BDA418C" w14:textId="77777777" w:rsidTr="0044518E">
        <w:trPr>
          <w:trHeight w:val="289"/>
        </w:trPr>
        <w:tc>
          <w:tcPr>
            <w:tcW w:w="1918" w:type="dxa"/>
          </w:tcPr>
          <w:p w14:paraId="13E5EF4E" w14:textId="77777777" w:rsidR="0044518E" w:rsidRPr="00DD4F57" w:rsidRDefault="0044518E" w:rsidP="0044518E">
            <w:pPr>
              <w:rPr>
                <w:rFonts w:ascii="Times New Roman" w:hAnsi="Times New Roman" w:cs="Times New Roman"/>
                <w:sz w:val="24"/>
                <w:szCs w:val="24"/>
              </w:rPr>
            </w:pPr>
            <w:r w:rsidRPr="00DD4F57">
              <w:rPr>
                <w:rFonts w:ascii="Times New Roman" w:hAnsi="Times New Roman" w:cs="Times New Roman"/>
                <w:sz w:val="24"/>
                <w:szCs w:val="24"/>
              </w:rPr>
              <w:t>Fixed overheads:</w:t>
            </w:r>
          </w:p>
        </w:tc>
        <w:tc>
          <w:tcPr>
            <w:tcW w:w="1354" w:type="dxa"/>
          </w:tcPr>
          <w:p w14:paraId="771A5262" w14:textId="77777777" w:rsidR="0044518E" w:rsidRDefault="0044518E" w:rsidP="0044518E">
            <w:pPr>
              <w:rPr>
                <w:rFonts w:ascii="Times New Roman" w:hAnsi="Times New Roman" w:cs="Times New Roman"/>
                <w:sz w:val="24"/>
                <w:szCs w:val="24"/>
              </w:rPr>
            </w:pPr>
          </w:p>
        </w:tc>
        <w:tc>
          <w:tcPr>
            <w:tcW w:w="1728" w:type="dxa"/>
          </w:tcPr>
          <w:p w14:paraId="47D76BA4" w14:textId="77777777" w:rsidR="0044518E" w:rsidRDefault="0044518E" w:rsidP="0044518E">
            <w:pPr>
              <w:rPr>
                <w:rFonts w:ascii="Times New Roman" w:hAnsi="Times New Roman" w:cs="Times New Roman"/>
                <w:sz w:val="24"/>
                <w:szCs w:val="24"/>
              </w:rPr>
            </w:pPr>
          </w:p>
        </w:tc>
        <w:tc>
          <w:tcPr>
            <w:tcW w:w="1591" w:type="dxa"/>
          </w:tcPr>
          <w:p w14:paraId="2E495E1A" w14:textId="77777777" w:rsidR="0044518E" w:rsidRDefault="0044518E" w:rsidP="0044518E">
            <w:pPr>
              <w:rPr>
                <w:rFonts w:ascii="Times New Roman" w:hAnsi="Times New Roman" w:cs="Times New Roman"/>
                <w:sz w:val="24"/>
                <w:szCs w:val="24"/>
              </w:rPr>
            </w:pPr>
          </w:p>
        </w:tc>
        <w:tc>
          <w:tcPr>
            <w:tcW w:w="1601" w:type="dxa"/>
          </w:tcPr>
          <w:p w14:paraId="4FABD805" w14:textId="77777777" w:rsidR="0044518E" w:rsidRDefault="0044518E" w:rsidP="0044518E">
            <w:pPr>
              <w:rPr>
                <w:rFonts w:ascii="Times New Roman" w:hAnsi="Times New Roman" w:cs="Times New Roman"/>
                <w:sz w:val="24"/>
                <w:szCs w:val="24"/>
              </w:rPr>
            </w:pPr>
          </w:p>
        </w:tc>
        <w:tc>
          <w:tcPr>
            <w:tcW w:w="1603" w:type="dxa"/>
          </w:tcPr>
          <w:p w14:paraId="0E8B2A16" w14:textId="77777777" w:rsidR="0044518E" w:rsidRDefault="0044518E" w:rsidP="0044518E">
            <w:pPr>
              <w:rPr>
                <w:rFonts w:ascii="Times New Roman" w:hAnsi="Times New Roman" w:cs="Times New Roman"/>
                <w:sz w:val="24"/>
                <w:szCs w:val="24"/>
              </w:rPr>
            </w:pPr>
          </w:p>
        </w:tc>
      </w:tr>
      <w:tr w:rsidR="0044518E" w14:paraId="6C1B412C" w14:textId="77777777" w:rsidTr="0044518E">
        <w:trPr>
          <w:trHeight w:val="289"/>
        </w:trPr>
        <w:tc>
          <w:tcPr>
            <w:tcW w:w="1918" w:type="dxa"/>
          </w:tcPr>
          <w:p w14:paraId="4F114A23"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Warehouse rental</w:t>
            </w:r>
          </w:p>
        </w:tc>
        <w:tc>
          <w:tcPr>
            <w:tcW w:w="1354" w:type="dxa"/>
          </w:tcPr>
          <w:p w14:paraId="6555F5FB"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200,000</w:t>
            </w:r>
          </w:p>
        </w:tc>
        <w:tc>
          <w:tcPr>
            <w:tcW w:w="1728" w:type="dxa"/>
          </w:tcPr>
          <w:p w14:paraId="2DCA9326"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200,000</w:t>
            </w:r>
          </w:p>
        </w:tc>
        <w:tc>
          <w:tcPr>
            <w:tcW w:w="1591" w:type="dxa"/>
          </w:tcPr>
          <w:p w14:paraId="4F7BE109"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200,000</w:t>
            </w:r>
          </w:p>
        </w:tc>
        <w:tc>
          <w:tcPr>
            <w:tcW w:w="1601" w:type="dxa"/>
          </w:tcPr>
          <w:p w14:paraId="5E74F401"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170,000</w:t>
            </w:r>
          </w:p>
        </w:tc>
        <w:tc>
          <w:tcPr>
            <w:tcW w:w="1603" w:type="dxa"/>
          </w:tcPr>
          <w:p w14:paraId="47C1AD1E"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30,000 F</w:t>
            </w:r>
          </w:p>
        </w:tc>
      </w:tr>
      <w:tr w:rsidR="0044518E" w14:paraId="2D45724F" w14:textId="77777777" w:rsidTr="0044518E">
        <w:trPr>
          <w:trHeight w:val="289"/>
        </w:trPr>
        <w:tc>
          <w:tcPr>
            <w:tcW w:w="1918" w:type="dxa"/>
          </w:tcPr>
          <w:p w14:paraId="6CA016B0"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Insurance</w:t>
            </w:r>
          </w:p>
        </w:tc>
        <w:tc>
          <w:tcPr>
            <w:tcW w:w="1354" w:type="dxa"/>
          </w:tcPr>
          <w:p w14:paraId="549358BE"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100,000</w:t>
            </w:r>
          </w:p>
        </w:tc>
        <w:tc>
          <w:tcPr>
            <w:tcW w:w="1728" w:type="dxa"/>
          </w:tcPr>
          <w:p w14:paraId="33C06623"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100,000</w:t>
            </w:r>
          </w:p>
        </w:tc>
        <w:tc>
          <w:tcPr>
            <w:tcW w:w="1591" w:type="dxa"/>
          </w:tcPr>
          <w:p w14:paraId="771B22E1"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100,000</w:t>
            </w:r>
          </w:p>
        </w:tc>
        <w:tc>
          <w:tcPr>
            <w:tcW w:w="1601" w:type="dxa"/>
          </w:tcPr>
          <w:p w14:paraId="67160D98"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100,000</w:t>
            </w:r>
          </w:p>
        </w:tc>
        <w:tc>
          <w:tcPr>
            <w:tcW w:w="1603" w:type="dxa"/>
          </w:tcPr>
          <w:p w14:paraId="541463CC"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0</w:t>
            </w:r>
          </w:p>
        </w:tc>
      </w:tr>
      <w:tr w:rsidR="0044518E" w14:paraId="7D8411C6" w14:textId="77777777" w:rsidTr="0044518E">
        <w:trPr>
          <w:trHeight w:val="289"/>
        </w:trPr>
        <w:tc>
          <w:tcPr>
            <w:tcW w:w="1918" w:type="dxa"/>
          </w:tcPr>
          <w:p w14:paraId="5C3F1B70"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Fulltime warehouse supervisor salary</w:t>
            </w:r>
          </w:p>
        </w:tc>
        <w:tc>
          <w:tcPr>
            <w:tcW w:w="1354" w:type="dxa"/>
          </w:tcPr>
          <w:p w14:paraId="7C0C7040"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50,000</w:t>
            </w:r>
          </w:p>
        </w:tc>
        <w:tc>
          <w:tcPr>
            <w:tcW w:w="1728" w:type="dxa"/>
          </w:tcPr>
          <w:p w14:paraId="043B3BEB"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50,0000</w:t>
            </w:r>
          </w:p>
        </w:tc>
        <w:tc>
          <w:tcPr>
            <w:tcW w:w="1591" w:type="dxa"/>
          </w:tcPr>
          <w:p w14:paraId="6F7652CD"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50,000</w:t>
            </w:r>
          </w:p>
        </w:tc>
        <w:tc>
          <w:tcPr>
            <w:tcW w:w="1601" w:type="dxa"/>
          </w:tcPr>
          <w:p w14:paraId="295377AA"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35,000</w:t>
            </w:r>
          </w:p>
        </w:tc>
        <w:tc>
          <w:tcPr>
            <w:tcW w:w="1603" w:type="dxa"/>
          </w:tcPr>
          <w:p w14:paraId="02226B89" w14:textId="77777777" w:rsidR="0044518E" w:rsidRDefault="0044518E" w:rsidP="0044518E">
            <w:pPr>
              <w:rPr>
                <w:rFonts w:ascii="Times New Roman" w:hAnsi="Times New Roman" w:cs="Times New Roman"/>
                <w:sz w:val="24"/>
                <w:szCs w:val="24"/>
              </w:rPr>
            </w:pPr>
            <w:r>
              <w:rPr>
                <w:rFonts w:ascii="Times New Roman" w:hAnsi="Times New Roman" w:cs="Times New Roman"/>
                <w:sz w:val="24"/>
                <w:szCs w:val="24"/>
              </w:rPr>
              <w:t>15,000 F</w:t>
            </w:r>
          </w:p>
        </w:tc>
      </w:tr>
      <w:tr w:rsidR="0044518E" w14:paraId="5116AD8A" w14:textId="77777777" w:rsidTr="0044518E">
        <w:trPr>
          <w:trHeight w:val="350"/>
        </w:trPr>
        <w:tc>
          <w:tcPr>
            <w:tcW w:w="1918" w:type="dxa"/>
          </w:tcPr>
          <w:p w14:paraId="4EAAE32D" w14:textId="77777777" w:rsidR="0044518E" w:rsidRPr="00DD4F57" w:rsidRDefault="0044518E" w:rsidP="0044518E">
            <w:pPr>
              <w:rPr>
                <w:rFonts w:ascii="Times New Roman" w:hAnsi="Times New Roman" w:cs="Times New Roman"/>
                <w:b/>
                <w:bCs/>
                <w:sz w:val="24"/>
                <w:szCs w:val="24"/>
              </w:rPr>
            </w:pPr>
            <w:r w:rsidRPr="00DD4F57">
              <w:rPr>
                <w:rFonts w:ascii="Times New Roman" w:hAnsi="Times New Roman" w:cs="Times New Roman"/>
                <w:b/>
                <w:bCs/>
                <w:sz w:val="24"/>
                <w:szCs w:val="24"/>
              </w:rPr>
              <w:t>Profit</w:t>
            </w:r>
          </w:p>
        </w:tc>
        <w:tc>
          <w:tcPr>
            <w:tcW w:w="1354" w:type="dxa"/>
          </w:tcPr>
          <w:p w14:paraId="0CDA04B3" w14:textId="77777777" w:rsidR="0044518E" w:rsidRDefault="0044518E" w:rsidP="0044518E">
            <w:pPr>
              <w:rPr>
                <w:rFonts w:ascii="Times New Roman" w:hAnsi="Times New Roman" w:cs="Times New Roman"/>
                <w:sz w:val="24"/>
                <w:szCs w:val="24"/>
              </w:rPr>
            </w:pPr>
          </w:p>
        </w:tc>
        <w:tc>
          <w:tcPr>
            <w:tcW w:w="1728" w:type="dxa"/>
          </w:tcPr>
          <w:p w14:paraId="22F30838" w14:textId="77777777" w:rsidR="0044518E" w:rsidRPr="00DD4F57" w:rsidRDefault="0044518E" w:rsidP="0044518E">
            <w:pPr>
              <w:rPr>
                <w:rFonts w:ascii="Times New Roman" w:hAnsi="Times New Roman" w:cs="Times New Roman"/>
                <w:b/>
                <w:bCs/>
                <w:sz w:val="24"/>
                <w:szCs w:val="24"/>
              </w:rPr>
            </w:pPr>
            <w:r w:rsidRPr="00DD4F57">
              <w:rPr>
                <w:rFonts w:ascii="Times New Roman" w:hAnsi="Times New Roman" w:cs="Times New Roman"/>
                <w:b/>
                <w:bCs/>
                <w:sz w:val="24"/>
                <w:szCs w:val="24"/>
              </w:rPr>
              <w:t>1,350,000</w:t>
            </w:r>
          </w:p>
        </w:tc>
        <w:tc>
          <w:tcPr>
            <w:tcW w:w="1591" w:type="dxa"/>
          </w:tcPr>
          <w:p w14:paraId="608F00DE" w14:textId="77777777" w:rsidR="0044518E" w:rsidRPr="00DD4F57" w:rsidRDefault="0044518E" w:rsidP="0044518E">
            <w:pPr>
              <w:rPr>
                <w:rFonts w:ascii="Times New Roman" w:hAnsi="Times New Roman" w:cs="Times New Roman"/>
                <w:b/>
                <w:bCs/>
                <w:sz w:val="24"/>
                <w:szCs w:val="24"/>
              </w:rPr>
            </w:pPr>
            <w:r w:rsidRPr="00DD4F57">
              <w:rPr>
                <w:rFonts w:ascii="Times New Roman" w:hAnsi="Times New Roman" w:cs="Times New Roman"/>
                <w:b/>
                <w:bCs/>
                <w:sz w:val="24"/>
                <w:szCs w:val="24"/>
              </w:rPr>
              <w:t>1,010,000</w:t>
            </w:r>
          </w:p>
        </w:tc>
        <w:tc>
          <w:tcPr>
            <w:tcW w:w="1601" w:type="dxa"/>
          </w:tcPr>
          <w:p w14:paraId="69212B26" w14:textId="77777777" w:rsidR="0044518E" w:rsidRPr="00DD4F57" w:rsidRDefault="0044518E" w:rsidP="0044518E">
            <w:pPr>
              <w:rPr>
                <w:rFonts w:ascii="Times New Roman" w:hAnsi="Times New Roman" w:cs="Times New Roman"/>
                <w:b/>
                <w:bCs/>
                <w:sz w:val="24"/>
                <w:szCs w:val="24"/>
              </w:rPr>
            </w:pPr>
            <w:r w:rsidRPr="00DD4F57">
              <w:rPr>
                <w:rFonts w:ascii="Times New Roman" w:hAnsi="Times New Roman" w:cs="Times New Roman"/>
                <w:b/>
                <w:bCs/>
                <w:sz w:val="24"/>
                <w:szCs w:val="24"/>
              </w:rPr>
              <w:t>455,000</w:t>
            </w:r>
          </w:p>
        </w:tc>
        <w:tc>
          <w:tcPr>
            <w:tcW w:w="1603" w:type="dxa"/>
          </w:tcPr>
          <w:p w14:paraId="38813D3A" w14:textId="77777777" w:rsidR="0044518E" w:rsidRPr="00DD4F57" w:rsidRDefault="0044518E" w:rsidP="0044518E">
            <w:pPr>
              <w:rPr>
                <w:rFonts w:ascii="Times New Roman" w:hAnsi="Times New Roman" w:cs="Times New Roman"/>
                <w:b/>
                <w:bCs/>
                <w:sz w:val="24"/>
                <w:szCs w:val="24"/>
              </w:rPr>
            </w:pPr>
            <w:r>
              <w:rPr>
                <w:rFonts w:ascii="Times New Roman" w:hAnsi="Times New Roman" w:cs="Times New Roman"/>
                <w:b/>
                <w:bCs/>
                <w:sz w:val="24"/>
                <w:szCs w:val="24"/>
              </w:rPr>
              <w:t>(5</w:t>
            </w:r>
            <w:r w:rsidRPr="00DD4F57">
              <w:rPr>
                <w:rFonts w:ascii="Times New Roman" w:hAnsi="Times New Roman" w:cs="Times New Roman"/>
                <w:b/>
                <w:bCs/>
                <w:sz w:val="24"/>
                <w:szCs w:val="24"/>
              </w:rPr>
              <w:t>55,000</w:t>
            </w:r>
            <w:r>
              <w:rPr>
                <w:rFonts w:ascii="Times New Roman" w:hAnsi="Times New Roman" w:cs="Times New Roman"/>
                <w:b/>
                <w:bCs/>
                <w:sz w:val="24"/>
                <w:szCs w:val="24"/>
              </w:rPr>
              <w:t>) UF</w:t>
            </w:r>
          </w:p>
        </w:tc>
      </w:tr>
    </w:tbl>
    <w:p w14:paraId="3F04CEEB" w14:textId="77777777" w:rsidR="00F44E3E" w:rsidRDefault="00F44E3E" w:rsidP="006106AE">
      <w:pPr>
        <w:spacing w:line="360" w:lineRule="auto"/>
        <w:jc w:val="both"/>
        <w:rPr>
          <w:rFonts w:ascii="Times New Roman" w:hAnsi="Times New Roman" w:cs="Times New Roman"/>
          <w:sz w:val="24"/>
          <w:szCs w:val="24"/>
        </w:rPr>
      </w:pPr>
    </w:p>
    <w:p w14:paraId="27990CE1" w14:textId="44E125EA" w:rsidR="00CE4569" w:rsidRDefault="00CE4569" w:rsidP="00CE4569">
      <w:pPr>
        <w:pStyle w:val="Heading3"/>
        <w:rPr>
          <w:rFonts w:ascii="Times New Roman" w:hAnsi="Times New Roman" w:cs="Times New Roman"/>
          <w:sz w:val="28"/>
          <w:szCs w:val="28"/>
        </w:rPr>
      </w:pPr>
      <w:bookmarkStart w:id="5" w:name="_Toc102428562"/>
      <w:r w:rsidRPr="008F52A2">
        <w:rPr>
          <w:rFonts w:ascii="Times New Roman" w:hAnsi="Times New Roman" w:cs="Times New Roman"/>
          <w:i/>
          <w:sz w:val="28"/>
          <w:szCs w:val="28"/>
          <w:u w:val="single"/>
        </w:rPr>
        <w:t>Question 2</w:t>
      </w:r>
      <w:r w:rsidR="008F52A2" w:rsidRPr="008F52A2">
        <w:rPr>
          <w:rFonts w:ascii="Times New Roman" w:hAnsi="Times New Roman" w:cs="Times New Roman"/>
          <w:sz w:val="28"/>
          <w:szCs w:val="28"/>
        </w:rPr>
        <w:t xml:space="preserve"> Report on Amana’s performance</w:t>
      </w:r>
      <w:bookmarkEnd w:id="5"/>
    </w:p>
    <w:p w14:paraId="3197FBF9" w14:textId="000A1A47" w:rsidR="00594274" w:rsidRDefault="008102E9" w:rsidP="006106AE">
      <w:pPr>
        <w:spacing w:line="360" w:lineRule="auto"/>
        <w:jc w:val="both"/>
        <w:rPr>
          <w:rFonts w:ascii="Times New Roman" w:hAnsi="Times New Roman" w:cs="Times New Roman"/>
          <w:sz w:val="24"/>
          <w:szCs w:val="24"/>
        </w:rPr>
      </w:pPr>
      <w:r w:rsidRPr="008102E9">
        <w:rPr>
          <w:rFonts w:ascii="Times New Roman" w:hAnsi="Times New Roman" w:cs="Times New Roman"/>
          <w:i/>
          <w:iCs/>
          <w:sz w:val="24"/>
          <w:szCs w:val="24"/>
          <w:u w:val="single"/>
        </w:rPr>
        <w:t xml:space="preserve"> </w:t>
      </w:r>
      <w:r w:rsidRPr="008102E9">
        <w:rPr>
          <w:rFonts w:ascii="Times New Roman" w:hAnsi="Times New Roman" w:cs="Times New Roman"/>
          <w:b/>
          <w:bCs/>
          <w:i/>
          <w:iCs/>
          <w:sz w:val="24"/>
          <w:szCs w:val="24"/>
          <w:u w:val="single"/>
        </w:rPr>
        <w:t>Reduction of the sale price.</w:t>
      </w:r>
      <w:r>
        <w:rPr>
          <w:rFonts w:ascii="Times New Roman" w:hAnsi="Times New Roman" w:cs="Times New Roman"/>
          <w:sz w:val="24"/>
          <w:szCs w:val="24"/>
        </w:rPr>
        <w:t xml:space="preserve"> </w:t>
      </w:r>
      <w:r w:rsidR="0044518E" w:rsidRPr="00311B80">
        <w:rPr>
          <w:rFonts w:ascii="Times New Roman" w:hAnsi="Times New Roman" w:cs="Times New Roman"/>
          <w:sz w:val="24"/>
          <w:szCs w:val="24"/>
        </w:rPr>
        <w:t>In one of his financial articles, Hermann Simon, a price expert, says: to have a better profit in a business, it is better to set the prices, instead of increasing the sales volume</w:t>
      </w:r>
      <w:r w:rsidR="0044518E">
        <w:rPr>
          <w:rFonts w:ascii="Times New Roman" w:hAnsi="Times New Roman" w:cs="Times New Roman"/>
          <w:sz w:val="24"/>
          <w:szCs w:val="24"/>
        </w:rPr>
        <w:t xml:space="preserve"> </w:t>
      </w:r>
      <w:sdt>
        <w:sdtPr>
          <w:rPr>
            <w:rFonts w:ascii="Times New Roman" w:hAnsi="Times New Roman" w:cs="Times New Roman"/>
            <w:sz w:val="24"/>
            <w:szCs w:val="24"/>
          </w:rPr>
          <w:id w:val="98073422"/>
          <w:citation/>
        </w:sdtPr>
        <w:sdtEndPr/>
        <w:sdtContent>
          <w:r w:rsidR="0044518E">
            <w:rPr>
              <w:rFonts w:ascii="Times New Roman" w:hAnsi="Times New Roman" w:cs="Times New Roman"/>
              <w:sz w:val="24"/>
              <w:szCs w:val="24"/>
            </w:rPr>
            <w:fldChar w:fldCharType="begin"/>
          </w:r>
          <w:r w:rsidR="0044518E">
            <w:rPr>
              <w:rFonts w:ascii="Times New Roman" w:hAnsi="Times New Roman" w:cs="Times New Roman"/>
              <w:sz w:val="24"/>
              <w:szCs w:val="24"/>
            </w:rPr>
            <w:instrText xml:space="preserve">CITATION Her15 \l 1033 </w:instrText>
          </w:r>
          <w:r w:rsidR="0044518E">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(Hermann, 2015)</w:t>
          </w:r>
          <w:r w:rsidR="0044518E">
            <w:rPr>
              <w:rFonts w:ascii="Times New Roman" w:hAnsi="Times New Roman" w:cs="Times New Roman"/>
              <w:sz w:val="24"/>
              <w:szCs w:val="24"/>
            </w:rPr>
            <w:fldChar w:fldCharType="end"/>
          </w:r>
        </w:sdtContent>
      </w:sdt>
      <w:r w:rsidR="0044518E" w:rsidRPr="00311B80">
        <w:rPr>
          <w:rFonts w:ascii="Times New Roman" w:hAnsi="Times New Roman" w:cs="Times New Roman"/>
          <w:sz w:val="24"/>
          <w:szCs w:val="24"/>
        </w:rPr>
        <w:t>.</w:t>
      </w:r>
      <w:r w:rsidR="0044518E" w:rsidRPr="009F16A2">
        <w:t xml:space="preserve"> </w:t>
      </w:r>
      <w:r w:rsidR="0044518E" w:rsidRPr="009F16A2">
        <w:rPr>
          <w:rFonts w:ascii="Times New Roman" w:hAnsi="Times New Roman" w:cs="Times New Roman"/>
          <w:sz w:val="24"/>
          <w:szCs w:val="24"/>
        </w:rPr>
        <w:t>In fact, such statements are supported by several experts in the field, who confirm that price stability in business is a much more effective strategy than lowering them to sell more products.</w:t>
      </w:r>
      <w:r w:rsidR="0044518E">
        <w:rPr>
          <w:rFonts w:ascii="Times New Roman" w:hAnsi="Times New Roman" w:cs="Times New Roman"/>
          <w:sz w:val="24"/>
          <w:szCs w:val="24"/>
        </w:rPr>
        <w:t xml:space="preserve"> </w:t>
      </w:r>
      <w:r w:rsidR="006106AE" w:rsidRPr="006106AE">
        <w:rPr>
          <w:rFonts w:ascii="Times New Roman" w:hAnsi="Times New Roman" w:cs="Times New Roman"/>
          <w:sz w:val="24"/>
          <w:szCs w:val="24"/>
        </w:rPr>
        <w:t>Based on the above calculations, we can see that Amana Ltd is an example that proves what the experts said about the role of prices in a business.</w:t>
      </w:r>
      <w:r w:rsidR="006106AE">
        <w:rPr>
          <w:rFonts w:ascii="Times New Roman" w:hAnsi="Times New Roman" w:cs="Times New Roman"/>
          <w:sz w:val="24"/>
          <w:szCs w:val="24"/>
        </w:rPr>
        <w:t xml:space="preserve"> </w:t>
      </w:r>
      <w:r w:rsidR="006106AE" w:rsidRPr="006106AE">
        <w:rPr>
          <w:rFonts w:ascii="Times New Roman" w:hAnsi="Times New Roman" w:cs="Times New Roman"/>
          <w:sz w:val="24"/>
          <w:szCs w:val="24"/>
        </w:rPr>
        <w:t>Due to the pandemic, the owners reduced the selling prices from 25 to 20</w:t>
      </w:r>
      <w:r w:rsidR="00897CB1" w:rsidRPr="008A5D93">
        <w:rPr>
          <w:rStyle w:val="fontstyle01"/>
          <w:b/>
          <w:bCs/>
        </w:rPr>
        <w:t>£</w:t>
      </w:r>
      <w:r w:rsidR="00897CB1">
        <w:rPr>
          <w:rStyle w:val="fontstyle01"/>
          <w:b/>
          <w:bCs/>
        </w:rPr>
        <w:t xml:space="preserve"> </w:t>
      </w:r>
      <w:r w:rsidR="006106AE" w:rsidRPr="006106AE">
        <w:rPr>
          <w:rFonts w:ascii="Times New Roman" w:hAnsi="Times New Roman" w:cs="Times New Roman"/>
          <w:sz w:val="24"/>
          <w:szCs w:val="24"/>
        </w:rPr>
        <w:t>per unit, which brought them a lower profit.</w:t>
      </w:r>
      <w:r w:rsidR="00897CB1">
        <w:rPr>
          <w:rFonts w:ascii="Times New Roman" w:hAnsi="Times New Roman" w:cs="Times New Roman"/>
          <w:sz w:val="24"/>
          <w:szCs w:val="24"/>
        </w:rPr>
        <w:t xml:space="preserve"> </w:t>
      </w:r>
      <w:r w:rsidR="00897CB1" w:rsidRPr="00897CB1">
        <w:rPr>
          <w:rFonts w:ascii="Times New Roman" w:hAnsi="Times New Roman" w:cs="Times New Roman"/>
          <w:sz w:val="24"/>
          <w:szCs w:val="24"/>
        </w:rPr>
        <w:t>We will also take into account the fact that the current revenues of the company were already unfavorable, such as 1,600,000</w:t>
      </w:r>
      <w:r w:rsidR="00897CB1" w:rsidRPr="008A5D93">
        <w:rPr>
          <w:rStyle w:val="fontstyle01"/>
          <w:b/>
          <w:bCs/>
        </w:rPr>
        <w:t>£</w:t>
      </w:r>
      <w:r w:rsidR="00897CB1">
        <w:rPr>
          <w:rStyle w:val="fontstyle01"/>
          <w:b/>
          <w:bCs/>
        </w:rPr>
        <w:t xml:space="preserve"> </w:t>
      </w:r>
      <w:r w:rsidR="00897CB1" w:rsidRPr="00897CB1">
        <w:rPr>
          <w:rFonts w:ascii="Times New Roman" w:hAnsi="Times New Roman" w:cs="Times New Roman"/>
          <w:sz w:val="24"/>
          <w:szCs w:val="24"/>
        </w:rPr>
        <w:t>compared to the original one, 2,500,000</w:t>
      </w:r>
      <w:r w:rsidR="00897CB1" w:rsidRPr="008A5D93">
        <w:rPr>
          <w:rStyle w:val="fontstyle01"/>
          <w:b/>
          <w:bCs/>
        </w:rPr>
        <w:t>£</w:t>
      </w:r>
      <w:r w:rsidR="00897CB1" w:rsidRPr="00897CB1">
        <w:rPr>
          <w:rFonts w:ascii="Times New Roman" w:hAnsi="Times New Roman" w:cs="Times New Roman"/>
          <w:sz w:val="24"/>
          <w:szCs w:val="24"/>
        </w:rPr>
        <w:t>, following the decisions taken during the pandemic period.</w:t>
      </w:r>
      <w:r w:rsidR="00897CB1">
        <w:rPr>
          <w:rFonts w:ascii="Times New Roman" w:hAnsi="Times New Roman" w:cs="Times New Roman"/>
          <w:sz w:val="24"/>
          <w:szCs w:val="24"/>
        </w:rPr>
        <w:t xml:space="preserve"> </w:t>
      </w:r>
      <w:r w:rsidR="006E4992" w:rsidRPr="006E4992">
        <w:rPr>
          <w:rFonts w:ascii="Times New Roman" w:hAnsi="Times New Roman" w:cs="Times New Roman"/>
          <w:sz w:val="24"/>
          <w:szCs w:val="24"/>
        </w:rPr>
        <w:t xml:space="preserve">Other factors that contributed to the low profit of the business, were the costs and the </w:t>
      </w:r>
      <w:proofErr w:type="spellStart"/>
      <w:r w:rsidR="006E4992">
        <w:rPr>
          <w:rFonts w:ascii="Times New Roman" w:hAnsi="Times New Roman" w:cs="Times New Roman"/>
          <w:sz w:val="24"/>
          <w:szCs w:val="24"/>
        </w:rPr>
        <w:t>labour</w:t>
      </w:r>
      <w:proofErr w:type="spellEnd"/>
      <w:r w:rsidR="006E4992" w:rsidRPr="006E4992">
        <w:rPr>
          <w:rFonts w:ascii="Times New Roman" w:hAnsi="Times New Roman" w:cs="Times New Roman"/>
          <w:sz w:val="24"/>
          <w:szCs w:val="24"/>
        </w:rPr>
        <w:t xml:space="preserve"> too high, the varia</w:t>
      </w:r>
      <w:r w:rsidR="006E4992">
        <w:rPr>
          <w:rFonts w:ascii="Times New Roman" w:hAnsi="Times New Roman" w:cs="Times New Roman"/>
          <w:sz w:val="24"/>
          <w:szCs w:val="24"/>
        </w:rPr>
        <w:t>nce</w:t>
      </w:r>
      <w:r w:rsidR="006E4992" w:rsidRPr="006E4992">
        <w:rPr>
          <w:rFonts w:ascii="Times New Roman" w:hAnsi="Times New Roman" w:cs="Times New Roman"/>
          <w:sz w:val="24"/>
          <w:szCs w:val="24"/>
        </w:rPr>
        <w:t xml:space="preserve"> of which was also unfavorable.</w:t>
      </w:r>
    </w:p>
    <w:p w14:paraId="06B6053F" w14:textId="2C9931D5" w:rsidR="00164D05" w:rsidRDefault="00594274" w:rsidP="006106AE">
      <w:pPr>
        <w:spacing w:line="360" w:lineRule="auto"/>
        <w:jc w:val="both"/>
        <w:rPr>
          <w:rFonts w:ascii="Times New Roman" w:hAnsi="Times New Roman" w:cs="Times New Roman"/>
          <w:sz w:val="24"/>
          <w:szCs w:val="24"/>
        </w:rPr>
      </w:pPr>
      <w:r w:rsidRPr="00594274">
        <w:rPr>
          <w:rFonts w:ascii="Times New Roman" w:hAnsi="Times New Roman" w:cs="Times New Roman"/>
          <w:b/>
          <w:bCs/>
          <w:i/>
          <w:iCs/>
          <w:sz w:val="24"/>
          <w:szCs w:val="24"/>
          <w:u w:val="single"/>
        </w:rPr>
        <w:lastRenderedPageBreak/>
        <w:t>Factors that determine the general income of the business.</w:t>
      </w:r>
      <w:r>
        <w:rPr>
          <w:rFonts w:ascii="Times New Roman" w:hAnsi="Times New Roman" w:cs="Times New Roman"/>
          <w:sz w:val="24"/>
          <w:szCs w:val="24"/>
        </w:rPr>
        <w:t xml:space="preserve"> </w:t>
      </w:r>
      <w:r w:rsidR="00164D05" w:rsidRPr="00164D05">
        <w:rPr>
          <w:rFonts w:ascii="Times New Roman" w:hAnsi="Times New Roman" w:cs="Times New Roman"/>
          <w:sz w:val="24"/>
          <w:szCs w:val="24"/>
        </w:rPr>
        <w:t xml:space="preserve">It is visible that some costs have varied from one price to another, most of them increasing. To find a solution, </w:t>
      </w:r>
      <w:r w:rsidR="00164D05">
        <w:rPr>
          <w:rFonts w:ascii="Times New Roman" w:hAnsi="Times New Roman" w:cs="Times New Roman"/>
          <w:sz w:val="24"/>
          <w:szCs w:val="24"/>
        </w:rPr>
        <w:t xml:space="preserve">it is </w:t>
      </w:r>
      <w:r w:rsidR="00164D05" w:rsidRPr="00164D05">
        <w:rPr>
          <w:rFonts w:ascii="Times New Roman" w:hAnsi="Times New Roman" w:cs="Times New Roman"/>
          <w:sz w:val="24"/>
          <w:szCs w:val="24"/>
        </w:rPr>
        <w:t>need</w:t>
      </w:r>
      <w:r w:rsidR="00164D05">
        <w:rPr>
          <w:rFonts w:ascii="Times New Roman" w:hAnsi="Times New Roman" w:cs="Times New Roman"/>
          <w:sz w:val="24"/>
          <w:szCs w:val="24"/>
        </w:rPr>
        <w:t>ed</w:t>
      </w:r>
      <w:r w:rsidR="00164D05" w:rsidRPr="00164D05">
        <w:rPr>
          <w:rFonts w:ascii="Times New Roman" w:hAnsi="Times New Roman" w:cs="Times New Roman"/>
          <w:sz w:val="24"/>
          <w:szCs w:val="24"/>
        </w:rPr>
        <w:t xml:space="preserve"> an investigation by the owners, to see the cause of the increase in these costs and how they could be reduced. </w:t>
      </w:r>
      <w:r w:rsidR="00B24786" w:rsidRPr="00B24786">
        <w:rPr>
          <w:rFonts w:ascii="Times New Roman" w:hAnsi="Times New Roman" w:cs="Times New Roman"/>
          <w:sz w:val="24"/>
          <w:szCs w:val="24"/>
        </w:rPr>
        <w:t xml:space="preserve">A vision is welcome on how to </w:t>
      </w:r>
      <w:r w:rsidR="00B24786">
        <w:rPr>
          <w:rFonts w:ascii="Times New Roman" w:hAnsi="Times New Roman" w:cs="Times New Roman"/>
          <w:sz w:val="24"/>
          <w:szCs w:val="24"/>
        </w:rPr>
        <w:t>buy</w:t>
      </w:r>
      <w:r w:rsidR="00B24786" w:rsidRPr="00B24786">
        <w:rPr>
          <w:rFonts w:ascii="Times New Roman" w:hAnsi="Times New Roman" w:cs="Times New Roman"/>
          <w:sz w:val="24"/>
          <w:szCs w:val="24"/>
        </w:rPr>
        <w:t xml:space="preserve"> less materials for production because their price is very high </w:t>
      </w:r>
      <w:r w:rsidR="0044518E" w:rsidRPr="00B24786">
        <w:rPr>
          <w:rFonts w:ascii="Times New Roman" w:hAnsi="Times New Roman" w:cs="Times New Roman"/>
          <w:sz w:val="24"/>
          <w:szCs w:val="24"/>
        </w:rPr>
        <w:t>now</w:t>
      </w:r>
      <w:r w:rsidR="00B24786" w:rsidRPr="00B24786">
        <w:rPr>
          <w:rFonts w:ascii="Times New Roman" w:hAnsi="Times New Roman" w:cs="Times New Roman"/>
          <w:sz w:val="24"/>
          <w:szCs w:val="24"/>
        </w:rPr>
        <w:t xml:space="preserve">, so they will reduce </w:t>
      </w:r>
      <w:r w:rsidR="00217939">
        <w:rPr>
          <w:rFonts w:ascii="Times New Roman" w:hAnsi="Times New Roman" w:cs="Times New Roman"/>
          <w:sz w:val="24"/>
          <w:szCs w:val="24"/>
        </w:rPr>
        <w:t>the</w:t>
      </w:r>
      <w:r w:rsidR="00B24786" w:rsidRPr="00B24786">
        <w:rPr>
          <w:rFonts w:ascii="Times New Roman" w:hAnsi="Times New Roman" w:cs="Times New Roman"/>
          <w:sz w:val="24"/>
          <w:szCs w:val="24"/>
        </w:rPr>
        <w:t xml:space="preserve"> </w:t>
      </w:r>
      <w:proofErr w:type="spellStart"/>
      <w:r w:rsidR="00B24786">
        <w:rPr>
          <w:rFonts w:ascii="Times New Roman" w:hAnsi="Times New Roman" w:cs="Times New Roman"/>
          <w:sz w:val="24"/>
          <w:szCs w:val="24"/>
        </w:rPr>
        <w:t>labour</w:t>
      </w:r>
      <w:proofErr w:type="spellEnd"/>
      <w:r w:rsidR="00217939">
        <w:rPr>
          <w:rFonts w:ascii="Times New Roman" w:hAnsi="Times New Roman" w:cs="Times New Roman"/>
          <w:sz w:val="24"/>
          <w:szCs w:val="24"/>
        </w:rPr>
        <w:t>,</w:t>
      </w:r>
      <w:r w:rsidR="00B24786" w:rsidRPr="00B24786">
        <w:rPr>
          <w:rFonts w:ascii="Times New Roman" w:hAnsi="Times New Roman" w:cs="Times New Roman"/>
          <w:sz w:val="24"/>
          <w:szCs w:val="24"/>
        </w:rPr>
        <w:t xml:space="preserve"> which is also high</w:t>
      </w:r>
      <w:r w:rsidR="00FE6056">
        <w:rPr>
          <w:rFonts w:ascii="Times New Roman" w:hAnsi="Times New Roman" w:cs="Times New Roman"/>
          <w:sz w:val="24"/>
          <w:szCs w:val="24"/>
        </w:rPr>
        <w:t xml:space="preserve"> </w:t>
      </w:r>
      <w:sdt>
        <w:sdtPr>
          <w:rPr>
            <w:rFonts w:ascii="Times New Roman" w:hAnsi="Times New Roman" w:cs="Times New Roman"/>
            <w:sz w:val="24"/>
            <w:szCs w:val="24"/>
          </w:rPr>
          <w:id w:val="1582110961"/>
          <w:citation/>
        </w:sdtPr>
        <w:sdtContent>
          <w:r w:rsidR="00FE6056">
            <w:rPr>
              <w:rFonts w:ascii="Times New Roman" w:hAnsi="Times New Roman" w:cs="Times New Roman"/>
              <w:sz w:val="24"/>
              <w:szCs w:val="24"/>
            </w:rPr>
            <w:fldChar w:fldCharType="begin"/>
          </w:r>
          <w:r w:rsidR="00FE6056">
            <w:rPr>
              <w:rFonts w:ascii="Times New Roman" w:hAnsi="Times New Roman" w:cs="Times New Roman"/>
              <w:sz w:val="24"/>
              <w:szCs w:val="24"/>
            </w:rPr>
            <w:instrText xml:space="preserve"> CITATION Ems00 \l 1033 </w:instrText>
          </w:r>
          <w:r w:rsidR="00FE6056">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(Emsley, 2000)</w:t>
          </w:r>
          <w:r w:rsidR="00FE6056">
            <w:rPr>
              <w:rFonts w:ascii="Times New Roman" w:hAnsi="Times New Roman" w:cs="Times New Roman"/>
              <w:sz w:val="24"/>
              <w:szCs w:val="24"/>
            </w:rPr>
            <w:fldChar w:fldCharType="end"/>
          </w:r>
        </w:sdtContent>
      </w:sdt>
      <w:r w:rsidR="00B24786" w:rsidRPr="00B24786">
        <w:rPr>
          <w:rFonts w:ascii="Times New Roman" w:hAnsi="Times New Roman" w:cs="Times New Roman"/>
          <w:sz w:val="24"/>
          <w:szCs w:val="24"/>
        </w:rPr>
        <w:t>. Probably in such situations, it is more favorable to produce fewer souvenirs to be sold but the price to keep it the same without being lowered.</w:t>
      </w:r>
      <w:r w:rsidR="00B24786">
        <w:rPr>
          <w:rFonts w:ascii="Times New Roman" w:hAnsi="Times New Roman" w:cs="Times New Roman"/>
          <w:sz w:val="24"/>
          <w:szCs w:val="24"/>
        </w:rPr>
        <w:t xml:space="preserve"> </w:t>
      </w:r>
      <w:r w:rsidR="00164D05" w:rsidRPr="00164D05">
        <w:rPr>
          <w:rFonts w:ascii="Times New Roman" w:hAnsi="Times New Roman" w:cs="Times New Roman"/>
          <w:sz w:val="24"/>
          <w:szCs w:val="24"/>
        </w:rPr>
        <w:t>At</w:t>
      </w:r>
      <w:r w:rsidR="00B24786">
        <w:rPr>
          <w:rFonts w:ascii="Times New Roman" w:hAnsi="Times New Roman" w:cs="Times New Roman"/>
          <w:sz w:val="24"/>
          <w:szCs w:val="24"/>
        </w:rPr>
        <w:t>,</w:t>
      </w:r>
      <w:r w:rsidR="00164D05" w:rsidRPr="00164D05">
        <w:rPr>
          <w:rFonts w:ascii="Times New Roman" w:hAnsi="Times New Roman" w:cs="Times New Roman"/>
          <w:sz w:val="24"/>
          <w:szCs w:val="24"/>
        </w:rPr>
        <w:t xml:space="preserve"> the same time, by investigating the problem, they will be able to understand whether the low price of the </w:t>
      </w:r>
      <w:r w:rsidR="00B24786">
        <w:rPr>
          <w:rFonts w:ascii="Times New Roman" w:hAnsi="Times New Roman" w:cs="Times New Roman"/>
          <w:sz w:val="24"/>
          <w:szCs w:val="24"/>
        </w:rPr>
        <w:t>warehouse</w:t>
      </w:r>
      <w:r w:rsidR="00164D05" w:rsidRPr="00164D05">
        <w:rPr>
          <w:rFonts w:ascii="Times New Roman" w:hAnsi="Times New Roman" w:cs="Times New Roman"/>
          <w:sz w:val="24"/>
          <w:szCs w:val="24"/>
        </w:rPr>
        <w:t xml:space="preserve"> and the </w:t>
      </w:r>
      <w:r w:rsidR="00B24786">
        <w:rPr>
          <w:rFonts w:ascii="Times New Roman" w:hAnsi="Times New Roman" w:cs="Times New Roman"/>
          <w:sz w:val="24"/>
          <w:szCs w:val="24"/>
        </w:rPr>
        <w:t xml:space="preserve">supervisor </w:t>
      </w:r>
      <w:r w:rsidR="00164D05" w:rsidRPr="00164D05">
        <w:rPr>
          <w:rFonts w:ascii="Times New Roman" w:hAnsi="Times New Roman" w:cs="Times New Roman"/>
          <w:sz w:val="24"/>
          <w:szCs w:val="24"/>
        </w:rPr>
        <w:t>salary will be long or short-term</w:t>
      </w:r>
      <w:r w:rsidR="00B24786">
        <w:rPr>
          <w:rFonts w:ascii="Times New Roman" w:hAnsi="Times New Roman" w:cs="Times New Roman"/>
          <w:sz w:val="24"/>
          <w:szCs w:val="24"/>
        </w:rPr>
        <w:t>,</w:t>
      </w:r>
      <w:r w:rsidR="00164D05" w:rsidRPr="00164D05">
        <w:rPr>
          <w:rFonts w:ascii="Times New Roman" w:hAnsi="Times New Roman" w:cs="Times New Roman"/>
          <w:sz w:val="24"/>
          <w:szCs w:val="24"/>
        </w:rPr>
        <w:t xml:space="preserve"> </w:t>
      </w:r>
      <w:r w:rsidR="00B24786">
        <w:rPr>
          <w:rFonts w:ascii="Times New Roman" w:hAnsi="Times New Roman" w:cs="Times New Roman"/>
          <w:sz w:val="24"/>
          <w:szCs w:val="24"/>
        </w:rPr>
        <w:t>to contribute</w:t>
      </w:r>
      <w:r w:rsidR="00164D05" w:rsidRPr="00164D05">
        <w:rPr>
          <w:rFonts w:ascii="Times New Roman" w:hAnsi="Times New Roman" w:cs="Times New Roman"/>
          <w:sz w:val="24"/>
          <w:szCs w:val="24"/>
        </w:rPr>
        <w:t xml:space="preserve"> with the right actions at the right time</w:t>
      </w:r>
      <w:r w:rsidR="007B0186">
        <w:rPr>
          <w:rFonts w:ascii="Times New Roman" w:hAnsi="Times New Roman" w:cs="Times New Roman"/>
          <w:sz w:val="24"/>
          <w:szCs w:val="24"/>
        </w:rPr>
        <w:t xml:space="preserve"> </w:t>
      </w:r>
      <w:sdt>
        <w:sdtPr>
          <w:rPr>
            <w:rFonts w:ascii="Times New Roman" w:hAnsi="Times New Roman" w:cs="Times New Roman"/>
            <w:sz w:val="24"/>
            <w:szCs w:val="24"/>
          </w:rPr>
          <w:id w:val="1318381700"/>
          <w:citation/>
        </w:sdtPr>
        <w:sdtContent>
          <w:r w:rsidR="007B0186">
            <w:rPr>
              <w:rFonts w:ascii="Times New Roman" w:hAnsi="Times New Roman" w:cs="Times New Roman"/>
              <w:sz w:val="24"/>
              <w:szCs w:val="24"/>
            </w:rPr>
            <w:fldChar w:fldCharType="begin"/>
          </w:r>
          <w:r w:rsidR="007B0186">
            <w:rPr>
              <w:rFonts w:ascii="Times New Roman" w:hAnsi="Times New Roman" w:cs="Times New Roman"/>
              <w:sz w:val="24"/>
              <w:szCs w:val="24"/>
            </w:rPr>
            <w:instrText xml:space="preserve"> CITATION Ale17 \l 1033 </w:instrText>
          </w:r>
          <w:r w:rsidR="007B0186">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(Alegre &amp; Sard, 2017)</w:t>
          </w:r>
          <w:r w:rsidR="007B0186">
            <w:rPr>
              <w:rFonts w:ascii="Times New Roman" w:hAnsi="Times New Roman" w:cs="Times New Roman"/>
              <w:sz w:val="24"/>
              <w:szCs w:val="24"/>
            </w:rPr>
            <w:fldChar w:fldCharType="end"/>
          </w:r>
        </w:sdtContent>
      </w:sdt>
      <w:r w:rsidR="00164D05" w:rsidRPr="00164D05">
        <w:rPr>
          <w:rFonts w:ascii="Times New Roman" w:hAnsi="Times New Roman" w:cs="Times New Roman"/>
          <w:sz w:val="24"/>
          <w:szCs w:val="24"/>
        </w:rPr>
        <w:t>.</w:t>
      </w:r>
    </w:p>
    <w:p w14:paraId="1CB730EB" w14:textId="06170DE8" w:rsidR="00217939" w:rsidRDefault="00E94F82" w:rsidP="006106AE">
      <w:pPr>
        <w:spacing w:line="360" w:lineRule="auto"/>
        <w:jc w:val="both"/>
        <w:rPr>
          <w:rFonts w:ascii="Times New Roman" w:hAnsi="Times New Roman" w:cs="Times New Roman"/>
          <w:sz w:val="24"/>
          <w:szCs w:val="24"/>
        </w:rPr>
      </w:pPr>
      <w:r w:rsidRPr="00E94F82">
        <w:rPr>
          <w:rFonts w:ascii="Times New Roman" w:hAnsi="Times New Roman" w:cs="Times New Roman"/>
          <w:b/>
          <w:bCs/>
          <w:i/>
          <w:iCs/>
          <w:sz w:val="24"/>
          <w:szCs w:val="24"/>
          <w:u w:val="single"/>
        </w:rPr>
        <w:t>Price revision to ensure sustainable profitability</w:t>
      </w:r>
      <w:r>
        <w:rPr>
          <w:rFonts w:ascii="Times New Roman" w:hAnsi="Times New Roman" w:cs="Times New Roman"/>
          <w:sz w:val="24"/>
          <w:szCs w:val="24"/>
        </w:rPr>
        <w:t xml:space="preserve">. </w:t>
      </w:r>
      <w:r w:rsidR="007E4360" w:rsidRPr="007E4360">
        <w:rPr>
          <w:rFonts w:ascii="Times New Roman" w:hAnsi="Times New Roman" w:cs="Times New Roman"/>
          <w:sz w:val="24"/>
          <w:szCs w:val="24"/>
        </w:rPr>
        <w:t>Going back to the problem scenario and comparing it with the price r</w:t>
      </w:r>
      <w:r w:rsidR="00273F2E">
        <w:rPr>
          <w:rFonts w:ascii="Times New Roman" w:hAnsi="Times New Roman" w:cs="Times New Roman"/>
          <w:sz w:val="24"/>
          <w:szCs w:val="24"/>
        </w:rPr>
        <w:t>eport</w:t>
      </w:r>
      <w:r w:rsidR="007E4360" w:rsidRPr="007E4360">
        <w:rPr>
          <w:rFonts w:ascii="Times New Roman" w:hAnsi="Times New Roman" w:cs="Times New Roman"/>
          <w:sz w:val="24"/>
          <w:szCs w:val="24"/>
        </w:rPr>
        <w:t xml:space="preserve"> above, </w:t>
      </w:r>
      <w:proofErr w:type="gramStart"/>
      <w:r w:rsidR="007E4360" w:rsidRPr="007E4360">
        <w:rPr>
          <w:rFonts w:ascii="Times New Roman" w:hAnsi="Times New Roman" w:cs="Times New Roman"/>
          <w:sz w:val="24"/>
          <w:szCs w:val="24"/>
        </w:rPr>
        <w:t>it is clear that lowering</w:t>
      </w:r>
      <w:proofErr w:type="gramEnd"/>
      <w:r w:rsidR="007E4360" w:rsidRPr="007E4360">
        <w:rPr>
          <w:rFonts w:ascii="Times New Roman" w:hAnsi="Times New Roman" w:cs="Times New Roman"/>
          <w:sz w:val="24"/>
          <w:szCs w:val="24"/>
        </w:rPr>
        <w:t xml:space="preserve"> the price for souvenirs was not a profitable strategy. By the way, what would be the continuity of this business if it does not bring profit to the owner?</w:t>
      </w:r>
      <w:r w:rsidR="00332FAD">
        <w:rPr>
          <w:rFonts w:ascii="Times New Roman" w:hAnsi="Times New Roman" w:cs="Times New Roman"/>
          <w:sz w:val="24"/>
          <w:szCs w:val="24"/>
        </w:rPr>
        <w:t xml:space="preserve"> </w:t>
      </w:r>
      <w:r w:rsidR="00332FAD" w:rsidRPr="00332FAD">
        <w:rPr>
          <w:rFonts w:ascii="Times New Roman" w:hAnsi="Times New Roman" w:cs="Times New Roman"/>
          <w:sz w:val="24"/>
          <w:szCs w:val="24"/>
        </w:rPr>
        <w:t>Considering the fact that the owner made this decision in the context of the global pandemic situation, first of all he should have asked himself the question: why not buy so many souvenirs? Is the problem lacking in money? Is their cost too high?</w:t>
      </w:r>
      <w:r w:rsidR="00A96FFF">
        <w:rPr>
          <w:rFonts w:ascii="Times New Roman" w:hAnsi="Times New Roman" w:cs="Times New Roman"/>
          <w:sz w:val="24"/>
          <w:szCs w:val="24"/>
        </w:rPr>
        <w:t xml:space="preserve"> </w:t>
      </w:r>
      <w:r w:rsidR="00A96FFF" w:rsidRPr="00A96FFF">
        <w:rPr>
          <w:rFonts w:ascii="Times New Roman" w:hAnsi="Times New Roman" w:cs="Times New Roman"/>
          <w:sz w:val="24"/>
          <w:szCs w:val="24"/>
        </w:rPr>
        <w:t>I don't think souvenirs were sold because people didn't have money, but the problem was their own need at a time when society's concerns were much more serious - such as health, the certainty of tomorrow, family insecurity, and so on</w:t>
      </w:r>
      <w:r w:rsidR="007B0186">
        <w:rPr>
          <w:rFonts w:ascii="Times New Roman" w:hAnsi="Times New Roman" w:cs="Times New Roman"/>
          <w:sz w:val="24"/>
          <w:szCs w:val="24"/>
        </w:rPr>
        <w:t xml:space="preserve"> </w:t>
      </w:r>
      <w:sdt>
        <w:sdtPr>
          <w:rPr>
            <w:rFonts w:ascii="Times New Roman" w:hAnsi="Times New Roman" w:cs="Times New Roman"/>
            <w:sz w:val="24"/>
            <w:szCs w:val="24"/>
          </w:rPr>
          <w:id w:val="-886795631"/>
          <w:citation/>
        </w:sdtPr>
        <w:sdtContent>
          <w:r w:rsidR="00114BAF">
            <w:rPr>
              <w:rFonts w:ascii="Times New Roman" w:hAnsi="Times New Roman" w:cs="Times New Roman"/>
              <w:sz w:val="24"/>
              <w:szCs w:val="24"/>
            </w:rPr>
            <w:fldChar w:fldCharType="begin"/>
          </w:r>
          <w:r w:rsidR="00114BAF">
            <w:rPr>
              <w:rFonts w:ascii="Times New Roman" w:hAnsi="Times New Roman" w:cs="Times New Roman"/>
              <w:sz w:val="24"/>
              <w:szCs w:val="24"/>
            </w:rPr>
            <w:instrText xml:space="preserve"> CITATION Tri21 \l 1033 </w:instrText>
          </w:r>
          <w:r w:rsidR="00114BAF">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(Triyogo &amp; Bandur, 2021)</w:t>
          </w:r>
          <w:r w:rsidR="00114BAF">
            <w:rPr>
              <w:rFonts w:ascii="Times New Roman" w:hAnsi="Times New Roman" w:cs="Times New Roman"/>
              <w:sz w:val="24"/>
              <w:szCs w:val="24"/>
            </w:rPr>
            <w:fldChar w:fldCharType="end"/>
          </w:r>
        </w:sdtContent>
      </w:sdt>
      <w:r w:rsidR="00A96FFF" w:rsidRPr="00A96FFF">
        <w:rPr>
          <w:rFonts w:ascii="Times New Roman" w:hAnsi="Times New Roman" w:cs="Times New Roman"/>
          <w:sz w:val="24"/>
          <w:szCs w:val="24"/>
        </w:rPr>
        <w:t>.</w:t>
      </w:r>
      <w:r w:rsidR="00146544">
        <w:rPr>
          <w:rFonts w:ascii="Times New Roman" w:hAnsi="Times New Roman" w:cs="Times New Roman"/>
          <w:sz w:val="24"/>
          <w:szCs w:val="24"/>
        </w:rPr>
        <w:t xml:space="preserve"> </w:t>
      </w:r>
      <w:r w:rsidR="00146544" w:rsidRPr="00146544">
        <w:rPr>
          <w:rFonts w:ascii="Times New Roman" w:hAnsi="Times New Roman" w:cs="Times New Roman"/>
          <w:sz w:val="24"/>
          <w:szCs w:val="24"/>
        </w:rPr>
        <w:t>So</w:t>
      </w:r>
      <w:r w:rsidR="00146544">
        <w:rPr>
          <w:rFonts w:ascii="Times New Roman" w:hAnsi="Times New Roman" w:cs="Times New Roman"/>
          <w:sz w:val="24"/>
          <w:szCs w:val="24"/>
        </w:rPr>
        <w:t>,</w:t>
      </w:r>
      <w:r w:rsidR="00146544" w:rsidRPr="00146544">
        <w:rPr>
          <w:rFonts w:ascii="Times New Roman" w:hAnsi="Times New Roman" w:cs="Times New Roman"/>
          <w:sz w:val="24"/>
          <w:szCs w:val="24"/>
        </w:rPr>
        <w:t xml:space="preserve"> the strategy of lowering the price to stimulate sales did not satisfy either their needs as owners or the needs of the people. I </w:t>
      </w:r>
      <w:r w:rsidR="00146544">
        <w:rPr>
          <w:rFonts w:ascii="Times New Roman" w:hAnsi="Times New Roman" w:cs="Times New Roman"/>
          <w:sz w:val="24"/>
          <w:szCs w:val="24"/>
        </w:rPr>
        <w:t>think</w:t>
      </w:r>
      <w:r w:rsidR="00146544" w:rsidRPr="00146544">
        <w:rPr>
          <w:rFonts w:ascii="Times New Roman" w:hAnsi="Times New Roman" w:cs="Times New Roman"/>
          <w:sz w:val="24"/>
          <w:szCs w:val="24"/>
        </w:rPr>
        <w:t xml:space="preserve"> that more attention should be paid to other issues such as changing suppliers, decreasing the quantity of products, selling souvenirs by other means, or why not making other products that involve approximately the same material as souvenirs but which would have been current at the time.</w:t>
      </w:r>
      <w:r w:rsidR="00146544">
        <w:rPr>
          <w:rFonts w:ascii="Times New Roman" w:hAnsi="Times New Roman" w:cs="Times New Roman"/>
          <w:sz w:val="24"/>
          <w:szCs w:val="24"/>
        </w:rPr>
        <w:t xml:space="preserve"> </w:t>
      </w:r>
      <w:r w:rsidR="00146544" w:rsidRPr="00146544">
        <w:rPr>
          <w:rFonts w:ascii="Times New Roman" w:hAnsi="Times New Roman" w:cs="Times New Roman"/>
          <w:sz w:val="24"/>
          <w:szCs w:val="24"/>
        </w:rPr>
        <w:t>In order to ensure long-term profitability, both the prices and the other aspects need to be reviewed by the business owners.</w:t>
      </w:r>
    </w:p>
    <w:p w14:paraId="17F59ACC" w14:textId="4821448F" w:rsidR="00380AD1" w:rsidRPr="008F52A2" w:rsidRDefault="00287A8C" w:rsidP="00287A8C">
      <w:pPr>
        <w:pStyle w:val="Heading3"/>
        <w:rPr>
          <w:rFonts w:ascii="Times New Roman" w:hAnsi="Times New Roman" w:cs="Times New Roman"/>
          <w:sz w:val="28"/>
          <w:szCs w:val="28"/>
        </w:rPr>
      </w:pPr>
      <w:bookmarkStart w:id="6" w:name="_Toc102428563"/>
      <w:r w:rsidRPr="008F52A2">
        <w:rPr>
          <w:rFonts w:ascii="Times New Roman" w:hAnsi="Times New Roman" w:cs="Times New Roman"/>
          <w:i/>
          <w:sz w:val="28"/>
          <w:szCs w:val="28"/>
          <w:u w:val="single"/>
        </w:rPr>
        <w:t>Question 3</w:t>
      </w:r>
      <w:r w:rsidR="008F52A2" w:rsidRPr="008F52A2">
        <w:rPr>
          <w:rFonts w:ascii="Times New Roman" w:hAnsi="Times New Roman" w:cs="Times New Roman"/>
          <w:sz w:val="28"/>
          <w:szCs w:val="28"/>
        </w:rPr>
        <w:t xml:space="preserve"> Recommendations to Amana’s CEO</w:t>
      </w:r>
      <w:bookmarkEnd w:id="6"/>
    </w:p>
    <w:p w14:paraId="000D9221" w14:textId="7C0B37B3" w:rsidR="008F5619" w:rsidRPr="008F5619" w:rsidRDefault="008F5619" w:rsidP="008F5619">
      <w:pPr>
        <w:spacing w:line="360" w:lineRule="auto"/>
        <w:jc w:val="both"/>
        <w:rPr>
          <w:rFonts w:ascii="Times New Roman" w:hAnsi="Times New Roman" w:cs="Times New Roman"/>
          <w:sz w:val="24"/>
          <w:szCs w:val="24"/>
        </w:rPr>
      </w:pPr>
      <w:r w:rsidRPr="008F5619">
        <w:rPr>
          <w:rFonts w:ascii="Times New Roman" w:hAnsi="Times New Roman" w:cs="Times New Roman"/>
          <w:sz w:val="24"/>
          <w:szCs w:val="24"/>
        </w:rPr>
        <w:t>Speaking of business, the pandemic crisis has marked sudden downward and rising pressures on both demand and price. Most customers, whose sphere has been directly affected, request negotiations or contract reductions, being sure what might happen in the near future, while others, whose production has become much more in demand, have aggressively raised production prices</w:t>
      </w:r>
      <w:r>
        <w:rPr>
          <w:rFonts w:ascii="Times New Roman" w:hAnsi="Times New Roman" w:cs="Times New Roman"/>
          <w:sz w:val="24"/>
          <w:szCs w:val="24"/>
        </w:rPr>
        <w:t xml:space="preserve"> </w:t>
      </w:r>
      <w:sdt>
        <w:sdtPr>
          <w:rPr>
            <w:rFonts w:ascii="Times New Roman" w:hAnsi="Times New Roman" w:cs="Times New Roman"/>
            <w:sz w:val="24"/>
            <w:szCs w:val="24"/>
          </w:rPr>
          <w:id w:val="745619232"/>
          <w:citation/>
        </w:sdtPr>
        <w:sdtEndPr/>
        <w:sdtContent>
          <w:r w:rsidR="00806323">
            <w:rPr>
              <w:rFonts w:ascii="Times New Roman" w:hAnsi="Times New Roman" w:cs="Times New Roman"/>
              <w:sz w:val="24"/>
              <w:szCs w:val="24"/>
            </w:rPr>
            <w:fldChar w:fldCharType="begin"/>
          </w:r>
          <w:r w:rsidR="00F506CF">
            <w:rPr>
              <w:rFonts w:ascii="Times New Roman" w:hAnsi="Times New Roman" w:cs="Times New Roman"/>
              <w:sz w:val="24"/>
              <w:szCs w:val="24"/>
            </w:rPr>
            <w:instrText xml:space="preserve">CITATION Abd20 \l 1033 </w:instrText>
          </w:r>
          <w:r w:rsidR="00806323">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(Abdelnour, et al., 2020)</w:t>
          </w:r>
          <w:r w:rsidR="00806323">
            <w:rPr>
              <w:rFonts w:ascii="Times New Roman" w:hAnsi="Times New Roman" w:cs="Times New Roman"/>
              <w:sz w:val="24"/>
              <w:szCs w:val="24"/>
            </w:rPr>
            <w:fldChar w:fldCharType="end"/>
          </w:r>
        </w:sdtContent>
      </w:sdt>
      <w:r w:rsidRPr="008F5619">
        <w:rPr>
          <w:rFonts w:ascii="Times New Roman" w:hAnsi="Times New Roman" w:cs="Times New Roman"/>
          <w:sz w:val="24"/>
          <w:szCs w:val="24"/>
        </w:rPr>
        <w:t>.</w:t>
      </w:r>
    </w:p>
    <w:p w14:paraId="28DEACE1" w14:textId="08356CA6" w:rsidR="00776638" w:rsidRDefault="0045644A" w:rsidP="006420BF">
      <w:pPr>
        <w:spacing w:line="360" w:lineRule="auto"/>
        <w:jc w:val="both"/>
        <w:rPr>
          <w:rFonts w:ascii="Times New Roman" w:hAnsi="Times New Roman" w:cs="Times New Roman"/>
          <w:sz w:val="24"/>
          <w:szCs w:val="24"/>
        </w:rPr>
      </w:pPr>
      <w:r w:rsidRPr="0045644A">
        <w:rPr>
          <w:rFonts w:ascii="Times New Roman" w:hAnsi="Times New Roman" w:cs="Times New Roman"/>
          <w:sz w:val="24"/>
          <w:szCs w:val="24"/>
        </w:rPr>
        <w:lastRenderedPageBreak/>
        <w:t>Because the profitability of this business is based on the sale of products, and the products are made of materials, the evidence of the costs of these materials has a very important significance. This aspect must be monitored effectively so that it can be seen what happens to the profit when there are changes from the suppliers regarding the materials, whether the price increases or decreases, or does not deliver the material on time, or the availability of the necessary quantity or is insufficient.</w:t>
      </w:r>
      <w:r>
        <w:rPr>
          <w:rFonts w:ascii="Times New Roman" w:hAnsi="Times New Roman" w:cs="Times New Roman"/>
          <w:sz w:val="24"/>
          <w:szCs w:val="24"/>
        </w:rPr>
        <w:t xml:space="preserve"> </w:t>
      </w:r>
      <w:r w:rsidR="00DF0129" w:rsidRPr="00DF0129">
        <w:rPr>
          <w:rFonts w:ascii="Times New Roman" w:hAnsi="Times New Roman" w:cs="Times New Roman"/>
          <w:sz w:val="24"/>
          <w:szCs w:val="24"/>
        </w:rPr>
        <w:t xml:space="preserve">Usually, the most strategic ways in which a business can increase its profits are to increase its revenue intensively </w:t>
      </w:r>
      <w:sdt>
        <w:sdtPr>
          <w:rPr>
            <w:rFonts w:ascii="Times New Roman" w:hAnsi="Times New Roman" w:cs="Times New Roman"/>
            <w:sz w:val="24"/>
            <w:szCs w:val="24"/>
          </w:rPr>
          <w:id w:val="-872143824"/>
          <w:citation/>
        </w:sdtPr>
        <w:sdtEndPr/>
        <w:sdtContent>
          <w:r w:rsidR="009B4B9A">
            <w:rPr>
              <w:rFonts w:ascii="Times New Roman" w:hAnsi="Times New Roman" w:cs="Times New Roman"/>
              <w:sz w:val="24"/>
              <w:szCs w:val="24"/>
            </w:rPr>
            <w:fldChar w:fldCharType="begin"/>
          </w:r>
          <w:r w:rsidR="009B4B9A">
            <w:rPr>
              <w:rFonts w:ascii="Times New Roman" w:hAnsi="Times New Roman" w:cs="Times New Roman"/>
              <w:sz w:val="24"/>
              <w:szCs w:val="24"/>
            </w:rPr>
            <w:instrText xml:space="preserve"> CITATION Onc20 \l 1033 </w:instrText>
          </w:r>
          <w:r w:rsidR="009B4B9A">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(Oncioiu &amp; Cokins , 2020)</w:t>
          </w:r>
          <w:r w:rsidR="009B4B9A">
            <w:rPr>
              <w:rFonts w:ascii="Times New Roman" w:hAnsi="Times New Roman" w:cs="Times New Roman"/>
              <w:sz w:val="24"/>
              <w:szCs w:val="24"/>
            </w:rPr>
            <w:fldChar w:fldCharType="end"/>
          </w:r>
        </w:sdtContent>
      </w:sdt>
      <w:r w:rsidR="00DF0129" w:rsidRPr="00DF0129">
        <w:rPr>
          <w:rFonts w:ascii="Times New Roman" w:hAnsi="Times New Roman" w:cs="Times New Roman"/>
          <w:sz w:val="24"/>
          <w:szCs w:val="24"/>
        </w:rPr>
        <w:t>.</w:t>
      </w:r>
    </w:p>
    <w:p w14:paraId="32828A60" w14:textId="77481529" w:rsidR="00417EC9" w:rsidRDefault="009B4B9A" w:rsidP="006420BF">
      <w:pPr>
        <w:spacing w:line="360" w:lineRule="auto"/>
        <w:jc w:val="both"/>
      </w:pPr>
      <w:r>
        <w:rPr>
          <w:rFonts w:ascii="Times New Roman" w:hAnsi="Times New Roman" w:cs="Times New Roman"/>
          <w:sz w:val="24"/>
          <w:szCs w:val="24"/>
        </w:rPr>
        <w:t xml:space="preserve"> </w:t>
      </w:r>
      <w:r w:rsidR="00287A8C" w:rsidRPr="00287A8C">
        <w:rPr>
          <w:rFonts w:ascii="Times New Roman" w:hAnsi="Times New Roman" w:cs="Times New Roman"/>
          <w:sz w:val="24"/>
          <w:szCs w:val="24"/>
        </w:rPr>
        <w:t>Due to the lack of materials and equipment that limited its production, the owner of Amana Ltd, had to request these from the old suppliers, but the cost of these was already high.</w:t>
      </w:r>
      <w:r w:rsidR="00287A8C">
        <w:rPr>
          <w:rFonts w:ascii="Times New Roman" w:hAnsi="Times New Roman" w:cs="Times New Roman"/>
          <w:sz w:val="24"/>
          <w:szCs w:val="24"/>
        </w:rPr>
        <w:t xml:space="preserve"> </w:t>
      </w:r>
      <w:r w:rsidR="000D32CC" w:rsidRPr="000D32CC">
        <w:rPr>
          <w:rFonts w:ascii="Times New Roman" w:hAnsi="Times New Roman" w:cs="Times New Roman"/>
          <w:sz w:val="24"/>
          <w:szCs w:val="24"/>
        </w:rPr>
        <w:t>In one of the literal sources, the specialist asks the question:</w:t>
      </w:r>
      <w:r w:rsidR="000D32CC">
        <w:rPr>
          <w:rFonts w:ascii="Times New Roman" w:hAnsi="Times New Roman" w:cs="Times New Roman"/>
          <w:sz w:val="24"/>
          <w:szCs w:val="24"/>
        </w:rPr>
        <w:t xml:space="preserve"> </w:t>
      </w:r>
      <w:r w:rsidR="000D32CC" w:rsidRPr="000D32CC">
        <w:rPr>
          <w:rFonts w:ascii="Times New Roman" w:hAnsi="Times New Roman" w:cs="Times New Roman"/>
          <w:sz w:val="24"/>
          <w:szCs w:val="24"/>
        </w:rPr>
        <w:t>Who are your suppliers - friends or enemies? In fact, they are both. It all depends on how you build relationships with them</w:t>
      </w:r>
      <w:r w:rsidR="000D32CC">
        <w:rPr>
          <w:rFonts w:ascii="Times New Roman" w:hAnsi="Times New Roman" w:cs="Times New Roman"/>
          <w:sz w:val="24"/>
          <w:szCs w:val="24"/>
        </w:rPr>
        <w:t xml:space="preserve"> </w:t>
      </w:r>
      <w:sdt>
        <w:sdtPr>
          <w:rPr>
            <w:rFonts w:ascii="Times New Roman" w:hAnsi="Times New Roman" w:cs="Times New Roman"/>
            <w:sz w:val="24"/>
            <w:szCs w:val="24"/>
          </w:rPr>
          <w:id w:val="347610227"/>
          <w:citation/>
        </w:sdtPr>
        <w:sdtEndPr/>
        <w:sdtContent>
          <w:r w:rsidR="000D32CC">
            <w:rPr>
              <w:rFonts w:ascii="Times New Roman" w:hAnsi="Times New Roman" w:cs="Times New Roman"/>
              <w:sz w:val="24"/>
              <w:szCs w:val="24"/>
            </w:rPr>
            <w:fldChar w:fldCharType="begin"/>
          </w:r>
          <w:r w:rsidR="000D32CC">
            <w:rPr>
              <w:rFonts w:ascii="Times New Roman" w:hAnsi="Times New Roman" w:cs="Times New Roman"/>
              <w:sz w:val="24"/>
              <w:szCs w:val="24"/>
            </w:rPr>
            <w:instrText xml:space="preserve"> CITATION Lem03 \l 1033 </w:instrText>
          </w:r>
          <w:r w:rsidR="000D32CC">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(Lemke, et al., 2003)</w:t>
          </w:r>
          <w:r w:rsidR="000D32CC">
            <w:rPr>
              <w:rFonts w:ascii="Times New Roman" w:hAnsi="Times New Roman" w:cs="Times New Roman"/>
              <w:sz w:val="24"/>
              <w:szCs w:val="24"/>
            </w:rPr>
            <w:fldChar w:fldCharType="end"/>
          </w:r>
        </w:sdtContent>
      </w:sdt>
      <w:r w:rsidR="000D32CC" w:rsidRPr="000D32CC">
        <w:rPr>
          <w:rFonts w:ascii="Times New Roman" w:hAnsi="Times New Roman" w:cs="Times New Roman"/>
          <w:sz w:val="24"/>
          <w:szCs w:val="24"/>
        </w:rPr>
        <w:t>.</w:t>
      </w:r>
      <w:r w:rsidR="0072287E" w:rsidRPr="0072287E">
        <w:t xml:space="preserve"> </w:t>
      </w:r>
    </w:p>
    <w:p w14:paraId="3C6EAF49" w14:textId="1D4E01DB" w:rsidR="00417EC9" w:rsidRDefault="0072287E" w:rsidP="006420BF">
      <w:pPr>
        <w:spacing w:line="360" w:lineRule="auto"/>
        <w:jc w:val="both"/>
        <w:rPr>
          <w:rFonts w:ascii="Times New Roman" w:hAnsi="Times New Roman" w:cs="Times New Roman"/>
          <w:sz w:val="24"/>
          <w:szCs w:val="24"/>
        </w:rPr>
      </w:pPr>
      <w:r w:rsidRPr="0072287E">
        <w:rPr>
          <w:rFonts w:ascii="Times New Roman" w:hAnsi="Times New Roman" w:cs="Times New Roman"/>
          <w:sz w:val="24"/>
          <w:szCs w:val="24"/>
        </w:rPr>
        <w:t>It is obvious that the owner does not want to lose the bu</w:t>
      </w:r>
      <w:r w:rsidR="00345368">
        <w:rPr>
          <w:rFonts w:ascii="Times New Roman" w:hAnsi="Times New Roman" w:cs="Times New Roman"/>
          <w:sz w:val="24"/>
          <w:szCs w:val="24"/>
        </w:rPr>
        <w:t>siness he has been running for 4</w:t>
      </w:r>
      <w:r w:rsidRPr="0072287E">
        <w:rPr>
          <w:rFonts w:ascii="Times New Roman" w:hAnsi="Times New Roman" w:cs="Times New Roman"/>
          <w:sz w:val="24"/>
          <w:szCs w:val="24"/>
        </w:rPr>
        <w:t xml:space="preserve">0 years, so he must maintain his value </w:t>
      </w:r>
      <w:r w:rsidR="00776638" w:rsidRPr="0072287E">
        <w:rPr>
          <w:rFonts w:ascii="Times New Roman" w:hAnsi="Times New Roman" w:cs="Times New Roman"/>
          <w:sz w:val="24"/>
          <w:szCs w:val="24"/>
        </w:rPr>
        <w:t>to</w:t>
      </w:r>
      <w:r w:rsidRPr="0072287E">
        <w:rPr>
          <w:rFonts w:ascii="Times New Roman" w:hAnsi="Times New Roman" w:cs="Times New Roman"/>
          <w:sz w:val="24"/>
          <w:szCs w:val="24"/>
        </w:rPr>
        <w:t xml:space="preserve"> survive the crisis. To cope with the situation, companies must be creative and flexible enough to meet the needs of all internal and external factors, even if it is difficult to assemble or long-term vision in the face of such a crisis.</w:t>
      </w:r>
      <w:r w:rsidR="0044518E">
        <w:rPr>
          <w:rFonts w:ascii="Times New Roman" w:hAnsi="Times New Roman" w:cs="Times New Roman"/>
          <w:sz w:val="24"/>
          <w:szCs w:val="24"/>
        </w:rPr>
        <w:t xml:space="preserve"> </w:t>
      </w:r>
      <w:r w:rsidR="006420BF" w:rsidRPr="006420BF">
        <w:rPr>
          <w:rFonts w:ascii="Times New Roman" w:hAnsi="Times New Roman" w:cs="Times New Roman"/>
          <w:sz w:val="24"/>
          <w:szCs w:val="24"/>
        </w:rPr>
        <w:t>I would recommend that the owner first ask the supplier for a cost reduction, justifying their request with their long-term relationship. It is better to keep one or two suppliers that deliver quality material, than to have more, in the quality of which you are not confident.</w:t>
      </w:r>
      <w:r w:rsidR="00776638">
        <w:rPr>
          <w:rFonts w:ascii="Times New Roman" w:hAnsi="Times New Roman" w:cs="Times New Roman"/>
          <w:sz w:val="24"/>
          <w:szCs w:val="24"/>
        </w:rPr>
        <w:t xml:space="preserve"> </w:t>
      </w:r>
      <w:r w:rsidR="002A6E99">
        <w:rPr>
          <w:rFonts w:ascii="Times New Roman" w:hAnsi="Times New Roman" w:cs="Times New Roman"/>
          <w:sz w:val="24"/>
          <w:szCs w:val="24"/>
        </w:rPr>
        <w:t>A</w:t>
      </w:r>
      <w:r w:rsidR="002A6E99" w:rsidRPr="002A6E99">
        <w:rPr>
          <w:rFonts w:ascii="Times New Roman" w:hAnsi="Times New Roman" w:cs="Times New Roman"/>
          <w:sz w:val="24"/>
          <w:szCs w:val="24"/>
        </w:rPr>
        <w:t>nother opportunity is to completely change your manufacturer / supplier. It is important to find a qualified one to ensure that the value of your products is maintained, because they control both the cost and the assembly, quality, shipping of the products, etc.</w:t>
      </w:r>
      <w:r w:rsidR="002A6E99">
        <w:rPr>
          <w:rFonts w:ascii="Times New Roman" w:hAnsi="Times New Roman" w:cs="Times New Roman"/>
          <w:sz w:val="24"/>
          <w:szCs w:val="24"/>
        </w:rPr>
        <w:t xml:space="preserve"> </w:t>
      </w:r>
      <w:r w:rsidR="002A6E99" w:rsidRPr="002A6E99">
        <w:rPr>
          <w:rFonts w:ascii="Times New Roman" w:hAnsi="Times New Roman" w:cs="Times New Roman"/>
          <w:sz w:val="24"/>
          <w:szCs w:val="24"/>
        </w:rPr>
        <w:t xml:space="preserve">One of them may be the famous web site Alibaba, which is a common </w:t>
      </w:r>
      <w:r w:rsidR="002A6E99">
        <w:rPr>
          <w:rFonts w:ascii="Times New Roman" w:hAnsi="Times New Roman" w:cs="Times New Roman"/>
          <w:sz w:val="24"/>
          <w:szCs w:val="24"/>
        </w:rPr>
        <w:t>market</w:t>
      </w:r>
      <w:r w:rsidR="002A6E99" w:rsidRPr="002A6E99">
        <w:rPr>
          <w:rFonts w:ascii="Times New Roman" w:hAnsi="Times New Roman" w:cs="Times New Roman"/>
          <w:sz w:val="24"/>
          <w:szCs w:val="24"/>
        </w:rPr>
        <w:t>place that can connect with the manufacturer you want</w:t>
      </w:r>
      <w:r w:rsidR="002A6E99">
        <w:rPr>
          <w:rFonts w:ascii="Times New Roman" w:hAnsi="Times New Roman" w:cs="Times New Roman"/>
          <w:sz w:val="24"/>
          <w:szCs w:val="24"/>
        </w:rPr>
        <w:t>,</w:t>
      </w:r>
      <w:r w:rsidR="002A6E99" w:rsidRPr="002A6E99">
        <w:rPr>
          <w:rFonts w:ascii="Times New Roman" w:hAnsi="Times New Roman" w:cs="Times New Roman"/>
          <w:sz w:val="24"/>
          <w:szCs w:val="24"/>
        </w:rPr>
        <w:t xml:space="preserve"> to produce souvenirs with your own design.</w:t>
      </w:r>
      <w:r w:rsidR="002A6E99">
        <w:rPr>
          <w:rFonts w:ascii="Times New Roman" w:hAnsi="Times New Roman" w:cs="Times New Roman"/>
          <w:sz w:val="24"/>
          <w:szCs w:val="24"/>
        </w:rPr>
        <w:t xml:space="preserve"> Another </w:t>
      </w:r>
      <w:r w:rsidR="009C6A45">
        <w:rPr>
          <w:rFonts w:ascii="Times New Roman" w:hAnsi="Times New Roman" w:cs="Times New Roman"/>
          <w:sz w:val="24"/>
          <w:szCs w:val="24"/>
        </w:rPr>
        <w:t>one can be Directories, h</w:t>
      </w:r>
      <w:r w:rsidR="009C6A45" w:rsidRPr="009C6A45">
        <w:rPr>
          <w:rFonts w:ascii="Times New Roman" w:hAnsi="Times New Roman" w:cs="Times New Roman"/>
          <w:sz w:val="24"/>
          <w:szCs w:val="24"/>
        </w:rPr>
        <w:t>ere you can find lots of profiles of manufacturers, suppliers, the most popular being</w:t>
      </w:r>
      <w:r w:rsidR="009C6A45">
        <w:rPr>
          <w:rFonts w:ascii="Times New Roman" w:hAnsi="Times New Roman" w:cs="Times New Roman"/>
          <w:sz w:val="24"/>
          <w:szCs w:val="24"/>
        </w:rPr>
        <w:t xml:space="preserve"> AliExpress, Kompas, </w:t>
      </w:r>
      <w:r w:rsidR="0044518E">
        <w:rPr>
          <w:rFonts w:ascii="Times New Roman" w:hAnsi="Times New Roman" w:cs="Times New Roman"/>
          <w:sz w:val="24"/>
          <w:szCs w:val="24"/>
        </w:rPr>
        <w:t>India Mart</w:t>
      </w:r>
      <w:r w:rsidR="009C6A45">
        <w:rPr>
          <w:rFonts w:ascii="Times New Roman" w:hAnsi="Times New Roman" w:cs="Times New Roman"/>
          <w:sz w:val="24"/>
          <w:szCs w:val="24"/>
        </w:rPr>
        <w:t xml:space="preserve"> </w:t>
      </w:r>
      <w:sdt>
        <w:sdtPr>
          <w:rPr>
            <w:rFonts w:ascii="Times New Roman" w:hAnsi="Times New Roman" w:cs="Times New Roman"/>
            <w:sz w:val="24"/>
            <w:szCs w:val="24"/>
          </w:rPr>
          <w:id w:val="1546027007"/>
          <w:citation/>
        </w:sdtPr>
        <w:sdtEndPr/>
        <w:sdtContent>
          <w:r w:rsidR="009C6A45">
            <w:rPr>
              <w:rFonts w:ascii="Times New Roman" w:hAnsi="Times New Roman" w:cs="Times New Roman"/>
              <w:sz w:val="24"/>
              <w:szCs w:val="24"/>
            </w:rPr>
            <w:fldChar w:fldCharType="begin"/>
          </w:r>
          <w:r w:rsidR="009C6A45">
            <w:rPr>
              <w:rFonts w:ascii="Times New Roman" w:hAnsi="Times New Roman" w:cs="Times New Roman"/>
              <w:sz w:val="24"/>
              <w:szCs w:val="24"/>
            </w:rPr>
            <w:instrText xml:space="preserve"> CITATION Cor21 \l 1033 </w:instrText>
          </w:r>
          <w:r w:rsidR="009C6A45">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(Ferreira, 2021)</w:t>
          </w:r>
          <w:r w:rsidR="009C6A45">
            <w:rPr>
              <w:rFonts w:ascii="Times New Roman" w:hAnsi="Times New Roman" w:cs="Times New Roman"/>
              <w:sz w:val="24"/>
              <w:szCs w:val="24"/>
            </w:rPr>
            <w:fldChar w:fldCharType="end"/>
          </w:r>
        </w:sdtContent>
      </w:sdt>
      <w:r w:rsidR="009C6A45">
        <w:rPr>
          <w:rFonts w:ascii="Times New Roman" w:hAnsi="Times New Roman" w:cs="Times New Roman"/>
          <w:sz w:val="24"/>
          <w:szCs w:val="24"/>
        </w:rPr>
        <w:t xml:space="preserve">. </w:t>
      </w:r>
    </w:p>
    <w:p w14:paraId="06CB3270" w14:textId="58A65E90" w:rsidR="009C6A45" w:rsidRDefault="009C6A45" w:rsidP="006420BF">
      <w:pPr>
        <w:spacing w:line="360" w:lineRule="auto"/>
        <w:jc w:val="both"/>
        <w:rPr>
          <w:rFonts w:ascii="Times New Roman" w:hAnsi="Times New Roman" w:cs="Times New Roman"/>
          <w:sz w:val="24"/>
          <w:szCs w:val="24"/>
        </w:rPr>
      </w:pPr>
      <w:r w:rsidRPr="009C6A45">
        <w:rPr>
          <w:rFonts w:ascii="Times New Roman" w:hAnsi="Times New Roman" w:cs="Times New Roman"/>
          <w:sz w:val="24"/>
          <w:szCs w:val="24"/>
        </w:rPr>
        <w:t>Not the last one can be Google, where nowadays humanity finds the answer to every question. By searching on google, company names</w:t>
      </w:r>
      <w:r w:rsidR="003A113A">
        <w:rPr>
          <w:rFonts w:ascii="Times New Roman" w:hAnsi="Times New Roman" w:cs="Times New Roman"/>
          <w:sz w:val="24"/>
          <w:szCs w:val="24"/>
        </w:rPr>
        <w:t xml:space="preserve"> </w:t>
      </w:r>
      <w:r w:rsidR="0044518E">
        <w:rPr>
          <w:rFonts w:ascii="Times New Roman" w:hAnsi="Times New Roman" w:cs="Times New Roman"/>
          <w:sz w:val="24"/>
          <w:szCs w:val="24"/>
        </w:rPr>
        <w:t>which</w:t>
      </w:r>
      <w:r w:rsidRPr="009C6A45">
        <w:rPr>
          <w:rFonts w:ascii="Times New Roman" w:hAnsi="Times New Roman" w:cs="Times New Roman"/>
          <w:sz w:val="24"/>
          <w:szCs w:val="24"/>
        </w:rPr>
        <w:t xml:space="preserve"> provide materials for your domain, you can als</w:t>
      </w:r>
      <w:r w:rsidR="003A113A">
        <w:rPr>
          <w:rFonts w:ascii="Times New Roman" w:hAnsi="Times New Roman" w:cs="Times New Roman"/>
          <w:sz w:val="24"/>
          <w:szCs w:val="24"/>
        </w:rPr>
        <w:t>o see real re</w:t>
      </w:r>
      <w:r w:rsidR="00FE0A09">
        <w:rPr>
          <w:rFonts w:ascii="Times New Roman" w:hAnsi="Times New Roman" w:cs="Times New Roman"/>
          <w:sz w:val="24"/>
          <w:szCs w:val="24"/>
        </w:rPr>
        <w:t>views on their websi</w:t>
      </w:r>
      <w:r w:rsidR="003A113A">
        <w:rPr>
          <w:rFonts w:ascii="Times New Roman" w:hAnsi="Times New Roman" w:cs="Times New Roman"/>
          <w:sz w:val="24"/>
          <w:szCs w:val="24"/>
        </w:rPr>
        <w:t>te</w:t>
      </w:r>
      <w:r w:rsidRPr="009C6A45">
        <w:rPr>
          <w:rFonts w:ascii="Times New Roman" w:hAnsi="Times New Roman" w:cs="Times New Roman"/>
          <w:sz w:val="24"/>
          <w:szCs w:val="24"/>
        </w:rPr>
        <w:t xml:space="preserve">s that have been left by their customers. </w:t>
      </w:r>
      <w:r w:rsidR="003A113A">
        <w:rPr>
          <w:rFonts w:ascii="Times New Roman" w:hAnsi="Times New Roman" w:cs="Times New Roman"/>
          <w:sz w:val="24"/>
          <w:szCs w:val="24"/>
        </w:rPr>
        <w:t>Re</w:t>
      </w:r>
      <w:r w:rsidR="006109A9">
        <w:rPr>
          <w:rFonts w:ascii="Times New Roman" w:hAnsi="Times New Roman" w:cs="Times New Roman"/>
          <w:sz w:val="24"/>
          <w:szCs w:val="24"/>
        </w:rPr>
        <w:t>view</w:t>
      </w:r>
      <w:r w:rsidRPr="009C6A45">
        <w:rPr>
          <w:rFonts w:ascii="Times New Roman" w:hAnsi="Times New Roman" w:cs="Times New Roman"/>
          <w:sz w:val="24"/>
          <w:szCs w:val="24"/>
        </w:rPr>
        <w:t xml:space="preserve"> help</w:t>
      </w:r>
      <w:r w:rsidR="006109A9">
        <w:rPr>
          <w:rFonts w:ascii="Times New Roman" w:hAnsi="Times New Roman" w:cs="Times New Roman"/>
          <w:sz w:val="24"/>
          <w:szCs w:val="24"/>
        </w:rPr>
        <w:t>s</w:t>
      </w:r>
      <w:r w:rsidRPr="009C6A45">
        <w:rPr>
          <w:rFonts w:ascii="Times New Roman" w:hAnsi="Times New Roman" w:cs="Times New Roman"/>
          <w:sz w:val="24"/>
          <w:szCs w:val="24"/>
        </w:rPr>
        <w:t xml:space="preserve"> you to make an opinion about them before calling directly.</w:t>
      </w:r>
      <w:r w:rsidR="00A34F3A">
        <w:rPr>
          <w:rFonts w:ascii="Times New Roman" w:hAnsi="Times New Roman" w:cs="Times New Roman"/>
          <w:sz w:val="24"/>
          <w:szCs w:val="24"/>
        </w:rPr>
        <w:t xml:space="preserve"> </w:t>
      </w:r>
      <w:r w:rsidR="00A34F3A" w:rsidRPr="00A34F3A">
        <w:rPr>
          <w:rFonts w:ascii="Times New Roman" w:hAnsi="Times New Roman" w:cs="Times New Roman"/>
          <w:sz w:val="24"/>
          <w:szCs w:val="24"/>
        </w:rPr>
        <w:t xml:space="preserve">After the Amana owner chooses 2-3 companies, he should research the offers </w:t>
      </w:r>
      <w:r w:rsidR="00A34F3A">
        <w:rPr>
          <w:rFonts w:ascii="Times New Roman" w:hAnsi="Times New Roman" w:cs="Times New Roman"/>
          <w:sz w:val="24"/>
          <w:szCs w:val="24"/>
        </w:rPr>
        <w:t>propose by the company</w:t>
      </w:r>
      <w:r w:rsidR="00A34F3A" w:rsidRPr="00A34F3A">
        <w:rPr>
          <w:rFonts w:ascii="Times New Roman" w:hAnsi="Times New Roman" w:cs="Times New Roman"/>
          <w:sz w:val="24"/>
          <w:szCs w:val="24"/>
        </w:rPr>
        <w:t xml:space="preserve">, the most important question </w:t>
      </w:r>
      <w:r w:rsidR="000E7B07">
        <w:rPr>
          <w:rFonts w:ascii="Times New Roman" w:hAnsi="Times New Roman" w:cs="Times New Roman"/>
          <w:sz w:val="24"/>
          <w:szCs w:val="24"/>
        </w:rPr>
        <w:lastRenderedPageBreak/>
        <w:t>being the cost of the materials, but i</w:t>
      </w:r>
      <w:r w:rsidR="000E7B07" w:rsidRPr="000E7B07">
        <w:rPr>
          <w:rFonts w:ascii="Times New Roman" w:hAnsi="Times New Roman" w:cs="Times New Roman"/>
          <w:sz w:val="24"/>
          <w:szCs w:val="24"/>
        </w:rPr>
        <w:t xml:space="preserve">n choosing the supplier, the owner had to </w:t>
      </w:r>
      <w:r w:rsidR="0044518E" w:rsidRPr="000E7B07">
        <w:rPr>
          <w:rFonts w:ascii="Times New Roman" w:hAnsi="Times New Roman" w:cs="Times New Roman"/>
          <w:sz w:val="24"/>
          <w:szCs w:val="24"/>
        </w:rPr>
        <w:t>consider</w:t>
      </w:r>
      <w:r w:rsidR="000E7B07" w:rsidRPr="000E7B07">
        <w:rPr>
          <w:rFonts w:ascii="Times New Roman" w:hAnsi="Times New Roman" w:cs="Times New Roman"/>
          <w:sz w:val="24"/>
          <w:szCs w:val="24"/>
        </w:rPr>
        <w:t xml:space="preserve"> other equally important factors - how long does it take to make and deliver the product? do they resonate with the design you want? What is the minimum quantity of products you can order? what is the cost per unit? The advanced conditions must also be checked, can the relationship with them be long lasting? What impact do they have on the environment by manufacturing these products? because this is a very current moment.</w:t>
      </w:r>
      <w:r w:rsidR="003A7DCF">
        <w:rPr>
          <w:rFonts w:ascii="Times New Roman" w:hAnsi="Times New Roman" w:cs="Times New Roman"/>
          <w:sz w:val="24"/>
          <w:szCs w:val="24"/>
        </w:rPr>
        <w:t xml:space="preserve"> </w:t>
      </w:r>
      <w:r w:rsidR="003A7DCF" w:rsidRPr="003A7DCF">
        <w:rPr>
          <w:rFonts w:ascii="Times New Roman" w:hAnsi="Times New Roman" w:cs="Times New Roman"/>
          <w:sz w:val="24"/>
          <w:szCs w:val="24"/>
        </w:rPr>
        <w:t>Referring to the current pandemic that put the owners of Amana in such a situation, we must not forget that in addition to the problem of high c</w:t>
      </w:r>
      <w:r w:rsidR="003A7DCF">
        <w:rPr>
          <w:rFonts w:ascii="Times New Roman" w:hAnsi="Times New Roman" w:cs="Times New Roman"/>
          <w:sz w:val="24"/>
          <w:szCs w:val="24"/>
        </w:rPr>
        <w:t xml:space="preserve">osts, there is also the problem- </w:t>
      </w:r>
      <w:r w:rsidR="003A7DCF" w:rsidRPr="003A7DCF">
        <w:rPr>
          <w:rFonts w:ascii="Times New Roman" w:hAnsi="Times New Roman" w:cs="Times New Roman"/>
          <w:sz w:val="24"/>
          <w:szCs w:val="24"/>
        </w:rPr>
        <w:t>to whom and how do we sell souvenirs? Thus, I would propose that with the change of suppliers, to take into account the companies that, in addition to production and supply services, also</w:t>
      </w:r>
      <w:r w:rsidR="003A7DCF">
        <w:rPr>
          <w:rFonts w:ascii="Times New Roman" w:hAnsi="Times New Roman" w:cs="Times New Roman"/>
          <w:sz w:val="24"/>
          <w:szCs w:val="24"/>
        </w:rPr>
        <w:t xml:space="preserve"> include advertising services,</w:t>
      </w:r>
      <w:r w:rsidR="003A7DCF" w:rsidRPr="003A7DCF">
        <w:rPr>
          <w:rFonts w:ascii="Times New Roman" w:hAnsi="Times New Roman" w:cs="Times New Roman"/>
          <w:sz w:val="24"/>
          <w:szCs w:val="24"/>
        </w:rPr>
        <w:t xml:space="preserve"> expose </w:t>
      </w:r>
      <w:r w:rsidR="003A7DCF">
        <w:rPr>
          <w:rFonts w:ascii="Times New Roman" w:hAnsi="Times New Roman" w:cs="Times New Roman"/>
          <w:sz w:val="24"/>
          <w:szCs w:val="24"/>
        </w:rPr>
        <w:t xml:space="preserve">to the public in various forms </w:t>
      </w:r>
      <w:r w:rsidR="003A7DCF" w:rsidRPr="003A7DCF">
        <w:rPr>
          <w:rFonts w:ascii="Times New Roman" w:hAnsi="Times New Roman" w:cs="Times New Roman"/>
          <w:sz w:val="24"/>
          <w:szCs w:val="24"/>
        </w:rPr>
        <w:t>the products made - these can be vouchers, information panels, advertisements on their website, exposure in local markets, etc. This service does not involve an additional cost but is only a sub-point of the contract.</w:t>
      </w:r>
    </w:p>
    <w:p w14:paraId="78455442" w14:textId="49DDBCFF" w:rsidR="00636196" w:rsidRPr="008F52A2" w:rsidRDefault="003A7DCF" w:rsidP="003A7DCF">
      <w:pPr>
        <w:pStyle w:val="Heading2"/>
        <w:rPr>
          <w:rFonts w:ascii="Times New Roman" w:hAnsi="Times New Roman" w:cs="Times New Roman"/>
          <w:sz w:val="28"/>
          <w:szCs w:val="28"/>
        </w:rPr>
      </w:pPr>
      <w:bookmarkStart w:id="7" w:name="_Toc102428564"/>
      <w:r w:rsidRPr="008F52A2">
        <w:rPr>
          <w:rFonts w:ascii="Times New Roman" w:hAnsi="Times New Roman" w:cs="Times New Roman"/>
          <w:sz w:val="28"/>
          <w:szCs w:val="28"/>
        </w:rPr>
        <w:t>Part B</w:t>
      </w:r>
      <w:bookmarkEnd w:id="7"/>
    </w:p>
    <w:p w14:paraId="2C761A5A" w14:textId="50A9E656" w:rsidR="003A7DCF" w:rsidRPr="008F52A2" w:rsidRDefault="003A7DCF" w:rsidP="003A7DCF">
      <w:pPr>
        <w:pStyle w:val="Heading3"/>
        <w:rPr>
          <w:rFonts w:ascii="Times New Roman" w:hAnsi="Times New Roman" w:cs="Times New Roman"/>
          <w:sz w:val="28"/>
          <w:szCs w:val="28"/>
        </w:rPr>
      </w:pPr>
      <w:bookmarkStart w:id="8" w:name="_Toc102428565"/>
      <w:r w:rsidRPr="008F52A2">
        <w:rPr>
          <w:rFonts w:ascii="Times New Roman" w:hAnsi="Times New Roman" w:cs="Times New Roman"/>
          <w:i/>
          <w:sz w:val="28"/>
          <w:szCs w:val="28"/>
          <w:u w:val="single"/>
        </w:rPr>
        <w:t>Question 1</w:t>
      </w:r>
      <w:r w:rsidR="008F52A2" w:rsidRPr="008F52A2">
        <w:rPr>
          <w:rFonts w:ascii="Times New Roman" w:hAnsi="Times New Roman" w:cs="Times New Roman"/>
          <w:sz w:val="28"/>
          <w:szCs w:val="28"/>
        </w:rPr>
        <w:t xml:space="preserve"> Analysis of </w:t>
      </w:r>
      <w:r w:rsidR="0044518E" w:rsidRPr="008F52A2">
        <w:rPr>
          <w:rFonts w:ascii="Times New Roman" w:hAnsi="Times New Roman" w:cs="Times New Roman"/>
          <w:sz w:val="28"/>
          <w:szCs w:val="28"/>
        </w:rPr>
        <w:t>Mr.</w:t>
      </w:r>
      <w:r w:rsidR="008F52A2" w:rsidRPr="008F52A2">
        <w:rPr>
          <w:rFonts w:ascii="Times New Roman" w:hAnsi="Times New Roman" w:cs="Times New Roman"/>
          <w:sz w:val="28"/>
          <w:szCs w:val="28"/>
        </w:rPr>
        <w:t xml:space="preserve"> Amana’s decision</w:t>
      </w:r>
      <w:bookmarkEnd w:id="8"/>
    </w:p>
    <w:p w14:paraId="20D73797" w14:textId="77777777" w:rsidR="00415047" w:rsidRDefault="00F728CA" w:rsidP="00720F68">
      <w:pPr>
        <w:spacing w:line="360" w:lineRule="auto"/>
        <w:jc w:val="both"/>
        <w:rPr>
          <w:rFonts w:ascii="Times New Roman" w:hAnsi="Times New Roman" w:cs="Times New Roman"/>
          <w:sz w:val="24"/>
          <w:szCs w:val="24"/>
        </w:rPr>
      </w:pPr>
      <w:r w:rsidRPr="00F728CA">
        <w:rPr>
          <w:rFonts w:ascii="Times New Roman" w:hAnsi="Times New Roman" w:cs="Times New Roman"/>
          <w:b/>
          <w:bCs/>
          <w:i/>
          <w:iCs/>
          <w:sz w:val="24"/>
          <w:szCs w:val="24"/>
          <w:u w:val="single"/>
        </w:rPr>
        <w:t>The owner's decision to make sales online</w:t>
      </w:r>
      <w:r>
        <w:rPr>
          <w:rFonts w:ascii="Times New Roman" w:hAnsi="Times New Roman" w:cs="Times New Roman"/>
          <w:sz w:val="24"/>
          <w:szCs w:val="24"/>
        </w:rPr>
        <w:t xml:space="preserve">. </w:t>
      </w:r>
      <w:r w:rsidR="00720F68" w:rsidRPr="00720F68">
        <w:rPr>
          <w:rFonts w:ascii="Times New Roman" w:hAnsi="Times New Roman" w:cs="Times New Roman"/>
          <w:sz w:val="24"/>
          <w:szCs w:val="24"/>
        </w:rPr>
        <w:t>Referring to the scenario of the problem, we notice that the owner Amana decides to start online sales, this being the only way of continuity at that moment.</w:t>
      </w:r>
      <w:r w:rsidR="00720F68">
        <w:rPr>
          <w:rFonts w:ascii="Times New Roman" w:hAnsi="Times New Roman" w:cs="Times New Roman"/>
          <w:sz w:val="24"/>
          <w:szCs w:val="24"/>
        </w:rPr>
        <w:t xml:space="preserve"> </w:t>
      </w:r>
      <w:r w:rsidR="00720F68" w:rsidRPr="00720F68">
        <w:rPr>
          <w:rFonts w:ascii="Times New Roman" w:hAnsi="Times New Roman" w:cs="Times New Roman"/>
          <w:sz w:val="24"/>
          <w:szCs w:val="24"/>
        </w:rPr>
        <w:t xml:space="preserve">As this area is unknown to them because they only did business physically in boutiques, this decision brought more questions. </w:t>
      </w:r>
    </w:p>
    <w:p w14:paraId="0AD470C1" w14:textId="4F7350C0" w:rsidR="00720F68" w:rsidRPr="00720F68" w:rsidRDefault="00415047" w:rsidP="00720F68">
      <w:pPr>
        <w:spacing w:line="360" w:lineRule="auto"/>
        <w:jc w:val="both"/>
        <w:rPr>
          <w:rFonts w:ascii="Times New Roman" w:hAnsi="Times New Roman" w:cs="Times New Roman"/>
          <w:sz w:val="24"/>
          <w:szCs w:val="24"/>
        </w:rPr>
      </w:pPr>
      <w:r w:rsidRPr="00415047">
        <w:rPr>
          <w:rFonts w:ascii="Times New Roman" w:hAnsi="Times New Roman" w:cs="Times New Roman"/>
          <w:b/>
          <w:bCs/>
          <w:i/>
          <w:iCs/>
          <w:sz w:val="24"/>
          <w:szCs w:val="24"/>
          <w:u w:val="single"/>
        </w:rPr>
        <w:t>Which option is better? Why?</w:t>
      </w:r>
      <w:r>
        <w:rPr>
          <w:rFonts w:ascii="Times New Roman" w:hAnsi="Times New Roman" w:cs="Times New Roman"/>
          <w:sz w:val="24"/>
          <w:szCs w:val="24"/>
        </w:rPr>
        <w:t xml:space="preserve"> </w:t>
      </w:r>
      <w:r w:rsidR="00720F68" w:rsidRPr="00720F68">
        <w:rPr>
          <w:rFonts w:ascii="Times New Roman" w:hAnsi="Times New Roman" w:cs="Times New Roman"/>
          <w:sz w:val="24"/>
          <w:szCs w:val="24"/>
        </w:rPr>
        <w:t xml:space="preserve">The biggest dilemma is the method chosen to </w:t>
      </w:r>
      <w:r w:rsidRPr="00720F68">
        <w:rPr>
          <w:rFonts w:ascii="Times New Roman" w:hAnsi="Times New Roman" w:cs="Times New Roman"/>
          <w:sz w:val="24"/>
          <w:szCs w:val="24"/>
        </w:rPr>
        <w:t>sell</w:t>
      </w:r>
      <w:r w:rsidR="00720F68" w:rsidRPr="00720F68">
        <w:rPr>
          <w:rFonts w:ascii="Times New Roman" w:hAnsi="Times New Roman" w:cs="Times New Roman"/>
          <w:sz w:val="24"/>
          <w:szCs w:val="24"/>
        </w:rPr>
        <w:t xml:space="preserve"> </w:t>
      </w:r>
      <w:r>
        <w:rPr>
          <w:rFonts w:ascii="Times New Roman" w:hAnsi="Times New Roman" w:cs="Times New Roman"/>
          <w:sz w:val="24"/>
          <w:szCs w:val="24"/>
        </w:rPr>
        <w:t>-</w:t>
      </w:r>
      <w:r w:rsidR="00720F68" w:rsidRPr="00720F68">
        <w:rPr>
          <w:rFonts w:ascii="Times New Roman" w:hAnsi="Times New Roman" w:cs="Times New Roman"/>
          <w:sz w:val="24"/>
          <w:szCs w:val="24"/>
        </w:rPr>
        <w:t>creating your own shopping site or selling souvenirs on existing platforms, namely Amazon.</w:t>
      </w:r>
      <w:r w:rsidR="00720F68">
        <w:rPr>
          <w:rFonts w:ascii="Times New Roman" w:hAnsi="Times New Roman" w:cs="Times New Roman"/>
          <w:sz w:val="24"/>
          <w:szCs w:val="24"/>
        </w:rPr>
        <w:t xml:space="preserve"> </w:t>
      </w:r>
      <w:r w:rsidR="00720F68" w:rsidRPr="00720F68">
        <w:rPr>
          <w:rFonts w:ascii="Times New Roman" w:hAnsi="Times New Roman" w:cs="Times New Roman"/>
          <w:sz w:val="24"/>
          <w:szCs w:val="24"/>
        </w:rPr>
        <w:t>We all know that both methods involve certain facilities and certain risks. There are different costs for each. In this case we know that the creation of a website will cost the owner about 200,000 pounds plus an annual salary for an IT specialist - 35,000 pounds per year. It currently sells 100,000 souvenirs annually. So if the manufacturer will sell the products with the original price, 25 pounds, an approximate income would be 2,500,000 pounds. From this amount we must extract the cost of materials, labor, and other contributions of the owners throughout the year.</w:t>
      </w:r>
    </w:p>
    <w:p w14:paraId="7D0B4F3D" w14:textId="13BE3CF9" w:rsidR="00F77CEC" w:rsidRDefault="00720F68" w:rsidP="00850BC4">
      <w:pPr>
        <w:spacing w:line="360" w:lineRule="auto"/>
        <w:jc w:val="both"/>
        <w:rPr>
          <w:rFonts w:ascii="Times New Roman" w:hAnsi="Times New Roman" w:cs="Times New Roman"/>
          <w:sz w:val="24"/>
          <w:szCs w:val="24"/>
        </w:rPr>
      </w:pPr>
      <w:r w:rsidRPr="00720F68">
        <w:rPr>
          <w:rFonts w:ascii="Times New Roman" w:hAnsi="Times New Roman" w:cs="Times New Roman"/>
          <w:sz w:val="24"/>
          <w:szCs w:val="24"/>
        </w:rPr>
        <w:t>Amazon is an existing sales platform for which you do not have to invest so much.</w:t>
      </w:r>
      <w:r>
        <w:rPr>
          <w:rFonts w:ascii="Times New Roman" w:hAnsi="Times New Roman" w:cs="Times New Roman"/>
          <w:sz w:val="24"/>
          <w:szCs w:val="24"/>
        </w:rPr>
        <w:t xml:space="preserve"> </w:t>
      </w:r>
      <w:r w:rsidRPr="00720F68">
        <w:rPr>
          <w:rFonts w:ascii="Times New Roman" w:hAnsi="Times New Roman" w:cs="Times New Roman"/>
          <w:sz w:val="24"/>
          <w:szCs w:val="24"/>
        </w:rPr>
        <w:t xml:space="preserve">The maximum investment amount at the beginning is 50,000 pounds as execution fees, and the number of sales is approximately 65,000 units per year with the possibility of increase or </w:t>
      </w:r>
      <w:r w:rsidRPr="00720F68">
        <w:rPr>
          <w:rFonts w:ascii="Times New Roman" w:hAnsi="Times New Roman" w:cs="Times New Roman"/>
          <w:sz w:val="24"/>
          <w:szCs w:val="24"/>
        </w:rPr>
        <w:lastRenderedPageBreak/>
        <w:t>decrease.</w:t>
      </w:r>
      <w:r w:rsidR="00850BC4">
        <w:rPr>
          <w:rFonts w:ascii="Times New Roman" w:hAnsi="Times New Roman" w:cs="Times New Roman"/>
          <w:sz w:val="24"/>
          <w:szCs w:val="24"/>
        </w:rPr>
        <w:t xml:space="preserve"> </w:t>
      </w:r>
      <w:r w:rsidR="00850BC4" w:rsidRPr="00850BC4">
        <w:rPr>
          <w:rFonts w:ascii="Times New Roman" w:hAnsi="Times New Roman" w:cs="Times New Roman"/>
          <w:sz w:val="24"/>
          <w:szCs w:val="24"/>
        </w:rPr>
        <w:t>So a variable income would be 1,625,000 pounds, from which we will also deduct the contribution and other monthly, annual expenses.</w:t>
      </w:r>
    </w:p>
    <w:p w14:paraId="0435E943" w14:textId="741D3779" w:rsidR="00850BC4" w:rsidRDefault="00850BC4" w:rsidP="00850BC4">
      <w:pPr>
        <w:spacing w:line="360" w:lineRule="auto"/>
        <w:jc w:val="both"/>
        <w:rPr>
          <w:rFonts w:ascii="Times New Roman" w:hAnsi="Times New Roman" w:cs="Times New Roman"/>
          <w:sz w:val="24"/>
          <w:szCs w:val="24"/>
        </w:rPr>
      </w:pPr>
      <w:r w:rsidRPr="00850BC4">
        <w:rPr>
          <w:rFonts w:ascii="Times New Roman" w:hAnsi="Times New Roman" w:cs="Times New Roman"/>
          <w:sz w:val="24"/>
          <w:szCs w:val="24"/>
        </w:rPr>
        <w:t>Considering the amount of investment required at the beginning and the online audience that the owners do not have, many would probably say that Amazon is the right way. If I were a business start-up and were pressured by such a crisis with high costs, lack of customers, minimal sales, these events would force me to make a hast</w:t>
      </w:r>
      <w:r w:rsidR="00976865">
        <w:rPr>
          <w:rFonts w:ascii="Times New Roman" w:hAnsi="Times New Roman" w:cs="Times New Roman"/>
          <w:sz w:val="24"/>
          <w:szCs w:val="24"/>
        </w:rPr>
        <w:t>y choice,</w:t>
      </w:r>
      <w:r w:rsidRPr="00850BC4">
        <w:rPr>
          <w:rFonts w:ascii="Times New Roman" w:hAnsi="Times New Roman" w:cs="Times New Roman"/>
          <w:sz w:val="24"/>
          <w:szCs w:val="24"/>
        </w:rPr>
        <w:t xml:space="preserve"> of course I would have chosen sales on Amazon as well.</w:t>
      </w:r>
      <w:r>
        <w:rPr>
          <w:rFonts w:ascii="Times New Roman" w:hAnsi="Times New Roman" w:cs="Times New Roman"/>
          <w:sz w:val="24"/>
          <w:szCs w:val="24"/>
        </w:rPr>
        <w:t xml:space="preserve"> </w:t>
      </w:r>
      <w:r w:rsidRPr="00850BC4">
        <w:rPr>
          <w:rFonts w:ascii="Times New Roman" w:hAnsi="Times New Roman" w:cs="Times New Roman"/>
          <w:sz w:val="24"/>
          <w:szCs w:val="24"/>
        </w:rPr>
        <w:t>But a deeper analysis of the scenario, the mathematical report made, the situations relevant to both methods and the detailed investigation of the problem make me think differently. Let's imagine that Amana owners choose to sell souvenirs on Amazon. One of the questions is: how do we know what can happen to Amazon in a year? Two</w:t>
      </w:r>
      <w:r>
        <w:rPr>
          <w:rFonts w:ascii="Times New Roman" w:hAnsi="Times New Roman" w:cs="Times New Roman"/>
          <w:sz w:val="24"/>
          <w:szCs w:val="24"/>
        </w:rPr>
        <w:t>,</w:t>
      </w:r>
      <w:r w:rsidRPr="00850BC4">
        <w:rPr>
          <w:rFonts w:ascii="Times New Roman" w:hAnsi="Times New Roman" w:cs="Times New Roman"/>
          <w:sz w:val="24"/>
          <w:szCs w:val="24"/>
        </w:rPr>
        <w:t xml:space="preserve"> three?</w:t>
      </w:r>
      <w:r>
        <w:rPr>
          <w:rFonts w:ascii="Times New Roman" w:hAnsi="Times New Roman" w:cs="Times New Roman"/>
          <w:sz w:val="24"/>
          <w:szCs w:val="24"/>
        </w:rPr>
        <w:t xml:space="preserve"> </w:t>
      </w:r>
      <w:r w:rsidRPr="00850BC4">
        <w:rPr>
          <w:rFonts w:ascii="Times New Roman" w:hAnsi="Times New Roman" w:cs="Times New Roman"/>
          <w:sz w:val="24"/>
          <w:szCs w:val="24"/>
        </w:rPr>
        <w:t>Or what principles of collaboration will it have? Is this a sustainable strategy?</w:t>
      </w:r>
      <w:r>
        <w:rPr>
          <w:rFonts w:ascii="Times New Roman" w:hAnsi="Times New Roman" w:cs="Times New Roman"/>
          <w:sz w:val="24"/>
          <w:szCs w:val="24"/>
        </w:rPr>
        <w:t xml:space="preserve"> </w:t>
      </w:r>
      <w:r w:rsidR="00976865">
        <w:rPr>
          <w:rFonts w:ascii="Times New Roman" w:hAnsi="Times New Roman" w:cs="Times New Roman"/>
          <w:sz w:val="24"/>
          <w:szCs w:val="24"/>
        </w:rPr>
        <w:t>etc.</w:t>
      </w:r>
    </w:p>
    <w:p w14:paraId="25CAC2F4" w14:textId="4785E1CA" w:rsidR="00850BC4" w:rsidRDefault="00E94F82" w:rsidP="00850BC4">
      <w:pPr>
        <w:spacing w:line="360" w:lineRule="auto"/>
        <w:jc w:val="both"/>
        <w:rPr>
          <w:rFonts w:ascii="Times New Roman" w:hAnsi="Times New Roman" w:cs="Times New Roman"/>
          <w:sz w:val="24"/>
          <w:szCs w:val="24"/>
        </w:rPr>
      </w:pPr>
      <w:r w:rsidRPr="00F728CA">
        <w:rPr>
          <w:rFonts w:ascii="Times New Roman" w:hAnsi="Times New Roman" w:cs="Times New Roman"/>
          <w:b/>
          <w:bCs/>
          <w:i/>
          <w:iCs/>
          <w:sz w:val="24"/>
          <w:szCs w:val="24"/>
          <w:u w:val="single"/>
        </w:rPr>
        <w:t>Disadvantages of selling on Amazon</w:t>
      </w:r>
      <w:r>
        <w:rPr>
          <w:rFonts w:ascii="Times New Roman" w:hAnsi="Times New Roman" w:cs="Times New Roman"/>
          <w:sz w:val="24"/>
          <w:szCs w:val="24"/>
        </w:rPr>
        <w:t xml:space="preserve">. </w:t>
      </w:r>
      <w:r w:rsidR="00850BC4" w:rsidRPr="00850BC4">
        <w:rPr>
          <w:rFonts w:ascii="Times New Roman" w:hAnsi="Times New Roman" w:cs="Times New Roman"/>
          <w:sz w:val="24"/>
          <w:szCs w:val="24"/>
        </w:rPr>
        <w:t>In addition to this uncertainty, there are other factors that disadvantage selling on an existing platform, such as Amazon:</w:t>
      </w:r>
    </w:p>
    <w:p w14:paraId="740FF39B" w14:textId="14340BBE" w:rsidR="00850BC4" w:rsidRPr="00E40F2F" w:rsidRDefault="00850BC4" w:rsidP="0044518E">
      <w:pPr>
        <w:pStyle w:val="ListParagraph"/>
        <w:numPr>
          <w:ilvl w:val="0"/>
          <w:numId w:val="4"/>
        </w:numPr>
        <w:spacing w:line="360" w:lineRule="auto"/>
        <w:jc w:val="both"/>
        <w:rPr>
          <w:rFonts w:ascii="Times New Roman" w:hAnsi="Times New Roman" w:cs="Times New Roman"/>
          <w:sz w:val="24"/>
          <w:szCs w:val="24"/>
        </w:rPr>
      </w:pPr>
      <w:r w:rsidRPr="00E40F2F">
        <w:rPr>
          <w:rFonts w:ascii="Times New Roman" w:hAnsi="Times New Roman" w:cs="Times New Roman"/>
          <w:sz w:val="24"/>
          <w:szCs w:val="24"/>
        </w:rPr>
        <w:t>Let's start with the fact that the platform is not created by you, so you don't have many priorities in relation to it.</w:t>
      </w:r>
    </w:p>
    <w:p w14:paraId="2301718E" w14:textId="475BD4CF" w:rsidR="00850BC4" w:rsidRPr="00E40F2F" w:rsidRDefault="00850BC4" w:rsidP="0044518E">
      <w:pPr>
        <w:pStyle w:val="ListParagraph"/>
        <w:numPr>
          <w:ilvl w:val="0"/>
          <w:numId w:val="4"/>
        </w:numPr>
        <w:spacing w:line="360" w:lineRule="auto"/>
        <w:jc w:val="both"/>
        <w:rPr>
          <w:rFonts w:ascii="Times New Roman" w:hAnsi="Times New Roman" w:cs="Times New Roman"/>
          <w:sz w:val="24"/>
          <w:szCs w:val="24"/>
        </w:rPr>
      </w:pPr>
      <w:r w:rsidRPr="00E40F2F">
        <w:rPr>
          <w:rFonts w:ascii="Times New Roman" w:hAnsi="Times New Roman" w:cs="Times New Roman"/>
          <w:sz w:val="24"/>
          <w:szCs w:val="24"/>
        </w:rPr>
        <w:t xml:space="preserve">Selling something on Amazon requires a lot of competition and </w:t>
      </w:r>
      <w:proofErr w:type="gramStart"/>
      <w:r w:rsidRPr="00E40F2F">
        <w:rPr>
          <w:rFonts w:ascii="Times New Roman" w:hAnsi="Times New Roman" w:cs="Times New Roman"/>
          <w:sz w:val="24"/>
          <w:szCs w:val="24"/>
        </w:rPr>
        <w:t>in order to</w:t>
      </w:r>
      <w:proofErr w:type="gramEnd"/>
      <w:r w:rsidRPr="00E40F2F">
        <w:rPr>
          <w:rFonts w:ascii="Times New Roman" w:hAnsi="Times New Roman" w:cs="Times New Roman"/>
          <w:sz w:val="24"/>
          <w:szCs w:val="24"/>
        </w:rPr>
        <w:t xml:space="preserve"> be valuable you need to get a lot of positive reviews from buyers.</w:t>
      </w:r>
    </w:p>
    <w:p w14:paraId="69C1937E" w14:textId="5AC966CD" w:rsidR="00850BC4" w:rsidRPr="00E40F2F" w:rsidRDefault="00850BC4" w:rsidP="0044518E">
      <w:pPr>
        <w:pStyle w:val="ListParagraph"/>
        <w:numPr>
          <w:ilvl w:val="0"/>
          <w:numId w:val="4"/>
        </w:numPr>
        <w:spacing w:line="360" w:lineRule="auto"/>
        <w:jc w:val="both"/>
        <w:rPr>
          <w:rFonts w:ascii="Times New Roman" w:hAnsi="Times New Roman" w:cs="Times New Roman"/>
          <w:sz w:val="24"/>
          <w:szCs w:val="24"/>
        </w:rPr>
      </w:pPr>
      <w:r w:rsidRPr="00E40F2F">
        <w:rPr>
          <w:rFonts w:ascii="Times New Roman" w:hAnsi="Times New Roman" w:cs="Times New Roman"/>
          <w:sz w:val="24"/>
          <w:szCs w:val="24"/>
        </w:rPr>
        <w:t>The principles of Amazon limit you by their full control over the registered products. Any moment that does not correspond to their rules can be deleted, changed, replaced by them.</w:t>
      </w:r>
    </w:p>
    <w:p w14:paraId="6BA8A675" w14:textId="42FBE5AD" w:rsidR="00850BC4" w:rsidRPr="00E40F2F" w:rsidRDefault="00850BC4" w:rsidP="0044518E">
      <w:pPr>
        <w:pStyle w:val="ListParagraph"/>
        <w:numPr>
          <w:ilvl w:val="0"/>
          <w:numId w:val="4"/>
        </w:numPr>
        <w:spacing w:line="360" w:lineRule="auto"/>
        <w:jc w:val="both"/>
        <w:rPr>
          <w:rFonts w:ascii="Times New Roman" w:hAnsi="Times New Roman" w:cs="Times New Roman"/>
          <w:sz w:val="24"/>
          <w:szCs w:val="24"/>
        </w:rPr>
      </w:pPr>
      <w:r w:rsidRPr="00E40F2F">
        <w:rPr>
          <w:rFonts w:ascii="Times New Roman" w:hAnsi="Times New Roman" w:cs="Times New Roman"/>
          <w:sz w:val="24"/>
          <w:szCs w:val="24"/>
        </w:rPr>
        <w:t>To prevent negative reviews, Amazon may limit the type of reviews for some products, and organic reviews that have accumulated over time will not get the visibility you expect.</w:t>
      </w:r>
    </w:p>
    <w:p w14:paraId="3CC63193" w14:textId="1A2B1126" w:rsidR="00850BC4" w:rsidRPr="0044518E" w:rsidRDefault="00850BC4" w:rsidP="0044518E">
      <w:pPr>
        <w:pStyle w:val="ListParagraph"/>
        <w:numPr>
          <w:ilvl w:val="0"/>
          <w:numId w:val="4"/>
        </w:numPr>
        <w:spacing w:line="360" w:lineRule="auto"/>
        <w:jc w:val="both"/>
        <w:rPr>
          <w:rFonts w:ascii="Times New Roman" w:hAnsi="Times New Roman" w:cs="Times New Roman"/>
          <w:sz w:val="24"/>
          <w:szCs w:val="24"/>
        </w:rPr>
      </w:pPr>
      <w:r w:rsidRPr="0044518E">
        <w:rPr>
          <w:rFonts w:ascii="Times New Roman" w:hAnsi="Times New Roman" w:cs="Times New Roman"/>
          <w:sz w:val="24"/>
          <w:szCs w:val="24"/>
        </w:rPr>
        <w:t>Amazon sales do not give you direct contact with the customer, and this shortcoming does not give you the opportunity to grow because everything you do is to satisfy the customer, and once you do not have it, it will be a disadvantage to grow your business.</w:t>
      </w:r>
    </w:p>
    <w:p w14:paraId="12C886A7" w14:textId="7974EE44" w:rsidR="00850BC4" w:rsidRDefault="00F728CA" w:rsidP="00850BC4">
      <w:pPr>
        <w:spacing w:line="360" w:lineRule="auto"/>
        <w:jc w:val="both"/>
        <w:rPr>
          <w:rFonts w:ascii="Times New Roman" w:hAnsi="Times New Roman" w:cs="Times New Roman"/>
          <w:sz w:val="24"/>
          <w:szCs w:val="24"/>
        </w:rPr>
      </w:pPr>
      <w:r w:rsidRPr="00F728CA">
        <w:rPr>
          <w:rFonts w:ascii="Times New Roman" w:hAnsi="Times New Roman" w:cs="Times New Roman"/>
          <w:b/>
          <w:bCs/>
          <w:i/>
          <w:iCs/>
          <w:sz w:val="24"/>
          <w:szCs w:val="24"/>
          <w:u w:val="single"/>
        </w:rPr>
        <w:t xml:space="preserve">The advantages of creating </w:t>
      </w:r>
      <w:r>
        <w:rPr>
          <w:rFonts w:ascii="Times New Roman" w:hAnsi="Times New Roman" w:cs="Times New Roman"/>
          <w:b/>
          <w:bCs/>
          <w:i/>
          <w:iCs/>
          <w:sz w:val="24"/>
          <w:szCs w:val="24"/>
          <w:u w:val="single"/>
        </w:rPr>
        <w:t>the</w:t>
      </w:r>
      <w:r w:rsidRPr="00F728CA">
        <w:rPr>
          <w:rFonts w:ascii="Times New Roman" w:hAnsi="Times New Roman" w:cs="Times New Roman"/>
          <w:b/>
          <w:bCs/>
          <w:i/>
          <w:iCs/>
          <w:sz w:val="24"/>
          <w:szCs w:val="24"/>
          <w:u w:val="single"/>
        </w:rPr>
        <w:t xml:space="preserve"> own sales site.</w:t>
      </w:r>
      <w:r>
        <w:rPr>
          <w:rFonts w:ascii="Times New Roman" w:hAnsi="Times New Roman" w:cs="Times New Roman"/>
          <w:sz w:val="24"/>
          <w:szCs w:val="24"/>
        </w:rPr>
        <w:t xml:space="preserve"> </w:t>
      </w:r>
      <w:r w:rsidR="00850BC4" w:rsidRPr="00850BC4">
        <w:rPr>
          <w:rFonts w:ascii="Times New Roman" w:hAnsi="Times New Roman" w:cs="Times New Roman"/>
          <w:sz w:val="24"/>
          <w:szCs w:val="24"/>
        </w:rPr>
        <w:t>Respectively, I would propose to the owners to set up their own souvenir sale site which in my vision will be an advancement of the business and an ability to be able to control their future.</w:t>
      </w:r>
      <w:r w:rsidR="00850BC4">
        <w:rPr>
          <w:rFonts w:ascii="Times New Roman" w:hAnsi="Times New Roman" w:cs="Times New Roman"/>
          <w:sz w:val="24"/>
          <w:szCs w:val="24"/>
        </w:rPr>
        <w:t xml:space="preserve"> </w:t>
      </w:r>
      <w:r w:rsidR="00976865" w:rsidRPr="00976865">
        <w:rPr>
          <w:rFonts w:ascii="Times New Roman" w:hAnsi="Times New Roman" w:cs="Times New Roman"/>
          <w:sz w:val="24"/>
          <w:szCs w:val="24"/>
        </w:rPr>
        <w:t>Even if the initial investment amount is higher, selling on your own site offers a number of well-structured advantages:</w:t>
      </w:r>
    </w:p>
    <w:p w14:paraId="37F05802" w14:textId="4E189093" w:rsidR="00850BC4" w:rsidRDefault="00850BC4" w:rsidP="00850BC4">
      <w:pPr>
        <w:pStyle w:val="ListParagraph"/>
        <w:numPr>
          <w:ilvl w:val="0"/>
          <w:numId w:val="1"/>
        </w:numPr>
        <w:spacing w:line="360" w:lineRule="auto"/>
        <w:jc w:val="both"/>
        <w:rPr>
          <w:rFonts w:ascii="Times New Roman" w:hAnsi="Times New Roman" w:cs="Times New Roman"/>
          <w:sz w:val="24"/>
          <w:szCs w:val="24"/>
        </w:rPr>
      </w:pPr>
      <w:r w:rsidRPr="00850BC4">
        <w:rPr>
          <w:rFonts w:ascii="Times New Roman" w:hAnsi="Times New Roman" w:cs="Times New Roman"/>
          <w:sz w:val="24"/>
          <w:szCs w:val="24"/>
        </w:rPr>
        <w:lastRenderedPageBreak/>
        <w:t>You are the owner of the site, so you have the freedom in everything related to the appearance or design, arrangements, product</w:t>
      </w:r>
      <w:r>
        <w:rPr>
          <w:rFonts w:ascii="Times New Roman" w:hAnsi="Times New Roman" w:cs="Times New Roman"/>
          <w:sz w:val="24"/>
          <w:szCs w:val="24"/>
        </w:rPr>
        <w:t xml:space="preserve"> description, page content, etc. </w:t>
      </w:r>
    </w:p>
    <w:p w14:paraId="1F6F270E" w14:textId="0F61063D" w:rsidR="00850BC4" w:rsidRDefault="00850BC4" w:rsidP="00850BC4">
      <w:pPr>
        <w:pStyle w:val="ListParagraph"/>
        <w:numPr>
          <w:ilvl w:val="0"/>
          <w:numId w:val="1"/>
        </w:numPr>
        <w:spacing w:line="360" w:lineRule="auto"/>
        <w:jc w:val="both"/>
        <w:rPr>
          <w:rFonts w:ascii="Times New Roman" w:hAnsi="Times New Roman" w:cs="Times New Roman"/>
          <w:sz w:val="24"/>
          <w:szCs w:val="24"/>
        </w:rPr>
      </w:pPr>
      <w:r w:rsidRPr="00850BC4">
        <w:rPr>
          <w:rFonts w:ascii="Times New Roman" w:hAnsi="Times New Roman" w:cs="Times New Roman"/>
          <w:sz w:val="24"/>
          <w:szCs w:val="24"/>
        </w:rPr>
        <w:t>Your site will not contain similar products from other competitors that may cause customers to research other items at the risk of buying them, which is what happens on Amazon.</w:t>
      </w:r>
    </w:p>
    <w:p w14:paraId="18390A22" w14:textId="6AED7BF3" w:rsidR="00850BC4" w:rsidRDefault="00850BC4" w:rsidP="00850BC4">
      <w:pPr>
        <w:pStyle w:val="ListParagraph"/>
        <w:numPr>
          <w:ilvl w:val="0"/>
          <w:numId w:val="1"/>
        </w:numPr>
        <w:spacing w:line="360" w:lineRule="auto"/>
        <w:jc w:val="both"/>
        <w:rPr>
          <w:rFonts w:ascii="Times New Roman" w:hAnsi="Times New Roman" w:cs="Times New Roman"/>
          <w:sz w:val="24"/>
          <w:szCs w:val="24"/>
        </w:rPr>
      </w:pPr>
      <w:r w:rsidRPr="00850BC4">
        <w:rPr>
          <w:rFonts w:ascii="Times New Roman" w:hAnsi="Times New Roman" w:cs="Times New Roman"/>
          <w:sz w:val="24"/>
          <w:szCs w:val="24"/>
        </w:rPr>
        <w:t>By creating your own website you have the opportunity to create your own brand and name in the online world, you can also present and describe the product in your own way.</w:t>
      </w:r>
    </w:p>
    <w:p w14:paraId="33B8F7EA" w14:textId="47225C1A" w:rsidR="00850BC4" w:rsidRDefault="00850BC4" w:rsidP="00850BC4">
      <w:pPr>
        <w:pStyle w:val="ListParagraph"/>
        <w:numPr>
          <w:ilvl w:val="0"/>
          <w:numId w:val="1"/>
        </w:numPr>
        <w:spacing w:line="360" w:lineRule="auto"/>
        <w:jc w:val="both"/>
        <w:rPr>
          <w:rFonts w:ascii="Times New Roman" w:hAnsi="Times New Roman" w:cs="Times New Roman"/>
          <w:sz w:val="24"/>
          <w:szCs w:val="24"/>
        </w:rPr>
      </w:pPr>
      <w:r w:rsidRPr="00850BC4">
        <w:rPr>
          <w:rFonts w:ascii="Times New Roman" w:hAnsi="Times New Roman" w:cs="Times New Roman"/>
          <w:sz w:val="24"/>
          <w:szCs w:val="24"/>
        </w:rPr>
        <w:t>Higher customer loyalty is ensured when they buy the product directly from a website, so after that they come with direct reviews to the owner or recommend to other people from the first source but not a general market.</w:t>
      </w:r>
    </w:p>
    <w:p w14:paraId="0C341A47" w14:textId="49CD5CD6" w:rsidR="00850BC4" w:rsidRDefault="00850BC4" w:rsidP="00850BC4">
      <w:pPr>
        <w:pStyle w:val="ListParagraph"/>
        <w:numPr>
          <w:ilvl w:val="0"/>
          <w:numId w:val="1"/>
        </w:numPr>
        <w:spacing w:line="360" w:lineRule="auto"/>
        <w:jc w:val="both"/>
        <w:rPr>
          <w:rFonts w:ascii="Times New Roman" w:hAnsi="Times New Roman" w:cs="Times New Roman"/>
          <w:sz w:val="24"/>
          <w:szCs w:val="24"/>
        </w:rPr>
      </w:pPr>
      <w:r w:rsidRPr="00850BC4">
        <w:rPr>
          <w:rFonts w:ascii="Times New Roman" w:hAnsi="Times New Roman" w:cs="Times New Roman"/>
          <w:sz w:val="24"/>
          <w:szCs w:val="24"/>
        </w:rPr>
        <w:t>With direct access to information about your potential customers, you can get involved in customer relationship building, which you couldn't do on Amazon</w:t>
      </w:r>
      <w:r w:rsidR="009213F7">
        <w:rPr>
          <w:rFonts w:ascii="Times New Roman" w:hAnsi="Times New Roman" w:cs="Times New Roman"/>
          <w:sz w:val="24"/>
          <w:szCs w:val="24"/>
        </w:rPr>
        <w:t xml:space="preserve"> </w:t>
      </w:r>
      <w:sdt>
        <w:sdtPr>
          <w:rPr>
            <w:rFonts w:ascii="Times New Roman" w:hAnsi="Times New Roman" w:cs="Times New Roman"/>
            <w:sz w:val="24"/>
            <w:szCs w:val="24"/>
          </w:rPr>
          <w:id w:val="2043857239"/>
          <w:citation/>
        </w:sdtPr>
        <w:sdtEndPr/>
        <w:sdtContent>
          <w:r w:rsidR="009213F7">
            <w:rPr>
              <w:rFonts w:ascii="Times New Roman" w:hAnsi="Times New Roman" w:cs="Times New Roman"/>
              <w:sz w:val="24"/>
              <w:szCs w:val="24"/>
            </w:rPr>
            <w:fldChar w:fldCharType="begin"/>
          </w:r>
          <w:r w:rsidR="009213F7">
            <w:rPr>
              <w:rFonts w:ascii="Times New Roman" w:hAnsi="Times New Roman" w:cs="Times New Roman"/>
              <w:sz w:val="24"/>
              <w:szCs w:val="24"/>
            </w:rPr>
            <w:instrText xml:space="preserve"> CITATION Rhi22 \l 1033 </w:instrText>
          </w:r>
          <w:r w:rsidR="009213F7">
            <w:rPr>
              <w:rFonts w:ascii="Times New Roman" w:hAnsi="Times New Roman" w:cs="Times New Roman"/>
              <w:sz w:val="24"/>
              <w:szCs w:val="24"/>
            </w:rPr>
            <w:fldChar w:fldCharType="separate"/>
          </w:r>
          <w:r w:rsidR="00FE6056" w:rsidRPr="00FE6056">
            <w:rPr>
              <w:rFonts w:ascii="Times New Roman" w:hAnsi="Times New Roman" w:cs="Times New Roman"/>
              <w:noProof/>
              <w:sz w:val="24"/>
              <w:szCs w:val="24"/>
            </w:rPr>
            <w:t>( Rhiân Davies, 2022)</w:t>
          </w:r>
          <w:r w:rsidR="009213F7">
            <w:rPr>
              <w:rFonts w:ascii="Times New Roman" w:hAnsi="Times New Roman" w:cs="Times New Roman"/>
              <w:sz w:val="24"/>
              <w:szCs w:val="24"/>
            </w:rPr>
            <w:fldChar w:fldCharType="end"/>
          </w:r>
        </w:sdtContent>
      </w:sdt>
      <w:r w:rsidRPr="00850BC4">
        <w:rPr>
          <w:rFonts w:ascii="Times New Roman" w:hAnsi="Times New Roman" w:cs="Times New Roman"/>
          <w:sz w:val="24"/>
          <w:szCs w:val="24"/>
        </w:rPr>
        <w:t>.</w:t>
      </w:r>
    </w:p>
    <w:p w14:paraId="2C8E40BE" w14:textId="688F3FB0" w:rsidR="009213F7" w:rsidRPr="009213F7" w:rsidRDefault="009213F7" w:rsidP="009213F7">
      <w:pPr>
        <w:spacing w:line="360" w:lineRule="auto"/>
        <w:jc w:val="both"/>
        <w:rPr>
          <w:rFonts w:ascii="Times New Roman" w:hAnsi="Times New Roman" w:cs="Times New Roman"/>
          <w:sz w:val="24"/>
          <w:szCs w:val="24"/>
        </w:rPr>
      </w:pPr>
      <w:r w:rsidRPr="009213F7">
        <w:rPr>
          <w:rFonts w:ascii="Times New Roman" w:hAnsi="Times New Roman" w:cs="Times New Roman"/>
          <w:sz w:val="24"/>
          <w:szCs w:val="24"/>
        </w:rPr>
        <w:t xml:space="preserve">A possible concern in choosing this method would be the lack of customers in the online environment because they have never sold souvenirs this way. But will Amazon offer you a number of customers </w:t>
      </w:r>
      <w:r w:rsidR="008F52A2">
        <w:rPr>
          <w:rFonts w:ascii="Times New Roman" w:hAnsi="Times New Roman" w:cs="Times New Roman"/>
          <w:sz w:val="24"/>
          <w:szCs w:val="24"/>
        </w:rPr>
        <w:t>for your brand?</w:t>
      </w:r>
      <w:r w:rsidR="00A7781B">
        <w:rPr>
          <w:rFonts w:ascii="Times New Roman" w:hAnsi="Times New Roman" w:cs="Times New Roman"/>
          <w:sz w:val="24"/>
          <w:szCs w:val="24"/>
        </w:rPr>
        <w:t xml:space="preserve"> </w:t>
      </w:r>
      <w:r w:rsidRPr="009213F7">
        <w:rPr>
          <w:rFonts w:ascii="Times New Roman" w:hAnsi="Times New Roman" w:cs="Times New Roman"/>
          <w:sz w:val="24"/>
          <w:szCs w:val="24"/>
        </w:rPr>
        <w:t>When the buyer orders the souvenir from Amazon, does he become your customer? He is only an Amazon consumer and there is no chance that this person will return to buy the souvenir produced by you.</w:t>
      </w:r>
    </w:p>
    <w:p w14:paraId="023B3587" w14:textId="685693FC" w:rsidR="009213F7" w:rsidRDefault="009213F7" w:rsidP="009213F7">
      <w:pPr>
        <w:spacing w:line="360" w:lineRule="auto"/>
        <w:jc w:val="both"/>
        <w:rPr>
          <w:rFonts w:ascii="Times New Roman" w:hAnsi="Times New Roman" w:cs="Times New Roman"/>
          <w:sz w:val="24"/>
          <w:szCs w:val="24"/>
        </w:rPr>
      </w:pPr>
      <w:r w:rsidRPr="009213F7">
        <w:rPr>
          <w:rFonts w:ascii="Times New Roman" w:hAnsi="Times New Roman" w:cs="Times New Roman"/>
          <w:sz w:val="24"/>
          <w:szCs w:val="24"/>
        </w:rPr>
        <w:t>In my view, this is also an important aspect in decision making because the owners of Amana make this choice not only for a higher profit for the moment but also aim for this to be a sustainable method that does not require such a decisive restart.</w:t>
      </w:r>
    </w:p>
    <w:p w14:paraId="4BB73DB7" w14:textId="2029846D" w:rsidR="008F52A2" w:rsidRPr="008F52A2" w:rsidRDefault="008F52A2" w:rsidP="008F52A2">
      <w:pPr>
        <w:pStyle w:val="Heading1"/>
        <w:jc w:val="center"/>
        <w:rPr>
          <w:rFonts w:ascii="Times New Roman" w:hAnsi="Times New Roman" w:cs="Times New Roman"/>
          <w:b/>
          <w:u w:val="single"/>
        </w:rPr>
      </w:pPr>
      <w:bookmarkStart w:id="9" w:name="_Toc102428566"/>
      <w:r w:rsidRPr="008F52A2">
        <w:rPr>
          <w:rFonts w:ascii="Times New Roman" w:hAnsi="Times New Roman" w:cs="Times New Roman"/>
          <w:b/>
          <w:u w:val="single"/>
        </w:rPr>
        <w:t>Conclusion</w:t>
      </w:r>
      <w:bookmarkEnd w:id="9"/>
    </w:p>
    <w:p w14:paraId="4E7957C8" w14:textId="1B3A1C0D" w:rsidR="008F52A2" w:rsidRDefault="008F52A2" w:rsidP="008F52A2">
      <w:pPr>
        <w:spacing w:line="360" w:lineRule="auto"/>
        <w:jc w:val="both"/>
        <w:rPr>
          <w:rFonts w:ascii="Times New Roman" w:hAnsi="Times New Roman" w:cs="Times New Roman"/>
          <w:sz w:val="24"/>
          <w:szCs w:val="24"/>
        </w:rPr>
      </w:pPr>
      <w:r w:rsidRPr="008F52A2">
        <w:rPr>
          <w:rFonts w:ascii="Times New Roman" w:hAnsi="Times New Roman" w:cs="Times New Roman"/>
          <w:sz w:val="24"/>
          <w:szCs w:val="24"/>
        </w:rPr>
        <w:t xml:space="preserve">Every business in its path of development has ups and downs. It is important that the manager acts correctly at the right time. The pandemic situation caused by Covid-19 has devastated not only some local businesses, but also other aspects of humanity in general. I believe that the Amana Ltd case was not only a failure at the time, but also a change because switching to online sales is a major assault on a business. </w:t>
      </w:r>
      <w:r>
        <w:rPr>
          <w:rFonts w:ascii="Times New Roman" w:hAnsi="Times New Roman" w:cs="Times New Roman"/>
          <w:sz w:val="24"/>
          <w:szCs w:val="24"/>
        </w:rPr>
        <w:t xml:space="preserve">The data in the table showed us, </w:t>
      </w:r>
      <w:r w:rsidRPr="008F52A2">
        <w:rPr>
          <w:rFonts w:ascii="Times New Roman" w:hAnsi="Times New Roman" w:cs="Times New Roman"/>
          <w:sz w:val="24"/>
          <w:szCs w:val="24"/>
        </w:rPr>
        <w:t>that</w:t>
      </w:r>
      <w:r>
        <w:rPr>
          <w:rFonts w:ascii="Times New Roman" w:hAnsi="Times New Roman" w:cs="Times New Roman"/>
          <w:sz w:val="24"/>
          <w:szCs w:val="24"/>
        </w:rPr>
        <w:t>,</w:t>
      </w:r>
      <w:r w:rsidRPr="008F52A2">
        <w:rPr>
          <w:rFonts w:ascii="Times New Roman" w:hAnsi="Times New Roman" w:cs="Times New Roman"/>
          <w:sz w:val="24"/>
          <w:szCs w:val="24"/>
        </w:rPr>
        <w:t xml:space="preserve"> with the application of restrictions, the figures vary from field to field but choosing a suitable supplier and focusing on online sales are the right steps </w:t>
      </w:r>
      <w:r>
        <w:rPr>
          <w:rFonts w:ascii="Times New Roman" w:hAnsi="Times New Roman" w:cs="Times New Roman"/>
          <w:sz w:val="24"/>
          <w:szCs w:val="24"/>
        </w:rPr>
        <w:t>for</w:t>
      </w:r>
      <w:r w:rsidRPr="008F52A2">
        <w:rPr>
          <w:rFonts w:ascii="Times New Roman" w:hAnsi="Times New Roman" w:cs="Times New Roman"/>
          <w:sz w:val="24"/>
          <w:szCs w:val="24"/>
        </w:rPr>
        <w:t xml:space="preserve"> a profitable business continuity.</w:t>
      </w:r>
      <w:r>
        <w:rPr>
          <w:rFonts w:ascii="Times New Roman" w:hAnsi="Times New Roman" w:cs="Times New Roman"/>
          <w:sz w:val="24"/>
          <w:szCs w:val="24"/>
        </w:rPr>
        <w:t xml:space="preserve"> </w:t>
      </w:r>
      <w:r w:rsidRPr="008F52A2">
        <w:rPr>
          <w:rFonts w:ascii="Times New Roman" w:hAnsi="Times New Roman" w:cs="Times New Roman"/>
          <w:sz w:val="24"/>
          <w:szCs w:val="24"/>
        </w:rPr>
        <w:t xml:space="preserve">At the same time, the correct management of the internal process in a business remains just as important. A price </w:t>
      </w:r>
      <w:r w:rsidRPr="008F52A2">
        <w:rPr>
          <w:rFonts w:ascii="Times New Roman" w:hAnsi="Times New Roman" w:cs="Times New Roman"/>
          <w:sz w:val="24"/>
          <w:szCs w:val="24"/>
        </w:rPr>
        <w:lastRenderedPageBreak/>
        <w:t>review for souvenirs and a thorough investigation of all the details would help the owner to choose the right strategies to ensure a profitable future for the company.</w:t>
      </w:r>
    </w:p>
    <w:p w14:paraId="1F52E7B5" w14:textId="1E974AA7" w:rsidR="00FE6056" w:rsidRDefault="00FE6056" w:rsidP="008F52A2">
      <w:pPr>
        <w:spacing w:line="360" w:lineRule="auto"/>
        <w:jc w:val="both"/>
        <w:rPr>
          <w:rFonts w:ascii="Times New Roman" w:hAnsi="Times New Roman" w:cs="Times New Roman"/>
          <w:sz w:val="24"/>
          <w:szCs w:val="24"/>
        </w:rPr>
      </w:pPr>
    </w:p>
    <w:p w14:paraId="2D17A7D6" w14:textId="19BD9ED1" w:rsidR="00FE6056" w:rsidRDefault="00FE6056" w:rsidP="008F52A2">
      <w:pPr>
        <w:spacing w:line="360" w:lineRule="auto"/>
        <w:jc w:val="both"/>
        <w:rPr>
          <w:rFonts w:ascii="Times New Roman" w:hAnsi="Times New Roman" w:cs="Times New Roman"/>
          <w:sz w:val="24"/>
          <w:szCs w:val="24"/>
        </w:rPr>
      </w:pPr>
    </w:p>
    <w:p w14:paraId="1A827B10" w14:textId="4016D2BB" w:rsidR="00FE6056" w:rsidRDefault="00FE6056" w:rsidP="008F52A2">
      <w:pPr>
        <w:spacing w:line="360" w:lineRule="auto"/>
        <w:jc w:val="both"/>
        <w:rPr>
          <w:rFonts w:ascii="Times New Roman" w:hAnsi="Times New Roman" w:cs="Times New Roman"/>
          <w:sz w:val="24"/>
          <w:szCs w:val="24"/>
        </w:rPr>
      </w:pPr>
    </w:p>
    <w:p w14:paraId="469F1DB6" w14:textId="2A53443C" w:rsidR="00FE6056" w:rsidRDefault="00FE6056" w:rsidP="008F52A2">
      <w:pPr>
        <w:spacing w:line="360" w:lineRule="auto"/>
        <w:jc w:val="both"/>
        <w:rPr>
          <w:rFonts w:ascii="Times New Roman" w:hAnsi="Times New Roman" w:cs="Times New Roman"/>
          <w:sz w:val="24"/>
          <w:szCs w:val="24"/>
        </w:rPr>
      </w:pPr>
    </w:p>
    <w:p w14:paraId="576D6BDD" w14:textId="6E8D8761" w:rsidR="00FE6056" w:rsidRDefault="00FE6056" w:rsidP="008F52A2">
      <w:pPr>
        <w:spacing w:line="360" w:lineRule="auto"/>
        <w:jc w:val="both"/>
        <w:rPr>
          <w:rFonts w:ascii="Times New Roman" w:hAnsi="Times New Roman" w:cs="Times New Roman"/>
          <w:sz w:val="24"/>
          <w:szCs w:val="24"/>
        </w:rPr>
      </w:pPr>
    </w:p>
    <w:p w14:paraId="468F83A8" w14:textId="1163AB0F" w:rsidR="00FE6056" w:rsidRDefault="00FE6056" w:rsidP="008F52A2">
      <w:pPr>
        <w:spacing w:line="360" w:lineRule="auto"/>
        <w:jc w:val="both"/>
        <w:rPr>
          <w:rFonts w:ascii="Times New Roman" w:hAnsi="Times New Roman" w:cs="Times New Roman"/>
          <w:sz w:val="24"/>
          <w:szCs w:val="24"/>
        </w:rPr>
      </w:pPr>
    </w:p>
    <w:p w14:paraId="37A611C7" w14:textId="06194660" w:rsidR="00FE6056" w:rsidRDefault="00FE6056" w:rsidP="008F52A2">
      <w:pPr>
        <w:spacing w:line="360" w:lineRule="auto"/>
        <w:jc w:val="both"/>
        <w:rPr>
          <w:rFonts w:ascii="Times New Roman" w:hAnsi="Times New Roman" w:cs="Times New Roman"/>
          <w:sz w:val="24"/>
          <w:szCs w:val="24"/>
        </w:rPr>
      </w:pPr>
    </w:p>
    <w:p w14:paraId="12AD79CA" w14:textId="2D6190A2" w:rsidR="00FE6056" w:rsidRDefault="00FE6056" w:rsidP="008F52A2">
      <w:pPr>
        <w:spacing w:line="360" w:lineRule="auto"/>
        <w:jc w:val="both"/>
        <w:rPr>
          <w:rFonts w:ascii="Times New Roman" w:hAnsi="Times New Roman" w:cs="Times New Roman"/>
          <w:sz w:val="24"/>
          <w:szCs w:val="24"/>
        </w:rPr>
      </w:pPr>
    </w:p>
    <w:p w14:paraId="12F65F89" w14:textId="5DF52F51" w:rsidR="00FE6056" w:rsidRDefault="00FE6056" w:rsidP="008F52A2">
      <w:pPr>
        <w:spacing w:line="360" w:lineRule="auto"/>
        <w:jc w:val="both"/>
        <w:rPr>
          <w:rFonts w:ascii="Times New Roman" w:hAnsi="Times New Roman" w:cs="Times New Roman"/>
          <w:sz w:val="24"/>
          <w:szCs w:val="24"/>
        </w:rPr>
      </w:pPr>
    </w:p>
    <w:p w14:paraId="22250C72" w14:textId="386CF804" w:rsidR="00FE6056" w:rsidRDefault="00FE6056" w:rsidP="008F52A2">
      <w:pPr>
        <w:spacing w:line="360" w:lineRule="auto"/>
        <w:jc w:val="both"/>
        <w:rPr>
          <w:rFonts w:ascii="Times New Roman" w:hAnsi="Times New Roman" w:cs="Times New Roman"/>
          <w:sz w:val="24"/>
          <w:szCs w:val="24"/>
        </w:rPr>
      </w:pPr>
    </w:p>
    <w:p w14:paraId="47739256" w14:textId="16A83E55" w:rsidR="00FE6056" w:rsidRDefault="00FE6056" w:rsidP="008F52A2">
      <w:pPr>
        <w:spacing w:line="360" w:lineRule="auto"/>
        <w:jc w:val="both"/>
        <w:rPr>
          <w:rFonts w:ascii="Times New Roman" w:hAnsi="Times New Roman" w:cs="Times New Roman"/>
          <w:sz w:val="24"/>
          <w:szCs w:val="24"/>
        </w:rPr>
      </w:pPr>
    </w:p>
    <w:p w14:paraId="4F6C0796" w14:textId="697A23D9" w:rsidR="00FE6056" w:rsidRDefault="00FE6056" w:rsidP="008F52A2">
      <w:pPr>
        <w:spacing w:line="360" w:lineRule="auto"/>
        <w:jc w:val="both"/>
        <w:rPr>
          <w:rFonts w:ascii="Times New Roman" w:hAnsi="Times New Roman" w:cs="Times New Roman"/>
          <w:sz w:val="24"/>
          <w:szCs w:val="24"/>
        </w:rPr>
      </w:pPr>
    </w:p>
    <w:p w14:paraId="0DBE3080" w14:textId="7D23DAFC" w:rsidR="00FE6056" w:rsidRDefault="00FE6056" w:rsidP="008F52A2">
      <w:pPr>
        <w:spacing w:line="360" w:lineRule="auto"/>
        <w:jc w:val="both"/>
        <w:rPr>
          <w:rFonts w:ascii="Times New Roman" w:hAnsi="Times New Roman" w:cs="Times New Roman"/>
          <w:sz w:val="24"/>
          <w:szCs w:val="24"/>
        </w:rPr>
      </w:pPr>
    </w:p>
    <w:p w14:paraId="6394E138" w14:textId="414C4161" w:rsidR="00FE6056" w:rsidRDefault="00FE6056" w:rsidP="008F52A2">
      <w:pPr>
        <w:spacing w:line="360" w:lineRule="auto"/>
        <w:jc w:val="both"/>
        <w:rPr>
          <w:rFonts w:ascii="Times New Roman" w:hAnsi="Times New Roman" w:cs="Times New Roman"/>
          <w:sz w:val="24"/>
          <w:szCs w:val="24"/>
        </w:rPr>
      </w:pPr>
    </w:p>
    <w:p w14:paraId="25750A7F" w14:textId="0A5E8F90" w:rsidR="00FE6056" w:rsidRDefault="00FE6056" w:rsidP="008F52A2">
      <w:pPr>
        <w:spacing w:line="360" w:lineRule="auto"/>
        <w:jc w:val="both"/>
        <w:rPr>
          <w:rFonts w:ascii="Times New Roman" w:hAnsi="Times New Roman" w:cs="Times New Roman"/>
          <w:sz w:val="24"/>
          <w:szCs w:val="24"/>
        </w:rPr>
      </w:pPr>
    </w:p>
    <w:p w14:paraId="68B64E44" w14:textId="27F2F5FC" w:rsidR="00FE6056" w:rsidRDefault="00FE6056" w:rsidP="008F52A2">
      <w:pPr>
        <w:spacing w:line="360" w:lineRule="auto"/>
        <w:jc w:val="both"/>
        <w:rPr>
          <w:rFonts w:ascii="Times New Roman" w:hAnsi="Times New Roman" w:cs="Times New Roman"/>
          <w:sz w:val="24"/>
          <w:szCs w:val="24"/>
        </w:rPr>
      </w:pPr>
    </w:p>
    <w:p w14:paraId="2ED390E6" w14:textId="32ED8C43" w:rsidR="00FE6056" w:rsidRDefault="00FE6056" w:rsidP="008F52A2">
      <w:pPr>
        <w:spacing w:line="360" w:lineRule="auto"/>
        <w:jc w:val="both"/>
        <w:rPr>
          <w:rFonts w:ascii="Times New Roman" w:hAnsi="Times New Roman" w:cs="Times New Roman"/>
          <w:sz w:val="24"/>
          <w:szCs w:val="24"/>
        </w:rPr>
      </w:pPr>
    </w:p>
    <w:p w14:paraId="5E2ABC48" w14:textId="68D76D11" w:rsidR="00FE6056" w:rsidRDefault="00FE6056" w:rsidP="008F52A2">
      <w:pPr>
        <w:spacing w:line="360" w:lineRule="auto"/>
        <w:jc w:val="both"/>
        <w:rPr>
          <w:rFonts w:ascii="Times New Roman" w:hAnsi="Times New Roman" w:cs="Times New Roman"/>
          <w:sz w:val="24"/>
          <w:szCs w:val="24"/>
        </w:rPr>
      </w:pPr>
    </w:p>
    <w:p w14:paraId="2B801412" w14:textId="0298D2DE" w:rsidR="00FE6056" w:rsidRDefault="00FE6056" w:rsidP="008F52A2">
      <w:pPr>
        <w:spacing w:line="360" w:lineRule="auto"/>
        <w:jc w:val="both"/>
        <w:rPr>
          <w:rFonts w:ascii="Times New Roman" w:hAnsi="Times New Roman" w:cs="Times New Roman"/>
          <w:sz w:val="24"/>
          <w:szCs w:val="24"/>
        </w:rPr>
      </w:pPr>
    </w:p>
    <w:p w14:paraId="3BDE48F1" w14:textId="77777777" w:rsidR="00FE6056" w:rsidRDefault="00FE6056" w:rsidP="008F52A2">
      <w:pPr>
        <w:spacing w:line="360" w:lineRule="auto"/>
        <w:jc w:val="both"/>
        <w:rPr>
          <w:rFonts w:ascii="Times New Roman" w:hAnsi="Times New Roman" w:cs="Times New Roman"/>
          <w:sz w:val="24"/>
          <w:szCs w:val="24"/>
        </w:rPr>
      </w:pPr>
    </w:p>
    <w:bookmarkStart w:id="10" w:name="_Toc102428567" w:displacedByCustomXml="next"/>
    <w:sdt>
      <w:sdtPr>
        <w:rPr>
          <w:rFonts w:asciiTheme="minorHAnsi" w:eastAsiaTheme="minorHAnsi" w:hAnsiTheme="minorHAnsi" w:cstheme="minorBidi"/>
          <w:color w:val="auto"/>
          <w:sz w:val="22"/>
          <w:szCs w:val="22"/>
        </w:rPr>
        <w:id w:val="1045719986"/>
        <w:docPartObj>
          <w:docPartGallery w:val="Bibliographies"/>
          <w:docPartUnique/>
        </w:docPartObj>
      </w:sdtPr>
      <w:sdtEndPr/>
      <w:sdtContent>
        <w:p w14:paraId="388ABA35" w14:textId="7892074F" w:rsidR="00776638" w:rsidRDefault="00776638" w:rsidP="00776638">
          <w:pPr>
            <w:pStyle w:val="Heading1"/>
            <w:jc w:val="center"/>
            <w:rPr>
              <w:rFonts w:ascii="Times New Roman" w:hAnsi="Times New Roman" w:cs="Times New Roman"/>
              <w:b/>
              <w:bCs/>
              <w:u w:val="single"/>
            </w:rPr>
          </w:pPr>
          <w:r w:rsidRPr="00776638">
            <w:rPr>
              <w:rFonts w:ascii="Times New Roman" w:hAnsi="Times New Roman" w:cs="Times New Roman"/>
              <w:b/>
              <w:bCs/>
              <w:u w:val="single"/>
            </w:rPr>
            <w:t>References</w:t>
          </w:r>
          <w:bookmarkEnd w:id="10"/>
        </w:p>
        <w:p w14:paraId="152F5E02" w14:textId="77777777" w:rsidR="00776638" w:rsidRPr="00776638" w:rsidRDefault="00776638" w:rsidP="00776638"/>
        <w:sdt>
          <w:sdtPr>
            <w:id w:val="-573587230"/>
            <w:bibliography/>
          </w:sdtPr>
          <w:sdtEndPr/>
          <w:sdtContent>
            <w:p w14:paraId="61528B51" w14:textId="77777777" w:rsidR="00FE6056" w:rsidRDefault="00776638" w:rsidP="00FE6056">
              <w:pPr>
                <w:pStyle w:val="Bibliography"/>
                <w:rPr>
                  <w:noProof/>
                  <w:sz w:val="24"/>
                  <w:szCs w:val="24"/>
                </w:rPr>
              </w:pPr>
              <w:r>
                <w:fldChar w:fldCharType="begin"/>
              </w:r>
              <w:r>
                <w:instrText xml:space="preserve"> BIBLIOGRAPHY </w:instrText>
              </w:r>
              <w:r>
                <w:fldChar w:fldCharType="separate"/>
              </w:r>
              <w:r w:rsidR="00FE6056">
                <w:rPr>
                  <w:noProof/>
                </w:rPr>
                <w:t xml:space="preserve">Rhiân Davies, 2022. </w:t>
              </w:r>
              <w:r w:rsidR="00FE6056">
                <w:rPr>
                  <w:i/>
                  <w:iCs/>
                  <w:noProof/>
                </w:rPr>
                <w:t xml:space="preserve">Digital. </w:t>
              </w:r>
              <w:r w:rsidR="00FE6056">
                <w:rPr>
                  <w:noProof/>
                </w:rPr>
                <w:t xml:space="preserve">[Online] </w:t>
              </w:r>
              <w:r w:rsidR="00FE6056">
                <w:rPr>
                  <w:noProof/>
                </w:rPr>
                <w:br/>
                <w:t xml:space="preserve">Available at: </w:t>
              </w:r>
              <w:r w:rsidR="00FE6056">
                <w:rPr>
                  <w:noProof/>
                  <w:u w:val="single"/>
                </w:rPr>
                <w:t>https://digital.com/best-ecommerce-platforms/selling-on-amazon-vs-building-your-own-website-for-ecommerce/</w:t>
              </w:r>
              <w:r w:rsidR="00FE6056">
                <w:rPr>
                  <w:noProof/>
                </w:rPr>
                <w:br/>
                <w:t>[Accessed 24 April 2022].</w:t>
              </w:r>
            </w:p>
            <w:p w14:paraId="36B79B96" w14:textId="77777777" w:rsidR="00FE6056" w:rsidRDefault="00FE6056" w:rsidP="00FE6056">
              <w:pPr>
                <w:pStyle w:val="Bibliography"/>
                <w:rPr>
                  <w:noProof/>
                </w:rPr>
              </w:pPr>
              <w:r>
                <w:rPr>
                  <w:noProof/>
                </w:rPr>
                <w:t xml:space="preserve">Abdelnour, A., Babbitz, T. &amp; Moss, S., 2020. </w:t>
              </w:r>
              <w:r>
                <w:rPr>
                  <w:i/>
                  <w:iCs/>
                  <w:noProof/>
                </w:rPr>
                <w:t xml:space="preserve">McKinsey &amp; Company Pricing in a pandemic: Navigating the COVID-19 crisis. </w:t>
              </w:r>
              <w:r>
                <w:rPr>
                  <w:noProof/>
                </w:rPr>
                <w:t xml:space="preserve">[Online] </w:t>
              </w:r>
              <w:r>
                <w:rPr>
                  <w:noProof/>
                </w:rPr>
                <w:br/>
                <w:t xml:space="preserve">Available at: </w:t>
              </w:r>
              <w:r>
                <w:rPr>
                  <w:noProof/>
                  <w:u w:val="single"/>
                </w:rPr>
                <w:t>https://www.mckinsey.com/business-functions/marketing-and-sales/our-insights/pricing-in-a-pandemic-navigating-the-covid-19-crisis</w:t>
              </w:r>
              <w:r>
                <w:rPr>
                  <w:noProof/>
                </w:rPr>
                <w:br/>
                <w:t>[Accessed 20 April 2022].</w:t>
              </w:r>
            </w:p>
            <w:p w14:paraId="3CD89851" w14:textId="77777777" w:rsidR="00FE6056" w:rsidRDefault="00FE6056" w:rsidP="00FE6056">
              <w:pPr>
                <w:pStyle w:val="Bibliography"/>
                <w:rPr>
                  <w:noProof/>
                </w:rPr>
              </w:pPr>
              <w:r>
                <w:rPr>
                  <w:noProof/>
                </w:rPr>
                <w:t xml:space="preserve">Alegre, J. &amp; Sard, M., 2017. Price strategies by German and British tour operators in Mallorca. </w:t>
              </w:r>
              <w:r>
                <w:rPr>
                  <w:i/>
                  <w:iCs/>
                  <w:noProof/>
                </w:rPr>
                <w:t xml:space="preserve">Journal of Hospitality and Tourism Management, </w:t>
              </w:r>
              <w:r>
                <w:rPr>
                  <w:noProof/>
                </w:rPr>
                <w:t>p. 102.</w:t>
              </w:r>
            </w:p>
            <w:p w14:paraId="5C58388F" w14:textId="77777777" w:rsidR="00FE6056" w:rsidRDefault="00FE6056" w:rsidP="00FE6056">
              <w:pPr>
                <w:pStyle w:val="Bibliography"/>
                <w:rPr>
                  <w:noProof/>
                </w:rPr>
              </w:pPr>
              <w:r>
                <w:rPr>
                  <w:noProof/>
                </w:rPr>
                <w:t xml:space="preserve">Atrill, P. A. &amp; McLaney, . E., 2018. </w:t>
              </w:r>
              <w:r>
                <w:rPr>
                  <w:i/>
                  <w:iCs/>
                  <w:noProof/>
                </w:rPr>
                <w:t xml:space="preserve">Management Accounting for Decision Makers. </w:t>
              </w:r>
              <w:r>
                <w:rPr>
                  <w:noProof/>
                </w:rPr>
                <w:t>9 ed. s.l.:Pearson Education, Limited.</w:t>
              </w:r>
            </w:p>
            <w:p w14:paraId="3F7EBDAF" w14:textId="77777777" w:rsidR="00FE6056" w:rsidRDefault="00FE6056" w:rsidP="00FE6056">
              <w:pPr>
                <w:pStyle w:val="Bibliography"/>
                <w:rPr>
                  <w:noProof/>
                </w:rPr>
              </w:pPr>
              <w:r>
                <w:rPr>
                  <w:noProof/>
                </w:rPr>
                <w:t xml:space="preserve">Emsley, D., 2000. Variance analysis and performance: two empirical studies. </w:t>
              </w:r>
              <w:r>
                <w:rPr>
                  <w:i/>
                  <w:iCs/>
                  <w:noProof/>
                </w:rPr>
                <w:t xml:space="preserve">Accounting, Organizations and Society , </w:t>
              </w:r>
              <w:r>
                <w:rPr>
                  <w:noProof/>
                </w:rPr>
                <w:t>pp. 1-12.</w:t>
              </w:r>
            </w:p>
            <w:p w14:paraId="7C3FC673" w14:textId="77777777" w:rsidR="00FE6056" w:rsidRDefault="00FE6056" w:rsidP="00FE6056">
              <w:pPr>
                <w:pStyle w:val="Bibliography"/>
                <w:rPr>
                  <w:noProof/>
                </w:rPr>
              </w:pPr>
              <w:r>
                <w:rPr>
                  <w:noProof/>
                </w:rPr>
                <w:t xml:space="preserve">Ferreira, C., 2021. How to Find a Manufacturer or Supplier for Your Product Idea. </w:t>
              </w:r>
              <w:r>
                <w:rPr>
                  <w:i/>
                  <w:iCs/>
                  <w:noProof/>
                </w:rPr>
                <w:t>Shopify Blog.</w:t>
              </w:r>
            </w:p>
            <w:p w14:paraId="35AD2EDA" w14:textId="77777777" w:rsidR="00FE6056" w:rsidRDefault="00FE6056" w:rsidP="00FE6056">
              <w:pPr>
                <w:pStyle w:val="Bibliography"/>
                <w:rPr>
                  <w:noProof/>
                </w:rPr>
              </w:pPr>
              <w:r>
                <w:rPr>
                  <w:noProof/>
                </w:rPr>
                <w:t xml:space="preserve">Hermann, S., 2015. </w:t>
              </w:r>
              <w:r>
                <w:rPr>
                  <w:i/>
                  <w:iCs/>
                  <w:noProof/>
                </w:rPr>
                <w:t xml:space="preserve">Confession of the Pricing Man. </w:t>
              </w:r>
              <w:r>
                <w:rPr>
                  <w:noProof/>
                </w:rPr>
                <w:t>London: Springer.</w:t>
              </w:r>
            </w:p>
            <w:p w14:paraId="4FEB2B73" w14:textId="77777777" w:rsidR="00FE6056" w:rsidRDefault="00FE6056" w:rsidP="00FE6056">
              <w:pPr>
                <w:pStyle w:val="Bibliography"/>
                <w:rPr>
                  <w:noProof/>
                </w:rPr>
              </w:pPr>
              <w:r>
                <w:rPr>
                  <w:noProof/>
                </w:rPr>
                <w:t xml:space="preserve">Lemke, F., Goffin, K. &amp; Szwejczewsk, M., 2003. INVESTIGATING THE MEANING OF SUPPLIER-MANUFACTURER. </w:t>
              </w:r>
              <w:r>
                <w:rPr>
                  <w:i/>
                  <w:iCs/>
                  <w:noProof/>
                </w:rPr>
                <w:t xml:space="preserve">International Journal of Physical Distribution and Logistics Management, </w:t>
              </w:r>
              <w:r>
                <w:rPr>
                  <w:noProof/>
                </w:rPr>
                <w:t>33(1).</w:t>
              </w:r>
            </w:p>
            <w:p w14:paraId="0BEEB4D8" w14:textId="77777777" w:rsidR="00FE6056" w:rsidRDefault="00FE6056" w:rsidP="00FE6056">
              <w:pPr>
                <w:pStyle w:val="Bibliography"/>
                <w:rPr>
                  <w:noProof/>
                </w:rPr>
              </w:pPr>
              <w:r>
                <w:rPr>
                  <w:noProof/>
                </w:rPr>
                <w:t xml:space="preserve">Oncioiu, I. &amp; Cokins , G., 2020. </w:t>
              </w:r>
              <w:r>
                <w:rPr>
                  <w:i/>
                  <w:iCs/>
                  <w:noProof/>
                </w:rPr>
                <w:t xml:space="preserve">Management Accounting Standards for Sustainable Business Practices. </w:t>
              </w:r>
              <w:r>
                <w:rPr>
                  <w:noProof/>
                </w:rPr>
                <w:t>United States of America: IGI Global.</w:t>
              </w:r>
            </w:p>
            <w:p w14:paraId="5F9C82AE" w14:textId="77777777" w:rsidR="00FE6056" w:rsidRDefault="00FE6056" w:rsidP="00FE6056">
              <w:pPr>
                <w:pStyle w:val="Bibliography"/>
                <w:rPr>
                  <w:noProof/>
                </w:rPr>
              </w:pPr>
              <w:r>
                <w:rPr>
                  <w:noProof/>
                </w:rPr>
                <w:t xml:space="preserve">Triyogo , I. &amp; Bandur, A., 2021. E-Commerce Readiness of Creative Industry During the. </w:t>
              </w:r>
              <w:r>
                <w:rPr>
                  <w:i/>
                  <w:iCs/>
                  <w:noProof/>
                </w:rPr>
                <w:t xml:space="preserve">Journal of Asian Finance, Economics and Business, </w:t>
              </w:r>
              <w:r>
                <w:rPr>
                  <w:noProof/>
                </w:rPr>
                <w:t>Volume 8, pp. 865-866.</w:t>
              </w:r>
            </w:p>
            <w:p w14:paraId="3D16492A" w14:textId="2D1E8DCD" w:rsidR="00776638" w:rsidRDefault="00776638" w:rsidP="00FE6056">
              <w:r>
                <w:rPr>
                  <w:b/>
                  <w:bCs/>
                  <w:noProof/>
                </w:rPr>
                <w:fldChar w:fldCharType="end"/>
              </w:r>
            </w:p>
          </w:sdtContent>
        </w:sdt>
      </w:sdtContent>
    </w:sdt>
    <w:p w14:paraId="2EDF78DA" w14:textId="77777777" w:rsidR="0044518E" w:rsidRPr="008F52A2" w:rsidRDefault="0044518E" w:rsidP="008F52A2">
      <w:pPr>
        <w:spacing w:line="360" w:lineRule="auto"/>
        <w:jc w:val="both"/>
        <w:rPr>
          <w:rFonts w:ascii="Times New Roman" w:hAnsi="Times New Roman" w:cs="Times New Roman"/>
          <w:sz w:val="24"/>
          <w:szCs w:val="24"/>
        </w:rPr>
      </w:pPr>
    </w:p>
    <w:p w14:paraId="2F7ABED0" w14:textId="77777777" w:rsidR="009213F7" w:rsidRPr="009213F7" w:rsidRDefault="009213F7" w:rsidP="009213F7">
      <w:pPr>
        <w:spacing w:line="360" w:lineRule="auto"/>
        <w:jc w:val="both"/>
        <w:rPr>
          <w:rFonts w:ascii="Times New Roman" w:hAnsi="Times New Roman" w:cs="Times New Roman"/>
          <w:sz w:val="24"/>
          <w:szCs w:val="24"/>
        </w:rPr>
      </w:pPr>
    </w:p>
    <w:sectPr w:rsidR="009213F7" w:rsidRPr="009213F7" w:rsidSect="0077663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9B1"/>
    <w:multiLevelType w:val="hybridMultilevel"/>
    <w:tmpl w:val="98403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C065B"/>
    <w:multiLevelType w:val="hybridMultilevel"/>
    <w:tmpl w:val="1C6A9432"/>
    <w:lvl w:ilvl="0" w:tplc="2E7215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EB39EC"/>
    <w:multiLevelType w:val="hybridMultilevel"/>
    <w:tmpl w:val="BF4A3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2C4315"/>
    <w:multiLevelType w:val="hybridMultilevel"/>
    <w:tmpl w:val="638C5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0678827">
    <w:abstractNumId w:val="0"/>
  </w:num>
  <w:num w:numId="2" w16cid:durableId="959608124">
    <w:abstractNumId w:val="3"/>
  </w:num>
  <w:num w:numId="3" w16cid:durableId="796680882">
    <w:abstractNumId w:val="1"/>
  </w:num>
  <w:num w:numId="4" w16cid:durableId="1566379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4323"/>
    <w:rsid w:val="000C67B1"/>
    <w:rsid w:val="000D32CC"/>
    <w:rsid w:val="000E7B07"/>
    <w:rsid w:val="00114BAF"/>
    <w:rsid w:val="00146544"/>
    <w:rsid w:val="00164D05"/>
    <w:rsid w:val="001A541D"/>
    <w:rsid w:val="00217939"/>
    <w:rsid w:val="00273F2E"/>
    <w:rsid w:val="002838B0"/>
    <w:rsid w:val="00287A8C"/>
    <w:rsid w:val="002A6E99"/>
    <w:rsid w:val="00311B80"/>
    <w:rsid w:val="00332FAD"/>
    <w:rsid w:val="00345368"/>
    <w:rsid w:val="00380AD1"/>
    <w:rsid w:val="003A113A"/>
    <w:rsid w:val="003A7DCF"/>
    <w:rsid w:val="00415047"/>
    <w:rsid w:val="00417EC9"/>
    <w:rsid w:val="0044518E"/>
    <w:rsid w:val="0045644A"/>
    <w:rsid w:val="004852CE"/>
    <w:rsid w:val="004A1F25"/>
    <w:rsid w:val="00511906"/>
    <w:rsid w:val="00575923"/>
    <w:rsid w:val="00594274"/>
    <w:rsid w:val="006106AE"/>
    <w:rsid w:val="006109A9"/>
    <w:rsid w:val="00636196"/>
    <w:rsid w:val="006420BF"/>
    <w:rsid w:val="006E4992"/>
    <w:rsid w:val="00720F68"/>
    <w:rsid w:val="0072287E"/>
    <w:rsid w:val="0076709F"/>
    <w:rsid w:val="00776638"/>
    <w:rsid w:val="007B0186"/>
    <w:rsid w:val="007E4360"/>
    <w:rsid w:val="00806323"/>
    <w:rsid w:val="008102E9"/>
    <w:rsid w:val="00850BC4"/>
    <w:rsid w:val="00897CB1"/>
    <w:rsid w:val="008B7603"/>
    <w:rsid w:val="008F52A2"/>
    <w:rsid w:val="008F5619"/>
    <w:rsid w:val="009213F7"/>
    <w:rsid w:val="00964323"/>
    <w:rsid w:val="00976865"/>
    <w:rsid w:val="009B4736"/>
    <w:rsid w:val="009B4B9A"/>
    <w:rsid w:val="009C6A45"/>
    <w:rsid w:val="009F16A2"/>
    <w:rsid w:val="00A34F3A"/>
    <w:rsid w:val="00A7781B"/>
    <w:rsid w:val="00A96FFF"/>
    <w:rsid w:val="00B24786"/>
    <w:rsid w:val="00B454F0"/>
    <w:rsid w:val="00C96BDA"/>
    <w:rsid w:val="00CE4569"/>
    <w:rsid w:val="00D36785"/>
    <w:rsid w:val="00DF0129"/>
    <w:rsid w:val="00E40F2F"/>
    <w:rsid w:val="00E94F82"/>
    <w:rsid w:val="00F22790"/>
    <w:rsid w:val="00F44E3E"/>
    <w:rsid w:val="00F506CF"/>
    <w:rsid w:val="00F728CA"/>
    <w:rsid w:val="00F77CEC"/>
    <w:rsid w:val="00F87099"/>
    <w:rsid w:val="00FE0A09"/>
    <w:rsid w:val="00FE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92DA0"/>
  <w15:docId w15:val="{77A10E94-9F77-47E0-BCF1-9AC4A58E7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4F0"/>
  </w:style>
  <w:style w:type="paragraph" w:styleId="Heading1">
    <w:name w:val="heading 1"/>
    <w:basedOn w:val="Normal"/>
    <w:next w:val="Normal"/>
    <w:link w:val="Heading1Char"/>
    <w:uiPriority w:val="9"/>
    <w:qFormat/>
    <w:rsid w:val="005119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7C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7C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9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7CE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77CEC"/>
    <w:rPr>
      <w:rFonts w:asciiTheme="majorHAnsi" w:eastAsiaTheme="majorEastAsia" w:hAnsiTheme="majorHAnsi" w:cstheme="majorBidi"/>
      <w:color w:val="1F3763" w:themeColor="accent1" w:themeShade="7F"/>
      <w:sz w:val="24"/>
      <w:szCs w:val="24"/>
    </w:rPr>
  </w:style>
  <w:style w:type="character" w:customStyle="1" w:styleId="fontstyle01">
    <w:name w:val="fontstyle01"/>
    <w:basedOn w:val="DefaultParagraphFont"/>
    <w:rsid w:val="00575923"/>
    <w:rPr>
      <w:rFonts w:ascii="ArialMT" w:hAnsi="ArialMT" w:hint="default"/>
      <w:b w:val="0"/>
      <w:bCs w:val="0"/>
      <w:i w:val="0"/>
      <w:iCs w:val="0"/>
      <w:color w:val="000000"/>
      <w:sz w:val="20"/>
      <w:szCs w:val="20"/>
    </w:rPr>
  </w:style>
  <w:style w:type="paragraph" w:styleId="TOCHeading">
    <w:name w:val="TOC Heading"/>
    <w:basedOn w:val="Heading1"/>
    <w:next w:val="Normal"/>
    <w:uiPriority w:val="39"/>
    <w:unhideWhenUsed/>
    <w:qFormat/>
    <w:rsid w:val="00575923"/>
    <w:pPr>
      <w:outlineLvl w:val="9"/>
    </w:pPr>
  </w:style>
  <w:style w:type="paragraph" w:styleId="TOC1">
    <w:name w:val="toc 1"/>
    <w:basedOn w:val="Normal"/>
    <w:next w:val="Normal"/>
    <w:autoRedefine/>
    <w:uiPriority w:val="39"/>
    <w:unhideWhenUsed/>
    <w:rsid w:val="00575923"/>
    <w:pPr>
      <w:spacing w:after="100"/>
    </w:pPr>
  </w:style>
  <w:style w:type="paragraph" w:styleId="TOC3">
    <w:name w:val="toc 3"/>
    <w:basedOn w:val="Normal"/>
    <w:next w:val="Normal"/>
    <w:autoRedefine/>
    <w:uiPriority w:val="39"/>
    <w:unhideWhenUsed/>
    <w:rsid w:val="00575923"/>
    <w:pPr>
      <w:spacing w:after="100"/>
      <w:ind w:left="440"/>
    </w:pPr>
  </w:style>
  <w:style w:type="paragraph" w:styleId="TOC2">
    <w:name w:val="toc 2"/>
    <w:basedOn w:val="Normal"/>
    <w:next w:val="Normal"/>
    <w:autoRedefine/>
    <w:uiPriority w:val="39"/>
    <w:unhideWhenUsed/>
    <w:rsid w:val="00575923"/>
    <w:pPr>
      <w:spacing w:after="100"/>
      <w:ind w:left="220"/>
    </w:pPr>
  </w:style>
  <w:style w:type="character" w:styleId="Hyperlink">
    <w:name w:val="Hyperlink"/>
    <w:basedOn w:val="DefaultParagraphFont"/>
    <w:uiPriority w:val="99"/>
    <w:unhideWhenUsed/>
    <w:rsid w:val="00575923"/>
    <w:rPr>
      <w:color w:val="0563C1" w:themeColor="hyperlink"/>
      <w:u w:val="single"/>
    </w:rPr>
  </w:style>
  <w:style w:type="paragraph" w:styleId="BalloonText">
    <w:name w:val="Balloon Text"/>
    <w:basedOn w:val="Normal"/>
    <w:link w:val="BalloonTextChar"/>
    <w:uiPriority w:val="99"/>
    <w:semiHidden/>
    <w:unhideWhenUsed/>
    <w:rsid w:val="004A1F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F25"/>
    <w:rPr>
      <w:rFonts w:ascii="Tahoma" w:hAnsi="Tahoma" w:cs="Tahoma"/>
      <w:sz w:val="16"/>
      <w:szCs w:val="16"/>
    </w:rPr>
  </w:style>
  <w:style w:type="paragraph" w:styleId="ListParagraph">
    <w:name w:val="List Paragraph"/>
    <w:basedOn w:val="Normal"/>
    <w:uiPriority w:val="34"/>
    <w:qFormat/>
    <w:rsid w:val="00850BC4"/>
    <w:pPr>
      <w:ind w:left="720"/>
      <w:contextualSpacing/>
    </w:pPr>
  </w:style>
  <w:style w:type="table" w:styleId="TableGrid">
    <w:name w:val="Table Grid"/>
    <w:basedOn w:val="TableNormal"/>
    <w:uiPriority w:val="39"/>
    <w:rsid w:val="008F52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76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0799">
      <w:bodyDiv w:val="1"/>
      <w:marLeft w:val="0"/>
      <w:marRight w:val="0"/>
      <w:marTop w:val="0"/>
      <w:marBottom w:val="0"/>
      <w:divBdr>
        <w:top w:val="none" w:sz="0" w:space="0" w:color="auto"/>
        <w:left w:val="none" w:sz="0" w:space="0" w:color="auto"/>
        <w:bottom w:val="none" w:sz="0" w:space="0" w:color="auto"/>
        <w:right w:val="none" w:sz="0" w:space="0" w:color="auto"/>
      </w:divBdr>
    </w:div>
    <w:div w:id="43334534">
      <w:bodyDiv w:val="1"/>
      <w:marLeft w:val="0"/>
      <w:marRight w:val="0"/>
      <w:marTop w:val="0"/>
      <w:marBottom w:val="0"/>
      <w:divBdr>
        <w:top w:val="none" w:sz="0" w:space="0" w:color="auto"/>
        <w:left w:val="none" w:sz="0" w:space="0" w:color="auto"/>
        <w:bottom w:val="none" w:sz="0" w:space="0" w:color="auto"/>
        <w:right w:val="none" w:sz="0" w:space="0" w:color="auto"/>
      </w:divBdr>
    </w:div>
    <w:div w:id="50353750">
      <w:bodyDiv w:val="1"/>
      <w:marLeft w:val="0"/>
      <w:marRight w:val="0"/>
      <w:marTop w:val="0"/>
      <w:marBottom w:val="0"/>
      <w:divBdr>
        <w:top w:val="none" w:sz="0" w:space="0" w:color="auto"/>
        <w:left w:val="none" w:sz="0" w:space="0" w:color="auto"/>
        <w:bottom w:val="none" w:sz="0" w:space="0" w:color="auto"/>
        <w:right w:val="none" w:sz="0" w:space="0" w:color="auto"/>
      </w:divBdr>
    </w:div>
    <w:div w:id="68040088">
      <w:bodyDiv w:val="1"/>
      <w:marLeft w:val="0"/>
      <w:marRight w:val="0"/>
      <w:marTop w:val="0"/>
      <w:marBottom w:val="0"/>
      <w:divBdr>
        <w:top w:val="none" w:sz="0" w:space="0" w:color="auto"/>
        <w:left w:val="none" w:sz="0" w:space="0" w:color="auto"/>
        <w:bottom w:val="none" w:sz="0" w:space="0" w:color="auto"/>
        <w:right w:val="none" w:sz="0" w:space="0" w:color="auto"/>
      </w:divBdr>
    </w:div>
    <w:div w:id="142703229">
      <w:bodyDiv w:val="1"/>
      <w:marLeft w:val="0"/>
      <w:marRight w:val="0"/>
      <w:marTop w:val="0"/>
      <w:marBottom w:val="0"/>
      <w:divBdr>
        <w:top w:val="none" w:sz="0" w:space="0" w:color="auto"/>
        <w:left w:val="none" w:sz="0" w:space="0" w:color="auto"/>
        <w:bottom w:val="none" w:sz="0" w:space="0" w:color="auto"/>
        <w:right w:val="none" w:sz="0" w:space="0" w:color="auto"/>
      </w:divBdr>
    </w:div>
    <w:div w:id="264923824">
      <w:bodyDiv w:val="1"/>
      <w:marLeft w:val="0"/>
      <w:marRight w:val="0"/>
      <w:marTop w:val="0"/>
      <w:marBottom w:val="0"/>
      <w:divBdr>
        <w:top w:val="none" w:sz="0" w:space="0" w:color="auto"/>
        <w:left w:val="none" w:sz="0" w:space="0" w:color="auto"/>
        <w:bottom w:val="none" w:sz="0" w:space="0" w:color="auto"/>
        <w:right w:val="none" w:sz="0" w:space="0" w:color="auto"/>
      </w:divBdr>
    </w:div>
    <w:div w:id="278805587">
      <w:bodyDiv w:val="1"/>
      <w:marLeft w:val="0"/>
      <w:marRight w:val="0"/>
      <w:marTop w:val="0"/>
      <w:marBottom w:val="0"/>
      <w:divBdr>
        <w:top w:val="none" w:sz="0" w:space="0" w:color="auto"/>
        <w:left w:val="none" w:sz="0" w:space="0" w:color="auto"/>
        <w:bottom w:val="none" w:sz="0" w:space="0" w:color="auto"/>
        <w:right w:val="none" w:sz="0" w:space="0" w:color="auto"/>
      </w:divBdr>
    </w:div>
    <w:div w:id="334042838">
      <w:bodyDiv w:val="1"/>
      <w:marLeft w:val="0"/>
      <w:marRight w:val="0"/>
      <w:marTop w:val="0"/>
      <w:marBottom w:val="0"/>
      <w:divBdr>
        <w:top w:val="none" w:sz="0" w:space="0" w:color="auto"/>
        <w:left w:val="none" w:sz="0" w:space="0" w:color="auto"/>
        <w:bottom w:val="none" w:sz="0" w:space="0" w:color="auto"/>
        <w:right w:val="none" w:sz="0" w:space="0" w:color="auto"/>
      </w:divBdr>
    </w:div>
    <w:div w:id="445736872">
      <w:bodyDiv w:val="1"/>
      <w:marLeft w:val="0"/>
      <w:marRight w:val="0"/>
      <w:marTop w:val="0"/>
      <w:marBottom w:val="0"/>
      <w:divBdr>
        <w:top w:val="none" w:sz="0" w:space="0" w:color="auto"/>
        <w:left w:val="none" w:sz="0" w:space="0" w:color="auto"/>
        <w:bottom w:val="none" w:sz="0" w:space="0" w:color="auto"/>
        <w:right w:val="none" w:sz="0" w:space="0" w:color="auto"/>
      </w:divBdr>
    </w:div>
    <w:div w:id="450825047">
      <w:bodyDiv w:val="1"/>
      <w:marLeft w:val="0"/>
      <w:marRight w:val="0"/>
      <w:marTop w:val="0"/>
      <w:marBottom w:val="0"/>
      <w:divBdr>
        <w:top w:val="none" w:sz="0" w:space="0" w:color="auto"/>
        <w:left w:val="none" w:sz="0" w:space="0" w:color="auto"/>
        <w:bottom w:val="none" w:sz="0" w:space="0" w:color="auto"/>
        <w:right w:val="none" w:sz="0" w:space="0" w:color="auto"/>
      </w:divBdr>
    </w:div>
    <w:div w:id="605313949">
      <w:bodyDiv w:val="1"/>
      <w:marLeft w:val="0"/>
      <w:marRight w:val="0"/>
      <w:marTop w:val="0"/>
      <w:marBottom w:val="0"/>
      <w:divBdr>
        <w:top w:val="none" w:sz="0" w:space="0" w:color="auto"/>
        <w:left w:val="none" w:sz="0" w:space="0" w:color="auto"/>
        <w:bottom w:val="none" w:sz="0" w:space="0" w:color="auto"/>
        <w:right w:val="none" w:sz="0" w:space="0" w:color="auto"/>
      </w:divBdr>
    </w:div>
    <w:div w:id="777213457">
      <w:bodyDiv w:val="1"/>
      <w:marLeft w:val="0"/>
      <w:marRight w:val="0"/>
      <w:marTop w:val="0"/>
      <w:marBottom w:val="0"/>
      <w:divBdr>
        <w:top w:val="none" w:sz="0" w:space="0" w:color="auto"/>
        <w:left w:val="none" w:sz="0" w:space="0" w:color="auto"/>
        <w:bottom w:val="none" w:sz="0" w:space="0" w:color="auto"/>
        <w:right w:val="none" w:sz="0" w:space="0" w:color="auto"/>
      </w:divBdr>
    </w:div>
    <w:div w:id="972177142">
      <w:bodyDiv w:val="1"/>
      <w:marLeft w:val="0"/>
      <w:marRight w:val="0"/>
      <w:marTop w:val="0"/>
      <w:marBottom w:val="0"/>
      <w:divBdr>
        <w:top w:val="none" w:sz="0" w:space="0" w:color="auto"/>
        <w:left w:val="none" w:sz="0" w:space="0" w:color="auto"/>
        <w:bottom w:val="none" w:sz="0" w:space="0" w:color="auto"/>
        <w:right w:val="none" w:sz="0" w:space="0" w:color="auto"/>
      </w:divBdr>
    </w:div>
    <w:div w:id="1010453601">
      <w:bodyDiv w:val="1"/>
      <w:marLeft w:val="0"/>
      <w:marRight w:val="0"/>
      <w:marTop w:val="0"/>
      <w:marBottom w:val="0"/>
      <w:divBdr>
        <w:top w:val="none" w:sz="0" w:space="0" w:color="auto"/>
        <w:left w:val="none" w:sz="0" w:space="0" w:color="auto"/>
        <w:bottom w:val="none" w:sz="0" w:space="0" w:color="auto"/>
        <w:right w:val="none" w:sz="0" w:space="0" w:color="auto"/>
      </w:divBdr>
    </w:div>
    <w:div w:id="1074276841">
      <w:bodyDiv w:val="1"/>
      <w:marLeft w:val="0"/>
      <w:marRight w:val="0"/>
      <w:marTop w:val="0"/>
      <w:marBottom w:val="0"/>
      <w:divBdr>
        <w:top w:val="none" w:sz="0" w:space="0" w:color="auto"/>
        <w:left w:val="none" w:sz="0" w:space="0" w:color="auto"/>
        <w:bottom w:val="none" w:sz="0" w:space="0" w:color="auto"/>
        <w:right w:val="none" w:sz="0" w:space="0" w:color="auto"/>
      </w:divBdr>
    </w:div>
    <w:div w:id="1102724547">
      <w:bodyDiv w:val="1"/>
      <w:marLeft w:val="0"/>
      <w:marRight w:val="0"/>
      <w:marTop w:val="0"/>
      <w:marBottom w:val="0"/>
      <w:divBdr>
        <w:top w:val="none" w:sz="0" w:space="0" w:color="auto"/>
        <w:left w:val="none" w:sz="0" w:space="0" w:color="auto"/>
        <w:bottom w:val="none" w:sz="0" w:space="0" w:color="auto"/>
        <w:right w:val="none" w:sz="0" w:space="0" w:color="auto"/>
      </w:divBdr>
    </w:div>
    <w:div w:id="1206873900">
      <w:bodyDiv w:val="1"/>
      <w:marLeft w:val="0"/>
      <w:marRight w:val="0"/>
      <w:marTop w:val="0"/>
      <w:marBottom w:val="0"/>
      <w:divBdr>
        <w:top w:val="none" w:sz="0" w:space="0" w:color="auto"/>
        <w:left w:val="none" w:sz="0" w:space="0" w:color="auto"/>
        <w:bottom w:val="none" w:sz="0" w:space="0" w:color="auto"/>
        <w:right w:val="none" w:sz="0" w:space="0" w:color="auto"/>
      </w:divBdr>
    </w:div>
    <w:div w:id="1241404461">
      <w:bodyDiv w:val="1"/>
      <w:marLeft w:val="0"/>
      <w:marRight w:val="0"/>
      <w:marTop w:val="0"/>
      <w:marBottom w:val="0"/>
      <w:divBdr>
        <w:top w:val="none" w:sz="0" w:space="0" w:color="auto"/>
        <w:left w:val="none" w:sz="0" w:space="0" w:color="auto"/>
        <w:bottom w:val="none" w:sz="0" w:space="0" w:color="auto"/>
        <w:right w:val="none" w:sz="0" w:space="0" w:color="auto"/>
      </w:divBdr>
    </w:div>
    <w:div w:id="1327978783">
      <w:bodyDiv w:val="1"/>
      <w:marLeft w:val="0"/>
      <w:marRight w:val="0"/>
      <w:marTop w:val="0"/>
      <w:marBottom w:val="0"/>
      <w:divBdr>
        <w:top w:val="none" w:sz="0" w:space="0" w:color="auto"/>
        <w:left w:val="none" w:sz="0" w:space="0" w:color="auto"/>
        <w:bottom w:val="none" w:sz="0" w:space="0" w:color="auto"/>
        <w:right w:val="none" w:sz="0" w:space="0" w:color="auto"/>
      </w:divBdr>
    </w:div>
    <w:div w:id="1376081095">
      <w:bodyDiv w:val="1"/>
      <w:marLeft w:val="0"/>
      <w:marRight w:val="0"/>
      <w:marTop w:val="0"/>
      <w:marBottom w:val="0"/>
      <w:divBdr>
        <w:top w:val="none" w:sz="0" w:space="0" w:color="auto"/>
        <w:left w:val="none" w:sz="0" w:space="0" w:color="auto"/>
        <w:bottom w:val="none" w:sz="0" w:space="0" w:color="auto"/>
        <w:right w:val="none" w:sz="0" w:space="0" w:color="auto"/>
      </w:divBdr>
    </w:div>
    <w:div w:id="1447582054">
      <w:bodyDiv w:val="1"/>
      <w:marLeft w:val="0"/>
      <w:marRight w:val="0"/>
      <w:marTop w:val="0"/>
      <w:marBottom w:val="0"/>
      <w:divBdr>
        <w:top w:val="none" w:sz="0" w:space="0" w:color="auto"/>
        <w:left w:val="none" w:sz="0" w:space="0" w:color="auto"/>
        <w:bottom w:val="none" w:sz="0" w:space="0" w:color="auto"/>
        <w:right w:val="none" w:sz="0" w:space="0" w:color="auto"/>
      </w:divBdr>
    </w:div>
    <w:div w:id="1494686977">
      <w:bodyDiv w:val="1"/>
      <w:marLeft w:val="0"/>
      <w:marRight w:val="0"/>
      <w:marTop w:val="0"/>
      <w:marBottom w:val="0"/>
      <w:divBdr>
        <w:top w:val="none" w:sz="0" w:space="0" w:color="auto"/>
        <w:left w:val="none" w:sz="0" w:space="0" w:color="auto"/>
        <w:bottom w:val="none" w:sz="0" w:space="0" w:color="auto"/>
        <w:right w:val="none" w:sz="0" w:space="0" w:color="auto"/>
      </w:divBdr>
    </w:div>
    <w:div w:id="1498306068">
      <w:bodyDiv w:val="1"/>
      <w:marLeft w:val="0"/>
      <w:marRight w:val="0"/>
      <w:marTop w:val="0"/>
      <w:marBottom w:val="0"/>
      <w:divBdr>
        <w:top w:val="none" w:sz="0" w:space="0" w:color="auto"/>
        <w:left w:val="none" w:sz="0" w:space="0" w:color="auto"/>
        <w:bottom w:val="none" w:sz="0" w:space="0" w:color="auto"/>
        <w:right w:val="none" w:sz="0" w:space="0" w:color="auto"/>
      </w:divBdr>
    </w:div>
    <w:div w:id="1516918906">
      <w:bodyDiv w:val="1"/>
      <w:marLeft w:val="0"/>
      <w:marRight w:val="0"/>
      <w:marTop w:val="0"/>
      <w:marBottom w:val="0"/>
      <w:divBdr>
        <w:top w:val="none" w:sz="0" w:space="0" w:color="auto"/>
        <w:left w:val="none" w:sz="0" w:space="0" w:color="auto"/>
        <w:bottom w:val="none" w:sz="0" w:space="0" w:color="auto"/>
        <w:right w:val="none" w:sz="0" w:space="0" w:color="auto"/>
      </w:divBdr>
    </w:div>
    <w:div w:id="1550678938">
      <w:bodyDiv w:val="1"/>
      <w:marLeft w:val="0"/>
      <w:marRight w:val="0"/>
      <w:marTop w:val="0"/>
      <w:marBottom w:val="0"/>
      <w:divBdr>
        <w:top w:val="none" w:sz="0" w:space="0" w:color="auto"/>
        <w:left w:val="none" w:sz="0" w:space="0" w:color="auto"/>
        <w:bottom w:val="none" w:sz="0" w:space="0" w:color="auto"/>
        <w:right w:val="none" w:sz="0" w:space="0" w:color="auto"/>
      </w:divBdr>
    </w:div>
    <w:div w:id="1814324163">
      <w:bodyDiv w:val="1"/>
      <w:marLeft w:val="0"/>
      <w:marRight w:val="0"/>
      <w:marTop w:val="0"/>
      <w:marBottom w:val="0"/>
      <w:divBdr>
        <w:top w:val="none" w:sz="0" w:space="0" w:color="auto"/>
        <w:left w:val="none" w:sz="0" w:space="0" w:color="auto"/>
        <w:bottom w:val="none" w:sz="0" w:space="0" w:color="auto"/>
        <w:right w:val="none" w:sz="0" w:space="0" w:color="auto"/>
      </w:divBdr>
    </w:div>
    <w:div w:id="1863476993">
      <w:bodyDiv w:val="1"/>
      <w:marLeft w:val="0"/>
      <w:marRight w:val="0"/>
      <w:marTop w:val="0"/>
      <w:marBottom w:val="0"/>
      <w:divBdr>
        <w:top w:val="none" w:sz="0" w:space="0" w:color="auto"/>
        <w:left w:val="none" w:sz="0" w:space="0" w:color="auto"/>
        <w:bottom w:val="none" w:sz="0" w:space="0" w:color="auto"/>
        <w:right w:val="none" w:sz="0" w:space="0" w:color="auto"/>
      </w:divBdr>
    </w:div>
    <w:div w:id="1977955493">
      <w:bodyDiv w:val="1"/>
      <w:marLeft w:val="0"/>
      <w:marRight w:val="0"/>
      <w:marTop w:val="0"/>
      <w:marBottom w:val="0"/>
      <w:divBdr>
        <w:top w:val="none" w:sz="0" w:space="0" w:color="auto"/>
        <w:left w:val="none" w:sz="0" w:space="0" w:color="auto"/>
        <w:bottom w:val="none" w:sz="0" w:space="0" w:color="auto"/>
        <w:right w:val="none" w:sz="0" w:space="0" w:color="auto"/>
      </w:divBdr>
    </w:div>
    <w:div w:id="2050256462">
      <w:bodyDiv w:val="1"/>
      <w:marLeft w:val="0"/>
      <w:marRight w:val="0"/>
      <w:marTop w:val="0"/>
      <w:marBottom w:val="0"/>
      <w:divBdr>
        <w:top w:val="none" w:sz="0" w:space="0" w:color="auto"/>
        <w:left w:val="none" w:sz="0" w:space="0" w:color="auto"/>
        <w:bottom w:val="none" w:sz="0" w:space="0" w:color="auto"/>
        <w:right w:val="none" w:sz="0" w:space="0" w:color="auto"/>
      </w:divBdr>
    </w:div>
    <w:div w:id="210025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Her15</b:Tag>
    <b:SourceType>Book</b:SourceType>
    <b:Guid>{57A3A4B9-FA64-4A2D-ADEC-FA4576AB08BA}</b:Guid>
    <b:Title>Confession of the Pricing Man</b:Title>
    <b:Year>2015</b:Year>
    <b:City>London</b:City>
    <b:Publisher>Springer</b:Publisher>
    <b:Author>
      <b:Author>
        <b:NameList>
          <b:Person>
            <b:Last>Hermann</b:Last>
            <b:First>Simon</b:First>
          </b:Person>
        </b:NameList>
      </b:Author>
    </b:Author>
    <b:RefOrder>2</b:RefOrder>
  </b:Source>
  <b:Source>
    <b:Tag>Lem03</b:Tag>
    <b:SourceType>JournalArticle</b:SourceType>
    <b:Guid>{0B83E8D2-F81B-4329-879E-CF321895141A}</b:Guid>
    <b:Title>INVESTIGATING THE MEANING OF SUPPLIER-MANUFACTURER</b:Title>
    <b:Year>2003</b:Year>
    <b:Author>
      <b:Author>
        <b:NameList>
          <b:Person>
            <b:Last>Lemke</b:Last>
            <b:First>Fred</b:First>
          </b:Person>
          <b:Person>
            <b:Last>Goffin</b:Last>
            <b:First>Keith</b:First>
          </b:Person>
          <b:Person>
            <b:Last> Szwejczewsk</b:Last>
            <b:First>Marek</b:First>
          </b:Person>
        </b:NameList>
      </b:Author>
    </b:Author>
    <b:JournalName>International Journal of Physical Distribution and Logistics Management</b:JournalName>
    <b:Volume>33</b:Volume>
    <b:Issue>1</b:Issue>
    <b:RefOrder>8</b:RefOrder>
  </b:Source>
  <b:Source>
    <b:Tag>Abd20</b:Tag>
    <b:SourceType>DocumentFromInternetSite</b:SourceType>
    <b:Guid>{87E3C3E9-3452-4B9A-8200-76153115F19B}</b:Guid>
    <b:Title>McKinsey &amp; Company  Pricing in a pandemic: Navigating the COVID-19 crisis</b:Title>
    <b:Year>2020</b:Year>
    <b:YearAccessed>2022</b:YearAccessed>
    <b:MonthAccessed>April</b:MonthAccessed>
    <b:DayAccessed>20</b:DayAccessed>
    <b:URL>https://www.mckinsey.com/business-functions/marketing-and-sales/our-insights/pricing-in-a-pandemic-navigating-the-covid-19-crisis</b:URL>
    <b:Author>
      <b:Author>
        <b:NameList>
          <b:Person>
            <b:Last>Abdelnour</b:Last>
            <b:First>Alex</b:First>
          </b:Person>
          <b:Person>
            <b:Last>Babbitz</b:Last>
            <b:First>Todd </b:First>
          </b:Person>
          <b:Person>
            <b:Last>Moss</b:Last>
            <b:First>Stephen </b:First>
          </b:Person>
        </b:NameList>
      </b:Author>
    </b:Author>
    <b:Month>May</b:Month>
    <b:Day>1</b:Day>
    <b:RefOrder>6</b:RefOrder>
  </b:Source>
  <b:Source>
    <b:Tag>Cor21</b:Tag>
    <b:SourceType>JournalArticle</b:SourceType>
    <b:Guid>{6C55A5BA-E3FE-4532-A68A-82B7C6580206}</b:Guid>
    <b:Title>How to Find a Manufacturer or Supplier for Your Product Idea</b:Title>
    <b:Year>2021</b:Year>
    <b:Author>
      <b:Author>
        <b:NameList>
          <b:Person>
            <b:Last>Ferreira</b:Last>
            <b:First>Corey</b:First>
          </b:Person>
        </b:NameList>
      </b:Author>
    </b:Author>
    <b:JournalName>Shopify Blog</b:JournalName>
    <b:RefOrder>9</b:RefOrder>
  </b:Source>
  <b:Source>
    <b:Tag>Rhi22</b:Tag>
    <b:SourceType>InternetSite</b:SourceType>
    <b:Guid>{D105766E-03E4-44A8-9C41-9F34E8296937}</b:Guid>
    <b:Title>Digital</b:Title>
    <b:Year>2022</b:Year>
    <b:Author>
      <b:Author>
        <b:Corporate> Rhiân Davies</b:Corporate>
      </b:Author>
    </b:Author>
    <b:YearAccessed>2022</b:YearAccessed>
    <b:MonthAccessed>April</b:MonthAccessed>
    <b:DayAccessed>24</b:DayAccessed>
    <b:URL>https://digital.com/best-ecommerce-platforms/selling-on-amazon-vs-building-your-own-website-for-ecommerce/</b:URL>
    <b:RefOrder>10</b:RefOrder>
  </b:Source>
  <b:Source>
    <b:Tag>Pet18</b:Tag>
    <b:SourceType>Book</b:SourceType>
    <b:Guid>{AF70249C-AC81-449C-923E-34D4B6CA8F97}</b:Guid>
    <b:Title>Management Accounting for Decision Makers</b:Title>
    <b:Year>2018</b:Year>
    <b:Publisher>Pearson Education, Limited</b:Publisher>
    <b:Edition>9</b:Edition>
    <b:Author>
      <b:Author>
        <b:NameList>
          <b:Person>
            <b:Last>Atrill</b:Last>
            <b:First>Peter Atrill</b:First>
          </b:Person>
          <b:Person>
            <b:Last>McLaney</b:Last>
            <b:First> Eddie </b:First>
          </b:Person>
        </b:NameList>
      </b:Author>
    </b:Author>
    <b:RefOrder>1</b:RefOrder>
  </b:Source>
  <b:Source>
    <b:Tag>Onc20</b:Tag>
    <b:SourceType>Book</b:SourceType>
    <b:Guid>{CDEE4BC3-E471-412D-A612-C7246EFCF6E9}</b:Guid>
    <b:Title>Management Accounting Standards for Sustainable Business Practices</b:Title>
    <b:Year>2020</b:Year>
    <b:City>United States of America</b:City>
    <b:Publisher>IGI Global</b:Publisher>
    <b:Author>
      <b:Author>
        <b:NameList>
          <b:Person>
            <b:Last>Oncioiu</b:Last>
            <b:First>Ionica</b:First>
          </b:Person>
          <b:Person>
            <b:Last>Cokins </b:Last>
            <b:First>Gary </b:First>
          </b:Person>
        </b:NameList>
      </b:Author>
    </b:Author>
    <b:RefOrder>7</b:RefOrder>
  </b:Source>
  <b:Source>
    <b:Tag>Ale17</b:Tag>
    <b:SourceType>JournalArticle</b:SourceType>
    <b:Guid>{3A52B937-B03D-419F-9890-ECD68E36754E}</b:Guid>
    <b:Title>Price strategies by German and British tour operators in Mallorca</b:Title>
    <b:JournalName>Journal of Hospitality and Tourism Management</b:JournalName>
    <b:Year>2017</b:Year>
    <b:Pages>102</b:Pages>
    <b:Author>
      <b:Author>
        <b:NameList>
          <b:Person>
            <b:Last>Alegre</b:Last>
            <b:First>Joaquín</b:First>
          </b:Person>
          <b:Person>
            <b:Last>Sard</b:Last>
            <b:First>Maria</b:First>
          </b:Person>
        </b:NameList>
      </b:Author>
    </b:Author>
    <b:RefOrder>4</b:RefOrder>
  </b:Source>
  <b:Source>
    <b:Tag>Tri21</b:Tag>
    <b:SourceType>JournalArticle</b:SourceType>
    <b:Guid>{223BE95E-EC8B-45BB-9AD5-BA0289563443}</b:Guid>
    <b:Title>E-Commerce Readiness of Creative Industry During the</b:Title>
    <b:JournalName>Journal of Asian Finance, Economics and Business</b:JournalName>
    <b:Year>2021</b:Year>
    <b:Pages>865-866</b:Pages>
    <b:Volume>8</b:Volume>
    <b:Author>
      <b:Author>
        <b:NameList>
          <b:Person>
            <b:Last>Triyogo </b:Last>
            <b:First>Ivan</b:First>
          </b:Person>
          <b:Person>
            <b:Last>Bandur</b:Last>
            <b:First>Agustinus </b:First>
          </b:Person>
        </b:NameList>
      </b:Author>
    </b:Author>
    <b:RefOrder>5</b:RefOrder>
  </b:Source>
  <b:Source>
    <b:Tag>Ems00</b:Tag>
    <b:SourceType>JournalArticle</b:SourceType>
    <b:Guid>{90C41B93-80B2-4D7B-AE5A-9D54B26F2167}</b:Guid>
    <b:Title>Variance analysis and performance: two empirical studies</b:Title>
    <b:JournalName>Accounting, Organizations and Society </b:JournalName>
    <b:Year>2000</b:Year>
    <b:Pages>1-12</b:Pages>
    <b:Author>
      <b:Author>
        <b:NameList>
          <b:Person>
            <b:Last>Emsley</b:Last>
            <b:First>David </b:First>
          </b:Person>
        </b:NameList>
      </b:Author>
    </b:Author>
    <b:RefOrder>3</b:RefOrder>
  </b:Source>
</b:Sources>
</file>

<file path=customXml/itemProps1.xml><?xml version="1.0" encoding="utf-8"?>
<ds:datastoreItem xmlns:ds="http://schemas.openxmlformats.org/officeDocument/2006/customXml" ds:itemID="{48B924D9-3818-49D4-A16A-5A7D2D4DE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5606</TotalTime>
  <Pages>11</Pages>
  <Words>2887</Words>
  <Characters>16457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dc:creator>
  <cp:keywords/>
  <dc:description/>
  <cp:lastModifiedBy>Angela Celac</cp:lastModifiedBy>
  <cp:revision>21</cp:revision>
  <dcterms:created xsi:type="dcterms:W3CDTF">2022-04-16T13:16:00Z</dcterms:created>
  <dcterms:modified xsi:type="dcterms:W3CDTF">2022-05-02T23:03:00Z</dcterms:modified>
</cp:coreProperties>
</file>