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45C1" w:rsidRPr="003E45C1" w:rsidRDefault="00757597" w:rsidP="003E45C1">
      <w:pPr>
        <w:pStyle w:val="sectionheading"/>
        <w:spacing w:line="240" w:lineRule="auto"/>
        <w:rPr>
          <w:rFonts w:ascii="Arial" w:hAnsi="Arial" w:cs="Arial"/>
          <w:sz w:val="24"/>
        </w:rPr>
      </w:pPr>
      <w:r>
        <w:rPr>
          <w:rFonts w:ascii="Arial" w:hAnsi="Arial" w:cs="Arial"/>
          <w:sz w:val="24"/>
        </w:rPr>
        <w:t xml:space="preserve">CASE </w:t>
      </w:r>
      <w:r w:rsidR="003E45C1">
        <w:rPr>
          <w:rFonts w:ascii="Arial" w:hAnsi="Arial" w:cs="Arial"/>
          <w:sz w:val="24"/>
        </w:rPr>
        <w:t xml:space="preserve">summary </w:t>
      </w:r>
      <w:r>
        <w:rPr>
          <w:rFonts w:ascii="Arial" w:hAnsi="Arial" w:cs="Arial"/>
          <w:sz w:val="24"/>
        </w:rPr>
        <w:t>discussion</w:t>
      </w:r>
      <w:bookmarkStart w:id="0" w:name="_GoBack"/>
      <w:bookmarkEnd w:id="0"/>
    </w:p>
    <w:p w:rsidR="003E45C1" w:rsidRPr="006664FB" w:rsidRDefault="003E45C1" w:rsidP="003E45C1">
      <w:pPr>
        <w:pStyle w:val="SectionQheading"/>
        <w:spacing w:line="240" w:lineRule="auto"/>
      </w:pPr>
    </w:p>
    <w:p w:rsidR="003E45C1" w:rsidRDefault="003E45C1" w:rsidP="003E45C1">
      <w:pPr>
        <w:ind w:left="720" w:hanging="720"/>
      </w:pPr>
      <w:r w:rsidRPr="00D217AB">
        <w:rPr>
          <w:b/>
        </w:rPr>
        <w:t>1.</w:t>
      </w:r>
      <w:r>
        <w:tab/>
      </w:r>
      <w:r w:rsidRPr="009151EF">
        <w:t xml:space="preserve">Why should retailers, especially </w:t>
      </w:r>
      <w:proofErr w:type="spellStart"/>
      <w:r w:rsidRPr="009151EF">
        <w:t>omni</w:t>
      </w:r>
      <w:proofErr w:type="spellEnd"/>
      <w:r w:rsidRPr="009151EF">
        <w:t>-channel retailers, pay extra attention to advanced analytics and data mining?</w:t>
      </w:r>
    </w:p>
    <w:p w:rsidR="00757597" w:rsidRDefault="00757597" w:rsidP="003E45C1">
      <w:pPr>
        <w:pStyle w:val="Answertext"/>
        <w:spacing w:after="240"/>
        <w:ind w:left="0" w:firstLine="0"/>
      </w:pPr>
    </w:p>
    <w:p w:rsidR="00757597" w:rsidRDefault="00757597" w:rsidP="003E45C1">
      <w:pPr>
        <w:pStyle w:val="Answertext"/>
        <w:spacing w:after="240"/>
        <w:ind w:left="0" w:firstLine="0"/>
      </w:pPr>
      <w:r>
        <w:t xml:space="preserve">Group Response </w:t>
      </w:r>
    </w:p>
    <w:p w:rsidR="00757597" w:rsidRDefault="00757597" w:rsidP="00757597">
      <w:r>
        <w:rPr>
          <w:rFonts w:ascii="Calibri" w:hAnsi="Calibri"/>
          <w:color w:val="000000"/>
          <w:lang w:eastAsia="en-GB"/>
        </w:rPr>
        <w:t xml:space="preserve">1. </w:t>
      </w:r>
      <w:r w:rsidRPr="00D30A95">
        <w:rPr>
          <w:rFonts w:ascii="Calibri" w:hAnsi="Calibri"/>
          <w:color w:val="000000"/>
          <w:lang w:eastAsia="en-GB"/>
        </w:rPr>
        <w:t>They need to know exactly what their clients want and where they get most of their business.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1. </w:t>
      </w:r>
      <w:r>
        <w:rPr>
          <w:rFonts w:ascii="Calibri" w:hAnsi="Calibri"/>
          <w:color w:val="000000"/>
          <w:lang w:eastAsia="en-GB"/>
        </w:rPr>
        <w:t>T</w:t>
      </w:r>
      <w:r w:rsidRPr="00D30A95">
        <w:rPr>
          <w:rFonts w:ascii="Calibri" w:hAnsi="Calibri"/>
          <w:color w:val="000000"/>
          <w:lang w:eastAsia="en-GB"/>
        </w:rPr>
        <w:t xml:space="preserve">hey can improve their service by examining what their customers want through collecting data and </w:t>
      </w:r>
      <w:proofErr w:type="spellStart"/>
      <w:r w:rsidRPr="00D30A95">
        <w:rPr>
          <w:rFonts w:ascii="Calibri" w:hAnsi="Calibri"/>
          <w:color w:val="000000"/>
          <w:lang w:eastAsia="en-GB"/>
        </w:rPr>
        <w:t>analysing</w:t>
      </w:r>
      <w:proofErr w:type="spellEnd"/>
      <w:r w:rsidRPr="00D30A95">
        <w:rPr>
          <w:rFonts w:ascii="Calibri" w:hAnsi="Calibri"/>
          <w:color w:val="000000"/>
          <w:lang w:eastAsia="en-GB"/>
        </w:rPr>
        <w:t xml:space="preserve">. </w:t>
      </w:r>
      <w:proofErr w:type="gramStart"/>
      <w:r w:rsidRPr="00D30A95">
        <w:rPr>
          <w:rFonts w:ascii="Calibri" w:hAnsi="Calibri"/>
          <w:color w:val="000000"/>
          <w:lang w:eastAsia="en-GB"/>
        </w:rPr>
        <w:t>previous</w:t>
      </w:r>
      <w:proofErr w:type="gramEnd"/>
      <w:r w:rsidRPr="00D30A95">
        <w:rPr>
          <w:rFonts w:ascii="Calibri" w:hAnsi="Calibri"/>
          <w:color w:val="000000"/>
          <w:lang w:eastAsia="en-GB"/>
        </w:rPr>
        <w:t xml:space="preserve"> data will include past purchases  giving them a better understanding of what their customers desire. </w:t>
      </w:r>
    </w:p>
    <w:p w:rsidR="003E45C1" w:rsidRPr="006664FB" w:rsidRDefault="00757597" w:rsidP="003E45C1">
      <w:pPr>
        <w:pStyle w:val="Answertext"/>
        <w:spacing w:after="240"/>
        <w:ind w:left="0" w:firstLine="0"/>
      </w:pPr>
      <w:r>
        <w:t xml:space="preserve">So in summary </w:t>
      </w:r>
      <w:proofErr w:type="spellStart"/>
      <w:r>
        <w:t>u</w:t>
      </w:r>
      <w:r w:rsidR="003E45C1" w:rsidRPr="00397EAD">
        <w:t>tili</w:t>
      </w:r>
      <w:r>
        <w:t>s</w:t>
      </w:r>
      <w:r w:rsidR="003E45C1" w:rsidRPr="00397EAD">
        <w:t>ing</w:t>
      </w:r>
      <w:proofErr w:type="spellEnd"/>
      <w:r w:rsidR="003E45C1" w:rsidRPr="00397EAD">
        <w:t xml:space="preserve"> large and information-rich transactional and customer data (that they collect on a daily basis) to optimize their business processes is not a choice for large-scale retailers anymore, but a necessity to stay competitive.</w:t>
      </w:r>
    </w:p>
    <w:p w:rsidR="003E45C1" w:rsidRPr="009151EF" w:rsidRDefault="003E45C1" w:rsidP="003E45C1">
      <w:pPr>
        <w:ind w:left="720" w:hanging="720"/>
      </w:pPr>
      <w:r w:rsidRPr="00D217AB">
        <w:rPr>
          <w:b/>
        </w:rPr>
        <w:t>2.</w:t>
      </w:r>
      <w:r>
        <w:tab/>
      </w:r>
      <w:r w:rsidRPr="009151EF">
        <w:t xml:space="preserve">What are the top challenges for multi-channel retailers? Can you think of other industry segments that face similar problems?  </w:t>
      </w:r>
    </w:p>
    <w:p w:rsidR="00757597" w:rsidRDefault="00757597" w:rsidP="00757597">
      <w:pPr>
        <w:pStyle w:val="Answertext"/>
        <w:spacing w:after="240"/>
        <w:ind w:left="0" w:firstLine="0"/>
      </w:pPr>
    </w:p>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2. The top challenges are; Competition, Distribution/Logistics, </w:t>
      </w:r>
      <w:proofErr w:type="spellStart"/>
      <w:r w:rsidRPr="00D30A95">
        <w:rPr>
          <w:rFonts w:ascii="Calibri" w:hAnsi="Calibri"/>
          <w:color w:val="000000"/>
          <w:lang w:eastAsia="en-GB"/>
        </w:rPr>
        <w:t>Categorising</w:t>
      </w:r>
      <w:proofErr w:type="spellEnd"/>
      <w:r w:rsidRPr="00D30A95">
        <w:rPr>
          <w:rFonts w:ascii="Calibri" w:hAnsi="Calibri"/>
          <w:color w:val="000000"/>
          <w:lang w:eastAsia="en-GB"/>
        </w:rPr>
        <w:t>. Other industries would be; Pharmaceutical, Aggregate industry.</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2. </w:t>
      </w:r>
      <w:proofErr w:type="gramStart"/>
      <w:r w:rsidRPr="00D30A95">
        <w:rPr>
          <w:rFonts w:ascii="Calibri" w:hAnsi="Calibri"/>
          <w:color w:val="000000"/>
          <w:lang w:eastAsia="en-GB"/>
        </w:rPr>
        <w:t>a</w:t>
      </w:r>
      <w:proofErr w:type="gramEnd"/>
      <w:r w:rsidRPr="00D30A95">
        <w:rPr>
          <w:rFonts w:ascii="Calibri" w:hAnsi="Calibri"/>
          <w:color w:val="000000"/>
          <w:lang w:eastAsia="en-GB"/>
        </w:rPr>
        <w:t xml:space="preserve"> very competitive industry which requires constant </w:t>
      </w:r>
      <w:proofErr w:type="spellStart"/>
      <w:r w:rsidRPr="00D30A95">
        <w:rPr>
          <w:rFonts w:ascii="Calibri" w:hAnsi="Calibri"/>
          <w:color w:val="000000"/>
          <w:lang w:eastAsia="en-GB"/>
        </w:rPr>
        <w:t>analysing</w:t>
      </w:r>
      <w:proofErr w:type="spellEnd"/>
      <w:r w:rsidRPr="00D30A95">
        <w:rPr>
          <w:rFonts w:ascii="Calibri" w:hAnsi="Calibri"/>
          <w:color w:val="000000"/>
          <w:lang w:eastAsia="en-GB"/>
        </w:rPr>
        <w:t xml:space="preserve"> in order to gain a competitive advantage.</w:t>
      </w:r>
    </w:p>
    <w:p w:rsidR="003E45C1" w:rsidRPr="00A66ADC" w:rsidRDefault="00757597" w:rsidP="003E45C1">
      <w:r>
        <w:t>Another view is that t</w:t>
      </w:r>
      <w:r w:rsidR="003E45C1">
        <w:t xml:space="preserve">he retail industry is amongst the most challenging because of the change that they have to deal with constantly. Understanding customer needs, wants, likes, and dislikes is an ongoing challenge. As the volume and complexity of data increase, </w:t>
      </w:r>
      <w:r w:rsidR="003E45C1" w:rsidRPr="00A66ADC">
        <w:t xml:space="preserve">so does the time spent on preparing and </w:t>
      </w:r>
      <w:proofErr w:type="spellStart"/>
      <w:r w:rsidR="003E45C1" w:rsidRPr="00A66ADC">
        <w:t>analy</w:t>
      </w:r>
      <w:r>
        <w:t>s</w:t>
      </w:r>
      <w:r w:rsidR="003E45C1" w:rsidRPr="00A66ADC">
        <w:t>ing</w:t>
      </w:r>
      <w:proofErr w:type="spellEnd"/>
      <w:r w:rsidR="003E45C1" w:rsidRPr="00A66ADC">
        <w:t xml:space="preserve"> it. </w:t>
      </w:r>
    </w:p>
    <w:p w:rsidR="003E45C1" w:rsidRDefault="003E45C1" w:rsidP="003E45C1">
      <w:r w:rsidRPr="00A66ADC">
        <w:t>Prior to the integration of SAS and Teradata, data for modeling and</w:t>
      </w:r>
      <w:r>
        <w:t xml:space="preserve"> scoring customers was stored in a data mart. This process required a large amount of time to construct, bringing together disparate data sources and keeping statisticians from working on analytics.</w:t>
      </w:r>
    </w:p>
    <w:p w:rsidR="003E45C1" w:rsidRPr="006664FB" w:rsidRDefault="003E45C1" w:rsidP="003E45C1">
      <w:pPr>
        <w:ind w:firstLine="720"/>
      </w:pPr>
    </w:p>
    <w:p w:rsidR="003E45C1" w:rsidRPr="009151EF" w:rsidRDefault="003E45C1" w:rsidP="003E45C1">
      <w:pPr>
        <w:ind w:left="720" w:hanging="720"/>
      </w:pPr>
      <w:r w:rsidRPr="00D217AB">
        <w:rPr>
          <w:b/>
        </w:rPr>
        <w:t>3.</w:t>
      </w:r>
      <w:r>
        <w:tab/>
      </w:r>
      <w:r w:rsidRPr="009151EF">
        <w:t xml:space="preserve">What are the sources of data that retailers such as Cabela’s use for their data mining projects? </w:t>
      </w:r>
    </w:p>
    <w:p w:rsidR="00757597" w:rsidRDefault="00757597" w:rsidP="00757597">
      <w:pPr>
        <w:pStyle w:val="Answertext"/>
        <w:spacing w:after="240"/>
        <w:ind w:left="0" w:firstLine="0"/>
      </w:pPr>
    </w:p>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3. SAS and </w:t>
      </w:r>
      <w:proofErr w:type="spellStart"/>
      <w:r w:rsidRPr="00D30A95">
        <w:rPr>
          <w:rFonts w:ascii="Calibri" w:hAnsi="Calibri"/>
          <w:color w:val="000000"/>
          <w:lang w:eastAsia="en-GB"/>
        </w:rPr>
        <w:t>Terradata</w:t>
      </w:r>
      <w:proofErr w:type="spellEnd"/>
      <w:r w:rsidRPr="00D30A95">
        <w:rPr>
          <w:rFonts w:ascii="Calibri" w:hAnsi="Calibri"/>
          <w:color w:val="000000"/>
          <w:lang w:eastAsia="en-GB"/>
        </w:rPr>
        <w:t>.</w:t>
      </w:r>
    </w:p>
    <w:p w:rsidR="00757597" w:rsidRDefault="00757597" w:rsidP="00757597">
      <w:pPr>
        <w:pStyle w:val="Answertext"/>
        <w:spacing w:after="240"/>
        <w:ind w:left="0" w:firstLine="0"/>
        <w:rPr>
          <w:rFonts w:ascii="Calibri" w:hAnsi="Calibri"/>
          <w:color w:val="000000"/>
          <w:lang w:eastAsia="en-GB"/>
        </w:rPr>
      </w:pPr>
      <w:r w:rsidRPr="00D30A95">
        <w:rPr>
          <w:rFonts w:ascii="Calibri" w:hAnsi="Calibri"/>
          <w:color w:val="000000"/>
          <w:lang w:eastAsia="en-GB"/>
        </w:rPr>
        <w:t xml:space="preserve">3. </w:t>
      </w:r>
      <w:proofErr w:type="gramStart"/>
      <w:r w:rsidRPr="00D30A95">
        <w:rPr>
          <w:rFonts w:ascii="Calibri" w:hAnsi="Calibri"/>
          <w:color w:val="000000"/>
          <w:lang w:eastAsia="en-GB"/>
        </w:rPr>
        <w:t>analytic</w:t>
      </w:r>
      <w:proofErr w:type="gramEnd"/>
      <w:r w:rsidRPr="00D30A95">
        <w:rPr>
          <w:rFonts w:ascii="Calibri" w:hAnsi="Calibri"/>
          <w:color w:val="000000"/>
          <w:lang w:eastAsia="en-GB"/>
        </w:rPr>
        <w:t xml:space="preserve"> tools such as knowledge, discovery and technique </w:t>
      </w:r>
    </w:p>
    <w:p w:rsidR="00757597" w:rsidRDefault="00757597" w:rsidP="00757597">
      <w:pPr>
        <w:pStyle w:val="Answertext"/>
        <w:spacing w:after="240"/>
        <w:ind w:left="0" w:firstLine="0"/>
      </w:pPr>
      <w:r>
        <w:t>Cabela’s uses large and information-rich transactional and customer data (that they collect on a daily basis). In addition, through Web mining they track clickstream patterns of customers shopping online.</w:t>
      </w:r>
    </w:p>
    <w:p w:rsidR="00757597" w:rsidRDefault="00757597" w:rsidP="00757597">
      <w:pPr>
        <w:pStyle w:val="Answertext"/>
        <w:spacing w:after="240"/>
        <w:ind w:left="0" w:firstLine="0"/>
      </w:pPr>
    </w:p>
    <w:p w:rsidR="00757597" w:rsidRDefault="00757597" w:rsidP="00757597">
      <w:pPr>
        <w:pStyle w:val="Answertext"/>
        <w:spacing w:after="240"/>
        <w:ind w:left="0" w:firstLine="0"/>
      </w:pPr>
    </w:p>
    <w:p w:rsidR="003E45C1" w:rsidRPr="009151EF" w:rsidRDefault="003E45C1" w:rsidP="003E45C1">
      <w:pPr>
        <w:ind w:left="720" w:hanging="720"/>
      </w:pPr>
      <w:r w:rsidRPr="00D217AB">
        <w:rPr>
          <w:b/>
        </w:rPr>
        <w:lastRenderedPageBreak/>
        <w:t>4.</w:t>
      </w:r>
      <w:r>
        <w:tab/>
      </w:r>
      <w:r w:rsidRPr="009151EF">
        <w:t>What does it mean to have “a single view of the customer”? How can it be accomplished?</w:t>
      </w:r>
    </w:p>
    <w:p w:rsidR="00757597" w:rsidRDefault="00757597" w:rsidP="003E45C1">
      <w:pPr>
        <w:pStyle w:val="Answertext"/>
        <w:spacing w:after="240"/>
        <w:ind w:left="0" w:firstLine="0"/>
      </w:pPr>
    </w:p>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4. You will have general personas of your customer base. This can be accomplished through cross referencing the data.</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4. </w:t>
      </w:r>
      <w:proofErr w:type="gramStart"/>
      <w:r w:rsidRPr="00D30A95">
        <w:rPr>
          <w:rFonts w:ascii="Calibri" w:hAnsi="Calibri"/>
          <w:color w:val="000000"/>
          <w:lang w:eastAsia="en-GB"/>
        </w:rPr>
        <w:t>a</w:t>
      </w:r>
      <w:proofErr w:type="gramEnd"/>
      <w:r w:rsidRPr="00D30A95">
        <w:rPr>
          <w:rFonts w:ascii="Calibri" w:hAnsi="Calibri"/>
          <w:color w:val="000000"/>
          <w:lang w:eastAsia="en-GB"/>
        </w:rPr>
        <w:t xml:space="preserve"> holistic view of the customer, understanding the customer allowing them to build intimate relationships. </w:t>
      </w:r>
    </w:p>
    <w:p w:rsidR="003E45C1" w:rsidRDefault="003E45C1" w:rsidP="003E45C1">
      <w:pPr>
        <w:pStyle w:val="Answertext"/>
        <w:spacing w:after="240"/>
        <w:ind w:left="0" w:firstLine="0"/>
      </w:pPr>
      <w:r w:rsidRPr="00C3145E">
        <w:t>Hav</w:t>
      </w:r>
      <w:r>
        <w:t>ing</w:t>
      </w:r>
      <w:r w:rsidRPr="00C3145E">
        <w:t xml:space="preserve"> a single view of the customer means treating the customer as a single entity across whichever channels the customer utilizes. Shopping channels include brick-and-mortar, television, catalog, and e-commerce (through computers and mobile devices). Achieving this single view helps to better focus marketing efforts and drive increased sales.</w:t>
      </w:r>
    </w:p>
    <w:p w:rsidR="00757597" w:rsidRDefault="003E45C1" w:rsidP="00757597">
      <w:pPr>
        <w:ind w:left="720" w:hanging="720"/>
        <w:rPr>
          <w:b/>
        </w:rPr>
      </w:pPr>
      <w:r w:rsidRPr="00D217AB">
        <w:rPr>
          <w:b/>
        </w:rPr>
        <w:t>5.</w:t>
      </w:r>
      <w:r w:rsidRPr="00D217AB">
        <w:rPr>
          <w:b/>
        </w:rPr>
        <w:tab/>
      </w:r>
      <w:r w:rsidRPr="009151EF">
        <w:t xml:space="preserve">What </w:t>
      </w:r>
      <w:r w:rsidRPr="0019127A">
        <w:t>type of analytics help did Cabela’s get from their efforts? Can you think of any other potential benefits of analytics for large-scale retailers like Cabela’s?</w:t>
      </w:r>
      <w:r>
        <w:rPr>
          <w:b/>
        </w:rPr>
        <w:t xml:space="preserve">  </w:t>
      </w:r>
    </w:p>
    <w:p w:rsidR="00757597" w:rsidRPr="00757597" w:rsidRDefault="00757597" w:rsidP="00757597">
      <w:pPr>
        <w:ind w:left="720" w:hanging="720"/>
        <w:rPr>
          <w:b/>
        </w:rPr>
      </w:pPr>
    </w:p>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5. It helped with the location of new stores, improved return on direct marketing investment, design promotional offers, estimate first year sales. Other potential benefits; Product-wise they can predict what consumers may need and also what needs to be cut.</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 xml:space="preserve">5. </w:t>
      </w:r>
      <w:proofErr w:type="gramStart"/>
      <w:r w:rsidRPr="00D30A95">
        <w:rPr>
          <w:rFonts w:ascii="Calibri" w:hAnsi="Calibri"/>
          <w:color w:val="000000"/>
          <w:lang w:eastAsia="en-GB"/>
        </w:rPr>
        <w:t>better</w:t>
      </w:r>
      <w:proofErr w:type="gramEnd"/>
      <w:r w:rsidRPr="00D30A95">
        <w:rPr>
          <w:rFonts w:ascii="Calibri" w:hAnsi="Calibri"/>
          <w:color w:val="000000"/>
          <w:lang w:eastAsia="en-GB"/>
        </w:rPr>
        <w:t xml:space="preserve"> customer relationship management.</w:t>
      </w:r>
    </w:p>
    <w:p w:rsidR="003E45C1" w:rsidRPr="006664FB" w:rsidRDefault="003E45C1" w:rsidP="003E45C1">
      <w:pPr>
        <w:pStyle w:val="Answertext"/>
        <w:spacing w:after="240"/>
        <w:ind w:left="0" w:firstLine="0"/>
      </w:pPr>
      <w:r w:rsidRPr="00B148A1">
        <w:t>Cabela</w:t>
      </w:r>
      <w:r>
        <w:t>’s</w:t>
      </w:r>
      <w:r w:rsidRPr="00B148A1">
        <w:t xml:space="preserve"> has long relied on SAS statistics and data mining tools to he</w:t>
      </w:r>
      <w:r w:rsidR="00757597">
        <w:t xml:space="preserve">lp </w:t>
      </w:r>
      <w:proofErr w:type="spellStart"/>
      <w:r w:rsidR="00757597">
        <w:t>analys</w:t>
      </w:r>
      <w:r w:rsidRPr="00B148A1">
        <w:t>e</w:t>
      </w:r>
      <w:proofErr w:type="spellEnd"/>
      <w:r w:rsidRPr="00B148A1">
        <w:t xml:space="preserve"> the data it gathers from sales transactions, market research, and demographic data associated with its large database of customers. Using SAS data mining tools, Cabela</w:t>
      </w:r>
      <w:r>
        <w:t>’</w:t>
      </w:r>
      <w:r w:rsidRPr="00B148A1">
        <w:t>s analysts cre</w:t>
      </w:r>
      <w:r w:rsidR="00757597">
        <w:t xml:space="preserve">ate predictive models to </w:t>
      </w:r>
      <w:proofErr w:type="spellStart"/>
      <w:r w:rsidR="00757597">
        <w:t>optimis</w:t>
      </w:r>
      <w:r w:rsidRPr="00B148A1">
        <w:t>e</w:t>
      </w:r>
      <w:proofErr w:type="spellEnd"/>
      <w:r w:rsidRPr="00B148A1">
        <w:t xml:space="preserve"> customer selection for all customer contacts. Cabela’s uses these prediction scores to </w:t>
      </w:r>
      <w:proofErr w:type="spellStart"/>
      <w:r w:rsidRPr="00B148A1">
        <w:t>maximi</w:t>
      </w:r>
      <w:r w:rsidR="00757597">
        <w:t>s</w:t>
      </w:r>
      <w:r w:rsidRPr="00B148A1">
        <w:t>e</w:t>
      </w:r>
      <w:proofErr w:type="spellEnd"/>
      <w:r w:rsidRPr="00B148A1">
        <w:t xml:space="preserve"> marketing spend</w:t>
      </w:r>
      <w:r>
        <w:t>ing</w:t>
      </w:r>
      <w:r w:rsidRPr="00B148A1">
        <w:t xml:space="preserve"> across channels and within each customer’s personal contact strategy. These efforts have allowed Cabela’s to continue its growth in a profitable manner. In addition, dismantling the information silos</w:t>
      </w:r>
      <w:r>
        <w:t xml:space="preserve">, and </w:t>
      </w:r>
      <w:r w:rsidRPr="00B148A1">
        <w:t>integration of SAS and Teradata</w:t>
      </w:r>
      <w:r>
        <w:t>,</w:t>
      </w:r>
      <w:r w:rsidRPr="00B148A1">
        <w:t xml:space="preserve"> enabled them to create “a holistic view of the customer.”</w:t>
      </w:r>
      <w:r>
        <w:t xml:space="preserve"> Since this works so well for the sales/customer side of the business, it could also work in other areas as well. Supply chain is one example. Analytics could help produce a “holistic view of the vendor” as well. </w:t>
      </w:r>
    </w:p>
    <w:p w:rsidR="003E45C1" w:rsidRPr="009151EF" w:rsidRDefault="003E45C1" w:rsidP="003E45C1">
      <w:pPr>
        <w:ind w:left="720" w:hanging="720"/>
      </w:pPr>
      <w:r w:rsidRPr="00D217AB">
        <w:rPr>
          <w:b/>
        </w:rPr>
        <w:t>6.</w:t>
      </w:r>
      <w:r>
        <w:tab/>
      </w:r>
      <w:r w:rsidRPr="009151EF">
        <w:t xml:space="preserve">What was the reason for Cabela’s to bring together SAS and Teradata, the two leading vendors in the analytics marketplace? </w:t>
      </w:r>
    </w:p>
    <w:p w:rsidR="00757597" w:rsidRDefault="00757597" w:rsidP="00757597">
      <w:pPr>
        <w:pStyle w:val="Answertext"/>
        <w:spacing w:after="240"/>
        <w:ind w:left="0" w:firstLine="0"/>
      </w:pPr>
    </w:p>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6. They brought them together as they could use more data, with two different areas of the industry it would make a superior output.</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6.  in-database </w:t>
      </w:r>
    </w:p>
    <w:p w:rsidR="003E45C1" w:rsidRPr="006664FB" w:rsidRDefault="003E45C1" w:rsidP="003E45C1">
      <w:pPr>
        <w:pStyle w:val="Answertext"/>
        <w:spacing w:after="240"/>
        <w:ind w:left="0" w:firstLine="0"/>
      </w:pPr>
      <w:r>
        <w:t xml:space="preserve">Cabela’s </w:t>
      </w:r>
      <w:r w:rsidR="00757597">
        <w:t xml:space="preserve">does seem to be </w:t>
      </w:r>
      <w:r>
        <w:t xml:space="preserve">using both for different elements of their business. Each of the two systems was producing actionable analysis of data. But by being separate, too much time was required to construct data marts, bringing together disparate data sources and keeping statisticians from working on analytics. Now, with </w:t>
      </w:r>
      <w:r>
        <w:lastRenderedPageBreak/>
        <w:t>the integration of the two systems, statisticians can leverage the power of SAS using the Teradata warehouse as one source of information.</w:t>
      </w:r>
    </w:p>
    <w:p w:rsidR="003E45C1" w:rsidRDefault="003E45C1" w:rsidP="003E45C1">
      <w:r w:rsidRPr="00D217AB">
        <w:rPr>
          <w:b/>
        </w:rPr>
        <w:t>7.</w:t>
      </w:r>
      <w:r>
        <w:tab/>
      </w:r>
      <w:r w:rsidRPr="009151EF">
        <w:t xml:space="preserve">What is in-database analytics, and why would you need it? </w:t>
      </w:r>
    </w:p>
    <w:p w:rsidR="00757597" w:rsidRDefault="00757597" w:rsidP="003E45C1"/>
    <w:p w:rsidR="00757597" w:rsidRDefault="00757597" w:rsidP="00757597">
      <w:pPr>
        <w:pStyle w:val="Answertext"/>
        <w:spacing w:after="240"/>
        <w:ind w:left="0" w:firstLine="0"/>
      </w:pPr>
      <w:r>
        <w:t xml:space="preserve">Group Response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7. In-database analytics is using real data already created to predict future trends and analysis. The benefit would be to forecast and be better than your competition in acknowledging what you consumers want and need before them. </w:t>
      </w:r>
    </w:p>
    <w:p w:rsidR="00757597" w:rsidRPr="00D30A95" w:rsidRDefault="00757597" w:rsidP="00757597">
      <w:pPr>
        <w:shd w:val="clear" w:color="auto" w:fill="FFFFFF"/>
        <w:spacing w:before="100" w:beforeAutospacing="1" w:after="100" w:afterAutospacing="1"/>
        <w:rPr>
          <w:rFonts w:ascii="Calibri" w:hAnsi="Calibri"/>
          <w:color w:val="000000"/>
          <w:lang w:eastAsia="en-GB"/>
        </w:rPr>
      </w:pPr>
      <w:r w:rsidRPr="00D30A95">
        <w:rPr>
          <w:rFonts w:ascii="Calibri" w:hAnsi="Calibri"/>
          <w:color w:val="000000"/>
          <w:lang w:eastAsia="en-GB"/>
        </w:rPr>
        <w:t>7.  </w:t>
      </w:r>
      <w:proofErr w:type="gramStart"/>
      <w:r w:rsidRPr="00D30A95">
        <w:rPr>
          <w:rFonts w:ascii="Calibri" w:hAnsi="Calibri"/>
          <w:color w:val="000000"/>
          <w:lang w:eastAsia="en-GB"/>
        </w:rPr>
        <w:t>to</w:t>
      </w:r>
      <w:proofErr w:type="gramEnd"/>
      <w:r w:rsidRPr="00D30A95">
        <w:rPr>
          <w:rFonts w:ascii="Calibri" w:hAnsi="Calibri"/>
          <w:color w:val="000000"/>
          <w:lang w:eastAsia="en-GB"/>
        </w:rPr>
        <w:t xml:space="preserve"> offer the customer the perfect product based on historical patterns  to be more competitive in their industry</w:t>
      </w:r>
    </w:p>
    <w:p w:rsidR="000F316D" w:rsidRDefault="00757597" w:rsidP="003E45C1">
      <w:pPr>
        <w:pStyle w:val="Answertext"/>
        <w:ind w:left="0" w:firstLine="0"/>
      </w:pPr>
      <w:r>
        <w:t xml:space="preserve">In summary, </w:t>
      </w:r>
      <w:proofErr w:type="spellStart"/>
      <w:r>
        <w:t>t</w:t>
      </w:r>
      <w:r w:rsidR="003E45C1" w:rsidRPr="00D6653C">
        <w:t>n</w:t>
      </w:r>
      <w:proofErr w:type="spellEnd"/>
      <w:r w:rsidR="003E45C1" w:rsidRPr="00D6653C">
        <w:t>-database analytics refers to the practice of applying analytics directly to a</w:t>
      </w:r>
      <w:r w:rsidR="003E45C1" w:rsidRPr="009B7194">
        <w:t xml:space="preserve"> </w:t>
      </w:r>
      <w:r w:rsidR="003E45C1" w:rsidRPr="00D217AB">
        <w:t xml:space="preserve">database or data warehouse rather than the traditional practice of first transforming into the analytics application’s data format. The time it takes to transform production data into a data warehouse format can be very long. In-database analytics eliminates this need. </w:t>
      </w:r>
    </w:p>
    <w:sectPr w:rsidR="000F316D" w:rsidSect="003E45C1">
      <w:headerReference w:type="default" r:id="rId6"/>
      <w:footerReference w:type="default" r:id="rId7"/>
      <w:pgSz w:w="11906" w:h="16838"/>
      <w:pgMar w:top="1440" w:right="566" w:bottom="993"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6847" w:rsidRDefault="007F6847" w:rsidP="003E45C1">
      <w:r>
        <w:separator/>
      </w:r>
    </w:p>
  </w:endnote>
  <w:endnote w:type="continuationSeparator" w:id="0">
    <w:p w:rsidR="007F6847" w:rsidRDefault="007F6847" w:rsidP="003E4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45C1" w:rsidRDefault="003E45C1">
    <w:pPr>
      <w:pStyle w:val="Footer"/>
    </w:pPr>
    <w:r>
      <w:t>UWTSD</w:t>
    </w:r>
    <w:r>
      <w:tab/>
    </w:r>
    <w:proofErr w:type="spellStart"/>
    <w:r>
      <w:t>RMullins</w:t>
    </w:r>
    <w:proofErr w:type="spell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6847" w:rsidRDefault="007F6847" w:rsidP="003E45C1">
      <w:r>
        <w:separator/>
      </w:r>
    </w:p>
  </w:footnote>
  <w:footnote w:type="continuationSeparator" w:id="0">
    <w:p w:rsidR="007F6847" w:rsidRDefault="007F6847" w:rsidP="003E45C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45C1" w:rsidRDefault="003E45C1">
    <w:pPr>
      <w:pStyle w:val="Header"/>
    </w:pPr>
    <w:r>
      <w:t>SBUS5105</w:t>
    </w:r>
    <w:r>
      <w:tab/>
      <w:t>DH&amp;BI</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5C1"/>
    <w:rsid w:val="000F316D"/>
    <w:rsid w:val="003E45C1"/>
    <w:rsid w:val="00757597"/>
    <w:rsid w:val="007F6847"/>
    <w:rsid w:val="00E44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94DB0C-0BC1-4912-BDA0-ACC27D5AE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45C1"/>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heading">
    <w:name w:val="section heading"/>
    <w:basedOn w:val="Normal"/>
    <w:rsid w:val="003E45C1"/>
    <w:pPr>
      <w:keepNext/>
      <w:spacing w:line="480" w:lineRule="auto"/>
    </w:pPr>
    <w:rPr>
      <w:b/>
      <w:caps/>
      <w:sz w:val="28"/>
    </w:rPr>
  </w:style>
  <w:style w:type="paragraph" w:customStyle="1" w:styleId="Answertext">
    <w:name w:val="Answer text"/>
    <w:basedOn w:val="Normal"/>
    <w:link w:val="AnswertextChar"/>
    <w:rsid w:val="003E45C1"/>
    <w:pPr>
      <w:ind w:left="360" w:firstLine="360"/>
    </w:pPr>
    <w:rPr>
      <w:lang w:eastAsia="ja-JP"/>
    </w:rPr>
  </w:style>
  <w:style w:type="paragraph" w:customStyle="1" w:styleId="SectionQheading">
    <w:name w:val="Section Q heading"/>
    <w:basedOn w:val="Normal"/>
    <w:rsid w:val="003E45C1"/>
    <w:pPr>
      <w:keepNext/>
      <w:spacing w:line="480" w:lineRule="auto"/>
    </w:pPr>
    <w:rPr>
      <w:b/>
      <w:lang w:eastAsia="ja-JP"/>
    </w:rPr>
  </w:style>
  <w:style w:type="character" w:customStyle="1" w:styleId="AnswertextChar">
    <w:name w:val="Answer text Char"/>
    <w:link w:val="Answertext"/>
    <w:rsid w:val="003E45C1"/>
    <w:rPr>
      <w:rFonts w:ascii="Times New Roman" w:eastAsia="Times New Roman" w:hAnsi="Times New Roman" w:cs="Times New Roman"/>
      <w:sz w:val="24"/>
      <w:szCs w:val="24"/>
      <w:lang w:val="en-US" w:eastAsia="ja-JP"/>
    </w:rPr>
  </w:style>
  <w:style w:type="paragraph" w:styleId="Header">
    <w:name w:val="header"/>
    <w:basedOn w:val="Normal"/>
    <w:link w:val="HeaderChar"/>
    <w:uiPriority w:val="99"/>
    <w:unhideWhenUsed/>
    <w:rsid w:val="003E45C1"/>
    <w:pPr>
      <w:tabs>
        <w:tab w:val="center" w:pos="4513"/>
        <w:tab w:val="right" w:pos="9026"/>
      </w:tabs>
    </w:pPr>
  </w:style>
  <w:style w:type="character" w:customStyle="1" w:styleId="HeaderChar">
    <w:name w:val="Header Char"/>
    <w:basedOn w:val="DefaultParagraphFont"/>
    <w:link w:val="Header"/>
    <w:uiPriority w:val="99"/>
    <w:rsid w:val="003E45C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E45C1"/>
    <w:pPr>
      <w:tabs>
        <w:tab w:val="center" w:pos="4513"/>
        <w:tab w:val="right" w:pos="9026"/>
      </w:tabs>
    </w:pPr>
  </w:style>
  <w:style w:type="character" w:customStyle="1" w:styleId="FooterChar">
    <w:name w:val="Footer Char"/>
    <w:basedOn w:val="DefaultParagraphFont"/>
    <w:link w:val="Footer"/>
    <w:uiPriority w:val="99"/>
    <w:rsid w:val="003E45C1"/>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859</Words>
  <Characters>4901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2</cp:revision>
  <dcterms:created xsi:type="dcterms:W3CDTF">2016-03-07T08:38:00Z</dcterms:created>
  <dcterms:modified xsi:type="dcterms:W3CDTF">2016-03-07T08:38:00Z</dcterms:modified>
</cp:coreProperties>
</file>