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3864C" w14:textId="06F8C76C" w:rsidR="009060C3" w:rsidRDefault="009060C3" w:rsidP="009060C3">
      <w:pPr>
        <w:jc w:val="center"/>
        <w:rPr>
          <w:rFonts w:ascii="Arial" w:hAnsi="Arial" w:cs="Arial"/>
          <w:b/>
          <w:bCs/>
          <w:noProof/>
          <w:sz w:val="24"/>
          <w:szCs w:val="24"/>
          <w:u w:val="single"/>
        </w:rPr>
      </w:pPr>
      <w:r w:rsidRPr="009060C3">
        <w:rPr>
          <w:rFonts w:ascii="Arial" w:hAnsi="Arial" w:cs="Arial"/>
          <w:noProof/>
          <w:sz w:val="24"/>
          <w:szCs w:val="24"/>
        </w:rPr>
        <w:drawing>
          <wp:inline distT="0" distB="0" distL="0" distR="0" wp14:anchorId="441FE556" wp14:editId="7A35F8C1">
            <wp:extent cx="3124200" cy="8286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4200" cy="828675"/>
                    </a:xfrm>
                    <a:prstGeom prst="rect">
                      <a:avLst/>
                    </a:prstGeom>
                    <a:noFill/>
                  </pic:spPr>
                </pic:pic>
              </a:graphicData>
            </a:graphic>
          </wp:inline>
        </w:drawing>
      </w:r>
    </w:p>
    <w:p w14:paraId="11071E0E" w14:textId="77777777" w:rsidR="009060C3" w:rsidRPr="009060C3" w:rsidRDefault="009060C3">
      <w:pPr>
        <w:rPr>
          <w:rFonts w:ascii="Arial" w:hAnsi="Arial" w:cs="Arial"/>
          <w:b/>
          <w:bCs/>
          <w:noProof/>
          <w:sz w:val="24"/>
          <w:szCs w:val="24"/>
        </w:rPr>
      </w:pPr>
    </w:p>
    <w:p w14:paraId="388FB4A5" w14:textId="3B478ED1" w:rsidR="009060C3" w:rsidRDefault="009060C3" w:rsidP="009060C3">
      <w:pPr>
        <w:jc w:val="center"/>
        <w:rPr>
          <w:rFonts w:ascii="Arial" w:hAnsi="Arial" w:cs="Arial"/>
          <w:b/>
          <w:bCs/>
          <w:noProof/>
          <w:sz w:val="24"/>
          <w:szCs w:val="24"/>
        </w:rPr>
      </w:pPr>
    </w:p>
    <w:p w14:paraId="433EB540" w14:textId="77777777" w:rsidR="009060C3" w:rsidRDefault="009060C3" w:rsidP="009060C3">
      <w:pPr>
        <w:jc w:val="center"/>
        <w:rPr>
          <w:rFonts w:ascii="Arial" w:hAnsi="Arial" w:cs="Arial"/>
          <w:b/>
          <w:bCs/>
          <w:noProof/>
          <w:sz w:val="24"/>
          <w:szCs w:val="24"/>
        </w:rPr>
      </w:pPr>
    </w:p>
    <w:p w14:paraId="1FBB1CAC" w14:textId="5DF5755E" w:rsidR="009060C3" w:rsidRDefault="009060C3" w:rsidP="009060C3">
      <w:pPr>
        <w:jc w:val="center"/>
        <w:rPr>
          <w:rFonts w:ascii="Arial" w:hAnsi="Arial" w:cs="Arial"/>
          <w:b/>
          <w:bCs/>
          <w:noProof/>
          <w:sz w:val="24"/>
          <w:szCs w:val="24"/>
        </w:rPr>
      </w:pPr>
      <w:r w:rsidRPr="009060C3">
        <w:rPr>
          <w:rFonts w:ascii="Arial" w:hAnsi="Arial" w:cs="Arial"/>
          <w:b/>
          <w:bCs/>
          <w:noProof/>
          <w:sz w:val="24"/>
          <w:szCs w:val="24"/>
        </w:rPr>
        <w:t xml:space="preserve">Candidate Number: </w:t>
      </w:r>
      <w:r>
        <w:rPr>
          <w:rFonts w:ascii="Arial" w:hAnsi="Arial" w:cs="Arial"/>
          <w:b/>
          <w:bCs/>
          <w:noProof/>
          <w:sz w:val="24"/>
          <w:szCs w:val="24"/>
        </w:rPr>
        <w:t>2031057</w:t>
      </w:r>
    </w:p>
    <w:p w14:paraId="2CA46F1E" w14:textId="77777777" w:rsidR="009060C3" w:rsidRDefault="009060C3" w:rsidP="009060C3">
      <w:pPr>
        <w:jc w:val="center"/>
        <w:rPr>
          <w:rFonts w:ascii="Arial" w:hAnsi="Arial" w:cs="Arial"/>
          <w:b/>
          <w:bCs/>
          <w:noProof/>
          <w:sz w:val="24"/>
          <w:szCs w:val="24"/>
        </w:rPr>
      </w:pPr>
    </w:p>
    <w:p w14:paraId="1CD44C0F" w14:textId="7C11F0A9" w:rsidR="009060C3" w:rsidRDefault="009060C3" w:rsidP="009060C3">
      <w:pPr>
        <w:jc w:val="center"/>
        <w:rPr>
          <w:rFonts w:ascii="Arial" w:hAnsi="Arial" w:cs="Arial"/>
          <w:b/>
          <w:bCs/>
          <w:noProof/>
          <w:sz w:val="24"/>
          <w:szCs w:val="24"/>
        </w:rPr>
      </w:pPr>
      <w:r w:rsidRPr="009060C3">
        <w:rPr>
          <w:rFonts w:ascii="Arial" w:hAnsi="Arial" w:cs="Arial"/>
          <w:b/>
          <w:bCs/>
          <w:noProof/>
          <w:sz w:val="24"/>
          <w:szCs w:val="24"/>
        </w:rPr>
        <w:t>MODULE CODE: BMPF7021</w:t>
      </w:r>
    </w:p>
    <w:p w14:paraId="574A719D" w14:textId="77777777" w:rsidR="009060C3" w:rsidRPr="009060C3" w:rsidRDefault="009060C3" w:rsidP="009060C3">
      <w:pPr>
        <w:jc w:val="center"/>
        <w:rPr>
          <w:rFonts w:ascii="Arial" w:hAnsi="Arial" w:cs="Arial"/>
          <w:b/>
          <w:bCs/>
          <w:noProof/>
          <w:sz w:val="24"/>
          <w:szCs w:val="24"/>
        </w:rPr>
      </w:pPr>
    </w:p>
    <w:p w14:paraId="2F047CAB" w14:textId="17768FD4" w:rsidR="009060C3" w:rsidRPr="009060C3" w:rsidRDefault="009060C3" w:rsidP="009060C3">
      <w:pPr>
        <w:jc w:val="center"/>
        <w:rPr>
          <w:rFonts w:ascii="Arial" w:hAnsi="Arial" w:cs="Arial"/>
          <w:b/>
          <w:bCs/>
          <w:noProof/>
          <w:sz w:val="24"/>
          <w:szCs w:val="24"/>
        </w:rPr>
      </w:pPr>
      <w:r w:rsidRPr="009060C3">
        <w:rPr>
          <w:rFonts w:ascii="Arial" w:hAnsi="Arial" w:cs="Arial"/>
          <w:b/>
          <w:bCs/>
          <w:noProof/>
          <w:sz w:val="24"/>
          <w:szCs w:val="24"/>
        </w:rPr>
        <w:t>TITLE: Authenticity and the Role of the Leader</w:t>
      </w:r>
    </w:p>
    <w:p w14:paraId="6372EE0E" w14:textId="77777777" w:rsidR="009060C3" w:rsidRDefault="009060C3">
      <w:pPr>
        <w:rPr>
          <w:rFonts w:ascii="Arial" w:hAnsi="Arial" w:cs="Arial"/>
          <w:b/>
          <w:bCs/>
          <w:noProof/>
          <w:sz w:val="24"/>
          <w:szCs w:val="24"/>
          <w:u w:val="single"/>
        </w:rPr>
      </w:pPr>
    </w:p>
    <w:p w14:paraId="24C9E596" w14:textId="77777777" w:rsidR="009060C3" w:rsidRDefault="009060C3">
      <w:pPr>
        <w:rPr>
          <w:rFonts w:ascii="Arial" w:hAnsi="Arial" w:cs="Arial"/>
          <w:b/>
          <w:bCs/>
          <w:noProof/>
          <w:sz w:val="24"/>
          <w:szCs w:val="24"/>
          <w:u w:val="single"/>
        </w:rPr>
      </w:pPr>
    </w:p>
    <w:p w14:paraId="7DBB450D" w14:textId="77777777" w:rsidR="009060C3" w:rsidRDefault="009060C3">
      <w:pPr>
        <w:rPr>
          <w:rFonts w:ascii="Arial" w:hAnsi="Arial" w:cs="Arial"/>
          <w:b/>
          <w:bCs/>
          <w:noProof/>
          <w:sz w:val="24"/>
          <w:szCs w:val="24"/>
          <w:u w:val="single"/>
        </w:rPr>
      </w:pPr>
    </w:p>
    <w:p w14:paraId="1D536389" w14:textId="77777777" w:rsidR="009060C3" w:rsidRDefault="009060C3">
      <w:pPr>
        <w:rPr>
          <w:rFonts w:ascii="Arial" w:hAnsi="Arial" w:cs="Arial"/>
          <w:b/>
          <w:bCs/>
          <w:noProof/>
          <w:sz w:val="24"/>
          <w:szCs w:val="24"/>
          <w:u w:val="single"/>
        </w:rPr>
      </w:pPr>
    </w:p>
    <w:p w14:paraId="5AFB6FB8" w14:textId="77777777" w:rsidR="009060C3" w:rsidRDefault="009060C3">
      <w:pPr>
        <w:rPr>
          <w:rFonts w:ascii="Arial" w:hAnsi="Arial" w:cs="Arial"/>
          <w:b/>
          <w:bCs/>
          <w:noProof/>
          <w:sz w:val="24"/>
          <w:szCs w:val="24"/>
          <w:u w:val="single"/>
        </w:rPr>
      </w:pPr>
    </w:p>
    <w:p w14:paraId="5A6C4C0C" w14:textId="77777777" w:rsidR="009060C3" w:rsidRDefault="009060C3">
      <w:pPr>
        <w:rPr>
          <w:rFonts w:ascii="Arial" w:hAnsi="Arial" w:cs="Arial"/>
          <w:b/>
          <w:bCs/>
          <w:noProof/>
          <w:sz w:val="24"/>
          <w:szCs w:val="24"/>
          <w:u w:val="single"/>
        </w:rPr>
      </w:pPr>
    </w:p>
    <w:p w14:paraId="6E847D86" w14:textId="7AF9C0F4" w:rsidR="009060C3" w:rsidRDefault="00254AC4">
      <w:pPr>
        <w:rPr>
          <w:rFonts w:ascii="Arial" w:hAnsi="Arial" w:cs="Arial"/>
          <w:b/>
          <w:bCs/>
          <w:sz w:val="24"/>
          <w:szCs w:val="24"/>
          <w:u w:val="single"/>
        </w:rPr>
      </w:pPr>
      <w:r>
        <w:rPr>
          <w:rFonts w:ascii="Arial" w:hAnsi="Arial" w:cs="Arial"/>
          <w:b/>
          <w:bCs/>
          <w:sz w:val="24"/>
          <w:szCs w:val="24"/>
          <w:u w:val="single"/>
        </w:rPr>
        <w:br w:type="page"/>
      </w:r>
    </w:p>
    <w:p w14:paraId="536E1CEF" w14:textId="7E62E571" w:rsidR="002F0EF1" w:rsidRPr="0069302F" w:rsidRDefault="002F0EF1" w:rsidP="00432A4A">
      <w:pPr>
        <w:tabs>
          <w:tab w:val="left" w:pos="1277"/>
        </w:tabs>
        <w:spacing w:line="360" w:lineRule="auto"/>
        <w:jc w:val="both"/>
        <w:rPr>
          <w:rFonts w:ascii="Arial" w:hAnsi="Arial" w:cs="Arial"/>
          <w:b/>
          <w:bCs/>
          <w:sz w:val="24"/>
          <w:szCs w:val="24"/>
          <w:u w:val="single"/>
        </w:rPr>
      </w:pPr>
      <w:r w:rsidRPr="0069302F">
        <w:rPr>
          <w:rFonts w:ascii="Arial" w:hAnsi="Arial" w:cs="Arial"/>
          <w:b/>
          <w:bCs/>
          <w:sz w:val="24"/>
          <w:szCs w:val="24"/>
          <w:u w:val="single"/>
        </w:rPr>
        <w:lastRenderedPageBreak/>
        <w:t>Introduction</w:t>
      </w:r>
    </w:p>
    <w:p w14:paraId="6A063DB8" w14:textId="3F963B0C" w:rsidR="00344549" w:rsidRPr="0069302F" w:rsidRDefault="002F0EF1" w:rsidP="00432A4A">
      <w:pPr>
        <w:tabs>
          <w:tab w:val="left" w:pos="1277"/>
        </w:tabs>
        <w:spacing w:line="360" w:lineRule="auto"/>
        <w:jc w:val="both"/>
        <w:rPr>
          <w:rFonts w:ascii="Arial" w:hAnsi="Arial" w:cs="Arial"/>
          <w:sz w:val="24"/>
          <w:szCs w:val="24"/>
        </w:rPr>
      </w:pPr>
      <w:r w:rsidRPr="0069302F">
        <w:rPr>
          <w:rFonts w:ascii="Arial" w:hAnsi="Arial" w:cs="Arial"/>
          <w:sz w:val="24"/>
          <w:szCs w:val="24"/>
        </w:rPr>
        <w:tab/>
      </w:r>
      <w:r w:rsidR="006E130D" w:rsidRPr="0069302F">
        <w:rPr>
          <w:rFonts w:ascii="Arial" w:hAnsi="Arial" w:cs="Arial"/>
          <w:sz w:val="24"/>
          <w:szCs w:val="24"/>
        </w:rPr>
        <w:t>The Ambulance Service NHS Trust (AST)</w:t>
      </w:r>
      <w:r w:rsidR="00AC4B8A" w:rsidRPr="0069302F">
        <w:rPr>
          <w:rFonts w:ascii="Arial" w:hAnsi="Arial" w:cs="Arial"/>
          <w:sz w:val="24"/>
          <w:szCs w:val="24"/>
        </w:rPr>
        <w:t xml:space="preserve"> serves </w:t>
      </w:r>
      <w:r w:rsidR="00344549" w:rsidRPr="0069302F">
        <w:rPr>
          <w:rFonts w:ascii="Arial" w:hAnsi="Arial" w:cs="Arial"/>
          <w:sz w:val="24"/>
          <w:szCs w:val="24"/>
        </w:rPr>
        <w:t xml:space="preserve">the </w:t>
      </w:r>
      <w:r w:rsidR="00182960" w:rsidRPr="0069302F">
        <w:rPr>
          <w:rFonts w:ascii="Arial" w:hAnsi="Arial" w:cs="Arial"/>
          <w:sz w:val="24"/>
          <w:szCs w:val="24"/>
        </w:rPr>
        <w:t>p</w:t>
      </w:r>
      <w:r w:rsidR="00182960">
        <w:rPr>
          <w:rFonts w:ascii="Arial" w:hAnsi="Arial" w:cs="Arial"/>
          <w:sz w:val="24"/>
          <w:szCs w:val="24"/>
        </w:rPr>
        <w:t>ublic</w:t>
      </w:r>
      <w:r w:rsidR="00182960" w:rsidRPr="0069302F">
        <w:rPr>
          <w:rFonts w:ascii="Arial" w:hAnsi="Arial" w:cs="Arial"/>
          <w:sz w:val="24"/>
          <w:szCs w:val="24"/>
        </w:rPr>
        <w:t xml:space="preserve"> in</w:t>
      </w:r>
      <w:r w:rsidR="00AC4B8A" w:rsidRPr="0069302F">
        <w:rPr>
          <w:rFonts w:ascii="Arial" w:hAnsi="Arial" w:cs="Arial"/>
          <w:sz w:val="24"/>
          <w:szCs w:val="24"/>
        </w:rPr>
        <w:t xml:space="preserve"> providing patient centred care </w:t>
      </w:r>
      <w:r w:rsidR="005A2D4C" w:rsidRPr="0069302F">
        <w:rPr>
          <w:rFonts w:ascii="Arial" w:hAnsi="Arial" w:cs="Arial"/>
          <w:sz w:val="24"/>
          <w:szCs w:val="24"/>
        </w:rPr>
        <w:t>twenty-four</w:t>
      </w:r>
      <w:r w:rsidR="00AC4B8A" w:rsidRPr="0069302F">
        <w:rPr>
          <w:rFonts w:ascii="Arial" w:hAnsi="Arial" w:cs="Arial"/>
          <w:sz w:val="24"/>
          <w:szCs w:val="24"/>
        </w:rPr>
        <w:t xml:space="preserve"> hours a day, seven days a week for three hundred and </w:t>
      </w:r>
      <w:r w:rsidR="005A2D4C" w:rsidRPr="0069302F">
        <w:rPr>
          <w:rFonts w:ascii="Arial" w:hAnsi="Arial" w:cs="Arial"/>
          <w:sz w:val="24"/>
          <w:szCs w:val="24"/>
        </w:rPr>
        <w:t>sixty-five</w:t>
      </w:r>
      <w:r w:rsidR="00AC4B8A" w:rsidRPr="0069302F">
        <w:rPr>
          <w:rFonts w:ascii="Arial" w:hAnsi="Arial" w:cs="Arial"/>
          <w:sz w:val="24"/>
          <w:szCs w:val="24"/>
        </w:rPr>
        <w:t xml:space="preserve"> days a year. </w:t>
      </w:r>
      <w:r w:rsidR="005A2D4C" w:rsidRPr="0069302F">
        <w:rPr>
          <w:rFonts w:ascii="Arial" w:hAnsi="Arial" w:cs="Arial"/>
          <w:sz w:val="24"/>
          <w:szCs w:val="24"/>
        </w:rPr>
        <w:t>The service employs over three thousand five hundred members of staff over a large geographical area. The operations department of AST incorporates the Emergency Medical Service (EMS) of which includes patient facing staff that comprises of Urgent Care Assistants (UCA), Emergency Medical Technicians (EMT), Paramedics, Advanced Paramedics (APP) and Senior Paramedics (SP)</w:t>
      </w:r>
      <w:sdt>
        <w:sdtPr>
          <w:rPr>
            <w:rFonts w:ascii="Arial" w:hAnsi="Arial" w:cs="Arial"/>
            <w:sz w:val="24"/>
            <w:szCs w:val="24"/>
          </w:rPr>
          <w:id w:val="1895777499"/>
          <w:citation/>
        </w:sdtPr>
        <w:sdtEndPr/>
        <w:sdtContent>
          <w:r w:rsidR="001A0ED8" w:rsidRPr="0069302F">
            <w:rPr>
              <w:rFonts w:ascii="Arial" w:hAnsi="Arial" w:cs="Arial"/>
              <w:sz w:val="24"/>
              <w:szCs w:val="24"/>
            </w:rPr>
            <w:fldChar w:fldCharType="begin"/>
          </w:r>
          <w:r w:rsidR="001A0ED8" w:rsidRPr="0069302F">
            <w:rPr>
              <w:rFonts w:ascii="Arial" w:hAnsi="Arial" w:cs="Arial"/>
              <w:sz w:val="24"/>
              <w:szCs w:val="24"/>
            </w:rPr>
            <w:instrText xml:space="preserve">CITATION Wel211 \l 2057 </w:instrText>
          </w:r>
          <w:r w:rsidR="001A0ED8" w:rsidRPr="0069302F">
            <w:rPr>
              <w:rFonts w:ascii="Arial" w:hAnsi="Arial" w:cs="Arial"/>
              <w:sz w:val="24"/>
              <w:szCs w:val="24"/>
            </w:rPr>
            <w:fldChar w:fldCharType="separate"/>
          </w:r>
          <w:r w:rsidR="001A0ED8" w:rsidRPr="0069302F">
            <w:rPr>
              <w:rFonts w:ascii="Arial" w:hAnsi="Arial" w:cs="Arial"/>
              <w:noProof/>
              <w:sz w:val="24"/>
              <w:szCs w:val="24"/>
            </w:rPr>
            <w:t xml:space="preserve"> (Welsh Ambulance Service NHS Trust, 2021)</w:t>
          </w:r>
          <w:r w:rsidR="001A0ED8" w:rsidRPr="0069302F">
            <w:rPr>
              <w:rFonts w:ascii="Arial" w:hAnsi="Arial" w:cs="Arial"/>
              <w:sz w:val="24"/>
              <w:szCs w:val="24"/>
            </w:rPr>
            <w:fldChar w:fldCharType="end"/>
          </w:r>
        </w:sdtContent>
      </w:sdt>
      <w:r w:rsidR="00344549" w:rsidRPr="0069302F">
        <w:rPr>
          <w:rFonts w:ascii="Arial" w:hAnsi="Arial" w:cs="Arial"/>
          <w:sz w:val="24"/>
          <w:szCs w:val="24"/>
        </w:rPr>
        <w:t>.</w:t>
      </w:r>
    </w:p>
    <w:p w14:paraId="1165BDA1" w14:textId="095CE026" w:rsidR="00C63A2A" w:rsidRPr="0069302F" w:rsidRDefault="006E130D" w:rsidP="00432A4A">
      <w:pPr>
        <w:tabs>
          <w:tab w:val="left" w:pos="1277"/>
        </w:tabs>
        <w:spacing w:line="360" w:lineRule="auto"/>
        <w:jc w:val="both"/>
        <w:rPr>
          <w:rFonts w:ascii="Arial" w:hAnsi="Arial" w:cs="Arial"/>
          <w:sz w:val="24"/>
          <w:szCs w:val="24"/>
        </w:rPr>
      </w:pPr>
      <w:r w:rsidRPr="0069302F">
        <w:rPr>
          <w:rFonts w:ascii="Arial" w:hAnsi="Arial" w:cs="Arial"/>
          <w:sz w:val="24"/>
          <w:szCs w:val="24"/>
        </w:rPr>
        <w:tab/>
      </w:r>
      <w:r w:rsidR="00B8093C" w:rsidRPr="0069302F">
        <w:rPr>
          <w:rFonts w:ascii="Arial" w:hAnsi="Arial" w:cs="Arial"/>
          <w:sz w:val="24"/>
          <w:szCs w:val="24"/>
        </w:rPr>
        <w:t>The author of this evaluation is currently a</w:t>
      </w:r>
      <w:r w:rsidR="00076785">
        <w:rPr>
          <w:rFonts w:ascii="Arial" w:hAnsi="Arial" w:cs="Arial"/>
          <w:sz w:val="24"/>
          <w:szCs w:val="24"/>
        </w:rPr>
        <w:t>n</w:t>
      </w:r>
      <w:r w:rsidR="006E3554" w:rsidRPr="0069302F">
        <w:rPr>
          <w:rFonts w:ascii="Arial" w:hAnsi="Arial" w:cs="Arial"/>
          <w:sz w:val="24"/>
          <w:szCs w:val="24"/>
        </w:rPr>
        <w:t xml:space="preserve"> SP</w:t>
      </w:r>
      <w:r w:rsidR="00B8093C" w:rsidRPr="0069302F">
        <w:rPr>
          <w:rFonts w:ascii="Arial" w:hAnsi="Arial" w:cs="Arial"/>
          <w:sz w:val="24"/>
          <w:szCs w:val="24"/>
        </w:rPr>
        <w:t xml:space="preserve"> within the </w:t>
      </w:r>
      <w:r w:rsidR="00C63A2A" w:rsidRPr="0069302F">
        <w:rPr>
          <w:rFonts w:ascii="Arial" w:hAnsi="Arial" w:cs="Arial"/>
          <w:sz w:val="24"/>
          <w:szCs w:val="24"/>
        </w:rPr>
        <w:t>AST</w:t>
      </w:r>
      <w:r w:rsidR="00076785">
        <w:rPr>
          <w:rFonts w:ascii="Arial" w:hAnsi="Arial" w:cs="Arial"/>
          <w:sz w:val="24"/>
          <w:szCs w:val="24"/>
        </w:rPr>
        <w:t xml:space="preserve">, the </w:t>
      </w:r>
      <w:r w:rsidR="006E3554" w:rsidRPr="0069302F">
        <w:rPr>
          <w:rFonts w:ascii="Arial" w:hAnsi="Arial" w:cs="Arial"/>
          <w:sz w:val="24"/>
          <w:szCs w:val="24"/>
        </w:rPr>
        <w:t xml:space="preserve">role of the SP </w:t>
      </w:r>
      <w:r w:rsidR="00076785">
        <w:rPr>
          <w:rFonts w:ascii="Arial" w:hAnsi="Arial" w:cs="Arial"/>
          <w:sz w:val="24"/>
          <w:szCs w:val="24"/>
        </w:rPr>
        <w:t xml:space="preserve">is </w:t>
      </w:r>
      <w:r w:rsidR="006E3554" w:rsidRPr="0069302F">
        <w:rPr>
          <w:rFonts w:ascii="Arial" w:hAnsi="Arial" w:cs="Arial"/>
          <w:sz w:val="24"/>
          <w:szCs w:val="24"/>
        </w:rPr>
        <w:t>specifically</w:t>
      </w:r>
      <w:r w:rsidR="00076785">
        <w:rPr>
          <w:rFonts w:ascii="Arial" w:hAnsi="Arial" w:cs="Arial"/>
          <w:sz w:val="24"/>
          <w:szCs w:val="24"/>
        </w:rPr>
        <w:t xml:space="preserve"> designed to ensure</w:t>
      </w:r>
      <w:r w:rsidR="006E3554" w:rsidRPr="0069302F">
        <w:rPr>
          <w:rFonts w:ascii="Arial" w:hAnsi="Arial" w:cs="Arial"/>
          <w:sz w:val="24"/>
          <w:szCs w:val="24"/>
        </w:rPr>
        <w:t xml:space="preserve"> the clinical leadership of paramedics and EMT</w:t>
      </w:r>
      <w:r w:rsidR="00B1262A" w:rsidRPr="0069302F">
        <w:rPr>
          <w:rFonts w:ascii="Arial" w:hAnsi="Arial" w:cs="Arial"/>
          <w:sz w:val="24"/>
          <w:szCs w:val="24"/>
        </w:rPr>
        <w:t>’s</w:t>
      </w:r>
      <w:r w:rsidR="006E3554" w:rsidRPr="0069302F">
        <w:rPr>
          <w:rFonts w:ascii="Arial" w:hAnsi="Arial" w:cs="Arial"/>
          <w:sz w:val="24"/>
          <w:szCs w:val="24"/>
        </w:rPr>
        <w:t xml:space="preserve"> to ensure a </w:t>
      </w:r>
      <w:r w:rsidR="00E73337" w:rsidRPr="0069302F">
        <w:rPr>
          <w:rFonts w:ascii="Arial" w:hAnsi="Arial" w:cs="Arial"/>
          <w:sz w:val="24"/>
          <w:szCs w:val="24"/>
        </w:rPr>
        <w:t>consistent</w:t>
      </w:r>
      <w:r w:rsidR="006E3554" w:rsidRPr="0069302F">
        <w:rPr>
          <w:rFonts w:ascii="Arial" w:hAnsi="Arial" w:cs="Arial"/>
          <w:sz w:val="24"/>
          <w:szCs w:val="24"/>
        </w:rPr>
        <w:t xml:space="preserve"> and safe delivery of care to the public. The SP also has responsibility for the development, guidance and support of this specific group of clinicians</w:t>
      </w:r>
      <w:r w:rsidR="00E73337" w:rsidRPr="0069302F">
        <w:rPr>
          <w:rFonts w:ascii="Arial" w:hAnsi="Arial" w:cs="Arial"/>
          <w:sz w:val="24"/>
          <w:szCs w:val="24"/>
        </w:rPr>
        <w:t xml:space="preserve">. Working with an extended scope of practice above the level a paramedic the SP </w:t>
      </w:r>
      <w:r w:rsidR="00D761F7" w:rsidRPr="0069302F">
        <w:rPr>
          <w:rFonts w:ascii="Arial" w:hAnsi="Arial" w:cs="Arial"/>
          <w:sz w:val="24"/>
          <w:szCs w:val="24"/>
        </w:rPr>
        <w:t>has</w:t>
      </w:r>
      <w:r w:rsidR="00E73337" w:rsidRPr="0069302F">
        <w:rPr>
          <w:rFonts w:ascii="Arial" w:hAnsi="Arial" w:cs="Arial"/>
          <w:sz w:val="24"/>
          <w:szCs w:val="24"/>
        </w:rPr>
        <w:t xml:space="preserve"> additional skills to manage and treat patients who are critically</w:t>
      </w:r>
      <w:r w:rsidR="003F128D">
        <w:rPr>
          <w:rFonts w:ascii="Arial" w:hAnsi="Arial" w:cs="Arial"/>
          <w:sz w:val="24"/>
          <w:szCs w:val="24"/>
        </w:rPr>
        <w:t xml:space="preserve"> ill</w:t>
      </w:r>
      <w:r w:rsidR="00E73337" w:rsidRPr="0069302F">
        <w:rPr>
          <w:rFonts w:ascii="Arial" w:hAnsi="Arial" w:cs="Arial"/>
          <w:sz w:val="24"/>
          <w:szCs w:val="24"/>
        </w:rPr>
        <w:t xml:space="preserve"> or injured. This role ensures the SP delivers excellent patient care alongside other ambulance clinicians and assume the position of lead paramedic. The SP role therefore can be described as a frontline leadership position </w:t>
      </w:r>
      <w:sdt>
        <w:sdtPr>
          <w:rPr>
            <w:rFonts w:ascii="Arial" w:hAnsi="Arial" w:cs="Arial"/>
            <w:sz w:val="24"/>
            <w:szCs w:val="24"/>
          </w:rPr>
          <w:id w:val="-466742922"/>
          <w:citation/>
        </w:sdtPr>
        <w:sdtEndPr/>
        <w:sdtContent>
          <w:r w:rsidR="00E73337" w:rsidRPr="0069302F">
            <w:rPr>
              <w:rFonts w:ascii="Arial" w:hAnsi="Arial" w:cs="Arial"/>
              <w:sz w:val="24"/>
              <w:szCs w:val="24"/>
            </w:rPr>
            <w:fldChar w:fldCharType="begin"/>
          </w:r>
          <w:r w:rsidR="00E73337" w:rsidRPr="0069302F">
            <w:rPr>
              <w:rFonts w:ascii="Arial" w:hAnsi="Arial" w:cs="Arial"/>
              <w:sz w:val="24"/>
              <w:szCs w:val="24"/>
            </w:rPr>
            <w:instrText xml:space="preserve"> CITATION Wel21 \l 2057 </w:instrText>
          </w:r>
          <w:r w:rsidR="00E73337" w:rsidRPr="0069302F">
            <w:rPr>
              <w:rFonts w:ascii="Arial" w:hAnsi="Arial" w:cs="Arial"/>
              <w:sz w:val="24"/>
              <w:szCs w:val="24"/>
            </w:rPr>
            <w:fldChar w:fldCharType="separate"/>
          </w:r>
          <w:r w:rsidR="00E73337" w:rsidRPr="0069302F">
            <w:rPr>
              <w:rFonts w:ascii="Arial" w:hAnsi="Arial" w:cs="Arial"/>
              <w:noProof/>
              <w:sz w:val="24"/>
              <w:szCs w:val="24"/>
            </w:rPr>
            <w:t>(Welsh Ambulance Service NHS Trust, 2021)</w:t>
          </w:r>
          <w:r w:rsidR="00E73337" w:rsidRPr="0069302F">
            <w:rPr>
              <w:rFonts w:ascii="Arial" w:hAnsi="Arial" w:cs="Arial"/>
              <w:sz w:val="24"/>
              <w:szCs w:val="24"/>
            </w:rPr>
            <w:fldChar w:fldCharType="end"/>
          </w:r>
        </w:sdtContent>
      </w:sdt>
      <w:r w:rsidR="00E73337" w:rsidRPr="0069302F">
        <w:rPr>
          <w:rFonts w:ascii="Arial" w:hAnsi="Arial" w:cs="Arial"/>
          <w:sz w:val="24"/>
          <w:szCs w:val="24"/>
        </w:rPr>
        <w:t>.</w:t>
      </w:r>
      <w:r w:rsidR="00D76935" w:rsidRPr="0069302F">
        <w:rPr>
          <w:rFonts w:ascii="Arial" w:hAnsi="Arial" w:cs="Arial"/>
          <w:sz w:val="24"/>
          <w:szCs w:val="24"/>
        </w:rPr>
        <w:t xml:space="preserve"> </w:t>
      </w:r>
    </w:p>
    <w:p w14:paraId="7B44D700" w14:textId="34CC0C18" w:rsidR="0069302F" w:rsidRPr="0069302F" w:rsidRDefault="00C63A2A" w:rsidP="000F54EF">
      <w:pPr>
        <w:tabs>
          <w:tab w:val="left" w:pos="1277"/>
        </w:tabs>
        <w:spacing w:line="360" w:lineRule="auto"/>
        <w:jc w:val="both"/>
        <w:rPr>
          <w:rFonts w:ascii="Arial" w:hAnsi="Arial" w:cs="Arial"/>
          <w:sz w:val="24"/>
          <w:szCs w:val="24"/>
        </w:rPr>
      </w:pPr>
      <w:r w:rsidRPr="0069302F">
        <w:rPr>
          <w:rFonts w:ascii="Arial" w:hAnsi="Arial" w:cs="Arial"/>
          <w:sz w:val="24"/>
          <w:szCs w:val="24"/>
        </w:rPr>
        <w:tab/>
        <w:t xml:space="preserve">Prior to undertaking this new </w:t>
      </w:r>
      <w:r w:rsidR="00432A4A" w:rsidRPr="0069302F">
        <w:rPr>
          <w:rFonts w:ascii="Arial" w:hAnsi="Arial" w:cs="Arial"/>
          <w:sz w:val="24"/>
          <w:szCs w:val="24"/>
        </w:rPr>
        <w:t>role,</w:t>
      </w:r>
      <w:r w:rsidRPr="0069302F">
        <w:rPr>
          <w:rFonts w:ascii="Arial" w:hAnsi="Arial" w:cs="Arial"/>
          <w:sz w:val="24"/>
          <w:szCs w:val="24"/>
        </w:rPr>
        <w:t xml:space="preserve"> I have worked as an EMT, paramedic and a member of AST’s Hazardous Area Response Team (HART). However, my early leadership experience was gained as a leisure and recreation manager at a leisure centre. Specific responsibly within this role included the management, leadership and training of the local </w:t>
      </w:r>
      <w:r w:rsidR="00432A4A" w:rsidRPr="0069302F">
        <w:rPr>
          <w:rFonts w:ascii="Arial" w:hAnsi="Arial" w:cs="Arial"/>
          <w:sz w:val="24"/>
          <w:szCs w:val="24"/>
        </w:rPr>
        <w:t>authority’s</w:t>
      </w:r>
      <w:r w:rsidRPr="0069302F">
        <w:rPr>
          <w:rFonts w:ascii="Arial" w:hAnsi="Arial" w:cs="Arial"/>
          <w:sz w:val="24"/>
          <w:szCs w:val="24"/>
        </w:rPr>
        <w:t xml:space="preserve"> leisure services staff</w:t>
      </w:r>
      <w:r w:rsidR="000F54EF" w:rsidRPr="0069302F">
        <w:rPr>
          <w:rFonts w:ascii="Arial" w:hAnsi="Arial" w:cs="Arial"/>
          <w:sz w:val="24"/>
          <w:szCs w:val="24"/>
        </w:rPr>
        <w:t>. These experiences have placed me within various positions where leadership has been an important factor in team dynamics, organisational behaviour and the need to accomplish goals.</w:t>
      </w:r>
      <w:r w:rsidR="0088003F" w:rsidRPr="0069302F">
        <w:rPr>
          <w:rFonts w:ascii="Arial" w:hAnsi="Arial" w:cs="Arial"/>
          <w:sz w:val="24"/>
          <w:szCs w:val="24"/>
        </w:rPr>
        <w:t xml:space="preserve"> On reflection throughout my </w:t>
      </w:r>
      <w:r w:rsidR="00B1262A" w:rsidRPr="0069302F">
        <w:rPr>
          <w:rFonts w:ascii="Arial" w:hAnsi="Arial" w:cs="Arial"/>
          <w:sz w:val="24"/>
          <w:szCs w:val="24"/>
        </w:rPr>
        <w:t>career,</w:t>
      </w:r>
      <w:r w:rsidR="0088003F" w:rsidRPr="0069302F">
        <w:rPr>
          <w:rFonts w:ascii="Arial" w:hAnsi="Arial" w:cs="Arial"/>
          <w:sz w:val="24"/>
          <w:szCs w:val="24"/>
        </w:rPr>
        <w:t xml:space="preserve"> I have utilised a variety of leadership styles without really knowing the impact such styles would have on </w:t>
      </w:r>
      <w:r w:rsidR="00213FD1" w:rsidRPr="0069302F">
        <w:rPr>
          <w:rFonts w:ascii="Arial" w:hAnsi="Arial" w:cs="Arial"/>
          <w:sz w:val="24"/>
          <w:szCs w:val="24"/>
        </w:rPr>
        <w:t xml:space="preserve">myself, </w:t>
      </w:r>
      <w:r w:rsidR="00213FD1">
        <w:rPr>
          <w:rFonts w:ascii="Arial" w:hAnsi="Arial" w:cs="Arial"/>
          <w:sz w:val="24"/>
          <w:szCs w:val="24"/>
        </w:rPr>
        <w:t>my</w:t>
      </w:r>
      <w:r w:rsidR="0088003F" w:rsidRPr="0069302F">
        <w:rPr>
          <w:rFonts w:ascii="Arial" w:hAnsi="Arial" w:cs="Arial"/>
          <w:sz w:val="24"/>
          <w:szCs w:val="24"/>
        </w:rPr>
        <w:t xml:space="preserve"> team and the organisation</w:t>
      </w:r>
      <w:r w:rsidR="0069302F" w:rsidRPr="0069302F">
        <w:rPr>
          <w:rFonts w:ascii="Arial" w:hAnsi="Arial" w:cs="Arial"/>
          <w:sz w:val="24"/>
          <w:szCs w:val="24"/>
        </w:rPr>
        <w:t>.</w:t>
      </w:r>
    </w:p>
    <w:p w14:paraId="2D02B458" w14:textId="4D8B9D8E" w:rsidR="00C63A2A" w:rsidRPr="0069302F" w:rsidRDefault="0069302F" w:rsidP="000F54EF">
      <w:pPr>
        <w:tabs>
          <w:tab w:val="left" w:pos="1277"/>
        </w:tabs>
        <w:spacing w:line="360" w:lineRule="auto"/>
        <w:jc w:val="both"/>
        <w:rPr>
          <w:rFonts w:ascii="Arial" w:hAnsi="Arial" w:cs="Arial"/>
          <w:sz w:val="24"/>
          <w:szCs w:val="24"/>
        </w:rPr>
      </w:pPr>
      <w:r w:rsidRPr="0069302F">
        <w:rPr>
          <w:rFonts w:ascii="Arial" w:hAnsi="Arial" w:cs="Arial"/>
          <w:sz w:val="24"/>
          <w:szCs w:val="24"/>
        </w:rPr>
        <w:tab/>
        <w:t xml:space="preserve"> The five leadership styles/theories that this assignment will address include </w:t>
      </w:r>
      <w:r w:rsidR="0050356E">
        <w:rPr>
          <w:rFonts w:ascii="Arial" w:hAnsi="Arial" w:cs="Arial"/>
          <w:sz w:val="24"/>
          <w:szCs w:val="24"/>
        </w:rPr>
        <w:t xml:space="preserve">servant, </w:t>
      </w:r>
      <w:proofErr w:type="spellStart"/>
      <w:r w:rsidR="0050356E">
        <w:rPr>
          <w:rFonts w:ascii="Arial" w:hAnsi="Arial" w:cs="Arial"/>
          <w:sz w:val="24"/>
          <w:szCs w:val="24"/>
        </w:rPr>
        <w:t>laissaiz</w:t>
      </w:r>
      <w:proofErr w:type="spellEnd"/>
      <w:r w:rsidR="0050356E">
        <w:rPr>
          <w:rFonts w:ascii="Arial" w:hAnsi="Arial" w:cs="Arial"/>
          <w:sz w:val="24"/>
          <w:szCs w:val="24"/>
        </w:rPr>
        <w:t>-faire (LF)</w:t>
      </w:r>
      <w:r w:rsidRPr="0069302F">
        <w:rPr>
          <w:rFonts w:ascii="Arial" w:hAnsi="Arial" w:cs="Arial"/>
          <w:sz w:val="24"/>
          <w:szCs w:val="24"/>
        </w:rPr>
        <w:t>, transactional, transformational</w:t>
      </w:r>
      <w:r w:rsidR="003F128D">
        <w:rPr>
          <w:rFonts w:ascii="Arial" w:hAnsi="Arial" w:cs="Arial"/>
          <w:sz w:val="24"/>
          <w:szCs w:val="24"/>
        </w:rPr>
        <w:t xml:space="preserve"> (TFL)</w:t>
      </w:r>
      <w:r w:rsidR="0050356E">
        <w:rPr>
          <w:rFonts w:ascii="Arial" w:hAnsi="Arial" w:cs="Arial"/>
          <w:sz w:val="24"/>
          <w:szCs w:val="24"/>
        </w:rPr>
        <w:t xml:space="preserve"> and situational</w:t>
      </w:r>
      <w:r w:rsidRPr="0069302F">
        <w:rPr>
          <w:rFonts w:ascii="Arial" w:hAnsi="Arial" w:cs="Arial"/>
          <w:sz w:val="24"/>
          <w:szCs w:val="24"/>
        </w:rPr>
        <w:t>. Each leadership theory wi</w:t>
      </w:r>
      <w:r w:rsidR="0050356E">
        <w:rPr>
          <w:rFonts w:ascii="Arial" w:hAnsi="Arial" w:cs="Arial"/>
          <w:sz w:val="24"/>
          <w:szCs w:val="24"/>
        </w:rPr>
        <w:t>l</w:t>
      </w:r>
      <w:r w:rsidRPr="0069302F">
        <w:rPr>
          <w:rFonts w:ascii="Arial" w:hAnsi="Arial" w:cs="Arial"/>
          <w:sz w:val="24"/>
          <w:szCs w:val="24"/>
        </w:rPr>
        <w:t>l be critically analysed for its potential benefits and weaknesses in relation to its potential effectiveness for my leadership within the role of SP</w:t>
      </w:r>
      <w:r w:rsidR="0088003F" w:rsidRPr="0069302F">
        <w:rPr>
          <w:rFonts w:ascii="Arial" w:hAnsi="Arial" w:cs="Arial"/>
          <w:sz w:val="24"/>
          <w:szCs w:val="24"/>
        </w:rPr>
        <w:t xml:space="preserve">. It is therefore </w:t>
      </w:r>
      <w:r w:rsidR="0088003F" w:rsidRPr="0069302F">
        <w:rPr>
          <w:rFonts w:ascii="Arial" w:hAnsi="Arial" w:cs="Arial"/>
          <w:sz w:val="24"/>
          <w:szCs w:val="24"/>
        </w:rPr>
        <w:lastRenderedPageBreak/>
        <w:t xml:space="preserve">hoped that the research required for this assignment will provide me with the knowledge to implement </w:t>
      </w:r>
      <w:r w:rsidR="00B1262A" w:rsidRPr="0069302F">
        <w:rPr>
          <w:rFonts w:ascii="Arial" w:hAnsi="Arial" w:cs="Arial"/>
          <w:sz w:val="24"/>
          <w:szCs w:val="24"/>
        </w:rPr>
        <w:t>a</w:t>
      </w:r>
      <w:r w:rsidRPr="0069302F">
        <w:rPr>
          <w:rFonts w:ascii="Arial" w:hAnsi="Arial" w:cs="Arial"/>
          <w:sz w:val="24"/>
          <w:szCs w:val="24"/>
        </w:rPr>
        <w:t>n effective</w:t>
      </w:r>
      <w:r w:rsidR="00B1262A" w:rsidRPr="0069302F">
        <w:rPr>
          <w:rFonts w:ascii="Arial" w:hAnsi="Arial" w:cs="Arial"/>
          <w:sz w:val="24"/>
          <w:szCs w:val="24"/>
        </w:rPr>
        <w:t xml:space="preserve"> leadership style</w:t>
      </w:r>
      <w:r w:rsidR="0088003F" w:rsidRPr="0069302F">
        <w:rPr>
          <w:rFonts w:ascii="Arial" w:hAnsi="Arial" w:cs="Arial"/>
          <w:sz w:val="24"/>
          <w:szCs w:val="24"/>
        </w:rPr>
        <w:t xml:space="preserve"> within </w:t>
      </w:r>
      <w:r w:rsidR="00B1262A" w:rsidRPr="0069302F">
        <w:rPr>
          <w:rFonts w:ascii="Arial" w:hAnsi="Arial" w:cs="Arial"/>
          <w:sz w:val="24"/>
          <w:szCs w:val="24"/>
        </w:rPr>
        <w:t>my</w:t>
      </w:r>
      <w:r w:rsidR="0088003F" w:rsidRPr="0069302F">
        <w:rPr>
          <w:rFonts w:ascii="Arial" w:hAnsi="Arial" w:cs="Arial"/>
          <w:sz w:val="24"/>
          <w:szCs w:val="24"/>
        </w:rPr>
        <w:t xml:space="preserve"> role </w:t>
      </w:r>
      <w:r w:rsidR="00AB151A">
        <w:rPr>
          <w:rFonts w:ascii="Arial" w:hAnsi="Arial" w:cs="Arial"/>
          <w:sz w:val="24"/>
          <w:szCs w:val="24"/>
        </w:rPr>
        <w:t>as an</w:t>
      </w:r>
      <w:r w:rsidR="0088003F" w:rsidRPr="0069302F">
        <w:rPr>
          <w:rFonts w:ascii="Arial" w:hAnsi="Arial" w:cs="Arial"/>
          <w:sz w:val="24"/>
          <w:szCs w:val="24"/>
        </w:rPr>
        <w:t xml:space="preserve"> SP</w:t>
      </w:r>
      <w:r w:rsidRPr="0069302F">
        <w:rPr>
          <w:rFonts w:ascii="Arial" w:hAnsi="Arial" w:cs="Arial"/>
          <w:sz w:val="24"/>
          <w:szCs w:val="24"/>
        </w:rPr>
        <w:t>.</w:t>
      </w:r>
    </w:p>
    <w:p w14:paraId="712C838D" w14:textId="661E155D" w:rsidR="002F0EF1" w:rsidRDefault="002F0EF1" w:rsidP="000F54EF">
      <w:pPr>
        <w:tabs>
          <w:tab w:val="left" w:pos="1277"/>
        </w:tabs>
        <w:spacing w:line="360" w:lineRule="auto"/>
        <w:jc w:val="both"/>
        <w:rPr>
          <w:rFonts w:ascii="Arial" w:hAnsi="Arial" w:cs="Arial"/>
          <w:b/>
          <w:bCs/>
          <w:sz w:val="24"/>
          <w:szCs w:val="24"/>
          <w:u w:val="single"/>
        </w:rPr>
      </w:pPr>
      <w:r w:rsidRPr="0069302F">
        <w:rPr>
          <w:rFonts w:ascii="Arial" w:hAnsi="Arial" w:cs="Arial"/>
          <w:b/>
          <w:bCs/>
          <w:sz w:val="24"/>
          <w:szCs w:val="24"/>
          <w:u w:val="single"/>
        </w:rPr>
        <w:t>Leadership Styles and Theories</w:t>
      </w:r>
    </w:p>
    <w:p w14:paraId="2B2688F9" w14:textId="56A2A74B" w:rsidR="0069302F" w:rsidRDefault="007210FF"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Leadership has been seen as a key </w:t>
      </w:r>
      <w:r w:rsidR="003F128D">
        <w:rPr>
          <w:rFonts w:ascii="Arial" w:hAnsi="Arial" w:cs="Arial"/>
          <w:sz w:val="24"/>
          <w:szCs w:val="24"/>
        </w:rPr>
        <w:t>contributor to</w:t>
      </w:r>
      <w:r>
        <w:rPr>
          <w:rFonts w:ascii="Arial" w:hAnsi="Arial" w:cs="Arial"/>
          <w:sz w:val="24"/>
          <w:szCs w:val="24"/>
        </w:rPr>
        <w:t xml:space="preserve"> the effectiveness of a variety of teams an</w:t>
      </w:r>
      <w:r w:rsidR="00B35E71">
        <w:rPr>
          <w:rFonts w:ascii="Arial" w:hAnsi="Arial" w:cs="Arial"/>
          <w:sz w:val="24"/>
          <w:szCs w:val="24"/>
        </w:rPr>
        <w:t>d organisations. Leadership is required within large corporations, volunteer groups, small businesses</w:t>
      </w:r>
      <w:r w:rsidR="003F128D">
        <w:rPr>
          <w:rFonts w:ascii="Arial" w:hAnsi="Arial" w:cs="Arial"/>
          <w:sz w:val="24"/>
          <w:szCs w:val="24"/>
        </w:rPr>
        <w:t xml:space="preserve">, </w:t>
      </w:r>
      <w:r w:rsidR="00B35E71">
        <w:rPr>
          <w:rFonts w:ascii="Arial" w:hAnsi="Arial" w:cs="Arial"/>
          <w:sz w:val="24"/>
          <w:szCs w:val="24"/>
        </w:rPr>
        <w:t>profe</w:t>
      </w:r>
      <w:r w:rsidR="00EF5164">
        <w:rPr>
          <w:rFonts w:ascii="Arial" w:hAnsi="Arial" w:cs="Arial"/>
          <w:sz w:val="24"/>
          <w:szCs w:val="24"/>
        </w:rPr>
        <w:t>ss</w:t>
      </w:r>
      <w:r w:rsidR="00B35E71">
        <w:rPr>
          <w:rFonts w:ascii="Arial" w:hAnsi="Arial" w:cs="Arial"/>
          <w:sz w:val="24"/>
          <w:szCs w:val="24"/>
        </w:rPr>
        <w:t xml:space="preserve">ional or amateur sports groups </w:t>
      </w:r>
      <w:sdt>
        <w:sdtPr>
          <w:rPr>
            <w:rFonts w:ascii="Arial" w:hAnsi="Arial" w:cs="Arial"/>
            <w:sz w:val="24"/>
            <w:szCs w:val="24"/>
          </w:rPr>
          <w:id w:val="-1412997642"/>
          <w:citation/>
        </w:sdtPr>
        <w:sdtEndPr/>
        <w:sdtContent>
          <w:r w:rsidR="00B35E71">
            <w:rPr>
              <w:rFonts w:ascii="Arial" w:hAnsi="Arial" w:cs="Arial"/>
              <w:sz w:val="24"/>
              <w:szCs w:val="24"/>
            </w:rPr>
            <w:fldChar w:fldCharType="begin"/>
          </w:r>
          <w:r w:rsidR="00B35E71">
            <w:rPr>
              <w:rFonts w:ascii="Arial" w:hAnsi="Arial" w:cs="Arial"/>
              <w:sz w:val="24"/>
              <w:szCs w:val="24"/>
            </w:rPr>
            <w:instrText xml:space="preserve"> CITATION Buc19 \l 2057 </w:instrText>
          </w:r>
          <w:r w:rsidR="00B35E71">
            <w:rPr>
              <w:rFonts w:ascii="Arial" w:hAnsi="Arial" w:cs="Arial"/>
              <w:sz w:val="24"/>
              <w:szCs w:val="24"/>
            </w:rPr>
            <w:fldChar w:fldCharType="separate"/>
          </w:r>
          <w:r w:rsidR="00B35E71" w:rsidRPr="00B35E71">
            <w:rPr>
              <w:rFonts w:ascii="Arial" w:hAnsi="Arial" w:cs="Arial"/>
              <w:noProof/>
              <w:sz w:val="24"/>
              <w:szCs w:val="24"/>
            </w:rPr>
            <w:t>(Buchanan &amp; Huczynski, 2019)</w:t>
          </w:r>
          <w:r w:rsidR="00B35E71">
            <w:rPr>
              <w:rFonts w:ascii="Arial" w:hAnsi="Arial" w:cs="Arial"/>
              <w:sz w:val="24"/>
              <w:szCs w:val="24"/>
            </w:rPr>
            <w:fldChar w:fldCharType="end"/>
          </w:r>
        </w:sdtContent>
      </w:sdt>
      <w:r w:rsidR="00B35E71">
        <w:rPr>
          <w:rFonts w:ascii="Arial" w:hAnsi="Arial" w:cs="Arial"/>
          <w:sz w:val="24"/>
          <w:szCs w:val="24"/>
        </w:rPr>
        <w:t>.</w:t>
      </w:r>
      <w:r w:rsidR="00A00A97">
        <w:rPr>
          <w:rFonts w:ascii="Arial" w:hAnsi="Arial" w:cs="Arial"/>
          <w:sz w:val="24"/>
          <w:szCs w:val="24"/>
        </w:rPr>
        <w:t xml:space="preserve"> </w:t>
      </w:r>
      <w:r w:rsidR="00EF5164">
        <w:rPr>
          <w:rFonts w:ascii="Arial" w:hAnsi="Arial" w:cs="Arial"/>
          <w:sz w:val="24"/>
          <w:szCs w:val="24"/>
        </w:rPr>
        <w:t>Scholars argue that follower or employee behaviour can be positively or negatively influenced by the leadership style</w:t>
      </w:r>
      <w:r w:rsidR="00ED74CF">
        <w:rPr>
          <w:rFonts w:ascii="Arial" w:hAnsi="Arial" w:cs="Arial"/>
          <w:sz w:val="24"/>
          <w:szCs w:val="24"/>
        </w:rPr>
        <w:t xml:space="preserve"> adopted by </w:t>
      </w:r>
      <w:r w:rsidR="00AB151A">
        <w:rPr>
          <w:rFonts w:ascii="Arial" w:hAnsi="Arial" w:cs="Arial"/>
          <w:sz w:val="24"/>
          <w:szCs w:val="24"/>
        </w:rPr>
        <w:t xml:space="preserve">the </w:t>
      </w:r>
      <w:r w:rsidR="003F128D">
        <w:rPr>
          <w:rFonts w:ascii="Arial" w:hAnsi="Arial" w:cs="Arial"/>
          <w:sz w:val="24"/>
          <w:szCs w:val="24"/>
        </w:rPr>
        <w:t>leader</w:t>
      </w:r>
      <w:r w:rsidR="00EF5164">
        <w:rPr>
          <w:rFonts w:ascii="Arial" w:hAnsi="Arial" w:cs="Arial"/>
          <w:sz w:val="24"/>
          <w:szCs w:val="24"/>
        </w:rPr>
        <w:t>. It is also claimed that a successful leadership style can enable the achievement of organisational and follower goals and aspirations</w:t>
      </w:r>
      <w:r w:rsidR="00ED74CF">
        <w:rPr>
          <w:rFonts w:ascii="Arial" w:hAnsi="Arial" w:cs="Arial"/>
          <w:sz w:val="24"/>
          <w:szCs w:val="24"/>
        </w:rPr>
        <w:t xml:space="preserve"> </w:t>
      </w:r>
      <w:sdt>
        <w:sdtPr>
          <w:rPr>
            <w:rFonts w:ascii="Arial" w:hAnsi="Arial" w:cs="Arial"/>
            <w:sz w:val="24"/>
            <w:szCs w:val="24"/>
          </w:rPr>
          <w:id w:val="-1436739890"/>
          <w:citation/>
        </w:sdtPr>
        <w:sdtEndPr/>
        <w:sdtContent>
          <w:r w:rsidR="00ED74CF">
            <w:rPr>
              <w:rFonts w:ascii="Arial" w:hAnsi="Arial" w:cs="Arial"/>
              <w:sz w:val="24"/>
              <w:szCs w:val="24"/>
            </w:rPr>
            <w:fldChar w:fldCharType="begin"/>
          </w:r>
          <w:r w:rsidR="00ED74CF">
            <w:rPr>
              <w:rFonts w:ascii="Arial" w:hAnsi="Arial" w:cs="Arial"/>
              <w:sz w:val="24"/>
              <w:szCs w:val="24"/>
            </w:rPr>
            <w:instrText xml:space="preserve"> CITATION Ars21 \l 2057 </w:instrText>
          </w:r>
          <w:r w:rsidR="00ED74CF">
            <w:rPr>
              <w:rFonts w:ascii="Arial" w:hAnsi="Arial" w:cs="Arial"/>
              <w:sz w:val="24"/>
              <w:szCs w:val="24"/>
            </w:rPr>
            <w:fldChar w:fldCharType="separate"/>
          </w:r>
          <w:r w:rsidR="00ED74CF" w:rsidRPr="00ED74CF">
            <w:rPr>
              <w:rFonts w:ascii="Arial" w:hAnsi="Arial" w:cs="Arial"/>
              <w:noProof/>
              <w:sz w:val="24"/>
              <w:szCs w:val="24"/>
            </w:rPr>
            <w:t>(Arshad et al., 2021)</w:t>
          </w:r>
          <w:r w:rsidR="00ED74CF">
            <w:rPr>
              <w:rFonts w:ascii="Arial" w:hAnsi="Arial" w:cs="Arial"/>
              <w:sz w:val="24"/>
              <w:szCs w:val="24"/>
            </w:rPr>
            <w:fldChar w:fldCharType="end"/>
          </w:r>
        </w:sdtContent>
      </w:sdt>
      <w:sdt>
        <w:sdtPr>
          <w:rPr>
            <w:rFonts w:ascii="Arial" w:hAnsi="Arial" w:cs="Arial"/>
            <w:sz w:val="24"/>
            <w:szCs w:val="24"/>
          </w:rPr>
          <w:id w:val="1263499368"/>
          <w:citation/>
        </w:sdtPr>
        <w:sdtEndPr/>
        <w:sdtContent>
          <w:r w:rsidR="00E37144">
            <w:rPr>
              <w:rFonts w:ascii="Arial" w:hAnsi="Arial" w:cs="Arial"/>
              <w:sz w:val="24"/>
              <w:szCs w:val="24"/>
            </w:rPr>
            <w:fldChar w:fldCharType="begin"/>
          </w:r>
          <w:r w:rsidR="00E37144">
            <w:rPr>
              <w:rFonts w:ascii="Arial" w:hAnsi="Arial" w:cs="Arial"/>
              <w:sz w:val="24"/>
              <w:szCs w:val="24"/>
            </w:rPr>
            <w:instrText xml:space="preserve"> CITATION Che05 \l 2057 </w:instrText>
          </w:r>
          <w:r w:rsidR="00E37144">
            <w:rPr>
              <w:rFonts w:ascii="Arial" w:hAnsi="Arial" w:cs="Arial"/>
              <w:sz w:val="24"/>
              <w:szCs w:val="24"/>
            </w:rPr>
            <w:fldChar w:fldCharType="separate"/>
          </w:r>
          <w:r w:rsidR="00E37144">
            <w:rPr>
              <w:rFonts w:ascii="Arial" w:hAnsi="Arial" w:cs="Arial"/>
              <w:noProof/>
              <w:sz w:val="24"/>
              <w:szCs w:val="24"/>
            </w:rPr>
            <w:t xml:space="preserve"> </w:t>
          </w:r>
          <w:r w:rsidR="00E37144" w:rsidRPr="00E37144">
            <w:rPr>
              <w:rFonts w:ascii="Arial" w:hAnsi="Arial" w:cs="Arial"/>
              <w:noProof/>
              <w:sz w:val="24"/>
              <w:szCs w:val="24"/>
            </w:rPr>
            <w:t>(Chen and Silverthorne, 2005)</w:t>
          </w:r>
          <w:r w:rsidR="00E37144">
            <w:rPr>
              <w:rFonts w:ascii="Arial" w:hAnsi="Arial" w:cs="Arial"/>
              <w:sz w:val="24"/>
              <w:szCs w:val="24"/>
            </w:rPr>
            <w:fldChar w:fldCharType="end"/>
          </w:r>
        </w:sdtContent>
      </w:sdt>
    </w:p>
    <w:p w14:paraId="6A3E15FD" w14:textId="0997F22F" w:rsidR="0049578E" w:rsidRDefault="0049578E" w:rsidP="000F54EF">
      <w:pPr>
        <w:tabs>
          <w:tab w:val="left" w:pos="1277"/>
        </w:tabs>
        <w:spacing w:line="360" w:lineRule="auto"/>
        <w:jc w:val="both"/>
        <w:rPr>
          <w:rFonts w:ascii="Arial" w:hAnsi="Arial" w:cs="Arial"/>
          <w:sz w:val="24"/>
          <w:szCs w:val="24"/>
        </w:rPr>
      </w:pPr>
      <w:r>
        <w:rPr>
          <w:rFonts w:ascii="Arial" w:hAnsi="Arial" w:cs="Arial"/>
          <w:sz w:val="24"/>
          <w:szCs w:val="24"/>
        </w:rPr>
        <w:tab/>
        <w:t>The topic of leadership has been described in many varying and similar ways throughout its research. It has been described as the behaviour of an individual in order to direct and influence activities of a group</w:t>
      </w:r>
      <w:sdt>
        <w:sdtPr>
          <w:rPr>
            <w:rFonts w:ascii="Arial" w:hAnsi="Arial" w:cs="Arial"/>
            <w:sz w:val="24"/>
            <w:szCs w:val="24"/>
          </w:rPr>
          <w:id w:val="-950392999"/>
          <w:citation/>
        </w:sdtPr>
        <w:sdtEndPr/>
        <w:sdtContent>
          <w:r>
            <w:rPr>
              <w:rFonts w:ascii="Arial" w:hAnsi="Arial" w:cs="Arial"/>
              <w:sz w:val="24"/>
              <w:szCs w:val="24"/>
            </w:rPr>
            <w:fldChar w:fldCharType="begin"/>
          </w:r>
          <w:r>
            <w:rPr>
              <w:rFonts w:ascii="Arial" w:hAnsi="Arial" w:cs="Arial"/>
              <w:sz w:val="24"/>
              <w:szCs w:val="24"/>
            </w:rPr>
            <w:instrText xml:space="preserve"> CITATION Sto57 \l 2057 </w:instrText>
          </w:r>
          <w:r>
            <w:rPr>
              <w:rFonts w:ascii="Arial" w:hAnsi="Arial" w:cs="Arial"/>
              <w:sz w:val="24"/>
              <w:szCs w:val="24"/>
            </w:rPr>
            <w:fldChar w:fldCharType="separate"/>
          </w:r>
          <w:r>
            <w:rPr>
              <w:rFonts w:ascii="Arial" w:hAnsi="Arial" w:cs="Arial"/>
              <w:noProof/>
              <w:sz w:val="24"/>
              <w:szCs w:val="24"/>
            </w:rPr>
            <w:t xml:space="preserve"> </w:t>
          </w:r>
          <w:r w:rsidRPr="0049578E">
            <w:rPr>
              <w:rFonts w:ascii="Arial" w:hAnsi="Arial" w:cs="Arial"/>
              <w:noProof/>
              <w:sz w:val="24"/>
              <w:szCs w:val="24"/>
            </w:rPr>
            <w:t>(Stoghill &amp; Coons, 1957)</w:t>
          </w:r>
          <w:r>
            <w:rPr>
              <w:rFonts w:ascii="Arial" w:hAnsi="Arial" w:cs="Arial"/>
              <w:sz w:val="24"/>
              <w:szCs w:val="24"/>
            </w:rPr>
            <w:fldChar w:fldCharType="end"/>
          </w:r>
        </w:sdtContent>
      </w:sdt>
      <w:r w:rsidR="00967BE3">
        <w:rPr>
          <w:rFonts w:ascii="Arial" w:hAnsi="Arial" w:cs="Arial"/>
          <w:sz w:val="24"/>
          <w:szCs w:val="24"/>
        </w:rPr>
        <w:t xml:space="preserve">, a </w:t>
      </w:r>
      <w:r w:rsidR="00340C9E">
        <w:rPr>
          <w:rFonts w:ascii="Arial" w:hAnsi="Arial" w:cs="Arial"/>
          <w:sz w:val="24"/>
          <w:szCs w:val="24"/>
        </w:rPr>
        <w:t>process which</w:t>
      </w:r>
      <w:r w:rsidR="00967BE3">
        <w:rPr>
          <w:rFonts w:ascii="Arial" w:hAnsi="Arial" w:cs="Arial"/>
          <w:sz w:val="24"/>
          <w:szCs w:val="24"/>
        </w:rPr>
        <w:t xml:space="preserve"> provides purpose to a collective effort which can also increase the purposeful behaviour of individuals to achieve a goal </w:t>
      </w:r>
      <w:sdt>
        <w:sdtPr>
          <w:rPr>
            <w:rFonts w:ascii="Arial" w:hAnsi="Arial" w:cs="Arial"/>
            <w:sz w:val="24"/>
            <w:szCs w:val="24"/>
          </w:rPr>
          <w:id w:val="-1815396429"/>
          <w:citation/>
        </w:sdtPr>
        <w:sdtEndPr/>
        <w:sdtContent>
          <w:r w:rsidR="00967BE3">
            <w:rPr>
              <w:rFonts w:ascii="Arial" w:hAnsi="Arial" w:cs="Arial"/>
              <w:sz w:val="24"/>
              <w:szCs w:val="24"/>
            </w:rPr>
            <w:fldChar w:fldCharType="begin"/>
          </w:r>
          <w:r w:rsidR="00967BE3">
            <w:rPr>
              <w:rFonts w:ascii="Arial" w:hAnsi="Arial" w:cs="Arial"/>
              <w:sz w:val="24"/>
              <w:szCs w:val="24"/>
            </w:rPr>
            <w:instrText xml:space="preserve"> CITATION Sch92 \l 2057 </w:instrText>
          </w:r>
          <w:r w:rsidR="00967BE3">
            <w:rPr>
              <w:rFonts w:ascii="Arial" w:hAnsi="Arial" w:cs="Arial"/>
              <w:sz w:val="24"/>
              <w:szCs w:val="24"/>
            </w:rPr>
            <w:fldChar w:fldCharType="separate"/>
          </w:r>
          <w:r w:rsidR="00967BE3" w:rsidRPr="00967BE3">
            <w:rPr>
              <w:rFonts w:ascii="Arial" w:hAnsi="Arial" w:cs="Arial"/>
              <w:noProof/>
              <w:sz w:val="24"/>
              <w:szCs w:val="24"/>
            </w:rPr>
            <w:t>(Schein, 1992)</w:t>
          </w:r>
          <w:r w:rsidR="00967BE3">
            <w:rPr>
              <w:rFonts w:ascii="Arial" w:hAnsi="Arial" w:cs="Arial"/>
              <w:sz w:val="24"/>
              <w:szCs w:val="24"/>
            </w:rPr>
            <w:fldChar w:fldCharType="end"/>
          </w:r>
        </w:sdtContent>
      </w:sdt>
      <w:r w:rsidR="001D586C">
        <w:rPr>
          <w:rFonts w:ascii="Arial" w:hAnsi="Arial" w:cs="Arial"/>
          <w:sz w:val="24"/>
          <w:szCs w:val="24"/>
        </w:rPr>
        <w:t>. Furthermore</w:t>
      </w:r>
      <w:r w:rsidR="001D586C" w:rsidRPr="002E6DE8">
        <w:rPr>
          <w:rFonts w:ascii="Arial" w:hAnsi="Arial" w:cs="Arial"/>
          <w:sz w:val="24"/>
          <w:szCs w:val="24"/>
        </w:rPr>
        <w:t xml:space="preserve">, </w:t>
      </w:r>
      <w:proofErr w:type="spellStart"/>
      <w:r w:rsidR="001D586C" w:rsidRPr="002E6DE8">
        <w:rPr>
          <w:rFonts w:ascii="Arial" w:hAnsi="Arial" w:cs="Arial"/>
          <w:sz w:val="24"/>
          <w:szCs w:val="24"/>
        </w:rPr>
        <w:t>Greanleaf</w:t>
      </w:r>
      <w:proofErr w:type="spellEnd"/>
      <w:r w:rsidR="001D586C" w:rsidRPr="002E6DE8">
        <w:rPr>
          <w:rFonts w:ascii="Arial" w:hAnsi="Arial" w:cs="Arial"/>
          <w:sz w:val="24"/>
          <w:szCs w:val="24"/>
        </w:rPr>
        <w:t xml:space="preserve"> (1977) </w:t>
      </w:r>
      <w:r w:rsidR="001D586C">
        <w:rPr>
          <w:rFonts w:ascii="Arial" w:hAnsi="Arial" w:cs="Arial"/>
          <w:sz w:val="24"/>
          <w:szCs w:val="24"/>
        </w:rPr>
        <w:t xml:space="preserve">claims that the effective leader serves others and their effectiveness is </w:t>
      </w:r>
      <w:r w:rsidR="00A9310F">
        <w:rPr>
          <w:rFonts w:ascii="Arial" w:hAnsi="Arial" w:cs="Arial"/>
          <w:sz w:val="24"/>
          <w:szCs w:val="24"/>
        </w:rPr>
        <w:t>dependent</w:t>
      </w:r>
      <w:r w:rsidR="001D586C">
        <w:rPr>
          <w:rFonts w:ascii="Arial" w:hAnsi="Arial" w:cs="Arial"/>
          <w:sz w:val="24"/>
          <w:szCs w:val="24"/>
        </w:rPr>
        <w:t xml:space="preserve"> upon this fact</w:t>
      </w:r>
      <w:r w:rsidR="00A9310F">
        <w:rPr>
          <w:rFonts w:ascii="Arial" w:hAnsi="Arial" w:cs="Arial"/>
          <w:sz w:val="24"/>
          <w:szCs w:val="24"/>
        </w:rPr>
        <w:t xml:space="preserve">. This philosophy formed the basis for </w:t>
      </w:r>
      <w:proofErr w:type="spellStart"/>
      <w:r w:rsidR="00A9310F" w:rsidRPr="002E6DE8">
        <w:rPr>
          <w:rFonts w:ascii="Arial" w:hAnsi="Arial" w:cs="Arial"/>
          <w:sz w:val="24"/>
          <w:szCs w:val="24"/>
        </w:rPr>
        <w:t>Greanleafs</w:t>
      </w:r>
      <w:proofErr w:type="spellEnd"/>
      <w:r w:rsidR="00A9310F" w:rsidRPr="002E6DE8">
        <w:rPr>
          <w:rFonts w:ascii="Arial" w:hAnsi="Arial" w:cs="Arial"/>
          <w:sz w:val="24"/>
          <w:szCs w:val="24"/>
        </w:rPr>
        <w:t xml:space="preserve"> (1977) </w:t>
      </w:r>
      <w:r w:rsidR="0050356E">
        <w:rPr>
          <w:rFonts w:ascii="Arial" w:hAnsi="Arial" w:cs="Arial"/>
          <w:sz w:val="24"/>
          <w:szCs w:val="24"/>
        </w:rPr>
        <w:t>servant leadership (</w:t>
      </w:r>
      <w:r w:rsidR="004F0320">
        <w:rPr>
          <w:rFonts w:ascii="Arial" w:hAnsi="Arial" w:cs="Arial"/>
          <w:sz w:val="24"/>
          <w:szCs w:val="24"/>
        </w:rPr>
        <w:t>S</w:t>
      </w:r>
      <w:r w:rsidR="00A9310F">
        <w:rPr>
          <w:rFonts w:ascii="Arial" w:hAnsi="Arial" w:cs="Arial"/>
          <w:sz w:val="24"/>
          <w:szCs w:val="24"/>
        </w:rPr>
        <w:t>L</w:t>
      </w:r>
      <w:r w:rsidR="0050356E">
        <w:rPr>
          <w:rFonts w:ascii="Arial" w:hAnsi="Arial" w:cs="Arial"/>
          <w:sz w:val="24"/>
          <w:szCs w:val="24"/>
        </w:rPr>
        <w:t>)</w:t>
      </w:r>
      <w:r w:rsidR="004F0320">
        <w:rPr>
          <w:rFonts w:ascii="Arial" w:hAnsi="Arial" w:cs="Arial"/>
          <w:sz w:val="24"/>
          <w:szCs w:val="24"/>
        </w:rPr>
        <w:t xml:space="preserve"> theory.</w:t>
      </w:r>
    </w:p>
    <w:p w14:paraId="2400C012" w14:textId="4D375657" w:rsidR="004F0320" w:rsidRDefault="004F0320" w:rsidP="000F54EF">
      <w:pPr>
        <w:tabs>
          <w:tab w:val="left" w:pos="1277"/>
        </w:tabs>
        <w:spacing w:line="360" w:lineRule="auto"/>
        <w:jc w:val="both"/>
        <w:rPr>
          <w:rFonts w:ascii="Arial" w:hAnsi="Arial" w:cs="Arial"/>
          <w:sz w:val="24"/>
          <w:szCs w:val="24"/>
        </w:rPr>
      </w:pPr>
      <w:r>
        <w:rPr>
          <w:rFonts w:ascii="Arial" w:hAnsi="Arial" w:cs="Arial"/>
          <w:sz w:val="24"/>
          <w:szCs w:val="24"/>
        </w:rPr>
        <w:tab/>
      </w:r>
      <w:r w:rsidR="00E011F5">
        <w:rPr>
          <w:rFonts w:ascii="Arial" w:hAnsi="Arial" w:cs="Arial"/>
          <w:sz w:val="24"/>
          <w:szCs w:val="24"/>
        </w:rPr>
        <w:t xml:space="preserve">It is argued that </w:t>
      </w:r>
      <w:r w:rsidR="00A9310F">
        <w:rPr>
          <w:rFonts w:ascii="Arial" w:hAnsi="Arial" w:cs="Arial"/>
          <w:sz w:val="24"/>
          <w:szCs w:val="24"/>
        </w:rPr>
        <w:t>SL</w:t>
      </w:r>
      <w:r w:rsidR="00E011F5">
        <w:rPr>
          <w:rFonts w:ascii="Arial" w:hAnsi="Arial" w:cs="Arial"/>
          <w:sz w:val="24"/>
          <w:szCs w:val="24"/>
        </w:rPr>
        <w:t xml:space="preserve"> has its origins from the need of leaders to address ethical, moral and issues of virtue amongst the team or members they serve</w:t>
      </w:r>
      <w:r w:rsidR="005524B5">
        <w:rPr>
          <w:rFonts w:ascii="Arial" w:hAnsi="Arial" w:cs="Arial"/>
          <w:sz w:val="24"/>
          <w:szCs w:val="24"/>
        </w:rPr>
        <w:t xml:space="preserve">. The emphasis of </w:t>
      </w:r>
      <w:r w:rsidR="00A9310F">
        <w:rPr>
          <w:rFonts w:ascii="Arial" w:hAnsi="Arial" w:cs="Arial"/>
          <w:sz w:val="24"/>
          <w:szCs w:val="24"/>
        </w:rPr>
        <w:t>SL</w:t>
      </w:r>
      <w:r w:rsidR="005524B5">
        <w:rPr>
          <w:rFonts w:ascii="Arial" w:hAnsi="Arial" w:cs="Arial"/>
          <w:sz w:val="24"/>
          <w:szCs w:val="24"/>
        </w:rPr>
        <w:t xml:space="preserve"> is to serve</w:t>
      </w:r>
      <w:r w:rsidR="00E45A1A">
        <w:rPr>
          <w:rFonts w:ascii="Arial" w:hAnsi="Arial" w:cs="Arial"/>
          <w:sz w:val="24"/>
          <w:szCs w:val="24"/>
        </w:rPr>
        <w:t xml:space="preserve"> </w:t>
      </w:r>
      <w:r w:rsidR="005524B5">
        <w:rPr>
          <w:rFonts w:ascii="Arial" w:hAnsi="Arial" w:cs="Arial"/>
          <w:sz w:val="24"/>
          <w:szCs w:val="24"/>
        </w:rPr>
        <w:t xml:space="preserve">followers </w:t>
      </w:r>
      <w:r w:rsidR="00E45A1A">
        <w:rPr>
          <w:rFonts w:ascii="Arial" w:hAnsi="Arial" w:cs="Arial"/>
          <w:sz w:val="24"/>
          <w:szCs w:val="24"/>
        </w:rPr>
        <w:t>and provide a framework for</w:t>
      </w:r>
      <w:r w:rsidR="005524B5">
        <w:rPr>
          <w:rFonts w:ascii="Arial" w:hAnsi="Arial" w:cs="Arial"/>
          <w:sz w:val="24"/>
          <w:szCs w:val="24"/>
        </w:rPr>
        <w:t xml:space="preserve"> those individuals</w:t>
      </w:r>
      <w:r w:rsidR="00E45A1A">
        <w:rPr>
          <w:rFonts w:ascii="Arial" w:hAnsi="Arial" w:cs="Arial"/>
          <w:sz w:val="24"/>
          <w:szCs w:val="24"/>
        </w:rPr>
        <w:t xml:space="preserve"> to</w:t>
      </w:r>
      <w:r w:rsidR="005524B5">
        <w:rPr>
          <w:rFonts w:ascii="Arial" w:hAnsi="Arial" w:cs="Arial"/>
          <w:sz w:val="24"/>
          <w:szCs w:val="24"/>
        </w:rPr>
        <w:t xml:space="preserve"> grow and develop resulting in a culture which is empowering through the engagement of its leader and their followers </w:t>
      </w:r>
      <w:sdt>
        <w:sdtPr>
          <w:rPr>
            <w:rFonts w:ascii="Arial" w:hAnsi="Arial" w:cs="Arial"/>
            <w:sz w:val="24"/>
            <w:szCs w:val="24"/>
          </w:rPr>
          <w:id w:val="-787435727"/>
          <w:citation/>
        </w:sdtPr>
        <w:sdtEndPr/>
        <w:sdtContent>
          <w:r w:rsidR="00BA36BC">
            <w:rPr>
              <w:rFonts w:ascii="Arial" w:hAnsi="Arial" w:cs="Arial"/>
              <w:sz w:val="24"/>
              <w:szCs w:val="24"/>
            </w:rPr>
            <w:fldChar w:fldCharType="begin"/>
          </w:r>
          <w:r w:rsidR="00BA36BC">
            <w:rPr>
              <w:rFonts w:ascii="Arial" w:hAnsi="Arial" w:cs="Arial"/>
              <w:sz w:val="24"/>
              <w:szCs w:val="24"/>
            </w:rPr>
            <w:instrText xml:space="preserve">CITATION Lid08 \l 2057 </w:instrText>
          </w:r>
          <w:r w:rsidR="00BA36BC">
            <w:rPr>
              <w:rFonts w:ascii="Arial" w:hAnsi="Arial" w:cs="Arial"/>
              <w:sz w:val="24"/>
              <w:szCs w:val="24"/>
            </w:rPr>
            <w:fldChar w:fldCharType="separate"/>
          </w:r>
          <w:r w:rsidR="00BA36BC" w:rsidRPr="00BA36BC">
            <w:rPr>
              <w:rFonts w:ascii="Arial" w:hAnsi="Arial" w:cs="Arial"/>
              <w:noProof/>
              <w:sz w:val="24"/>
              <w:szCs w:val="24"/>
            </w:rPr>
            <w:t>(Liden, Wayne, Zhao and Henderson, 2008)</w:t>
          </w:r>
          <w:r w:rsidR="00BA36BC">
            <w:rPr>
              <w:rFonts w:ascii="Arial" w:hAnsi="Arial" w:cs="Arial"/>
              <w:sz w:val="24"/>
              <w:szCs w:val="24"/>
            </w:rPr>
            <w:fldChar w:fldCharType="end"/>
          </w:r>
        </w:sdtContent>
      </w:sdt>
      <w:r w:rsidR="009C0129">
        <w:rPr>
          <w:rFonts w:ascii="Arial" w:hAnsi="Arial" w:cs="Arial"/>
          <w:sz w:val="24"/>
          <w:szCs w:val="24"/>
        </w:rPr>
        <w:t xml:space="preserve">. </w:t>
      </w:r>
      <w:r w:rsidR="001D4D44">
        <w:rPr>
          <w:rFonts w:ascii="Arial" w:hAnsi="Arial" w:cs="Arial"/>
          <w:sz w:val="24"/>
          <w:szCs w:val="24"/>
        </w:rPr>
        <w:t>It is suggested that servant leaders require specific traits to ensure the success of such a leadership philosophy, Russell &amp; Stones (2002) argue that servant leaders will have nine attributes and include integrity, honesty, vision, empowerment, modelling, trust, appreciation of others</w:t>
      </w:r>
      <w:r w:rsidR="00213FD1">
        <w:rPr>
          <w:rFonts w:ascii="Arial" w:hAnsi="Arial" w:cs="Arial"/>
          <w:sz w:val="24"/>
          <w:szCs w:val="24"/>
        </w:rPr>
        <w:t xml:space="preserve"> and be</w:t>
      </w:r>
      <w:r w:rsidR="001D4D44">
        <w:rPr>
          <w:rFonts w:ascii="Arial" w:hAnsi="Arial" w:cs="Arial"/>
          <w:sz w:val="24"/>
          <w:szCs w:val="24"/>
        </w:rPr>
        <w:t xml:space="preserve"> pioneering. Whilst other authors include personal characteristics of</w:t>
      </w:r>
      <w:r w:rsidR="00F86036">
        <w:rPr>
          <w:rFonts w:ascii="Arial" w:hAnsi="Arial" w:cs="Arial"/>
          <w:sz w:val="24"/>
          <w:szCs w:val="24"/>
        </w:rPr>
        <w:t xml:space="preserve"> behaving ethically, emotional healing, humility, authenticity and accept people for who they are</w:t>
      </w:r>
      <w:sdt>
        <w:sdtPr>
          <w:rPr>
            <w:rFonts w:ascii="Arial" w:hAnsi="Arial" w:cs="Arial"/>
            <w:sz w:val="24"/>
            <w:szCs w:val="24"/>
          </w:rPr>
          <w:id w:val="-1705325732"/>
          <w:citation/>
        </w:sdtPr>
        <w:sdtEndPr/>
        <w:sdtContent>
          <w:r w:rsidR="00EE3211">
            <w:rPr>
              <w:rFonts w:ascii="Arial" w:hAnsi="Arial" w:cs="Arial"/>
              <w:sz w:val="24"/>
              <w:szCs w:val="24"/>
            </w:rPr>
            <w:fldChar w:fldCharType="begin"/>
          </w:r>
          <w:r w:rsidR="00EE3211">
            <w:rPr>
              <w:rFonts w:ascii="Arial" w:hAnsi="Arial" w:cs="Arial"/>
              <w:sz w:val="24"/>
              <w:szCs w:val="24"/>
            </w:rPr>
            <w:instrText xml:space="preserve"> CITATION Pal16 \l 2057 </w:instrText>
          </w:r>
          <w:r w:rsidR="00EE3211">
            <w:rPr>
              <w:rFonts w:ascii="Arial" w:hAnsi="Arial" w:cs="Arial"/>
              <w:sz w:val="24"/>
              <w:szCs w:val="24"/>
            </w:rPr>
            <w:fldChar w:fldCharType="separate"/>
          </w:r>
          <w:r w:rsidR="00EE3211">
            <w:rPr>
              <w:rFonts w:ascii="Arial" w:hAnsi="Arial" w:cs="Arial"/>
              <w:noProof/>
              <w:sz w:val="24"/>
              <w:szCs w:val="24"/>
            </w:rPr>
            <w:t xml:space="preserve"> </w:t>
          </w:r>
          <w:r w:rsidR="00EE3211" w:rsidRPr="00EE3211">
            <w:rPr>
              <w:rFonts w:ascii="Arial" w:hAnsi="Arial" w:cs="Arial"/>
              <w:noProof/>
              <w:sz w:val="24"/>
              <w:szCs w:val="24"/>
            </w:rPr>
            <w:t>(Palumbo, 2016)</w:t>
          </w:r>
          <w:r w:rsidR="00EE3211">
            <w:rPr>
              <w:rFonts w:ascii="Arial" w:hAnsi="Arial" w:cs="Arial"/>
              <w:sz w:val="24"/>
              <w:szCs w:val="24"/>
            </w:rPr>
            <w:fldChar w:fldCharType="end"/>
          </w:r>
        </w:sdtContent>
      </w:sdt>
      <w:r w:rsidR="00F86036">
        <w:rPr>
          <w:rFonts w:ascii="Arial" w:hAnsi="Arial" w:cs="Arial"/>
          <w:sz w:val="24"/>
          <w:szCs w:val="24"/>
        </w:rPr>
        <w:t xml:space="preserve"> </w:t>
      </w:r>
      <w:sdt>
        <w:sdtPr>
          <w:rPr>
            <w:rFonts w:ascii="Arial" w:hAnsi="Arial" w:cs="Arial"/>
            <w:sz w:val="24"/>
            <w:szCs w:val="24"/>
          </w:rPr>
          <w:id w:val="797343916"/>
          <w:citation/>
        </w:sdtPr>
        <w:sdtEndPr/>
        <w:sdtContent>
          <w:r w:rsidR="00F86036">
            <w:rPr>
              <w:rFonts w:ascii="Arial" w:hAnsi="Arial" w:cs="Arial"/>
              <w:sz w:val="24"/>
              <w:szCs w:val="24"/>
            </w:rPr>
            <w:fldChar w:fldCharType="begin"/>
          </w:r>
          <w:r w:rsidR="00F86036">
            <w:rPr>
              <w:rFonts w:ascii="Arial" w:hAnsi="Arial" w:cs="Arial"/>
              <w:sz w:val="24"/>
              <w:szCs w:val="24"/>
            </w:rPr>
            <w:instrText xml:space="preserve"> CITATION van10 \l 2057 </w:instrText>
          </w:r>
          <w:r w:rsidR="00F86036">
            <w:rPr>
              <w:rFonts w:ascii="Arial" w:hAnsi="Arial" w:cs="Arial"/>
              <w:sz w:val="24"/>
              <w:szCs w:val="24"/>
            </w:rPr>
            <w:fldChar w:fldCharType="separate"/>
          </w:r>
          <w:r w:rsidR="00F86036" w:rsidRPr="00F86036">
            <w:rPr>
              <w:rFonts w:ascii="Arial" w:hAnsi="Arial" w:cs="Arial"/>
              <w:noProof/>
              <w:sz w:val="24"/>
              <w:szCs w:val="24"/>
            </w:rPr>
            <w:t>(van Dierendonck, 2010)</w:t>
          </w:r>
          <w:r w:rsidR="00F86036">
            <w:rPr>
              <w:rFonts w:ascii="Arial" w:hAnsi="Arial" w:cs="Arial"/>
              <w:sz w:val="24"/>
              <w:szCs w:val="24"/>
            </w:rPr>
            <w:fldChar w:fldCharType="end"/>
          </w:r>
        </w:sdtContent>
      </w:sdt>
      <w:sdt>
        <w:sdtPr>
          <w:rPr>
            <w:rFonts w:ascii="Arial" w:hAnsi="Arial" w:cs="Arial"/>
            <w:sz w:val="24"/>
            <w:szCs w:val="24"/>
          </w:rPr>
          <w:id w:val="1320150944"/>
          <w:citation/>
        </w:sdtPr>
        <w:sdtEndPr/>
        <w:sdtContent>
          <w:r w:rsidR="00EE3211">
            <w:rPr>
              <w:rFonts w:ascii="Arial" w:hAnsi="Arial" w:cs="Arial"/>
              <w:sz w:val="24"/>
              <w:szCs w:val="24"/>
            </w:rPr>
            <w:fldChar w:fldCharType="begin"/>
          </w:r>
          <w:r w:rsidR="00EE3211">
            <w:rPr>
              <w:rFonts w:ascii="Arial" w:hAnsi="Arial" w:cs="Arial"/>
              <w:sz w:val="24"/>
              <w:szCs w:val="24"/>
            </w:rPr>
            <w:instrText xml:space="preserve"> CITATION McG01 \l 2057 </w:instrText>
          </w:r>
          <w:r w:rsidR="00EE3211">
            <w:rPr>
              <w:rFonts w:ascii="Arial" w:hAnsi="Arial" w:cs="Arial"/>
              <w:sz w:val="24"/>
              <w:szCs w:val="24"/>
            </w:rPr>
            <w:fldChar w:fldCharType="separate"/>
          </w:r>
          <w:r w:rsidR="00EE3211">
            <w:rPr>
              <w:rFonts w:ascii="Arial" w:hAnsi="Arial" w:cs="Arial"/>
              <w:noProof/>
              <w:sz w:val="24"/>
              <w:szCs w:val="24"/>
            </w:rPr>
            <w:t xml:space="preserve"> </w:t>
          </w:r>
          <w:r w:rsidR="00EE3211" w:rsidRPr="00EE3211">
            <w:rPr>
              <w:rFonts w:ascii="Arial" w:hAnsi="Arial" w:cs="Arial"/>
              <w:noProof/>
              <w:sz w:val="24"/>
              <w:szCs w:val="24"/>
            </w:rPr>
            <w:t>(McGee-Cooper and Looper, 2001)</w:t>
          </w:r>
          <w:r w:rsidR="00EE3211">
            <w:rPr>
              <w:rFonts w:ascii="Arial" w:hAnsi="Arial" w:cs="Arial"/>
              <w:sz w:val="24"/>
              <w:szCs w:val="24"/>
            </w:rPr>
            <w:fldChar w:fldCharType="end"/>
          </w:r>
        </w:sdtContent>
      </w:sdt>
      <w:r w:rsidR="00EE3211">
        <w:rPr>
          <w:rFonts w:ascii="Arial" w:hAnsi="Arial" w:cs="Arial"/>
          <w:sz w:val="24"/>
          <w:szCs w:val="24"/>
        </w:rPr>
        <w:t>.</w:t>
      </w:r>
    </w:p>
    <w:p w14:paraId="1CC55FE1" w14:textId="76F14ED2" w:rsidR="003A471C" w:rsidRDefault="00426EC0" w:rsidP="000F54EF">
      <w:pPr>
        <w:tabs>
          <w:tab w:val="left" w:pos="1277"/>
        </w:tabs>
        <w:spacing w:line="360" w:lineRule="auto"/>
        <w:jc w:val="both"/>
        <w:rPr>
          <w:rFonts w:ascii="Arial" w:hAnsi="Arial" w:cs="Arial"/>
          <w:sz w:val="24"/>
          <w:szCs w:val="24"/>
        </w:rPr>
      </w:pPr>
      <w:r>
        <w:rPr>
          <w:rFonts w:ascii="Arial" w:hAnsi="Arial" w:cs="Arial"/>
          <w:sz w:val="24"/>
          <w:szCs w:val="24"/>
        </w:rPr>
        <w:tab/>
      </w:r>
      <w:r w:rsidR="00DD3ED3">
        <w:rPr>
          <w:rFonts w:ascii="Arial" w:hAnsi="Arial" w:cs="Arial"/>
          <w:sz w:val="24"/>
          <w:szCs w:val="24"/>
        </w:rPr>
        <w:t xml:space="preserve">Research studies have highlighted that </w:t>
      </w:r>
      <w:r w:rsidR="00C0599B">
        <w:rPr>
          <w:rFonts w:ascii="Arial" w:hAnsi="Arial" w:cs="Arial"/>
          <w:sz w:val="24"/>
          <w:szCs w:val="24"/>
        </w:rPr>
        <w:t xml:space="preserve">the true servant leader places the needs and aspirations of their followers ahead of their own with a strong emphasis on the need for employee development and engagement. Indeed, it is also claimed that organisational goals </w:t>
      </w:r>
      <w:r w:rsidR="00C0599B">
        <w:rPr>
          <w:rFonts w:ascii="Arial" w:hAnsi="Arial" w:cs="Arial"/>
          <w:sz w:val="24"/>
          <w:szCs w:val="24"/>
        </w:rPr>
        <w:lastRenderedPageBreak/>
        <w:t>are secondary in contrast to the goals of their followers</w:t>
      </w:r>
      <w:r w:rsidR="00EF2F1D">
        <w:rPr>
          <w:rFonts w:ascii="Arial" w:hAnsi="Arial" w:cs="Arial"/>
          <w:sz w:val="24"/>
          <w:szCs w:val="24"/>
        </w:rPr>
        <w:t>.</w:t>
      </w:r>
      <w:r w:rsidR="003A471C">
        <w:rPr>
          <w:rFonts w:ascii="Arial" w:hAnsi="Arial" w:cs="Arial"/>
          <w:sz w:val="24"/>
          <w:szCs w:val="24"/>
        </w:rPr>
        <w:t xml:space="preserve"> To achieve this the servant leader is required to become selfless by putting the needs of the followers first with a strong purpose in improving people through engagement</w:t>
      </w:r>
      <w:r w:rsidR="00E45A1A" w:rsidRPr="00E45A1A">
        <w:rPr>
          <w:rFonts w:ascii="Arial" w:hAnsi="Arial" w:cs="Arial"/>
          <w:sz w:val="24"/>
          <w:szCs w:val="24"/>
        </w:rPr>
        <w:t xml:space="preserve"> </w:t>
      </w:r>
      <w:sdt>
        <w:sdtPr>
          <w:rPr>
            <w:rFonts w:ascii="Arial" w:hAnsi="Arial" w:cs="Arial"/>
            <w:sz w:val="24"/>
            <w:szCs w:val="24"/>
          </w:rPr>
          <w:id w:val="-179199886"/>
          <w:citation/>
        </w:sdtPr>
        <w:sdtContent>
          <w:r w:rsidR="00E45A1A">
            <w:rPr>
              <w:rFonts w:ascii="Arial" w:hAnsi="Arial" w:cs="Arial"/>
              <w:sz w:val="24"/>
              <w:szCs w:val="24"/>
            </w:rPr>
            <w:fldChar w:fldCharType="begin"/>
          </w:r>
          <w:r w:rsidR="00E45A1A">
            <w:rPr>
              <w:rFonts w:ascii="Arial" w:hAnsi="Arial" w:cs="Arial"/>
              <w:sz w:val="24"/>
              <w:szCs w:val="24"/>
            </w:rPr>
            <w:instrText xml:space="preserve"> CITATION Sta20 \l 2057 </w:instrText>
          </w:r>
          <w:r w:rsidR="00E45A1A">
            <w:rPr>
              <w:rFonts w:ascii="Arial" w:hAnsi="Arial" w:cs="Arial"/>
              <w:sz w:val="24"/>
              <w:szCs w:val="24"/>
            </w:rPr>
            <w:fldChar w:fldCharType="separate"/>
          </w:r>
          <w:r w:rsidR="00E45A1A" w:rsidRPr="00EF2F1D">
            <w:rPr>
              <w:rFonts w:ascii="Arial" w:hAnsi="Arial" w:cs="Arial"/>
              <w:noProof/>
              <w:sz w:val="24"/>
              <w:szCs w:val="24"/>
            </w:rPr>
            <w:t>(Standish, Alba and Ayman, 2020)</w:t>
          </w:r>
          <w:r w:rsidR="00E45A1A">
            <w:rPr>
              <w:rFonts w:ascii="Arial" w:hAnsi="Arial" w:cs="Arial"/>
              <w:sz w:val="24"/>
              <w:szCs w:val="24"/>
            </w:rPr>
            <w:fldChar w:fldCharType="end"/>
          </w:r>
        </w:sdtContent>
      </w:sdt>
      <w:r w:rsidR="00E45A1A">
        <w:rPr>
          <w:rFonts w:ascii="Arial" w:hAnsi="Arial" w:cs="Arial"/>
          <w:sz w:val="24"/>
          <w:szCs w:val="24"/>
        </w:rPr>
        <w:t>.</w:t>
      </w:r>
    </w:p>
    <w:p w14:paraId="245BBE5F" w14:textId="57C930B4" w:rsidR="00ED529C" w:rsidRDefault="003A471C" w:rsidP="000F54EF">
      <w:pPr>
        <w:tabs>
          <w:tab w:val="left" w:pos="1277"/>
        </w:tabs>
        <w:spacing w:line="360" w:lineRule="auto"/>
        <w:jc w:val="both"/>
        <w:rPr>
          <w:rFonts w:ascii="Arial" w:hAnsi="Arial" w:cs="Arial"/>
          <w:sz w:val="24"/>
          <w:szCs w:val="24"/>
        </w:rPr>
      </w:pPr>
      <w:r>
        <w:rPr>
          <w:rFonts w:ascii="Arial" w:hAnsi="Arial" w:cs="Arial"/>
          <w:sz w:val="24"/>
          <w:szCs w:val="24"/>
        </w:rPr>
        <w:tab/>
        <w:t>The servant leader has high morals and genuinely care</w:t>
      </w:r>
      <w:r w:rsidR="00A9310F">
        <w:rPr>
          <w:rFonts w:ascii="Arial" w:hAnsi="Arial" w:cs="Arial"/>
          <w:sz w:val="24"/>
          <w:szCs w:val="24"/>
        </w:rPr>
        <w:t>s</w:t>
      </w:r>
      <w:r>
        <w:rPr>
          <w:rFonts w:ascii="Arial" w:hAnsi="Arial" w:cs="Arial"/>
          <w:sz w:val="24"/>
          <w:szCs w:val="24"/>
        </w:rPr>
        <w:t xml:space="preserve"> about the team. </w:t>
      </w:r>
      <w:r w:rsidR="00357113">
        <w:rPr>
          <w:rFonts w:ascii="Arial" w:hAnsi="Arial" w:cs="Arial"/>
          <w:sz w:val="24"/>
          <w:szCs w:val="24"/>
        </w:rPr>
        <w:t>The leader facilitates a collaborative decision</w:t>
      </w:r>
      <w:r w:rsidR="00B77339">
        <w:rPr>
          <w:rFonts w:ascii="Arial" w:hAnsi="Arial" w:cs="Arial"/>
          <w:sz w:val="24"/>
          <w:szCs w:val="24"/>
        </w:rPr>
        <w:t>-</w:t>
      </w:r>
      <w:r w:rsidR="00357113">
        <w:rPr>
          <w:rFonts w:ascii="Arial" w:hAnsi="Arial" w:cs="Arial"/>
          <w:sz w:val="24"/>
          <w:szCs w:val="24"/>
        </w:rPr>
        <w:t xml:space="preserve">making approach which can results in followers </w:t>
      </w:r>
      <w:r>
        <w:rPr>
          <w:rFonts w:ascii="Arial" w:hAnsi="Arial" w:cs="Arial"/>
          <w:sz w:val="24"/>
          <w:szCs w:val="24"/>
        </w:rPr>
        <w:t>thriv</w:t>
      </w:r>
      <w:r w:rsidR="00357113">
        <w:rPr>
          <w:rFonts w:ascii="Arial" w:hAnsi="Arial" w:cs="Arial"/>
          <w:sz w:val="24"/>
          <w:szCs w:val="24"/>
        </w:rPr>
        <w:t>ing</w:t>
      </w:r>
      <w:r>
        <w:rPr>
          <w:rFonts w:ascii="Arial" w:hAnsi="Arial" w:cs="Arial"/>
          <w:sz w:val="24"/>
          <w:szCs w:val="24"/>
        </w:rPr>
        <w:t xml:space="preserve"> in this setting and are often highly motivated to deliver their best performance. </w:t>
      </w:r>
      <w:r w:rsidR="0098642B">
        <w:rPr>
          <w:rFonts w:ascii="Arial" w:hAnsi="Arial" w:cs="Arial"/>
          <w:sz w:val="24"/>
          <w:szCs w:val="24"/>
        </w:rPr>
        <w:t xml:space="preserve">It has been claimed that to be successful servant leaders need to stand back and let others be heard. </w:t>
      </w:r>
      <w:r>
        <w:rPr>
          <w:rFonts w:ascii="Arial" w:hAnsi="Arial" w:cs="Arial"/>
          <w:sz w:val="24"/>
          <w:szCs w:val="24"/>
        </w:rPr>
        <w:t xml:space="preserve">This combination of </w:t>
      </w:r>
      <w:r w:rsidR="00357113">
        <w:rPr>
          <w:rFonts w:ascii="Arial" w:hAnsi="Arial" w:cs="Arial"/>
          <w:sz w:val="24"/>
          <w:szCs w:val="24"/>
        </w:rPr>
        <w:t>increased employee engagement and motivation can also result in greater staff retention</w:t>
      </w:r>
      <w:r w:rsidR="00577AA3">
        <w:rPr>
          <w:rFonts w:ascii="Arial" w:hAnsi="Arial" w:cs="Arial"/>
          <w:sz w:val="24"/>
          <w:szCs w:val="24"/>
        </w:rPr>
        <w:t xml:space="preserve"> </w:t>
      </w:r>
      <w:sdt>
        <w:sdtPr>
          <w:rPr>
            <w:rFonts w:ascii="Arial" w:hAnsi="Arial" w:cs="Arial"/>
            <w:sz w:val="24"/>
            <w:szCs w:val="24"/>
          </w:rPr>
          <w:id w:val="780838670"/>
          <w:citation/>
        </w:sdtPr>
        <w:sdtEndPr/>
        <w:sdtContent>
          <w:r w:rsidR="00577AA3">
            <w:rPr>
              <w:rFonts w:ascii="Arial" w:hAnsi="Arial" w:cs="Arial"/>
              <w:sz w:val="24"/>
              <w:szCs w:val="24"/>
            </w:rPr>
            <w:fldChar w:fldCharType="begin"/>
          </w:r>
          <w:r w:rsidR="00577AA3">
            <w:rPr>
              <w:rFonts w:ascii="Arial" w:hAnsi="Arial" w:cs="Arial"/>
              <w:sz w:val="24"/>
              <w:szCs w:val="24"/>
            </w:rPr>
            <w:instrText xml:space="preserve"> CITATION Fah16 \l 2057 </w:instrText>
          </w:r>
          <w:r w:rsidR="00577AA3">
            <w:rPr>
              <w:rFonts w:ascii="Arial" w:hAnsi="Arial" w:cs="Arial"/>
              <w:sz w:val="24"/>
              <w:szCs w:val="24"/>
            </w:rPr>
            <w:fldChar w:fldCharType="separate"/>
          </w:r>
          <w:r w:rsidR="00577AA3" w:rsidRPr="00577AA3">
            <w:rPr>
              <w:rFonts w:ascii="Arial" w:hAnsi="Arial" w:cs="Arial"/>
              <w:noProof/>
              <w:sz w:val="24"/>
              <w:szCs w:val="24"/>
            </w:rPr>
            <w:t>(Fahlberg and Toomey, 2016)</w:t>
          </w:r>
          <w:r w:rsidR="00577AA3">
            <w:rPr>
              <w:rFonts w:ascii="Arial" w:hAnsi="Arial" w:cs="Arial"/>
              <w:sz w:val="24"/>
              <w:szCs w:val="24"/>
            </w:rPr>
            <w:fldChar w:fldCharType="end"/>
          </w:r>
        </w:sdtContent>
      </w:sdt>
      <w:r w:rsidR="00357113">
        <w:rPr>
          <w:rFonts w:ascii="Arial" w:hAnsi="Arial" w:cs="Arial"/>
          <w:sz w:val="24"/>
          <w:szCs w:val="24"/>
        </w:rPr>
        <w:t>. It can be argued however that this approach to collaborative</w:t>
      </w:r>
      <w:r w:rsidR="00B77339">
        <w:rPr>
          <w:rFonts w:ascii="Arial" w:hAnsi="Arial" w:cs="Arial"/>
          <w:sz w:val="24"/>
          <w:szCs w:val="24"/>
        </w:rPr>
        <w:t xml:space="preserve"> decision making can dramatically slow the need for critical decisions to be made quickly</w:t>
      </w:r>
      <w:r w:rsidR="00577AA3">
        <w:rPr>
          <w:rFonts w:ascii="Arial" w:hAnsi="Arial" w:cs="Arial"/>
          <w:sz w:val="24"/>
          <w:szCs w:val="24"/>
        </w:rPr>
        <w:t xml:space="preserve"> </w:t>
      </w:r>
      <w:sdt>
        <w:sdtPr>
          <w:rPr>
            <w:rFonts w:ascii="Arial" w:hAnsi="Arial" w:cs="Arial"/>
            <w:sz w:val="24"/>
            <w:szCs w:val="24"/>
          </w:rPr>
          <w:id w:val="639705526"/>
          <w:citation/>
        </w:sdtPr>
        <w:sdtEndPr/>
        <w:sdtContent>
          <w:r w:rsidR="00ED529C">
            <w:rPr>
              <w:rFonts w:ascii="Arial" w:hAnsi="Arial" w:cs="Arial"/>
              <w:sz w:val="24"/>
              <w:szCs w:val="24"/>
            </w:rPr>
            <w:fldChar w:fldCharType="begin"/>
          </w:r>
          <w:r w:rsidR="00ED529C">
            <w:rPr>
              <w:rFonts w:ascii="Arial" w:hAnsi="Arial" w:cs="Arial"/>
              <w:sz w:val="24"/>
              <w:szCs w:val="24"/>
            </w:rPr>
            <w:instrText xml:space="preserve"> CITATION Pal16 \l 2057 </w:instrText>
          </w:r>
          <w:r w:rsidR="00ED529C">
            <w:rPr>
              <w:rFonts w:ascii="Arial" w:hAnsi="Arial" w:cs="Arial"/>
              <w:sz w:val="24"/>
              <w:szCs w:val="24"/>
            </w:rPr>
            <w:fldChar w:fldCharType="separate"/>
          </w:r>
          <w:r w:rsidR="00ED529C" w:rsidRPr="00ED529C">
            <w:rPr>
              <w:rFonts w:ascii="Arial" w:hAnsi="Arial" w:cs="Arial"/>
              <w:noProof/>
              <w:sz w:val="24"/>
              <w:szCs w:val="24"/>
            </w:rPr>
            <w:t>(Palumbo, 2016)</w:t>
          </w:r>
          <w:r w:rsidR="00ED529C">
            <w:rPr>
              <w:rFonts w:ascii="Arial" w:hAnsi="Arial" w:cs="Arial"/>
              <w:sz w:val="24"/>
              <w:szCs w:val="24"/>
            </w:rPr>
            <w:fldChar w:fldCharType="end"/>
          </w:r>
        </w:sdtContent>
      </w:sdt>
      <w:r w:rsidR="00B77339">
        <w:rPr>
          <w:rFonts w:ascii="Arial" w:hAnsi="Arial" w:cs="Arial"/>
          <w:sz w:val="24"/>
          <w:szCs w:val="24"/>
        </w:rPr>
        <w:t xml:space="preserve">. </w:t>
      </w:r>
    </w:p>
    <w:p w14:paraId="0DD112B9" w14:textId="6F623C0A" w:rsidR="004F0320" w:rsidRDefault="00ED529C" w:rsidP="000F54EF">
      <w:pPr>
        <w:tabs>
          <w:tab w:val="left" w:pos="1277"/>
        </w:tabs>
        <w:spacing w:line="360" w:lineRule="auto"/>
        <w:jc w:val="both"/>
        <w:rPr>
          <w:rFonts w:ascii="Arial" w:hAnsi="Arial" w:cs="Arial"/>
          <w:sz w:val="24"/>
          <w:szCs w:val="24"/>
        </w:rPr>
      </w:pPr>
      <w:r>
        <w:rPr>
          <w:rFonts w:ascii="Arial" w:hAnsi="Arial" w:cs="Arial"/>
          <w:sz w:val="24"/>
          <w:szCs w:val="24"/>
        </w:rPr>
        <w:tab/>
      </w:r>
      <w:r w:rsidR="00B77339">
        <w:rPr>
          <w:rFonts w:ascii="Arial" w:hAnsi="Arial" w:cs="Arial"/>
          <w:sz w:val="24"/>
          <w:szCs w:val="24"/>
        </w:rPr>
        <w:t>From a personal perspective</w:t>
      </w:r>
      <w:r w:rsidR="00E507E8">
        <w:rPr>
          <w:rFonts w:ascii="Arial" w:hAnsi="Arial" w:cs="Arial"/>
          <w:sz w:val="24"/>
          <w:szCs w:val="24"/>
        </w:rPr>
        <w:t xml:space="preserve"> collaborative decision making could prove problematic in specific situations for the SP. Such examples would include time critical emergencies where rapid decisions are required for patient care. Although discussions often take place at the scene of an incident there are occasions where </w:t>
      </w:r>
      <w:r w:rsidR="00276F6C">
        <w:rPr>
          <w:rFonts w:ascii="Arial" w:hAnsi="Arial" w:cs="Arial"/>
          <w:sz w:val="24"/>
          <w:szCs w:val="24"/>
        </w:rPr>
        <w:t>too</w:t>
      </w:r>
      <w:r w:rsidR="00E507E8">
        <w:rPr>
          <w:rFonts w:ascii="Arial" w:hAnsi="Arial" w:cs="Arial"/>
          <w:sz w:val="24"/>
          <w:szCs w:val="24"/>
        </w:rPr>
        <w:t xml:space="preserve"> much collaboration often leads to indecision and possible patient </w:t>
      </w:r>
      <w:r w:rsidR="00C63DE1">
        <w:rPr>
          <w:rFonts w:ascii="Arial" w:hAnsi="Arial" w:cs="Arial"/>
          <w:sz w:val="24"/>
          <w:szCs w:val="24"/>
        </w:rPr>
        <w:t>deterioration</w:t>
      </w:r>
      <w:sdt>
        <w:sdtPr>
          <w:rPr>
            <w:rFonts w:ascii="Arial" w:hAnsi="Arial" w:cs="Arial"/>
            <w:sz w:val="24"/>
            <w:szCs w:val="24"/>
          </w:rPr>
          <w:id w:val="-1271084163"/>
          <w:citation/>
        </w:sdtPr>
        <w:sdtEndPr/>
        <w:sdtContent>
          <w:r w:rsidR="00EE2A21">
            <w:rPr>
              <w:rFonts w:ascii="Arial" w:hAnsi="Arial" w:cs="Arial"/>
              <w:sz w:val="24"/>
              <w:szCs w:val="24"/>
            </w:rPr>
            <w:fldChar w:fldCharType="begin"/>
          </w:r>
          <w:r w:rsidR="00EE2A21">
            <w:rPr>
              <w:rFonts w:ascii="Arial" w:hAnsi="Arial" w:cs="Arial"/>
              <w:sz w:val="24"/>
              <w:szCs w:val="24"/>
            </w:rPr>
            <w:instrText xml:space="preserve"> CITATION Rus02 \l 2057 </w:instrText>
          </w:r>
          <w:r w:rsidR="00EE2A21">
            <w:rPr>
              <w:rFonts w:ascii="Arial" w:hAnsi="Arial" w:cs="Arial"/>
              <w:sz w:val="24"/>
              <w:szCs w:val="24"/>
            </w:rPr>
            <w:fldChar w:fldCharType="separate"/>
          </w:r>
          <w:r w:rsidR="00EE2A21">
            <w:rPr>
              <w:rFonts w:ascii="Arial" w:hAnsi="Arial" w:cs="Arial"/>
              <w:noProof/>
              <w:sz w:val="24"/>
              <w:szCs w:val="24"/>
            </w:rPr>
            <w:t xml:space="preserve"> </w:t>
          </w:r>
          <w:r w:rsidR="00EE2A21" w:rsidRPr="00EE2A21">
            <w:rPr>
              <w:rFonts w:ascii="Arial" w:hAnsi="Arial" w:cs="Arial"/>
              <w:noProof/>
              <w:sz w:val="24"/>
              <w:szCs w:val="24"/>
            </w:rPr>
            <w:t>(Russell and Gregory Stone, 2002)</w:t>
          </w:r>
          <w:r w:rsidR="00EE2A21">
            <w:rPr>
              <w:rFonts w:ascii="Arial" w:hAnsi="Arial" w:cs="Arial"/>
              <w:sz w:val="24"/>
              <w:szCs w:val="24"/>
            </w:rPr>
            <w:fldChar w:fldCharType="end"/>
          </w:r>
        </w:sdtContent>
      </w:sdt>
      <w:r w:rsidR="00E507E8">
        <w:rPr>
          <w:rFonts w:ascii="Arial" w:hAnsi="Arial" w:cs="Arial"/>
          <w:sz w:val="24"/>
          <w:szCs w:val="24"/>
        </w:rPr>
        <w:t>. A</w:t>
      </w:r>
      <w:r w:rsidR="00C63DE1">
        <w:rPr>
          <w:rFonts w:ascii="Arial" w:hAnsi="Arial" w:cs="Arial"/>
          <w:sz w:val="24"/>
          <w:szCs w:val="24"/>
        </w:rPr>
        <w:t xml:space="preserve"> further example would include decisions which need to be made quickly due to safety concerns at a road traffic collision (RTC). </w:t>
      </w:r>
    </w:p>
    <w:p w14:paraId="26A632A9" w14:textId="0B842110" w:rsidR="006E6900" w:rsidRDefault="006E6900"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Scholars have also stated that the strong servant leader requires high moral and ethical standards, they must lead in a manner that provides followers with an example of positive behaviour </w:t>
      </w:r>
      <w:sdt>
        <w:sdtPr>
          <w:rPr>
            <w:rFonts w:ascii="Arial" w:hAnsi="Arial" w:cs="Arial"/>
            <w:sz w:val="24"/>
            <w:szCs w:val="24"/>
          </w:rPr>
          <w:id w:val="-304943002"/>
          <w:citation/>
        </w:sdtPr>
        <w:sdtEndPr/>
        <w:sdtContent>
          <w:r w:rsidR="00F85869">
            <w:rPr>
              <w:rFonts w:ascii="Arial" w:hAnsi="Arial" w:cs="Arial"/>
              <w:sz w:val="24"/>
              <w:szCs w:val="24"/>
            </w:rPr>
            <w:fldChar w:fldCharType="begin"/>
          </w:r>
          <w:r w:rsidR="00F85869">
            <w:rPr>
              <w:rFonts w:ascii="Arial" w:hAnsi="Arial" w:cs="Arial"/>
              <w:sz w:val="24"/>
              <w:szCs w:val="24"/>
            </w:rPr>
            <w:instrText xml:space="preserve"> CITATION Hai21 \l 2057 </w:instrText>
          </w:r>
          <w:r w:rsidR="00F85869">
            <w:rPr>
              <w:rFonts w:ascii="Arial" w:hAnsi="Arial" w:cs="Arial"/>
              <w:sz w:val="24"/>
              <w:szCs w:val="24"/>
            </w:rPr>
            <w:fldChar w:fldCharType="separate"/>
          </w:r>
          <w:r w:rsidR="00F85869" w:rsidRPr="00F85869">
            <w:rPr>
              <w:rFonts w:ascii="Arial" w:hAnsi="Arial" w:cs="Arial"/>
              <w:noProof/>
              <w:sz w:val="24"/>
              <w:szCs w:val="24"/>
            </w:rPr>
            <w:t>(Hai and Van, 2021)</w:t>
          </w:r>
          <w:r w:rsidR="00F85869">
            <w:rPr>
              <w:rFonts w:ascii="Arial" w:hAnsi="Arial" w:cs="Arial"/>
              <w:sz w:val="24"/>
              <w:szCs w:val="24"/>
            </w:rPr>
            <w:fldChar w:fldCharType="end"/>
          </w:r>
        </w:sdtContent>
      </w:sdt>
      <w:sdt>
        <w:sdtPr>
          <w:rPr>
            <w:rFonts w:ascii="Arial" w:hAnsi="Arial" w:cs="Arial"/>
            <w:sz w:val="24"/>
            <w:szCs w:val="24"/>
          </w:rPr>
          <w:id w:val="830341956"/>
          <w:citation/>
        </w:sdtPr>
        <w:sdtEndPr/>
        <w:sdtContent>
          <w:r w:rsidR="00F85869">
            <w:rPr>
              <w:rFonts w:ascii="Arial" w:hAnsi="Arial" w:cs="Arial"/>
              <w:sz w:val="24"/>
              <w:szCs w:val="24"/>
            </w:rPr>
            <w:fldChar w:fldCharType="begin"/>
          </w:r>
          <w:r w:rsidR="00F85869">
            <w:rPr>
              <w:rFonts w:ascii="Arial" w:hAnsi="Arial" w:cs="Arial"/>
              <w:sz w:val="24"/>
              <w:szCs w:val="24"/>
            </w:rPr>
            <w:instrText xml:space="preserve"> CITATION Lac17 \l 2057 </w:instrText>
          </w:r>
          <w:r w:rsidR="00F85869">
            <w:rPr>
              <w:rFonts w:ascii="Arial" w:hAnsi="Arial" w:cs="Arial"/>
              <w:sz w:val="24"/>
              <w:szCs w:val="24"/>
            </w:rPr>
            <w:fldChar w:fldCharType="separate"/>
          </w:r>
          <w:r w:rsidR="00F85869">
            <w:rPr>
              <w:rFonts w:ascii="Arial" w:hAnsi="Arial" w:cs="Arial"/>
              <w:noProof/>
              <w:sz w:val="24"/>
              <w:szCs w:val="24"/>
            </w:rPr>
            <w:t xml:space="preserve"> </w:t>
          </w:r>
          <w:r w:rsidR="00F85869" w:rsidRPr="00F85869">
            <w:rPr>
              <w:rFonts w:ascii="Arial" w:hAnsi="Arial" w:cs="Arial"/>
              <w:noProof/>
              <w:sz w:val="24"/>
              <w:szCs w:val="24"/>
            </w:rPr>
            <w:t>(Lacroix and Pircher Verdorfer, 2017)</w:t>
          </w:r>
          <w:r w:rsidR="00F85869">
            <w:rPr>
              <w:rFonts w:ascii="Arial" w:hAnsi="Arial" w:cs="Arial"/>
              <w:sz w:val="24"/>
              <w:szCs w:val="24"/>
            </w:rPr>
            <w:fldChar w:fldCharType="end"/>
          </w:r>
        </w:sdtContent>
      </w:sdt>
      <w:r w:rsidR="00F85869">
        <w:rPr>
          <w:rFonts w:ascii="Arial" w:hAnsi="Arial" w:cs="Arial"/>
          <w:sz w:val="24"/>
          <w:szCs w:val="24"/>
        </w:rPr>
        <w:t>.</w:t>
      </w:r>
      <w:r w:rsidR="00F3621F">
        <w:rPr>
          <w:rFonts w:ascii="Arial" w:hAnsi="Arial" w:cs="Arial"/>
          <w:sz w:val="24"/>
          <w:szCs w:val="24"/>
        </w:rPr>
        <w:t xml:space="preserve"> The SP role explicitly </w:t>
      </w:r>
      <w:r w:rsidR="00A9310F">
        <w:rPr>
          <w:rFonts w:ascii="Arial" w:hAnsi="Arial" w:cs="Arial"/>
          <w:sz w:val="24"/>
          <w:szCs w:val="24"/>
        </w:rPr>
        <w:t>requires</w:t>
      </w:r>
      <w:r w:rsidR="00F3621F">
        <w:rPr>
          <w:rFonts w:ascii="Arial" w:hAnsi="Arial" w:cs="Arial"/>
          <w:sz w:val="24"/>
          <w:szCs w:val="24"/>
        </w:rPr>
        <w:t xml:space="preserve"> for the post holder to lead by example and provide guidance to colleagues</w:t>
      </w:r>
      <w:r w:rsidR="00A9310F">
        <w:rPr>
          <w:rFonts w:ascii="Arial" w:hAnsi="Arial" w:cs="Arial"/>
          <w:sz w:val="24"/>
          <w:szCs w:val="24"/>
        </w:rPr>
        <w:t>,</w:t>
      </w:r>
      <w:r w:rsidR="00F3621F">
        <w:rPr>
          <w:rFonts w:ascii="Arial" w:hAnsi="Arial" w:cs="Arial"/>
          <w:sz w:val="24"/>
          <w:szCs w:val="24"/>
        </w:rPr>
        <w:t xml:space="preserve"> as such there is a need for the SP to exhibit traits of exemplar ethical and professional standards of conduct </w:t>
      </w:r>
      <w:sdt>
        <w:sdtPr>
          <w:rPr>
            <w:rFonts w:ascii="Arial" w:hAnsi="Arial" w:cs="Arial"/>
            <w:sz w:val="24"/>
            <w:szCs w:val="24"/>
          </w:rPr>
          <w:id w:val="-944684323"/>
          <w:citation/>
        </w:sdtPr>
        <w:sdtEndPr/>
        <w:sdtContent>
          <w:r w:rsidR="00F3621F">
            <w:rPr>
              <w:rFonts w:ascii="Arial" w:hAnsi="Arial" w:cs="Arial"/>
              <w:sz w:val="24"/>
              <w:szCs w:val="24"/>
            </w:rPr>
            <w:fldChar w:fldCharType="begin"/>
          </w:r>
          <w:r w:rsidR="00F3621F">
            <w:rPr>
              <w:rFonts w:ascii="Arial" w:hAnsi="Arial" w:cs="Arial"/>
              <w:sz w:val="24"/>
              <w:szCs w:val="24"/>
            </w:rPr>
            <w:instrText xml:space="preserve"> CITATION Wel21 \l 2057 </w:instrText>
          </w:r>
          <w:r w:rsidR="00F3621F">
            <w:rPr>
              <w:rFonts w:ascii="Arial" w:hAnsi="Arial" w:cs="Arial"/>
              <w:sz w:val="24"/>
              <w:szCs w:val="24"/>
            </w:rPr>
            <w:fldChar w:fldCharType="separate"/>
          </w:r>
          <w:r w:rsidR="00F3621F" w:rsidRPr="00F3621F">
            <w:rPr>
              <w:rFonts w:ascii="Arial" w:hAnsi="Arial" w:cs="Arial"/>
              <w:noProof/>
              <w:sz w:val="24"/>
              <w:szCs w:val="24"/>
            </w:rPr>
            <w:t>(Welsh Ambulance Service NHS Trust, 2021)</w:t>
          </w:r>
          <w:r w:rsidR="00F3621F">
            <w:rPr>
              <w:rFonts w:ascii="Arial" w:hAnsi="Arial" w:cs="Arial"/>
              <w:sz w:val="24"/>
              <w:szCs w:val="24"/>
            </w:rPr>
            <w:fldChar w:fldCharType="end"/>
          </w:r>
        </w:sdtContent>
      </w:sdt>
      <w:r w:rsidR="00F3621F">
        <w:rPr>
          <w:rFonts w:ascii="Arial" w:hAnsi="Arial" w:cs="Arial"/>
          <w:sz w:val="24"/>
          <w:szCs w:val="24"/>
        </w:rPr>
        <w:t xml:space="preserve">. Research has suggested that leaders that provide positive moral, ethical and professional standards result in the theory of the social exchange mechanism between leader and followers. </w:t>
      </w:r>
      <w:r w:rsidR="00BE3D9F">
        <w:rPr>
          <w:rFonts w:ascii="Arial" w:hAnsi="Arial" w:cs="Arial"/>
          <w:sz w:val="24"/>
          <w:szCs w:val="24"/>
        </w:rPr>
        <w:t xml:space="preserve">The theory suggests that a servant leader who has high ethical standards and morals will influence their followers to mirror the same standards shown by the leader resulting in a positive impact on the follower and organisation </w:t>
      </w:r>
      <w:sdt>
        <w:sdtPr>
          <w:rPr>
            <w:rFonts w:ascii="Arial" w:hAnsi="Arial" w:cs="Arial"/>
            <w:sz w:val="24"/>
            <w:szCs w:val="24"/>
          </w:rPr>
          <w:id w:val="-1228304421"/>
          <w:citation/>
        </w:sdtPr>
        <w:sdtEndPr/>
        <w:sdtContent>
          <w:r w:rsidR="00BE3D9F">
            <w:rPr>
              <w:rFonts w:ascii="Arial" w:hAnsi="Arial" w:cs="Arial"/>
              <w:sz w:val="24"/>
              <w:szCs w:val="24"/>
            </w:rPr>
            <w:fldChar w:fldCharType="begin"/>
          </w:r>
          <w:r w:rsidR="00BE3D9F">
            <w:rPr>
              <w:rFonts w:ascii="Arial" w:hAnsi="Arial" w:cs="Arial"/>
              <w:sz w:val="24"/>
              <w:szCs w:val="24"/>
            </w:rPr>
            <w:instrText xml:space="preserve"> CITATION Mad20 \l 2057 </w:instrText>
          </w:r>
          <w:r w:rsidR="00BE3D9F">
            <w:rPr>
              <w:rFonts w:ascii="Arial" w:hAnsi="Arial" w:cs="Arial"/>
              <w:sz w:val="24"/>
              <w:szCs w:val="24"/>
            </w:rPr>
            <w:fldChar w:fldCharType="separate"/>
          </w:r>
          <w:r w:rsidR="00BE3D9F" w:rsidRPr="00BE3D9F">
            <w:rPr>
              <w:rFonts w:ascii="Arial" w:hAnsi="Arial" w:cs="Arial"/>
              <w:noProof/>
              <w:sz w:val="24"/>
              <w:szCs w:val="24"/>
            </w:rPr>
            <w:t>(Madison, Eva and Newman, 2020)</w:t>
          </w:r>
          <w:r w:rsidR="00BE3D9F">
            <w:rPr>
              <w:rFonts w:ascii="Arial" w:hAnsi="Arial" w:cs="Arial"/>
              <w:sz w:val="24"/>
              <w:szCs w:val="24"/>
            </w:rPr>
            <w:fldChar w:fldCharType="end"/>
          </w:r>
        </w:sdtContent>
      </w:sdt>
      <w:r w:rsidR="00BA3665">
        <w:rPr>
          <w:rFonts w:ascii="Arial" w:hAnsi="Arial" w:cs="Arial"/>
          <w:sz w:val="24"/>
          <w:szCs w:val="24"/>
        </w:rPr>
        <w:t>, this is a key feature</w:t>
      </w:r>
      <w:r w:rsidR="000F01E3">
        <w:rPr>
          <w:rFonts w:ascii="Arial" w:hAnsi="Arial" w:cs="Arial"/>
          <w:sz w:val="24"/>
          <w:szCs w:val="24"/>
        </w:rPr>
        <w:t xml:space="preserve"> </w:t>
      </w:r>
      <w:r w:rsidR="00BA3665">
        <w:rPr>
          <w:rFonts w:ascii="Arial" w:hAnsi="Arial" w:cs="Arial"/>
          <w:sz w:val="24"/>
          <w:szCs w:val="24"/>
        </w:rPr>
        <w:t>of the SP position</w:t>
      </w:r>
      <w:r w:rsidR="000F01E3">
        <w:rPr>
          <w:rFonts w:ascii="Arial" w:hAnsi="Arial" w:cs="Arial"/>
          <w:sz w:val="24"/>
          <w:szCs w:val="24"/>
        </w:rPr>
        <w:t xml:space="preserve"> and an element which can further enhance patient outcomes. However, studies have also showed that a social exchange mechanism can also occur and provide a negative impact on </w:t>
      </w:r>
      <w:r w:rsidR="000F01E3">
        <w:rPr>
          <w:rFonts w:ascii="Arial" w:hAnsi="Arial" w:cs="Arial"/>
          <w:sz w:val="24"/>
          <w:szCs w:val="24"/>
        </w:rPr>
        <w:lastRenderedPageBreak/>
        <w:t xml:space="preserve">followers and the organisation if the leader does not have high moral and ethical standards </w:t>
      </w:r>
      <w:sdt>
        <w:sdtPr>
          <w:rPr>
            <w:rFonts w:ascii="Arial" w:hAnsi="Arial" w:cs="Arial"/>
            <w:sz w:val="24"/>
            <w:szCs w:val="24"/>
          </w:rPr>
          <w:id w:val="-1568881955"/>
          <w:citation/>
        </w:sdtPr>
        <w:sdtEndPr/>
        <w:sdtContent>
          <w:r w:rsidR="00616D92">
            <w:rPr>
              <w:rFonts w:ascii="Arial" w:hAnsi="Arial" w:cs="Arial"/>
              <w:sz w:val="24"/>
              <w:szCs w:val="24"/>
            </w:rPr>
            <w:fldChar w:fldCharType="begin"/>
          </w:r>
          <w:r w:rsidR="00616D92">
            <w:rPr>
              <w:rFonts w:ascii="Arial" w:hAnsi="Arial" w:cs="Arial"/>
              <w:sz w:val="24"/>
              <w:szCs w:val="24"/>
            </w:rPr>
            <w:instrText xml:space="preserve"> CITATION Ret20 \l 2057 </w:instrText>
          </w:r>
          <w:r w:rsidR="00616D92">
            <w:rPr>
              <w:rFonts w:ascii="Arial" w:hAnsi="Arial" w:cs="Arial"/>
              <w:sz w:val="24"/>
              <w:szCs w:val="24"/>
            </w:rPr>
            <w:fldChar w:fldCharType="separate"/>
          </w:r>
          <w:r w:rsidR="00616D92" w:rsidRPr="00616D92">
            <w:rPr>
              <w:rFonts w:ascii="Arial" w:hAnsi="Arial" w:cs="Arial"/>
              <w:noProof/>
              <w:sz w:val="24"/>
              <w:szCs w:val="24"/>
            </w:rPr>
            <w:t>(Retno, Setiawan, Surachman and Dodi, 2020)</w:t>
          </w:r>
          <w:r w:rsidR="00616D92">
            <w:rPr>
              <w:rFonts w:ascii="Arial" w:hAnsi="Arial" w:cs="Arial"/>
              <w:sz w:val="24"/>
              <w:szCs w:val="24"/>
            </w:rPr>
            <w:fldChar w:fldCharType="end"/>
          </w:r>
        </w:sdtContent>
      </w:sdt>
      <w:sdt>
        <w:sdtPr>
          <w:rPr>
            <w:rFonts w:ascii="Arial" w:hAnsi="Arial" w:cs="Arial"/>
            <w:sz w:val="24"/>
            <w:szCs w:val="24"/>
          </w:rPr>
          <w:id w:val="-1442911438"/>
          <w:citation/>
        </w:sdtPr>
        <w:sdtEndPr/>
        <w:sdtContent>
          <w:r w:rsidR="00616D92">
            <w:rPr>
              <w:rFonts w:ascii="Arial" w:hAnsi="Arial" w:cs="Arial"/>
              <w:sz w:val="24"/>
              <w:szCs w:val="24"/>
            </w:rPr>
            <w:fldChar w:fldCharType="begin"/>
          </w:r>
          <w:r w:rsidR="00616D92">
            <w:rPr>
              <w:rFonts w:ascii="Arial" w:hAnsi="Arial" w:cs="Arial"/>
              <w:sz w:val="24"/>
              <w:szCs w:val="24"/>
            </w:rPr>
            <w:instrText xml:space="preserve"> CITATION Gau11 \l 2057 </w:instrText>
          </w:r>
          <w:r w:rsidR="00616D92">
            <w:rPr>
              <w:rFonts w:ascii="Arial" w:hAnsi="Arial" w:cs="Arial"/>
              <w:sz w:val="24"/>
              <w:szCs w:val="24"/>
            </w:rPr>
            <w:fldChar w:fldCharType="separate"/>
          </w:r>
          <w:r w:rsidR="00616D92">
            <w:rPr>
              <w:rFonts w:ascii="Arial" w:hAnsi="Arial" w:cs="Arial"/>
              <w:noProof/>
              <w:sz w:val="24"/>
              <w:szCs w:val="24"/>
            </w:rPr>
            <w:t xml:space="preserve"> </w:t>
          </w:r>
          <w:r w:rsidR="00616D92" w:rsidRPr="00616D92">
            <w:rPr>
              <w:rFonts w:ascii="Arial" w:hAnsi="Arial" w:cs="Arial"/>
              <w:noProof/>
              <w:sz w:val="24"/>
              <w:szCs w:val="24"/>
            </w:rPr>
            <w:t>(Gau and Dierendonck, 2011)</w:t>
          </w:r>
          <w:r w:rsidR="00616D92">
            <w:rPr>
              <w:rFonts w:ascii="Arial" w:hAnsi="Arial" w:cs="Arial"/>
              <w:sz w:val="24"/>
              <w:szCs w:val="24"/>
            </w:rPr>
            <w:fldChar w:fldCharType="end"/>
          </w:r>
        </w:sdtContent>
      </w:sdt>
      <w:r w:rsidR="00616D92">
        <w:rPr>
          <w:rFonts w:ascii="Arial" w:hAnsi="Arial" w:cs="Arial"/>
          <w:sz w:val="24"/>
          <w:szCs w:val="24"/>
        </w:rPr>
        <w:t>.</w:t>
      </w:r>
    </w:p>
    <w:p w14:paraId="5F38CF43" w14:textId="0F8083EE" w:rsidR="00063314" w:rsidRDefault="00063314"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Studies have also shown that although </w:t>
      </w:r>
      <w:r w:rsidR="00A9310F">
        <w:rPr>
          <w:rFonts w:ascii="Arial" w:hAnsi="Arial" w:cs="Arial"/>
          <w:sz w:val="24"/>
          <w:szCs w:val="24"/>
        </w:rPr>
        <w:t>SL</w:t>
      </w:r>
      <w:r>
        <w:rPr>
          <w:rFonts w:ascii="Arial" w:hAnsi="Arial" w:cs="Arial"/>
          <w:sz w:val="24"/>
          <w:szCs w:val="24"/>
        </w:rPr>
        <w:t xml:space="preserve"> has many positive outcomes it also some adverse effects. It has been suggested that making decisions takes longer as the servant leader needs to ensure that the benefits all staff and the organisation or at the very least does not become detrime</w:t>
      </w:r>
      <w:r w:rsidR="009661CB">
        <w:rPr>
          <w:rFonts w:ascii="Arial" w:hAnsi="Arial" w:cs="Arial"/>
          <w:sz w:val="24"/>
          <w:szCs w:val="24"/>
        </w:rPr>
        <w:t>n</w:t>
      </w:r>
      <w:r>
        <w:rPr>
          <w:rFonts w:ascii="Arial" w:hAnsi="Arial" w:cs="Arial"/>
          <w:sz w:val="24"/>
          <w:szCs w:val="24"/>
        </w:rPr>
        <w:t>tal to other followers</w:t>
      </w:r>
      <w:r w:rsidR="009661CB">
        <w:rPr>
          <w:rFonts w:ascii="Arial" w:hAnsi="Arial" w:cs="Arial"/>
          <w:sz w:val="24"/>
          <w:szCs w:val="24"/>
        </w:rPr>
        <w:t xml:space="preserve"> </w:t>
      </w:r>
      <w:sdt>
        <w:sdtPr>
          <w:rPr>
            <w:rFonts w:ascii="Arial" w:hAnsi="Arial" w:cs="Arial"/>
            <w:sz w:val="24"/>
            <w:szCs w:val="24"/>
          </w:rPr>
          <w:id w:val="233128747"/>
          <w:citation/>
        </w:sdtPr>
        <w:sdtEndPr/>
        <w:sdtContent>
          <w:r w:rsidR="009661CB">
            <w:rPr>
              <w:rFonts w:ascii="Arial" w:hAnsi="Arial" w:cs="Arial"/>
              <w:sz w:val="24"/>
              <w:szCs w:val="24"/>
            </w:rPr>
            <w:fldChar w:fldCharType="begin"/>
          </w:r>
          <w:r w:rsidR="009661CB">
            <w:rPr>
              <w:rFonts w:ascii="Arial" w:hAnsi="Arial" w:cs="Arial"/>
              <w:sz w:val="24"/>
              <w:szCs w:val="24"/>
            </w:rPr>
            <w:instrText xml:space="preserve"> CITATION Har20 \l 2057 </w:instrText>
          </w:r>
          <w:r w:rsidR="009661CB">
            <w:rPr>
              <w:rFonts w:ascii="Arial" w:hAnsi="Arial" w:cs="Arial"/>
              <w:sz w:val="24"/>
              <w:szCs w:val="24"/>
            </w:rPr>
            <w:fldChar w:fldCharType="separate"/>
          </w:r>
          <w:r w:rsidR="009661CB" w:rsidRPr="009661CB">
            <w:rPr>
              <w:rFonts w:ascii="Arial" w:hAnsi="Arial" w:cs="Arial"/>
              <w:noProof/>
              <w:sz w:val="24"/>
              <w:szCs w:val="24"/>
            </w:rPr>
            <w:t>(Hartnell, Karam, Kinicki and Dimotakis, 2020)</w:t>
          </w:r>
          <w:r w:rsidR="009661CB">
            <w:rPr>
              <w:rFonts w:ascii="Arial" w:hAnsi="Arial" w:cs="Arial"/>
              <w:sz w:val="24"/>
              <w:szCs w:val="24"/>
            </w:rPr>
            <w:fldChar w:fldCharType="end"/>
          </w:r>
        </w:sdtContent>
      </w:sdt>
      <w:r w:rsidR="009661CB">
        <w:rPr>
          <w:rFonts w:ascii="Arial" w:hAnsi="Arial" w:cs="Arial"/>
          <w:sz w:val="24"/>
          <w:szCs w:val="24"/>
        </w:rPr>
        <w:t xml:space="preserve">. Furthermore, leaders may require additional training to adopt the servant style as such </w:t>
      </w:r>
      <w:r w:rsidR="00D70AB2">
        <w:rPr>
          <w:rFonts w:ascii="Arial" w:hAnsi="Arial" w:cs="Arial"/>
          <w:sz w:val="24"/>
          <w:szCs w:val="24"/>
        </w:rPr>
        <w:t>a</w:t>
      </w:r>
      <w:r w:rsidR="009661CB">
        <w:rPr>
          <w:rFonts w:ascii="Arial" w:hAnsi="Arial" w:cs="Arial"/>
          <w:sz w:val="24"/>
          <w:szCs w:val="24"/>
        </w:rPr>
        <w:t xml:space="preserve"> leadership style has not been</w:t>
      </w:r>
      <w:r w:rsidR="00D70AB2">
        <w:rPr>
          <w:rFonts w:ascii="Arial" w:hAnsi="Arial" w:cs="Arial"/>
          <w:sz w:val="24"/>
          <w:szCs w:val="24"/>
        </w:rPr>
        <w:t xml:space="preserve"> </w:t>
      </w:r>
      <w:r w:rsidR="009661CB">
        <w:rPr>
          <w:rFonts w:ascii="Arial" w:hAnsi="Arial" w:cs="Arial"/>
          <w:sz w:val="24"/>
          <w:szCs w:val="24"/>
        </w:rPr>
        <w:t>the traditional approach to manag</w:t>
      </w:r>
      <w:r w:rsidR="00D70AB2">
        <w:rPr>
          <w:rFonts w:ascii="Arial" w:hAnsi="Arial" w:cs="Arial"/>
          <w:sz w:val="24"/>
          <w:szCs w:val="24"/>
        </w:rPr>
        <w:t>ing</w:t>
      </w:r>
      <w:r w:rsidR="009661CB">
        <w:rPr>
          <w:rFonts w:ascii="Arial" w:hAnsi="Arial" w:cs="Arial"/>
          <w:sz w:val="24"/>
          <w:szCs w:val="24"/>
        </w:rPr>
        <w:t xml:space="preserve"> employees</w:t>
      </w:r>
      <w:sdt>
        <w:sdtPr>
          <w:rPr>
            <w:rFonts w:ascii="Arial" w:hAnsi="Arial" w:cs="Arial"/>
            <w:sz w:val="24"/>
            <w:szCs w:val="24"/>
          </w:rPr>
          <w:id w:val="-1684043282"/>
          <w:citation/>
        </w:sdtPr>
        <w:sdtEndPr/>
        <w:sdtContent>
          <w:r w:rsidR="00D70AB2">
            <w:rPr>
              <w:rFonts w:ascii="Arial" w:hAnsi="Arial" w:cs="Arial"/>
              <w:sz w:val="24"/>
              <w:szCs w:val="24"/>
            </w:rPr>
            <w:fldChar w:fldCharType="begin"/>
          </w:r>
          <w:r w:rsidR="00D70AB2">
            <w:rPr>
              <w:rFonts w:ascii="Arial" w:hAnsi="Arial" w:cs="Arial"/>
              <w:sz w:val="24"/>
              <w:szCs w:val="24"/>
            </w:rPr>
            <w:instrText xml:space="preserve"> CITATION Pae19 \l 2057 </w:instrText>
          </w:r>
          <w:r w:rsidR="00D70AB2">
            <w:rPr>
              <w:rFonts w:ascii="Arial" w:hAnsi="Arial" w:cs="Arial"/>
              <w:sz w:val="24"/>
              <w:szCs w:val="24"/>
            </w:rPr>
            <w:fldChar w:fldCharType="separate"/>
          </w:r>
          <w:r w:rsidR="00D70AB2">
            <w:rPr>
              <w:rFonts w:ascii="Arial" w:hAnsi="Arial" w:cs="Arial"/>
              <w:noProof/>
              <w:sz w:val="24"/>
              <w:szCs w:val="24"/>
            </w:rPr>
            <w:t xml:space="preserve"> </w:t>
          </w:r>
          <w:r w:rsidR="00D70AB2" w:rsidRPr="00D70AB2">
            <w:rPr>
              <w:rFonts w:ascii="Arial" w:hAnsi="Arial" w:cs="Arial"/>
              <w:noProof/>
              <w:sz w:val="24"/>
              <w:szCs w:val="24"/>
            </w:rPr>
            <w:t>(Paesen, Wouters and Maesschalck, 2019)</w:t>
          </w:r>
          <w:r w:rsidR="00D70AB2">
            <w:rPr>
              <w:rFonts w:ascii="Arial" w:hAnsi="Arial" w:cs="Arial"/>
              <w:sz w:val="24"/>
              <w:szCs w:val="24"/>
            </w:rPr>
            <w:fldChar w:fldCharType="end"/>
          </w:r>
        </w:sdtContent>
      </w:sdt>
      <w:r w:rsidR="00D70AB2">
        <w:rPr>
          <w:rFonts w:ascii="Arial" w:hAnsi="Arial" w:cs="Arial"/>
          <w:sz w:val="24"/>
          <w:szCs w:val="24"/>
        </w:rPr>
        <w:t>.</w:t>
      </w:r>
    </w:p>
    <w:p w14:paraId="7E4BA01C" w14:textId="76B7C705" w:rsidR="00AB1A28" w:rsidRPr="00080ECB" w:rsidRDefault="00493A1D" w:rsidP="000F54EF">
      <w:pPr>
        <w:tabs>
          <w:tab w:val="left" w:pos="1277"/>
        </w:tabs>
        <w:spacing w:line="360" w:lineRule="auto"/>
        <w:jc w:val="both"/>
        <w:rPr>
          <w:rFonts w:ascii="Arial" w:hAnsi="Arial" w:cs="Arial"/>
          <w:sz w:val="24"/>
          <w:szCs w:val="24"/>
        </w:rPr>
      </w:pPr>
      <w:r>
        <w:rPr>
          <w:rFonts w:ascii="Arial" w:hAnsi="Arial" w:cs="Arial"/>
          <w:sz w:val="24"/>
          <w:szCs w:val="24"/>
        </w:rPr>
        <w:tab/>
      </w:r>
      <w:r w:rsidR="0050356E">
        <w:rPr>
          <w:rFonts w:ascii="Arial" w:hAnsi="Arial" w:cs="Arial"/>
          <w:sz w:val="24"/>
          <w:szCs w:val="24"/>
        </w:rPr>
        <w:t xml:space="preserve">The next leadership style to be explored will be the </w:t>
      </w:r>
      <w:r w:rsidRPr="00080ECB">
        <w:rPr>
          <w:rFonts w:ascii="Arial" w:hAnsi="Arial" w:cs="Arial"/>
          <w:sz w:val="24"/>
          <w:szCs w:val="24"/>
        </w:rPr>
        <w:t xml:space="preserve">Laissez-faire </w:t>
      </w:r>
      <w:r w:rsidR="003F02A9" w:rsidRPr="00080ECB">
        <w:rPr>
          <w:rFonts w:ascii="Arial" w:hAnsi="Arial" w:cs="Arial"/>
          <w:sz w:val="24"/>
          <w:szCs w:val="24"/>
        </w:rPr>
        <w:t xml:space="preserve">(LF) </w:t>
      </w:r>
      <w:r w:rsidRPr="00080ECB">
        <w:rPr>
          <w:rFonts w:ascii="Arial" w:hAnsi="Arial" w:cs="Arial"/>
          <w:sz w:val="24"/>
          <w:szCs w:val="24"/>
        </w:rPr>
        <w:t>leadership style</w:t>
      </w:r>
      <w:r w:rsidR="0050356E">
        <w:rPr>
          <w:rFonts w:ascii="Arial" w:hAnsi="Arial" w:cs="Arial"/>
          <w:sz w:val="24"/>
          <w:szCs w:val="24"/>
        </w:rPr>
        <w:t xml:space="preserve"> and</w:t>
      </w:r>
      <w:r w:rsidRPr="00080ECB">
        <w:rPr>
          <w:rFonts w:ascii="Arial" w:hAnsi="Arial" w:cs="Arial"/>
          <w:sz w:val="24"/>
          <w:szCs w:val="24"/>
        </w:rPr>
        <w:t xml:space="preserve"> is derived from the term meaning ‘to let do’</w:t>
      </w:r>
      <w:sdt>
        <w:sdtPr>
          <w:rPr>
            <w:rFonts w:ascii="Arial" w:hAnsi="Arial" w:cs="Arial"/>
            <w:sz w:val="24"/>
            <w:szCs w:val="24"/>
          </w:rPr>
          <w:id w:val="85045674"/>
          <w:citation/>
        </w:sdtPr>
        <w:sdtEndPr/>
        <w:sdtContent>
          <w:r w:rsidR="004F73AD" w:rsidRPr="00080ECB">
            <w:rPr>
              <w:rFonts w:ascii="Arial" w:hAnsi="Arial" w:cs="Arial"/>
              <w:sz w:val="24"/>
              <w:szCs w:val="24"/>
            </w:rPr>
            <w:fldChar w:fldCharType="begin"/>
          </w:r>
          <w:r w:rsidR="004F73AD" w:rsidRPr="00080ECB">
            <w:rPr>
              <w:rFonts w:ascii="Arial" w:hAnsi="Arial" w:cs="Arial"/>
              <w:sz w:val="24"/>
              <w:szCs w:val="24"/>
            </w:rPr>
            <w:instrText xml:space="preserve"> CITATION Eag03 \l 2057 </w:instrText>
          </w:r>
          <w:r w:rsidR="004F73AD" w:rsidRPr="00080ECB">
            <w:rPr>
              <w:rFonts w:ascii="Arial" w:hAnsi="Arial" w:cs="Arial"/>
              <w:sz w:val="24"/>
              <w:szCs w:val="24"/>
            </w:rPr>
            <w:fldChar w:fldCharType="separate"/>
          </w:r>
          <w:r w:rsidR="004F73AD" w:rsidRPr="00080ECB">
            <w:rPr>
              <w:rFonts w:ascii="Arial" w:hAnsi="Arial" w:cs="Arial"/>
              <w:noProof/>
              <w:sz w:val="24"/>
              <w:szCs w:val="24"/>
            </w:rPr>
            <w:t xml:space="preserve"> (Eagly, Johannesen-Schmidt and van Engen, 2003)</w:t>
          </w:r>
          <w:r w:rsidR="004F73AD" w:rsidRPr="00080ECB">
            <w:rPr>
              <w:rFonts w:ascii="Arial" w:hAnsi="Arial" w:cs="Arial"/>
              <w:sz w:val="24"/>
              <w:szCs w:val="24"/>
            </w:rPr>
            <w:fldChar w:fldCharType="end"/>
          </w:r>
        </w:sdtContent>
      </w:sdt>
      <w:r w:rsidR="004F73AD" w:rsidRPr="00080ECB">
        <w:rPr>
          <w:rFonts w:ascii="Arial" w:hAnsi="Arial" w:cs="Arial"/>
          <w:sz w:val="24"/>
          <w:szCs w:val="24"/>
        </w:rPr>
        <w:t>. The leader in this style is considered to be highly democratic and delegate</w:t>
      </w:r>
      <w:r w:rsidR="005C5434" w:rsidRPr="00080ECB">
        <w:rPr>
          <w:rFonts w:ascii="Arial" w:hAnsi="Arial" w:cs="Arial"/>
          <w:sz w:val="24"/>
          <w:szCs w:val="24"/>
        </w:rPr>
        <w:t xml:space="preserve"> decision making powers to followers which </w:t>
      </w:r>
      <w:r w:rsidR="00AB1A28" w:rsidRPr="00080ECB">
        <w:rPr>
          <w:rFonts w:ascii="Arial" w:hAnsi="Arial" w:cs="Arial"/>
          <w:sz w:val="24"/>
          <w:szCs w:val="24"/>
        </w:rPr>
        <w:t>r</w:t>
      </w:r>
      <w:r w:rsidR="005C5434" w:rsidRPr="00080ECB">
        <w:rPr>
          <w:rFonts w:ascii="Arial" w:hAnsi="Arial" w:cs="Arial"/>
          <w:sz w:val="24"/>
          <w:szCs w:val="24"/>
        </w:rPr>
        <w:t xml:space="preserve">esults in greater learning opportunities for employees. </w:t>
      </w:r>
      <w:r w:rsidR="00AB1A28" w:rsidRPr="00080ECB">
        <w:rPr>
          <w:rFonts w:ascii="Arial" w:hAnsi="Arial" w:cs="Arial"/>
          <w:sz w:val="24"/>
          <w:szCs w:val="24"/>
        </w:rPr>
        <w:t>It is claimed that this liberty to make decisions fosters employee belief and improves organisational efficiency whilst providing staff with maximum freedom</w:t>
      </w:r>
      <w:sdt>
        <w:sdtPr>
          <w:rPr>
            <w:rFonts w:ascii="Arial" w:hAnsi="Arial" w:cs="Arial"/>
            <w:sz w:val="24"/>
            <w:szCs w:val="24"/>
          </w:rPr>
          <w:id w:val="1552421221"/>
          <w:citation/>
        </w:sdtPr>
        <w:sdtEndPr/>
        <w:sdtContent>
          <w:r w:rsidR="0042777E" w:rsidRPr="00080ECB">
            <w:rPr>
              <w:rFonts w:ascii="Arial" w:hAnsi="Arial" w:cs="Arial"/>
              <w:sz w:val="24"/>
              <w:szCs w:val="24"/>
            </w:rPr>
            <w:fldChar w:fldCharType="begin"/>
          </w:r>
          <w:r w:rsidR="0042777E" w:rsidRPr="00080ECB">
            <w:rPr>
              <w:rFonts w:ascii="Arial" w:hAnsi="Arial" w:cs="Arial"/>
              <w:sz w:val="24"/>
              <w:szCs w:val="24"/>
            </w:rPr>
            <w:instrText xml:space="preserve"> CITATION Zar14 \l 2057 </w:instrText>
          </w:r>
          <w:r w:rsidR="0042777E" w:rsidRPr="00080ECB">
            <w:rPr>
              <w:rFonts w:ascii="Arial" w:hAnsi="Arial" w:cs="Arial"/>
              <w:sz w:val="24"/>
              <w:szCs w:val="24"/>
            </w:rPr>
            <w:fldChar w:fldCharType="separate"/>
          </w:r>
          <w:r w:rsidR="0042777E" w:rsidRPr="00080ECB">
            <w:rPr>
              <w:rFonts w:ascii="Arial" w:hAnsi="Arial" w:cs="Arial"/>
              <w:noProof/>
              <w:sz w:val="24"/>
              <w:szCs w:val="24"/>
            </w:rPr>
            <w:t xml:space="preserve"> (Zareen, Razzaq and Mujtaba, 2014)</w:t>
          </w:r>
          <w:r w:rsidR="0042777E" w:rsidRPr="00080ECB">
            <w:rPr>
              <w:rFonts w:ascii="Arial" w:hAnsi="Arial" w:cs="Arial"/>
              <w:sz w:val="24"/>
              <w:szCs w:val="24"/>
            </w:rPr>
            <w:fldChar w:fldCharType="end"/>
          </w:r>
        </w:sdtContent>
      </w:sdt>
      <w:r w:rsidR="003F02A9" w:rsidRPr="00080ECB">
        <w:rPr>
          <w:rFonts w:ascii="Arial" w:hAnsi="Arial" w:cs="Arial"/>
          <w:sz w:val="24"/>
          <w:szCs w:val="24"/>
        </w:rPr>
        <w:t xml:space="preserve">. However, critics argue that LF leadership often results in the leader being ineffective by failing to handle their own responsibilities and as a result </w:t>
      </w:r>
      <w:r w:rsidR="00A9310F">
        <w:rPr>
          <w:rFonts w:ascii="Arial" w:hAnsi="Arial" w:cs="Arial"/>
          <w:sz w:val="24"/>
          <w:szCs w:val="24"/>
        </w:rPr>
        <w:t>followers perceive that</w:t>
      </w:r>
      <w:r w:rsidR="003F02A9" w:rsidRPr="00080ECB">
        <w:rPr>
          <w:rFonts w:ascii="Arial" w:hAnsi="Arial" w:cs="Arial"/>
          <w:sz w:val="24"/>
          <w:szCs w:val="24"/>
        </w:rPr>
        <w:t xml:space="preserve"> that the leader is failing within their role</w:t>
      </w:r>
      <w:r w:rsidR="0042777E" w:rsidRPr="00080ECB">
        <w:rPr>
          <w:rFonts w:ascii="Arial" w:hAnsi="Arial" w:cs="Arial"/>
          <w:sz w:val="24"/>
          <w:szCs w:val="24"/>
        </w:rPr>
        <w:t xml:space="preserve"> and may not be able to motivate them to achieve success</w:t>
      </w:r>
      <w:sdt>
        <w:sdtPr>
          <w:rPr>
            <w:rFonts w:ascii="Arial" w:hAnsi="Arial" w:cs="Arial"/>
            <w:sz w:val="24"/>
            <w:szCs w:val="24"/>
          </w:rPr>
          <w:id w:val="38950933"/>
          <w:citation/>
        </w:sdtPr>
        <w:sdtEndPr/>
        <w:sdtContent>
          <w:r w:rsidR="0042777E" w:rsidRPr="00080ECB">
            <w:rPr>
              <w:rFonts w:ascii="Arial" w:hAnsi="Arial" w:cs="Arial"/>
              <w:sz w:val="24"/>
              <w:szCs w:val="24"/>
            </w:rPr>
            <w:fldChar w:fldCharType="begin"/>
          </w:r>
          <w:r w:rsidR="0042777E" w:rsidRPr="00080ECB">
            <w:rPr>
              <w:rFonts w:ascii="Arial" w:hAnsi="Arial" w:cs="Arial"/>
              <w:sz w:val="24"/>
              <w:szCs w:val="24"/>
            </w:rPr>
            <w:instrText xml:space="preserve"> CITATION AlM18 \l 2057 </w:instrText>
          </w:r>
          <w:r w:rsidR="0042777E" w:rsidRPr="00080ECB">
            <w:rPr>
              <w:rFonts w:ascii="Arial" w:hAnsi="Arial" w:cs="Arial"/>
              <w:sz w:val="24"/>
              <w:szCs w:val="24"/>
            </w:rPr>
            <w:fldChar w:fldCharType="separate"/>
          </w:r>
          <w:r w:rsidR="0042777E" w:rsidRPr="00080ECB">
            <w:rPr>
              <w:rFonts w:ascii="Arial" w:hAnsi="Arial" w:cs="Arial"/>
              <w:noProof/>
              <w:sz w:val="24"/>
              <w:szCs w:val="24"/>
            </w:rPr>
            <w:t xml:space="preserve"> (Al-Malki and Juan, 2018)</w:t>
          </w:r>
          <w:r w:rsidR="0042777E" w:rsidRPr="00080ECB">
            <w:rPr>
              <w:rFonts w:ascii="Arial" w:hAnsi="Arial" w:cs="Arial"/>
              <w:sz w:val="24"/>
              <w:szCs w:val="24"/>
            </w:rPr>
            <w:fldChar w:fldCharType="end"/>
          </w:r>
        </w:sdtContent>
      </w:sdt>
      <w:r w:rsidR="0042777E" w:rsidRPr="00080ECB">
        <w:rPr>
          <w:rFonts w:ascii="Arial" w:hAnsi="Arial" w:cs="Arial"/>
          <w:sz w:val="24"/>
          <w:szCs w:val="24"/>
        </w:rPr>
        <w:t>.</w:t>
      </w:r>
    </w:p>
    <w:p w14:paraId="5850491B" w14:textId="7D031FF0" w:rsidR="0042777E" w:rsidRPr="00080ECB" w:rsidRDefault="0042777E" w:rsidP="000F54EF">
      <w:pPr>
        <w:tabs>
          <w:tab w:val="left" w:pos="1277"/>
        </w:tabs>
        <w:spacing w:line="360" w:lineRule="auto"/>
        <w:jc w:val="both"/>
        <w:rPr>
          <w:rFonts w:ascii="Arial" w:hAnsi="Arial" w:cs="Arial"/>
          <w:sz w:val="24"/>
          <w:szCs w:val="24"/>
        </w:rPr>
      </w:pPr>
      <w:r w:rsidRPr="00080ECB">
        <w:rPr>
          <w:rFonts w:ascii="Arial" w:hAnsi="Arial" w:cs="Arial"/>
          <w:sz w:val="24"/>
          <w:szCs w:val="24"/>
        </w:rPr>
        <w:tab/>
        <w:t xml:space="preserve">Supporters of the LF style however suggest that followers have maximum freedom to be innovative and although the LF leader may not supervise work as other styles of leadership this should not be perceived as them being inactive or </w:t>
      </w:r>
      <w:r w:rsidR="00F12FEE" w:rsidRPr="00080ECB">
        <w:rPr>
          <w:rFonts w:ascii="Arial" w:hAnsi="Arial" w:cs="Arial"/>
          <w:sz w:val="24"/>
          <w:szCs w:val="24"/>
        </w:rPr>
        <w:t xml:space="preserve">ineffective. The LF approach is often seen as non-involvement in decision making however scholars argue this does not mean the leader is inactive and should be seen as the leader having confidence in his </w:t>
      </w:r>
      <w:r w:rsidR="00626513" w:rsidRPr="00080ECB">
        <w:rPr>
          <w:rFonts w:ascii="Arial" w:hAnsi="Arial" w:cs="Arial"/>
          <w:sz w:val="24"/>
          <w:szCs w:val="24"/>
        </w:rPr>
        <w:t>follower’s</w:t>
      </w:r>
      <w:r w:rsidR="00F12FEE" w:rsidRPr="00080ECB">
        <w:rPr>
          <w:rFonts w:ascii="Arial" w:hAnsi="Arial" w:cs="Arial"/>
          <w:sz w:val="24"/>
          <w:szCs w:val="24"/>
        </w:rPr>
        <w:t xml:space="preserve"> abilities </w:t>
      </w:r>
      <w:sdt>
        <w:sdtPr>
          <w:rPr>
            <w:rFonts w:ascii="Arial" w:hAnsi="Arial" w:cs="Arial"/>
            <w:sz w:val="24"/>
            <w:szCs w:val="24"/>
          </w:rPr>
          <w:id w:val="714630138"/>
          <w:citation/>
        </w:sdtPr>
        <w:sdtEndPr/>
        <w:sdtContent>
          <w:r w:rsidR="00F12FEE" w:rsidRPr="00080ECB">
            <w:rPr>
              <w:rFonts w:ascii="Arial" w:hAnsi="Arial" w:cs="Arial"/>
              <w:sz w:val="24"/>
              <w:szCs w:val="24"/>
            </w:rPr>
            <w:fldChar w:fldCharType="begin"/>
          </w:r>
          <w:r w:rsidR="00F12FEE" w:rsidRPr="00080ECB">
            <w:rPr>
              <w:rFonts w:ascii="Arial" w:hAnsi="Arial" w:cs="Arial"/>
              <w:sz w:val="24"/>
              <w:szCs w:val="24"/>
            </w:rPr>
            <w:instrText xml:space="preserve"> CITATION Zha10 \l 2057 </w:instrText>
          </w:r>
          <w:r w:rsidR="00F12FEE" w:rsidRPr="00080ECB">
            <w:rPr>
              <w:rFonts w:ascii="Arial" w:hAnsi="Arial" w:cs="Arial"/>
              <w:sz w:val="24"/>
              <w:szCs w:val="24"/>
            </w:rPr>
            <w:fldChar w:fldCharType="separate"/>
          </w:r>
          <w:r w:rsidR="00F12FEE" w:rsidRPr="00080ECB">
            <w:rPr>
              <w:rFonts w:ascii="Arial" w:hAnsi="Arial" w:cs="Arial"/>
              <w:noProof/>
              <w:sz w:val="24"/>
              <w:szCs w:val="24"/>
            </w:rPr>
            <w:t>(Zhang and Bartol, 2010)</w:t>
          </w:r>
          <w:r w:rsidR="00F12FEE" w:rsidRPr="00080ECB">
            <w:rPr>
              <w:rFonts w:ascii="Arial" w:hAnsi="Arial" w:cs="Arial"/>
              <w:sz w:val="24"/>
              <w:szCs w:val="24"/>
            </w:rPr>
            <w:fldChar w:fldCharType="end"/>
          </w:r>
        </w:sdtContent>
      </w:sdt>
      <w:r w:rsidR="00F12FEE" w:rsidRPr="00080ECB">
        <w:rPr>
          <w:rFonts w:ascii="Arial" w:hAnsi="Arial" w:cs="Arial"/>
          <w:sz w:val="24"/>
          <w:szCs w:val="24"/>
        </w:rPr>
        <w:t>.</w:t>
      </w:r>
    </w:p>
    <w:p w14:paraId="11BC2748" w14:textId="4129CC0C" w:rsidR="00080ECB" w:rsidRDefault="00626513" w:rsidP="000F54EF">
      <w:pPr>
        <w:tabs>
          <w:tab w:val="left" w:pos="1277"/>
        </w:tabs>
        <w:spacing w:line="360" w:lineRule="auto"/>
        <w:jc w:val="both"/>
        <w:rPr>
          <w:rFonts w:ascii="Arial" w:hAnsi="Arial" w:cs="Arial"/>
          <w:sz w:val="24"/>
          <w:szCs w:val="24"/>
        </w:rPr>
      </w:pPr>
      <w:r w:rsidRPr="00080ECB">
        <w:rPr>
          <w:rFonts w:ascii="Arial" w:hAnsi="Arial" w:cs="Arial"/>
          <w:sz w:val="24"/>
          <w:szCs w:val="24"/>
        </w:rPr>
        <w:tab/>
      </w:r>
      <w:r w:rsidR="00835523">
        <w:rPr>
          <w:rFonts w:ascii="Arial" w:hAnsi="Arial" w:cs="Arial"/>
          <w:sz w:val="24"/>
          <w:szCs w:val="24"/>
        </w:rPr>
        <w:t>C</w:t>
      </w:r>
      <w:r w:rsidR="005C5434" w:rsidRPr="00080ECB">
        <w:rPr>
          <w:rFonts w:ascii="Arial" w:hAnsi="Arial" w:cs="Arial"/>
          <w:sz w:val="24"/>
          <w:szCs w:val="24"/>
        </w:rPr>
        <w:t xml:space="preserve">ritics argue that the style is ineffective and can </w:t>
      </w:r>
      <w:r w:rsidR="005067FB" w:rsidRPr="00080ECB">
        <w:rPr>
          <w:rFonts w:ascii="Arial" w:hAnsi="Arial" w:cs="Arial"/>
          <w:sz w:val="24"/>
          <w:szCs w:val="24"/>
        </w:rPr>
        <w:t>cause</w:t>
      </w:r>
      <w:r w:rsidR="005C5434" w:rsidRPr="00080ECB">
        <w:rPr>
          <w:rFonts w:ascii="Arial" w:hAnsi="Arial" w:cs="Arial"/>
          <w:sz w:val="24"/>
          <w:szCs w:val="24"/>
        </w:rPr>
        <w:t xml:space="preserve"> </w:t>
      </w:r>
      <w:r w:rsidR="005067FB" w:rsidRPr="00080ECB">
        <w:rPr>
          <w:rFonts w:ascii="Arial" w:hAnsi="Arial" w:cs="Arial"/>
          <w:sz w:val="24"/>
          <w:szCs w:val="24"/>
        </w:rPr>
        <w:t>organisations</w:t>
      </w:r>
      <w:r w:rsidR="005C5434" w:rsidRPr="00080ECB">
        <w:rPr>
          <w:rFonts w:ascii="Arial" w:hAnsi="Arial" w:cs="Arial"/>
          <w:sz w:val="24"/>
          <w:szCs w:val="24"/>
        </w:rPr>
        <w:t xml:space="preserve"> difficulties if followers are not competent </w:t>
      </w:r>
      <w:r w:rsidR="00835523">
        <w:rPr>
          <w:rFonts w:ascii="Arial" w:hAnsi="Arial" w:cs="Arial"/>
          <w:sz w:val="24"/>
          <w:szCs w:val="24"/>
        </w:rPr>
        <w:t>within</w:t>
      </w:r>
      <w:r w:rsidR="005C5434" w:rsidRPr="00080ECB">
        <w:rPr>
          <w:rFonts w:ascii="Arial" w:hAnsi="Arial" w:cs="Arial"/>
          <w:sz w:val="24"/>
          <w:szCs w:val="24"/>
        </w:rPr>
        <w:t xml:space="preserve"> their roles.</w:t>
      </w:r>
      <w:r w:rsidR="005067FB" w:rsidRPr="00080ECB">
        <w:rPr>
          <w:rFonts w:ascii="Arial" w:hAnsi="Arial" w:cs="Arial"/>
          <w:sz w:val="24"/>
          <w:szCs w:val="24"/>
        </w:rPr>
        <w:t xml:space="preserve"> Furthermore, i</w:t>
      </w:r>
      <w:r w:rsidR="00AB09E5" w:rsidRPr="00080ECB">
        <w:rPr>
          <w:rFonts w:ascii="Arial" w:hAnsi="Arial" w:cs="Arial"/>
          <w:sz w:val="24"/>
          <w:szCs w:val="24"/>
        </w:rPr>
        <w:t xml:space="preserve">f </w:t>
      </w:r>
      <w:r w:rsidRPr="00080ECB">
        <w:rPr>
          <w:rFonts w:ascii="Arial" w:hAnsi="Arial" w:cs="Arial"/>
          <w:sz w:val="24"/>
          <w:szCs w:val="24"/>
        </w:rPr>
        <w:t>the leader is seen as ineffective then</w:t>
      </w:r>
      <w:r w:rsidR="00AB09E5" w:rsidRPr="00080ECB">
        <w:rPr>
          <w:rFonts w:ascii="Arial" w:hAnsi="Arial" w:cs="Arial"/>
          <w:sz w:val="24"/>
          <w:szCs w:val="24"/>
        </w:rPr>
        <w:t xml:space="preserve"> st</w:t>
      </w:r>
      <w:r w:rsidR="001C5F7F" w:rsidRPr="00080ECB">
        <w:rPr>
          <w:rFonts w:ascii="Arial" w:hAnsi="Arial" w:cs="Arial"/>
          <w:sz w:val="24"/>
          <w:szCs w:val="24"/>
        </w:rPr>
        <w:t>u</w:t>
      </w:r>
      <w:r w:rsidR="00AB09E5" w:rsidRPr="00080ECB">
        <w:rPr>
          <w:rFonts w:ascii="Arial" w:hAnsi="Arial" w:cs="Arial"/>
          <w:sz w:val="24"/>
          <w:szCs w:val="24"/>
        </w:rPr>
        <w:t>dies have shown that fol</w:t>
      </w:r>
      <w:r w:rsidR="001C5F7F" w:rsidRPr="00080ECB">
        <w:rPr>
          <w:rFonts w:ascii="Arial" w:hAnsi="Arial" w:cs="Arial"/>
          <w:sz w:val="24"/>
          <w:szCs w:val="24"/>
        </w:rPr>
        <w:t>l</w:t>
      </w:r>
      <w:r w:rsidR="00AB09E5" w:rsidRPr="00080ECB">
        <w:rPr>
          <w:rFonts w:ascii="Arial" w:hAnsi="Arial" w:cs="Arial"/>
          <w:sz w:val="24"/>
          <w:szCs w:val="24"/>
        </w:rPr>
        <w:t>owers have reduced job satisfaction due to the perception of the leader not taking action when required</w:t>
      </w:r>
      <w:sdt>
        <w:sdtPr>
          <w:rPr>
            <w:rFonts w:ascii="Arial" w:hAnsi="Arial" w:cs="Arial"/>
            <w:sz w:val="24"/>
            <w:szCs w:val="24"/>
          </w:rPr>
          <w:id w:val="708298148"/>
          <w:citation/>
        </w:sdtPr>
        <w:sdtEndPr/>
        <w:sdtContent>
          <w:r w:rsidR="001C5F7F" w:rsidRPr="00080ECB">
            <w:rPr>
              <w:rFonts w:ascii="Arial" w:hAnsi="Arial" w:cs="Arial"/>
              <w:sz w:val="24"/>
              <w:szCs w:val="24"/>
            </w:rPr>
            <w:fldChar w:fldCharType="begin"/>
          </w:r>
          <w:r w:rsidR="001C5F7F" w:rsidRPr="00080ECB">
            <w:rPr>
              <w:rFonts w:ascii="Arial" w:hAnsi="Arial" w:cs="Arial"/>
              <w:sz w:val="24"/>
              <w:szCs w:val="24"/>
            </w:rPr>
            <w:instrText xml:space="preserve"> CITATION Wel17 \l 2057 </w:instrText>
          </w:r>
          <w:r w:rsidR="001C5F7F" w:rsidRPr="00080ECB">
            <w:rPr>
              <w:rFonts w:ascii="Arial" w:hAnsi="Arial" w:cs="Arial"/>
              <w:sz w:val="24"/>
              <w:szCs w:val="24"/>
            </w:rPr>
            <w:fldChar w:fldCharType="separate"/>
          </w:r>
          <w:r w:rsidR="001C5F7F" w:rsidRPr="00080ECB">
            <w:rPr>
              <w:rFonts w:ascii="Arial" w:hAnsi="Arial" w:cs="Arial"/>
              <w:noProof/>
              <w:sz w:val="24"/>
              <w:szCs w:val="24"/>
            </w:rPr>
            <w:t xml:space="preserve"> (Wellman and LePine, 2017)</w:t>
          </w:r>
          <w:r w:rsidR="001C5F7F" w:rsidRPr="00080ECB">
            <w:rPr>
              <w:rFonts w:ascii="Arial" w:hAnsi="Arial" w:cs="Arial"/>
              <w:sz w:val="24"/>
              <w:szCs w:val="24"/>
            </w:rPr>
            <w:fldChar w:fldCharType="end"/>
          </w:r>
        </w:sdtContent>
      </w:sdt>
      <w:r w:rsidR="001C5F7F" w:rsidRPr="00080ECB">
        <w:rPr>
          <w:rFonts w:ascii="Arial" w:hAnsi="Arial" w:cs="Arial"/>
          <w:sz w:val="24"/>
          <w:szCs w:val="24"/>
        </w:rPr>
        <w:t>. From the SP perspective a LF style approach to leadership may appear appealing</w:t>
      </w:r>
      <w:r w:rsidR="007C106E">
        <w:rPr>
          <w:rFonts w:ascii="Arial" w:hAnsi="Arial" w:cs="Arial"/>
          <w:sz w:val="24"/>
          <w:szCs w:val="24"/>
        </w:rPr>
        <w:t>.</w:t>
      </w:r>
      <w:r w:rsidR="00080ECB">
        <w:rPr>
          <w:rFonts w:ascii="Arial" w:hAnsi="Arial" w:cs="Arial"/>
          <w:sz w:val="24"/>
          <w:szCs w:val="24"/>
        </w:rPr>
        <w:t xml:space="preserve"> </w:t>
      </w:r>
      <w:r w:rsidR="001C5F7F" w:rsidRPr="00080ECB">
        <w:rPr>
          <w:rFonts w:ascii="Arial" w:hAnsi="Arial" w:cs="Arial"/>
          <w:sz w:val="24"/>
          <w:szCs w:val="24"/>
        </w:rPr>
        <w:t xml:space="preserve">Paramedics </w:t>
      </w:r>
      <w:r w:rsidR="007C106E">
        <w:rPr>
          <w:rFonts w:ascii="Arial" w:hAnsi="Arial" w:cs="Arial"/>
          <w:sz w:val="24"/>
          <w:szCs w:val="24"/>
        </w:rPr>
        <w:t>are</w:t>
      </w:r>
      <w:r w:rsidR="00080ECB">
        <w:rPr>
          <w:rFonts w:ascii="Arial" w:hAnsi="Arial" w:cs="Arial"/>
          <w:sz w:val="24"/>
          <w:szCs w:val="24"/>
        </w:rPr>
        <w:t xml:space="preserve"> </w:t>
      </w:r>
      <w:r w:rsidR="001C5F7F" w:rsidRPr="00080ECB">
        <w:rPr>
          <w:rFonts w:ascii="Arial" w:hAnsi="Arial" w:cs="Arial"/>
          <w:sz w:val="24"/>
          <w:szCs w:val="24"/>
        </w:rPr>
        <w:t>regarded as autonomous practitioners under the Health and Care Professions Council (HCPC)</w:t>
      </w:r>
      <w:r w:rsidR="005201FA" w:rsidRPr="00080ECB">
        <w:rPr>
          <w:rFonts w:ascii="Arial" w:hAnsi="Arial" w:cs="Arial"/>
          <w:sz w:val="24"/>
          <w:szCs w:val="24"/>
        </w:rPr>
        <w:t xml:space="preserve">). All paramedics within the United Kingdom are required to be registered with the </w:t>
      </w:r>
      <w:r w:rsidR="005201FA" w:rsidRPr="00080ECB">
        <w:rPr>
          <w:rFonts w:ascii="Arial" w:hAnsi="Arial" w:cs="Arial"/>
          <w:sz w:val="24"/>
          <w:szCs w:val="24"/>
        </w:rPr>
        <w:lastRenderedPageBreak/>
        <w:t>HCPC and as such must hold uphold their standards of conduct and proficiency</w:t>
      </w:r>
      <w:sdt>
        <w:sdtPr>
          <w:rPr>
            <w:rFonts w:ascii="Arial" w:hAnsi="Arial" w:cs="Arial"/>
            <w:sz w:val="24"/>
            <w:szCs w:val="24"/>
          </w:rPr>
          <w:id w:val="-946623838"/>
          <w:citation/>
        </w:sdtPr>
        <w:sdtEndPr/>
        <w:sdtContent>
          <w:r w:rsidR="005201FA" w:rsidRPr="00080ECB">
            <w:rPr>
              <w:rFonts w:ascii="Arial" w:hAnsi="Arial" w:cs="Arial"/>
              <w:sz w:val="24"/>
              <w:szCs w:val="24"/>
            </w:rPr>
            <w:fldChar w:fldCharType="begin"/>
          </w:r>
          <w:r w:rsidR="005201FA" w:rsidRPr="00080ECB">
            <w:rPr>
              <w:rFonts w:ascii="Arial" w:hAnsi="Arial" w:cs="Arial"/>
              <w:sz w:val="24"/>
              <w:szCs w:val="24"/>
            </w:rPr>
            <w:instrText xml:space="preserve"> CITATION Hea21 \l 2057 </w:instrText>
          </w:r>
          <w:r w:rsidR="005201FA" w:rsidRPr="00080ECB">
            <w:rPr>
              <w:rFonts w:ascii="Arial" w:hAnsi="Arial" w:cs="Arial"/>
              <w:sz w:val="24"/>
              <w:szCs w:val="24"/>
            </w:rPr>
            <w:fldChar w:fldCharType="separate"/>
          </w:r>
          <w:r w:rsidR="005201FA" w:rsidRPr="00080ECB">
            <w:rPr>
              <w:rFonts w:ascii="Arial" w:hAnsi="Arial" w:cs="Arial"/>
              <w:noProof/>
              <w:sz w:val="24"/>
              <w:szCs w:val="24"/>
            </w:rPr>
            <w:t xml:space="preserve"> (Health and Care Professions Council, 2021)</w:t>
          </w:r>
          <w:r w:rsidR="005201FA" w:rsidRPr="00080ECB">
            <w:rPr>
              <w:rFonts w:ascii="Arial" w:hAnsi="Arial" w:cs="Arial"/>
              <w:sz w:val="24"/>
              <w:szCs w:val="24"/>
            </w:rPr>
            <w:fldChar w:fldCharType="end"/>
          </w:r>
        </w:sdtContent>
      </w:sdt>
      <w:r w:rsidR="005201FA" w:rsidRPr="00080ECB">
        <w:rPr>
          <w:rFonts w:ascii="Arial" w:hAnsi="Arial" w:cs="Arial"/>
          <w:sz w:val="24"/>
          <w:szCs w:val="24"/>
        </w:rPr>
        <w:t>.</w:t>
      </w:r>
    </w:p>
    <w:p w14:paraId="7AB5AED4" w14:textId="54A5EC1F" w:rsidR="00647D2E" w:rsidRPr="00080ECB" w:rsidRDefault="00080ECB" w:rsidP="000F54EF">
      <w:pPr>
        <w:tabs>
          <w:tab w:val="left" w:pos="1277"/>
        </w:tabs>
        <w:spacing w:line="360" w:lineRule="auto"/>
        <w:jc w:val="both"/>
        <w:rPr>
          <w:rFonts w:ascii="Arial" w:hAnsi="Arial" w:cs="Arial"/>
          <w:sz w:val="24"/>
          <w:szCs w:val="24"/>
        </w:rPr>
      </w:pPr>
      <w:r>
        <w:rPr>
          <w:rFonts w:ascii="Arial" w:hAnsi="Arial" w:cs="Arial"/>
          <w:sz w:val="24"/>
          <w:szCs w:val="24"/>
        </w:rPr>
        <w:tab/>
      </w:r>
      <w:r w:rsidR="005201FA" w:rsidRPr="00080ECB">
        <w:rPr>
          <w:rFonts w:ascii="Arial" w:hAnsi="Arial" w:cs="Arial"/>
          <w:sz w:val="24"/>
          <w:szCs w:val="24"/>
        </w:rPr>
        <w:t xml:space="preserve"> From this viewpoint it is the paramedics responsibility to ensure they are competent in their </w:t>
      </w:r>
      <w:r w:rsidRPr="00080ECB">
        <w:rPr>
          <w:rFonts w:ascii="Arial" w:hAnsi="Arial" w:cs="Arial"/>
          <w:sz w:val="24"/>
          <w:szCs w:val="24"/>
        </w:rPr>
        <w:t>practice;</w:t>
      </w:r>
      <w:r w:rsidR="005201FA" w:rsidRPr="00080ECB">
        <w:rPr>
          <w:rFonts w:ascii="Arial" w:hAnsi="Arial" w:cs="Arial"/>
          <w:sz w:val="24"/>
          <w:szCs w:val="24"/>
        </w:rPr>
        <w:t xml:space="preserve"> </w:t>
      </w:r>
      <w:r w:rsidRPr="00080ECB">
        <w:rPr>
          <w:rFonts w:ascii="Arial" w:hAnsi="Arial" w:cs="Arial"/>
          <w:sz w:val="24"/>
          <w:szCs w:val="24"/>
        </w:rPr>
        <w:t>however,</w:t>
      </w:r>
      <w:r w:rsidR="005201FA" w:rsidRPr="00080ECB">
        <w:rPr>
          <w:rFonts w:ascii="Arial" w:hAnsi="Arial" w:cs="Arial"/>
          <w:sz w:val="24"/>
          <w:szCs w:val="24"/>
        </w:rPr>
        <w:t xml:space="preserve"> competence has varying levels and</w:t>
      </w:r>
      <w:r w:rsidR="005D3E2A" w:rsidRPr="00080ECB">
        <w:rPr>
          <w:rFonts w:ascii="Arial" w:hAnsi="Arial" w:cs="Arial"/>
          <w:sz w:val="24"/>
          <w:szCs w:val="24"/>
        </w:rPr>
        <w:t xml:space="preserve"> lack of leadership in the healthcare setting can have disastrous consequences</w:t>
      </w:r>
      <w:sdt>
        <w:sdtPr>
          <w:rPr>
            <w:rFonts w:ascii="Arial" w:hAnsi="Arial" w:cs="Arial"/>
            <w:sz w:val="24"/>
            <w:szCs w:val="24"/>
          </w:rPr>
          <w:id w:val="-125472556"/>
          <w:citation/>
        </w:sdtPr>
        <w:sdtEndPr/>
        <w:sdtContent>
          <w:r w:rsidR="00E15819" w:rsidRPr="00080ECB">
            <w:rPr>
              <w:rFonts w:ascii="Arial" w:hAnsi="Arial" w:cs="Arial"/>
              <w:sz w:val="24"/>
              <w:szCs w:val="24"/>
            </w:rPr>
            <w:fldChar w:fldCharType="begin"/>
          </w:r>
          <w:r w:rsidR="00E15819" w:rsidRPr="00080ECB">
            <w:rPr>
              <w:rFonts w:ascii="Arial" w:hAnsi="Arial" w:cs="Arial"/>
              <w:sz w:val="24"/>
              <w:szCs w:val="24"/>
            </w:rPr>
            <w:instrText xml:space="preserve"> CITATION Ver13 \l 2057 </w:instrText>
          </w:r>
          <w:r w:rsidR="00E15819" w:rsidRPr="00080ECB">
            <w:rPr>
              <w:rFonts w:ascii="Arial" w:hAnsi="Arial" w:cs="Arial"/>
              <w:sz w:val="24"/>
              <w:szCs w:val="24"/>
            </w:rPr>
            <w:fldChar w:fldCharType="separate"/>
          </w:r>
          <w:r w:rsidR="00E15819" w:rsidRPr="00080ECB">
            <w:rPr>
              <w:rFonts w:ascii="Arial" w:hAnsi="Arial" w:cs="Arial"/>
              <w:noProof/>
              <w:sz w:val="24"/>
              <w:szCs w:val="24"/>
            </w:rPr>
            <w:t xml:space="preserve"> (Veronesi, Kirkpatrick and Vallascas, 2013)</w:t>
          </w:r>
          <w:r w:rsidR="00E15819" w:rsidRPr="00080ECB">
            <w:rPr>
              <w:rFonts w:ascii="Arial" w:hAnsi="Arial" w:cs="Arial"/>
              <w:sz w:val="24"/>
              <w:szCs w:val="24"/>
            </w:rPr>
            <w:fldChar w:fldCharType="end"/>
          </w:r>
        </w:sdtContent>
      </w:sdt>
      <w:r w:rsidR="00E15819" w:rsidRPr="00080ECB">
        <w:rPr>
          <w:rFonts w:ascii="Arial" w:hAnsi="Arial" w:cs="Arial"/>
          <w:sz w:val="24"/>
          <w:szCs w:val="24"/>
        </w:rPr>
        <w:t>.</w:t>
      </w:r>
      <w:r w:rsidR="00647D2E" w:rsidRPr="00080ECB">
        <w:rPr>
          <w:rFonts w:ascii="Arial" w:hAnsi="Arial" w:cs="Arial"/>
          <w:sz w:val="24"/>
          <w:szCs w:val="24"/>
        </w:rPr>
        <w:t xml:space="preserve"> </w:t>
      </w:r>
      <w:r w:rsidRPr="00080ECB">
        <w:rPr>
          <w:rFonts w:ascii="Arial" w:hAnsi="Arial" w:cs="Arial"/>
          <w:sz w:val="24"/>
          <w:szCs w:val="24"/>
        </w:rPr>
        <w:t>Scholars argue that the LF approach results in the leader avoiding interventions, ignoring problems and refraining from making a stand</w:t>
      </w:r>
      <w:sdt>
        <w:sdtPr>
          <w:rPr>
            <w:rFonts w:ascii="Arial" w:hAnsi="Arial" w:cs="Arial"/>
            <w:sz w:val="24"/>
            <w:szCs w:val="24"/>
          </w:rPr>
          <w:id w:val="-520858799"/>
          <w:citation/>
        </w:sdtPr>
        <w:sdtEndPr/>
        <w:sdtContent>
          <w:r w:rsidRPr="00080ECB">
            <w:rPr>
              <w:rFonts w:ascii="Arial" w:hAnsi="Arial" w:cs="Arial"/>
              <w:sz w:val="24"/>
              <w:szCs w:val="24"/>
            </w:rPr>
            <w:fldChar w:fldCharType="begin"/>
          </w:r>
          <w:r w:rsidRPr="00080ECB">
            <w:rPr>
              <w:rFonts w:ascii="Arial" w:hAnsi="Arial" w:cs="Arial"/>
              <w:sz w:val="24"/>
              <w:szCs w:val="24"/>
            </w:rPr>
            <w:instrText xml:space="preserve"> CITATION Bas98 \l 2057 </w:instrText>
          </w:r>
          <w:r w:rsidRPr="00080ECB">
            <w:rPr>
              <w:rFonts w:ascii="Arial" w:hAnsi="Arial" w:cs="Arial"/>
              <w:sz w:val="24"/>
              <w:szCs w:val="24"/>
            </w:rPr>
            <w:fldChar w:fldCharType="separate"/>
          </w:r>
          <w:r w:rsidRPr="00080ECB">
            <w:rPr>
              <w:rFonts w:ascii="Arial" w:hAnsi="Arial" w:cs="Arial"/>
              <w:noProof/>
              <w:sz w:val="24"/>
              <w:szCs w:val="24"/>
            </w:rPr>
            <w:t xml:space="preserve"> (Bass, 1998)</w:t>
          </w:r>
          <w:r w:rsidRPr="00080ECB">
            <w:rPr>
              <w:rFonts w:ascii="Arial" w:hAnsi="Arial" w:cs="Arial"/>
              <w:sz w:val="24"/>
              <w:szCs w:val="24"/>
            </w:rPr>
            <w:fldChar w:fldCharType="end"/>
          </w:r>
        </w:sdtContent>
      </w:sdt>
      <w:r w:rsidRPr="00080ECB">
        <w:rPr>
          <w:rFonts w:ascii="Arial" w:hAnsi="Arial" w:cs="Arial"/>
          <w:sz w:val="24"/>
          <w:szCs w:val="24"/>
        </w:rPr>
        <w:t>.</w:t>
      </w:r>
      <w:r>
        <w:rPr>
          <w:rFonts w:ascii="Arial" w:hAnsi="Arial" w:cs="Arial"/>
          <w:sz w:val="24"/>
          <w:szCs w:val="24"/>
        </w:rPr>
        <w:t xml:space="preserve"> </w:t>
      </w:r>
      <w:r w:rsidR="007C106E">
        <w:rPr>
          <w:rFonts w:ascii="Arial" w:hAnsi="Arial" w:cs="Arial"/>
          <w:sz w:val="24"/>
          <w:szCs w:val="24"/>
        </w:rPr>
        <w:t>Therefore, is</w:t>
      </w:r>
      <w:r>
        <w:rPr>
          <w:rFonts w:ascii="Arial" w:hAnsi="Arial" w:cs="Arial"/>
          <w:sz w:val="24"/>
          <w:szCs w:val="24"/>
        </w:rPr>
        <w:t xml:space="preserve"> it </w:t>
      </w:r>
      <w:r w:rsidR="00647D2E" w:rsidRPr="00080ECB">
        <w:rPr>
          <w:rFonts w:ascii="Arial" w:hAnsi="Arial" w:cs="Arial"/>
          <w:sz w:val="24"/>
          <w:szCs w:val="24"/>
        </w:rPr>
        <w:t xml:space="preserve">acceptable for less competent followers not to be lead within healthcare when the ultimate price for not achieving competency may be death? Ethically and </w:t>
      </w:r>
      <w:r w:rsidR="00EB247E" w:rsidRPr="00080ECB">
        <w:rPr>
          <w:rFonts w:ascii="Arial" w:hAnsi="Arial" w:cs="Arial"/>
          <w:sz w:val="24"/>
          <w:szCs w:val="24"/>
        </w:rPr>
        <w:t>morally,</w:t>
      </w:r>
      <w:r w:rsidR="00647D2E" w:rsidRPr="00080ECB">
        <w:rPr>
          <w:rFonts w:ascii="Arial" w:hAnsi="Arial" w:cs="Arial"/>
          <w:sz w:val="24"/>
          <w:szCs w:val="24"/>
        </w:rPr>
        <w:t xml:space="preserve"> it is not, healthcare clinicians must be trained and educated to a competent level to deliver safe and effective care</w:t>
      </w:r>
      <w:r>
        <w:rPr>
          <w:rFonts w:ascii="Arial" w:hAnsi="Arial" w:cs="Arial"/>
          <w:sz w:val="24"/>
          <w:szCs w:val="24"/>
        </w:rPr>
        <w:t xml:space="preserve"> and this requires effective leadership which is goal directed whilst providing support</w:t>
      </w:r>
      <w:r w:rsidR="00647D2E" w:rsidRPr="00080ECB">
        <w:rPr>
          <w:rFonts w:ascii="Arial" w:hAnsi="Arial" w:cs="Arial"/>
          <w:sz w:val="24"/>
          <w:szCs w:val="24"/>
        </w:rPr>
        <w:t xml:space="preserve"> </w:t>
      </w:r>
      <w:sdt>
        <w:sdtPr>
          <w:rPr>
            <w:rFonts w:ascii="Arial" w:hAnsi="Arial" w:cs="Arial"/>
            <w:sz w:val="24"/>
            <w:szCs w:val="24"/>
          </w:rPr>
          <w:id w:val="-1878225366"/>
          <w:citation/>
        </w:sdtPr>
        <w:sdtEndPr/>
        <w:sdtContent>
          <w:r w:rsidR="00EB247E" w:rsidRPr="00080ECB">
            <w:rPr>
              <w:rFonts w:ascii="Arial" w:hAnsi="Arial" w:cs="Arial"/>
              <w:sz w:val="24"/>
              <w:szCs w:val="24"/>
            </w:rPr>
            <w:fldChar w:fldCharType="begin"/>
          </w:r>
          <w:r w:rsidR="00EB247E" w:rsidRPr="00080ECB">
            <w:rPr>
              <w:rFonts w:ascii="Arial" w:hAnsi="Arial" w:cs="Arial"/>
              <w:sz w:val="24"/>
              <w:szCs w:val="24"/>
            </w:rPr>
            <w:instrText xml:space="preserve"> CITATION Ave17 \l 2057 </w:instrText>
          </w:r>
          <w:r w:rsidR="00EB247E" w:rsidRPr="00080ECB">
            <w:rPr>
              <w:rFonts w:ascii="Arial" w:hAnsi="Arial" w:cs="Arial"/>
              <w:sz w:val="24"/>
              <w:szCs w:val="24"/>
            </w:rPr>
            <w:fldChar w:fldCharType="separate"/>
          </w:r>
          <w:r w:rsidR="00EB247E" w:rsidRPr="00080ECB">
            <w:rPr>
              <w:rFonts w:ascii="Arial" w:hAnsi="Arial" w:cs="Arial"/>
              <w:noProof/>
              <w:sz w:val="24"/>
              <w:szCs w:val="24"/>
            </w:rPr>
            <w:t>(Avery, 2017)</w:t>
          </w:r>
          <w:r w:rsidR="00EB247E" w:rsidRPr="00080ECB">
            <w:rPr>
              <w:rFonts w:ascii="Arial" w:hAnsi="Arial" w:cs="Arial"/>
              <w:sz w:val="24"/>
              <w:szCs w:val="24"/>
            </w:rPr>
            <w:fldChar w:fldCharType="end"/>
          </w:r>
        </w:sdtContent>
      </w:sdt>
      <w:r w:rsidR="00EB247E" w:rsidRPr="00080ECB">
        <w:rPr>
          <w:rFonts w:ascii="Arial" w:hAnsi="Arial" w:cs="Arial"/>
          <w:sz w:val="24"/>
          <w:szCs w:val="24"/>
        </w:rPr>
        <w:t>.</w:t>
      </w:r>
      <w:r w:rsidR="00647D2E" w:rsidRPr="00080ECB">
        <w:rPr>
          <w:rFonts w:ascii="Arial" w:hAnsi="Arial" w:cs="Arial"/>
          <w:sz w:val="24"/>
          <w:szCs w:val="24"/>
        </w:rPr>
        <w:t xml:space="preserve"> </w:t>
      </w:r>
    </w:p>
    <w:p w14:paraId="287C486E" w14:textId="0648471B" w:rsidR="00D70AB2" w:rsidRDefault="00D70AB2"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An alternative leadership approach that has been well researched </w:t>
      </w:r>
      <w:r w:rsidR="00340C9E">
        <w:rPr>
          <w:rFonts w:ascii="Arial" w:hAnsi="Arial" w:cs="Arial"/>
          <w:sz w:val="24"/>
          <w:szCs w:val="24"/>
        </w:rPr>
        <w:t xml:space="preserve">and may be appropriate for crisis situations such as the EMS environment </w:t>
      </w:r>
      <w:r>
        <w:rPr>
          <w:rFonts w:ascii="Arial" w:hAnsi="Arial" w:cs="Arial"/>
          <w:sz w:val="24"/>
          <w:szCs w:val="24"/>
        </w:rPr>
        <w:t>is the t</w:t>
      </w:r>
      <w:r w:rsidR="00340C9E">
        <w:rPr>
          <w:rFonts w:ascii="Arial" w:hAnsi="Arial" w:cs="Arial"/>
          <w:sz w:val="24"/>
          <w:szCs w:val="24"/>
        </w:rPr>
        <w:t>ransactional</w:t>
      </w:r>
      <w:r>
        <w:rPr>
          <w:rFonts w:ascii="Arial" w:hAnsi="Arial" w:cs="Arial"/>
          <w:sz w:val="24"/>
          <w:szCs w:val="24"/>
        </w:rPr>
        <w:t xml:space="preserve"> style.  </w:t>
      </w:r>
      <w:r w:rsidR="00340C9E">
        <w:rPr>
          <w:rFonts w:ascii="Arial" w:hAnsi="Arial" w:cs="Arial"/>
          <w:sz w:val="24"/>
          <w:szCs w:val="24"/>
        </w:rPr>
        <w:t xml:space="preserve">Researchers have claimed that this style directs followers and task requirements which, in the emergency prehospital environment is </w:t>
      </w:r>
      <w:r w:rsidR="00D514F5">
        <w:rPr>
          <w:rFonts w:ascii="Arial" w:hAnsi="Arial" w:cs="Arial"/>
          <w:sz w:val="24"/>
          <w:szCs w:val="24"/>
        </w:rPr>
        <w:t>critical</w:t>
      </w:r>
      <w:r w:rsidR="00340C9E">
        <w:rPr>
          <w:rFonts w:ascii="Arial" w:hAnsi="Arial" w:cs="Arial"/>
          <w:sz w:val="24"/>
          <w:szCs w:val="24"/>
        </w:rPr>
        <w:t xml:space="preserve"> where skills </w:t>
      </w:r>
      <w:r w:rsidR="00D514F5">
        <w:rPr>
          <w:rFonts w:ascii="Arial" w:hAnsi="Arial" w:cs="Arial"/>
          <w:sz w:val="24"/>
          <w:szCs w:val="24"/>
        </w:rPr>
        <w:t>on occasions</w:t>
      </w:r>
      <w:r w:rsidR="00340C9E">
        <w:rPr>
          <w:rFonts w:ascii="Arial" w:hAnsi="Arial" w:cs="Arial"/>
          <w:sz w:val="24"/>
          <w:szCs w:val="24"/>
        </w:rPr>
        <w:t xml:space="preserve"> need to be performed quickly and effectively with very little </w:t>
      </w:r>
      <w:r w:rsidR="009B23B0">
        <w:rPr>
          <w:rFonts w:ascii="Arial" w:hAnsi="Arial" w:cs="Arial"/>
          <w:sz w:val="24"/>
          <w:szCs w:val="24"/>
        </w:rPr>
        <w:t>consensus of opinion</w:t>
      </w:r>
      <w:r w:rsidR="00D514F5">
        <w:rPr>
          <w:rFonts w:ascii="Arial" w:hAnsi="Arial" w:cs="Arial"/>
          <w:sz w:val="24"/>
          <w:szCs w:val="24"/>
        </w:rPr>
        <w:t xml:space="preserve"> from team members</w:t>
      </w:r>
      <w:r w:rsidR="002C40C4">
        <w:rPr>
          <w:rFonts w:ascii="Arial" w:hAnsi="Arial" w:cs="Arial"/>
          <w:sz w:val="24"/>
          <w:szCs w:val="24"/>
        </w:rPr>
        <w:t xml:space="preserve"> </w:t>
      </w:r>
      <w:sdt>
        <w:sdtPr>
          <w:rPr>
            <w:rFonts w:ascii="Arial" w:hAnsi="Arial" w:cs="Arial"/>
            <w:sz w:val="24"/>
            <w:szCs w:val="24"/>
          </w:rPr>
          <w:id w:val="545957660"/>
          <w:citation/>
        </w:sdtPr>
        <w:sdtEndPr/>
        <w:sdtContent>
          <w:r w:rsidR="002C40C4">
            <w:rPr>
              <w:rFonts w:ascii="Arial" w:hAnsi="Arial" w:cs="Arial"/>
              <w:sz w:val="24"/>
              <w:szCs w:val="24"/>
            </w:rPr>
            <w:fldChar w:fldCharType="begin"/>
          </w:r>
          <w:r w:rsidR="002C40C4">
            <w:rPr>
              <w:rFonts w:ascii="Arial" w:hAnsi="Arial" w:cs="Arial"/>
              <w:sz w:val="24"/>
              <w:szCs w:val="24"/>
            </w:rPr>
            <w:instrText xml:space="preserve"> CITATION Maa18 \l 2057 </w:instrText>
          </w:r>
          <w:r w:rsidR="002C40C4">
            <w:rPr>
              <w:rFonts w:ascii="Arial" w:hAnsi="Arial" w:cs="Arial"/>
              <w:sz w:val="24"/>
              <w:szCs w:val="24"/>
            </w:rPr>
            <w:fldChar w:fldCharType="separate"/>
          </w:r>
          <w:r w:rsidR="002C40C4" w:rsidRPr="002C40C4">
            <w:rPr>
              <w:rFonts w:ascii="Arial" w:hAnsi="Arial" w:cs="Arial"/>
              <w:noProof/>
              <w:sz w:val="24"/>
              <w:szCs w:val="24"/>
            </w:rPr>
            <w:t>(Ma and Jiang, 2018)</w:t>
          </w:r>
          <w:r w:rsidR="002C40C4">
            <w:rPr>
              <w:rFonts w:ascii="Arial" w:hAnsi="Arial" w:cs="Arial"/>
              <w:sz w:val="24"/>
              <w:szCs w:val="24"/>
            </w:rPr>
            <w:fldChar w:fldCharType="end"/>
          </w:r>
        </w:sdtContent>
      </w:sdt>
      <w:r w:rsidR="00D514F5">
        <w:rPr>
          <w:rFonts w:ascii="Arial" w:hAnsi="Arial" w:cs="Arial"/>
          <w:sz w:val="24"/>
          <w:szCs w:val="24"/>
        </w:rPr>
        <w:t xml:space="preserve">. The SP leads </w:t>
      </w:r>
      <w:r w:rsidR="00A93C63">
        <w:rPr>
          <w:rFonts w:ascii="Arial" w:hAnsi="Arial" w:cs="Arial"/>
          <w:sz w:val="24"/>
          <w:szCs w:val="24"/>
        </w:rPr>
        <w:t xml:space="preserve">the team during </w:t>
      </w:r>
      <w:r w:rsidR="00C06ADD">
        <w:rPr>
          <w:rFonts w:ascii="Arial" w:hAnsi="Arial" w:cs="Arial"/>
          <w:sz w:val="24"/>
          <w:szCs w:val="24"/>
        </w:rPr>
        <w:t>these types of incidents</w:t>
      </w:r>
      <w:r w:rsidR="00D514F5">
        <w:rPr>
          <w:rFonts w:ascii="Arial" w:hAnsi="Arial" w:cs="Arial"/>
          <w:sz w:val="24"/>
          <w:szCs w:val="24"/>
        </w:rPr>
        <w:t xml:space="preserve"> and although my personal style is to talk to EMS personnel throughout the incident and glean their opinion there has to be times where the SP must apply a transactional approach</w:t>
      </w:r>
      <w:r w:rsidR="00CA5E06">
        <w:rPr>
          <w:rFonts w:ascii="Arial" w:hAnsi="Arial" w:cs="Arial"/>
          <w:sz w:val="24"/>
          <w:szCs w:val="24"/>
        </w:rPr>
        <w:t xml:space="preserve"> to ensure a quick </w:t>
      </w:r>
      <w:r w:rsidR="00446668">
        <w:rPr>
          <w:rFonts w:ascii="Arial" w:hAnsi="Arial" w:cs="Arial"/>
          <w:sz w:val="24"/>
          <w:szCs w:val="24"/>
        </w:rPr>
        <w:t>decision-making</w:t>
      </w:r>
      <w:r w:rsidR="00CA5E06">
        <w:rPr>
          <w:rFonts w:ascii="Arial" w:hAnsi="Arial" w:cs="Arial"/>
          <w:sz w:val="24"/>
          <w:szCs w:val="24"/>
        </w:rPr>
        <w:t xml:space="preserve"> process</w:t>
      </w:r>
      <w:sdt>
        <w:sdtPr>
          <w:rPr>
            <w:rFonts w:ascii="Arial" w:hAnsi="Arial" w:cs="Arial"/>
            <w:sz w:val="24"/>
            <w:szCs w:val="24"/>
          </w:rPr>
          <w:id w:val="-1762217969"/>
          <w:citation/>
        </w:sdtPr>
        <w:sdtEndPr/>
        <w:sdtContent>
          <w:r w:rsidR="00B70693">
            <w:rPr>
              <w:rFonts w:ascii="Arial" w:hAnsi="Arial" w:cs="Arial"/>
              <w:sz w:val="24"/>
              <w:szCs w:val="24"/>
            </w:rPr>
            <w:fldChar w:fldCharType="begin"/>
          </w:r>
          <w:r w:rsidR="00B70693">
            <w:rPr>
              <w:rFonts w:ascii="Arial" w:hAnsi="Arial" w:cs="Arial"/>
              <w:sz w:val="24"/>
              <w:szCs w:val="24"/>
            </w:rPr>
            <w:instrText xml:space="preserve"> CITATION Mud20 \l 2057 </w:instrText>
          </w:r>
          <w:r w:rsidR="00B70693">
            <w:rPr>
              <w:rFonts w:ascii="Arial" w:hAnsi="Arial" w:cs="Arial"/>
              <w:sz w:val="24"/>
              <w:szCs w:val="24"/>
            </w:rPr>
            <w:fldChar w:fldCharType="separate"/>
          </w:r>
          <w:r w:rsidR="00B70693">
            <w:rPr>
              <w:rFonts w:ascii="Arial" w:hAnsi="Arial" w:cs="Arial"/>
              <w:noProof/>
              <w:sz w:val="24"/>
              <w:szCs w:val="24"/>
            </w:rPr>
            <w:t xml:space="preserve"> </w:t>
          </w:r>
          <w:r w:rsidR="00B70693" w:rsidRPr="00B70693">
            <w:rPr>
              <w:rFonts w:ascii="Arial" w:hAnsi="Arial" w:cs="Arial"/>
              <w:noProof/>
              <w:sz w:val="24"/>
              <w:szCs w:val="24"/>
            </w:rPr>
            <w:t>(Muddle, 2020)</w:t>
          </w:r>
          <w:r w:rsidR="00B70693">
            <w:rPr>
              <w:rFonts w:ascii="Arial" w:hAnsi="Arial" w:cs="Arial"/>
              <w:sz w:val="24"/>
              <w:szCs w:val="24"/>
            </w:rPr>
            <w:fldChar w:fldCharType="end"/>
          </w:r>
        </w:sdtContent>
      </w:sdt>
      <w:r w:rsidR="00B70693">
        <w:rPr>
          <w:rFonts w:ascii="Arial" w:hAnsi="Arial" w:cs="Arial"/>
          <w:sz w:val="24"/>
          <w:szCs w:val="24"/>
        </w:rPr>
        <w:t>.</w:t>
      </w:r>
      <w:r w:rsidR="00940D2B">
        <w:rPr>
          <w:rFonts w:ascii="Arial" w:hAnsi="Arial" w:cs="Arial"/>
          <w:sz w:val="24"/>
          <w:szCs w:val="24"/>
        </w:rPr>
        <w:t xml:space="preserve"> </w:t>
      </w:r>
    </w:p>
    <w:p w14:paraId="6EADC0E0" w14:textId="0E975262" w:rsidR="0031497B" w:rsidRDefault="00940D2B" w:rsidP="000F54EF">
      <w:pPr>
        <w:tabs>
          <w:tab w:val="left" w:pos="1277"/>
        </w:tabs>
        <w:spacing w:line="360" w:lineRule="auto"/>
        <w:jc w:val="both"/>
        <w:rPr>
          <w:rFonts w:ascii="Arial" w:hAnsi="Arial" w:cs="Arial"/>
          <w:sz w:val="24"/>
          <w:szCs w:val="24"/>
        </w:rPr>
      </w:pPr>
      <w:r>
        <w:rPr>
          <w:rFonts w:ascii="Arial" w:hAnsi="Arial" w:cs="Arial"/>
          <w:sz w:val="24"/>
          <w:szCs w:val="24"/>
        </w:rPr>
        <w:tab/>
        <w:t>It is suggested that the transactional approach</w:t>
      </w:r>
      <w:r w:rsidR="00947DC3">
        <w:rPr>
          <w:rFonts w:ascii="Arial" w:hAnsi="Arial" w:cs="Arial"/>
          <w:sz w:val="24"/>
          <w:szCs w:val="24"/>
        </w:rPr>
        <w:t xml:space="preserve"> meets the bottom three elements of Maslow’s hierarchy of needs</w:t>
      </w:r>
      <w:r w:rsidR="0009763D">
        <w:rPr>
          <w:rFonts w:ascii="Arial" w:hAnsi="Arial" w:cs="Arial"/>
          <w:sz w:val="24"/>
          <w:szCs w:val="24"/>
        </w:rPr>
        <w:t xml:space="preserve"> (MHN)</w:t>
      </w:r>
      <w:r w:rsidR="0014466D">
        <w:rPr>
          <w:rFonts w:ascii="Arial" w:hAnsi="Arial" w:cs="Arial"/>
          <w:sz w:val="24"/>
          <w:szCs w:val="24"/>
        </w:rPr>
        <w:t xml:space="preserve"> (appendix </w:t>
      </w:r>
      <w:r w:rsidR="00024DA5">
        <w:rPr>
          <w:rFonts w:ascii="Arial" w:hAnsi="Arial" w:cs="Arial"/>
          <w:sz w:val="24"/>
          <w:szCs w:val="24"/>
        </w:rPr>
        <w:t>A</w:t>
      </w:r>
      <w:r w:rsidR="0014466D">
        <w:rPr>
          <w:rFonts w:ascii="Arial" w:hAnsi="Arial" w:cs="Arial"/>
          <w:sz w:val="24"/>
          <w:szCs w:val="24"/>
        </w:rPr>
        <w:t>)</w:t>
      </w:r>
      <w:r w:rsidR="00947DC3">
        <w:rPr>
          <w:rFonts w:ascii="Arial" w:hAnsi="Arial" w:cs="Arial"/>
          <w:sz w:val="24"/>
          <w:szCs w:val="24"/>
        </w:rPr>
        <w:t xml:space="preserve"> through providing a job role which in turn ensures food, water and an abode for warmth, rest and shelter. </w:t>
      </w:r>
      <w:r w:rsidR="006309C4">
        <w:rPr>
          <w:rFonts w:ascii="Arial" w:hAnsi="Arial" w:cs="Arial"/>
          <w:sz w:val="24"/>
          <w:szCs w:val="24"/>
        </w:rPr>
        <w:t>Security</w:t>
      </w:r>
      <w:r w:rsidR="00947DC3">
        <w:rPr>
          <w:rFonts w:ascii="Arial" w:hAnsi="Arial" w:cs="Arial"/>
          <w:sz w:val="24"/>
          <w:szCs w:val="24"/>
        </w:rPr>
        <w:t xml:space="preserve"> and safety </w:t>
      </w:r>
      <w:r w:rsidR="002072F2">
        <w:rPr>
          <w:rFonts w:ascii="Arial" w:hAnsi="Arial" w:cs="Arial"/>
          <w:sz w:val="24"/>
          <w:szCs w:val="24"/>
        </w:rPr>
        <w:t>are</w:t>
      </w:r>
      <w:r w:rsidR="00947DC3">
        <w:rPr>
          <w:rFonts w:ascii="Arial" w:hAnsi="Arial" w:cs="Arial"/>
          <w:sz w:val="24"/>
          <w:szCs w:val="24"/>
        </w:rPr>
        <w:t xml:space="preserve"> also addressed as is the sense of belonging to </w:t>
      </w:r>
      <w:r w:rsidR="006309C4">
        <w:rPr>
          <w:rFonts w:ascii="Arial" w:hAnsi="Arial" w:cs="Arial"/>
          <w:sz w:val="24"/>
          <w:szCs w:val="24"/>
        </w:rPr>
        <w:t xml:space="preserve">a work environment where relationships can be formed </w:t>
      </w:r>
      <w:sdt>
        <w:sdtPr>
          <w:rPr>
            <w:rFonts w:ascii="Arial" w:hAnsi="Arial" w:cs="Arial"/>
            <w:sz w:val="24"/>
            <w:szCs w:val="24"/>
          </w:rPr>
          <w:id w:val="-375314752"/>
          <w:citation/>
        </w:sdtPr>
        <w:sdtEndPr/>
        <w:sdtContent>
          <w:r w:rsidR="006309C4">
            <w:rPr>
              <w:rFonts w:ascii="Arial" w:hAnsi="Arial" w:cs="Arial"/>
              <w:sz w:val="24"/>
              <w:szCs w:val="24"/>
            </w:rPr>
            <w:fldChar w:fldCharType="begin"/>
          </w:r>
          <w:r w:rsidR="006309C4">
            <w:rPr>
              <w:rFonts w:ascii="Arial" w:hAnsi="Arial" w:cs="Arial"/>
              <w:sz w:val="24"/>
              <w:szCs w:val="24"/>
            </w:rPr>
            <w:instrText xml:space="preserve"> CITATION Sch18 \l 2057 </w:instrText>
          </w:r>
          <w:r w:rsidR="006309C4">
            <w:rPr>
              <w:rFonts w:ascii="Arial" w:hAnsi="Arial" w:cs="Arial"/>
              <w:sz w:val="24"/>
              <w:szCs w:val="24"/>
            </w:rPr>
            <w:fldChar w:fldCharType="separate"/>
          </w:r>
          <w:r w:rsidR="006309C4" w:rsidRPr="006309C4">
            <w:rPr>
              <w:rFonts w:ascii="Arial" w:hAnsi="Arial" w:cs="Arial"/>
              <w:noProof/>
              <w:sz w:val="24"/>
              <w:szCs w:val="24"/>
            </w:rPr>
            <w:t>(Schedlitski and Edwards, 2018)</w:t>
          </w:r>
          <w:r w:rsidR="006309C4">
            <w:rPr>
              <w:rFonts w:ascii="Arial" w:hAnsi="Arial" w:cs="Arial"/>
              <w:sz w:val="24"/>
              <w:szCs w:val="24"/>
            </w:rPr>
            <w:fldChar w:fldCharType="end"/>
          </w:r>
        </w:sdtContent>
      </w:sdt>
      <w:r w:rsidR="006309C4">
        <w:rPr>
          <w:rFonts w:ascii="Arial" w:hAnsi="Arial" w:cs="Arial"/>
          <w:sz w:val="24"/>
          <w:szCs w:val="24"/>
        </w:rPr>
        <w:t>.</w:t>
      </w:r>
      <w:r w:rsidR="00D71D66">
        <w:rPr>
          <w:rFonts w:ascii="Arial" w:hAnsi="Arial" w:cs="Arial"/>
          <w:sz w:val="24"/>
          <w:szCs w:val="24"/>
        </w:rPr>
        <w:t xml:space="preserve"> The theory also highlights that an exchange process take place with the leader providing reward to the employee for good performance</w:t>
      </w:r>
      <w:r w:rsidR="002072F2">
        <w:rPr>
          <w:rFonts w:ascii="Arial" w:hAnsi="Arial" w:cs="Arial"/>
          <w:sz w:val="24"/>
          <w:szCs w:val="24"/>
        </w:rPr>
        <w:t xml:space="preserve">, also known as contingent effort. Contingent effort recognises follower achievements and provide a form of reward for their efforts. </w:t>
      </w:r>
      <w:r w:rsidR="00794D8D">
        <w:rPr>
          <w:rFonts w:ascii="Arial" w:hAnsi="Arial" w:cs="Arial"/>
          <w:sz w:val="24"/>
          <w:szCs w:val="24"/>
        </w:rPr>
        <w:t>Conversely</w:t>
      </w:r>
      <w:r w:rsidR="002072F2">
        <w:rPr>
          <w:rFonts w:ascii="Arial" w:hAnsi="Arial" w:cs="Arial"/>
          <w:sz w:val="24"/>
          <w:szCs w:val="24"/>
        </w:rPr>
        <w:t xml:space="preserve">, performance which does not </w:t>
      </w:r>
      <w:r w:rsidR="00794D8D">
        <w:rPr>
          <w:rFonts w:ascii="Arial" w:hAnsi="Arial" w:cs="Arial"/>
          <w:sz w:val="24"/>
          <w:szCs w:val="24"/>
        </w:rPr>
        <w:t>achieve</w:t>
      </w:r>
      <w:r w:rsidR="002072F2">
        <w:rPr>
          <w:rFonts w:ascii="Arial" w:hAnsi="Arial" w:cs="Arial"/>
          <w:sz w:val="24"/>
          <w:szCs w:val="24"/>
        </w:rPr>
        <w:t xml:space="preserve"> the desired outcome is punished</w:t>
      </w:r>
      <w:r w:rsidR="00794D8D">
        <w:rPr>
          <w:rFonts w:ascii="Arial" w:hAnsi="Arial" w:cs="Arial"/>
          <w:sz w:val="24"/>
          <w:szCs w:val="24"/>
        </w:rPr>
        <w:t xml:space="preserve"> and is referred to as management by exception</w:t>
      </w:r>
      <w:r w:rsidR="004D2814">
        <w:rPr>
          <w:rFonts w:ascii="Arial" w:hAnsi="Arial" w:cs="Arial"/>
          <w:sz w:val="24"/>
          <w:szCs w:val="24"/>
        </w:rPr>
        <w:t xml:space="preserve"> with the management either being active or passive</w:t>
      </w:r>
      <w:sdt>
        <w:sdtPr>
          <w:rPr>
            <w:rFonts w:ascii="Arial" w:hAnsi="Arial" w:cs="Arial"/>
            <w:sz w:val="24"/>
            <w:szCs w:val="24"/>
          </w:rPr>
          <w:id w:val="-1754723801"/>
          <w:citation/>
        </w:sdtPr>
        <w:sdtEndPr/>
        <w:sdtContent>
          <w:r w:rsidR="0009763D">
            <w:rPr>
              <w:rFonts w:ascii="Arial" w:hAnsi="Arial" w:cs="Arial"/>
              <w:sz w:val="24"/>
              <w:szCs w:val="24"/>
            </w:rPr>
            <w:fldChar w:fldCharType="begin"/>
          </w:r>
          <w:r w:rsidR="0009763D">
            <w:rPr>
              <w:rFonts w:ascii="Arial" w:hAnsi="Arial" w:cs="Arial"/>
              <w:sz w:val="24"/>
              <w:szCs w:val="24"/>
            </w:rPr>
            <w:instrText xml:space="preserve"> CITATION Yuk131 \l 2057 </w:instrText>
          </w:r>
          <w:r w:rsidR="0009763D">
            <w:rPr>
              <w:rFonts w:ascii="Arial" w:hAnsi="Arial" w:cs="Arial"/>
              <w:sz w:val="24"/>
              <w:szCs w:val="24"/>
            </w:rPr>
            <w:fldChar w:fldCharType="separate"/>
          </w:r>
          <w:r w:rsidR="0009763D">
            <w:rPr>
              <w:rFonts w:ascii="Arial" w:hAnsi="Arial" w:cs="Arial"/>
              <w:noProof/>
              <w:sz w:val="24"/>
              <w:szCs w:val="24"/>
            </w:rPr>
            <w:t xml:space="preserve"> </w:t>
          </w:r>
          <w:r w:rsidR="0009763D" w:rsidRPr="0009763D">
            <w:rPr>
              <w:rFonts w:ascii="Arial" w:hAnsi="Arial" w:cs="Arial"/>
              <w:noProof/>
              <w:sz w:val="24"/>
              <w:szCs w:val="24"/>
            </w:rPr>
            <w:t>(Yukl and Gardner, 2013)</w:t>
          </w:r>
          <w:r w:rsidR="0009763D">
            <w:rPr>
              <w:rFonts w:ascii="Arial" w:hAnsi="Arial" w:cs="Arial"/>
              <w:sz w:val="24"/>
              <w:szCs w:val="24"/>
            </w:rPr>
            <w:fldChar w:fldCharType="end"/>
          </w:r>
        </w:sdtContent>
      </w:sdt>
      <w:r w:rsidR="00FB6D70">
        <w:rPr>
          <w:rFonts w:ascii="Arial" w:hAnsi="Arial" w:cs="Arial"/>
          <w:sz w:val="24"/>
          <w:szCs w:val="24"/>
        </w:rPr>
        <w:t xml:space="preserve">. Active management by exception comprises of the leader actively monitoring followers work and providing </w:t>
      </w:r>
      <w:r w:rsidR="00FB6D70">
        <w:rPr>
          <w:rFonts w:ascii="Arial" w:hAnsi="Arial" w:cs="Arial"/>
          <w:sz w:val="24"/>
          <w:szCs w:val="24"/>
        </w:rPr>
        <w:lastRenderedPageBreak/>
        <w:t>immediate intervention if the result deviates from the norm or what is required</w:t>
      </w:r>
      <w:r w:rsidR="00605F65">
        <w:rPr>
          <w:rFonts w:ascii="Arial" w:hAnsi="Arial" w:cs="Arial"/>
          <w:sz w:val="24"/>
          <w:szCs w:val="24"/>
        </w:rPr>
        <w:t>. Conversely the leader that passively manages by exception only intervenes and provides guidance when a target is missed or a mistake is made</w:t>
      </w:r>
      <w:sdt>
        <w:sdtPr>
          <w:rPr>
            <w:rFonts w:ascii="Arial" w:hAnsi="Arial" w:cs="Arial"/>
            <w:sz w:val="24"/>
            <w:szCs w:val="24"/>
          </w:rPr>
          <w:id w:val="-1302063563"/>
          <w:citation/>
        </w:sdtPr>
        <w:sdtEndPr/>
        <w:sdtContent>
          <w:r w:rsidR="003371F7">
            <w:rPr>
              <w:rFonts w:ascii="Arial" w:hAnsi="Arial" w:cs="Arial"/>
              <w:sz w:val="24"/>
              <w:szCs w:val="24"/>
            </w:rPr>
            <w:fldChar w:fldCharType="begin"/>
          </w:r>
          <w:r w:rsidR="003371F7">
            <w:rPr>
              <w:rFonts w:ascii="Arial" w:hAnsi="Arial" w:cs="Arial"/>
              <w:sz w:val="24"/>
              <w:szCs w:val="24"/>
            </w:rPr>
            <w:instrText xml:space="preserve"> CITATION Yuk131 \l 2057 </w:instrText>
          </w:r>
          <w:r w:rsidR="003371F7">
            <w:rPr>
              <w:rFonts w:ascii="Arial" w:hAnsi="Arial" w:cs="Arial"/>
              <w:sz w:val="24"/>
              <w:szCs w:val="24"/>
            </w:rPr>
            <w:fldChar w:fldCharType="separate"/>
          </w:r>
          <w:r w:rsidR="003371F7">
            <w:rPr>
              <w:rFonts w:ascii="Arial" w:hAnsi="Arial" w:cs="Arial"/>
              <w:noProof/>
              <w:sz w:val="24"/>
              <w:szCs w:val="24"/>
            </w:rPr>
            <w:t xml:space="preserve"> </w:t>
          </w:r>
          <w:r w:rsidR="003371F7" w:rsidRPr="003371F7">
            <w:rPr>
              <w:rFonts w:ascii="Arial" w:hAnsi="Arial" w:cs="Arial"/>
              <w:noProof/>
              <w:sz w:val="24"/>
              <w:szCs w:val="24"/>
            </w:rPr>
            <w:t>(Yukl and Gardner, 2013)</w:t>
          </w:r>
          <w:r w:rsidR="003371F7">
            <w:rPr>
              <w:rFonts w:ascii="Arial" w:hAnsi="Arial" w:cs="Arial"/>
              <w:sz w:val="24"/>
              <w:szCs w:val="24"/>
            </w:rPr>
            <w:fldChar w:fldCharType="end"/>
          </w:r>
        </w:sdtContent>
      </w:sdt>
      <w:r w:rsidR="00D71D66">
        <w:rPr>
          <w:rFonts w:ascii="Arial" w:hAnsi="Arial" w:cs="Arial"/>
          <w:sz w:val="24"/>
          <w:szCs w:val="24"/>
        </w:rPr>
        <w:t>.</w:t>
      </w:r>
      <w:r w:rsidR="004D2814">
        <w:rPr>
          <w:rFonts w:ascii="Arial" w:hAnsi="Arial" w:cs="Arial"/>
          <w:sz w:val="24"/>
          <w:szCs w:val="24"/>
        </w:rPr>
        <w:t xml:space="preserve"> </w:t>
      </w:r>
    </w:p>
    <w:p w14:paraId="4CCCC867" w14:textId="28D08D28" w:rsidR="008F3ACD" w:rsidRPr="0009763D" w:rsidRDefault="0031497B" w:rsidP="000F54EF">
      <w:pPr>
        <w:tabs>
          <w:tab w:val="left" w:pos="1277"/>
        </w:tabs>
        <w:spacing w:line="360" w:lineRule="auto"/>
        <w:jc w:val="both"/>
        <w:rPr>
          <w:rFonts w:ascii="Arial" w:hAnsi="Arial" w:cs="Arial"/>
          <w:color w:val="FF0000"/>
          <w:sz w:val="24"/>
          <w:szCs w:val="24"/>
        </w:rPr>
      </w:pPr>
      <w:r>
        <w:rPr>
          <w:rFonts w:ascii="Arial" w:hAnsi="Arial" w:cs="Arial"/>
          <w:sz w:val="24"/>
          <w:szCs w:val="24"/>
        </w:rPr>
        <w:tab/>
      </w:r>
      <w:r w:rsidRPr="004E015A">
        <w:rPr>
          <w:rFonts w:ascii="Arial" w:hAnsi="Arial" w:cs="Arial"/>
          <w:sz w:val="24"/>
          <w:szCs w:val="24"/>
        </w:rPr>
        <w:t>Transactional leadership is extremely effective achieving clearly defined goals with a minimum number of errors, which is essential in the healthcare environment</w:t>
      </w:r>
      <w:sdt>
        <w:sdtPr>
          <w:rPr>
            <w:rFonts w:ascii="Arial" w:hAnsi="Arial" w:cs="Arial"/>
            <w:sz w:val="24"/>
            <w:szCs w:val="24"/>
          </w:rPr>
          <w:id w:val="953368439"/>
          <w:citation/>
        </w:sdtPr>
        <w:sdtEndPr/>
        <w:sdtContent>
          <w:r w:rsidRPr="004E015A">
            <w:rPr>
              <w:rFonts w:ascii="Arial" w:hAnsi="Arial" w:cs="Arial"/>
              <w:sz w:val="24"/>
              <w:szCs w:val="24"/>
            </w:rPr>
            <w:fldChar w:fldCharType="begin"/>
          </w:r>
          <w:r w:rsidRPr="004E015A">
            <w:rPr>
              <w:rFonts w:ascii="Arial" w:hAnsi="Arial" w:cs="Arial"/>
              <w:sz w:val="24"/>
              <w:szCs w:val="24"/>
            </w:rPr>
            <w:instrText xml:space="preserve"> CITATION Fle19 \l 2057 </w:instrText>
          </w:r>
          <w:r w:rsidRPr="004E015A">
            <w:rPr>
              <w:rFonts w:ascii="Arial" w:hAnsi="Arial" w:cs="Arial"/>
              <w:sz w:val="24"/>
              <w:szCs w:val="24"/>
            </w:rPr>
            <w:fldChar w:fldCharType="separate"/>
          </w:r>
          <w:r w:rsidRPr="004E015A">
            <w:rPr>
              <w:rFonts w:ascii="Arial" w:hAnsi="Arial" w:cs="Arial"/>
              <w:noProof/>
              <w:sz w:val="24"/>
              <w:szCs w:val="24"/>
            </w:rPr>
            <w:t xml:space="preserve"> (Fletcher, Friedman and Piedimonte, 2019)</w:t>
          </w:r>
          <w:r w:rsidRPr="004E015A">
            <w:rPr>
              <w:rFonts w:ascii="Arial" w:hAnsi="Arial" w:cs="Arial"/>
              <w:sz w:val="24"/>
              <w:szCs w:val="24"/>
            </w:rPr>
            <w:fldChar w:fldCharType="end"/>
          </w:r>
        </w:sdtContent>
      </w:sdt>
      <w:r w:rsidRPr="004E015A">
        <w:rPr>
          <w:rFonts w:ascii="Arial" w:hAnsi="Arial" w:cs="Arial"/>
          <w:sz w:val="24"/>
          <w:szCs w:val="24"/>
        </w:rPr>
        <w:t xml:space="preserve">. Elements of the SP role will require active management by exception when dealing with critically ill patients. The SP in these situations will be required to intervene immediately when there is a deviation from the norm or a mistake is made. Additionally, the SP will need to apply a passive technique when undertaking a clinical review into incidents where staff may or may not have provided care to a patient to the level required and expected </w:t>
      </w:r>
      <w:sdt>
        <w:sdtPr>
          <w:rPr>
            <w:rFonts w:ascii="Arial" w:hAnsi="Arial" w:cs="Arial"/>
            <w:sz w:val="24"/>
            <w:szCs w:val="24"/>
          </w:rPr>
          <w:id w:val="592448305"/>
          <w:citation/>
        </w:sdtPr>
        <w:sdtEndPr/>
        <w:sdtContent>
          <w:r w:rsidRPr="004E015A">
            <w:rPr>
              <w:rFonts w:ascii="Arial" w:hAnsi="Arial" w:cs="Arial"/>
              <w:sz w:val="24"/>
              <w:szCs w:val="24"/>
            </w:rPr>
            <w:fldChar w:fldCharType="begin"/>
          </w:r>
          <w:r w:rsidRPr="004E015A">
            <w:rPr>
              <w:rFonts w:ascii="Arial" w:hAnsi="Arial" w:cs="Arial"/>
              <w:sz w:val="24"/>
              <w:szCs w:val="24"/>
            </w:rPr>
            <w:instrText xml:space="preserve"> CITATION Swa171 \l 2057 </w:instrText>
          </w:r>
          <w:r w:rsidRPr="004E015A">
            <w:rPr>
              <w:rFonts w:ascii="Arial" w:hAnsi="Arial" w:cs="Arial"/>
              <w:sz w:val="24"/>
              <w:szCs w:val="24"/>
            </w:rPr>
            <w:fldChar w:fldCharType="separate"/>
          </w:r>
          <w:r w:rsidRPr="004E015A">
            <w:rPr>
              <w:rFonts w:ascii="Arial" w:hAnsi="Arial" w:cs="Arial"/>
              <w:noProof/>
              <w:sz w:val="24"/>
              <w:szCs w:val="24"/>
            </w:rPr>
            <w:t>(Swanwick and McKimm, 2017)</w:t>
          </w:r>
          <w:r w:rsidRPr="004E015A">
            <w:rPr>
              <w:rFonts w:ascii="Arial" w:hAnsi="Arial" w:cs="Arial"/>
              <w:sz w:val="24"/>
              <w:szCs w:val="24"/>
            </w:rPr>
            <w:fldChar w:fldCharType="end"/>
          </w:r>
        </w:sdtContent>
      </w:sdt>
    </w:p>
    <w:p w14:paraId="7B702BD7" w14:textId="6730F141" w:rsidR="009661CB" w:rsidRDefault="008F3ACD" w:rsidP="000F54EF">
      <w:pPr>
        <w:tabs>
          <w:tab w:val="left" w:pos="1277"/>
        </w:tabs>
        <w:spacing w:line="360" w:lineRule="auto"/>
        <w:jc w:val="both"/>
        <w:rPr>
          <w:rFonts w:ascii="Arial" w:hAnsi="Arial" w:cs="Arial"/>
          <w:sz w:val="24"/>
          <w:szCs w:val="24"/>
        </w:rPr>
      </w:pPr>
      <w:r>
        <w:rPr>
          <w:rFonts w:ascii="Arial" w:hAnsi="Arial" w:cs="Arial"/>
          <w:sz w:val="24"/>
          <w:szCs w:val="24"/>
        </w:rPr>
        <w:tab/>
      </w:r>
      <w:r w:rsidR="00D71D66">
        <w:rPr>
          <w:rFonts w:ascii="Arial" w:hAnsi="Arial" w:cs="Arial"/>
          <w:sz w:val="24"/>
          <w:szCs w:val="24"/>
        </w:rPr>
        <w:t xml:space="preserve">From an EMS perspective it could be suggested the reward </w:t>
      </w:r>
      <w:r w:rsidR="003371F7">
        <w:rPr>
          <w:rFonts w:ascii="Arial" w:hAnsi="Arial" w:cs="Arial"/>
          <w:sz w:val="24"/>
          <w:szCs w:val="24"/>
        </w:rPr>
        <w:t>for</w:t>
      </w:r>
      <w:r w:rsidR="00D71D66">
        <w:rPr>
          <w:rFonts w:ascii="Arial" w:hAnsi="Arial" w:cs="Arial"/>
          <w:sz w:val="24"/>
          <w:szCs w:val="24"/>
        </w:rPr>
        <w:t xml:space="preserve"> good performance is a positive patient outcome however due to the nature of the role a patient could receive excellent paramedic care and still die. Therefore, praise of a good per</w:t>
      </w:r>
      <w:r w:rsidR="00877442">
        <w:rPr>
          <w:rFonts w:ascii="Arial" w:hAnsi="Arial" w:cs="Arial"/>
          <w:sz w:val="24"/>
          <w:szCs w:val="24"/>
        </w:rPr>
        <w:t xml:space="preserve">formance needs to be shown rather than specific patient outcomes. </w:t>
      </w:r>
    </w:p>
    <w:p w14:paraId="18D8B61E" w14:textId="660E8825" w:rsidR="002072F2" w:rsidRDefault="00877442" w:rsidP="000F54EF">
      <w:pPr>
        <w:tabs>
          <w:tab w:val="left" w:pos="1277"/>
        </w:tabs>
        <w:spacing w:line="360" w:lineRule="auto"/>
        <w:jc w:val="both"/>
        <w:rPr>
          <w:rFonts w:ascii="Arial" w:hAnsi="Arial" w:cs="Arial"/>
          <w:sz w:val="24"/>
          <w:szCs w:val="24"/>
        </w:rPr>
      </w:pPr>
      <w:r>
        <w:rPr>
          <w:rFonts w:ascii="Arial" w:hAnsi="Arial" w:cs="Arial"/>
          <w:sz w:val="24"/>
          <w:szCs w:val="24"/>
        </w:rPr>
        <w:tab/>
        <w:t>Conversely, the ambulance services performance in often judged by how quickly a resource arrives at a patients address. For critically ill patients this should be within eight minutes following receipt of the emergency call. But how is this judged? EMS staff could arrive on scene within 8 minutes and a patient may not survive, this is seen as success. However, another call could be reached after the eight minutes target and the patient may survive. This is seen as a failure to meet the specific target</w:t>
      </w:r>
      <w:r w:rsidR="00AF028D">
        <w:rPr>
          <w:rFonts w:ascii="Arial" w:hAnsi="Arial" w:cs="Arial"/>
          <w:sz w:val="24"/>
          <w:szCs w:val="24"/>
        </w:rPr>
        <w:t xml:space="preserve"> </w:t>
      </w:r>
      <w:sdt>
        <w:sdtPr>
          <w:rPr>
            <w:rFonts w:ascii="Arial" w:hAnsi="Arial" w:cs="Arial"/>
            <w:sz w:val="24"/>
            <w:szCs w:val="24"/>
          </w:rPr>
          <w:id w:val="1453746137"/>
          <w:citation/>
        </w:sdtPr>
        <w:sdtEndPr/>
        <w:sdtContent>
          <w:r w:rsidR="00AF028D">
            <w:rPr>
              <w:rFonts w:ascii="Arial" w:hAnsi="Arial" w:cs="Arial"/>
              <w:sz w:val="24"/>
              <w:szCs w:val="24"/>
            </w:rPr>
            <w:fldChar w:fldCharType="begin"/>
          </w:r>
          <w:r w:rsidR="00AF028D">
            <w:rPr>
              <w:rFonts w:ascii="Arial" w:hAnsi="Arial" w:cs="Arial"/>
              <w:sz w:val="24"/>
              <w:szCs w:val="24"/>
            </w:rPr>
            <w:instrText xml:space="preserve"> CITATION Wel202 \l 2057 </w:instrText>
          </w:r>
          <w:r w:rsidR="00AF028D">
            <w:rPr>
              <w:rFonts w:ascii="Arial" w:hAnsi="Arial" w:cs="Arial"/>
              <w:sz w:val="24"/>
              <w:szCs w:val="24"/>
            </w:rPr>
            <w:fldChar w:fldCharType="separate"/>
          </w:r>
          <w:r w:rsidR="00AF028D" w:rsidRPr="00AF028D">
            <w:rPr>
              <w:rFonts w:ascii="Arial" w:hAnsi="Arial" w:cs="Arial"/>
              <w:noProof/>
              <w:sz w:val="24"/>
              <w:szCs w:val="24"/>
            </w:rPr>
            <w:t>(Welsh Government, 2020)</w:t>
          </w:r>
          <w:r w:rsidR="00AF028D">
            <w:rPr>
              <w:rFonts w:ascii="Arial" w:hAnsi="Arial" w:cs="Arial"/>
              <w:sz w:val="24"/>
              <w:szCs w:val="24"/>
            </w:rPr>
            <w:fldChar w:fldCharType="end"/>
          </w:r>
        </w:sdtContent>
      </w:sdt>
      <w:r>
        <w:rPr>
          <w:rFonts w:ascii="Arial" w:hAnsi="Arial" w:cs="Arial"/>
          <w:sz w:val="24"/>
          <w:szCs w:val="24"/>
        </w:rPr>
        <w:t xml:space="preserve">. </w:t>
      </w:r>
    </w:p>
    <w:p w14:paraId="796A592F" w14:textId="3B8DD60C" w:rsidR="00877442" w:rsidRDefault="002A165E" w:rsidP="000F54EF">
      <w:pPr>
        <w:tabs>
          <w:tab w:val="left" w:pos="1277"/>
        </w:tabs>
        <w:spacing w:line="360" w:lineRule="auto"/>
        <w:jc w:val="both"/>
        <w:rPr>
          <w:rFonts w:ascii="Arial" w:hAnsi="Arial" w:cs="Arial"/>
          <w:sz w:val="24"/>
          <w:szCs w:val="24"/>
        </w:rPr>
      </w:pPr>
      <w:r>
        <w:rPr>
          <w:rFonts w:ascii="Arial" w:hAnsi="Arial" w:cs="Arial"/>
          <w:sz w:val="24"/>
          <w:szCs w:val="24"/>
        </w:rPr>
        <w:tab/>
      </w:r>
      <w:r w:rsidR="00877442">
        <w:rPr>
          <w:rFonts w:ascii="Arial" w:hAnsi="Arial" w:cs="Arial"/>
          <w:sz w:val="24"/>
          <w:szCs w:val="24"/>
        </w:rPr>
        <w:t xml:space="preserve">As such the it can be </w:t>
      </w:r>
      <w:r w:rsidR="00523075">
        <w:rPr>
          <w:rFonts w:ascii="Arial" w:hAnsi="Arial" w:cs="Arial"/>
          <w:sz w:val="24"/>
          <w:szCs w:val="24"/>
        </w:rPr>
        <w:t>argued that</w:t>
      </w:r>
      <w:r w:rsidR="00877442">
        <w:rPr>
          <w:rFonts w:ascii="Arial" w:hAnsi="Arial" w:cs="Arial"/>
          <w:sz w:val="24"/>
          <w:szCs w:val="24"/>
        </w:rPr>
        <w:t xml:space="preserve"> the transactional style</w:t>
      </w:r>
      <w:r w:rsidR="00AF028D">
        <w:rPr>
          <w:rFonts w:ascii="Arial" w:hAnsi="Arial" w:cs="Arial"/>
          <w:sz w:val="24"/>
          <w:szCs w:val="24"/>
        </w:rPr>
        <w:t xml:space="preserve"> of leadership </w:t>
      </w:r>
      <w:r w:rsidR="003371F7">
        <w:rPr>
          <w:rFonts w:ascii="Arial" w:hAnsi="Arial" w:cs="Arial"/>
          <w:sz w:val="24"/>
          <w:szCs w:val="24"/>
        </w:rPr>
        <w:t xml:space="preserve">within the AST </w:t>
      </w:r>
      <w:r w:rsidR="00AF028D">
        <w:rPr>
          <w:rFonts w:ascii="Arial" w:hAnsi="Arial" w:cs="Arial"/>
          <w:sz w:val="24"/>
          <w:szCs w:val="24"/>
        </w:rPr>
        <w:t>needs a more achievable performance indicator to measure success</w:t>
      </w:r>
      <w:r w:rsidR="00523075">
        <w:rPr>
          <w:rFonts w:ascii="Arial" w:hAnsi="Arial" w:cs="Arial"/>
          <w:sz w:val="24"/>
          <w:szCs w:val="24"/>
        </w:rPr>
        <w:t xml:space="preserve">. Furthermore, studies have indicated that this style </w:t>
      </w:r>
      <w:r w:rsidR="003371F7">
        <w:rPr>
          <w:rFonts w:ascii="Arial" w:hAnsi="Arial" w:cs="Arial"/>
          <w:sz w:val="24"/>
          <w:szCs w:val="24"/>
        </w:rPr>
        <w:t xml:space="preserve">of leadership </w:t>
      </w:r>
      <w:r w:rsidR="00523075">
        <w:rPr>
          <w:rFonts w:ascii="Arial" w:hAnsi="Arial" w:cs="Arial"/>
          <w:sz w:val="24"/>
          <w:szCs w:val="24"/>
        </w:rPr>
        <w:t>works well for short term projects but is less effective for longer term targets.</w:t>
      </w:r>
      <w:r w:rsidR="00F56708">
        <w:rPr>
          <w:rFonts w:ascii="Arial" w:hAnsi="Arial" w:cs="Arial"/>
          <w:sz w:val="24"/>
          <w:szCs w:val="24"/>
        </w:rPr>
        <w:t xml:space="preserve"> Hence, its </w:t>
      </w:r>
      <w:r w:rsidR="004E7076">
        <w:rPr>
          <w:rFonts w:ascii="Arial" w:hAnsi="Arial" w:cs="Arial"/>
          <w:sz w:val="24"/>
          <w:szCs w:val="24"/>
        </w:rPr>
        <w:t>use in short term critical patient management would be advantageous for the SP</w:t>
      </w:r>
      <w:sdt>
        <w:sdtPr>
          <w:rPr>
            <w:rFonts w:ascii="Arial" w:hAnsi="Arial" w:cs="Arial"/>
            <w:sz w:val="24"/>
            <w:szCs w:val="24"/>
          </w:rPr>
          <w:id w:val="-1801608668"/>
          <w:citation/>
        </w:sdtPr>
        <w:sdtEndPr/>
        <w:sdtContent>
          <w:r w:rsidR="004E7076">
            <w:rPr>
              <w:rFonts w:ascii="Arial" w:hAnsi="Arial" w:cs="Arial"/>
              <w:sz w:val="24"/>
              <w:szCs w:val="24"/>
            </w:rPr>
            <w:fldChar w:fldCharType="begin"/>
          </w:r>
          <w:r w:rsidR="004E7076">
            <w:rPr>
              <w:rFonts w:ascii="Arial" w:hAnsi="Arial" w:cs="Arial"/>
              <w:sz w:val="24"/>
              <w:szCs w:val="24"/>
            </w:rPr>
            <w:instrText xml:space="preserve"> CITATION Pol18 \l 2057 </w:instrText>
          </w:r>
          <w:r w:rsidR="004E7076">
            <w:rPr>
              <w:rFonts w:ascii="Arial" w:hAnsi="Arial" w:cs="Arial"/>
              <w:sz w:val="24"/>
              <w:szCs w:val="24"/>
            </w:rPr>
            <w:fldChar w:fldCharType="separate"/>
          </w:r>
          <w:r w:rsidR="004E7076">
            <w:rPr>
              <w:rFonts w:ascii="Arial" w:hAnsi="Arial" w:cs="Arial"/>
              <w:noProof/>
              <w:sz w:val="24"/>
              <w:szCs w:val="24"/>
            </w:rPr>
            <w:t xml:space="preserve"> </w:t>
          </w:r>
          <w:r w:rsidR="004E7076" w:rsidRPr="004E7076">
            <w:rPr>
              <w:rFonts w:ascii="Arial" w:hAnsi="Arial" w:cs="Arial"/>
              <w:noProof/>
              <w:sz w:val="24"/>
              <w:szCs w:val="24"/>
            </w:rPr>
            <w:t>(Politsky, 2018)</w:t>
          </w:r>
          <w:r w:rsidR="004E7076">
            <w:rPr>
              <w:rFonts w:ascii="Arial" w:hAnsi="Arial" w:cs="Arial"/>
              <w:sz w:val="24"/>
              <w:szCs w:val="24"/>
            </w:rPr>
            <w:fldChar w:fldCharType="end"/>
          </w:r>
        </w:sdtContent>
      </w:sdt>
      <w:r w:rsidR="004E7076">
        <w:rPr>
          <w:rFonts w:ascii="Arial" w:hAnsi="Arial" w:cs="Arial"/>
          <w:sz w:val="24"/>
          <w:szCs w:val="24"/>
        </w:rPr>
        <w:t xml:space="preserve">. </w:t>
      </w:r>
    </w:p>
    <w:p w14:paraId="073185BB" w14:textId="42000814" w:rsidR="00714277" w:rsidRDefault="005B29F4"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To fulfil the six stages of </w:t>
      </w:r>
      <w:r w:rsidR="0014466D">
        <w:rPr>
          <w:rFonts w:ascii="Arial" w:hAnsi="Arial" w:cs="Arial"/>
          <w:sz w:val="24"/>
          <w:szCs w:val="24"/>
        </w:rPr>
        <w:t>Maslow’s</w:t>
      </w:r>
      <w:r>
        <w:rPr>
          <w:rFonts w:ascii="Arial" w:hAnsi="Arial" w:cs="Arial"/>
          <w:sz w:val="24"/>
          <w:szCs w:val="24"/>
        </w:rPr>
        <w:t xml:space="preserve"> </w:t>
      </w:r>
      <w:r w:rsidR="00012883">
        <w:rPr>
          <w:rFonts w:ascii="Arial" w:hAnsi="Arial" w:cs="Arial"/>
          <w:sz w:val="24"/>
          <w:szCs w:val="24"/>
        </w:rPr>
        <w:t>hierarchy</w:t>
      </w:r>
      <w:r>
        <w:rPr>
          <w:rFonts w:ascii="Arial" w:hAnsi="Arial" w:cs="Arial"/>
          <w:sz w:val="24"/>
          <w:szCs w:val="24"/>
        </w:rPr>
        <w:t xml:space="preserve"> of needs </w:t>
      </w:r>
      <w:r w:rsidR="0014466D">
        <w:rPr>
          <w:rFonts w:ascii="Arial" w:hAnsi="Arial" w:cs="Arial"/>
          <w:sz w:val="24"/>
          <w:szCs w:val="24"/>
        </w:rPr>
        <w:t>(appendix 1)</w:t>
      </w:r>
      <w:r w:rsidR="00B93D94">
        <w:rPr>
          <w:rFonts w:ascii="Arial" w:hAnsi="Arial" w:cs="Arial"/>
          <w:sz w:val="24"/>
          <w:szCs w:val="24"/>
        </w:rPr>
        <w:t xml:space="preserve"> </w:t>
      </w:r>
      <w:r>
        <w:rPr>
          <w:rFonts w:ascii="Arial" w:hAnsi="Arial" w:cs="Arial"/>
          <w:sz w:val="24"/>
          <w:szCs w:val="24"/>
        </w:rPr>
        <w:t>the transformational leadership</w:t>
      </w:r>
      <w:r w:rsidR="00A050A4">
        <w:rPr>
          <w:rFonts w:ascii="Arial" w:hAnsi="Arial" w:cs="Arial"/>
          <w:sz w:val="24"/>
          <w:szCs w:val="24"/>
        </w:rPr>
        <w:t xml:space="preserve"> (TFL)</w:t>
      </w:r>
      <w:r>
        <w:rPr>
          <w:rFonts w:ascii="Arial" w:hAnsi="Arial" w:cs="Arial"/>
          <w:sz w:val="24"/>
          <w:szCs w:val="24"/>
        </w:rPr>
        <w:t xml:space="preserve"> theory </w:t>
      </w:r>
      <w:r w:rsidR="008E3EEA">
        <w:rPr>
          <w:rFonts w:ascii="Arial" w:hAnsi="Arial" w:cs="Arial"/>
          <w:sz w:val="24"/>
          <w:szCs w:val="24"/>
        </w:rPr>
        <w:t>was</w:t>
      </w:r>
      <w:r>
        <w:rPr>
          <w:rFonts w:ascii="Arial" w:hAnsi="Arial" w:cs="Arial"/>
          <w:sz w:val="24"/>
          <w:szCs w:val="24"/>
        </w:rPr>
        <w:t xml:space="preserve"> championed by</w:t>
      </w:r>
      <w:r w:rsidR="00617622">
        <w:rPr>
          <w:rFonts w:ascii="Arial" w:hAnsi="Arial" w:cs="Arial"/>
          <w:sz w:val="24"/>
          <w:szCs w:val="24"/>
        </w:rPr>
        <w:t xml:space="preserve"> James V Downton in 1973 and increased in popularity</w:t>
      </w:r>
      <w:r>
        <w:rPr>
          <w:rFonts w:ascii="Arial" w:hAnsi="Arial" w:cs="Arial"/>
          <w:sz w:val="24"/>
          <w:szCs w:val="24"/>
        </w:rPr>
        <w:t xml:space="preserve"> </w:t>
      </w:r>
      <w:r w:rsidR="00617622">
        <w:rPr>
          <w:rFonts w:ascii="Arial" w:hAnsi="Arial" w:cs="Arial"/>
          <w:sz w:val="24"/>
          <w:szCs w:val="24"/>
        </w:rPr>
        <w:t>following</w:t>
      </w:r>
      <w:r w:rsidR="004C5618">
        <w:rPr>
          <w:rFonts w:ascii="Arial" w:hAnsi="Arial" w:cs="Arial"/>
          <w:sz w:val="24"/>
          <w:szCs w:val="24"/>
        </w:rPr>
        <w:t xml:space="preserve"> James MacGregor Burns </w:t>
      </w:r>
      <w:r w:rsidR="00C65EA8">
        <w:rPr>
          <w:rFonts w:ascii="Arial" w:hAnsi="Arial" w:cs="Arial"/>
          <w:sz w:val="24"/>
          <w:szCs w:val="24"/>
        </w:rPr>
        <w:t>highlighting</w:t>
      </w:r>
      <w:r w:rsidR="004C5618">
        <w:rPr>
          <w:rFonts w:ascii="Arial" w:hAnsi="Arial" w:cs="Arial"/>
          <w:sz w:val="24"/>
          <w:szCs w:val="24"/>
        </w:rPr>
        <w:t xml:space="preserve"> its </w:t>
      </w:r>
      <w:r w:rsidR="00617622">
        <w:rPr>
          <w:rFonts w:ascii="Arial" w:hAnsi="Arial" w:cs="Arial"/>
          <w:sz w:val="24"/>
          <w:szCs w:val="24"/>
        </w:rPr>
        <w:t>merits</w:t>
      </w:r>
      <w:r w:rsidR="004C5618">
        <w:rPr>
          <w:rFonts w:ascii="Arial" w:hAnsi="Arial" w:cs="Arial"/>
          <w:sz w:val="24"/>
          <w:szCs w:val="24"/>
        </w:rPr>
        <w:t xml:space="preserve"> in</w:t>
      </w:r>
      <w:r w:rsidR="00226087">
        <w:rPr>
          <w:rFonts w:ascii="Arial" w:hAnsi="Arial" w:cs="Arial"/>
          <w:sz w:val="24"/>
          <w:szCs w:val="24"/>
        </w:rPr>
        <w:t xml:space="preserve"> his</w:t>
      </w:r>
      <w:r w:rsidR="004C5618">
        <w:rPr>
          <w:rFonts w:ascii="Arial" w:hAnsi="Arial" w:cs="Arial"/>
          <w:sz w:val="24"/>
          <w:szCs w:val="24"/>
        </w:rPr>
        <w:t xml:space="preserve"> 1978</w:t>
      </w:r>
      <w:r w:rsidR="00226087">
        <w:rPr>
          <w:rFonts w:ascii="Arial" w:hAnsi="Arial" w:cs="Arial"/>
          <w:sz w:val="24"/>
          <w:szCs w:val="24"/>
        </w:rPr>
        <w:t xml:space="preserve"> book entitled ‘leadership’.</w:t>
      </w:r>
      <w:sdt>
        <w:sdtPr>
          <w:rPr>
            <w:rFonts w:ascii="Arial" w:hAnsi="Arial" w:cs="Arial"/>
            <w:sz w:val="24"/>
            <w:szCs w:val="24"/>
          </w:rPr>
          <w:id w:val="1845817048"/>
          <w:citation/>
        </w:sdtPr>
        <w:sdtEndPr/>
        <w:sdtContent>
          <w:r w:rsidR="00860C87">
            <w:rPr>
              <w:rFonts w:ascii="Arial" w:hAnsi="Arial" w:cs="Arial"/>
              <w:sz w:val="24"/>
              <w:szCs w:val="24"/>
            </w:rPr>
            <w:fldChar w:fldCharType="begin"/>
          </w:r>
          <w:r w:rsidR="00860C87">
            <w:rPr>
              <w:rFonts w:ascii="Arial" w:hAnsi="Arial" w:cs="Arial"/>
              <w:sz w:val="24"/>
              <w:szCs w:val="24"/>
            </w:rPr>
            <w:instrText xml:space="preserve"> CITATION Bas05 \l 2057 </w:instrText>
          </w:r>
          <w:r w:rsidR="00860C87">
            <w:rPr>
              <w:rFonts w:ascii="Arial" w:hAnsi="Arial" w:cs="Arial"/>
              <w:sz w:val="24"/>
              <w:szCs w:val="24"/>
            </w:rPr>
            <w:fldChar w:fldCharType="separate"/>
          </w:r>
          <w:r w:rsidR="00860C87">
            <w:rPr>
              <w:rFonts w:ascii="Arial" w:hAnsi="Arial" w:cs="Arial"/>
              <w:noProof/>
              <w:sz w:val="24"/>
              <w:szCs w:val="24"/>
            </w:rPr>
            <w:t xml:space="preserve"> </w:t>
          </w:r>
          <w:r w:rsidR="00860C87" w:rsidRPr="00860C87">
            <w:rPr>
              <w:rFonts w:ascii="Arial" w:hAnsi="Arial" w:cs="Arial"/>
              <w:noProof/>
              <w:sz w:val="24"/>
              <w:szCs w:val="24"/>
            </w:rPr>
            <w:t>(Bass and Riggio, 2005)</w:t>
          </w:r>
          <w:r w:rsidR="00860C87">
            <w:rPr>
              <w:rFonts w:ascii="Arial" w:hAnsi="Arial" w:cs="Arial"/>
              <w:sz w:val="24"/>
              <w:szCs w:val="24"/>
            </w:rPr>
            <w:fldChar w:fldCharType="end"/>
          </w:r>
        </w:sdtContent>
      </w:sdt>
      <w:r w:rsidR="00012883">
        <w:rPr>
          <w:rFonts w:ascii="Arial" w:hAnsi="Arial" w:cs="Arial"/>
          <w:sz w:val="24"/>
          <w:szCs w:val="24"/>
        </w:rPr>
        <w:t>.</w:t>
      </w:r>
      <w:r w:rsidR="0014466D">
        <w:rPr>
          <w:rFonts w:ascii="Arial" w:hAnsi="Arial" w:cs="Arial"/>
          <w:sz w:val="24"/>
          <w:szCs w:val="24"/>
        </w:rPr>
        <w:t xml:space="preserve"> Burns argued that</w:t>
      </w:r>
      <w:r w:rsidR="00B93D94">
        <w:rPr>
          <w:rFonts w:ascii="Arial" w:hAnsi="Arial" w:cs="Arial"/>
          <w:sz w:val="24"/>
          <w:szCs w:val="24"/>
        </w:rPr>
        <w:t xml:space="preserve"> the leader who utilises the transformational approach </w:t>
      </w:r>
      <w:r w:rsidR="00860C87">
        <w:rPr>
          <w:rFonts w:ascii="Arial" w:hAnsi="Arial" w:cs="Arial"/>
          <w:sz w:val="24"/>
          <w:szCs w:val="24"/>
        </w:rPr>
        <w:t xml:space="preserve">needs to adopt </w:t>
      </w:r>
      <w:r w:rsidR="00C65EA8">
        <w:rPr>
          <w:rFonts w:ascii="Arial" w:hAnsi="Arial" w:cs="Arial"/>
          <w:sz w:val="24"/>
          <w:szCs w:val="24"/>
        </w:rPr>
        <w:t>a</w:t>
      </w:r>
      <w:r w:rsidR="00860C87">
        <w:rPr>
          <w:rFonts w:ascii="Arial" w:hAnsi="Arial" w:cs="Arial"/>
          <w:sz w:val="24"/>
          <w:szCs w:val="24"/>
        </w:rPr>
        <w:t xml:space="preserve"> clear process of communication to motivate </w:t>
      </w:r>
      <w:r w:rsidR="00860C87">
        <w:rPr>
          <w:rFonts w:ascii="Arial" w:hAnsi="Arial" w:cs="Arial"/>
          <w:sz w:val="24"/>
          <w:szCs w:val="24"/>
        </w:rPr>
        <w:lastRenderedPageBreak/>
        <w:t xml:space="preserve">followers and establish a shared vision for personal and organisational achievement </w:t>
      </w:r>
      <w:sdt>
        <w:sdtPr>
          <w:rPr>
            <w:rFonts w:ascii="Arial" w:hAnsi="Arial" w:cs="Arial"/>
            <w:sz w:val="24"/>
            <w:szCs w:val="24"/>
          </w:rPr>
          <w:id w:val="-1613667569"/>
          <w:citation/>
        </w:sdtPr>
        <w:sdtEndPr/>
        <w:sdtContent>
          <w:r w:rsidR="00860C87">
            <w:rPr>
              <w:rFonts w:ascii="Arial" w:hAnsi="Arial" w:cs="Arial"/>
              <w:sz w:val="24"/>
              <w:szCs w:val="24"/>
            </w:rPr>
            <w:fldChar w:fldCharType="begin"/>
          </w:r>
          <w:r w:rsidR="00860C87">
            <w:rPr>
              <w:rFonts w:ascii="Arial" w:hAnsi="Arial" w:cs="Arial"/>
              <w:sz w:val="24"/>
              <w:szCs w:val="24"/>
            </w:rPr>
            <w:instrText xml:space="preserve"> CITATION Ham15 \l 2057 </w:instrText>
          </w:r>
          <w:r w:rsidR="00860C87">
            <w:rPr>
              <w:rFonts w:ascii="Arial" w:hAnsi="Arial" w:cs="Arial"/>
              <w:sz w:val="24"/>
              <w:szCs w:val="24"/>
            </w:rPr>
            <w:fldChar w:fldCharType="separate"/>
          </w:r>
          <w:r w:rsidR="00860C87" w:rsidRPr="00860C87">
            <w:rPr>
              <w:rFonts w:ascii="Arial" w:hAnsi="Arial" w:cs="Arial"/>
              <w:noProof/>
              <w:sz w:val="24"/>
              <w:szCs w:val="24"/>
            </w:rPr>
            <w:t>(Hamad, 2015)</w:t>
          </w:r>
          <w:r w:rsidR="00860C87">
            <w:rPr>
              <w:rFonts w:ascii="Arial" w:hAnsi="Arial" w:cs="Arial"/>
              <w:sz w:val="24"/>
              <w:szCs w:val="24"/>
            </w:rPr>
            <w:fldChar w:fldCharType="end"/>
          </w:r>
        </w:sdtContent>
      </w:sdt>
      <w:r w:rsidR="00860C87">
        <w:rPr>
          <w:rFonts w:ascii="Arial" w:hAnsi="Arial" w:cs="Arial"/>
          <w:sz w:val="24"/>
          <w:szCs w:val="24"/>
        </w:rPr>
        <w:t>.</w:t>
      </w:r>
    </w:p>
    <w:p w14:paraId="133A29A2" w14:textId="0FEAA951" w:rsidR="00D4494C" w:rsidRPr="00446668" w:rsidRDefault="00714277"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It is generally accepted that </w:t>
      </w:r>
      <w:r w:rsidR="00C65EA8">
        <w:rPr>
          <w:rFonts w:ascii="Arial" w:hAnsi="Arial" w:cs="Arial"/>
          <w:sz w:val="24"/>
          <w:szCs w:val="24"/>
        </w:rPr>
        <w:t>transformational leaders</w:t>
      </w:r>
      <w:r>
        <w:rPr>
          <w:rFonts w:ascii="Arial" w:hAnsi="Arial" w:cs="Arial"/>
          <w:sz w:val="24"/>
          <w:szCs w:val="24"/>
        </w:rPr>
        <w:t xml:space="preserve"> are often charismatic and have the ability to inspire followers to provide a ‘step change’ in </w:t>
      </w:r>
      <w:r w:rsidR="009C0A91">
        <w:rPr>
          <w:rFonts w:ascii="Arial" w:hAnsi="Arial" w:cs="Arial"/>
          <w:sz w:val="24"/>
          <w:szCs w:val="24"/>
        </w:rPr>
        <w:t>organisational</w:t>
      </w:r>
      <w:r>
        <w:rPr>
          <w:rFonts w:ascii="Arial" w:hAnsi="Arial" w:cs="Arial"/>
          <w:sz w:val="24"/>
          <w:szCs w:val="24"/>
        </w:rPr>
        <w:t xml:space="preserve"> operation, leadership and goal setting. </w:t>
      </w:r>
      <w:r w:rsidR="00231362" w:rsidRPr="00446668">
        <w:rPr>
          <w:rFonts w:ascii="Arial" w:hAnsi="Arial" w:cs="Arial"/>
          <w:sz w:val="24"/>
          <w:szCs w:val="24"/>
        </w:rPr>
        <w:t>TFL inspires followers to go beyond their normal level of work performance due to their leaders effective and inspirational communication, high expectations, encouragement to be innovative and creative thus improving followers individually and as an organisation</w:t>
      </w:r>
      <w:sdt>
        <w:sdtPr>
          <w:rPr>
            <w:rFonts w:ascii="Arial" w:hAnsi="Arial" w:cs="Arial"/>
            <w:sz w:val="24"/>
            <w:szCs w:val="24"/>
          </w:rPr>
          <w:id w:val="1029143810"/>
          <w:citation/>
        </w:sdtPr>
        <w:sdtEndPr/>
        <w:sdtContent>
          <w:r w:rsidR="0090122F" w:rsidRPr="00446668">
            <w:rPr>
              <w:rFonts w:ascii="Arial" w:hAnsi="Arial" w:cs="Arial"/>
              <w:sz w:val="24"/>
              <w:szCs w:val="24"/>
            </w:rPr>
            <w:fldChar w:fldCharType="begin"/>
          </w:r>
          <w:r w:rsidR="0090122F" w:rsidRPr="00446668">
            <w:rPr>
              <w:rFonts w:ascii="Arial" w:hAnsi="Arial" w:cs="Arial"/>
              <w:sz w:val="24"/>
              <w:szCs w:val="24"/>
            </w:rPr>
            <w:instrText xml:space="preserve"> CITATION Pen10 \l 2057 </w:instrText>
          </w:r>
          <w:r w:rsidR="0090122F" w:rsidRPr="00446668">
            <w:rPr>
              <w:rFonts w:ascii="Arial" w:hAnsi="Arial" w:cs="Arial"/>
              <w:sz w:val="24"/>
              <w:szCs w:val="24"/>
            </w:rPr>
            <w:fldChar w:fldCharType="separate"/>
          </w:r>
          <w:r w:rsidR="0090122F" w:rsidRPr="00446668">
            <w:rPr>
              <w:rFonts w:ascii="Arial" w:hAnsi="Arial" w:cs="Arial"/>
              <w:noProof/>
              <w:sz w:val="24"/>
              <w:szCs w:val="24"/>
            </w:rPr>
            <w:t xml:space="preserve"> (Peng Wang and Rode, 2010)</w:t>
          </w:r>
          <w:r w:rsidR="0090122F" w:rsidRPr="00446668">
            <w:rPr>
              <w:rFonts w:ascii="Arial" w:hAnsi="Arial" w:cs="Arial"/>
              <w:sz w:val="24"/>
              <w:szCs w:val="24"/>
            </w:rPr>
            <w:fldChar w:fldCharType="end"/>
          </w:r>
        </w:sdtContent>
      </w:sdt>
      <w:r w:rsidR="00231362" w:rsidRPr="00446668">
        <w:rPr>
          <w:rFonts w:ascii="Arial" w:hAnsi="Arial" w:cs="Arial"/>
          <w:sz w:val="24"/>
          <w:szCs w:val="24"/>
        </w:rPr>
        <w:t xml:space="preserve">. </w:t>
      </w:r>
    </w:p>
    <w:p w14:paraId="2FFA6CC1" w14:textId="5D1A0070" w:rsidR="00B1602D" w:rsidRDefault="005E1462" w:rsidP="000F54EF">
      <w:pPr>
        <w:tabs>
          <w:tab w:val="left" w:pos="1277"/>
        </w:tabs>
        <w:spacing w:line="360" w:lineRule="auto"/>
        <w:jc w:val="both"/>
        <w:rPr>
          <w:rFonts w:ascii="Arial" w:hAnsi="Arial" w:cs="Arial"/>
          <w:sz w:val="24"/>
          <w:szCs w:val="24"/>
        </w:rPr>
      </w:pPr>
      <w:r w:rsidRPr="00446668">
        <w:rPr>
          <w:rFonts w:ascii="Arial" w:hAnsi="Arial" w:cs="Arial"/>
          <w:sz w:val="24"/>
          <w:szCs w:val="24"/>
        </w:rPr>
        <w:tab/>
      </w:r>
      <w:r w:rsidR="000F21E2" w:rsidRPr="00446668">
        <w:rPr>
          <w:rFonts w:ascii="Arial" w:hAnsi="Arial" w:cs="Arial"/>
          <w:sz w:val="24"/>
          <w:szCs w:val="24"/>
        </w:rPr>
        <w:t xml:space="preserve">This approach involves four specific factors (Appendix </w:t>
      </w:r>
      <w:r w:rsidR="00024DA5">
        <w:rPr>
          <w:rFonts w:ascii="Arial" w:hAnsi="Arial" w:cs="Arial"/>
          <w:sz w:val="24"/>
          <w:szCs w:val="24"/>
        </w:rPr>
        <w:t>B</w:t>
      </w:r>
      <w:r w:rsidR="000F21E2" w:rsidRPr="00446668">
        <w:rPr>
          <w:rFonts w:ascii="Arial" w:hAnsi="Arial" w:cs="Arial"/>
          <w:sz w:val="24"/>
          <w:szCs w:val="24"/>
        </w:rPr>
        <w:t>) which include the need for the leader to be a role model for followers with a high degree of moral and ethical principles also these leaders are often well respected by their followers.</w:t>
      </w:r>
      <w:r w:rsidR="000F21E2">
        <w:rPr>
          <w:rFonts w:ascii="Arial" w:hAnsi="Arial" w:cs="Arial"/>
          <w:sz w:val="24"/>
          <w:szCs w:val="24"/>
        </w:rPr>
        <w:t xml:space="preserve"> </w:t>
      </w:r>
      <w:r w:rsidR="00A818DD">
        <w:rPr>
          <w:rFonts w:ascii="Arial" w:hAnsi="Arial" w:cs="Arial"/>
          <w:sz w:val="24"/>
          <w:szCs w:val="24"/>
        </w:rPr>
        <w:t xml:space="preserve">The first factor includes </w:t>
      </w:r>
      <w:r w:rsidR="00A818DD" w:rsidRPr="00A4249C">
        <w:rPr>
          <w:rFonts w:ascii="Arial" w:hAnsi="Arial" w:cs="Arial"/>
          <w:i/>
          <w:iCs/>
          <w:sz w:val="24"/>
          <w:szCs w:val="24"/>
        </w:rPr>
        <w:t>idealised influence</w:t>
      </w:r>
      <w:r w:rsidR="00A818DD">
        <w:rPr>
          <w:rFonts w:ascii="Arial" w:hAnsi="Arial" w:cs="Arial"/>
          <w:sz w:val="24"/>
          <w:szCs w:val="24"/>
        </w:rPr>
        <w:t xml:space="preserve"> which refers to the ability of the leader to portray their behaviours and attributes </w:t>
      </w:r>
      <w:r w:rsidR="00373F1D">
        <w:rPr>
          <w:rFonts w:ascii="Arial" w:hAnsi="Arial" w:cs="Arial"/>
          <w:sz w:val="24"/>
          <w:szCs w:val="24"/>
        </w:rPr>
        <w:t xml:space="preserve">so followers identify with them. </w:t>
      </w:r>
      <w:r w:rsidR="00373F1D" w:rsidRPr="00A4249C">
        <w:rPr>
          <w:rFonts w:ascii="Arial" w:hAnsi="Arial" w:cs="Arial"/>
          <w:i/>
          <w:iCs/>
          <w:sz w:val="24"/>
          <w:szCs w:val="24"/>
        </w:rPr>
        <w:t>Inspirational motivation</w:t>
      </w:r>
      <w:r w:rsidR="00373F1D">
        <w:rPr>
          <w:rFonts w:ascii="Arial" w:hAnsi="Arial" w:cs="Arial"/>
          <w:sz w:val="24"/>
          <w:szCs w:val="24"/>
        </w:rPr>
        <w:t xml:space="preserve"> is the second factor and is referred to as the </w:t>
      </w:r>
      <w:r w:rsidR="00A4249C">
        <w:rPr>
          <w:rFonts w:ascii="Arial" w:hAnsi="Arial" w:cs="Arial"/>
          <w:sz w:val="24"/>
          <w:szCs w:val="24"/>
        </w:rPr>
        <w:t>leader’s</w:t>
      </w:r>
      <w:r w:rsidR="00373F1D">
        <w:rPr>
          <w:rFonts w:ascii="Arial" w:hAnsi="Arial" w:cs="Arial"/>
          <w:sz w:val="24"/>
          <w:szCs w:val="24"/>
        </w:rPr>
        <w:t xml:space="preserve"> ability to inspire and motivate followers through providing a goal or focus</w:t>
      </w:r>
      <w:r w:rsidR="00A4249C">
        <w:rPr>
          <w:rFonts w:ascii="Arial" w:hAnsi="Arial" w:cs="Arial"/>
          <w:sz w:val="24"/>
          <w:szCs w:val="24"/>
        </w:rPr>
        <w:t xml:space="preserve"> through an appealing vision and modelling behaviours which are deemed appropriate. Thirdly, </w:t>
      </w:r>
      <w:r w:rsidR="00A4249C" w:rsidRPr="00A4249C">
        <w:rPr>
          <w:rFonts w:ascii="Arial" w:hAnsi="Arial" w:cs="Arial"/>
          <w:i/>
          <w:iCs/>
          <w:sz w:val="24"/>
          <w:szCs w:val="24"/>
        </w:rPr>
        <w:t>individualised consideration</w:t>
      </w:r>
      <w:r w:rsidR="00A4249C">
        <w:rPr>
          <w:rFonts w:ascii="Arial" w:hAnsi="Arial" w:cs="Arial"/>
          <w:i/>
          <w:iCs/>
          <w:sz w:val="24"/>
          <w:szCs w:val="24"/>
        </w:rPr>
        <w:t xml:space="preserve"> </w:t>
      </w:r>
      <w:r w:rsidR="00A4249C" w:rsidRPr="00A4249C">
        <w:rPr>
          <w:rFonts w:ascii="Arial" w:hAnsi="Arial" w:cs="Arial"/>
          <w:sz w:val="24"/>
          <w:szCs w:val="24"/>
        </w:rPr>
        <w:t xml:space="preserve">is applied through the </w:t>
      </w:r>
      <w:r w:rsidR="002E2CC8" w:rsidRPr="00A4249C">
        <w:rPr>
          <w:rFonts w:ascii="Arial" w:hAnsi="Arial" w:cs="Arial"/>
          <w:sz w:val="24"/>
          <w:szCs w:val="24"/>
        </w:rPr>
        <w:t>leader’s</w:t>
      </w:r>
      <w:r w:rsidR="00A4249C" w:rsidRPr="00A4249C">
        <w:rPr>
          <w:rFonts w:ascii="Arial" w:hAnsi="Arial" w:cs="Arial"/>
          <w:sz w:val="24"/>
          <w:szCs w:val="24"/>
        </w:rPr>
        <w:t xml:space="preserve"> ability to provide support, encouragement</w:t>
      </w:r>
      <w:r w:rsidR="00A4249C">
        <w:rPr>
          <w:rFonts w:ascii="Arial" w:hAnsi="Arial" w:cs="Arial"/>
          <w:sz w:val="24"/>
          <w:szCs w:val="24"/>
        </w:rPr>
        <w:t xml:space="preserve"> and coaching to followers. Finally</w:t>
      </w:r>
      <w:r w:rsidR="002E2CC8">
        <w:rPr>
          <w:rFonts w:ascii="Arial" w:hAnsi="Arial" w:cs="Arial"/>
          <w:sz w:val="24"/>
          <w:szCs w:val="24"/>
        </w:rPr>
        <w:t>, the leader needs to encourage and foster a culture where staff view problems from a different perspective, find solutions themselves and where appropriate take risks</w:t>
      </w:r>
      <w:sdt>
        <w:sdtPr>
          <w:rPr>
            <w:rFonts w:ascii="Arial" w:hAnsi="Arial" w:cs="Arial"/>
            <w:sz w:val="24"/>
            <w:szCs w:val="24"/>
          </w:rPr>
          <w:id w:val="-555629824"/>
          <w:citation/>
        </w:sdtPr>
        <w:sdtEndPr/>
        <w:sdtContent>
          <w:r w:rsidR="002E2CC8">
            <w:rPr>
              <w:rFonts w:ascii="Arial" w:hAnsi="Arial" w:cs="Arial"/>
              <w:sz w:val="24"/>
              <w:szCs w:val="24"/>
            </w:rPr>
            <w:fldChar w:fldCharType="begin"/>
          </w:r>
          <w:r w:rsidR="002E2CC8">
            <w:rPr>
              <w:rFonts w:ascii="Arial" w:hAnsi="Arial" w:cs="Arial"/>
              <w:sz w:val="24"/>
              <w:szCs w:val="24"/>
            </w:rPr>
            <w:instrText xml:space="preserve"> CITATION Mic10 \l 2057 </w:instrText>
          </w:r>
          <w:r w:rsidR="002E2CC8">
            <w:rPr>
              <w:rFonts w:ascii="Arial" w:hAnsi="Arial" w:cs="Arial"/>
              <w:sz w:val="24"/>
              <w:szCs w:val="24"/>
            </w:rPr>
            <w:fldChar w:fldCharType="separate"/>
          </w:r>
          <w:r w:rsidR="002E2CC8">
            <w:rPr>
              <w:rFonts w:ascii="Arial" w:hAnsi="Arial" w:cs="Arial"/>
              <w:noProof/>
              <w:sz w:val="24"/>
              <w:szCs w:val="24"/>
            </w:rPr>
            <w:t xml:space="preserve"> </w:t>
          </w:r>
          <w:r w:rsidR="002E2CC8" w:rsidRPr="002E2CC8">
            <w:rPr>
              <w:rFonts w:ascii="Arial" w:hAnsi="Arial" w:cs="Arial"/>
              <w:noProof/>
              <w:sz w:val="24"/>
              <w:szCs w:val="24"/>
            </w:rPr>
            <w:t>(Michel, Lyons and Cho, 2010)</w:t>
          </w:r>
          <w:r w:rsidR="002E2CC8">
            <w:rPr>
              <w:rFonts w:ascii="Arial" w:hAnsi="Arial" w:cs="Arial"/>
              <w:sz w:val="24"/>
              <w:szCs w:val="24"/>
            </w:rPr>
            <w:fldChar w:fldCharType="end"/>
          </w:r>
        </w:sdtContent>
      </w:sdt>
      <w:r w:rsidR="002E2CC8">
        <w:rPr>
          <w:rFonts w:ascii="Arial" w:hAnsi="Arial" w:cs="Arial"/>
          <w:sz w:val="24"/>
          <w:szCs w:val="24"/>
        </w:rPr>
        <w:t>.</w:t>
      </w:r>
    </w:p>
    <w:p w14:paraId="75EE7E9D" w14:textId="7D9439F0" w:rsidR="00714277" w:rsidRPr="00B1602D" w:rsidRDefault="004E015A" w:rsidP="000F54EF">
      <w:pPr>
        <w:tabs>
          <w:tab w:val="left" w:pos="1277"/>
        </w:tabs>
        <w:spacing w:line="360" w:lineRule="auto"/>
        <w:jc w:val="both"/>
        <w:rPr>
          <w:rFonts w:ascii="Arial" w:hAnsi="Arial" w:cs="Arial"/>
          <w:sz w:val="24"/>
          <w:szCs w:val="24"/>
        </w:rPr>
      </w:pPr>
      <w:r>
        <w:rPr>
          <w:rFonts w:ascii="Arial" w:hAnsi="Arial" w:cs="Arial"/>
          <w:sz w:val="24"/>
          <w:szCs w:val="24"/>
        </w:rPr>
        <w:tab/>
      </w:r>
      <w:r w:rsidR="00B1602D">
        <w:rPr>
          <w:rFonts w:ascii="Arial" w:hAnsi="Arial" w:cs="Arial"/>
          <w:sz w:val="24"/>
          <w:szCs w:val="24"/>
        </w:rPr>
        <w:t xml:space="preserve">From </w:t>
      </w:r>
      <w:r>
        <w:rPr>
          <w:rFonts w:ascii="Arial" w:hAnsi="Arial" w:cs="Arial"/>
          <w:sz w:val="24"/>
          <w:szCs w:val="24"/>
        </w:rPr>
        <w:t>my perspective as an</w:t>
      </w:r>
      <w:r w:rsidR="00B1602D">
        <w:rPr>
          <w:rFonts w:ascii="Arial" w:hAnsi="Arial" w:cs="Arial"/>
          <w:sz w:val="24"/>
          <w:szCs w:val="24"/>
        </w:rPr>
        <w:t xml:space="preserve"> SP, </w:t>
      </w:r>
      <w:r w:rsidR="00E911E9">
        <w:rPr>
          <w:rFonts w:ascii="Arial" w:hAnsi="Arial" w:cs="Arial"/>
          <w:sz w:val="24"/>
          <w:szCs w:val="24"/>
        </w:rPr>
        <w:t>it is encouraging that</w:t>
      </w:r>
      <w:r w:rsidR="00057522">
        <w:rPr>
          <w:rFonts w:ascii="Arial" w:hAnsi="Arial" w:cs="Arial"/>
          <w:sz w:val="24"/>
          <w:szCs w:val="24"/>
        </w:rPr>
        <w:t xml:space="preserve"> </w:t>
      </w:r>
      <w:r w:rsidR="00B1602D">
        <w:rPr>
          <w:rFonts w:ascii="Arial" w:hAnsi="Arial" w:cs="Arial"/>
          <w:sz w:val="24"/>
          <w:szCs w:val="24"/>
        </w:rPr>
        <w:t xml:space="preserve">the </w:t>
      </w:r>
      <w:r w:rsidR="00057522">
        <w:rPr>
          <w:rFonts w:ascii="Arial" w:hAnsi="Arial" w:cs="Arial"/>
          <w:sz w:val="24"/>
          <w:szCs w:val="24"/>
        </w:rPr>
        <w:t>TFL model encourages the use of coach</w:t>
      </w:r>
      <w:r w:rsidR="0090122F">
        <w:rPr>
          <w:rFonts w:ascii="Arial" w:hAnsi="Arial" w:cs="Arial"/>
          <w:sz w:val="24"/>
          <w:szCs w:val="24"/>
        </w:rPr>
        <w:t>ing</w:t>
      </w:r>
      <w:r w:rsidR="00057522">
        <w:rPr>
          <w:rFonts w:ascii="Arial" w:hAnsi="Arial" w:cs="Arial"/>
          <w:sz w:val="24"/>
          <w:szCs w:val="24"/>
        </w:rPr>
        <w:t xml:space="preserve"> and mentor</w:t>
      </w:r>
      <w:r w:rsidR="0090122F">
        <w:rPr>
          <w:rFonts w:ascii="Arial" w:hAnsi="Arial" w:cs="Arial"/>
          <w:sz w:val="24"/>
          <w:szCs w:val="24"/>
        </w:rPr>
        <w:t>ing</w:t>
      </w:r>
      <w:r w:rsidR="00057522">
        <w:rPr>
          <w:rFonts w:ascii="Arial" w:hAnsi="Arial" w:cs="Arial"/>
          <w:sz w:val="24"/>
          <w:szCs w:val="24"/>
        </w:rPr>
        <w:t xml:space="preserve"> for employees to reach their peak performance</w:t>
      </w:r>
      <w:sdt>
        <w:sdtPr>
          <w:rPr>
            <w:rFonts w:ascii="Arial" w:hAnsi="Arial" w:cs="Arial"/>
            <w:sz w:val="24"/>
            <w:szCs w:val="24"/>
          </w:rPr>
          <w:id w:val="-1975667339"/>
          <w:citation/>
        </w:sdtPr>
        <w:sdtEndPr/>
        <w:sdtContent>
          <w:r w:rsidR="005E1462">
            <w:rPr>
              <w:rFonts w:ascii="Arial" w:hAnsi="Arial" w:cs="Arial"/>
              <w:sz w:val="24"/>
              <w:szCs w:val="24"/>
            </w:rPr>
            <w:fldChar w:fldCharType="begin"/>
          </w:r>
          <w:r w:rsidR="005E1462">
            <w:rPr>
              <w:rFonts w:ascii="Arial" w:hAnsi="Arial" w:cs="Arial"/>
              <w:sz w:val="24"/>
              <w:szCs w:val="24"/>
            </w:rPr>
            <w:instrText xml:space="preserve"> CITATION Fis16 \l 2057 </w:instrText>
          </w:r>
          <w:r w:rsidR="005E1462">
            <w:rPr>
              <w:rFonts w:ascii="Arial" w:hAnsi="Arial" w:cs="Arial"/>
              <w:sz w:val="24"/>
              <w:szCs w:val="24"/>
            </w:rPr>
            <w:fldChar w:fldCharType="separate"/>
          </w:r>
          <w:r w:rsidR="005E1462">
            <w:rPr>
              <w:rFonts w:ascii="Arial" w:hAnsi="Arial" w:cs="Arial"/>
              <w:noProof/>
              <w:sz w:val="24"/>
              <w:szCs w:val="24"/>
            </w:rPr>
            <w:t xml:space="preserve"> </w:t>
          </w:r>
          <w:r w:rsidR="005E1462" w:rsidRPr="005E1462">
            <w:rPr>
              <w:rFonts w:ascii="Arial" w:hAnsi="Arial" w:cs="Arial"/>
              <w:noProof/>
              <w:sz w:val="24"/>
              <w:szCs w:val="24"/>
            </w:rPr>
            <w:t>(Fischer, 2016)</w:t>
          </w:r>
          <w:r w:rsidR="005E1462">
            <w:rPr>
              <w:rFonts w:ascii="Arial" w:hAnsi="Arial" w:cs="Arial"/>
              <w:sz w:val="24"/>
              <w:szCs w:val="24"/>
            </w:rPr>
            <w:fldChar w:fldCharType="end"/>
          </w:r>
        </w:sdtContent>
      </w:sdt>
      <w:r w:rsidR="00057522">
        <w:rPr>
          <w:rFonts w:ascii="Arial" w:hAnsi="Arial" w:cs="Arial"/>
          <w:sz w:val="24"/>
          <w:szCs w:val="24"/>
        </w:rPr>
        <w:t xml:space="preserve">. The SP appears to fit ideally within this framework due to </w:t>
      </w:r>
      <w:r w:rsidR="00B1602D">
        <w:rPr>
          <w:rFonts w:ascii="Arial" w:hAnsi="Arial" w:cs="Arial"/>
          <w:sz w:val="24"/>
          <w:szCs w:val="24"/>
        </w:rPr>
        <w:t>the senior status of the title. The SP is</w:t>
      </w:r>
      <w:r w:rsidR="00057522">
        <w:rPr>
          <w:rFonts w:ascii="Arial" w:hAnsi="Arial" w:cs="Arial"/>
          <w:sz w:val="24"/>
          <w:szCs w:val="24"/>
        </w:rPr>
        <w:t xml:space="preserve"> seen as a role model for clinical excellence, a clinical lead, confidant and mentor to their fellow clinicians</w:t>
      </w:r>
      <w:sdt>
        <w:sdtPr>
          <w:rPr>
            <w:rFonts w:ascii="Arial" w:hAnsi="Arial" w:cs="Arial"/>
            <w:sz w:val="24"/>
            <w:szCs w:val="24"/>
          </w:rPr>
          <w:id w:val="-1568563975"/>
          <w:citation/>
        </w:sdtPr>
        <w:sdtEndPr/>
        <w:sdtContent>
          <w:r w:rsidR="00057522">
            <w:rPr>
              <w:rFonts w:ascii="Arial" w:hAnsi="Arial" w:cs="Arial"/>
              <w:sz w:val="24"/>
              <w:szCs w:val="24"/>
            </w:rPr>
            <w:fldChar w:fldCharType="begin"/>
          </w:r>
          <w:r w:rsidR="00057522">
            <w:rPr>
              <w:rFonts w:ascii="Arial" w:hAnsi="Arial" w:cs="Arial"/>
              <w:sz w:val="24"/>
              <w:szCs w:val="24"/>
            </w:rPr>
            <w:instrText xml:space="preserve"> CITATION Wel21 \l 2057 </w:instrText>
          </w:r>
          <w:r w:rsidR="00057522">
            <w:rPr>
              <w:rFonts w:ascii="Arial" w:hAnsi="Arial" w:cs="Arial"/>
              <w:sz w:val="24"/>
              <w:szCs w:val="24"/>
            </w:rPr>
            <w:fldChar w:fldCharType="separate"/>
          </w:r>
          <w:r w:rsidR="00057522">
            <w:rPr>
              <w:rFonts w:ascii="Arial" w:hAnsi="Arial" w:cs="Arial"/>
              <w:noProof/>
              <w:sz w:val="24"/>
              <w:szCs w:val="24"/>
            </w:rPr>
            <w:t xml:space="preserve"> </w:t>
          </w:r>
          <w:r w:rsidR="00057522" w:rsidRPr="00057522">
            <w:rPr>
              <w:rFonts w:ascii="Arial" w:hAnsi="Arial" w:cs="Arial"/>
              <w:noProof/>
              <w:sz w:val="24"/>
              <w:szCs w:val="24"/>
            </w:rPr>
            <w:t>(Welsh Ambulance Service NHS Trust, 2021)</w:t>
          </w:r>
          <w:r w:rsidR="00057522">
            <w:rPr>
              <w:rFonts w:ascii="Arial" w:hAnsi="Arial" w:cs="Arial"/>
              <w:sz w:val="24"/>
              <w:szCs w:val="24"/>
            </w:rPr>
            <w:fldChar w:fldCharType="end"/>
          </w:r>
        </w:sdtContent>
      </w:sdt>
      <w:r w:rsidR="00057522">
        <w:rPr>
          <w:rFonts w:ascii="Arial" w:hAnsi="Arial" w:cs="Arial"/>
          <w:sz w:val="24"/>
          <w:szCs w:val="24"/>
        </w:rPr>
        <w:t>.</w:t>
      </w:r>
      <w:r w:rsidR="00B1602D">
        <w:rPr>
          <w:rFonts w:ascii="Arial" w:hAnsi="Arial" w:cs="Arial"/>
          <w:sz w:val="24"/>
          <w:szCs w:val="24"/>
        </w:rPr>
        <w:t xml:space="preserve"> </w:t>
      </w:r>
    </w:p>
    <w:p w14:paraId="4E0497B2" w14:textId="4E4D525A" w:rsidR="00226087" w:rsidRDefault="00714277" w:rsidP="000F54EF">
      <w:pPr>
        <w:tabs>
          <w:tab w:val="left" w:pos="1277"/>
        </w:tabs>
        <w:spacing w:line="360" w:lineRule="auto"/>
        <w:jc w:val="both"/>
        <w:rPr>
          <w:rFonts w:ascii="Arial" w:hAnsi="Arial" w:cs="Arial"/>
          <w:sz w:val="24"/>
          <w:szCs w:val="24"/>
        </w:rPr>
      </w:pPr>
      <w:r>
        <w:rPr>
          <w:rFonts w:ascii="Arial" w:hAnsi="Arial" w:cs="Arial"/>
          <w:sz w:val="24"/>
          <w:szCs w:val="24"/>
        </w:rPr>
        <w:tab/>
      </w:r>
      <w:r w:rsidR="00C958ED">
        <w:rPr>
          <w:rFonts w:ascii="Arial" w:hAnsi="Arial" w:cs="Arial"/>
          <w:sz w:val="24"/>
          <w:szCs w:val="24"/>
        </w:rPr>
        <w:t>This is re-enforced through r</w:t>
      </w:r>
      <w:r w:rsidR="00233393">
        <w:rPr>
          <w:rFonts w:ascii="Arial" w:hAnsi="Arial" w:cs="Arial"/>
          <w:sz w:val="24"/>
          <w:szCs w:val="24"/>
        </w:rPr>
        <w:t xml:space="preserve">esearch pertaining to </w:t>
      </w:r>
      <w:r w:rsidR="005E1462">
        <w:rPr>
          <w:rFonts w:ascii="Arial" w:hAnsi="Arial" w:cs="Arial"/>
          <w:sz w:val="24"/>
          <w:szCs w:val="24"/>
        </w:rPr>
        <w:t xml:space="preserve">healthcare </w:t>
      </w:r>
      <w:r w:rsidR="00C958ED">
        <w:rPr>
          <w:rFonts w:ascii="Arial" w:hAnsi="Arial" w:cs="Arial"/>
          <w:sz w:val="24"/>
          <w:szCs w:val="24"/>
        </w:rPr>
        <w:t xml:space="preserve">which has </w:t>
      </w:r>
      <w:r w:rsidR="00A050A4">
        <w:rPr>
          <w:rFonts w:ascii="Arial" w:hAnsi="Arial" w:cs="Arial"/>
          <w:sz w:val="24"/>
          <w:szCs w:val="24"/>
        </w:rPr>
        <w:t xml:space="preserve">highlighted the benefits of TFL through positive leadership behaviour </w:t>
      </w:r>
      <w:r w:rsidR="00C958ED">
        <w:rPr>
          <w:rFonts w:ascii="Arial" w:hAnsi="Arial" w:cs="Arial"/>
          <w:sz w:val="24"/>
          <w:szCs w:val="24"/>
        </w:rPr>
        <w:t>which has resulted in increased</w:t>
      </w:r>
      <w:r w:rsidR="00A050A4">
        <w:rPr>
          <w:rFonts w:ascii="Arial" w:hAnsi="Arial" w:cs="Arial"/>
          <w:sz w:val="24"/>
          <w:szCs w:val="24"/>
        </w:rPr>
        <w:t xml:space="preserve"> </w:t>
      </w:r>
      <w:r w:rsidR="006F3EB4">
        <w:rPr>
          <w:rFonts w:ascii="Arial" w:hAnsi="Arial" w:cs="Arial"/>
          <w:sz w:val="24"/>
          <w:szCs w:val="24"/>
        </w:rPr>
        <w:t>organisational</w:t>
      </w:r>
      <w:r w:rsidR="00A050A4">
        <w:rPr>
          <w:rFonts w:ascii="Arial" w:hAnsi="Arial" w:cs="Arial"/>
          <w:sz w:val="24"/>
          <w:szCs w:val="24"/>
        </w:rPr>
        <w:t xml:space="preserve"> performance and improved patient safety outcomes</w:t>
      </w:r>
      <w:sdt>
        <w:sdtPr>
          <w:rPr>
            <w:rFonts w:ascii="Arial" w:hAnsi="Arial" w:cs="Arial"/>
            <w:sz w:val="24"/>
            <w:szCs w:val="24"/>
          </w:rPr>
          <w:id w:val="1197192886"/>
          <w:citation/>
        </w:sdtPr>
        <w:sdtEndPr/>
        <w:sdtContent>
          <w:r>
            <w:rPr>
              <w:rFonts w:ascii="Arial" w:hAnsi="Arial" w:cs="Arial"/>
              <w:sz w:val="24"/>
              <w:szCs w:val="24"/>
            </w:rPr>
            <w:fldChar w:fldCharType="begin"/>
          </w:r>
          <w:r>
            <w:rPr>
              <w:rFonts w:ascii="Arial" w:hAnsi="Arial" w:cs="Arial"/>
              <w:sz w:val="24"/>
              <w:szCs w:val="24"/>
            </w:rPr>
            <w:instrText xml:space="preserve"> CITATION Won13 \l 2057 </w:instrText>
          </w:r>
          <w:r>
            <w:rPr>
              <w:rFonts w:ascii="Arial" w:hAnsi="Arial" w:cs="Arial"/>
              <w:sz w:val="24"/>
              <w:szCs w:val="24"/>
            </w:rPr>
            <w:fldChar w:fldCharType="separate"/>
          </w:r>
          <w:r>
            <w:rPr>
              <w:rFonts w:ascii="Arial" w:hAnsi="Arial" w:cs="Arial"/>
              <w:noProof/>
              <w:sz w:val="24"/>
              <w:szCs w:val="24"/>
            </w:rPr>
            <w:t xml:space="preserve"> </w:t>
          </w:r>
          <w:r w:rsidRPr="00714277">
            <w:rPr>
              <w:rFonts w:ascii="Arial" w:hAnsi="Arial" w:cs="Arial"/>
              <w:noProof/>
              <w:sz w:val="24"/>
              <w:szCs w:val="24"/>
            </w:rPr>
            <w:t>(Wong, Cummings and Ducharme, 2013)</w:t>
          </w:r>
          <w:r>
            <w:rPr>
              <w:rFonts w:ascii="Arial" w:hAnsi="Arial" w:cs="Arial"/>
              <w:sz w:val="24"/>
              <w:szCs w:val="24"/>
            </w:rPr>
            <w:fldChar w:fldCharType="end"/>
          </w:r>
        </w:sdtContent>
      </w:sdt>
      <w:sdt>
        <w:sdtPr>
          <w:rPr>
            <w:rFonts w:ascii="Arial" w:hAnsi="Arial" w:cs="Arial"/>
            <w:sz w:val="24"/>
            <w:szCs w:val="24"/>
          </w:rPr>
          <w:id w:val="1087347587"/>
          <w:citation/>
        </w:sdtPr>
        <w:sdtEndPr/>
        <w:sdtContent>
          <w:r w:rsidR="00E55C8E">
            <w:rPr>
              <w:rFonts w:ascii="Arial" w:hAnsi="Arial" w:cs="Arial"/>
              <w:sz w:val="24"/>
              <w:szCs w:val="24"/>
            </w:rPr>
            <w:fldChar w:fldCharType="begin"/>
          </w:r>
          <w:r w:rsidR="00E55C8E">
            <w:rPr>
              <w:rFonts w:ascii="Arial" w:hAnsi="Arial" w:cs="Arial"/>
              <w:sz w:val="24"/>
              <w:szCs w:val="24"/>
            </w:rPr>
            <w:instrText xml:space="preserve"> CITATION Mul09 \l 2057 </w:instrText>
          </w:r>
          <w:r w:rsidR="00E55C8E">
            <w:rPr>
              <w:rFonts w:ascii="Arial" w:hAnsi="Arial" w:cs="Arial"/>
              <w:sz w:val="24"/>
              <w:szCs w:val="24"/>
            </w:rPr>
            <w:fldChar w:fldCharType="separate"/>
          </w:r>
          <w:r w:rsidR="00E55C8E">
            <w:rPr>
              <w:rFonts w:ascii="Arial" w:hAnsi="Arial" w:cs="Arial"/>
              <w:noProof/>
              <w:sz w:val="24"/>
              <w:szCs w:val="24"/>
            </w:rPr>
            <w:t xml:space="preserve"> </w:t>
          </w:r>
          <w:r w:rsidR="00E55C8E" w:rsidRPr="00E55C8E">
            <w:rPr>
              <w:rFonts w:ascii="Arial" w:hAnsi="Arial" w:cs="Arial"/>
              <w:noProof/>
              <w:sz w:val="24"/>
              <w:szCs w:val="24"/>
            </w:rPr>
            <w:t>(Mullen and Kelloway, 2009)</w:t>
          </w:r>
          <w:r w:rsidR="00E55C8E">
            <w:rPr>
              <w:rFonts w:ascii="Arial" w:hAnsi="Arial" w:cs="Arial"/>
              <w:sz w:val="24"/>
              <w:szCs w:val="24"/>
            </w:rPr>
            <w:fldChar w:fldCharType="end"/>
          </w:r>
        </w:sdtContent>
      </w:sdt>
      <w:r>
        <w:rPr>
          <w:rFonts w:ascii="Arial" w:hAnsi="Arial" w:cs="Arial"/>
          <w:sz w:val="24"/>
          <w:szCs w:val="24"/>
        </w:rPr>
        <w:t>.</w:t>
      </w:r>
    </w:p>
    <w:p w14:paraId="563A73F7" w14:textId="1AF81678" w:rsidR="0090122F" w:rsidRDefault="00B371CF" w:rsidP="000F54EF">
      <w:pPr>
        <w:tabs>
          <w:tab w:val="left" w:pos="1277"/>
        </w:tabs>
        <w:spacing w:line="360" w:lineRule="auto"/>
        <w:jc w:val="both"/>
        <w:rPr>
          <w:rFonts w:ascii="Arial" w:hAnsi="Arial" w:cs="Arial"/>
          <w:sz w:val="24"/>
          <w:szCs w:val="24"/>
        </w:rPr>
      </w:pPr>
      <w:r>
        <w:rPr>
          <w:rFonts w:ascii="Arial" w:hAnsi="Arial" w:cs="Arial"/>
          <w:sz w:val="24"/>
          <w:szCs w:val="24"/>
        </w:rPr>
        <w:tab/>
      </w:r>
      <w:r w:rsidR="0026089C">
        <w:rPr>
          <w:rFonts w:ascii="Arial" w:hAnsi="Arial" w:cs="Arial"/>
          <w:sz w:val="24"/>
          <w:szCs w:val="24"/>
        </w:rPr>
        <w:t>However, c</w:t>
      </w:r>
      <w:r w:rsidR="00233393">
        <w:rPr>
          <w:rFonts w:ascii="Arial" w:hAnsi="Arial" w:cs="Arial"/>
          <w:sz w:val="24"/>
          <w:szCs w:val="24"/>
        </w:rPr>
        <w:t>ritics</w:t>
      </w:r>
      <w:r w:rsidR="0026089C">
        <w:rPr>
          <w:rFonts w:ascii="Arial" w:hAnsi="Arial" w:cs="Arial"/>
          <w:sz w:val="24"/>
          <w:szCs w:val="24"/>
        </w:rPr>
        <w:t xml:space="preserve"> </w:t>
      </w:r>
      <w:r w:rsidR="00233393">
        <w:rPr>
          <w:rFonts w:ascii="Arial" w:hAnsi="Arial" w:cs="Arial"/>
          <w:sz w:val="24"/>
          <w:szCs w:val="24"/>
        </w:rPr>
        <w:t xml:space="preserve">argue that </w:t>
      </w:r>
      <w:r w:rsidR="0026089C">
        <w:rPr>
          <w:rFonts w:ascii="Arial" w:hAnsi="Arial" w:cs="Arial"/>
          <w:sz w:val="24"/>
          <w:szCs w:val="24"/>
        </w:rPr>
        <w:t xml:space="preserve">transformational </w:t>
      </w:r>
      <w:r w:rsidR="00233393">
        <w:rPr>
          <w:rFonts w:ascii="Arial" w:hAnsi="Arial" w:cs="Arial"/>
          <w:sz w:val="24"/>
          <w:szCs w:val="24"/>
        </w:rPr>
        <w:t xml:space="preserve">leaders are lesser skilled with </w:t>
      </w:r>
      <w:r w:rsidR="0026089C">
        <w:rPr>
          <w:rFonts w:ascii="Arial" w:hAnsi="Arial" w:cs="Arial"/>
          <w:sz w:val="24"/>
          <w:szCs w:val="24"/>
        </w:rPr>
        <w:t xml:space="preserve">work </w:t>
      </w:r>
      <w:r w:rsidR="00233393">
        <w:rPr>
          <w:rFonts w:ascii="Arial" w:hAnsi="Arial" w:cs="Arial"/>
          <w:sz w:val="24"/>
          <w:szCs w:val="24"/>
        </w:rPr>
        <w:t>details and processes and as such they require additional support from personnel</w:t>
      </w:r>
      <w:r w:rsidR="005F1CB7">
        <w:rPr>
          <w:rFonts w:ascii="Arial" w:hAnsi="Arial" w:cs="Arial"/>
          <w:sz w:val="24"/>
          <w:szCs w:val="24"/>
        </w:rPr>
        <w:t xml:space="preserve"> who are more attuned to planning and implementation of strategy. Furthermore, studies suggest that </w:t>
      </w:r>
      <w:r w:rsidR="005F1CB7">
        <w:rPr>
          <w:rFonts w:ascii="Arial" w:hAnsi="Arial" w:cs="Arial"/>
          <w:sz w:val="24"/>
          <w:szCs w:val="24"/>
        </w:rPr>
        <w:lastRenderedPageBreak/>
        <w:t>in the emergency setting where decisions need to be taken quickly TFL sometimes slow</w:t>
      </w:r>
      <w:r w:rsidR="001B580E">
        <w:rPr>
          <w:rFonts w:ascii="Arial" w:hAnsi="Arial" w:cs="Arial"/>
          <w:sz w:val="24"/>
          <w:szCs w:val="24"/>
        </w:rPr>
        <w:t>s</w:t>
      </w:r>
      <w:r w:rsidR="005F1CB7">
        <w:rPr>
          <w:rFonts w:ascii="Arial" w:hAnsi="Arial" w:cs="Arial"/>
          <w:sz w:val="24"/>
          <w:szCs w:val="24"/>
        </w:rPr>
        <w:t xml:space="preserve"> the </w:t>
      </w:r>
      <w:r w:rsidR="00D33F39">
        <w:rPr>
          <w:rFonts w:ascii="Arial" w:hAnsi="Arial" w:cs="Arial"/>
          <w:sz w:val="24"/>
          <w:szCs w:val="24"/>
        </w:rPr>
        <w:t>decision-making</w:t>
      </w:r>
      <w:r w:rsidR="005F1CB7">
        <w:rPr>
          <w:rFonts w:ascii="Arial" w:hAnsi="Arial" w:cs="Arial"/>
          <w:sz w:val="24"/>
          <w:szCs w:val="24"/>
        </w:rPr>
        <w:t xml:space="preserve"> process if roles are not clearly defined </w:t>
      </w:r>
      <w:sdt>
        <w:sdtPr>
          <w:rPr>
            <w:rFonts w:ascii="Arial" w:hAnsi="Arial" w:cs="Arial"/>
            <w:sz w:val="24"/>
            <w:szCs w:val="24"/>
          </w:rPr>
          <w:id w:val="1485498864"/>
          <w:citation/>
        </w:sdtPr>
        <w:sdtEndPr/>
        <w:sdtContent>
          <w:r w:rsidR="00D33F39">
            <w:rPr>
              <w:rFonts w:ascii="Arial" w:hAnsi="Arial" w:cs="Arial"/>
              <w:sz w:val="24"/>
              <w:szCs w:val="24"/>
            </w:rPr>
            <w:fldChar w:fldCharType="begin"/>
          </w:r>
          <w:r w:rsidR="00D33F39">
            <w:rPr>
              <w:rFonts w:ascii="Arial" w:hAnsi="Arial" w:cs="Arial"/>
              <w:sz w:val="24"/>
              <w:szCs w:val="24"/>
            </w:rPr>
            <w:instrText xml:space="preserve">CITATION Saw13 \l 2057 </w:instrText>
          </w:r>
          <w:r w:rsidR="00D33F39">
            <w:rPr>
              <w:rFonts w:ascii="Arial" w:hAnsi="Arial" w:cs="Arial"/>
              <w:sz w:val="24"/>
              <w:szCs w:val="24"/>
            </w:rPr>
            <w:fldChar w:fldCharType="separate"/>
          </w:r>
          <w:r w:rsidR="00D33F39" w:rsidRPr="00D33F39">
            <w:rPr>
              <w:rFonts w:ascii="Arial" w:hAnsi="Arial" w:cs="Arial"/>
              <w:noProof/>
              <w:sz w:val="24"/>
              <w:szCs w:val="24"/>
            </w:rPr>
            <w:t>(Sawyer et al., 2013)</w:t>
          </w:r>
          <w:r w:rsidR="00D33F39">
            <w:rPr>
              <w:rFonts w:ascii="Arial" w:hAnsi="Arial" w:cs="Arial"/>
              <w:sz w:val="24"/>
              <w:szCs w:val="24"/>
            </w:rPr>
            <w:fldChar w:fldCharType="end"/>
          </w:r>
        </w:sdtContent>
      </w:sdt>
      <w:r w:rsidR="001B580E">
        <w:rPr>
          <w:rFonts w:ascii="Arial" w:hAnsi="Arial" w:cs="Arial"/>
          <w:sz w:val="24"/>
          <w:szCs w:val="24"/>
        </w:rPr>
        <w:t xml:space="preserve">. </w:t>
      </w:r>
    </w:p>
    <w:p w14:paraId="235AF2ED" w14:textId="1D66A304" w:rsidR="00957268" w:rsidRDefault="0090122F" w:rsidP="000F54EF">
      <w:pPr>
        <w:tabs>
          <w:tab w:val="left" w:pos="1277"/>
        </w:tabs>
        <w:spacing w:line="360" w:lineRule="auto"/>
        <w:jc w:val="both"/>
        <w:rPr>
          <w:rFonts w:ascii="Arial" w:hAnsi="Arial" w:cs="Arial"/>
          <w:sz w:val="24"/>
          <w:szCs w:val="24"/>
        </w:rPr>
      </w:pPr>
      <w:r>
        <w:rPr>
          <w:rFonts w:ascii="Arial" w:hAnsi="Arial" w:cs="Arial"/>
          <w:sz w:val="24"/>
          <w:szCs w:val="24"/>
        </w:rPr>
        <w:tab/>
      </w:r>
      <w:r w:rsidR="001B580E">
        <w:rPr>
          <w:rFonts w:ascii="Arial" w:hAnsi="Arial" w:cs="Arial"/>
          <w:sz w:val="24"/>
          <w:szCs w:val="24"/>
        </w:rPr>
        <w:t xml:space="preserve">Additionally, critics highlight </w:t>
      </w:r>
      <w:r>
        <w:rPr>
          <w:rFonts w:ascii="Arial" w:hAnsi="Arial" w:cs="Arial"/>
          <w:sz w:val="24"/>
          <w:szCs w:val="24"/>
        </w:rPr>
        <w:t>those organisations</w:t>
      </w:r>
      <w:r w:rsidR="001B580E">
        <w:rPr>
          <w:rFonts w:ascii="Arial" w:hAnsi="Arial" w:cs="Arial"/>
          <w:sz w:val="24"/>
          <w:szCs w:val="24"/>
        </w:rPr>
        <w:t xml:space="preserve"> whose followers require considerable coaching </w:t>
      </w:r>
      <w:r w:rsidR="00C21B69">
        <w:rPr>
          <w:rFonts w:ascii="Arial" w:hAnsi="Arial" w:cs="Arial"/>
          <w:sz w:val="24"/>
          <w:szCs w:val="24"/>
        </w:rPr>
        <w:t xml:space="preserve">due to a possible lack of competence amongst staff </w:t>
      </w:r>
      <w:r w:rsidR="001B580E">
        <w:rPr>
          <w:rFonts w:ascii="Arial" w:hAnsi="Arial" w:cs="Arial"/>
          <w:sz w:val="24"/>
          <w:szCs w:val="24"/>
        </w:rPr>
        <w:t>may result in employees finding additional responsibility and accountability to demandin</w:t>
      </w:r>
      <w:r w:rsidR="00C21B69">
        <w:rPr>
          <w:rFonts w:ascii="Arial" w:hAnsi="Arial" w:cs="Arial"/>
          <w:sz w:val="24"/>
          <w:szCs w:val="24"/>
        </w:rPr>
        <w:t>g</w:t>
      </w:r>
      <w:sdt>
        <w:sdtPr>
          <w:rPr>
            <w:rFonts w:ascii="Arial" w:hAnsi="Arial" w:cs="Arial"/>
            <w:sz w:val="24"/>
            <w:szCs w:val="24"/>
          </w:rPr>
          <w:id w:val="913591339"/>
          <w:citation/>
        </w:sdtPr>
        <w:sdtEndPr/>
        <w:sdtContent>
          <w:r w:rsidR="00C21B69">
            <w:rPr>
              <w:rFonts w:ascii="Arial" w:hAnsi="Arial" w:cs="Arial"/>
              <w:sz w:val="24"/>
              <w:szCs w:val="24"/>
            </w:rPr>
            <w:fldChar w:fldCharType="begin"/>
          </w:r>
          <w:r w:rsidR="00C21B69">
            <w:rPr>
              <w:rFonts w:ascii="Arial" w:hAnsi="Arial" w:cs="Arial"/>
              <w:sz w:val="24"/>
              <w:szCs w:val="24"/>
            </w:rPr>
            <w:instrText xml:space="preserve"> CITATION van13 \l 2057 </w:instrText>
          </w:r>
          <w:r w:rsidR="00C21B69">
            <w:rPr>
              <w:rFonts w:ascii="Arial" w:hAnsi="Arial" w:cs="Arial"/>
              <w:sz w:val="24"/>
              <w:szCs w:val="24"/>
            </w:rPr>
            <w:fldChar w:fldCharType="separate"/>
          </w:r>
          <w:r w:rsidR="00C21B69">
            <w:rPr>
              <w:rFonts w:ascii="Arial" w:hAnsi="Arial" w:cs="Arial"/>
              <w:noProof/>
              <w:sz w:val="24"/>
              <w:szCs w:val="24"/>
            </w:rPr>
            <w:t xml:space="preserve"> </w:t>
          </w:r>
          <w:r w:rsidR="00C21B69" w:rsidRPr="00C21B69">
            <w:rPr>
              <w:rFonts w:ascii="Arial" w:hAnsi="Arial" w:cs="Arial"/>
              <w:noProof/>
              <w:sz w:val="24"/>
              <w:szCs w:val="24"/>
            </w:rPr>
            <w:t>(van Knippenberg and Sitkin, 2013)</w:t>
          </w:r>
          <w:r w:rsidR="00C21B69">
            <w:rPr>
              <w:rFonts w:ascii="Arial" w:hAnsi="Arial" w:cs="Arial"/>
              <w:sz w:val="24"/>
              <w:szCs w:val="24"/>
            </w:rPr>
            <w:fldChar w:fldCharType="end"/>
          </w:r>
        </w:sdtContent>
      </w:sdt>
      <w:r w:rsidR="00C21B69">
        <w:rPr>
          <w:rFonts w:ascii="Arial" w:hAnsi="Arial" w:cs="Arial"/>
          <w:sz w:val="24"/>
          <w:szCs w:val="24"/>
        </w:rPr>
        <w:t>.</w:t>
      </w:r>
      <w:r w:rsidR="00957268">
        <w:rPr>
          <w:rFonts w:ascii="Arial" w:hAnsi="Arial" w:cs="Arial"/>
          <w:sz w:val="24"/>
          <w:szCs w:val="24"/>
        </w:rPr>
        <w:t xml:space="preserve"> </w:t>
      </w:r>
      <w:r>
        <w:rPr>
          <w:rFonts w:ascii="Arial" w:hAnsi="Arial" w:cs="Arial"/>
          <w:sz w:val="24"/>
          <w:szCs w:val="24"/>
        </w:rPr>
        <w:t>However, r</w:t>
      </w:r>
      <w:r w:rsidR="00271FF0">
        <w:rPr>
          <w:rFonts w:ascii="Arial" w:hAnsi="Arial" w:cs="Arial"/>
          <w:sz w:val="24"/>
          <w:szCs w:val="24"/>
        </w:rPr>
        <w:t xml:space="preserve">esearch by </w:t>
      </w:r>
      <w:proofErr w:type="spellStart"/>
      <w:r w:rsidR="00ED0B68" w:rsidRPr="00ED0B68">
        <w:rPr>
          <w:rFonts w:ascii="Arial" w:hAnsi="Arial" w:cs="Arial"/>
          <w:sz w:val="24"/>
          <w:szCs w:val="24"/>
        </w:rPr>
        <w:t>Gagné</w:t>
      </w:r>
      <w:proofErr w:type="spellEnd"/>
      <w:r w:rsidR="00ED0B68">
        <w:rPr>
          <w:rFonts w:ascii="Arial" w:hAnsi="Arial" w:cs="Arial"/>
          <w:sz w:val="24"/>
          <w:szCs w:val="24"/>
        </w:rPr>
        <w:t xml:space="preserve"> and Deci (2005) refute this claim and argue that</w:t>
      </w:r>
      <w:r w:rsidR="00271FF0">
        <w:rPr>
          <w:rFonts w:ascii="Arial" w:hAnsi="Arial" w:cs="Arial"/>
          <w:sz w:val="24"/>
          <w:szCs w:val="24"/>
        </w:rPr>
        <w:t xml:space="preserve"> TFL improves follower creativity when given more autonomy to practice when led </w:t>
      </w:r>
      <w:r w:rsidR="008434FE">
        <w:rPr>
          <w:rFonts w:ascii="Arial" w:hAnsi="Arial" w:cs="Arial"/>
          <w:sz w:val="24"/>
          <w:szCs w:val="24"/>
        </w:rPr>
        <w:t>b</w:t>
      </w:r>
      <w:r w:rsidR="00271FF0">
        <w:rPr>
          <w:rFonts w:ascii="Arial" w:hAnsi="Arial" w:cs="Arial"/>
          <w:sz w:val="24"/>
          <w:szCs w:val="24"/>
        </w:rPr>
        <w:t>y a creative and transformational leader.</w:t>
      </w:r>
      <w:r w:rsidR="00957268">
        <w:rPr>
          <w:rFonts w:ascii="Arial" w:hAnsi="Arial" w:cs="Arial"/>
          <w:sz w:val="24"/>
          <w:szCs w:val="24"/>
        </w:rPr>
        <w:t xml:space="preserve"> </w:t>
      </w:r>
    </w:p>
    <w:p w14:paraId="33A3E356" w14:textId="3A82C0ED" w:rsidR="00F060DD" w:rsidRDefault="00B53D2D" w:rsidP="000F54EF">
      <w:pPr>
        <w:tabs>
          <w:tab w:val="left" w:pos="1277"/>
        </w:tabs>
        <w:spacing w:line="360" w:lineRule="auto"/>
        <w:jc w:val="both"/>
        <w:rPr>
          <w:rFonts w:ascii="Arial" w:hAnsi="Arial" w:cs="Arial"/>
          <w:sz w:val="24"/>
          <w:szCs w:val="24"/>
        </w:rPr>
      </w:pPr>
      <w:r>
        <w:rPr>
          <w:rFonts w:ascii="Arial" w:hAnsi="Arial" w:cs="Arial"/>
          <w:sz w:val="24"/>
          <w:szCs w:val="24"/>
        </w:rPr>
        <w:tab/>
      </w:r>
      <w:r w:rsidR="00E911E9">
        <w:rPr>
          <w:rFonts w:ascii="Arial" w:hAnsi="Arial" w:cs="Arial"/>
          <w:sz w:val="24"/>
          <w:szCs w:val="24"/>
        </w:rPr>
        <w:t xml:space="preserve">The </w:t>
      </w:r>
      <w:r w:rsidR="00957268">
        <w:rPr>
          <w:rFonts w:ascii="Arial" w:hAnsi="Arial" w:cs="Arial"/>
          <w:sz w:val="24"/>
          <w:szCs w:val="24"/>
        </w:rPr>
        <w:t>TFL</w:t>
      </w:r>
      <w:r w:rsidR="00E911E9">
        <w:rPr>
          <w:rFonts w:ascii="Arial" w:hAnsi="Arial" w:cs="Arial"/>
          <w:sz w:val="24"/>
          <w:szCs w:val="24"/>
        </w:rPr>
        <w:t xml:space="preserve"> model</w:t>
      </w:r>
      <w:r w:rsidR="00957268">
        <w:rPr>
          <w:rFonts w:ascii="Arial" w:hAnsi="Arial" w:cs="Arial"/>
          <w:sz w:val="24"/>
          <w:szCs w:val="24"/>
        </w:rPr>
        <w:t xml:space="preserve"> appears to be a leadership theory which may improve </w:t>
      </w:r>
      <w:r w:rsidR="00F309C2">
        <w:rPr>
          <w:rFonts w:ascii="Arial" w:hAnsi="Arial" w:cs="Arial"/>
          <w:sz w:val="24"/>
          <w:szCs w:val="24"/>
        </w:rPr>
        <w:t xml:space="preserve">the culture of AST clinicians. However, </w:t>
      </w:r>
      <w:r w:rsidR="0090122F">
        <w:rPr>
          <w:rFonts w:ascii="Arial" w:hAnsi="Arial" w:cs="Arial"/>
          <w:sz w:val="24"/>
          <w:szCs w:val="24"/>
        </w:rPr>
        <w:t>limitation of the theory includes the leader themselves</w:t>
      </w:r>
      <w:r w:rsidR="00F309C2">
        <w:rPr>
          <w:rFonts w:ascii="Arial" w:hAnsi="Arial" w:cs="Arial"/>
          <w:sz w:val="24"/>
          <w:szCs w:val="24"/>
        </w:rPr>
        <w:t>. Various research studies have shown that application of TFL can be leader specific with individuals who</w:t>
      </w:r>
      <w:r w:rsidR="004C6588">
        <w:rPr>
          <w:rFonts w:ascii="Arial" w:hAnsi="Arial" w:cs="Arial"/>
          <w:sz w:val="24"/>
          <w:szCs w:val="24"/>
        </w:rPr>
        <w:t xml:space="preserve"> fail to inspire, lack creativity and charisma having a negative effect on follower and organisational performance </w:t>
      </w:r>
      <w:sdt>
        <w:sdtPr>
          <w:rPr>
            <w:rFonts w:ascii="Arial" w:hAnsi="Arial" w:cs="Arial"/>
            <w:sz w:val="24"/>
            <w:szCs w:val="24"/>
          </w:rPr>
          <w:id w:val="1068535771"/>
          <w:citation/>
        </w:sdtPr>
        <w:sdtEndPr/>
        <w:sdtContent>
          <w:r w:rsidR="009064D7">
            <w:rPr>
              <w:rFonts w:ascii="Arial" w:hAnsi="Arial" w:cs="Arial"/>
              <w:sz w:val="24"/>
              <w:szCs w:val="24"/>
            </w:rPr>
            <w:fldChar w:fldCharType="begin"/>
          </w:r>
          <w:r w:rsidR="009064D7">
            <w:rPr>
              <w:rFonts w:ascii="Arial" w:hAnsi="Arial" w:cs="Arial"/>
              <w:sz w:val="24"/>
              <w:szCs w:val="24"/>
            </w:rPr>
            <w:instrText xml:space="preserve"> CITATION Tou02 \l 2057 </w:instrText>
          </w:r>
          <w:r w:rsidR="009064D7">
            <w:rPr>
              <w:rFonts w:ascii="Arial" w:hAnsi="Arial" w:cs="Arial"/>
              <w:sz w:val="24"/>
              <w:szCs w:val="24"/>
            </w:rPr>
            <w:fldChar w:fldCharType="separate"/>
          </w:r>
          <w:r w:rsidR="009064D7" w:rsidRPr="009064D7">
            <w:rPr>
              <w:rFonts w:ascii="Arial" w:hAnsi="Arial" w:cs="Arial"/>
              <w:noProof/>
              <w:sz w:val="24"/>
              <w:szCs w:val="24"/>
            </w:rPr>
            <w:t>(Tourish and Pinnington, 2002)</w:t>
          </w:r>
          <w:r w:rsidR="009064D7">
            <w:rPr>
              <w:rFonts w:ascii="Arial" w:hAnsi="Arial" w:cs="Arial"/>
              <w:sz w:val="24"/>
              <w:szCs w:val="24"/>
            </w:rPr>
            <w:fldChar w:fldCharType="end"/>
          </w:r>
        </w:sdtContent>
      </w:sdt>
      <w:sdt>
        <w:sdtPr>
          <w:rPr>
            <w:rFonts w:ascii="Arial" w:hAnsi="Arial" w:cs="Arial"/>
            <w:sz w:val="24"/>
            <w:szCs w:val="24"/>
          </w:rPr>
          <w:id w:val="692578603"/>
          <w:citation/>
        </w:sdtPr>
        <w:sdtEndPr/>
        <w:sdtContent>
          <w:r w:rsidR="009064D7">
            <w:rPr>
              <w:rFonts w:ascii="Arial" w:hAnsi="Arial" w:cs="Arial"/>
              <w:sz w:val="24"/>
              <w:szCs w:val="24"/>
            </w:rPr>
            <w:fldChar w:fldCharType="begin"/>
          </w:r>
          <w:r w:rsidR="009064D7">
            <w:rPr>
              <w:rFonts w:ascii="Arial" w:hAnsi="Arial" w:cs="Arial"/>
              <w:sz w:val="24"/>
              <w:szCs w:val="24"/>
            </w:rPr>
            <w:instrText xml:space="preserve"> CITATION Gil13 \l 2057 </w:instrText>
          </w:r>
          <w:r w:rsidR="009064D7">
            <w:rPr>
              <w:rFonts w:ascii="Arial" w:hAnsi="Arial" w:cs="Arial"/>
              <w:sz w:val="24"/>
              <w:szCs w:val="24"/>
            </w:rPr>
            <w:fldChar w:fldCharType="separate"/>
          </w:r>
          <w:r w:rsidR="009064D7">
            <w:rPr>
              <w:rFonts w:ascii="Arial" w:hAnsi="Arial" w:cs="Arial"/>
              <w:noProof/>
              <w:sz w:val="24"/>
              <w:szCs w:val="24"/>
            </w:rPr>
            <w:t xml:space="preserve"> </w:t>
          </w:r>
          <w:r w:rsidR="009064D7" w:rsidRPr="009064D7">
            <w:rPr>
              <w:rFonts w:ascii="Arial" w:hAnsi="Arial" w:cs="Arial"/>
              <w:noProof/>
              <w:sz w:val="24"/>
              <w:szCs w:val="24"/>
            </w:rPr>
            <w:t>(Gill, 2013)</w:t>
          </w:r>
          <w:r w:rsidR="009064D7">
            <w:rPr>
              <w:rFonts w:ascii="Arial" w:hAnsi="Arial" w:cs="Arial"/>
              <w:sz w:val="24"/>
              <w:szCs w:val="24"/>
            </w:rPr>
            <w:fldChar w:fldCharType="end"/>
          </w:r>
        </w:sdtContent>
      </w:sdt>
      <w:sdt>
        <w:sdtPr>
          <w:rPr>
            <w:rFonts w:ascii="Arial" w:hAnsi="Arial" w:cs="Arial"/>
            <w:sz w:val="24"/>
            <w:szCs w:val="24"/>
          </w:rPr>
          <w:id w:val="-1820563182"/>
          <w:citation/>
        </w:sdtPr>
        <w:sdtEndPr/>
        <w:sdtContent>
          <w:r w:rsidR="009064D7">
            <w:rPr>
              <w:rFonts w:ascii="Arial" w:hAnsi="Arial" w:cs="Arial"/>
              <w:sz w:val="24"/>
              <w:szCs w:val="24"/>
            </w:rPr>
            <w:fldChar w:fldCharType="begin"/>
          </w:r>
          <w:r w:rsidR="009064D7">
            <w:rPr>
              <w:rFonts w:ascii="Arial" w:hAnsi="Arial" w:cs="Arial"/>
              <w:sz w:val="24"/>
              <w:szCs w:val="24"/>
            </w:rPr>
            <w:instrText xml:space="preserve"> CITATION Nie16 \l 2057 </w:instrText>
          </w:r>
          <w:r w:rsidR="009064D7">
            <w:rPr>
              <w:rFonts w:ascii="Arial" w:hAnsi="Arial" w:cs="Arial"/>
              <w:sz w:val="24"/>
              <w:szCs w:val="24"/>
            </w:rPr>
            <w:fldChar w:fldCharType="separate"/>
          </w:r>
          <w:r w:rsidR="009064D7">
            <w:rPr>
              <w:rFonts w:ascii="Arial" w:hAnsi="Arial" w:cs="Arial"/>
              <w:noProof/>
              <w:sz w:val="24"/>
              <w:szCs w:val="24"/>
            </w:rPr>
            <w:t xml:space="preserve"> </w:t>
          </w:r>
          <w:r w:rsidR="009064D7" w:rsidRPr="009064D7">
            <w:rPr>
              <w:rFonts w:ascii="Arial" w:hAnsi="Arial" w:cs="Arial"/>
              <w:noProof/>
              <w:sz w:val="24"/>
              <w:szCs w:val="24"/>
            </w:rPr>
            <w:t>(Nielsen and Daniels, 2016)</w:t>
          </w:r>
          <w:r w:rsidR="009064D7">
            <w:rPr>
              <w:rFonts w:ascii="Arial" w:hAnsi="Arial" w:cs="Arial"/>
              <w:sz w:val="24"/>
              <w:szCs w:val="24"/>
            </w:rPr>
            <w:fldChar w:fldCharType="end"/>
          </w:r>
        </w:sdtContent>
      </w:sdt>
      <w:r w:rsidR="009064D7">
        <w:rPr>
          <w:rFonts w:ascii="Arial" w:hAnsi="Arial" w:cs="Arial"/>
          <w:sz w:val="24"/>
          <w:szCs w:val="24"/>
        </w:rPr>
        <w:t>.</w:t>
      </w:r>
      <w:r w:rsidR="0090122F">
        <w:rPr>
          <w:rFonts w:ascii="Arial" w:hAnsi="Arial" w:cs="Arial"/>
          <w:sz w:val="24"/>
          <w:szCs w:val="24"/>
        </w:rPr>
        <w:t xml:space="preserve"> For example, </w:t>
      </w:r>
      <w:r w:rsidR="002F26D5">
        <w:rPr>
          <w:rFonts w:ascii="Arial" w:hAnsi="Arial" w:cs="Arial"/>
          <w:sz w:val="24"/>
          <w:szCs w:val="24"/>
        </w:rPr>
        <w:t>political</w:t>
      </w:r>
      <w:r w:rsidR="0090122F">
        <w:rPr>
          <w:rFonts w:ascii="Arial" w:hAnsi="Arial" w:cs="Arial"/>
          <w:sz w:val="24"/>
          <w:szCs w:val="24"/>
        </w:rPr>
        <w:t xml:space="preserve"> transformational leaders have included positive role models such as </w:t>
      </w:r>
      <w:proofErr w:type="spellStart"/>
      <w:r w:rsidR="0090122F">
        <w:rPr>
          <w:rFonts w:ascii="Arial" w:hAnsi="Arial" w:cs="Arial"/>
          <w:sz w:val="24"/>
          <w:szCs w:val="24"/>
        </w:rPr>
        <w:t>Dr.</w:t>
      </w:r>
      <w:proofErr w:type="spellEnd"/>
      <w:r w:rsidR="0090122F">
        <w:rPr>
          <w:rFonts w:ascii="Arial" w:hAnsi="Arial" w:cs="Arial"/>
          <w:sz w:val="24"/>
          <w:szCs w:val="24"/>
        </w:rPr>
        <w:t xml:space="preserve"> Martin Luther King and John F. Kennedy, whilst a transformational leader who galvanised a nation in a negative and destructive </w:t>
      </w:r>
      <w:r w:rsidR="00880FC1">
        <w:rPr>
          <w:rFonts w:ascii="Arial" w:hAnsi="Arial" w:cs="Arial"/>
          <w:sz w:val="24"/>
          <w:szCs w:val="24"/>
        </w:rPr>
        <w:t>manner</w:t>
      </w:r>
      <w:r w:rsidR="0090122F">
        <w:rPr>
          <w:rFonts w:ascii="Arial" w:hAnsi="Arial" w:cs="Arial"/>
          <w:sz w:val="24"/>
          <w:szCs w:val="24"/>
        </w:rPr>
        <w:t xml:space="preserve"> was Adolf Hitler </w:t>
      </w:r>
      <w:sdt>
        <w:sdtPr>
          <w:rPr>
            <w:rFonts w:ascii="Arial" w:hAnsi="Arial" w:cs="Arial"/>
            <w:sz w:val="24"/>
            <w:szCs w:val="24"/>
          </w:rPr>
          <w:id w:val="-1120299812"/>
          <w:citation/>
        </w:sdtPr>
        <w:sdtEndPr/>
        <w:sdtContent>
          <w:r w:rsidR="0090122F">
            <w:rPr>
              <w:rFonts w:ascii="Arial" w:hAnsi="Arial" w:cs="Arial"/>
              <w:sz w:val="24"/>
              <w:szCs w:val="24"/>
            </w:rPr>
            <w:fldChar w:fldCharType="begin"/>
          </w:r>
          <w:r w:rsidR="0090122F">
            <w:rPr>
              <w:rFonts w:ascii="Arial" w:hAnsi="Arial" w:cs="Arial"/>
              <w:sz w:val="24"/>
              <w:szCs w:val="24"/>
            </w:rPr>
            <w:instrText xml:space="preserve"> CITATION Mar21 \l 2057 </w:instrText>
          </w:r>
          <w:r w:rsidR="0090122F">
            <w:rPr>
              <w:rFonts w:ascii="Arial" w:hAnsi="Arial" w:cs="Arial"/>
              <w:sz w:val="24"/>
              <w:szCs w:val="24"/>
            </w:rPr>
            <w:fldChar w:fldCharType="separate"/>
          </w:r>
          <w:r w:rsidR="0090122F" w:rsidRPr="0090122F">
            <w:rPr>
              <w:rFonts w:ascii="Arial" w:hAnsi="Arial" w:cs="Arial"/>
              <w:noProof/>
              <w:sz w:val="24"/>
              <w:szCs w:val="24"/>
            </w:rPr>
            <w:t>(Marshall and Broome, 2021)</w:t>
          </w:r>
          <w:r w:rsidR="0090122F">
            <w:rPr>
              <w:rFonts w:ascii="Arial" w:hAnsi="Arial" w:cs="Arial"/>
              <w:sz w:val="24"/>
              <w:szCs w:val="24"/>
            </w:rPr>
            <w:fldChar w:fldCharType="end"/>
          </w:r>
        </w:sdtContent>
      </w:sdt>
      <w:r w:rsidR="0090122F">
        <w:rPr>
          <w:rFonts w:ascii="Arial" w:hAnsi="Arial" w:cs="Arial"/>
          <w:sz w:val="24"/>
          <w:szCs w:val="24"/>
        </w:rPr>
        <w:t>.</w:t>
      </w:r>
    </w:p>
    <w:p w14:paraId="1E4B0704" w14:textId="49FB9407" w:rsidR="002F0EF1" w:rsidRDefault="00F060DD" w:rsidP="000F54EF">
      <w:pPr>
        <w:tabs>
          <w:tab w:val="left" w:pos="1277"/>
        </w:tabs>
        <w:spacing w:line="360" w:lineRule="auto"/>
        <w:jc w:val="both"/>
        <w:rPr>
          <w:rFonts w:ascii="Arial" w:hAnsi="Arial" w:cs="Arial"/>
          <w:sz w:val="24"/>
          <w:szCs w:val="24"/>
        </w:rPr>
      </w:pPr>
      <w:r>
        <w:rPr>
          <w:rFonts w:ascii="Arial" w:hAnsi="Arial" w:cs="Arial"/>
          <w:sz w:val="24"/>
          <w:szCs w:val="24"/>
        </w:rPr>
        <w:tab/>
        <w:t>It is therefore apparent that it is not only the leadership style which can impact upon followers and organisational goals</w:t>
      </w:r>
      <w:r w:rsidR="006538BC">
        <w:rPr>
          <w:rFonts w:ascii="Arial" w:hAnsi="Arial" w:cs="Arial"/>
          <w:sz w:val="24"/>
          <w:szCs w:val="24"/>
        </w:rPr>
        <w:t xml:space="preserve"> but also the followers themselves and the SP needs to have knowledge of their staff’s stre</w:t>
      </w:r>
      <w:r w:rsidR="00461B39">
        <w:rPr>
          <w:rFonts w:ascii="Arial" w:hAnsi="Arial" w:cs="Arial"/>
          <w:sz w:val="24"/>
          <w:szCs w:val="24"/>
        </w:rPr>
        <w:t>n</w:t>
      </w:r>
      <w:r w:rsidR="006538BC">
        <w:rPr>
          <w:rFonts w:ascii="Arial" w:hAnsi="Arial" w:cs="Arial"/>
          <w:sz w:val="24"/>
          <w:szCs w:val="24"/>
        </w:rPr>
        <w:t xml:space="preserve">gths, weaknesses and </w:t>
      </w:r>
      <w:r w:rsidR="00461B39">
        <w:rPr>
          <w:rFonts w:ascii="Arial" w:hAnsi="Arial" w:cs="Arial"/>
          <w:sz w:val="24"/>
          <w:szCs w:val="24"/>
        </w:rPr>
        <w:t>motivational needs</w:t>
      </w:r>
      <w:sdt>
        <w:sdtPr>
          <w:rPr>
            <w:rFonts w:ascii="Arial" w:hAnsi="Arial" w:cs="Arial"/>
            <w:sz w:val="24"/>
            <w:szCs w:val="24"/>
          </w:rPr>
          <w:id w:val="-1548056347"/>
          <w:citation/>
        </w:sdtPr>
        <w:sdtEndPr/>
        <w:sdtContent>
          <w:r w:rsidR="006538BC">
            <w:rPr>
              <w:rFonts w:ascii="Arial" w:hAnsi="Arial" w:cs="Arial"/>
              <w:sz w:val="24"/>
              <w:szCs w:val="24"/>
            </w:rPr>
            <w:fldChar w:fldCharType="begin"/>
          </w:r>
          <w:r w:rsidR="006538BC">
            <w:rPr>
              <w:rFonts w:ascii="Arial" w:hAnsi="Arial" w:cs="Arial"/>
              <w:sz w:val="24"/>
              <w:szCs w:val="24"/>
            </w:rPr>
            <w:instrText xml:space="preserve"> CITATION Kel08 \l 2057 </w:instrText>
          </w:r>
          <w:r w:rsidR="006538BC">
            <w:rPr>
              <w:rFonts w:ascii="Arial" w:hAnsi="Arial" w:cs="Arial"/>
              <w:sz w:val="24"/>
              <w:szCs w:val="24"/>
            </w:rPr>
            <w:fldChar w:fldCharType="separate"/>
          </w:r>
          <w:r w:rsidR="006538BC">
            <w:rPr>
              <w:rFonts w:ascii="Arial" w:hAnsi="Arial" w:cs="Arial"/>
              <w:noProof/>
              <w:sz w:val="24"/>
              <w:szCs w:val="24"/>
            </w:rPr>
            <w:t xml:space="preserve"> </w:t>
          </w:r>
          <w:r w:rsidR="006538BC" w:rsidRPr="006538BC">
            <w:rPr>
              <w:rFonts w:ascii="Arial" w:hAnsi="Arial" w:cs="Arial"/>
              <w:noProof/>
              <w:sz w:val="24"/>
              <w:szCs w:val="24"/>
            </w:rPr>
            <w:t>(Kellerman, 2008)</w:t>
          </w:r>
          <w:r w:rsidR="006538BC">
            <w:rPr>
              <w:rFonts w:ascii="Arial" w:hAnsi="Arial" w:cs="Arial"/>
              <w:sz w:val="24"/>
              <w:szCs w:val="24"/>
            </w:rPr>
            <w:fldChar w:fldCharType="end"/>
          </w:r>
        </w:sdtContent>
      </w:sdt>
      <w:r w:rsidR="006538BC">
        <w:rPr>
          <w:rFonts w:ascii="Arial" w:hAnsi="Arial" w:cs="Arial"/>
          <w:sz w:val="24"/>
          <w:szCs w:val="24"/>
        </w:rPr>
        <w:t xml:space="preserve">. </w:t>
      </w:r>
      <w:r w:rsidR="00461B39">
        <w:rPr>
          <w:rFonts w:ascii="Arial" w:hAnsi="Arial" w:cs="Arial"/>
          <w:sz w:val="24"/>
          <w:szCs w:val="24"/>
        </w:rPr>
        <w:t xml:space="preserve">Knowledge of followers needs and how to successfully lead has been described as situational leadership </w:t>
      </w:r>
      <w:r w:rsidR="00E911E9">
        <w:rPr>
          <w:rFonts w:ascii="Arial" w:hAnsi="Arial" w:cs="Arial"/>
          <w:sz w:val="24"/>
          <w:szCs w:val="24"/>
        </w:rPr>
        <w:t>and will be</w:t>
      </w:r>
      <w:r w:rsidR="00461B39">
        <w:rPr>
          <w:rFonts w:ascii="Arial" w:hAnsi="Arial" w:cs="Arial"/>
          <w:sz w:val="24"/>
          <w:szCs w:val="24"/>
        </w:rPr>
        <w:t xml:space="preserve"> the</w:t>
      </w:r>
      <w:r w:rsidR="00E911E9">
        <w:rPr>
          <w:rFonts w:ascii="Arial" w:hAnsi="Arial" w:cs="Arial"/>
          <w:sz w:val="24"/>
          <w:szCs w:val="24"/>
        </w:rPr>
        <w:t xml:space="preserve"> final theory which shall be discussed</w:t>
      </w:r>
      <w:r w:rsidR="00461B39">
        <w:rPr>
          <w:rFonts w:ascii="Arial" w:hAnsi="Arial" w:cs="Arial"/>
          <w:sz w:val="24"/>
          <w:szCs w:val="24"/>
        </w:rPr>
        <w:t>. This theory was first discussed by Hersey and Blanchard (1988)</w:t>
      </w:r>
      <w:r w:rsidR="007E4CA2">
        <w:rPr>
          <w:rFonts w:ascii="Arial" w:hAnsi="Arial" w:cs="Arial"/>
          <w:sz w:val="24"/>
          <w:szCs w:val="24"/>
        </w:rPr>
        <w:t xml:space="preserve"> and outlined </w:t>
      </w:r>
      <w:r w:rsidR="00384FF3">
        <w:rPr>
          <w:rFonts w:ascii="Arial" w:hAnsi="Arial" w:cs="Arial"/>
          <w:sz w:val="24"/>
          <w:szCs w:val="24"/>
        </w:rPr>
        <w:t>th</w:t>
      </w:r>
      <w:r w:rsidR="00C84887">
        <w:rPr>
          <w:rFonts w:ascii="Arial" w:hAnsi="Arial" w:cs="Arial"/>
          <w:sz w:val="24"/>
          <w:szCs w:val="24"/>
        </w:rPr>
        <w:t>at</w:t>
      </w:r>
      <w:r w:rsidR="00384FF3">
        <w:rPr>
          <w:rFonts w:ascii="Arial" w:hAnsi="Arial" w:cs="Arial"/>
          <w:sz w:val="24"/>
          <w:szCs w:val="24"/>
        </w:rPr>
        <w:t xml:space="preserve"> successful </w:t>
      </w:r>
      <w:proofErr w:type="gramStart"/>
      <w:r w:rsidR="00384FF3">
        <w:rPr>
          <w:rFonts w:ascii="Arial" w:hAnsi="Arial" w:cs="Arial"/>
          <w:sz w:val="24"/>
          <w:szCs w:val="24"/>
        </w:rPr>
        <w:t>leader</w:t>
      </w:r>
      <w:r w:rsidR="00913B10">
        <w:rPr>
          <w:rFonts w:ascii="Arial" w:hAnsi="Arial" w:cs="Arial"/>
          <w:sz w:val="24"/>
          <w:szCs w:val="24"/>
        </w:rPr>
        <w:t>’</w:t>
      </w:r>
      <w:r w:rsidR="00384FF3">
        <w:rPr>
          <w:rFonts w:ascii="Arial" w:hAnsi="Arial" w:cs="Arial"/>
          <w:sz w:val="24"/>
          <w:szCs w:val="24"/>
        </w:rPr>
        <w:t>s</w:t>
      </w:r>
      <w:proofErr w:type="gramEnd"/>
      <w:r w:rsidR="007E4CA2">
        <w:rPr>
          <w:rFonts w:ascii="Arial" w:hAnsi="Arial" w:cs="Arial"/>
          <w:sz w:val="24"/>
          <w:szCs w:val="24"/>
        </w:rPr>
        <w:t xml:space="preserve"> needed to adapt their style of leadership </w:t>
      </w:r>
      <w:r w:rsidR="00C84887">
        <w:rPr>
          <w:rFonts w:ascii="Arial" w:hAnsi="Arial" w:cs="Arial"/>
          <w:sz w:val="24"/>
          <w:szCs w:val="24"/>
        </w:rPr>
        <w:t>based on the</w:t>
      </w:r>
      <w:r w:rsidR="007E4CA2">
        <w:rPr>
          <w:rFonts w:ascii="Arial" w:hAnsi="Arial" w:cs="Arial"/>
          <w:sz w:val="24"/>
          <w:szCs w:val="24"/>
        </w:rPr>
        <w:t xml:space="preserve"> commitment and competence of their staff</w:t>
      </w:r>
      <w:r w:rsidR="001142A8">
        <w:rPr>
          <w:rFonts w:ascii="Arial" w:hAnsi="Arial" w:cs="Arial"/>
          <w:sz w:val="24"/>
          <w:szCs w:val="24"/>
        </w:rPr>
        <w:t xml:space="preserve"> and the task being performed</w:t>
      </w:r>
      <w:r w:rsidR="007E4CA2">
        <w:rPr>
          <w:rFonts w:ascii="Arial" w:hAnsi="Arial" w:cs="Arial"/>
          <w:sz w:val="24"/>
          <w:szCs w:val="24"/>
        </w:rPr>
        <w:t xml:space="preserve">. </w:t>
      </w:r>
    </w:p>
    <w:p w14:paraId="7E0A40E3" w14:textId="2A4339B6" w:rsidR="00CF08AE" w:rsidRDefault="00384FF3"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The theory (appendix </w:t>
      </w:r>
      <w:r w:rsidR="00024DA5">
        <w:rPr>
          <w:rFonts w:ascii="Arial" w:hAnsi="Arial" w:cs="Arial"/>
          <w:sz w:val="24"/>
          <w:szCs w:val="24"/>
        </w:rPr>
        <w:t>C</w:t>
      </w:r>
      <w:r>
        <w:rPr>
          <w:rFonts w:ascii="Arial" w:hAnsi="Arial" w:cs="Arial"/>
          <w:sz w:val="24"/>
          <w:szCs w:val="24"/>
        </w:rPr>
        <w:t xml:space="preserve">) </w:t>
      </w:r>
      <w:r w:rsidR="0086529C">
        <w:rPr>
          <w:rFonts w:ascii="Arial" w:hAnsi="Arial" w:cs="Arial"/>
          <w:sz w:val="24"/>
          <w:szCs w:val="24"/>
        </w:rPr>
        <w:t>suggests that the best leaders weigh the different variables and apply the most appropriate leadership style based on the situation in question.</w:t>
      </w:r>
      <w:r w:rsidR="00AF1B4E">
        <w:rPr>
          <w:rFonts w:ascii="Arial" w:hAnsi="Arial" w:cs="Arial"/>
          <w:sz w:val="24"/>
          <w:szCs w:val="24"/>
        </w:rPr>
        <w:t xml:space="preserve"> It is also </w:t>
      </w:r>
      <w:r w:rsidR="00241F49">
        <w:rPr>
          <w:rFonts w:ascii="Arial" w:hAnsi="Arial" w:cs="Arial"/>
          <w:sz w:val="24"/>
          <w:szCs w:val="24"/>
        </w:rPr>
        <w:t>acknowledged</w:t>
      </w:r>
      <w:r w:rsidR="00AF1B4E">
        <w:rPr>
          <w:rFonts w:ascii="Arial" w:hAnsi="Arial" w:cs="Arial"/>
          <w:sz w:val="24"/>
          <w:szCs w:val="24"/>
        </w:rPr>
        <w:t xml:space="preserve"> that most leaders adapt their leadership style </w:t>
      </w:r>
      <w:r w:rsidR="00241F49">
        <w:rPr>
          <w:rFonts w:ascii="Arial" w:hAnsi="Arial" w:cs="Arial"/>
          <w:sz w:val="24"/>
          <w:szCs w:val="24"/>
        </w:rPr>
        <w:t>dependent</w:t>
      </w:r>
      <w:r w:rsidR="00AF1B4E">
        <w:rPr>
          <w:rFonts w:ascii="Arial" w:hAnsi="Arial" w:cs="Arial"/>
          <w:sz w:val="24"/>
          <w:szCs w:val="24"/>
        </w:rPr>
        <w:t xml:space="preserve"> upon the task or situation in question but do so subconsciously</w:t>
      </w:r>
      <w:r w:rsidR="00241F49">
        <w:rPr>
          <w:rFonts w:ascii="Arial" w:hAnsi="Arial" w:cs="Arial"/>
          <w:sz w:val="24"/>
          <w:szCs w:val="24"/>
        </w:rPr>
        <w:t xml:space="preserve"> </w:t>
      </w:r>
      <w:sdt>
        <w:sdtPr>
          <w:rPr>
            <w:rFonts w:ascii="Arial" w:hAnsi="Arial" w:cs="Arial"/>
            <w:sz w:val="24"/>
            <w:szCs w:val="24"/>
          </w:rPr>
          <w:id w:val="-1760907914"/>
          <w:citation/>
        </w:sdtPr>
        <w:sdtEndPr/>
        <w:sdtContent>
          <w:r w:rsidR="00241F49">
            <w:rPr>
              <w:rFonts w:ascii="Arial" w:hAnsi="Arial" w:cs="Arial"/>
              <w:sz w:val="24"/>
              <w:szCs w:val="24"/>
            </w:rPr>
            <w:fldChar w:fldCharType="begin"/>
          </w:r>
          <w:r w:rsidR="00241F49">
            <w:rPr>
              <w:rFonts w:ascii="Arial" w:hAnsi="Arial" w:cs="Arial"/>
              <w:sz w:val="24"/>
              <w:szCs w:val="24"/>
            </w:rPr>
            <w:instrText xml:space="preserve"> CITATION Neg20 \l 2057 </w:instrText>
          </w:r>
          <w:r w:rsidR="00241F49">
            <w:rPr>
              <w:rFonts w:ascii="Arial" w:hAnsi="Arial" w:cs="Arial"/>
              <w:sz w:val="24"/>
              <w:szCs w:val="24"/>
            </w:rPr>
            <w:fldChar w:fldCharType="separate"/>
          </w:r>
          <w:r w:rsidR="00241F49" w:rsidRPr="00241F49">
            <w:rPr>
              <w:rFonts w:ascii="Arial" w:hAnsi="Arial" w:cs="Arial"/>
              <w:noProof/>
              <w:sz w:val="24"/>
              <w:szCs w:val="24"/>
            </w:rPr>
            <w:t>(Negro and Mesia, 2020)</w:t>
          </w:r>
          <w:r w:rsidR="00241F49">
            <w:rPr>
              <w:rFonts w:ascii="Arial" w:hAnsi="Arial" w:cs="Arial"/>
              <w:sz w:val="24"/>
              <w:szCs w:val="24"/>
            </w:rPr>
            <w:fldChar w:fldCharType="end"/>
          </w:r>
        </w:sdtContent>
      </w:sdt>
      <w:r w:rsidR="00241F49">
        <w:rPr>
          <w:rFonts w:ascii="Arial" w:hAnsi="Arial" w:cs="Arial"/>
          <w:sz w:val="24"/>
          <w:szCs w:val="24"/>
        </w:rPr>
        <w:t>.</w:t>
      </w:r>
      <w:r w:rsidR="00CF08AE">
        <w:rPr>
          <w:rFonts w:ascii="Arial" w:hAnsi="Arial" w:cs="Arial"/>
          <w:sz w:val="24"/>
          <w:szCs w:val="24"/>
        </w:rPr>
        <w:t xml:space="preserve"> From a psychological perspective th</w:t>
      </w:r>
      <w:r w:rsidR="00FB44CA">
        <w:rPr>
          <w:rFonts w:ascii="Arial" w:hAnsi="Arial" w:cs="Arial"/>
          <w:sz w:val="24"/>
          <w:szCs w:val="24"/>
        </w:rPr>
        <w:t xml:space="preserve">is </w:t>
      </w:r>
      <w:r w:rsidR="00CF08AE">
        <w:rPr>
          <w:rFonts w:ascii="Arial" w:hAnsi="Arial" w:cs="Arial"/>
          <w:sz w:val="24"/>
          <w:szCs w:val="24"/>
        </w:rPr>
        <w:t xml:space="preserve">theory compliments work undertaken by Osborn and Hunt (1975) Multiple Influence Model where a situation determines how a leader will behave towards followers within an organisation. </w:t>
      </w:r>
    </w:p>
    <w:p w14:paraId="1EB37F8D" w14:textId="0C1E06F6" w:rsidR="00CD4ED4" w:rsidRDefault="00CD4ED4" w:rsidP="000F54EF">
      <w:pPr>
        <w:tabs>
          <w:tab w:val="left" w:pos="1277"/>
        </w:tabs>
        <w:spacing w:line="360" w:lineRule="auto"/>
        <w:jc w:val="both"/>
        <w:rPr>
          <w:rFonts w:ascii="Arial" w:hAnsi="Arial" w:cs="Arial"/>
          <w:sz w:val="24"/>
          <w:szCs w:val="24"/>
        </w:rPr>
      </w:pPr>
      <w:r>
        <w:rPr>
          <w:rFonts w:ascii="Arial" w:hAnsi="Arial" w:cs="Arial"/>
          <w:sz w:val="24"/>
          <w:szCs w:val="24"/>
        </w:rPr>
        <w:lastRenderedPageBreak/>
        <w:tab/>
      </w:r>
      <w:r w:rsidR="00913B10">
        <w:rPr>
          <w:rFonts w:ascii="Arial" w:hAnsi="Arial" w:cs="Arial"/>
          <w:sz w:val="24"/>
          <w:szCs w:val="24"/>
        </w:rPr>
        <w:t>Situational leadership includes</w:t>
      </w:r>
      <w:r w:rsidR="002E4832">
        <w:rPr>
          <w:rFonts w:ascii="Arial" w:hAnsi="Arial" w:cs="Arial"/>
          <w:sz w:val="24"/>
          <w:szCs w:val="24"/>
        </w:rPr>
        <w:t xml:space="preserve"> four distinct </w:t>
      </w:r>
      <w:r w:rsidR="0040589C">
        <w:rPr>
          <w:rFonts w:ascii="Arial" w:hAnsi="Arial" w:cs="Arial"/>
          <w:sz w:val="24"/>
          <w:szCs w:val="24"/>
        </w:rPr>
        <w:t>work</w:t>
      </w:r>
      <w:r w:rsidR="00FB44CA">
        <w:rPr>
          <w:rFonts w:ascii="Arial" w:hAnsi="Arial" w:cs="Arial"/>
          <w:sz w:val="24"/>
          <w:szCs w:val="24"/>
        </w:rPr>
        <w:t>-</w:t>
      </w:r>
      <w:r w:rsidR="0040589C">
        <w:rPr>
          <w:rFonts w:ascii="Arial" w:hAnsi="Arial" w:cs="Arial"/>
          <w:sz w:val="24"/>
          <w:szCs w:val="24"/>
        </w:rPr>
        <w:t xml:space="preserve">based </w:t>
      </w:r>
      <w:r w:rsidR="002E4832">
        <w:rPr>
          <w:rFonts w:ascii="Arial" w:hAnsi="Arial" w:cs="Arial"/>
          <w:sz w:val="24"/>
          <w:szCs w:val="24"/>
        </w:rPr>
        <w:t xml:space="preserve">scenarios which include </w:t>
      </w:r>
      <w:r w:rsidR="002E4832" w:rsidRPr="002E4832">
        <w:rPr>
          <w:rFonts w:ascii="Arial" w:hAnsi="Arial" w:cs="Arial"/>
          <w:sz w:val="24"/>
          <w:szCs w:val="24"/>
        </w:rPr>
        <w:t>coaching, support, direction and delegation</w:t>
      </w:r>
      <w:r w:rsidR="002E4832">
        <w:rPr>
          <w:rFonts w:ascii="Arial" w:hAnsi="Arial" w:cs="Arial"/>
          <w:sz w:val="24"/>
          <w:szCs w:val="24"/>
        </w:rPr>
        <w:t xml:space="preserve"> and are directly correlated with the level of competence, attitude and behaviours of their followers</w:t>
      </w:r>
      <w:r w:rsidR="005F6486">
        <w:rPr>
          <w:rFonts w:ascii="Arial" w:hAnsi="Arial" w:cs="Arial"/>
          <w:sz w:val="24"/>
          <w:szCs w:val="24"/>
        </w:rPr>
        <w:t>. For example, a follower with low competence or skills but high levels of motivation gen</w:t>
      </w:r>
      <w:r w:rsidR="009B6CE7">
        <w:rPr>
          <w:rFonts w:ascii="Arial" w:hAnsi="Arial" w:cs="Arial"/>
          <w:sz w:val="24"/>
          <w:szCs w:val="24"/>
        </w:rPr>
        <w:t>e</w:t>
      </w:r>
      <w:r w:rsidR="005F6486">
        <w:rPr>
          <w:rFonts w:ascii="Arial" w:hAnsi="Arial" w:cs="Arial"/>
          <w:sz w:val="24"/>
          <w:szCs w:val="24"/>
        </w:rPr>
        <w:t>rally require a more direct form of leadership for a task to be undertaken. Whilst th</w:t>
      </w:r>
      <w:r w:rsidR="009B6CE7">
        <w:rPr>
          <w:rFonts w:ascii="Arial" w:hAnsi="Arial" w:cs="Arial"/>
          <w:sz w:val="24"/>
          <w:szCs w:val="24"/>
        </w:rPr>
        <w:t>o</w:t>
      </w:r>
      <w:r w:rsidR="005F6486">
        <w:rPr>
          <w:rFonts w:ascii="Arial" w:hAnsi="Arial" w:cs="Arial"/>
          <w:sz w:val="24"/>
          <w:szCs w:val="24"/>
        </w:rPr>
        <w:t>se followers with low skill and low levels of motivation or poor behaviour require the leader to coach them to achieve best results</w:t>
      </w:r>
      <w:r w:rsidR="00FB44CA">
        <w:rPr>
          <w:rFonts w:ascii="Arial" w:hAnsi="Arial" w:cs="Arial"/>
          <w:sz w:val="24"/>
          <w:szCs w:val="24"/>
        </w:rPr>
        <w:t xml:space="preserve"> </w:t>
      </w:r>
      <w:sdt>
        <w:sdtPr>
          <w:rPr>
            <w:rFonts w:ascii="Arial" w:hAnsi="Arial" w:cs="Arial"/>
            <w:sz w:val="24"/>
            <w:szCs w:val="24"/>
          </w:rPr>
          <w:id w:val="1335648746"/>
          <w:citation/>
        </w:sdtPr>
        <w:sdtEndPr/>
        <w:sdtContent>
          <w:r w:rsidR="00FB44CA">
            <w:rPr>
              <w:rFonts w:ascii="Arial" w:hAnsi="Arial" w:cs="Arial"/>
              <w:sz w:val="24"/>
              <w:szCs w:val="24"/>
            </w:rPr>
            <w:fldChar w:fldCharType="begin"/>
          </w:r>
          <w:r w:rsidR="00FB44CA">
            <w:rPr>
              <w:rFonts w:ascii="Arial" w:hAnsi="Arial" w:cs="Arial"/>
              <w:sz w:val="24"/>
              <w:szCs w:val="24"/>
            </w:rPr>
            <w:instrText xml:space="preserve"> CITATION Swa171 \l 2057 </w:instrText>
          </w:r>
          <w:r w:rsidR="00FB44CA">
            <w:rPr>
              <w:rFonts w:ascii="Arial" w:hAnsi="Arial" w:cs="Arial"/>
              <w:sz w:val="24"/>
              <w:szCs w:val="24"/>
            </w:rPr>
            <w:fldChar w:fldCharType="separate"/>
          </w:r>
          <w:r w:rsidR="00FB44CA" w:rsidRPr="00FB44CA">
            <w:rPr>
              <w:rFonts w:ascii="Arial" w:hAnsi="Arial" w:cs="Arial"/>
              <w:noProof/>
              <w:sz w:val="24"/>
              <w:szCs w:val="24"/>
            </w:rPr>
            <w:t>(Swanwick and McKimm, 2017)</w:t>
          </w:r>
          <w:r w:rsidR="00FB44CA">
            <w:rPr>
              <w:rFonts w:ascii="Arial" w:hAnsi="Arial" w:cs="Arial"/>
              <w:sz w:val="24"/>
              <w:szCs w:val="24"/>
            </w:rPr>
            <w:fldChar w:fldCharType="end"/>
          </w:r>
        </w:sdtContent>
      </w:sdt>
      <w:r w:rsidR="005F6486">
        <w:rPr>
          <w:rFonts w:ascii="Arial" w:hAnsi="Arial" w:cs="Arial"/>
          <w:sz w:val="24"/>
          <w:szCs w:val="24"/>
        </w:rPr>
        <w:t xml:space="preserve">. </w:t>
      </w:r>
      <w:r w:rsidR="009B6CE7">
        <w:rPr>
          <w:rFonts w:ascii="Arial" w:hAnsi="Arial" w:cs="Arial"/>
          <w:sz w:val="24"/>
          <w:szCs w:val="24"/>
        </w:rPr>
        <w:t xml:space="preserve">Employees with high levels of competence and generally low motivation or poor behaviour require a supportive style of leadership in order to </w:t>
      </w:r>
      <w:r w:rsidR="00205D2E">
        <w:rPr>
          <w:rFonts w:ascii="Arial" w:hAnsi="Arial" w:cs="Arial"/>
          <w:sz w:val="24"/>
          <w:szCs w:val="24"/>
        </w:rPr>
        <w:t>maintain or improve skills</w:t>
      </w:r>
      <w:r w:rsidR="009B6CE7">
        <w:rPr>
          <w:rFonts w:ascii="Arial" w:hAnsi="Arial" w:cs="Arial"/>
          <w:sz w:val="24"/>
          <w:szCs w:val="24"/>
        </w:rPr>
        <w:t xml:space="preserve"> whilst </w:t>
      </w:r>
      <w:r w:rsidR="006F4FA2">
        <w:rPr>
          <w:rFonts w:ascii="Arial" w:hAnsi="Arial" w:cs="Arial"/>
          <w:sz w:val="24"/>
          <w:szCs w:val="24"/>
        </w:rPr>
        <w:t xml:space="preserve">increasing </w:t>
      </w:r>
      <w:r w:rsidR="009B6CE7">
        <w:rPr>
          <w:rFonts w:ascii="Arial" w:hAnsi="Arial" w:cs="Arial"/>
          <w:sz w:val="24"/>
          <w:szCs w:val="24"/>
        </w:rPr>
        <w:t xml:space="preserve">their motivation. </w:t>
      </w:r>
      <w:r w:rsidR="0040589C">
        <w:rPr>
          <w:rFonts w:ascii="Arial" w:hAnsi="Arial" w:cs="Arial"/>
          <w:sz w:val="24"/>
          <w:szCs w:val="24"/>
        </w:rPr>
        <w:t>Finally, those followers who are deemed highly competent and well-motivated can be led using a delegative style to achieve a goal whilst maintaining their motivation</w:t>
      </w:r>
      <w:r w:rsidR="006F4FA2">
        <w:rPr>
          <w:rFonts w:ascii="Arial" w:hAnsi="Arial" w:cs="Arial"/>
          <w:sz w:val="24"/>
          <w:szCs w:val="24"/>
        </w:rPr>
        <w:t xml:space="preserve"> and</w:t>
      </w:r>
      <w:r w:rsidR="0040589C">
        <w:rPr>
          <w:rFonts w:ascii="Arial" w:hAnsi="Arial" w:cs="Arial"/>
          <w:sz w:val="24"/>
          <w:szCs w:val="24"/>
        </w:rPr>
        <w:t xml:space="preserve"> commitment </w:t>
      </w:r>
      <w:r w:rsidR="006F4FA2">
        <w:rPr>
          <w:rFonts w:ascii="Arial" w:hAnsi="Arial" w:cs="Arial"/>
          <w:sz w:val="24"/>
          <w:szCs w:val="24"/>
        </w:rPr>
        <w:t>and</w:t>
      </w:r>
      <w:r w:rsidR="0040589C">
        <w:rPr>
          <w:rFonts w:ascii="Arial" w:hAnsi="Arial" w:cs="Arial"/>
          <w:sz w:val="24"/>
          <w:szCs w:val="24"/>
        </w:rPr>
        <w:t xml:space="preserve"> enhancing their existing competence and skill by taking on new projects </w:t>
      </w:r>
      <w:sdt>
        <w:sdtPr>
          <w:rPr>
            <w:rFonts w:ascii="Arial" w:hAnsi="Arial" w:cs="Arial"/>
            <w:sz w:val="24"/>
            <w:szCs w:val="24"/>
          </w:rPr>
          <w:id w:val="-570347715"/>
          <w:citation/>
        </w:sdtPr>
        <w:sdtEndPr/>
        <w:sdtContent>
          <w:r w:rsidR="0040589C">
            <w:rPr>
              <w:rFonts w:ascii="Arial" w:hAnsi="Arial" w:cs="Arial"/>
              <w:sz w:val="24"/>
              <w:szCs w:val="24"/>
            </w:rPr>
            <w:fldChar w:fldCharType="begin"/>
          </w:r>
          <w:r w:rsidR="0040589C">
            <w:rPr>
              <w:rFonts w:ascii="Arial" w:hAnsi="Arial" w:cs="Arial"/>
              <w:sz w:val="24"/>
              <w:szCs w:val="24"/>
            </w:rPr>
            <w:instrText xml:space="preserve"> CITATION Jus141 \l 2057 </w:instrText>
          </w:r>
          <w:r w:rsidR="0040589C">
            <w:rPr>
              <w:rFonts w:ascii="Arial" w:hAnsi="Arial" w:cs="Arial"/>
              <w:sz w:val="24"/>
              <w:szCs w:val="24"/>
            </w:rPr>
            <w:fldChar w:fldCharType="separate"/>
          </w:r>
          <w:r w:rsidR="0040589C" w:rsidRPr="0040589C">
            <w:rPr>
              <w:rFonts w:ascii="Arial" w:hAnsi="Arial" w:cs="Arial"/>
              <w:noProof/>
              <w:sz w:val="24"/>
              <w:szCs w:val="24"/>
            </w:rPr>
            <w:t>(Justin and Heyliger, 2014)</w:t>
          </w:r>
          <w:r w:rsidR="0040589C">
            <w:rPr>
              <w:rFonts w:ascii="Arial" w:hAnsi="Arial" w:cs="Arial"/>
              <w:sz w:val="24"/>
              <w:szCs w:val="24"/>
            </w:rPr>
            <w:fldChar w:fldCharType="end"/>
          </w:r>
        </w:sdtContent>
      </w:sdt>
      <w:r w:rsidR="0040589C">
        <w:rPr>
          <w:rFonts w:ascii="Arial" w:hAnsi="Arial" w:cs="Arial"/>
          <w:sz w:val="24"/>
          <w:szCs w:val="24"/>
        </w:rPr>
        <w:t>.</w:t>
      </w:r>
    </w:p>
    <w:p w14:paraId="078C9DC2" w14:textId="70CDC626" w:rsidR="00C45BAF" w:rsidRPr="00C45BAF" w:rsidRDefault="00C45BAF" w:rsidP="000F54EF">
      <w:pPr>
        <w:tabs>
          <w:tab w:val="left" w:pos="1277"/>
        </w:tabs>
        <w:spacing w:line="360" w:lineRule="auto"/>
        <w:jc w:val="both"/>
        <w:rPr>
          <w:rFonts w:ascii="Arial" w:hAnsi="Arial" w:cs="Arial"/>
          <w:sz w:val="24"/>
          <w:szCs w:val="24"/>
        </w:rPr>
      </w:pPr>
      <w:r>
        <w:rPr>
          <w:rFonts w:ascii="Arial" w:hAnsi="Arial" w:cs="Arial"/>
          <w:sz w:val="24"/>
          <w:szCs w:val="24"/>
        </w:rPr>
        <w:tab/>
        <w:t>S</w:t>
      </w:r>
      <w:r w:rsidR="00FB44CA">
        <w:rPr>
          <w:rFonts w:ascii="Arial" w:hAnsi="Arial" w:cs="Arial"/>
          <w:sz w:val="24"/>
          <w:szCs w:val="24"/>
        </w:rPr>
        <w:t>ituational</w:t>
      </w:r>
      <w:r>
        <w:rPr>
          <w:rFonts w:ascii="Arial" w:hAnsi="Arial" w:cs="Arial"/>
          <w:sz w:val="24"/>
          <w:szCs w:val="24"/>
        </w:rPr>
        <w:t xml:space="preserve"> theory divides the behaviours of leaders into two categories, </w:t>
      </w:r>
      <w:r>
        <w:rPr>
          <w:rFonts w:ascii="Arial" w:hAnsi="Arial" w:cs="Arial"/>
          <w:i/>
          <w:iCs/>
          <w:sz w:val="24"/>
          <w:szCs w:val="24"/>
        </w:rPr>
        <w:t xml:space="preserve">task behaviour </w:t>
      </w:r>
      <w:r>
        <w:rPr>
          <w:rFonts w:ascii="Arial" w:hAnsi="Arial" w:cs="Arial"/>
          <w:sz w:val="24"/>
          <w:szCs w:val="24"/>
        </w:rPr>
        <w:t xml:space="preserve">is determined by the extent the leader engages with followers thereby the extent of communication which needs to be conveyed for a task to be completed. Whilst </w:t>
      </w:r>
      <w:r>
        <w:rPr>
          <w:rFonts w:ascii="Arial" w:hAnsi="Arial" w:cs="Arial"/>
          <w:i/>
          <w:iCs/>
          <w:sz w:val="24"/>
          <w:szCs w:val="24"/>
        </w:rPr>
        <w:t xml:space="preserve">relationship behaviour </w:t>
      </w:r>
      <w:r>
        <w:rPr>
          <w:rFonts w:ascii="Arial" w:hAnsi="Arial" w:cs="Arial"/>
          <w:sz w:val="24"/>
          <w:szCs w:val="24"/>
        </w:rPr>
        <w:t>is determined by the amount of support or encouragement an employee will require for task completion</w:t>
      </w:r>
      <w:sdt>
        <w:sdtPr>
          <w:rPr>
            <w:rFonts w:ascii="Arial" w:hAnsi="Arial" w:cs="Arial"/>
            <w:sz w:val="24"/>
            <w:szCs w:val="24"/>
          </w:rPr>
          <w:id w:val="-262376842"/>
          <w:citation/>
        </w:sdtPr>
        <w:sdtEndPr/>
        <w:sdtContent>
          <w:r>
            <w:rPr>
              <w:rFonts w:ascii="Arial" w:hAnsi="Arial" w:cs="Arial"/>
              <w:sz w:val="24"/>
              <w:szCs w:val="24"/>
            </w:rPr>
            <w:fldChar w:fldCharType="begin"/>
          </w:r>
          <w:r>
            <w:rPr>
              <w:rFonts w:ascii="Arial" w:hAnsi="Arial" w:cs="Arial"/>
              <w:sz w:val="24"/>
              <w:szCs w:val="24"/>
            </w:rPr>
            <w:instrText xml:space="preserve"> CITATION Cha14 \l 2057 </w:instrText>
          </w:r>
          <w:r>
            <w:rPr>
              <w:rFonts w:ascii="Arial" w:hAnsi="Arial" w:cs="Arial"/>
              <w:sz w:val="24"/>
              <w:szCs w:val="24"/>
            </w:rPr>
            <w:fldChar w:fldCharType="separate"/>
          </w:r>
          <w:r>
            <w:rPr>
              <w:rFonts w:ascii="Arial" w:hAnsi="Arial" w:cs="Arial"/>
              <w:noProof/>
              <w:sz w:val="24"/>
              <w:szCs w:val="24"/>
            </w:rPr>
            <w:t xml:space="preserve"> </w:t>
          </w:r>
          <w:r w:rsidRPr="00C45BAF">
            <w:rPr>
              <w:rFonts w:ascii="Arial" w:hAnsi="Arial" w:cs="Arial"/>
              <w:noProof/>
              <w:sz w:val="24"/>
              <w:szCs w:val="24"/>
            </w:rPr>
            <w:t>(Chatalalsingh and Reeves, 2014)</w:t>
          </w:r>
          <w:r>
            <w:rPr>
              <w:rFonts w:ascii="Arial" w:hAnsi="Arial" w:cs="Arial"/>
              <w:sz w:val="24"/>
              <w:szCs w:val="24"/>
            </w:rPr>
            <w:fldChar w:fldCharType="end"/>
          </w:r>
        </w:sdtContent>
      </w:sdt>
      <w:r>
        <w:rPr>
          <w:rFonts w:ascii="Arial" w:hAnsi="Arial" w:cs="Arial"/>
          <w:sz w:val="24"/>
          <w:szCs w:val="24"/>
        </w:rPr>
        <w:t>.</w:t>
      </w:r>
    </w:p>
    <w:p w14:paraId="2CAB45D0" w14:textId="76FDC37C" w:rsidR="0040589C" w:rsidRDefault="0040589C" w:rsidP="000F54EF">
      <w:pPr>
        <w:tabs>
          <w:tab w:val="left" w:pos="1277"/>
        </w:tabs>
        <w:spacing w:line="360" w:lineRule="auto"/>
        <w:jc w:val="both"/>
        <w:rPr>
          <w:rFonts w:ascii="Arial" w:hAnsi="Arial" w:cs="Arial"/>
          <w:sz w:val="24"/>
          <w:szCs w:val="24"/>
        </w:rPr>
      </w:pPr>
      <w:r>
        <w:rPr>
          <w:rFonts w:ascii="Arial" w:hAnsi="Arial" w:cs="Arial"/>
          <w:sz w:val="24"/>
          <w:szCs w:val="24"/>
        </w:rPr>
        <w:tab/>
        <w:t xml:space="preserve">Research has shown that the </w:t>
      </w:r>
      <w:r w:rsidR="00FB44CA">
        <w:rPr>
          <w:rFonts w:ascii="Arial" w:hAnsi="Arial" w:cs="Arial"/>
          <w:sz w:val="24"/>
          <w:szCs w:val="24"/>
        </w:rPr>
        <w:t>situational</w:t>
      </w:r>
      <w:r>
        <w:rPr>
          <w:rFonts w:ascii="Arial" w:hAnsi="Arial" w:cs="Arial"/>
          <w:sz w:val="24"/>
          <w:szCs w:val="24"/>
        </w:rPr>
        <w:t xml:space="preserve"> theory can be easily adapted to a variety of settings such as work place leadership, sports team achievement and even has benefits utilising it for family and home issues</w:t>
      </w:r>
      <w:r w:rsidR="003C0849">
        <w:rPr>
          <w:rFonts w:ascii="Arial" w:hAnsi="Arial" w:cs="Arial"/>
          <w:sz w:val="24"/>
          <w:szCs w:val="24"/>
        </w:rPr>
        <w:t xml:space="preserve">. Furthermore, it provides the leader with </w:t>
      </w:r>
      <w:r w:rsidR="00A064A9">
        <w:rPr>
          <w:rFonts w:ascii="Arial" w:hAnsi="Arial" w:cs="Arial"/>
          <w:sz w:val="24"/>
          <w:szCs w:val="24"/>
        </w:rPr>
        <w:t>opportunities</w:t>
      </w:r>
      <w:r w:rsidR="003C0849">
        <w:rPr>
          <w:rFonts w:ascii="Arial" w:hAnsi="Arial" w:cs="Arial"/>
          <w:sz w:val="24"/>
          <w:szCs w:val="24"/>
        </w:rPr>
        <w:t xml:space="preserve"> to develop </w:t>
      </w:r>
      <w:r w:rsidR="00A064A9">
        <w:rPr>
          <w:rFonts w:ascii="Arial" w:hAnsi="Arial" w:cs="Arial"/>
          <w:sz w:val="24"/>
          <w:szCs w:val="24"/>
        </w:rPr>
        <w:t>follower’s</w:t>
      </w:r>
      <w:r w:rsidR="003C0849">
        <w:rPr>
          <w:rFonts w:ascii="Arial" w:hAnsi="Arial" w:cs="Arial"/>
          <w:sz w:val="24"/>
          <w:szCs w:val="24"/>
        </w:rPr>
        <w:t xml:space="preserve"> skills and behaviours</w:t>
      </w:r>
      <w:sdt>
        <w:sdtPr>
          <w:rPr>
            <w:rFonts w:ascii="Arial" w:hAnsi="Arial" w:cs="Arial"/>
            <w:sz w:val="24"/>
            <w:szCs w:val="24"/>
          </w:rPr>
          <w:id w:val="1880435458"/>
          <w:citation/>
        </w:sdtPr>
        <w:sdtEndPr/>
        <w:sdtContent>
          <w:r w:rsidR="003C0849">
            <w:rPr>
              <w:rFonts w:ascii="Arial" w:hAnsi="Arial" w:cs="Arial"/>
              <w:sz w:val="24"/>
              <w:szCs w:val="24"/>
            </w:rPr>
            <w:fldChar w:fldCharType="begin"/>
          </w:r>
          <w:r w:rsidR="003C0849">
            <w:rPr>
              <w:rFonts w:ascii="Arial" w:hAnsi="Arial" w:cs="Arial"/>
              <w:sz w:val="24"/>
              <w:szCs w:val="24"/>
            </w:rPr>
            <w:instrText xml:space="preserve"> CITATION Tho18 \l 2057 </w:instrText>
          </w:r>
          <w:r w:rsidR="003C0849">
            <w:rPr>
              <w:rFonts w:ascii="Arial" w:hAnsi="Arial" w:cs="Arial"/>
              <w:sz w:val="24"/>
              <w:szCs w:val="24"/>
            </w:rPr>
            <w:fldChar w:fldCharType="separate"/>
          </w:r>
          <w:r w:rsidR="003C0849">
            <w:rPr>
              <w:rFonts w:ascii="Arial" w:hAnsi="Arial" w:cs="Arial"/>
              <w:noProof/>
              <w:sz w:val="24"/>
              <w:szCs w:val="24"/>
            </w:rPr>
            <w:t xml:space="preserve"> </w:t>
          </w:r>
          <w:r w:rsidR="003C0849" w:rsidRPr="003C0849">
            <w:rPr>
              <w:rFonts w:ascii="Arial" w:hAnsi="Arial" w:cs="Arial"/>
              <w:noProof/>
              <w:sz w:val="24"/>
              <w:szCs w:val="24"/>
            </w:rPr>
            <w:t>(Thompson and Glasø, 2018)</w:t>
          </w:r>
          <w:r w:rsidR="003C0849">
            <w:rPr>
              <w:rFonts w:ascii="Arial" w:hAnsi="Arial" w:cs="Arial"/>
              <w:sz w:val="24"/>
              <w:szCs w:val="24"/>
            </w:rPr>
            <w:fldChar w:fldCharType="end"/>
          </w:r>
        </w:sdtContent>
      </w:sdt>
      <w:r w:rsidR="003C0849">
        <w:rPr>
          <w:rFonts w:ascii="Arial" w:hAnsi="Arial" w:cs="Arial"/>
          <w:sz w:val="24"/>
          <w:szCs w:val="24"/>
        </w:rPr>
        <w:t xml:space="preserve">. Scholars however argue that there is limited literature available to </w:t>
      </w:r>
      <w:r w:rsidR="00A064A9">
        <w:rPr>
          <w:rFonts w:ascii="Arial" w:hAnsi="Arial" w:cs="Arial"/>
          <w:sz w:val="24"/>
          <w:szCs w:val="24"/>
        </w:rPr>
        <w:t>validate</w:t>
      </w:r>
      <w:r w:rsidR="003C0849">
        <w:rPr>
          <w:rFonts w:ascii="Arial" w:hAnsi="Arial" w:cs="Arial"/>
          <w:sz w:val="24"/>
          <w:szCs w:val="24"/>
        </w:rPr>
        <w:t xml:space="preserve"> these claims and such benefits are theoretical </w:t>
      </w:r>
      <w:r w:rsidR="00A064A9">
        <w:rPr>
          <w:rFonts w:ascii="Arial" w:hAnsi="Arial" w:cs="Arial"/>
          <w:sz w:val="24"/>
          <w:szCs w:val="24"/>
        </w:rPr>
        <w:t xml:space="preserve">with </w:t>
      </w:r>
      <w:r w:rsidR="003C0849">
        <w:rPr>
          <w:rFonts w:ascii="Arial" w:hAnsi="Arial" w:cs="Arial"/>
          <w:sz w:val="24"/>
          <w:szCs w:val="24"/>
        </w:rPr>
        <w:t>very little support</w:t>
      </w:r>
      <w:r w:rsidR="00A064A9">
        <w:rPr>
          <w:rFonts w:ascii="Arial" w:hAnsi="Arial" w:cs="Arial"/>
          <w:sz w:val="24"/>
          <w:szCs w:val="24"/>
        </w:rPr>
        <w:t>ing data</w:t>
      </w:r>
      <w:sdt>
        <w:sdtPr>
          <w:rPr>
            <w:rFonts w:ascii="Arial" w:hAnsi="Arial" w:cs="Arial"/>
            <w:sz w:val="24"/>
            <w:szCs w:val="24"/>
          </w:rPr>
          <w:id w:val="-1324045313"/>
          <w:citation/>
        </w:sdtPr>
        <w:sdtEndPr/>
        <w:sdtContent>
          <w:r w:rsidR="00A064A9">
            <w:rPr>
              <w:rFonts w:ascii="Arial" w:hAnsi="Arial" w:cs="Arial"/>
              <w:sz w:val="24"/>
              <w:szCs w:val="24"/>
            </w:rPr>
            <w:fldChar w:fldCharType="begin"/>
          </w:r>
          <w:r w:rsidR="00A064A9">
            <w:rPr>
              <w:rFonts w:ascii="Arial" w:hAnsi="Arial" w:cs="Arial"/>
              <w:sz w:val="24"/>
              <w:szCs w:val="24"/>
            </w:rPr>
            <w:instrText xml:space="preserve"> CITATION Gra97 \l 2057 </w:instrText>
          </w:r>
          <w:r w:rsidR="00A064A9">
            <w:rPr>
              <w:rFonts w:ascii="Arial" w:hAnsi="Arial" w:cs="Arial"/>
              <w:sz w:val="24"/>
              <w:szCs w:val="24"/>
            </w:rPr>
            <w:fldChar w:fldCharType="separate"/>
          </w:r>
          <w:r w:rsidR="00A064A9">
            <w:rPr>
              <w:rFonts w:ascii="Arial" w:hAnsi="Arial" w:cs="Arial"/>
              <w:noProof/>
              <w:sz w:val="24"/>
              <w:szCs w:val="24"/>
            </w:rPr>
            <w:t xml:space="preserve"> </w:t>
          </w:r>
          <w:r w:rsidR="00A064A9" w:rsidRPr="00A064A9">
            <w:rPr>
              <w:rFonts w:ascii="Arial" w:hAnsi="Arial" w:cs="Arial"/>
              <w:noProof/>
              <w:sz w:val="24"/>
              <w:szCs w:val="24"/>
            </w:rPr>
            <w:t>(Graeff, 1997)</w:t>
          </w:r>
          <w:r w:rsidR="00A064A9">
            <w:rPr>
              <w:rFonts w:ascii="Arial" w:hAnsi="Arial" w:cs="Arial"/>
              <w:sz w:val="24"/>
              <w:szCs w:val="24"/>
            </w:rPr>
            <w:fldChar w:fldCharType="end"/>
          </w:r>
        </w:sdtContent>
      </w:sdt>
      <w:r w:rsidR="003C0849">
        <w:rPr>
          <w:rFonts w:ascii="Arial" w:hAnsi="Arial" w:cs="Arial"/>
          <w:sz w:val="24"/>
          <w:szCs w:val="24"/>
        </w:rPr>
        <w:t xml:space="preserve">. </w:t>
      </w:r>
      <w:r w:rsidR="003C0841">
        <w:rPr>
          <w:rFonts w:ascii="Arial" w:hAnsi="Arial" w:cs="Arial"/>
          <w:sz w:val="24"/>
          <w:szCs w:val="24"/>
        </w:rPr>
        <w:t>Additional l</w:t>
      </w:r>
      <w:r w:rsidR="00D2113D">
        <w:rPr>
          <w:rFonts w:ascii="Arial" w:hAnsi="Arial" w:cs="Arial"/>
          <w:sz w:val="24"/>
          <w:szCs w:val="24"/>
        </w:rPr>
        <w:t xml:space="preserve">iterature has identified that the </w:t>
      </w:r>
      <w:r w:rsidR="003C0841">
        <w:rPr>
          <w:rFonts w:ascii="Arial" w:hAnsi="Arial" w:cs="Arial"/>
          <w:sz w:val="24"/>
          <w:szCs w:val="24"/>
        </w:rPr>
        <w:t>validity</w:t>
      </w:r>
      <w:r w:rsidR="00D2113D">
        <w:rPr>
          <w:rFonts w:ascii="Arial" w:hAnsi="Arial" w:cs="Arial"/>
          <w:sz w:val="24"/>
          <w:szCs w:val="24"/>
        </w:rPr>
        <w:t xml:space="preserve"> of the theory is difficult to measure in terms of perceived follower competence and commitment </w:t>
      </w:r>
      <w:sdt>
        <w:sdtPr>
          <w:rPr>
            <w:rFonts w:ascii="Arial" w:hAnsi="Arial" w:cs="Arial"/>
            <w:sz w:val="24"/>
            <w:szCs w:val="24"/>
          </w:rPr>
          <w:id w:val="1154641770"/>
          <w:citation/>
        </w:sdtPr>
        <w:sdtEndPr/>
        <w:sdtContent>
          <w:r w:rsidR="00D2113D">
            <w:rPr>
              <w:rFonts w:ascii="Arial" w:hAnsi="Arial" w:cs="Arial"/>
              <w:sz w:val="24"/>
              <w:szCs w:val="24"/>
            </w:rPr>
            <w:fldChar w:fldCharType="begin"/>
          </w:r>
          <w:r w:rsidR="00D2113D">
            <w:rPr>
              <w:rFonts w:ascii="Arial" w:hAnsi="Arial" w:cs="Arial"/>
              <w:sz w:val="24"/>
              <w:szCs w:val="24"/>
            </w:rPr>
            <w:instrText xml:space="preserve"> CITATION Tho09 \l 2057 </w:instrText>
          </w:r>
          <w:r w:rsidR="00D2113D">
            <w:rPr>
              <w:rFonts w:ascii="Arial" w:hAnsi="Arial" w:cs="Arial"/>
              <w:sz w:val="24"/>
              <w:szCs w:val="24"/>
            </w:rPr>
            <w:fldChar w:fldCharType="separate"/>
          </w:r>
          <w:r w:rsidR="00D2113D" w:rsidRPr="00D2113D">
            <w:rPr>
              <w:rFonts w:ascii="Arial" w:hAnsi="Arial" w:cs="Arial"/>
              <w:noProof/>
              <w:sz w:val="24"/>
              <w:szCs w:val="24"/>
            </w:rPr>
            <w:t>(Thompson and Vecchio, 2009)</w:t>
          </w:r>
          <w:r w:rsidR="00D2113D">
            <w:rPr>
              <w:rFonts w:ascii="Arial" w:hAnsi="Arial" w:cs="Arial"/>
              <w:sz w:val="24"/>
              <w:szCs w:val="24"/>
            </w:rPr>
            <w:fldChar w:fldCharType="end"/>
          </w:r>
        </w:sdtContent>
      </w:sdt>
      <w:r w:rsidR="00D2113D">
        <w:rPr>
          <w:rFonts w:ascii="Arial" w:hAnsi="Arial" w:cs="Arial"/>
          <w:sz w:val="24"/>
          <w:szCs w:val="24"/>
        </w:rPr>
        <w:t>.</w:t>
      </w:r>
      <w:r w:rsidR="004E3D27">
        <w:rPr>
          <w:rFonts w:ascii="Arial" w:hAnsi="Arial" w:cs="Arial"/>
          <w:sz w:val="24"/>
          <w:szCs w:val="24"/>
        </w:rPr>
        <w:t xml:space="preserve"> </w:t>
      </w:r>
    </w:p>
    <w:p w14:paraId="3DBB11C9" w14:textId="48D0E18C" w:rsidR="00436D5E" w:rsidRDefault="00BB7866" w:rsidP="00AC0D68">
      <w:pPr>
        <w:tabs>
          <w:tab w:val="left" w:pos="1277"/>
        </w:tabs>
        <w:spacing w:line="360" w:lineRule="auto"/>
        <w:jc w:val="both"/>
        <w:rPr>
          <w:rFonts w:ascii="Arial" w:hAnsi="Arial" w:cs="Arial"/>
          <w:sz w:val="24"/>
          <w:szCs w:val="24"/>
        </w:rPr>
      </w:pPr>
      <w:r>
        <w:rPr>
          <w:rFonts w:ascii="Arial" w:hAnsi="Arial" w:cs="Arial"/>
          <w:sz w:val="24"/>
          <w:szCs w:val="24"/>
        </w:rPr>
        <w:tab/>
      </w:r>
      <w:r w:rsidR="0094127F">
        <w:rPr>
          <w:rFonts w:ascii="Arial" w:hAnsi="Arial" w:cs="Arial"/>
          <w:sz w:val="24"/>
          <w:szCs w:val="24"/>
        </w:rPr>
        <w:t>From</w:t>
      </w:r>
      <w:r w:rsidR="00FB44CA">
        <w:rPr>
          <w:rFonts w:ascii="Arial" w:hAnsi="Arial" w:cs="Arial"/>
          <w:sz w:val="24"/>
          <w:szCs w:val="24"/>
        </w:rPr>
        <w:t xml:space="preserve"> my</w:t>
      </w:r>
      <w:r w:rsidR="0094127F">
        <w:rPr>
          <w:rFonts w:ascii="Arial" w:hAnsi="Arial" w:cs="Arial"/>
          <w:sz w:val="24"/>
          <w:szCs w:val="24"/>
        </w:rPr>
        <w:t xml:space="preserve"> pe</w:t>
      </w:r>
      <w:r w:rsidR="00FB44CA">
        <w:rPr>
          <w:rFonts w:ascii="Arial" w:hAnsi="Arial" w:cs="Arial"/>
          <w:sz w:val="24"/>
          <w:szCs w:val="24"/>
        </w:rPr>
        <w:t>rspe</w:t>
      </w:r>
      <w:r w:rsidR="0094127F">
        <w:rPr>
          <w:rFonts w:ascii="Arial" w:hAnsi="Arial" w:cs="Arial"/>
          <w:sz w:val="24"/>
          <w:szCs w:val="24"/>
        </w:rPr>
        <w:t>ctive</w:t>
      </w:r>
      <w:r w:rsidR="00FB44CA">
        <w:rPr>
          <w:rFonts w:ascii="Arial" w:hAnsi="Arial" w:cs="Arial"/>
          <w:sz w:val="24"/>
          <w:szCs w:val="24"/>
        </w:rPr>
        <w:t xml:space="preserve"> </w:t>
      </w:r>
      <w:r w:rsidR="0094127F">
        <w:rPr>
          <w:rFonts w:ascii="Arial" w:hAnsi="Arial" w:cs="Arial"/>
          <w:sz w:val="24"/>
          <w:szCs w:val="24"/>
        </w:rPr>
        <w:t xml:space="preserve">the situational leadership model appears appealing due to the application of various leadership styles based on follower competence. The </w:t>
      </w:r>
      <w:r w:rsidR="005D79C2">
        <w:rPr>
          <w:rFonts w:ascii="Arial" w:hAnsi="Arial" w:cs="Arial"/>
          <w:sz w:val="24"/>
          <w:szCs w:val="24"/>
        </w:rPr>
        <w:t xml:space="preserve">diverse range of clinicians who are </w:t>
      </w:r>
      <w:r w:rsidR="00FB44CA">
        <w:rPr>
          <w:rFonts w:ascii="Arial" w:hAnsi="Arial" w:cs="Arial"/>
          <w:sz w:val="24"/>
          <w:szCs w:val="24"/>
        </w:rPr>
        <w:t>led</w:t>
      </w:r>
      <w:r w:rsidR="005D79C2">
        <w:rPr>
          <w:rFonts w:ascii="Arial" w:hAnsi="Arial" w:cs="Arial"/>
          <w:sz w:val="24"/>
          <w:szCs w:val="24"/>
        </w:rPr>
        <w:t xml:space="preserve"> by the SP include varying levels of experience, competence and skills. For example, the NQP or trainee EMT will lack experience and have a lower level of competence than more experienced staff, as such the SP can adapt their leadership style to </w:t>
      </w:r>
      <w:r w:rsidR="00BA0B46">
        <w:rPr>
          <w:rFonts w:ascii="Arial" w:hAnsi="Arial" w:cs="Arial"/>
          <w:sz w:val="24"/>
          <w:szCs w:val="24"/>
        </w:rPr>
        <w:t xml:space="preserve">direct these staff in certain incidents, whilst more experienced staff may only require coaching or support in their </w:t>
      </w:r>
      <w:r w:rsidR="00035598">
        <w:rPr>
          <w:rFonts w:ascii="Arial" w:hAnsi="Arial" w:cs="Arial"/>
          <w:sz w:val="24"/>
          <w:szCs w:val="24"/>
        </w:rPr>
        <w:t>decision-making</w:t>
      </w:r>
      <w:r w:rsidR="00BA0B46">
        <w:rPr>
          <w:rFonts w:ascii="Arial" w:hAnsi="Arial" w:cs="Arial"/>
          <w:sz w:val="24"/>
          <w:szCs w:val="24"/>
        </w:rPr>
        <w:t xml:space="preserve"> process to increase their own personal motivation. </w:t>
      </w:r>
      <w:r w:rsidR="00BA0B46">
        <w:rPr>
          <w:rFonts w:ascii="Arial" w:hAnsi="Arial" w:cs="Arial"/>
          <w:sz w:val="24"/>
          <w:szCs w:val="24"/>
        </w:rPr>
        <w:lastRenderedPageBreak/>
        <w:t xml:space="preserve">However, identification of competence appears to be an issue, it is therefore suggested that the trust’s Personal Development Review (PDR) be utilised to identify </w:t>
      </w:r>
      <w:r w:rsidR="006F4FA2">
        <w:rPr>
          <w:rFonts w:ascii="Arial" w:hAnsi="Arial" w:cs="Arial"/>
          <w:sz w:val="24"/>
          <w:szCs w:val="24"/>
        </w:rPr>
        <w:t>followers’</w:t>
      </w:r>
      <w:r w:rsidR="00BA0B46">
        <w:rPr>
          <w:rFonts w:ascii="Arial" w:hAnsi="Arial" w:cs="Arial"/>
          <w:sz w:val="24"/>
          <w:szCs w:val="24"/>
        </w:rPr>
        <w:t xml:space="preserve"> perception of competence in order for the SP to provide the correct amount of support, coaching,</w:t>
      </w:r>
      <w:r w:rsidR="00AC0D68">
        <w:rPr>
          <w:rFonts w:ascii="Arial" w:hAnsi="Arial" w:cs="Arial"/>
          <w:sz w:val="24"/>
          <w:szCs w:val="24"/>
        </w:rPr>
        <w:t xml:space="preserve"> </w:t>
      </w:r>
      <w:r w:rsidR="00430BF9">
        <w:rPr>
          <w:rFonts w:ascii="Arial" w:hAnsi="Arial" w:cs="Arial"/>
          <w:sz w:val="24"/>
          <w:szCs w:val="24"/>
        </w:rPr>
        <w:t>direction and</w:t>
      </w:r>
      <w:r w:rsidR="00BA0B46">
        <w:rPr>
          <w:rFonts w:ascii="Arial" w:hAnsi="Arial" w:cs="Arial"/>
          <w:sz w:val="24"/>
          <w:szCs w:val="24"/>
        </w:rPr>
        <w:t xml:space="preserve"> delegation</w:t>
      </w:r>
      <w:r w:rsidR="00AC0D68">
        <w:rPr>
          <w:rFonts w:ascii="Arial" w:hAnsi="Arial" w:cs="Arial"/>
          <w:sz w:val="24"/>
          <w:szCs w:val="24"/>
        </w:rPr>
        <w:t>.</w:t>
      </w:r>
      <w:r w:rsidR="00BC1550">
        <w:rPr>
          <w:rFonts w:ascii="Arial" w:hAnsi="Arial" w:cs="Arial"/>
          <w:sz w:val="24"/>
          <w:szCs w:val="24"/>
        </w:rPr>
        <w:t xml:space="preserve">             </w:t>
      </w:r>
    </w:p>
    <w:p w14:paraId="1FDF5EB2" w14:textId="59A99305" w:rsidR="00430BF9" w:rsidRDefault="00436D5E" w:rsidP="00AC0D68">
      <w:pPr>
        <w:tabs>
          <w:tab w:val="left" w:pos="1277"/>
        </w:tabs>
        <w:spacing w:line="360" w:lineRule="auto"/>
        <w:jc w:val="both"/>
        <w:rPr>
          <w:rFonts w:ascii="Arial" w:hAnsi="Arial" w:cs="Arial"/>
          <w:sz w:val="24"/>
          <w:szCs w:val="24"/>
        </w:rPr>
      </w:pPr>
      <w:r w:rsidRPr="00436D5E">
        <w:rPr>
          <w:rFonts w:ascii="Arial" w:hAnsi="Arial" w:cs="Arial"/>
          <w:sz w:val="24"/>
          <w:szCs w:val="24"/>
          <w:u w:val="single"/>
        </w:rPr>
        <w:t>Conclusions</w:t>
      </w:r>
      <w:r w:rsidR="00BC1550" w:rsidRPr="00436D5E">
        <w:rPr>
          <w:rFonts w:ascii="Arial" w:hAnsi="Arial" w:cs="Arial"/>
          <w:sz w:val="24"/>
          <w:szCs w:val="24"/>
          <w:u w:val="single"/>
        </w:rPr>
        <w:t xml:space="preserve"> </w:t>
      </w:r>
    </w:p>
    <w:p w14:paraId="5979FA96" w14:textId="5DCE7AE9" w:rsidR="00B551E1" w:rsidRDefault="00B551E1" w:rsidP="00AC0D68">
      <w:pPr>
        <w:tabs>
          <w:tab w:val="left" w:pos="1277"/>
        </w:tabs>
        <w:spacing w:line="360" w:lineRule="auto"/>
        <w:jc w:val="both"/>
        <w:rPr>
          <w:rFonts w:ascii="Arial" w:hAnsi="Arial" w:cs="Arial"/>
          <w:sz w:val="24"/>
          <w:szCs w:val="24"/>
        </w:rPr>
      </w:pPr>
      <w:r>
        <w:rPr>
          <w:rFonts w:ascii="Arial" w:hAnsi="Arial" w:cs="Arial"/>
          <w:sz w:val="24"/>
          <w:szCs w:val="24"/>
        </w:rPr>
        <w:tab/>
      </w:r>
      <w:r w:rsidR="00FB44CA">
        <w:rPr>
          <w:rFonts w:ascii="Arial" w:hAnsi="Arial" w:cs="Arial"/>
          <w:sz w:val="24"/>
          <w:szCs w:val="24"/>
        </w:rPr>
        <w:t xml:space="preserve">The aim of this assignment has been to critically evaluate the benefits and drawbacks of five </w:t>
      </w:r>
      <w:r w:rsidR="004B4FB7">
        <w:rPr>
          <w:rFonts w:ascii="Arial" w:hAnsi="Arial" w:cs="Arial"/>
          <w:sz w:val="24"/>
          <w:szCs w:val="24"/>
        </w:rPr>
        <w:t>leadership theories</w:t>
      </w:r>
      <w:r w:rsidR="00D2424F">
        <w:rPr>
          <w:rFonts w:ascii="Arial" w:hAnsi="Arial" w:cs="Arial"/>
          <w:sz w:val="24"/>
          <w:szCs w:val="24"/>
        </w:rPr>
        <w:t xml:space="preserve"> and specifically how they could be applied to </w:t>
      </w:r>
      <w:r w:rsidR="006F4FA2">
        <w:rPr>
          <w:rFonts w:ascii="Arial" w:hAnsi="Arial" w:cs="Arial"/>
          <w:sz w:val="24"/>
          <w:szCs w:val="24"/>
        </w:rPr>
        <w:t>the</w:t>
      </w:r>
      <w:r w:rsidR="00D2424F">
        <w:rPr>
          <w:rFonts w:ascii="Arial" w:hAnsi="Arial" w:cs="Arial"/>
          <w:sz w:val="24"/>
          <w:szCs w:val="24"/>
        </w:rPr>
        <w:t xml:space="preserve"> leadership of followers in the SP role</w:t>
      </w:r>
      <w:r>
        <w:rPr>
          <w:rFonts w:ascii="Arial" w:hAnsi="Arial" w:cs="Arial"/>
          <w:sz w:val="24"/>
          <w:szCs w:val="24"/>
        </w:rPr>
        <w:t>.</w:t>
      </w:r>
      <w:r w:rsidR="00D2424F">
        <w:rPr>
          <w:rFonts w:ascii="Arial" w:hAnsi="Arial" w:cs="Arial"/>
          <w:sz w:val="24"/>
          <w:szCs w:val="24"/>
        </w:rPr>
        <w:t xml:space="preserve"> Crucially this evaluation has highlighted their impact on organisational and follower performance with</w:t>
      </w:r>
      <w:r>
        <w:rPr>
          <w:rFonts w:ascii="Arial" w:hAnsi="Arial" w:cs="Arial"/>
          <w:sz w:val="24"/>
          <w:szCs w:val="24"/>
        </w:rPr>
        <w:t xml:space="preserve"> </w:t>
      </w:r>
      <w:r w:rsidR="00D2424F">
        <w:rPr>
          <w:rFonts w:ascii="Arial" w:hAnsi="Arial" w:cs="Arial"/>
          <w:sz w:val="24"/>
          <w:szCs w:val="24"/>
        </w:rPr>
        <w:t>e</w:t>
      </w:r>
      <w:r>
        <w:rPr>
          <w:rFonts w:ascii="Arial" w:hAnsi="Arial" w:cs="Arial"/>
          <w:sz w:val="24"/>
          <w:szCs w:val="24"/>
        </w:rPr>
        <w:t>ach theory ha</w:t>
      </w:r>
      <w:r w:rsidR="00D2424F">
        <w:rPr>
          <w:rFonts w:ascii="Arial" w:hAnsi="Arial" w:cs="Arial"/>
          <w:sz w:val="24"/>
          <w:szCs w:val="24"/>
        </w:rPr>
        <w:t>ving</w:t>
      </w:r>
      <w:r>
        <w:rPr>
          <w:rFonts w:ascii="Arial" w:hAnsi="Arial" w:cs="Arial"/>
          <w:sz w:val="24"/>
          <w:szCs w:val="24"/>
        </w:rPr>
        <w:t xml:space="preserve"> its strengths and weaknesses </w:t>
      </w:r>
      <w:r w:rsidR="00D2424F">
        <w:rPr>
          <w:rFonts w:ascii="Arial" w:hAnsi="Arial" w:cs="Arial"/>
          <w:sz w:val="24"/>
          <w:szCs w:val="24"/>
        </w:rPr>
        <w:t>which</w:t>
      </w:r>
      <w:r>
        <w:rPr>
          <w:rFonts w:ascii="Arial" w:hAnsi="Arial" w:cs="Arial"/>
          <w:sz w:val="24"/>
          <w:szCs w:val="24"/>
        </w:rPr>
        <w:t xml:space="preserve"> are influenced by the situation, task, leader and </w:t>
      </w:r>
      <w:r w:rsidR="004A1C71">
        <w:rPr>
          <w:rFonts w:ascii="Arial" w:hAnsi="Arial" w:cs="Arial"/>
          <w:sz w:val="24"/>
          <w:szCs w:val="24"/>
        </w:rPr>
        <w:t xml:space="preserve">staff. </w:t>
      </w:r>
    </w:p>
    <w:p w14:paraId="137EDA47" w14:textId="00825AB2" w:rsidR="00107A61" w:rsidRDefault="004A1C71" w:rsidP="00AC0D68">
      <w:pPr>
        <w:tabs>
          <w:tab w:val="left" w:pos="1277"/>
        </w:tabs>
        <w:spacing w:line="360" w:lineRule="auto"/>
        <w:jc w:val="both"/>
        <w:rPr>
          <w:rFonts w:ascii="Arial" w:hAnsi="Arial" w:cs="Arial"/>
          <w:sz w:val="24"/>
          <w:szCs w:val="24"/>
        </w:rPr>
      </w:pPr>
      <w:r>
        <w:rPr>
          <w:rFonts w:ascii="Arial" w:hAnsi="Arial" w:cs="Arial"/>
          <w:sz w:val="24"/>
          <w:szCs w:val="24"/>
        </w:rPr>
        <w:tab/>
        <w:t>The SP role is a front</w:t>
      </w:r>
      <w:r w:rsidR="00213FD1">
        <w:rPr>
          <w:rFonts w:ascii="Arial" w:hAnsi="Arial" w:cs="Arial"/>
          <w:sz w:val="24"/>
          <w:szCs w:val="24"/>
        </w:rPr>
        <w:t xml:space="preserve">line leadership position with </w:t>
      </w:r>
      <w:r w:rsidR="001913B9">
        <w:rPr>
          <w:rFonts w:ascii="Arial" w:hAnsi="Arial" w:cs="Arial"/>
          <w:sz w:val="24"/>
          <w:szCs w:val="24"/>
        </w:rPr>
        <w:t xml:space="preserve">an onus to ensure that the SP and their followers provide excellent patient care. This is a new role to transform the frontline clinical leadership and development of AST staff. Following detailed research into five leadership styles all would appear to have their merits and pitfalls, however, when considering a leadership </w:t>
      </w:r>
      <w:r w:rsidR="003F128D">
        <w:rPr>
          <w:rFonts w:ascii="Arial" w:hAnsi="Arial" w:cs="Arial"/>
          <w:sz w:val="24"/>
          <w:szCs w:val="24"/>
        </w:rPr>
        <w:t>style,</w:t>
      </w:r>
      <w:r w:rsidR="001913B9">
        <w:rPr>
          <w:rFonts w:ascii="Arial" w:hAnsi="Arial" w:cs="Arial"/>
          <w:sz w:val="24"/>
          <w:szCs w:val="24"/>
        </w:rPr>
        <w:t xml:space="preserve"> it is essential to consider the leader undertaking the role, the type of followers and their specific work roles and the requirements of the leadership position itself. </w:t>
      </w:r>
    </w:p>
    <w:p w14:paraId="04FD0BDA" w14:textId="309F1647" w:rsidR="00652F4B" w:rsidRDefault="00107A61" w:rsidP="00AC0D68">
      <w:pPr>
        <w:tabs>
          <w:tab w:val="left" w:pos="1277"/>
        </w:tabs>
        <w:spacing w:line="360" w:lineRule="auto"/>
        <w:jc w:val="both"/>
        <w:rPr>
          <w:rFonts w:ascii="Arial" w:hAnsi="Arial" w:cs="Arial"/>
          <w:sz w:val="24"/>
          <w:szCs w:val="24"/>
        </w:rPr>
      </w:pPr>
      <w:r>
        <w:rPr>
          <w:rFonts w:ascii="Arial" w:hAnsi="Arial" w:cs="Arial"/>
          <w:sz w:val="24"/>
          <w:szCs w:val="24"/>
        </w:rPr>
        <w:tab/>
        <w:t xml:space="preserve">The very nature of pre-hospital care on occasions requires a directional style of leadership in combination with </w:t>
      </w:r>
      <w:r w:rsidR="00652F4B">
        <w:rPr>
          <w:rFonts w:ascii="Arial" w:hAnsi="Arial" w:cs="Arial"/>
          <w:sz w:val="24"/>
          <w:szCs w:val="24"/>
        </w:rPr>
        <w:t>consultation</w:t>
      </w:r>
      <w:r>
        <w:rPr>
          <w:rFonts w:ascii="Arial" w:hAnsi="Arial" w:cs="Arial"/>
          <w:sz w:val="24"/>
          <w:szCs w:val="24"/>
        </w:rPr>
        <w:t xml:space="preserve"> with other clinicians. Deliberation and consultation with staff </w:t>
      </w:r>
      <w:r w:rsidR="006F4FA2">
        <w:rPr>
          <w:rFonts w:ascii="Arial" w:hAnsi="Arial" w:cs="Arial"/>
          <w:sz w:val="24"/>
          <w:szCs w:val="24"/>
        </w:rPr>
        <w:t>are</w:t>
      </w:r>
      <w:r>
        <w:rPr>
          <w:rFonts w:ascii="Arial" w:hAnsi="Arial" w:cs="Arial"/>
          <w:sz w:val="24"/>
          <w:szCs w:val="24"/>
        </w:rPr>
        <w:t xml:space="preserve"> achievable in the non-emergency setting however it is sometimes not suitable for patients who may be time critically dependant. </w:t>
      </w:r>
      <w:r w:rsidR="003F128D">
        <w:rPr>
          <w:rFonts w:ascii="Arial" w:hAnsi="Arial" w:cs="Arial"/>
          <w:sz w:val="24"/>
          <w:szCs w:val="24"/>
        </w:rPr>
        <w:t>Indeed,</w:t>
      </w:r>
      <w:r>
        <w:rPr>
          <w:rFonts w:ascii="Arial" w:hAnsi="Arial" w:cs="Arial"/>
          <w:sz w:val="24"/>
          <w:szCs w:val="24"/>
        </w:rPr>
        <w:t xml:space="preserve"> in these situations there is likely to be a variety of experience, skills and levels of motivation amongst the SP’s followers on scene</w:t>
      </w:r>
      <w:r w:rsidR="00652F4B">
        <w:rPr>
          <w:rFonts w:ascii="Arial" w:hAnsi="Arial" w:cs="Arial"/>
          <w:sz w:val="24"/>
          <w:szCs w:val="24"/>
        </w:rPr>
        <w:t xml:space="preserve">. Decisions need to be made quickly in these circumstances and the SP will often have limited time for a clinical discussion. As such the </w:t>
      </w:r>
      <w:r w:rsidR="003F128D">
        <w:rPr>
          <w:rFonts w:ascii="Arial" w:hAnsi="Arial" w:cs="Arial"/>
          <w:sz w:val="24"/>
          <w:szCs w:val="24"/>
        </w:rPr>
        <w:t>SL</w:t>
      </w:r>
      <w:r w:rsidR="00652F4B">
        <w:rPr>
          <w:rFonts w:ascii="Arial" w:hAnsi="Arial" w:cs="Arial"/>
          <w:sz w:val="24"/>
          <w:szCs w:val="24"/>
        </w:rPr>
        <w:t xml:space="preserve"> role although appealing and meeting the needs of followers </w:t>
      </w:r>
      <w:r w:rsidR="003F128D">
        <w:rPr>
          <w:rFonts w:ascii="Arial" w:hAnsi="Arial" w:cs="Arial"/>
          <w:sz w:val="24"/>
          <w:szCs w:val="24"/>
        </w:rPr>
        <w:t>would</w:t>
      </w:r>
      <w:r w:rsidR="00652F4B">
        <w:rPr>
          <w:rFonts w:ascii="Arial" w:hAnsi="Arial" w:cs="Arial"/>
          <w:sz w:val="24"/>
          <w:szCs w:val="24"/>
        </w:rPr>
        <w:t xml:space="preserve"> not work for all SP situations. Additionally, and perhaps more so the LF theory would also hinder specific work </w:t>
      </w:r>
      <w:r w:rsidR="003F128D">
        <w:rPr>
          <w:rFonts w:ascii="Arial" w:hAnsi="Arial" w:cs="Arial"/>
          <w:sz w:val="24"/>
          <w:szCs w:val="24"/>
        </w:rPr>
        <w:t>situations</w:t>
      </w:r>
      <w:r w:rsidR="00652F4B">
        <w:rPr>
          <w:rFonts w:ascii="Arial" w:hAnsi="Arial" w:cs="Arial"/>
          <w:sz w:val="24"/>
          <w:szCs w:val="24"/>
        </w:rPr>
        <w:t>.</w:t>
      </w:r>
    </w:p>
    <w:p w14:paraId="588F2CC5" w14:textId="0092F2E2" w:rsidR="00452E8F" w:rsidRDefault="00652F4B" w:rsidP="00AC0D68">
      <w:pPr>
        <w:tabs>
          <w:tab w:val="left" w:pos="1277"/>
        </w:tabs>
        <w:spacing w:line="360" w:lineRule="auto"/>
        <w:jc w:val="both"/>
        <w:rPr>
          <w:rFonts w:ascii="Arial" w:hAnsi="Arial" w:cs="Arial"/>
          <w:sz w:val="24"/>
          <w:szCs w:val="24"/>
        </w:rPr>
      </w:pPr>
      <w:r>
        <w:rPr>
          <w:rFonts w:ascii="Arial" w:hAnsi="Arial" w:cs="Arial"/>
          <w:sz w:val="24"/>
          <w:szCs w:val="24"/>
        </w:rPr>
        <w:tab/>
        <w:t xml:space="preserve">The transactional approach is goal orientated and with its emphasis on management by </w:t>
      </w:r>
      <w:r w:rsidR="003F128D">
        <w:rPr>
          <w:rFonts w:ascii="Arial" w:hAnsi="Arial" w:cs="Arial"/>
          <w:sz w:val="24"/>
          <w:szCs w:val="24"/>
        </w:rPr>
        <w:t>exception</w:t>
      </w:r>
      <w:r>
        <w:rPr>
          <w:rFonts w:ascii="Arial" w:hAnsi="Arial" w:cs="Arial"/>
          <w:sz w:val="24"/>
          <w:szCs w:val="24"/>
        </w:rPr>
        <w:t xml:space="preserve"> philosophy would perform well in the clinical environment, however it does not address all of </w:t>
      </w:r>
      <w:r w:rsidR="003F128D">
        <w:rPr>
          <w:rFonts w:ascii="Arial" w:hAnsi="Arial" w:cs="Arial"/>
          <w:sz w:val="24"/>
          <w:szCs w:val="24"/>
        </w:rPr>
        <w:t>Maslow’s</w:t>
      </w:r>
      <w:r>
        <w:rPr>
          <w:rFonts w:ascii="Arial" w:hAnsi="Arial" w:cs="Arial"/>
          <w:sz w:val="24"/>
          <w:szCs w:val="24"/>
        </w:rPr>
        <w:t xml:space="preserve"> </w:t>
      </w:r>
      <w:r w:rsidR="003F128D">
        <w:rPr>
          <w:rFonts w:ascii="Arial" w:hAnsi="Arial" w:cs="Arial"/>
          <w:sz w:val="24"/>
          <w:szCs w:val="24"/>
        </w:rPr>
        <w:t>hierarchy</w:t>
      </w:r>
      <w:r>
        <w:rPr>
          <w:rFonts w:ascii="Arial" w:hAnsi="Arial" w:cs="Arial"/>
          <w:sz w:val="24"/>
          <w:szCs w:val="24"/>
        </w:rPr>
        <w:t xml:space="preserve"> of needs and may not result in continued development and motivation of followers.</w:t>
      </w:r>
      <w:r w:rsidR="00452E8F">
        <w:rPr>
          <w:rFonts w:ascii="Arial" w:hAnsi="Arial" w:cs="Arial"/>
          <w:sz w:val="24"/>
          <w:szCs w:val="24"/>
        </w:rPr>
        <w:t xml:space="preserve"> By contrast the TFL </w:t>
      </w:r>
      <w:r w:rsidR="003F128D">
        <w:rPr>
          <w:rFonts w:ascii="Arial" w:hAnsi="Arial" w:cs="Arial"/>
          <w:sz w:val="24"/>
          <w:szCs w:val="24"/>
        </w:rPr>
        <w:t>style compliments</w:t>
      </w:r>
      <w:r w:rsidR="00452E8F">
        <w:rPr>
          <w:rFonts w:ascii="Arial" w:hAnsi="Arial" w:cs="Arial"/>
          <w:sz w:val="24"/>
          <w:szCs w:val="24"/>
        </w:rPr>
        <w:t xml:space="preserve"> </w:t>
      </w:r>
      <w:r w:rsidR="003F128D">
        <w:rPr>
          <w:rFonts w:ascii="Arial" w:hAnsi="Arial" w:cs="Arial"/>
          <w:sz w:val="24"/>
          <w:szCs w:val="24"/>
        </w:rPr>
        <w:lastRenderedPageBreak/>
        <w:t>Maslow’s</w:t>
      </w:r>
      <w:r w:rsidR="00452E8F">
        <w:rPr>
          <w:rFonts w:ascii="Arial" w:hAnsi="Arial" w:cs="Arial"/>
          <w:sz w:val="24"/>
          <w:szCs w:val="24"/>
        </w:rPr>
        <w:t xml:space="preserve"> </w:t>
      </w:r>
      <w:r w:rsidR="003F128D">
        <w:rPr>
          <w:rFonts w:ascii="Arial" w:hAnsi="Arial" w:cs="Arial"/>
          <w:sz w:val="24"/>
          <w:szCs w:val="24"/>
        </w:rPr>
        <w:t>Hierarchy</w:t>
      </w:r>
      <w:r w:rsidR="00452E8F">
        <w:rPr>
          <w:rFonts w:ascii="Arial" w:hAnsi="Arial" w:cs="Arial"/>
          <w:sz w:val="24"/>
          <w:szCs w:val="24"/>
        </w:rPr>
        <w:t xml:space="preserve"> of needs whilst attempting to address a change of culture and improving follower behaviour.</w:t>
      </w:r>
    </w:p>
    <w:p w14:paraId="5F9A3D5E" w14:textId="4CFC2774" w:rsidR="00AC0D68" w:rsidRPr="00436D5E" w:rsidRDefault="00452E8F" w:rsidP="00AC0D68">
      <w:pPr>
        <w:tabs>
          <w:tab w:val="left" w:pos="1277"/>
        </w:tabs>
        <w:spacing w:line="360" w:lineRule="auto"/>
        <w:jc w:val="both"/>
        <w:rPr>
          <w:rFonts w:ascii="Arial" w:hAnsi="Arial" w:cs="Arial"/>
          <w:sz w:val="24"/>
          <w:szCs w:val="24"/>
          <w:u w:val="single"/>
        </w:rPr>
      </w:pPr>
      <w:r>
        <w:rPr>
          <w:rFonts w:ascii="Arial" w:hAnsi="Arial" w:cs="Arial"/>
          <w:sz w:val="24"/>
          <w:szCs w:val="24"/>
        </w:rPr>
        <w:tab/>
        <w:t xml:space="preserve">Various levels of competence and confidence are present throughout AST followers and the TFL style assists in the development of various grades of followers through coaching and mentoring. </w:t>
      </w:r>
      <w:r w:rsidR="008F698F">
        <w:rPr>
          <w:rFonts w:ascii="Arial" w:hAnsi="Arial" w:cs="Arial"/>
          <w:sz w:val="24"/>
          <w:szCs w:val="24"/>
        </w:rPr>
        <w:t xml:space="preserve">This style of support is similar to the </w:t>
      </w:r>
      <w:r w:rsidR="00D2424F">
        <w:rPr>
          <w:rFonts w:ascii="Arial" w:hAnsi="Arial" w:cs="Arial"/>
          <w:sz w:val="24"/>
          <w:szCs w:val="24"/>
        </w:rPr>
        <w:t xml:space="preserve">situational </w:t>
      </w:r>
      <w:r w:rsidR="008F698F">
        <w:rPr>
          <w:rFonts w:ascii="Arial" w:hAnsi="Arial" w:cs="Arial"/>
          <w:sz w:val="24"/>
          <w:szCs w:val="24"/>
        </w:rPr>
        <w:t>model where support, coaching, direction and delegation are on the competence, motivational levels of followers and the task being undertaken. Both these leadership styles appear to align themselves with the SP position and the pre-hospital</w:t>
      </w:r>
      <w:r w:rsidR="007067FE">
        <w:rPr>
          <w:rFonts w:ascii="Arial" w:hAnsi="Arial" w:cs="Arial"/>
          <w:sz w:val="24"/>
          <w:szCs w:val="24"/>
        </w:rPr>
        <w:t xml:space="preserve"> environment. The SP can incorporate the TFL and </w:t>
      </w:r>
      <w:r w:rsidR="00D2424F">
        <w:rPr>
          <w:rFonts w:ascii="Arial" w:hAnsi="Arial" w:cs="Arial"/>
          <w:sz w:val="24"/>
          <w:szCs w:val="24"/>
        </w:rPr>
        <w:t>situational</w:t>
      </w:r>
      <w:r w:rsidR="007067FE">
        <w:rPr>
          <w:rFonts w:ascii="Arial" w:hAnsi="Arial" w:cs="Arial"/>
          <w:sz w:val="24"/>
          <w:szCs w:val="24"/>
        </w:rPr>
        <w:t xml:space="preserve"> styles to inspire others to develop their own practice and skills to progress into thei</w:t>
      </w:r>
      <w:r w:rsidR="003F128D">
        <w:rPr>
          <w:rFonts w:ascii="Arial" w:hAnsi="Arial" w:cs="Arial"/>
          <w:sz w:val="24"/>
          <w:szCs w:val="24"/>
        </w:rPr>
        <w:t xml:space="preserve">r </w:t>
      </w:r>
      <w:r w:rsidR="007067FE">
        <w:rPr>
          <w:rFonts w:ascii="Arial" w:hAnsi="Arial" w:cs="Arial"/>
          <w:sz w:val="24"/>
          <w:szCs w:val="24"/>
        </w:rPr>
        <w:t xml:space="preserve">own leadership roles whilst coaching, supporting, directing and delegating tasks to a variety of different types of followers. </w:t>
      </w:r>
      <w:r w:rsidR="00BC1550" w:rsidRPr="00436D5E">
        <w:rPr>
          <w:rFonts w:ascii="Arial" w:hAnsi="Arial" w:cs="Arial"/>
          <w:sz w:val="24"/>
          <w:szCs w:val="24"/>
          <w:u w:val="single"/>
        </w:rPr>
        <w:t xml:space="preserve">                                                                                                                                                                                                                                                                                                                                                                                                                                                                                                                                                                                                                                                                                                                                                                                                                                                                                                                                                                                                                                                                                                                                                                                                                                                                                                                                                                                                                                                                                                                                                                                                                                                                                                                                                                                                                                                                                                                                                                                                                                                                                                                                                                                                                                                                                                                                                                                                                                                                                                                                                                                                                                                                                                                                                                                                                                                                                                                                                                                                                                                                                                                                                                                                                                                                                                                                                                                                                                                                                                                                                                                                                                                                                                                                                                                                                                                                                                                                                                                                                                                                                                                                                                                                                                                                                                                                                                                                                                                                                                                                                                                                                                                                                                                                                                                                                                                                                                                                                                                                                                                                                                                                                                                                                                                                                                                                                                                                                                                                                                                                                                                                                                                                                                                                                                                                                                                                                                                                                                                                                                                                                                                                                                                                                                                                                                                                                                                                                                                                                                                                                                                                                                                                                                                                                                                                                                                                                                                                                                                                                                                                                                                                                                                                                                                                                                                                                                                                                                                                                                                                                                                                                                                                                                                                                                                                                                                                                                                                                                                                                                                                                                                                                                                                                                                                                                                                                                                                                                                                                                                                                                                                                                                                                                                                                                                                                                                                                                                                                                                                                                                                                                                                                                                                                                                                                                                                                                                                                                                                                                                                                                                                                                                                                                                                                                                                                                                                                                                                                                                                                                                                                                                                                                                                                                                                                                                                                                                                                                                                                                                                                                                                                                                                                                                                                                                                                                                                                                                                                                                                                                                                                                                                                                                                                                                                                                                                                                                                                                                                                                                                                                                                                                                                                                                                                                                                                                                                                                                                                                                                                                                                                                                                                                                                                                                                                                                                                                                                                                                                                                                                                                                                                                                                                                                                                                                                                                                                                                                                                                                                                                                                                                                                                                                                                                                                                                                                                                                                                                                                                                                                                                                                                                                                                                                                                                                                                                                                                                                                                                                                                                                                                                                                                                                                                                                                                                                                                                                                                                                                                                                                                                                                                                                                                                                                                                                                                                                                                                                                                                                                                                                                                                                                                                                                                                                                                                                                                                                                                                                                                                                                                                                                                                                                                                                                                                                                                                                                                                                                                                                                                                                                                                                                                                                                                                                                                                                                                                                                                                                                                                                                                                                                                                                                                                                                                                                                                                                                                                                                                                                                                                                                                                                                                                                                                                                                                                                                                                                                                                                                                                                                                                                                                                                                                                                                                                                                                                                                                                                                                                                                                                                                                                                                                                                                                                                                                                                                                                                                                                                                                                                                                                                                                                                                                                                                                                                                                                                                                                                                                                                                                                                                                                                                                                                                                                                                                                                                                                                                        </w:t>
      </w:r>
    </w:p>
    <w:p w14:paraId="7AF0258E" w14:textId="77777777" w:rsidR="00D2424F" w:rsidRDefault="00124E24" w:rsidP="000F54EF">
      <w:pPr>
        <w:tabs>
          <w:tab w:val="left" w:pos="1277"/>
        </w:tabs>
        <w:spacing w:line="360" w:lineRule="auto"/>
        <w:jc w:val="both"/>
        <w:rPr>
          <w:rFonts w:ascii="Arial" w:hAnsi="Arial" w:cs="Arial"/>
          <w:sz w:val="24"/>
          <w:szCs w:val="24"/>
        </w:rPr>
      </w:pPr>
      <w:r>
        <w:rPr>
          <w:rFonts w:ascii="Arial" w:hAnsi="Arial" w:cs="Arial"/>
          <w:sz w:val="24"/>
          <w:szCs w:val="24"/>
        </w:rPr>
        <w:t xml:space="preserve"> </w:t>
      </w:r>
      <w:r w:rsidR="00BA0B46">
        <w:rPr>
          <w:rFonts w:ascii="Arial" w:hAnsi="Arial" w:cs="Arial"/>
          <w:sz w:val="24"/>
          <w:szCs w:val="24"/>
        </w:rPr>
        <w:t xml:space="preserve"> </w:t>
      </w:r>
      <w:r w:rsidR="0094127F">
        <w:rPr>
          <w:rFonts w:ascii="Arial" w:hAnsi="Arial" w:cs="Arial"/>
          <w:sz w:val="24"/>
          <w:szCs w:val="24"/>
        </w:rPr>
        <w:t xml:space="preserve">                                                                                                            </w:t>
      </w:r>
    </w:p>
    <w:p w14:paraId="7A714A44" w14:textId="77777777" w:rsidR="00D2424F" w:rsidRDefault="00D2424F">
      <w:pPr>
        <w:rPr>
          <w:rFonts w:ascii="Arial" w:hAnsi="Arial" w:cs="Arial"/>
          <w:sz w:val="24"/>
          <w:szCs w:val="24"/>
        </w:rPr>
      </w:pPr>
      <w:r>
        <w:rPr>
          <w:rFonts w:ascii="Arial" w:hAnsi="Arial" w:cs="Arial"/>
          <w:sz w:val="24"/>
          <w:szCs w:val="24"/>
        </w:rPr>
        <w:br w:type="page"/>
      </w:r>
    </w:p>
    <w:p w14:paraId="51664C64" w14:textId="0E6C1DD8" w:rsidR="004045FA" w:rsidRDefault="004045FA" w:rsidP="000F54EF">
      <w:pPr>
        <w:tabs>
          <w:tab w:val="left" w:pos="1277"/>
        </w:tabs>
        <w:spacing w:line="360" w:lineRule="auto"/>
        <w:jc w:val="both"/>
        <w:rPr>
          <w:rFonts w:ascii="Arial" w:hAnsi="Arial" w:cs="Arial"/>
          <w:b/>
          <w:bCs/>
          <w:sz w:val="24"/>
          <w:szCs w:val="24"/>
          <w:u w:val="single"/>
        </w:rPr>
      </w:pPr>
      <w:r>
        <w:rPr>
          <w:rFonts w:ascii="Arial" w:hAnsi="Arial" w:cs="Arial"/>
          <w:b/>
          <w:bCs/>
          <w:sz w:val="24"/>
          <w:szCs w:val="24"/>
          <w:u w:val="single"/>
        </w:rPr>
        <w:lastRenderedPageBreak/>
        <w:t>Reflective Assignment – Component 2</w:t>
      </w:r>
    </w:p>
    <w:p w14:paraId="33477CD3" w14:textId="709F61CA" w:rsidR="004045FA" w:rsidRPr="006437AB" w:rsidRDefault="00BF661D" w:rsidP="004045FA">
      <w:pPr>
        <w:tabs>
          <w:tab w:val="left" w:pos="1277"/>
          <w:tab w:val="left" w:pos="2310"/>
        </w:tabs>
        <w:spacing w:line="360" w:lineRule="auto"/>
        <w:jc w:val="both"/>
        <w:rPr>
          <w:rFonts w:ascii="Arial" w:hAnsi="Arial" w:cs="Arial"/>
          <w:b/>
          <w:bCs/>
          <w:sz w:val="24"/>
          <w:szCs w:val="24"/>
        </w:rPr>
      </w:pPr>
      <w:r w:rsidRPr="00BF661D">
        <w:rPr>
          <w:rFonts w:ascii="Arial" w:hAnsi="Arial" w:cs="Arial"/>
          <w:b/>
          <w:bCs/>
          <w:sz w:val="24"/>
          <w:szCs w:val="24"/>
          <w:u w:val="single"/>
        </w:rPr>
        <w:t>Introduction</w:t>
      </w:r>
    </w:p>
    <w:p w14:paraId="277F2C3B" w14:textId="1D1C8F10" w:rsidR="002572B2" w:rsidRDefault="00031D09" w:rsidP="002572B2">
      <w:pPr>
        <w:spacing w:line="360" w:lineRule="auto"/>
        <w:jc w:val="both"/>
        <w:rPr>
          <w:rFonts w:ascii="Arial" w:hAnsi="Arial" w:cs="Arial"/>
          <w:sz w:val="24"/>
          <w:szCs w:val="24"/>
        </w:rPr>
      </w:pPr>
      <w:r>
        <w:rPr>
          <w:rFonts w:ascii="Arial" w:hAnsi="Arial" w:cs="Arial"/>
          <w:sz w:val="24"/>
          <w:szCs w:val="24"/>
        </w:rPr>
        <w:tab/>
      </w:r>
      <w:r w:rsidR="004045FA">
        <w:rPr>
          <w:rFonts w:ascii="Arial" w:hAnsi="Arial" w:cs="Arial"/>
          <w:sz w:val="24"/>
          <w:szCs w:val="24"/>
        </w:rPr>
        <w:t>This</w:t>
      </w:r>
      <w:r w:rsidR="00BC443F">
        <w:rPr>
          <w:rFonts w:ascii="Arial" w:hAnsi="Arial" w:cs="Arial"/>
          <w:sz w:val="24"/>
          <w:szCs w:val="24"/>
        </w:rPr>
        <w:t xml:space="preserve"> assignment shall provide a critical appraisal and </w:t>
      </w:r>
      <w:r w:rsidR="005B27D3">
        <w:rPr>
          <w:rFonts w:ascii="Arial" w:hAnsi="Arial" w:cs="Arial"/>
          <w:sz w:val="24"/>
          <w:szCs w:val="24"/>
        </w:rPr>
        <w:t>overview</w:t>
      </w:r>
      <w:r w:rsidR="00BC443F">
        <w:rPr>
          <w:rFonts w:ascii="Arial" w:hAnsi="Arial" w:cs="Arial"/>
          <w:sz w:val="24"/>
          <w:szCs w:val="24"/>
        </w:rPr>
        <w:t xml:space="preserve"> of my own leadership qualities and skills whilst assessing the impact upon followers and the workplace. The appraisal shall be a personal reflection of the leadership situation</w:t>
      </w:r>
      <w:r w:rsidR="00682211">
        <w:rPr>
          <w:rFonts w:ascii="Arial" w:hAnsi="Arial" w:cs="Arial"/>
          <w:sz w:val="24"/>
          <w:szCs w:val="24"/>
        </w:rPr>
        <w:t xml:space="preserve"> </w:t>
      </w:r>
      <w:r w:rsidR="00BC443F">
        <w:rPr>
          <w:rFonts w:ascii="Arial" w:hAnsi="Arial" w:cs="Arial"/>
          <w:sz w:val="24"/>
          <w:szCs w:val="24"/>
        </w:rPr>
        <w:t>that I have</w:t>
      </w:r>
      <w:r w:rsidR="00682211">
        <w:rPr>
          <w:rFonts w:ascii="Arial" w:hAnsi="Arial" w:cs="Arial"/>
          <w:sz w:val="24"/>
          <w:szCs w:val="24"/>
        </w:rPr>
        <w:t xml:space="preserve"> experienced during my</w:t>
      </w:r>
      <w:r w:rsidR="00BC443F">
        <w:rPr>
          <w:rFonts w:ascii="Arial" w:hAnsi="Arial" w:cs="Arial"/>
          <w:sz w:val="24"/>
          <w:szCs w:val="24"/>
        </w:rPr>
        <w:t xml:space="preserve"> career and based on these learning outcomes</w:t>
      </w:r>
      <w:r w:rsidR="002D1E5B">
        <w:rPr>
          <w:rFonts w:ascii="Arial" w:hAnsi="Arial" w:cs="Arial"/>
          <w:sz w:val="24"/>
          <w:szCs w:val="24"/>
        </w:rPr>
        <w:t xml:space="preserve"> form the basis for a comprehensive </w:t>
      </w:r>
      <w:r w:rsidR="002572B2">
        <w:rPr>
          <w:rFonts w:ascii="Arial" w:hAnsi="Arial" w:cs="Arial"/>
          <w:sz w:val="24"/>
          <w:szCs w:val="24"/>
        </w:rPr>
        <w:t>personal development plan (PDP) aligned with my current SP leadership position.</w:t>
      </w:r>
    </w:p>
    <w:p w14:paraId="19134494" w14:textId="26097A7F" w:rsidR="00413283" w:rsidRDefault="005B27D3" w:rsidP="002572B2">
      <w:pPr>
        <w:spacing w:line="360" w:lineRule="auto"/>
        <w:jc w:val="both"/>
        <w:rPr>
          <w:rFonts w:ascii="Arial" w:hAnsi="Arial" w:cs="Arial"/>
          <w:sz w:val="24"/>
          <w:szCs w:val="24"/>
        </w:rPr>
      </w:pPr>
      <w:r>
        <w:rPr>
          <w:rFonts w:ascii="Arial" w:hAnsi="Arial" w:cs="Arial"/>
          <w:sz w:val="24"/>
          <w:szCs w:val="24"/>
        </w:rPr>
        <w:tab/>
      </w:r>
      <w:r w:rsidR="00626DA2">
        <w:rPr>
          <w:rFonts w:ascii="Arial" w:hAnsi="Arial" w:cs="Arial"/>
          <w:sz w:val="24"/>
          <w:szCs w:val="24"/>
        </w:rPr>
        <w:t xml:space="preserve">Reflective practice has been described as an </w:t>
      </w:r>
      <w:r w:rsidR="00413283">
        <w:rPr>
          <w:rFonts w:ascii="Arial" w:hAnsi="Arial" w:cs="Arial"/>
          <w:sz w:val="24"/>
          <w:szCs w:val="24"/>
        </w:rPr>
        <w:t>ongoing</w:t>
      </w:r>
      <w:r w:rsidR="00626DA2">
        <w:rPr>
          <w:rFonts w:ascii="Arial" w:hAnsi="Arial" w:cs="Arial"/>
          <w:sz w:val="24"/>
          <w:szCs w:val="24"/>
        </w:rPr>
        <w:t xml:space="preserve"> state of mind and attitude to work and life in general</w:t>
      </w:r>
      <w:r w:rsidR="00474767">
        <w:rPr>
          <w:rFonts w:ascii="Arial" w:hAnsi="Arial" w:cs="Arial"/>
          <w:sz w:val="24"/>
          <w:szCs w:val="24"/>
        </w:rPr>
        <w:t xml:space="preserve"> by making sense of our reactions and thoughts for any given situation. If applied correctly and honestly it can help to contribute t</w:t>
      </w:r>
      <w:r w:rsidR="00413283">
        <w:rPr>
          <w:rFonts w:ascii="Arial" w:hAnsi="Arial" w:cs="Arial"/>
          <w:sz w:val="24"/>
          <w:szCs w:val="24"/>
        </w:rPr>
        <w:t>he ways we learn from past experiences and how we react to similar situations</w:t>
      </w:r>
      <w:r w:rsidR="0019108A">
        <w:rPr>
          <w:rFonts w:ascii="Arial" w:hAnsi="Arial" w:cs="Arial"/>
          <w:sz w:val="24"/>
          <w:szCs w:val="24"/>
        </w:rPr>
        <w:t xml:space="preserve"> in the future</w:t>
      </w:r>
      <w:sdt>
        <w:sdtPr>
          <w:rPr>
            <w:rFonts w:ascii="Arial" w:hAnsi="Arial" w:cs="Arial"/>
            <w:sz w:val="24"/>
            <w:szCs w:val="24"/>
          </w:rPr>
          <w:id w:val="-1468736674"/>
          <w:citation/>
        </w:sdtPr>
        <w:sdtEndPr/>
        <w:sdtContent>
          <w:r w:rsidR="0019108A">
            <w:rPr>
              <w:rFonts w:ascii="Arial" w:hAnsi="Arial" w:cs="Arial"/>
              <w:sz w:val="24"/>
              <w:szCs w:val="24"/>
            </w:rPr>
            <w:fldChar w:fldCharType="begin"/>
          </w:r>
          <w:r w:rsidR="0019108A">
            <w:rPr>
              <w:rFonts w:ascii="Arial" w:hAnsi="Arial" w:cs="Arial"/>
              <w:sz w:val="24"/>
              <w:szCs w:val="24"/>
            </w:rPr>
            <w:instrText xml:space="preserve"> CITATION Bol17 \l 2057 </w:instrText>
          </w:r>
          <w:r w:rsidR="0019108A">
            <w:rPr>
              <w:rFonts w:ascii="Arial" w:hAnsi="Arial" w:cs="Arial"/>
              <w:sz w:val="24"/>
              <w:szCs w:val="24"/>
            </w:rPr>
            <w:fldChar w:fldCharType="separate"/>
          </w:r>
          <w:r w:rsidR="0019108A">
            <w:rPr>
              <w:rFonts w:ascii="Arial" w:hAnsi="Arial" w:cs="Arial"/>
              <w:noProof/>
              <w:sz w:val="24"/>
              <w:szCs w:val="24"/>
            </w:rPr>
            <w:t xml:space="preserve"> </w:t>
          </w:r>
          <w:r w:rsidR="0019108A" w:rsidRPr="0019108A">
            <w:rPr>
              <w:rFonts w:ascii="Arial" w:hAnsi="Arial" w:cs="Arial"/>
              <w:noProof/>
              <w:sz w:val="24"/>
              <w:szCs w:val="24"/>
            </w:rPr>
            <w:t>(Bolton and Delderfield, 2017)</w:t>
          </w:r>
          <w:r w:rsidR="0019108A">
            <w:rPr>
              <w:rFonts w:ascii="Arial" w:hAnsi="Arial" w:cs="Arial"/>
              <w:sz w:val="24"/>
              <w:szCs w:val="24"/>
            </w:rPr>
            <w:fldChar w:fldCharType="end"/>
          </w:r>
        </w:sdtContent>
      </w:sdt>
      <w:r w:rsidR="0019108A">
        <w:rPr>
          <w:rFonts w:ascii="Arial" w:hAnsi="Arial" w:cs="Arial"/>
          <w:sz w:val="24"/>
          <w:szCs w:val="24"/>
        </w:rPr>
        <w:t>.</w:t>
      </w:r>
    </w:p>
    <w:p w14:paraId="4E57C2B1" w14:textId="62689433" w:rsidR="005B27D3" w:rsidRDefault="005B27D3" w:rsidP="0019108A">
      <w:pPr>
        <w:spacing w:line="360" w:lineRule="auto"/>
        <w:ind w:firstLine="720"/>
        <w:jc w:val="both"/>
        <w:rPr>
          <w:rFonts w:ascii="Arial" w:hAnsi="Arial" w:cs="Arial"/>
          <w:sz w:val="24"/>
          <w:szCs w:val="24"/>
        </w:rPr>
      </w:pPr>
      <w:r>
        <w:rPr>
          <w:rFonts w:ascii="Arial" w:hAnsi="Arial" w:cs="Arial"/>
          <w:sz w:val="24"/>
          <w:szCs w:val="24"/>
        </w:rPr>
        <w:t xml:space="preserve">To facilitate </w:t>
      </w:r>
      <w:r w:rsidR="00682211">
        <w:rPr>
          <w:rFonts w:ascii="Arial" w:hAnsi="Arial" w:cs="Arial"/>
          <w:sz w:val="24"/>
          <w:szCs w:val="24"/>
        </w:rPr>
        <w:t>this,</w:t>
      </w:r>
      <w:r w:rsidR="00626DA2">
        <w:rPr>
          <w:rFonts w:ascii="Arial" w:hAnsi="Arial" w:cs="Arial"/>
          <w:sz w:val="24"/>
          <w:szCs w:val="24"/>
        </w:rPr>
        <w:t xml:space="preserve"> I will be utilising Driscoll (2007) reflective practice model which compr</w:t>
      </w:r>
      <w:r w:rsidR="0019108A">
        <w:rPr>
          <w:rFonts w:ascii="Arial" w:hAnsi="Arial" w:cs="Arial"/>
          <w:sz w:val="24"/>
          <w:szCs w:val="24"/>
        </w:rPr>
        <w:t xml:space="preserve">ises of three </w:t>
      </w:r>
      <w:r w:rsidR="00515A24">
        <w:rPr>
          <w:rFonts w:ascii="Arial" w:hAnsi="Arial" w:cs="Arial"/>
          <w:sz w:val="24"/>
          <w:szCs w:val="24"/>
        </w:rPr>
        <w:t>distinct</w:t>
      </w:r>
      <w:r w:rsidR="0019108A">
        <w:rPr>
          <w:rFonts w:ascii="Arial" w:hAnsi="Arial" w:cs="Arial"/>
          <w:sz w:val="24"/>
          <w:szCs w:val="24"/>
        </w:rPr>
        <w:t xml:space="preserve"> components</w:t>
      </w:r>
      <w:r w:rsidR="00045914">
        <w:rPr>
          <w:rFonts w:ascii="Arial" w:hAnsi="Arial" w:cs="Arial"/>
          <w:sz w:val="24"/>
          <w:szCs w:val="24"/>
        </w:rPr>
        <w:t xml:space="preserve"> with the first highlighting ‘</w:t>
      </w:r>
      <w:r w:rsidR="00045914">
        <w:rPr>
          <w:rFonts w:ascii="Arial" w:hAnsi="Arial" w:cs="Arial"/>
          <w:i/>
          <w:iCs/>
          <w:sz w:val="24"/>
          <w:szCs w:val="24"/>
        </w:rPr>
        <w:t>What happened</w:t>
      </w:r>
      <w:r w:rsidR="00515A24">
        <w:rPr>
          <w:rFonts w:ascii="Arial" w:hAnsi="Arial" w:cs="Arial"/>
          <w:i/>
          <w:iCs/>
          <w:sz w:val="24"/>
          <w:szCs w:val="24"/>
        </w:rPr>
        <w:t>?’</w:t>
      </w:r>
      <w:r w:rsidR="00131458">
        <w:rPr>
          <w:rFonts w:ascii="Arial" w:hAnsi="Arial" w:cs="Arial"/>
          <w:i/>
          <w:iCs/>
          <w:sz w:val="24"/>
          <w:szCs w:val="24"/>
        </w:rPr>
        <w:t xml:space="preserve"> </w:t>
      </w:r>
      <w:r w:rsidR="00131458">
        <w:rPr>
          <w:rFonts w:ascii="Arial" w:hAnsi="Arial" w:cs="Arial"/>
          <w:sz w:val="24"/>
          <w:szCs w:val="24"/>
        </w:rPr>
        <w:t xml:space="preserve">This section is primarily a descriptive stage outlining what occurred, the actions taken and the key aspects why the writer is reflecting on the event and how they and others reacted within that scenario. </w:t>
      </w:r>
      <w:r w:rsidR="003E4FC6">
        <w:rPr>
          <w:rFonts w:ascii="Arial" w:hAnsi="Arial" w:cs="Arial"/>
          <w:sz w:val="24"/>
          <w:szCs w:val="24"/>
        </w:rPr>
        <w:t>Driscoll (2007) highlights the next sec</w:t>
      </w:r>
      <w:r w:rsidR="006737C2">
        <w:rPr>
          <w:rFonts w:ascii="Arial" w:hAnsi="Arial" w:cs="Arial"/>
          <w:sz w:val="24"/>
          <w:szCs w:val="24"/>
        </w:rPr>
        <w:t>t</w:t>
      </w:r>
      <w:r w:rsidR="003E4FC6">
        <w:rPr>
          <w:rFonts w:ascii="Arial" w:hAnsi="Arial" w:cs="Arial"/>
          <w:sz w:val="24"/>
          <w:szCs w:val="24"/>
        </w:rPr>
        <w:t xml:space="preserve">ion as the </w:t>
      </w:r>
      <w:r w:rsidR="003E4FC6">
        <w:rPr>
          <w:rFonts w:ascii="Arial" w:hAnsi="Arial" w:cs="Arial"/>
          <w:i/>
          <w:iCs/>
          <w:sz w:val="24"/>
          <w:szCs w:val="24"/>
        </w:rPr>
        <w:t>‘So what?’</w:t>
      </w:r>
      <w:r w:rsidR="003E4FC6">
        <w:rPr>
          <w:rFonts w:ascii="Arial" w:hAnsi="Arial" w:cs="Arial"/>
          <w:sz w:val="24"/>
          <w:szCs w:val="24"/>
        </w:rPr>
        <w:t xml:space="preserve"> with</w:t>
      </w:r>
      <w:r w:rsidR="0008535D">
        <w:rPr>
          <w:rFonts w:ascii="Arial" w:hAnsi="Arial" w:cs="Arial"/>
          <w:sz w:val="24"/>
          <w:szCs w:val="24"/>
        </w:rPr>
        <w:t xml:space="preserve"> the reflective model focus</w:t>
      </w:r>
      <w:r w:rsidR="003E4FC6">
        <w:rPr>
          <w:rFonts w:ascii="Arial" w:hAnsi="Arial" w:cs="Arial"/>
          <w:sz w:val="24"/>
          <w:szCs w:val="24"/>
        </w:rPr>
        <w:t>ing</w:t>
      </w:r>
      <w:r w:rsidR="0008535D">
        <w:rPr>
          <w:rFonts w:ascii="Arial" w:hAnsi="Arial" w:cs="Arial"/>
          <w:sz w:val="24"/>
          <w:szCs w:val="24"/>
        </w:rPr>
        <w:t xml:space="preserve"> on how the event affected the reflector in terms of feelings and actions</w:t>
      </w:r>
      <w:r w:rsidR="0000671E">
        <w:rPr>
          <w:rFonts w:ascii="Arial" w:hAnsi="Arial" w:cs="Arial"/>
          <w:sz w:val="24"/>
          <w:szCs w:val="24"/>
        </w:rPr>
        <w:t xml:space="preserve">, the positive and negative effects of the experience and why did people including the writer react the way they did? The final section is the </w:t>
      </w:r>
      <w:r w:rsidR="0000671E" w:rsidRPr="003E4FC6">
        <w:rPr>
          <w:rFonts w:ascii="Arial" w:hAnsi="Arial" w:cs="Arial"/>
          <w:i/>
          <w:iCs/>
          <w:sz w:val="24"/>
          <w:szCs w:val="24"/>
        </w:rPr>
        <w:t>‘Now What?’</w:t>
      </w:r>
      <w:r w:rsidR="003E4FC6">
        <w:rPr>
          <w:rFonts w:ascii="Arial" w:hAnsi="Arial" w:cs="Arial"/>
          <w:sz w:val="24"/>
          <w:szCs w:val="24"/>
        </w:rPr>
        <w:t xml:space="preserve"> and requires a detailed action plan outlining how the reflector can improve </w:t>
      </w:r>
      <w:r w:rsidR="0002620E">
        <w:rPr>
          <w:rFonts w:ascii="Arial" w:hAnsi="Arial" w:cs="Arial"/>
          <w:sz w:val="24"/>
          <w:szCs w:val="24"/>
        </w:rPr>
        <w:t>and ensure a positive outcome in a similar scenario the next time.</w:t>
      </w:r>
    </w:p>
    <w:p w14:paraId="47B0F11A" w14:textId="6D0F8A2B" w:rsidR="008011D7" w:rsidRPr="008011D7" w:rsidRDefault="008011D7" w:rsidP="008011D7">
      <w:pPr>
        <w:spacing w:line="360" w:lineRule="auto"/>
        <w:jc w:val="both"/>
        <w:rPr>
          <w:rFonts w:ascii="Arial" w:hAnsi="Arial" w:cs="Arial"/>
          <w:b/>
          <w:bCs/>
          <w:sz w:val="24"/>
          <w:szCs w:val="24"/>
          <w:u w:val="single"/>
        </w:rPr>
      </w:pPr>
      <w:r>
        <w:rPr>
          <w:rFonts w:ascii="Arial" w:hAnsi="Arial" w:cs="Arial"/>
          <w:b/>
          <w:bCs/>
          <w:sz w:val="24"/>
          <w:szCs w:val="24"/>
          <w:u w:val="single"/>
        </w:rPr>
        <w:t>What? – Description of the leadership event</w:t>
      </w:r>
    </w:p>
    <w:p w14:paraId="3D8DCC3A" w14:textId="147AB9F2" w:rsidR="00B9230E" w:rsidRDefault="002572B2" w:rsidP="002572B2">
      <w:pPr>
        <w:spacing w:line="360" w:lineRule="auto"/>
        <w:jc w:val="both"/>
        <w:rPr>
          <w:rFonts w:ascii="Arial" w:hAnsi="Arial" w:cs="Arial"/>
          <w:sz w:val="24"/>
          <w:szCs w:val="24"/>
        </w:rPr>
      </w:pPr>
      <w:r>
        <w:rPr>
          <w:rFonts w:ascii="Arial" w:hAnsi="Arial" w:cs="Arial"/>
          <w:sz w:val="24"/>
          <w:szCs w:val="24"/>
        </w:rPr>
        <w:tab/>
        <w:t xml:space="preserve">As previously stated in the last assignment, my leadership experience has been varied through two </w:t>
      </w:r>
      <w:r w:rsidR="00C03040">
        <w:rPr>
          <w:rFonts w:ascii="Arial" w:hAnsi="Arial" w:cs="Arial"/>
          <w:sz w:val="24"/>
          <w:szCs w:val="24"/>
        </w:rPr>
        <w:t>differing</w:t>
      </w:r>
      <w:r>
        <w:rPr>
          <w:rFonts w:ascii="Arial" w:hAnsi="Arial" w:cs="Arial"/>
          <w:sz w:val="24"/>
          <w:szCs w:val="24"/>
        </w:rPr>
        <w:t xml:space="preserve"> industries. However, the aim of this assignment is to draw on the leadership experiences I have encountered through my role as a leader within paramedicine and the AST. </w:t>
      </w:r>
      <w:r w:rsidR="00C03040">
        <w:rPr>
          <w:rFonts w:ascii="Arial" w:hAnsi="Arial" w:cs="Arial"/>
          <w:sz w:val="24"/>
          <w:szCs w:val="24"/>
        </w:rPr>
        <w:t>Prior to me undertaking the SP role I was a member of AST’s Hazardous Area Response Team (HART). The primary role of HART was to provide clinical care in environments or situations to access and treat patient where traditional paramedics were unable to deploy. As such HART paramedics receive specialist training in the use of breathing apparatus for non</w:t>
      </w:r>
      <w:r w:rsidR="00B37A6C">
        <w:rPr>
          <w:rFonts w:ascii="Arial" w:hAnsi="Arial" w:cs="Arial"/>
          <w:sz w:val="24"/>
          <w:szCs w:val="24"/>
        </w:rPr>
        <w:t xml:space="preserve">-respirable atmospheres, working at height, swift water rescue, </w:t>
      </w:r>
      <w:r w:rsidR="00D959EE">
        <w:rPr>
          <w:rFonts w:ascii="Arial" w:hAnsi="Arial" w:cs="Arial"/>
          <w:sz w:val="24"/>
          <w:szCs w:val="24"/>
        </w:rPr>
        <w:t>marauding</w:t>
      </w:r>
      <w:r w:rsidR="00B37A6C">
        <w:rPr>
          <w:rFonts w:ascii="Arial" w:hAnsi="Arial" w:cs="Arial"/>
          <w:sz w:val="24"/>
          <w:szCs w:val="24"/>
        </w:rPr>
        <w:t xml:space="preserve"> </w:t>
      </w:r>
      <w:r w:rsidR="00B37A6C">
        <w:rPr>
          <w:rFonts w:ascii="Arial" w:hAnsi="Arial" w:cs="Arial"/>
          <w:sz w:val="24"/>
          <w:szCs w:val="24"/>
        </w:rPr>
        <w:lastRenderedPageBreak/>
        <w:t xml:space="preserve">terrorist firearms attacks and chemical, biological, radiological and nuclear explosive </w:t>
      </w:r>
      <w:r w:rsidR="00B9230E">
        <w:rPr>
          <w:rFonts w:ascii="Arial" w:hAnsi="Arial" w:cs="Arial"/>
          <w:sz w:val="24"/>
          <w:szCs w:val="24"/>
        </w:rPr>
        <w:t>(</w:t>
      </w:r>
      <w:proofErr w:type="spellStart"/>
      <w:r w:rsidR="00B9230E">
        <w:rPr>
          <w:rFonts w:ascii="Arial" w:hAnsi="Arial" w:cs="Arial"/>
          <w:sz w:val="24"/>
          <w:szCs w:val="24"/>
        </w:rPr>
        <w:t>CBRNe</w:t>
      </w:r>
      <w:proofErr w:type="spellEnd"/>
      <w:r w:rsidR="00B9230E">
        <w:rPr>
          <w:rFonts w:ascii="Arial" w:hAnsi="Arial" w:cs="Arial"/>
          <w:sz w:val="24"/>
          <w:szCs w:val="24"/>
        </w:rPr>
        <w:t>)</w:t>
      </w:r>
      <w:r w:rsidR="005F744F">
        <w:rPr>
          <w:rFonts w:ascii="Arial" w:hAnsi="Arial" w:cs="Arial"/>
          <w:sz w:val="24"/>
          <w:szCs w:val="24"/>
        </w:rPr>
        <w:t xml:space="preserve"> </w:t>
      </w:r>
      <w:r w:rsidR="00B37A6C">
        <w:rPr>
          <w:rFonts w:ascii="Arial" w:hAnsi="Arial" w:cs="Arial"/>
          <w:sz w:val="24"/>
          <w:szCs w:val="24"/>
        </w:rPr>
        <w:t>incidents</w:t>
      </w:r>
      <w:sdt>
        <w:sdtPr>
          <w:rPr>
            <w:rFonts w:ascii="Arial" w:hAnsi="Arial" w:cs="Arial"/>
            <w:sz w:val="24"/>
            <w:szCs w:val="24"/>
          </w:rPr>
          <w:id w:val="-1746642027"/>
          <w:citation/>
        </w:sdtPr>
        <w:sdtEndPr/>
        <w:sdtContent>
          <w:r w:rsidR="005F744F">
            <w:rPr>
              <w:rFonts w:ascii="Arial" w:hAnsi="Arial" w:cs="Arial"/>
              <w:sz w:val="24"/>
              <w:szCs w:val="24"/>
            </w:rPr>
            <w:fldChar w:fldCharType="begin"/>
          </w:r>
          <w:r w:rsidR="005F744F">
            <w:rPr>
              <w:rFonts w:ascii="Arial" w:hAnsi="Arial" w:cs="Arial"/>
              <w:sz w:val="24"/>
              <w:szCs w:val="24"/>
            </w:rPr>
            <w:instrText xml:space="preserve"> CITATION Nat21 \l 2057 </w:instrText>
          </w:r>
          <w:r w:rsidR="005F744F">
            <w:rPr>
              <w:rFonts w:ascii="Arial" w:hAnsi="Arial" w:cs="Arial"/>
              <w:sz w:val="24"/>
              <w:szCs w:val="24"/>
            </w:rPr>
            <w:fldChar w:fldCharType="separate"/>
          </w:r>
          <w:r w:rsidR="005F744F">
            <w:rPr>
              <w:rFonts w:ascii="Arial" w:hAnsi="Arial" w:cs="Arial"/>
              <w:noProof/>
              <w:sz w:val="24"/>
              <w:szCs w:val="24"/>
            </w:rPr>
            <w:t xml:space="preserve"> </w:t>
          </w:r>
          <w:r w:rsidR="005F744F" w:rsidRPr="005F744F">
            <w:rPr>
              <w:rFonts w:ascii="Arial" w:hAnsi="Arial" w:cs="Arial"/>
              <w:noProof/>
              <w:sz w:val="24"/>
              <w:szCs w:val="24"/>
            </w:rPr>
            <w:t>(National Ambulance Resilience Unit, 2021)</w:t>
          </w:r>
          <w:r w:rsidR="005F744F">
            <w:rPr>
              <w:rFonts w:ascii="Arial" w:hAnsi="Arial" w:cs="Arial"/>
              <w:sz w:val="24"/>
              <w:szCs w:val="24"/>
            </w:rPr>
            <w:fldChar w:fldCharType="end"/>
          </w:r>
        </w:sdtContent>
      </w:sdt>
      <w:r w:rsidR="00B9230E">
        <w:rPr>
          <w:rFonts w:ascii="Arial" w:hAnsi="Arial" w:cs="Arial"/>
          <w:sz w:val="24"/>
          <w:szCs w:val="24"/>
        </w:rPr>
        <w:t xml:space="preserve">. </w:t>
      </w:r>
      <w:r w:rsidR="00B9230E">
        <w:rPr>
          <w:rFonts w:ascii="Arial" w:hAnsi="Arial" w:cs="Arial"/>
          <w:sz w:val="24"/>
          <w:szCs w:val="24"/>
        </w:rPr>
        <w:tab/>
      </w:r>
    </w:p>
    <w:p w14:paraId="14C57F6A" w14:textId="32C20E09" w:rsidR="00AF0B10" w:rsidRDefault="00B9230E" w:rsidP="00455175">
      <w:pPr>
        <w:spacing w:line="360" w:lineRule="auto"/>
        <w:ind w:firstLine="720"/>
        <w:jc w:val="both"/>
        <w:rPr>
          <w:rFonts w:ascii="Arial" w:hAnsi="Arial" w:cs="Arial"/>
          <w:sz w:val="24"/>
          <w:szCs w:val="24"/>
        </w:rPr>
      </w:pPr>
      <w:r>
        <w:rPr>
          <w:rFonts w:ascii="Arial" w:hAnsi="Arial" w:cs="Arial"/>
          <w:sz w:val="24"/>
          <w:szCs w:val="24"/>
        </w:rPr>
        <w:tab/>
        <w:t>Whilst working as a team leader</w:t>
      </w:r>
      <w:r w:rsidR="00C17E5A">
        <w:rPr>
          <w:rFonts w:ascii="Arial" w:hAnsi="Arial" w:cs="Arial"/>
          <w:sz w:val="24"/>
          <w:szCs w:val="24"/>
        </w:rPr>
        <w:t xml:space="preserve"> </w:t>
      </w:r>
      <w:r>
        <w:rPr>
          <w:rFonts w:ascii="Arial" w:hAnsi="Arial" w:cs="Arial"/>
          <w:sz w:val="24"/>
          <w:szCs w:val="24"/>
        </w:rPr>
        <w:t xml:space="preserve">I was asked to lead a team of 5 paramedics whilst their usual team leader was away on maternity leave. The team had a reputation </w:t>
      </w:r>
      <w:r w:rsidR="00C17E5A">
        <w:rPr>
          <w:rFonts w:ascii="Arial" w:hAnsi="Arial" w:cs="Arial"/>
          <w:sz w:val="24"/>
          <w:szCs w:val="24"/>
        </w:rPr>
        <w:t>for</w:t>
      </w:r>
      <w:r w:rsidR="005F744F">
        <w:rPr>
          <w:rFonts w:ascii="Arial" w:hAnsi="Arial" w:cs="Arial"/>
          <w:sz w:val="24"/>
          <w:szCs w:val="24"/>
        </w:rPr>
        <w:t xml:space="preserve"> avoiding work, finding a flaw in every new or existing work process or practice</w:t>
      </w:r>
      <w:r w:rsidR="00C17E5A">
        <w:rPr>
          <w:rFonts w:ascii="Arial" w:hAnsi="Arial" w:cs="Arial"/>
          <w:sz w:val="24"/>
          <w:szCs w:val="24"/>
        </w:rPr>
        <w:t xml:space="preserve"> and generally not being a cohesive unit</w:t>
      </w:r>
      <w:r w:rsidR="00D959EE">
        <w:rPr>
          <w:rFonts w:ascii="Arial" w:hAnsi="Arial" w:cs="Arial"/>
          <w:sz w:val="24"/>
          <w:szCs w:val="24"/>
        </w:rPr>
        <w:t xml:space="preserve"> for the purpose of this reflection this team will called ‘team A’</w:t>
      </w:r>
      <w:r w:rsidR="00721C8B">
        <w:rPr>
          <w:rFonts w:ascii="Arial" w:hAnsi="Arial" w:cs="Arial"/>
          <w:sz w:val="24"/>
          <w:szCs w:val="24"/>
        </w:rPr>
        <w:t>.</w:t>
      </w:r>
      <w:r w:rsidR="00E42436">
        <w:rPr>
          <w:rFonts w:ascii="Arial" w:hAnsi="Arial" w:cs="Arial"/>
          <w:sz w:val="24"/>
          <w:szCs w:val="24"/>
        </w:rPr>
        <w:t xml:space="preserve"> The team I left </w:t>
      </w:r>
      <w:r w:rsidR="00AF0B10">
        <w:rPr>
          <w:rFonts w:ascii="Arial" w:hAnsi="Arial" w:cs="Arial"/>
          <w:sz w:val="24"/>
          <w:szCs w:val="24"/>
        </w:rPr>
        <w:t>to undertake this role were highly competent, effective paramedics who for many years I had worked with and led at various complex incidents to great success</w:t>
      </w:r>
      <w:r w:rsidR="00D959EE">
        <w:rPr>
          <w:rFonts w:ascii="Arial" w:hAnsi="Arial" w:cs="Arial"/>
          <w:sz w:val="24"/>
          <w:szCs w:val="24"/>
        </w:rPr>
        <w:t>, this team shall be known as ‘team B’</w:t>
      </w:r>
      <w:r w:rsidR="00AF0B10">
        <w:rPr>
          <w:rFonts w:ascii="Arial" w:hAnsi="Arial" w:cs="Arial"/>
          <w:sz w:val="24"/>
          <w:szCs w:val="24"/>
        </w:rPr>
        <w:t>.</w:t>
      </w:r>
      <w:r w:rsidR="00D959EE">
        <w:rPr>
          <w:rFonts w:ascii="Arial" w:hAnsi="Arial" w:cs="Arial"/>
          <w:sz w:val="24"/>
          <w:szCs w:val="24"/>
        </w:rPr>
        <w:t xml:space="preserve"> Team A’s</w:t>
      </w:r>
      <w:r w:rsidR="00AF0B10">
        <w:rPr>
          <w:rFonts w:ascii="Arial" w:hAnsi="Arial" w:cs="Arial"/>
          <w:sz w:val="24"/>
          <w:szCs w:val="24"/>
        </w:rPr>
        <w:t xml:space="preserve"> existing team leader w</w:t>
      </w:r>
      <w:r w:rsidR="00D959EE">
        <w:rPr>
          <w:rFonts w:ascii="Arial" w:hAnsi="Arial" w:cs="Arial"/>
          <w:sz w:val="24"/>
          <w:szCs w:val="24"/>
        </w:rPr>
        <w:t>as</w:t>
      </w:r>
      <w:r w:rsidR="00AF0B10">
        <w:rPr>
          <w:rFonts w:ascii="Arial" w:hAnsi="Arial" w:cs="Arial"/>
          <w:sz w:val="24"/>
          <w:szCs w:val="24"/>
        </w:rPr>
        <w:t xml:space="preserve"> considered by </w:t>
      </w:r>
      <w:r w:rsidR="00721C8B">
        <w:rPr>
          <w:rFonts w:ascii="Arial" w:hAnsi="Arial" w:cs="Arial"/>
          <w:sz w:val="24"/>
          <w:szCs w:val="24"/>
        </w:rPr>
        <w:t>other teams and colleagues as part of the</w:t>
      </w:r>
      <w:r w:rsidR="00AF0B10">
        <w:rPr>
          <w:rFonts w:ascii="Arial" w:hAnsi="Arial" w:cs="Arial"/>
          <w:sz w:val="24"/>
          <w:szCs w:val="24"/>
        </w:rPr>
        <w:t xml:space="preserve"> </w:t>
      </w:r>
      <w:proofErr w:type="gramStart"/>
      <w:r w:rsidR="00AF0B10">
        <w:rPr>
          <w:rFonts w:ascii="Arial" w:hAnsi="Arial" w:cs="Arial"/>
          <w:sz w:val="24"/>
          <w:szCs w:val="24"/>
        </w:rPr>
        <w:t>teams</w:t>
      </w:r>
      <w:proofErr w:type="gramEnd"/>
      <w:r w:rsidR="00721C8B">
        <w:rPr>
          <w:rFonts w:ascii="Arial" w:hAnsi="Arial" w:cs="Arial"/>
          <w:sz w:val="24"/>
          <w:szCs w:val="24"/>
        </w:rPr>
        <w:t xml:space="preserve"> problem </w:t>
      </w:r>
      <w:r w:rsidR="00C17E5A">
        <w:rPr>
          <w:rFonts w:ascii="Arial" w:hAnsi="Arial" w:cs="Arial"/>
          <w:sz w:val="24"/>
          <w:szCs w:val="24"/>
        </w:rPr>
        <w:t>due to them</w:t>
      </w:r>
      <w:r w:rsidR="005F744F">
        <w:rPr>
          <w:rFonts w:ascii="Arial" w:hAnsi="Arial" w:cs="Arial"/>
          <w:sz w:val="24"/>
          <w:szCs w:val="24"/>
        </w:rPr>
        <w:t xml:space="preserve"> avoid</w:t>
      </w:r>
      <w:r w:rsidR="00721C8B">
        <w:rPr>
          <w:rFonts w:ascii="Arial" w:hAnsi="Arial" w:cs="Arial"/>
          <w:sz w:val="24"/>
          <w:szCs w:val="24"/>
        </w:rPr>
        <w:t>ing</w:t>
      </w:r>
      <w:r w:rsidR="005F744F">
        <w:rPr>
          <w:rFonts w:ascii="Arial" w:hAnsi="Arial" w:cs="Arial"/>
          <w:sz w:val="24"/>
          <w:szCs w:val="24"/>
        </w:rPr>
        <w:t xml:space="preserve"> </w:t>
      </w:r>
      <w:r w:rsidR="00E50DB2">
        <w:rPr>
          <w:rFonts w:ascii="Arial" w:hAnsi="Arial" w:cs="Arial"/>
          <w:sz w:val="24"/>
          <w:szCs w:val="24"/>
        </w:rPr>
        <w:t xml:space="preserve">giving any direction to the team and allowing for their behaviour to remain unchallenged. It could be suggested that the </w:t>
      </w:r>
      <w:r w:rsidR="00C17E5A">
        <w:rPr>
          <w:rFonts w:ascii="Arial" w:hAnsi="Arial" w:cs="Arial"/>
          <w:sz w:val="24"/>
          <w:szCs w:val="24"/>
        </w:rPr>
        <w:t>team leader</w:t>
      </w:r>
      <w:r w:rsidR="00E50DB2">
        <w:rPr>
          <w:rFonts w:ascii="Arial" w:hAnsi="Arial" w:cs="Arial"/>
          <w:sz w:val="24"/>
          <w:szCs w:val="24"/>
        </w:rPr>
        <w:t xml:space="preserve"> who I was covering had a La</w:t>
      </w:r>
      <w:r w:rsidR="00107C40">
        <w:rPr>
          <w:rFonts w:ascii="Arial" w:hAnsi="Arial" w:cs="Arial"/>
          <w:sz w:val="24"/>
          <w:szCs w:val="24"/>
        </w:rPr>
        <w:t>iss</w:t>
      </w:r>
      <w:r w:rsidR="00E50DB2">
        <w:rPr>
          <w:rFonts w:ascii="Arial" w:hAnsi="Arial" w:cs="Arial"/>
          <w:sz w:val="24"/>
          <w:szCs w:val="24"/>
        </w:rPr>
        <w:t>e</w:t>
      </w:r>
      <w:r w:rsidR="00107C40">
        <w:rPr>
          <w:rFonts w:ascii="Arial" w:hAnsi="Arial" w:cs="Arial"/>
          <w:sz w:val="24"/>
          <w:szCs w:val="24"/>
        </w:rPr>
        <w:t>z</w:t>
      </w:r>
      <w:r w:rsidR="00E50DB2">
        <w:rPr>
          <w:rFonts w:ascii="Arial" w:hAnsi="Arial" w:cs="Arial"/>
          <w:sz w:val="24"/>
          <w:szCs w:val="24"/>
        </w:rPr>
        <w:t xml:space="preserve"> Faire (LF) style of leadersh</w:t>
      </w:r>
      <w:r w:rsidR="002B5D2C">
        <w:rPr>
          <w:rFonts w:ascii="Arial" w:hAnsi="Arial" w:cs="Arial"/>
          <w:sz w:val="24"/>
          <w:szCs w:val="24"/>
        </w:rPr>
        <w:t>ip</w:t>
      </w:r>
      <w:r w:rsidR="00107C40">
        <w:rPr>
          <w:rFonts w:ascii="Arial" w:hAnsi="Arial" w:cs="Arial"/>
          <w:sz w:val="24"/>
          <w:szCs w:val="24"/>
        </w:rPr>
        <w:t>.</w:t>
      </w:r>
      <w:r w:rsidR="002B5D2C">
        <w:rPr>
          <w:rFonts w:ascii="Arial" w:hAnsi="Arial" w:cs="Arial"/>
          <w:sz w:val="24"/>
          <w:szCs w:val="24"/>
        </w:rPr>
        <w:t xml:space="preserve"> </w:t>
      </w:r>
    </w:p>
    <w:p w14:paraId="57D772CA" w14:textId="0D586FCB" w:rsidR="00455175" w:rsidRDefault="002B5D2C" w:rsidP="00455175">
      <w:pPr>
        <w:spacing w:line="360" w:lineRule="auto"/>
        <w:ind w:firstLine="720"/>
        <w:jc w:val="both"/>
        <w:rPr>
          <w:rFonts w:ascii="Arial" w:hAnsi="Arial" w:cs="Arial"/>
          <w:sz w:val="24"/>
          <w:szCs w:val="24"/>
        </w:rPr>
      </w:pPr>
      <w:r>
        <w:rPr>
          <w:rFonts w:ascii="Arial" w:hAnsi="Arial" w:cs="Arial"/>
          <w:sz w:val="24"/>
          <w:szCs w:val="24"/>
        </w:rPr>
        <w:t>Whilst it is acknowledged that the LF style of leadership can actively result in followers flourishing due to making their own decisions</w:t>
      </w:r>
      <w:r w:rsidR="00C91F25">
        <w:rPr>
          <w:rFonts w:ascii="Arial" w:hAnsi="Arial" w:cs="Arial"/>
          <w:sz w:val="24"/>
          <w:szCs w:val="24"/>
        </w:rPr>
        <w:t>,</w:t>
      </w:r>
      <w:r>
        <w:rPr>
          <w:rFonts w:ascii="Arial" w:hAnsi="Arial" w:cs="Arial"/>
          <w:sz w:val="24"/>
          <w:szCs w:val="24"/>
        </w:rPr>
        <w:t xml:space="preserve"> it is also highlighted that teams who are inexperienced may </w:t>
      </w:r>
      <w:r w:rsidR="00C91F25">
        <w:rPr>
          <w:rFonts w:ascii="Arial" w:hAnsi="Arial" w:cs="Arial"/>
          <w:sz w:val="24"/>
          <w:szCs w:val="24"/>
        </w:rPr>
        <w:t>experience</w:t>
      </w:r>
      <w:r>
        <w:rPr>
          <w:rFonts w:ascii="Arial" w:hAnsi="Arial" w:cs="Arial"/>
          <w:sz w:val="24"/>
          <w:szCs w:val="24"/>
        </w:rPr>
        <w:t xml:space="preserve"> low</w:t>
      </w:r>
      <w:r w:rsidR="00C91F25">
        <w:rPr>
          <w:rFonts w:ascii="Arial" w:hAnsi="Arial" w:cs="Arial"/>
          <w:sz w:val="24"/>
          <w:szCs w:val="24"/>
        </w:rPr>
        <w:t xml:space="preserve"> </w:t>
      </w:r>
      <w:r>
        <w:rPr>
          <w:rFonts w:ascii="Arial" w:hAnsi="Arial" w:cs="Arial"/>
          <w:sz w:val="24"/>
          <w:szCs w:val="24"/>
        </w:rPr>
        <w:t>confidence levels due to little or no guidance</w:t>
      </w:r>
      <w:sdt>
        <w:sdtPr>
          <w:rPr>
            <w:rFonts w:ascii="Arial" w:hAnsi="Arial" w:cs="Arial"/>
            <w:sz w:val="24"/>
            <w:szCs w:val="24"/>
          </w:rPr>
          <w:id w:val="519058284"/>
          <w:citation/>
        </w:sdtPr>
        <w:sdtEndPr/>
        <w:sdtContent>
          <w:r w:rsidR="00152BFE">
            <w:rPr>
              <w:rFonts w:ascii="Arial" w:hAnsi="Arial" w:cs="Arial"/>
              <w:sz w:val="24"/>
              <w:szCs w:val="24"/>
            </w:rPr>
            <w:fldChar w:fldCharType="begin"/>
          </w:r>
          <w:r w:rsidR="00152BFE">
            <w:rPr>
              <w:rFonts w:ascii="Arial" w:hAnsi="Arial" w:cs="Arial"/>
              <w:sz w:val="24"/>
              <w:szCs w:val="24"/>
            </w:rPr>
            <w:instrText xml:space="preserve"> CITATION Bre19 \l 2057 </w:instrText>
          </w:r>
          <w:r w:rsidR="00152BFE">
            <w:rPr>
              <w:rFonts w:ascii="Arial" w:hAnsi="Arial" w:cs="Arial"/>
              <w:sz w:val="24"/>
              <w:szCs w:val="24"/>
            </w:rPr>
            <w:fldChar w:fldCharType="separate"/>
          </w:r>
          <w:r w:rsidR="00152BFE">
            <w:rPr>
              <w:rFonts w:ascii="Arial" w:hAnsi="Arial" w:cs="Arial"/>
              <w:noProof/>
              <w:sz w:val="24"/>
              <w:szCs w:val="24"/>
            </w:rPr>
            <w:t xml:space="preserve"> </w:t>
          </w:r>
          <w:r w:rsidR="00152BFE" w:rsidRPr="00152BFE">
            <w:rPr>
              <w:rFonts w:ascii="Arial" w:hAnsi="Arial" w:cs="Arial"/>
              <w:noProof/>
              <w:sz w:val="24"/>
              <w:szCs w:val="24"/>
            </w:rPr>
            <w:t>(Breevaart and Zacher, 2019)</w:t>
          </w:r>
          <w:r w:rsidR="00152BFE">
            <w:rPr>
              <w:rFonts w:ascii="Arial" w:hAnsi="Arial" w:cs="Arial"/>
              <w:sz w:val="24"/>
              <w:szCs w:val="24"/>
            </w:rPr>
            <w:fldChar w:fldCharType="end"/>
          </w:r>
        </w:sdtContent>
      </w:sdt>
      <w:r>
        <w:rPr>
          <w:rFonts w:ascii="Arial" w:hAnsi="Arial" w:cs="Arial"/>
          <w:sz w:val="24"/>
          <w:szCs w:val="24"/>
        </w:rPr>
        <w:t>.</w:t>
      </w:r>
      <w:r w:rsidR="00107C40">
        <w:rPr>
          <w:rFonts w:ascii="Arial" w:hAnsi="Arial" w:cs="Arial"/>
          <w:sz w:val="24"/>
          <w:szCs w:val="24"/>
        </w:rPr>
        <w:t xml:space="preserve"> </w:t>
      </w:r>
      <w:r w:rsidR="00721C8B">
        <w:rPr>
          <w:rFonts w:ascii="Arial" w:hAnsi="Arial" w:cs="Arial"/>
          <w:sz w:val="24"/>
          <w:szCs w:val="24"/>
        </w:rPr>
        <w:t>This team consisted of a group or clinicians who had all recently qualified as paramedics but had worked within the organisation for a considerable length of service, but were very inexperienced within the paramedic role</w:t>
      </w:r>
      <w:r w:rsidR="00AF0B10">
        <w:rPr>
          <w:rFonts w:ascii="Arial" w:hAnsi="Arial" w:cs="Arial"/>
          <w:sz w:val="24"/>
          <w:szCs w:val="24"/>
        </w:rPr>
        <w:t>.</w:t>
      </w:r>
      <w:r w:rsidR="00721C8B">
        <w:rPr>
          <w:rFonts w:ascii="Arial" w:hAnsi="Arial" w:cs="Arial"/>
          <w:sz w:val="24"/>
          <w:szCs w:val="24"/>
        </w:rPr>
        <w:t xml:space="preserve"> </w:t>
      </w:r>
      <w:r w:rsidR="00152BFE">
        <w:rPr>
          <w:rFonts w:ascii="Arial" w:hAnsi="Arial" w:cs="Arial"/>
          <w:sz w:val="24"/>
          <w:szCs w:val="24"/>
        </w:rPr>
        <w:t>Furthermore, additional</w:t>
      </w:r>
      <w:r w:rsidR="00BF6C3A">
        <w:rPr>
          <w:rFonts w:ascii="Arial" w:hAnsi="Arial" w:cs="Arial"/>
          <w:sz w:val="24"/>
          <w:szCs w:val="24"/>
        </w:rPr>
        <w:t xml:space="preserve"> studies</w:t>
      </w:r>
      <w:r w:rsidR="00107C40">
        <w:rPr>
          <w:rFonts w:ascii="Arial" w:hAnsi="Arial" w:cs="Arial"/>
          <w:sz w:val="24"/>
          <w:szCs w:val="24"/>
        </w:rPr>
        <w:t xml:space="preserve"> </w:t>
      </w:r>
      <w:r w:rsidR="00BF6C3A">
        <w:rPr>
          <w:rFonts w:ascii="Arial" w:hAnsi="Arial" w:cs="Arial"/>
          <w:sz w:val="24"/>
          <w:szCs w:val="24"/>
        </w:rPr>
        <w:t>h</w:t>
      </w:r>
      <w:r w:rsidR="00107C40">
        <w:rPr>
          <w:rFonts w:ascii="Arial" w:hAnsi="Arial" w:cs="Arial"/>
          <w:sz w:val="24"/>
          <w:szCs w:val="24"/>
        </w:rPr>
        <w:t>a</w:t>
      </w:r>
      <w:r w:rsidR="00BF6C3A">
        <w:rPr>
          <w:rFonts w:ascii="Arial" w:hAnsi="Arial" w:cs="Arial"/>
          <w:sz w:val="24"/>
          <w:szCs w:val="24"/>
        </w:rPr>
        <w:t>ve</w:t>
      </w:r>
      <w:r>
        <w:rPr>
          <w:rFonts w:ascii="Arial" w:hAnsi="Arial" w:cs="Arial"/>
          <w:sz w:val="24"/>
          <w:szCs w:val="24"/>
        </w:rPr>
        <w:t xml:space="preserve"> also</w:t>
      </w:r>
      <w:r w:rsidR="00107C40">
        <w:rPr>
          <w:rFonts w:ascii="Arial" w:hAnsi="Arial" w:cs="Arial"/>
          <w:sz w:val="24"/>
          <w:szCs w:val="24"/>
        </w:rPr>
        <w:t xml:space="preserve"> highlighted that a LF style of leadership can have destructive effects upon individuals, teams and organisations</w:t>
      </w:r>
      <w:r w:rsidR="00721C8B">
        <w:rPr>
          <w:rFonts w:ascii="Arial" w:hAnsi="Arial" w:cs="Arial"/>
          <w:sz w:val="24"/>
          <w:szCs w:val="24"/>
        </w:rPr>
        <w:t xml:space="preserve"> when followers are confident within their position or lack a level of competence</w:t>
      </w:r>
      <w:r w:rsidR="00107C40">
        <w:rPr>
          <w:rFonts w:ascii="Arial" w:hAnsi="Arial" w:cs="Arial"/>
          <w:sz w:val="24"/>
          <w:szCs w:val="24"/>
        </w:rPr>
        <w:t xml:space="preserve"> </w:t>
      </w:r>
      <w:sdt>
        <w:sdtPr>
          <w:rPr>
            <w:rFonts w:ascii="Arial" w:hAnsi="Arial" w:cs="Arial"/>
            <w:sz w:val="24"/>
            <w:szCs w:val="24"/>
          </w:rPr>
          <w:id w:val="-2000483642"/>
          <w:citation/>
        </w:sdtPr>
        <w:sdtEndPr/>
        <w:sdtContent>
          <w:r w:rsidR="00BF6C3A">
            <w:rPr>
              <w:rFonts w:ascii="Arial" w:hAnsi="Arial" w:cs="Arial"/>
              <w:sz w:val="24"/>
              <w:szCs w:val="24"/>
            </w:rPr>
            <w:fldChar w:fldCharType="begin"/>
          </w:r>
          <w:r w:rsidR="00BF6C3A">
            <w:rPr>
              <w:rFonts w:ascii="Arial" w:hAnsi="Arial" w:cs="Arial"/>
              <w:sz w:val="24"/>
              <w:szCs w:val="24"/>
            </w:rPr>
            <w:instrText xml:space="preserve"> CITATION AlM18 \l 2057 </w:instrText>
          </w:r>
          <w:r w:rsidR="00BF6C3A">
            <w:rPr>
              <w:rFonts w:ascii="Arial" w:hAnsi="Arial" w:cs="Arial"/>
              <w:sz w:val="24"/>
              <w:szCs w:val="24"/>
            </w:rPr>
            <w:fldChar w:fldCharType="separate"/>
          </w:r>
          <w:r w:rsidR="00BF6C3A" w:rsidRPr="00BF6C3A">
            <w:rPr>
              <w:rFonts w:ascii="Arial" w:hAnsi="Arial" w:cs="Arial"/>
              <w:noProof/>
              <w:sz w:val="24"/>
              <w:szCs w:val="24"/>
            </w:rPr>
            <w:t>(Al-Malki and Juan, 2018)</w:t>
          </w:r>
          <w:r w:rsidR="00BF6C3A">
            <w:rPr>
              <w:rFonts w:ascii="Arial" w:hAnsi="Arial" w:cs="Arial"/>
              <w:sz w:val="24"/>
              <w:szCs w:val="24"/>
            </w:rPr>
            <w:fldChar w:fldCharType="end"/>
          </w:r>
        </w:sdtContent>
      </w:sdt>
      <w:r w:rsidR="00BF6C3A">
        <w:rPr>
          <w:rFonts w:ascii="Arial" w:hAnsi="Arial" w:cs="Arial"/>
          <w:sz w:val="24"/>
          <w:szCs w:val="24"/>
        </w:rPr>
        <w:t>,</w:t>
      </w:r>
      <w:sdt>
        <w:sdtPr>
          <w:rPr>
            <w:rFonts w:ascii="Arial" w:hAnsi="Arial" w:cs="Arial"/>
            <w:sz w:val="24"/>
            <w:szCs w:val="24"/>
          </w:rPr>
          <w:id w:val="914366841"/>
          <w:citation/>
        </w:sdtPr>
        <w:sdtEndPr/>
        <w:sdtContent>
          <w:r w:rsidR="00DB0A01">
            <w:rPr>
              <w:rFonts w:ascii="Arial" w:hAnsi="Arial" w:cs="Arial"/>
              <w:sz w:val="24"/>
              <w:szCs w:val="24"/>
            </w:rPr>
            <w:fldChar w:fldCharType="begin"/>
          </w:r>
          <w:r w:rsidR="00DB0A01">
            <w:rPr>
              <w:rFonts w:ascii="Arial" w:hAnsi="Arial" w:cs="Arial"/>
              <w:sz w:val="24"/>
              <w:szCs w:val="24"/>
            </w:rPr>
            <w:instrText xml:space="preserve"> CITATION Ber14 \l 2057 </w:instrText>
          </w:r>
          <w:r w:rsidR="00DB0A01">
            <w:rPr>
              <w:rFonts w:ascii="Arial" w:hAnsi="Arial" w:cs="Arial"/>
              <w:sz w:val="24"/>
              <w:szCs w:val="24"/>
            </w:rPr>
            <w:fldChar w:fldCharType="separate"/>
          </w:r>
          <w:r w:rsidR="00DB0A01">
            <w:rPr>
              <w:rFonts w:ascii="Arial" w:hAnsi="Arial" w:cs="Arial"/>
              <w:noProof/>
              <w:sz w:val="24"/>
              <w:szCs w:val="24"/>
            </w:rPr>
            <w:t xml:space="preserve"> </w:t>
          </w:r>
          <w:r w:rsidR="00DB0A01" w:rsidRPr="00DB0A01">
            <w:rPr>
              <w:rFonts w:ascii="Arial" w:hAnsi="Arial" w:cs="Arial"/>
              <w:noProof/>
              <w:sz w:val="24"/>
              <w:szCs w:val="24"/>
            </w:rPr>
            <w:t>(Bergen and Bressler, 2014)</w:t>
          </w:r>
          <w:r w:rsidR="00DB0A01">
            <w:rPr>
              <w:rFonts w:ascii="Arial" w:hAnsi="Arial" w:cs="Arial"/>
              <w:sz w:val="24"/>
              <w:szCs w:val="24"/>
            </w:rPr>
            <w:fldChar w:fldCharType="end"/>
          </w:r>
        </w:sdtContent>
      </w:sdt>
      <w:r w:rsidR="00DB0A01">
        <w:rPr>
          <w:rFonts w:ascii="Arial" w:hAnsi="Arial" w:cs="Arial"/>
          <w:sz w:val="24"/>
          <w:szCs w:val="24"/>
        </w:rPr>
        <w:t>,</w:t>
      </w:r>
      <w:r w:rsidR="00BF6C3A">
        <w:rPr>
          <w:rFonts w:ascii="Arial" w:hAnsi="Arial" w:cs="Arial"/>
          <w:sz w:val="24"/>
          <w:szCs w:val="24"/>
        </w:rPr>
        <w:t xml:space="preserve"> </w:t>
      </w:r>
      <w:sdt>
        <w:sdtPr>
          <w:rPr>
            <w:rFonts w:ascii="Arial" w:hAnsi="Arial" w:cs="Arial"/>
            <w:sz w:val="24"/>
            <w:szCs w:val="24"/>
          </w:rPr>
          <w:id w:val="-621989330"/>
          <w:citation/>
        </w:sdtPr>
        <w:sdtEndPr/>
        <w:sdtContent>
          <w:r w:rsidR="00BF6C3A">
            <w:rPr>
              <w:rFonts w:ascii="Arial" w:hAnsi="Arial" w:cs="Arial"/>
              <w:sz w:val="24"/>
              <w:szCs w:val="24"/>
            </w:rPr>
            <w:fldChar w:fldCharType="begin"/>
          </w:r>
          <w:r w:rsidR="00BF6C3A">
            <w:rPr>
              <w:rFonts w:ascii="Arial" w:hAnsi="Arial" w:cs="Arial"/>
              <w:sz w:val="24"/>
              <w:szCs w:val="24"/>
            </w:rPr>
            <w:instrText xml:space="preserve"> CITATION Sko07 \l 2057 </w:instrText>
          </w:r>
          <w:r w:rsidR="00BF6C3A">
            <w:rPr>
              <w:rFonts w:ascii="Arial" w:hAnsi="Arial" w:cs="Arial"/>
              <w:sz w:val="24"/>
              <w:szCs w:val="24"/>
            </w:rPr>
            <w:fldChar w:fldCharType="separate"/>
          </w:r>
          <w:r w:rsidR="00BF6C3A" w:rsidRPr="00BF6C3A">
            <w:rPr>
              <w:rFonts w:ascii="Arial" w:hAnsi="Arial" w:cs="Arial"/>
              <w:noProof/>
              <w:sz w:val="24"/>
              <w:szCs w:val="24"/>
            </w:rPr>
            <w:t>(Skogstad et al., 2007)</w:t>
          </w:r>
          <w:r w:rsidR="00BF6C3A">
            <w:rPr>
              <w:rFonts w:ascii="Arial" w:hAnsi="Arial" w:cs="Arial"/>
              <w:sz w:val="24"/>
              <w:szCs w:val="24"/>
            </w:rPr>
            <w:fldChar w:fldCharType="end"/>
          </w:r>
        </w:sdtContent>
      </w:sdt>
      <w:r w:rsidR="00DB0A01">
        <w:rPr>
          <w:rFonts w:ascii="Arial" w:hAnsi="Arial" w:cs="Arial"/>
          <w:sz w:val="24"/>
          <w:szCs w:val="24"/>
        </w:rPr>
        <w:t>.</w:t>
      </w:r>
      <w:r w:rsidR="00F97516">
        <w:rPr>
          <w:rFonts w:ascii="Arial" w:hAnsi="Arial" w:cs="Arial"/>
          <w:sz w:val="24"/>
          <w:szCs w:val="24"/>
        </w:rPr>
        <w:t xml:space="preserve"> </w:t>
      </w:r>
    </w:p>
    <w:p w14:paraId="74367C8D" w14:textId="1E54317A" w:rsidR="00455175" w:rsidRDefault="00455175" w:rsidP="00455175">
      <w:pPr>
        <w:spacing w:line="360" w:lineRule="auto"/>
        <w:ind w:firstLine="720"/>
        <w:jc w:val="both"/>
        <w:rPr>
          <w:rFonts w:ascii="Arial" w:hAnsi="Arial" w:cs="Arial"/>
          <w:sz w:val="24"/>
          <w:szCs w:val="24"/>
        </w:rPr>
      </w:pPr>
      <w:r>
        <w:rPr>
          <w:rFonts w:ascii="Arial" w:hAnsi="Arial" w:cs="Arial"/>
          <w:sz w:val="24"/>
          <w:szCs w:val="24"/>
        </w:rPr>
        <w:t xml:space="preserve">Upon starting my role within the </w:t>
      </w:r>
      <w:r w:rsidR="00C17E5A">
        <w:rPr>
          <w:rFonts w:ascii="Arial" w:hAnsi="Arial" w:cs="Arial"/>
          <w:sz w:val="24"/>
          <w:szCs w:val="24"/>
        </w:rPr>
        <w:t>team,</w:t>
      </w:r>
      <w:r>
        <w:rPr>
          <w:rFonts w:ascii="Arial" w:hAnsi="Arial" w:cs="Arial"/>
          <w:sz w:val="24"/>
          <w:szCs w:val="24"/>
        </w:rPr>
        <w:t xml:space="preserve"> I envisaged a situation where I could actively improve the team due to their relative inexperience</w:t>
      </w:r>
      <w:r w:rsidR="00C17E5A">
        <w:rPr>
          <w:rFonts w:ascii="Arial" w:hAnsi="Arial" w:cs="Arial"/>
          <w:sz w:val="24"/>
          <w:szCs w:val="24"/>
        </w:rPr>
        <w:t xml:space="preserve"> within the paramedic role</w:t>
      </w:r>
      <w:r>
        <w:rPr>
          <w:rFonts w:ascii="Arial" w:hAnsi="Arial" w:cs="Arial"/>
          <w:sz w:val="24"/>
          <w:szCs w:val="24"/>
        </w:rPr>
        <w:t>. In hindsight I would now suggest I knew the team had a poor work ethic and low competence levels but believed I could transform their culture and beliefs. On reflection I endeavoured to apply a transformational style of leadership with a view to provide the team members with direction, a vision and to empower and develop each individual member of the team.</w:t>
      </w:r>
    </w:p>
    <w:p w14:paraId="5E22DBFA" w14:textId="571E447F" w:rsidR="004D1A2F" w:rsidRDefault="00455175" w:rsidP="004D1A2F">
      <w:pPr>
        <w:spacing w:line="360" w:lineRule="auto"/>
        <w:ind w:firstLine="720"/>
        <w:jc w:val="both"/>
        <w:rPr>
          <w:rFonts w:ascii="Arial" w:hAnsi="Arial" w:cs="Arial"/>
          <w:sz w:val="24"/>
          <w:szCs w:val="24"/>
        </w:rPr>
      </w:pPr>
      <w:r>
        <w:rPr>
          <w:rFonts w:ascii="Arial" w:hAnsi="Arial" w:cs="Arial"/>
          <w:sz w:val="24"/>
          <w:szCs w:val="24"/>
        </w:rPr>
        <w:tab/>
        <w:t>My time with the team last</w:t>
      </w:r>
      <w:r w:rsidR="00C17E5A">
        <w:rPr>
          <w:rFonts w:ascii="Arial" w:hAnsi="Arial" w:cs="Arial"/>
          <w:sz w:val="24"/>
          <w:szCs w:val="24"/>
        </w:rPr>
        <w:t>ed</w:t>
      </w:r>
      <w:r>
        <w:rPr>
          <w:rFonts w:ascii="Arial" w:hAnsi="Arial" w:cs="Arial"/>
          <w:sz w:val="24"/>
          <w:szCs w:val="24"/>
        </w:rPr>
        <w:t xml:space="preserve"> approximately one year and I </w:t>
      </w:r>
      <w:r w:rsidR="008B4F20">
        <w:rPr>
          <w:rFonts w:ascii="Arial" w:hAnsi="Arial" w:cs="Arial"/>
          <w:sz w:val="24"/>
          <w:szCs w:val="24"/>
        </w:rPr>
        <w:t>endeavoured</w:t>
      </w:r>
      <w:r w:rsidR="000142EE">
        <w:rPr>
          <w:rFonts w:ascii="Arial" w:hAnsi="Arial" w:cs="Arial"/>
          <w:sz w:val="24"/>
          <w:szCs w:val="24"/>
        </w:rPr>
        <w:t xml:space="preserve"> to adopt a </w:t>
      </w:r>
      <w:r>
        <w:rPr>
          <w:rFonts w:ascii="Arial" w:hAnsi="Arial" w:cs="Arial"/>
          <w:sz w:val="24"/>
          <w:szCs w:val="24"/>
        </w:rPr>
        <w:t xml:space="preserve">leadership style </w:t>
      </w:r>
      <w:r w:rsidR="000142EE">
        <w:rPr>
          <w:rFonts w:ascii="Arial" w:hAnsi="Arial" w:cs="Arial"/>
          <w:sz w:val="24"/>
          <w:szCs w:val="24"/>
        </w:rPr>
        <w:t>which was</w:t>
      </w:r>
      <w:r>
        <w:rPr>
          <w:rFonts w:ascii="Arial" w:hAnsi="Arial" w:cs="Arial"/>
          <w:sz w:val="24"/>
          <w:szCs w:val="24"/>
        </w:rPr>
        <w:t xml:space="preserve"> initially collaborative</w:t>
      </w:r>
      <w:r w:rsidR="00AF0B10">
        <w:rPr>
          <w:rFonts w:ascii="Arial" w:hAnsi="Arial" w:cs="Arial"/>
          <w:sz w:val="24"/>
          <w:szCs w:val="24"/>
        </w:rPr>
        <w:t xml:space="preserve"> and </w:t>
      </w:r>
      <w:r w:rsidR="000142EE">
        <w:rPr>
          <w:rFonts w:ascii="Arial" w:hAnsi="Arial" w:cs="Arial"/>
          <w:sz w:val="24"/>
          <w:szCs w:val="24"/>
        </w:rPr>
        <w:t>transformational</w:t>
      </w:r>
      <w:sdt>
        <w:sdtPr>
          <w:rPr>
            <w:rFonts w:ascii="Arial" w:hAnsi="Arial" w:cs="Arial"/>
            <w:sz w:val="24"/>
            <w:szCs w:val="24"/>
          </w:rPr>
          <w:id w:val="867502800"/>
          <w:citation/>
        </w:sdtPr>
        <w:sdtEndPr/>
        <w:sdtContent>
          <w:r w:rsidR="000142EE">
            <w:rPr>
              <w:rFonts w:ascii="Arial" w:hAnsi="Arial" w:cs="Arial"/>
              <w:sz w:val="24"/>
              <w:szCs w:val="24"/>
            </w:rPr>
            <w:fldChar w:fldCharType="begin"/>
          </w:r>
          <w:r w:rsidR="000142EE">
            <w:rPr>
              <w:rFonts w:ascii="Arial" w:hAnsi="Arial" w:cs="Arial"/>
              <w:sz w:val="24"/>
              <w:szCs w:val="24"/>
            </w:rPr>
            <w:instrText xml:space="preserve"> CITATION Fle19 \l 2057 </w:instrText>
          </w:r>
          <w:r w:rsidR="000142EE">
            <w:rPr>
              <w:rFonts w:ascii="Arial" w:hAnsi="Arial" w:cs="Arial"/>
              <w:sz w:val="24"/>
              <w:szCs w:val="24"/>
            </w:rPr>
            <w:fldChar w:fldCharType="separate"/>
          </w:r>
          <w:r w:rsidR="000142EE">
            <w:rPr>
              <w:rFonts w:ascii="Arial" w:hAnsi="Arial" w:cs="Arial"/>
              <w:noProof/>
              <w:sz w:val="24"/>
              <w:szCs w:val="24"/>
            </w:rPr>
            <w:t xml:space="preserve"> </w:t>
          </w:r>
          <w:r w:rsidR="000142EE" w:rsidRPr="000142EE">
            <w:rPr>
              <w:rFonts w:ascii="Arial" w:hAnsi="Arial" w:cs="Arial"/>
              <w:noProof/>
              <w:sz w:val="24"/>
              <w:szCs w:val="24"/>
            </w:rPr>
            <w:t>(Fletcher, Friedman and Piedimonte, 2019)</w:t>
          </w:r>
          <w:r w:rsidR="000142EE">
            <w:rPr>
              <w:rFonts w:ascii="Arial" w:hAnsi="Arial" w:cs="Arial"/>
              <w:sz w:val="24"/>
              <w:szCs w:val="24"/>
            </w:rPr>
            <w:fldChar w:fldCharType="end"/>
          </w:r>
        </w:sdtContent>
      </w:sdt>
      <w:r w:rsidR="00AF0B10">
        <w:rPr>
          <w:rFonts w:ascii="Arial" w:hAnsi="Arial" w:cs="Arial"/>
          <w:sz w:val="24"/>
          <w:szCs w:val="24"/>
        </w:rPr>
        <w:t xml:space="preserve"> </w:t>
      </w:r>
      <w:r>
        <w:rPr>
          <w:rFonts w:ascii="Arial" w:hAnsi="Arial" w:cs="Arial"/>
          <w:sz w:val="24"/>
          <w:szCs w:val="24"/>
        </w:rPr>
        <w:t>but over time it was apparent that my relationship with one team member declined and they became increasingly difficult to lead with substantial negativ</w:t>
      </w:r>
      <w:r w:rsidR="00FB5F31">
        <w:rPr>
          <w:rFonts w:ascii="Arial" w:hAnsi="Arial" w:cs="Arial"/>
          <w:sz w:val="24"/>
          <w:szCs w:val="24"/>
        </w:rPr>
        <w:t>it</w:t>
      </w:r>
      <w:r>
        <w:rPr>
          <w:rFonts w:ascii="Arial" w:hAnsi="Arial" w:cs="Arial"/>
          <w:sz w:val="24"/>
          <w:szCs w:val="24"/>
        </w:rPr>
        <w:t xml:space="preserve">y and questioning every decision. This follower was highly influential within the group </w:t>
      </w:r>
      <w:r>
        <w:rPr>
          <w:rFonts w:ascii="Arial" w:hAnsi="Arial" w:cs="Arial"/>
          <w:sz w:val="24"/>
          <w:szCs w:val="24"/>
        </w:rPr>
        <w:lastRenderedPageBreak/>
        <w:t xml:space="preserve">and </w:t>
      </w:r>
      <w:r w:rsidR="00C17E5A">
        <w:rPr>
          <w:rFonts w:ascii="Arial" w:hAnsi="Arial" w:cs="Arial"/>
          <w:sz w:val="24"/>
          <w:szCs w:val="24"/>
        </w:rPr>
        <w:t xml:space="preserve">I </w:t>
      </w:r>
      <w:r>
        <w:rPr>
          <w:rFonts w:ascii="Arial" w:hAnsi="Arial" w:cs="Arial"/>
          <w:sz w:val="24"/>
          <w:szCs w:val="24"/>
        </w:rPr>
        <w:t>began to feel personally isolated in my attempts to lead the team. This resulted in my personal style becoming more guarded with a reduced amount collaboration with team members. I even found that I had started to react to his controversial style by completely dismissing any suggestion he would make, even on reflection if such suggestions now seem valid. This leadership behaviour I displayed has been identified as a common reaction to dysfunctional follower behaviour and my leadership style changed as a result</w:t>
      </w:r>
      <w:sdt>
        <w:sdtPr>
          <w:rPr>
            <w:rFonts w:ascii="Arial" w:hAnsi="Arial" w:cs="Arial"/>
            <w:sz w:val="24"/>
            <w:szCs w:val="24"/>
          </w:rPr>
          <w:id w:val="-1728219956"/>
          <w:citation/>
        </w:sdtPr>
        <w:sdtEndPr/>
        <w:sdtContent>
          <w:r>
            <w:rPr>
              <w:rFonts w:ascii="Arial" w:hAnsi="Arial" w:cs="Arial"/>
              <w:sz w:val="24"/>
              <w:szCs w:val="24"/>
            </w:rPr>
            <w:fldChar w:fldCharType="begin"/>
          </w:r>
          <w:r>
            <w:rPr>
              <w:rFonts w:ascii="Arial" w:hAnsi="Arial" w:cs="Arial"/>
              <w:sz w:val="24"/>
              <w:szCs w:val="24"/>
            </w:rPr>
            <w:instrText xml:space="preserve"> CITATION Tep06 \l 2057 </w:instrText>
          </w:r>
          <w:r>
            <w:rPr>
              <w:rFonts w:ascii="Arial" w:hAnsi="Arial" w:cs="Arial"/>
              <w:sz w:val="24"/>
              <w:szCs w:val="24"/>
            </w:rPr>
            <w:fldChar w:fldCharType="separate"/>
          </w:r>
          <w:r>
            <w:rPr>
              <w:rFonts w:ascii="Arial" w:hAnsi="Arial" w:cs="Arial"/>
              <w:noProof/>
              <w:sz w:val="24"/>
              <w:szCs w:val="24"/>
            </w:rPr>
            <w:t xml:space="preserve"> </w:t>
          </w:r>
          <w:r w:rsidRPr="0036793E">
            <w:rPr>
              <w:rFonts w:ascii="Arial" w:hAnsi="Arial" w:cs="Arial"/>
              <w:noProof/>
              <w:sz w:val="24"/>
              <w:szCs w:val="24"/>
            </w:rPr>
            <w:t>(Tepper et al., 2006)</w:t>
          </w:r>
          <w:r>
            <w:rPr>
              <w:rFonts w:ascii="Arial" w:hAnsi="Arial" w:cs="Arial"/>
              <w:sz w:val="24"/>
              <w:szCs w:val="24"/>
            </w:rPr>
            <w:fldChar w:fldCharType="end"/>
          </w:r>
        </w:sdtContent>
      </w:sdt>
      <w:sdt>
        <w:sdtPr>
          <w:rPr>
            <w:rFonts w:ascii="Arial" w:hAnsi="Arial" w:cs="Arial"/>
            <w:sz w:val="24"/>
            <w:szCs w:val="24"/>
          </w:rPr>
          <w:id w:val="2112161982"/>
          <w:citation/>
        </w:sdtPr>
        <w:sdtEndPr/>
        <w:sdtContent>
          <w:r>
            <w:rPr>
              <w:rFonts w:ascii="Arial" w:hAnsi="Arial" w:cs="Arial"/>
              <w:sz w:val="24"/>
              <w:szCs w:val="24"/>
            </w:rPr>
            <w:fldChar w:fldCharType="begin"/>
          </w:r>
          <w:r>
            <w:rPr>
              <w:rFonts w:ascii="Arial" w:hAnsi="Arial" w:cs="Arial"/>
              <w:sz w:val="24"/>
              <w:szCs w:val="24"/>
            </w:rPr>
            <w:instrText xml:space="preserve"> CITATION Tep01 \l 2057 </w:instrText>
          </w:r>
          <w:r>
            <w:rPr>
              <w:rFonts w:ascii="Arial" w:hAnsi="Arial" w:cs="Arial"/>
              <w:sz w:val="24"/>
              <w:szCs w:val="24"/>
            </w:rPr>
            <w:fldChar w:fldCharType="separate"/>
          </w:r>
          <w:r>
            <w:rPr>
              <w:rFonts w:ascii="Arial" w:hAnsi="Arial" w:cs="Arial"/>
              <w:noProof/>
              <w:sz w:val="24"/>
              <w:szCs w:val="24"/>
            </w:rPr>
            <w:t xml:space="preserve"> </w:t>
          </w:r>
          <w:r w:rsidRPr="0036793E">
            <w:rPr>
              <w:rFonts w:ascii="Arial" w:hAnsi="Arial" w:cs="Arial"/>
              <w:noProof/>
              <w:sz w:val="24"/>
              <w:szCs w:val="24"/>
            </w:rPr>
            <w:t>(Tepper, Duffy and Shaw, 2001)</w:t>
          </w:r>
          <w:r>
            <w:rPr>
              <w:rFonts w:ascii="Arial" w:hAnsi="Arial" w:cs="Arial"/>
              <w:sz w:val="24"/>
              <w:szCs w:val="24"/>
            </w:rPr>
            <w:fldChar w:fldCharType="end"/>
          </w:r>
        </w:sdtContent>
      </w:sdt>
      <w:r>
        <w:rPr>
          <w:rFonts w:ascii="Arial" w:hAnsi="Arial" w:cs="Arial"/>
          <w:sz w:val="24"/>
          <w:szCs w:val="24"/>
        </w:rPr>
        <w:t>.</w:t>
      </w:r>
      <w:r w:rsidR="006E4FCA" w:rsidRPr="006E4FCA">
        <w:rPr>
          <w:rFonts w:ascii="Arial" w:hAnsi="Arial" w:cs="Arial"/>
          <w:sz w:val="24"/>
          <w:szCs w:val="24"/>
        </w:rPr>
        <w:t xml:space="preserve"> </w:t>
      </w:r>
    </w:p>
    <w:p w14:paraId="6D7B8424" w14:textId="4833A897" w:rsidR="004D1A2F" w:rsidRDefault="004D1A2F" w:rsidP="004D1A2F">
      <w:pPr>
        <w:spacing w:line="360" w:lineRule="auto"/>
        <w:ind w:firstLine="720"/>
        <w:jc w:val="both"/>
        <w:rPr>
          <w:rFonts w:ascii="Arial" w:hAnsi="Arial" w:cs="Arial"/>
          <w:sz w:val="24"/>
          <w:szCs w:val="24"/>
        </w:rPr>
      </w:pPr>
      <w:r>
        <w:rPr>
          <w:rFonts w:ascii="Arial" w:hAnsi="Arial" w:cs="Arial"/>
          <w:sz w:val="24"/>
          <w:szCs w:val="24"/>
        </w:rPr>
        <w:t xml:space="preserve">The other team members were highly influenced by this member of staff and I found that the whole team also become more guarded towards me, and would occasionally make comment that they couldn’t wait for their regular team leader to return from maternity leave. As a </w:t>
      </w:r>
      <w:r w:rsidR="00FB5F31">
        <w:rPr>
          <w:rFonts w:ascii="Arial" w:hAnsi="Arial" w:cs="Arial"/>
          <w:sz w:val="24"/>
          <w:szCs w:val="24"/>
        </w:rPr>
        <w:t>result,</w:t>
      </w:r>
      <w:r>
        <w:rPr>
          <w:rFonts w:ascii="Arial" w:hAnsi="Arial" w:cs="Arial"/>
          <w:sz w:val="24"/>
          <w:szCs w:val="24"/>
        </w:rPr>
        <w:t xml:space="preserve"> I increasingly felt I was not part of the team and very much not wanted as their team leader. Willson (2012) suggested that followership is an upward influence that can affect individual behaviour and contribute to their </w:t>
      </w:r>
      <w:r w:rsidR="00FB5F31">
        <w:rPr>
          <w:rFonts w:ascii="Arial" w:hAnsi="Arial" w:cs="Arial"/>
          <w:sz w:val="24"/>
          <w:szCs w:val="24"/>
        </w:rPr>
        <w:t>teams’</w:t>
      </w:r>
      <w:r>
        <w:rPr>
          <w:rFonts w:ascii="Arial" w:hAnsi="Arial" w:cs="Arial"/>
          <w:sz w:val="24"/>
          <w:szCs w:val="24"/>
        </w:rPr>
        <w:t xml:space="preserve"> goals and aspirations. Whilst research by </w:t>
      </w:r>
      <w:proofErr w:type="spellStart"/>
      <w:r w:rsidRPr="008B5318">
        <w:rPr>
          <w:rFonts w:ascii="Arial" w:hAnsi="Arial" w:cs="Arial"/>
          <w:sz w:val="24"/>
          <w:szCs w:val="24"/>
        </w:rPr>
        <w:t>Felfe</w:t>
      </w:r>
      <w:proofErr w:type="spellEnd"/>
      <w:r w:rsidRPr="008B5318">
        <w:rPr>
          <w:rFonts w:ascii="Arial" w:hAnsi="Arial" w:cs="Arial"/>
          <w:sz w:val="24"/>
          <w:szCs w:val="24"/>
        </w:rPr>
        <w:t xml:space="preserve"> and </w:t>
      </w:r>
      <w:proofErr w:type="spellStart"/>
      <w:r w:rsidRPr="008B5318">
        <w:rPr>
          <w:rFonts w:ascii="Arial" w:hAnsi="Arial" w:cs="Arial"/>
          <w:sz w:val="24"/>
          <w:szCs w:val="24"/>
        </w:rPr>
        <w:t>Schyns</w:t>
      </w:r>
      <w:proofErr w:type="spellEnd"/>
      <w:r>
        <w:rPr>
          <w:rFonts w:ascii="Arial" w:hAnsi="Arial" w:cs="Arial"/>
          <w:sz w:val="24"/>
          <w:szCs w:val="24"/>
        </w:rPr>
        <w:t xml:space="preserve"> (2009) confirm that followers have an important role in shaping, changing and influencing leadership behaviour.</w:t>
      </w:r>
    </w:p>
    <w:p w14:paraId="250A5E30" w14:textId="44D6CCC4" w:rsidR="002546B9" w:rsidRDefault="002546B9" w:rsidP="002546B9">
      <w:pPr>
        <w:spacing w:line="360" w:lineRule="auto"/>
        <w:jc w:val="both"/>
        <w:rPr>
          <w:rFonts w:ascii="Arial" w:hAnsi="Arial" w:cs="Arial"/>
          <w:sz w:val="24"/>
          <w:szCs w:val="24"/>
        </w:rPr>
      </w:pPr>
      <w:r w:rsidRPr="00FB5F31">
        <w:rPr>
          <w:rFonts w:ascii="Arial" w:hAnsi="Arial" w:cs="Arial"/>
          <w:sz w:val="24"/>
          <w:szCs w:val="24"/>
        </w:rPr>
        <w:tab/>
        <w:t xml:space="preserve">The impact of followership on leaders was first identified by Robert Kelley (1988) who hypothesised how various types of followers can impact upon their leaders, leadership decision making, and how followers personal and professional social identity effects if leaders are rejected or brought into the fold and embraced. </w:t>
      </w:r>
    </w:p>
    <w:p w14:paraId="34826204" w14:textId="41F6E6CD" w:rsidR="006E4FCA" w:rsidRDefault="002546B9" w:rsidP="006737C2">
      <w:pPr>
        <w:spacing w:line="360" w:lineRule="auto"/>
        <w:ind w:firstLine="720"/>
        <w:jc w:val="both"/>
        <w:rPr>
          <w:rFonts w:ascii="Arial" w:hAnsi="Arial" w:cs="Arial"/>
          <w:sz w:val="24"/>
          <w:szCs w:val="24"/>
        </w:rPr>
      </w:pPr>
      <w:r>
        <w:rPr>
          <w:rFonts w:ascii="Arial" w:hAnsi="Arial" w:cs="Arial"/>
          <w:sz w:val="24"/>
          <w:szCs w:val="24"/>
        </w:rPr>
        <w:t xml:space="preserve">Further work by Kelley (2008) </w:t>
      </w:r>
      <w:r w:rsidR="00F4140D">
        <w:rPr>
          <w:rFonts w:ascii="Arial" w:hAnsi="Arial" w:cs="Arial"/>
          <w:sz w:val="24"/>
          <w:szCs w:val="24"/>
        </w:rPr>
        <w:t>divided followers into five</w:t>
      </w:r>
      <w:r w:rsidR="00FD294D">
        <w:rPr>
          <w:rFonts w:ascii="Arial" w:hAnsi="Arial" w:cs="Arial"/>
          <w:sz w:val="24"/>
          <w:szCs w:val="24"/>
        </w:rPr>
        <w:t xml:space="preserve"> </w:t>
      </w:r>
      <w:r w:rsidR="006E4FCA">
        <w:rPr>
          <w:rFonts w:ascii="Arial" w:hAnsi="Arial" w:cs="Arial"/>
          <w:sz w:val="24"/>
          <w:szCs w:val="24"/>
        </w:rPr>
        <w:t xml:space="preserve">types (Appendix </w:t>
      </w:r>
      <w:r w:rsidR="00024DA5">
        <w:rPr>
          <w:rFonts w:ascii="Arial" w:hAnsi="Arial" w:cs="Arial"/>
          <w:sz w:val="24"/>
          <w:szCs w:val="24"/>
        </w:rPr>
        <w:t>D</w:t>
      </w:r>
      <w:r w:rsidR="006E4FCA">
        <w:rPr>
          <w:rFonts w:ascii="Arial" w:hAnsi="Arial" w:cs="Arial"/>
          <w:sz w:val="24"/>
          <w:szCs w:val="24"/>
        </w:rPr>
        <w:t>). The first type was described as a ‘sheep’ who are considered generally passive in nature, show little critical or independent thought and require substantial leader motivation. Followers who are described as ‘yes people’ are generally positive and will always tend to agree with the leader, requires directing but will undertake tasks enthusiastically but often with little independent thought. Alienated followers tend to think independently but at the same time can stifle progress due to a negative attitude and a view to disrupt change and cause conflict dependent upon the leader. Pragmatists are described as ‘fence sitters’ who is on occasions active and other times passive in their approach to work and completion of tasks. Finally, ‘Star’ followers are considered to think for themselves and are highly active, can independently evaluate leadership decisions and will engage with leaders to provide constructive alternatives.</w:t>
      </w:r>
      <w:r w:rsidR="006E4FCA" w:rsidRPr="003F75BC">
        <w:rPr>
          <w:rFonts w:ascii="Arial" w:hAnsi="Arial" w:cs="Arial"/>
          <w:sz w:val="24"/>
          <w:szCs w:val="24"/>
        </w:rPr>
        <w:t xml:space="preserve"> </w:t>
      </w:r>
      <w:r w:rsidR="004D1A2F">
        <w:rPr>
          <w:rFonts w:ascii="Arial" w:hAnsi="Arial" w:cs="Arial"/>
          <w:sz w:val="24"/>
          <w:szCs w:val="24"/>
        </w:rPr>
        <w:t xml:space="preserve">The </w:t>
      </w:r>
      <w:r w:rsidR="00FD294D">
        <w:rPr>
          <w:rFonts w:ascii="Arial" w:hAnsi="Arial" w:cs="Arial"/>
          <w:sz w:val="24"/>
          <w:szCs w:val="24"/>
        </w:rPr>
        <w:t>disruptive</w:t>
      </w:r>
      <w:r w:rsidR="004D1A2F">
        <w:rPr>
          <w:rFonts w:ascii="Arial" w:hAnsi="Arial" w:cs="Arial"/>
          <w:sz w:val="24"/>
          <w:szCs w:val="24"/>
        </w:rPr>
        <w:t xml:space="preserve"> member of the team would appear to fit within Kelley (2008) description of an ‘alienated’ follower</w:t>
      </w:r>
      <w:r w:rsidR="00FD294D">
        <w:rPr>
          <w:rFonts w:ascii="Arial" w:hAnsi="Arial" w:cs="Arial"/>
          <w:sz w:val="24"/>
          <w:szCs w:val="24"/>
        </w:rPr>
        <w:t xml:space="preserve"> with the other team members fulfilling each of the </w:t>
      </w:r>
      <w:r w:rsidR="00FD294D">
        <w:rPr>
          <w:rFonts w:ascii="Arial" w:hAnsi="Arial" w:cs="Arial"/>
          <w:sz w:val="24"/>
          <w:szCs w:val="24"/>
        </w:rPr>
        <w:lastRenderedPageBreak/>
        <w:t xml:space="preserve">other categories with the only </w:t>
      </w:r>
      <w:r w:rsidR="00865BFF">
        <w:rPr>
          <w:rFonts w:ascii="Arial" w:hAnsi="Arial" w:cs="Arial"/>
          <w:sz w:val="24"/>
          <w:szCs w:val="24"/>
        </w:rPr>
        <w:t>exception</w:t>
      </w:r>
      <w:r w:rsidR="00FD294D">
        <w:rPr>
          <w:rFonts w:ascii="Arial" w:hAnsi="Arial" w:cs="Arial"/>
          <w:sz w:val="24"/>
          <w:szCs w:val="24"/>
        </w:rPr>
        <w:t xml:space="preserve"> being that there was no ‘star’ follower apparent within the team. </w:t>
      </w:r>
    </w:p>
    <w:p w14:paraId="6A311408" w14:textId="6A7D8584" w:rsidR="00CB5EF3" w:rsidRPr="00411801" w:rsidRDefault="00FA5E7C" w:rsidP="00411801">
      <w:pPr>
        <w:spacing w:line="360" w:lineRule="auto"/>
        <w:ind w:firstLine="720"/>
        <w:jc w:val="both"/>
        <w:rPr>
          <w:rFonts w:ascii="Arial" w:hAnsi="Arial" w:cs="Arial"/>
          <w:sz w:val="24"/>
          <w:szCs w:val="24"/>
        </w:rPr>
      </w:pPr>
      <w:r w:rsidRPr="00411801">
        <w:rPr>
          <w:rFonts w:ascii="Arial" w:hAnsi="Arial" w:cs="Arial"/>
          <w:sz w:val="24"/>
          <w:szCs w:val="24"/>
        </w:rPr>
        <w:t>Followership</w:t>
      </w:r>
      <w:r w:rsidR="004E5B70" w:rsidRPr="00411801">
        <w:rPr>
          <w:rFonts w:ascii="Arial" w:hAnsi="Arial" w:cs="Arial"/>
          <w:sz w:val="24"/>
          <w:szCs w:val="24"/>
        </w:rPr>
        <w:t xml:space="preserve"> has been previously defined as an upward influence where team members behaviours can affect individual, leader and organisation performance. Such </w:t>
      </w:r>
      <w:r w:rsidR="00FD79B9" w:rsidRPr="00411801">
        <w:rPr>
          <w:rFonts w:ascii="Arial" w:hAnsi="Arial" w:cs="Arial"/>
          <w:sz w:val="24"/>
          <w:szCs w:val="24"/>
        </w:rPr>
        <w:t>behaviour can be positive and negative and result in good and bad performance</w:t>
      </w:r>
      <w:r w:rsidRPr="00411801">
        <w:rPr>
          <w:rFonts w:ascii="Arial" w:hAnsi="Arial" w:cs="Arial"/>
          <w:sz w:val="24"/>
          <w:szCs w:val="24"/>
        </w:rPr>
        <w:t>.</w:t>
      </w:r>
      <w:r w:rsidR="00CD7B27" w:rsidRPr="00411801">
        <w:rPr>
          <w:rFonts w:ascii="Arial" w:hAnsi="Arial" w:cs="Arial"/>
          <w:sz w:val="24"/>
          <w:szCs w:val="24"/>
        </w:rPr>
        <w:t xml:space="preserve"> </w:t>
      </w:r>
      <w:r w:rsidR="004E5B70" w:rsidRPr="00411801">
        <w:rPr>
          <w:rFonts w:ascii="Arial" w:hAnsi="Arial" w:cs="Arial"/>
          <w:sz w:val="24"/>
          <w:szCs w:val="24"/>
        </w:rPr>
        <w:t xml:space="preserve">Various research has highlighted </w:t>
      </w:r>
      <w:r w:rsidR="00E54E43" w:rsidRPr="00411801">
        <w:rPr>
          <w:rFonts w:ascii="Arial" w:hAnsi="Arial" w:cs="Arial"/>
          <w:sz w:val="24"/>
          <w:szCs w:val="24"/>
        </w:rPr>
        <w:t>those leaders</w:t>
      </w:r>
      <w:r w:rsidR="004E5B70" w:rsidRPr="00411801">
        <w:rPr>
          <w:rFonts w:ascii="Arial" w:hAnsi="Arial" w:cs="Arial"/>
          <w:sz w:val="24"/>
          <w:szCs w:val="24"/>
        </w:rPr>
        <w:t xml:space="preserve"> often change their own behaviour based on</w:t>
      </w:r>
      <w:r w:rsidR="00B12E4F" w:rsidRPr="00411801">
        <w:rPr>
          <w:rFonts w:ascii="Arial" w:hAnsi="Arial" w:cs="Arial"/>
          <w:sz w:val="24"/>
          <w:szCs w:val="24"/>
        </w:rPr>
        <w:t xml:space="preserve"> the attitudes and workplace culture of the staff of which they </w:t>
      </w:r>
      <w:r w:rsidR="00CD7B27" w:rsidRPr="00411801">
        <w:rPr>
          <w:rFonts w:ascii="Arial" w:hAnsi="Arial" w:cs="Arial"/>
          <w:sz w:val="24"/>
          <w:szCs w:val="24"/>
        </w:rPr>
        <w:t xml:space="preserve">lead </w:t>
      </w:r>
      <w:sdt>
        <w:sdtPr>
          <w:rPr>
            <w:rFonts w:ascii="Arial" w:hAnsi="Arial" w:cs="Arial"/>
            <w:sz w:val="24"/>
            <w:szCs w:val="24"/>
          </w:rPr>
          <w:id w:val="-149830853"/>
          <w:citation/>
        </w:sdtPr>
        <w:sdtEndPr/>
        <w:sdtContent>
          <w:r w:rsidR="00CD7B27" w:rsidRPr="00411801">
            <w:rPr>
              <w:rFonts w:ascii="Arial" w:hAnsi="Arial" w:cs="Arial"/>
              <w:sz w:val="24"/>
              <w:szCs w:val="24"/>
            </w:rPr>
            <w:fldChar w:fldCharType="begin"/>
          </w:r>
          <w:r w:rsidR="00CD7B27" w:rsidRPr="00411801">
            <w:rPr>
              <w:rFonts w:ascii="Arial" w:hAnsi="Arial" w:cs="Arial"/>
              <w:sz w:val="24"/>
              <w:szCs w:val="24"/>
            </w:rPr>
            <w:instrText xml:space="preserve"> CITATION Awa17 \l 2057 </w:instrText>
          </w:r>
          <w:r w:rsidR="00CD7B27" w:rsidRPr="00411801">
            <w:rPr>
              <w:rFonts w:ascii="Arial" w:hAnsi="Arial" w:cs="Arial"/>
              <w:sz w:val="24"/>
              <w:szCs w:val="24"/>
            </w:rPr>
            <w:fldChar w:fldCharType="separate"/>
          </w:r>
          <w:r w:rsidR="00CD7B27" w:rsidRPr="00411801">
            <w:rPr>
              <w:rFonts w:ascii="Arial" w:hAnsi="Arial" w:cs="Arial"/>
              <w:noProof/>
              <w:sz w:val="24"/>
              <w:szCs w:val="24"/>
            </w:rPr>
            <w:t xml:space="preserve"> (Aw and Ayoko, 2017)</w:t>
          </w:r>
          <w:r w:rsidR="00CD7B27" w:rsidRPr="00411801">
            <w:rPr>
              <w:rFonts w:ascii="Arial" w:hAnsi="Arial" w:cs="Arial"/>
              <w:sz w:val="24"/>
              <w:szCs w:val="24"/>
            </w:rPr>
            <w:fldChar w:fldCharType="end"/>
          </w:r>
        </w:sdtContent>
      </w:sdt>
      <w:sdt>
        <w:sdtPr>
          <w:rPr>
            <w:rFonts w:ascii="Arial" w:hAnsi="Arial" w:cs="Arial"/>
            <w:sz w:val="24"/>
            <w:szCs w:val="24"/>
          </w:rPr>
          <w:id w:val="-418261747"/>
          <w:citation/>
        </w:sdtPr>
        <w:sdtEndPr/>
        <w:sdtContent>
          <w:r w:rsidR="00CD7B27" w:rsidRPr="00411801">
            <w:rPr>
              <w:rFonts w:ascii="Arial" w:hAnsi="Arial" w:cs="Arial"/>
              <w:sz w:val="24"/>
              <w:szCs w:val="24"/>
            </w:rPr>
            <w:fldChar w:fldCharType="begin"/>
          </w:r>
          <w:r w:rsidR="00CD7B27" w:rsidRPr="00411801">
            <w:rPr>
              <w:rFonts w:ascii="Arial" w:hAnsi="Arial" w:cs="Arial"/>
              <w:sz w:val="24"/>
              <w:szCs w:val="24"/>
            </w:rPr>
            <w:instrText xml:space="preserve"> CITATION Wil12 \l 2057 </w:instrText>
          </w:r>
          <w:r w:rsidR="00CD7B27" w:rsidRPr="00411801">
            <w:rPr>
              <w:rFonts w:ascii="Arial" w:hAnsi="Arial" w:cs="Arial"/>
              <w:sz w:val="24"/>
              <w:szCs w:val="24"/>
            </w:rPr>
            <w:fldChar w:fldCharType="separate"/>
          </w:r>
          <w:r w:rsidR="00CD7B27" w:rsidRPr="00411801">
            <w:rPr>
              <w:rFonts w:ascii="Arial" w:hAnsi="Arial" w:cs="Arial"/>
              <w:noProof/>
              <w:sz w:val="24"/>
              <w:szCs w:val="24"/>
            </w:rPr>
            <w:t xml:space="preserve"> (Willson, 2012)</w:t>
          </w:r>
          <w:r w:rsidR="00CD7B27" w:rsidRPr="00411801">
            <w:rPr>
              <w:rFonts w:ascii="Arial" w:hAnsi="Arial" w:cs="Arial"/>
              <w:sz w:val="24"/>
              <w:szCs w:val="24"/>
            </w:rPr>
            <w:fldChar w:fldCharType="end"/>
          </w:r>
        </w:sdtContent>
      </w:sdt>
      <w:r w:rsidR="00CD7B27" w:rsidRPr="00411801">
        <w:rPr>
          <w:rFonts w:ascii="Arial" w:hAnsi="Arial" w:cs="Arial"/>
          <w:sz w:val="24"/>
          <w:szCs w:val="24"/>
        </w:rPr>
        <w:t>.</w:t>
      </w:r>
      <w:r w:rsidR="00CB5EF3" w:rsidRPr="00411801">
        <w:rPr>
          <w:rFonts w:ascii="Arial" w:hAnsi="Arial" w:cs="Arial"/>
          <w:sz w:val="24"/>
          <w:szCs w:val="24"/>
        </w:rPr>
        <w:t xml:space="preserve">Research has highlighted that effective interprofessional clinical team working results in improved patient care and safety </w:t>
      </w:r>
      <w:sdt>
        <w:sdtPr>
          <w:rPr>
            <w:rFonts w:ascii="Arial" w:hAnsi="Arial" w:cs="Arial"/>
            <w:sz w:val="24"/>
            <w:szCs w:val="24"/>
          </w:rPr>
          <w:id w:val="2069685254"/>
          <w:citation/>
        </w:sdtPr>
        <w:sdtEndPr/>
        <w:sdtContent>
          <w:r w:rsidR="00CB5EF3" w:rsidRPr="00411801">
            <w:rPr>
              <w:rFonts w:ascii="Arial" w:hAnsi="Arial" w:cs="Arial"/>
              <w:sz w:val="24"/>
              <w:szCs w:val="24"/>
            </w:rPr>
            <w:fldChar w:fldCharType="begin"/>
          </w:r>
          <w:r w:rsidR="00CB5EF3" w:rsidRPr="00411801">
            <w:rPr>
              <w:rFonts w:ascii="Arial" w:hAnsi="Arial" w:cs="Arial"/>
              <w:sz w:val="24"/>
              <w:szCs w:val="24"/>
            </w:rPr>
            <w:instrText xml:space="preserve"> CITATION Wor09 \l 2057 </w:instrText>
          </w:r>
          <w:r w:rsidR="00CB5EF3" w:rsidRPr="00411801">
            <w:rPr>
              <w:rFonts w:ascii="Arial" w:hAnsi="Arial" w:cs="Arial"/>
              <w:sz w:val="24"/>
              <w:szCs w:val="24"/>
            </w:rPr>
            <w:fldChar w:fldCharType="separate"/>
          </w:r>
          <w:r w:rsidR="00CB5EF3" w:rsidRPr="00411801">
            <w:rPr>
              <w:rFonts w:ascii="Arial" w:hAnsi="Arial" w:cs="Arial"/>
              <w:noProof/>
              <w:sz w:val="24"/>
              <w:szCs w:val="24"/>
            </w:rPr>
            <w:t>(World Health Organization, 2009)</w:t>
          </w:r>
          <w:r w:rsidR="00CB5EF3" w:rsidRPr="00411801">
            <w:rPr>
              <w:rFonts w:ascii="Arial" w:hAnsi="Arial" w:cs="Arial"/>
              <w:sz w:val="24"/>
              <w:szCs w:val="24"/>
            </w:rPr>
            <w:fldChar w:fldCharType="end"/>
          </w:r>
        </w:sdtContent>
      </w:sdt>
      <w:r w:rsidR="00CB5EF3" w:rsidRPr="00411801">
        <w:rPr>
          <w:rFonts w:ascii="Arial" w:hAnsi="Arial" w:cs="Arial"/>
          <w:sz w:val="24"/>
          <w:szCs w:val="24"/>
        </w:rPr>
        <w:t xml:space="preserve"> This is confirmed by studies which have shown that dysfunctional behaviour within teams can impact upon almost 80% of organisational healthcare success or failure</w:t>
      </w:r>
      <w:sdt>
        <w:sdtPr>
          <w:rPr>
            <w:rFonts w:ascii="Arial" w:hAnsi="Arial" w:cs="Arial"/>
            <w:sz w:val="24"/>
            <w:szCs w:val="24"/>
          </w:rPr>
          <w:id w:val="1994447077"/>
          <w:citation/>
        </w:sdtPr>
        <w:sdtEndPr/>
        <w:sdtContent>
          <w:r w:rsidR="00CB5EF3" w:rsidRPr="00411801">
            <w:rPr>
              <w:rFonts w:ascii="Arial" w:hAnsi="Arial" w:cs="Arial"/>
              <w:sz w:val="24"/>
              <w:szCs w:val="24"/>
            </w:rPr>
            <w:fldChar w:fldCharType="begin"/>
          </w:r>
          <w:r w:rsidR="00CB5EF3" w:rsidRPr="00411801">
            <w:rPr>
              <w:rFonts w:ascii="Arial" w:hAnsi="Arial" w:cs="Arial"/>
              <w:sz w:val="24"/>
              <w:szCs w:val="24"/>
            </w:rPr>
            <w:instrText xml:space="preserve"> CITATION Cra14 \l 2057 </w:instrText>
          </w:r>
          <w:r w:rsidR="00CB5EF3" w:rsidRPr="00411801">
            <w:rPr>
              <w:rFonts w:ascii="Arial" w:hAnsi="Arial" w:cs="Arial"/>
              <w:sz w:val="24"/>
              <w:szCs w:val="24"/>
            </w:rPr>
            <w:fldChar w:fldCharType="separate"/>
          </w:r>
          <w:r w:rsidR="00CB5EF3" w:rsidRPr="00411801">
            <w:rPr>
              <w:rFonts w:ascii="Arial" w:hAnsi="Arial" w:cs="Arial"/>
              <w:noProof/>
              <w:sz w:val="24"/>
              <w:szCs w:val="24"/>
            </w:rPr>
            <w:t xml:space="preserve"> (Crawford and Daniels, 2014)</w:t>
          </w:r>
          <w:r w:rsidR="00CB5EF3" w:rsidRPr="00411801">
            <w:rPr>
              <w:rFonts w:ascii="Arial" w:hAnsi="Arial" w:cs="Arial"/>
              <w:sz w:val="24"/>
              <w:szCs w:val="24"/>
            </w:rPr>
            <w:fldChar w:fldCharType="end"/>
          </w:r>
        </w:sdtContent>
      </w:sdt>
      <w:r w:rsidR="00CB5EF3" w:rsidRPr="00411801">
        <w:rPr>
          <w:rFonts w:ascii="Arial" w:hAnsi="Arial" w:cs="Arial"/>
          <w:sz w:val="24"/>
          <w:szCs w:val="24"/>
        </w:rPr>
        <w:t xml:space="preserve">. </w:t>
      </w:r>
    </w:p>
    <w:p w14:paraId="1A8BC01D" w14:textId="77777777" w:rsidR="00D628A0" w:rsidRDefault="00CB5EF3" w:rsidP="00CB5EF3">
      <w:pPr>
        <w:spacing w:line="360" w:lineRule="auto"/>
        <w:jc w:val="both"/>
        <w:rPr>
          <w:rFonts w:ascii="Arial" w:hAnsi="Arial" w:cs="Arial"/>
          <w:color w:val="FF0000"/>
          <w:sz w:val="24"/>
          <w:szCs w:val="24"/>
        </w:rPr>
      </w:pPr>
      <w:r w:rsidRPr="00E42436">
        <w:rPr>
          <w:rFonts w:ascii="Arial" w:hAnsi="Arial" w:cs="Arial"/>
          <w:color w:val="FF0000"/>
          <w:sz w:val="24"/>
          <w:szCs w:val="24"/>
        </w:rPr>
        <w:tab/>
      </w:r>
      <w:r w:rsidR="009379AB" w:rsidRPr="00E42436">
        <w:rPr>
          <w:rFonts w:ascii="Arial" w:hAnsi="Arial" w:cs="Arial"/>
          <w:sz w:val="24"/>
          <w:szCs w:val="24"/>
        </w:rPr>
        <w:t xml:space="preserve">The very nature of the HART is the need for the team to work as a cohesive unit in the most difficult incidents. However, whilst attending these types of incidents it was increasingly apparent that the team lacked confidence, training and required a considerable amount of direction from me. </w:t>
      </w:r>
      <w:r w:rsidR="00520E74" w:rsidRPr="00411801">
        <w:rPr>
          <w:rFonts w:ascii="Arial" w:hAnsi="Arial" w:cs="Arial"/>
          <w:sz w:val="24"/>
          <w:szCs w:val="24"/>
        </w:rPr>
        <w:t xml:space="preserve">I recall becoming frustrated by the </w:t>
      </w:r>
      <w:proofErr w:type="spellStart"/>
      <w:proofErr w:type="gramStart"/>
      <w:r w:rsidR="00520E74" w:rsidRPr="00411801">
        <w:rPr>
          <w:rFonts w:ascii="Arial" w:hAnsi="Arial" w:cs="Arial"/>
          <w:sz w:val="24"/>
          <w:szCs w:val="24"/>
        </w:rPr>
        <w:t>teams</w:t>
      </w:r>
      <w:proofErr w:type="spellEnd"/>
      <w:proofErr w:type="gramEnd"/>
      <w:r w:rsidR="00520E74" w:rsidRPr="00411801">
        <w:rPr>
          <w:rFonts w:ascii="Arial" w:hAnsi="Arial" w:cs="Arial"/>
          <w:sz w:val="24"/>
          <w:szCs w:val="24"/>
        </w:rPr>
        <w:t xml:space="preserve"> lack of competence when attending incidents and despite introducing training to improve areas of low competence the </w:t>
      </w:r>
      <w:r w:rsidR="008F40FB" w:rsidRPr="00411801">
        <w:rPr>
          <w:rFonts w:ascii="Arial" w:hAnsi="Arial" w:cs="Arial"/>
          <w:sz w:val="24"/>
          <w:szCs w:val="24"/>
        </w:rPr>
        <w:t>team appeared not to appreciate the increased amount of training and development that was provided</w:t>
      </w:r>
      <w:r w:rsidR="00D628A0" w:rsidRPr="00411801">
        <w:rPr>
          <w:rFonts w:ascii="Arial" w:hAnsi="Arial" w:cs="Arial"/>
          <w:sz w:val="24"/>
          <w:szCs w:val="24"/>
        </w:rPr>
        <w:t>.</w:t>
      </w:r>
      <w:r w:rsidR="008F40FB" w:rsidRPr="00411801">
        <w:rPr>
          <w:rFonts w:ascii="Arial" w:hAnsi="Arial" w:cs="Arial"/>
          <w:sz w:val="24"/>
          <w:szCs w:val="24"/>
        </w:rPr>
        <w:t xml:space="preserve"> </w:t>
      </w:r>
    </w:p>
    <w:p w14:paraId="25662567" w14:textId="09AA145E" w:rsidR="009379AB" w:rsidRDefault="00D628A0" w:rsidP="00D628A0">
      <w:pPr>
        <w:spacing w:line="360" w:lineRule="auto"/>
        <w:ind w:firstLine="720"/>
        <w:jc w:val="both"/>
        <w:rPr>
          <w:rFonts w:ascii="Arial" w:hAnsi="Arial" w:cs="Arial"/>
          <w:sz w:val="24"/>
          <w:szCs w:val="24"/>
        </w:rPr>
      </w:pPr>
      <w:r w:rsidRPr="00C06ADD">
        <w:rPr>
          <w:rFonts w:ascii="Arial" w:hAnsi="Arial" w:cs="Arial"/>
          <w:sz w:val="24"/>
          <w:szCs w:val="24"/>
        </w:rPr>
        <w:t>D</w:t>
      </w:r>
      <w:r w:rsidR="008F40FB" w:rsidRPr="00C06ADD">
        <w:rPr>
          <w:rFonts w:ascii="Arial" w:hAnsi="Arial" w:cs="Arial"/>
          <w:sz w:val="24"/>
          <w:szCs w:val="24"/>
        </w:rPr>
        <w:t>espite re</w:t>
      </w:r>
      <w:r w:rsidR="00411801" w:rsidRPr="00C06ADD">
        <w:rPr>
          <w:rFonts w:ascii="Arial" w:hAnsi="Arial" w:cs="Arial"/>
          <w:sz w:val="24"/>
          <w:szCs w:val="24"/>
        </w:rPr>
        <w:t>gular</w:t>
      </w:r>
      <w:r w:rsidR="008F40FB" w:rsidRPr="00C06ADD">
        <w:rPr>
          <w:rFonts w:ascii="Arial" w:hAnsi="Arial" w:cs="Arial"/>
          <w:sz w:val="24"/>
          <w:szCs w:val="24"/>
        </w:rPr>
        <w:t xml:space="preserve"> training the most difficult member of the team still f</w:t>
      </w:r>
      <w:r w:rsidR="00411801" w:rsidRPr="00C06ADD">
        <w:rPr>
          <w:rFonts w:ascii="Arial" w:hAnsi="Arial" w:cs="Arial"/>
          <w:sz w:val="24"/>
          <w:szCs w:val="24"/>
        </w:rPr>
        <w:t>ell</w:t>
      </w:r>
      <w:r w:rsidR="008F40FB" w:rsidRPr="00C06ADD">
        <w:rPr>
          <w:rFonts w:ascii="Arial" w:hAnsi="Arial" w:cs="Arial"/>
          <w:sz w:val="24"/>
          <w:szCs w:val="24"/>
        </w:rPr>
        <w:t xml:space="preserve"> short of the standards required of a paramedic</w:t>
      </w:r>
      <w:sdt>
        <w:sdtPr>
          <w:rPr>
            <w:rFonts w:ascii="Arial" w:hAnsi="Arial" w:cs="Arial"/>
            <w:sz w:val="24"/>
            <w:szCs w:val="24"/>
          </w:rPr>
          <w:id w:val="-965193785"/>
          <w:citation/>
        </w:sdtPr>
        <w:sdtEndPr/>
        <w:sdtContent>
          <w:r w:rsidR="008F40FB" w:rsidRPr="00C06ADD">
            <w:rPr>
              <w:rFonts w:ascii="Arial" w:hAnsi="Arial" w:cs="Arial"/>
              <w:sz w:val="24"/>
              <w:szCs w:val="24"/>
            </w:rPr>
            <w:fldChar w:fldCharType="begin"/>
          </w:r>
          <w:r w:rsidR="008F40FB" w:rsidRPr="00C06ADD">
            <w:rPr>
              <w:rFonts w:ascii="Arial" w:hAnsi="Arial" w:cs="Arial"/>
              <w:sz w:val="24"/>
              <w:szCs w:val="24"/>
            </w:rPr>
            <w:instrText xml:space="preserve"> CITATION Hea21 \l 2057 </w:instrText>
          </w:r>
          <w:r w:rsidR="008F40FB" w:rsidRPr="00C06ADD">
            <w:rPr>
              <w:rFonts w:ascii="Arial" w:hAnsi="Arial" w:cs="Arial"/>
              <w:sz w:val="24"/>
              <w:szCs w:val="24"/>
            </w:rPr>
            <w:fldChar w:fldCharType="separate"/>
          </w:r>
          <w:r w:rsidR="008F40FB" w:rsidRPr="00C06ADD">
            <w:rPr>
              <w:rFonts w:ascii="Arial" w:hAnsi="Arial" w:cs="Arial"/>
              <w:noProof/>
              <w:sz w:val="24"/>
              <w:szCs w:val="24"/>
            </w:rPr>
            <w:t xml:space="preserve"> (Health and Care Professions Council, 2021)</w:t>
          </w:r>
          <w:r w:rsidR="008F40FB" w:rsidRPr="00C06ADD">
            <w:rPr>
              <w:rFonts w:ascii="Arial" w:hAnsi="Arial" w:cs="Arial"/>
              <w:sz w:val="24"/>
              <w:szCs w:val="24"/>
            </w:rPr>
            <w:fldChar w:fldCharType="end"/>
          </w:r>
        </w:sdtContent>
      </w:sdt>
      <w:r w:rsidR="008F40FB">
        <w:rPr>
          <w:rFonts w:ascii="Arial" w:hAnsi="Arial" w:cs="Arial"/>
          <w:color w:val="FF0000"/>
          <w:sz w:val="24"/>
          <w:szCs w:val="24"/>
        </w:rPr>
        <w:t>.</w:t>
      </w:r>
      <w:r w:rsidR="00520E74">
        <w:rPr>
          <w:rFonts w:ascii="Arial" w:hAnsi="Arial" w:cs="Arial"/>
          <w:sz w:val="24"/>
          <w:szCs w:val="24"/>
        </w:rPr>
        <w:t xml:space="preserve"> </w:t>
      </w:r>
      <w:r w:rsidR="009379AB" w:rsidRPr="00E42436">
        <w:rPr>
          <w:rFonts w:ascii="Arial" w:hAnsi="Arial" w:cs="Arial"/>
          <w:sz w:val="24"/>
          <w:szCs w:val="24"/>
        </w:rPr>
        <w:t xml:space="preserve">I found that this consequently resulted in me undertaking the tasks </w:t>
      </w:r>
      <w:r w:rsidR="009379AB">
        <w:rPr>
          <w:rFonts w:ascii="Arial" w:hAnsi="Arial" w:cs="Arial"/>
          <w:sz w:val="24"/>
          <w:szCs w:val="24"/>
        </w:rPr>
        <w:t>that other team members had been tasked with</w:t>
      </w:r>
      <w:r w:rsidR="009379AB" w:rsidRPr="00E42436">
        <w:rPr>
          <w:rFonts w:ascii="Arial" w:hAnsi="Arial" w:cs="Arial"/>
          <w:sz w:val="24"/>
          <w:szCs w:val="24"/>
        </w:rPr>
        <w:t xml:space="preserve"> </w:t>
      </w:r>
      <w:r w:rsidR="009379AB">
        <w:rPr>
          <w:rFonts w:ascii="Arial" w:hAnsi="Arial" w:cs="Arial"/>
          <w:sz w:val="24"/>
          <w:szCs w:val="24"/>
        </w:rPr>
        <w:t xml:space="preserve">in order for them </w:t>
      </w:r>
      <w:r w:rsidR="009379AB" w:rsidRPr="00E42436">
        <w:rPr>
          <w:rFonts w:ascii="Arial" w:hAnsi="Arial" w:cs="Arial"/>
          <w:sz w:val="24"/>
          <w:szCs w:val="24"/>
        </w:rPr>
        <w:t>to be done effectively</w:t>
      </w:r>
      <w:r w:rsidR="009379AB">
        <w:rPr>
          <w:rFonts w:ascii="Arial" w:hAnsi="Arial" w:cs="Arial"/>
          <w:sz w:val="24"/>
          <w:szCs w:val="24"/>
        </w:rPr>
        <w:t>. T</w:t>
      </w:r>
      <w:r w:rsidR="009379AB" w:rsidRPr="00E42436">
        <w:rPr>
          <w:rFonts w:ascii="Arial" w:hAnsi="Arial" w:cs="Arial"/>
          <w:sz w:val="24"/>
          <w:szCs w:val="24"/>
        </w:rPr>
        <w:t>his</w:t>
      </w:r>
      <w:r w:rsidR="009379AB">
        <w:rPr>
          <w:rFonts w:ascii="Arial" w:hAnsi="Arial" w:cs="Arial"/>
          <w:sz w:val="24"/>
          <w:szCs w:val="24"/>
        </w:rPr>
        <w:t xml:space="preserve"> had a negative</w:t>
      </w:r>
      <w:r w:rsidR="009379AB" w:rsidRPr="00E42436">
        <w:rPr>
          <w:rFonts w:ascii="Arial" w:hAnsi="Arial" w:cs="Arial"/>
          <w:sz w:val="24"/>
          <w:szCs w:val="24"/>
        </w:rPr>
        <w:t xml:space="preserve"> impact on my role and responsibilities</w:t>
      </w:r>
      <w:r w:rsidR="009379AB">
        <w:rPr>
          <w:rFonts w:ascii="Arial" w:hAnsi="Arial" w:cs="Arial"/>
          <w:sz w:val="24"/>
          <w:szCs w:val="24"/>
        </w:rPr>
        <w:t xml:space="preserve"> whilst attending these incidents. Research also highlights complex incidents are poorly managed by team leaders who become involved in </w:t>
      </w:r>
      <w:r w:rsidR="00543423">
        <w:rPr>
          <w:rFonts w:ascii="Arial" w:hAnsi="Arial" w:cs="Arial"/>
          <w:sz w:val="24"/>
          <w:szCs w:val="24"/>
        </w:rPr>
        <w:t xml:space="preserve">specific clinical care and that this also has an adverse effect on team members confidence and competence moving forward </w:t>
      </w:r>
      <w:sdt>
        <w:sdtPr>
          <w:rPr>
            <w:rFonts w:ascii="Arial" w:hAnsi="Arial" w:cs="Arial"/>
            <w:sz w:val="24"/>
            <w:szCs w:val="24"/>
          </w:rPr>
          <w:id w:val="-1750499799"/>
          <w:citation/>
        </w:sdtPr>
        <w:sdtEndPr/>
        <w:sdtContent>
          <w:r w:rsidR="00593BB7">
            <w:rPr>
              <w:rFonts w:ascii="Arial" w:hAnsi="Arial" w:cs="Arial"/>
              <w:sz w:val="24"/>
              <w:szCs w:val="24"/>
            </w:rPr>
            <w:fldChar w:fldCharType="begin"/>
          </w:r>
          <w:r w:rsidR="00593BB7">
            <w:rPr>
              <w:rFonts w:ascii="Arial" w:hAnsi="Arial" w:cs="Arial"/>
              <w:sz w:val="24"/>
              <w:szCs w:val="24"/>
            </w:rPr>
            <w:instrText xml:space="preserve"> CITATION Swa171 \l 2057 </w:instrText>
          </w:r>
          <w:r w:rsidR="00593BB7">
            <w:rPr>
              <w:rFonts w:ascii="Arial" w:hAnsi="Arial" w:cs="Arial"/>
              <w:sz w:val="24"/>
              <w:szCs w:val="24"/>
            </w:rPr>
            <w:fldChar w:fldCharType="separate"/>
          </w:r>
          <w:r w:rsidR="00593BB7" w:rsidRPr="00593BB7">
            <w:rPr>
              <w:rFonts w:ascii="Arial" w:hAnsi="Arial" w:cs="Arial"/>
              <w:noProof/>
              <w:sz w:val="24"/>
              <w:szCs w:val="24"/>
            </w:rPr>
            <w:t>(Swanwick and McKimm, 2017)</w:t>
          </w:r>
          <w:r w:rsidR="00593BB7">
            <w:rPr>
              <w:rFonts w:ascii="Arial" w:hAnsi="Arial" w:cs="Arial"/>
              <w:sz w:val="24"/>
              <w:szCs w:val="24"/>
            </w:rPr>
            <w:fldChar w:fldCharType="end"/>
          </w:r>
        </w:sdtContent>
      </w:sdt>
      <w:r w:rsidR="00593BB7">
        <w:rPr>
          <w:rFonts w:ascii="Arial" w:hAnsi="Arial" w:cs="Arial"/>
          <w:sz w:val="24"/>
          <w:szCs w:val="24"/>
        </w:rPr>
        <w:t>.</w:t>
      </w:r>
    </w:p>
    <w:p w14:paraId="5D303D3C" w14:textId="31DDB88A" w:rsidR="00ED35E2" w:rsidRDefault="00CB5EF3" w:rsidP="00CB5EF3">
      <w:pPr>
        <w:spacing w:line="360" w:lineRule="auto"/>
        <w:jc w:val="both"/>
        <w:rPr>
          <w:rFonts w:ascii="Arial" w:hAnsi="Arial" w:cs="Arial"/>
          <w:sz w:val="24"/>
          <w:szCs w:val="24"/>
        </w:rPr>
      </w:pPr>
      <w:r w:rsidRPr="00E42436">
        <w:rPr>
          <w:rFonts w:ascii="Arial" w:hAnsi="Arial" w:cs="Arial"/>
          <w:color w:val="FF0000"/>
          <w:sz w:val="24"/>
          <w:szCs w:val="24"/>
        </w:rPr>
        <w:t xml:space="preserve"> </w:t>
      </w:r>
      <w:r w:rsidR="00B23B29">
        <w:rPr>
          <w:rFonts w:ascii="Arial" w:hAnsi="Arial" w:cs="Arial"/>
          <w:sz w:val="24"/>
          <w:szCs w:val="24"/>
        </w:rPr>
        <w:tab/>
      </w:r>
      <w:r w:rsidR="004D6E09">
        <w:rPr>
          <w:rFonts w:ascii="Arial" w:hAnsi="Arial" w:cs="Arial"/>
          <w:sz w:val="24"/>
          <w:szCs w:val="24"/>
        </w:rPr>
        <w:t xml:space="preserve">Another contributary factor that I now believe </w:t>
      </w:r>
      <w:r w:rsidR="003830D6">
        <w:rPr>
          <w:rFonts w:ascii="Arial" w:hAnsi="Arial" w:cs="Arial"/>
          <w:sz w:val="24"/>
          <w:szCs w:val="24"/>
        </w:rPr>
        <w:t xml:space="preserve">to have had a significant impact upon the dynamics of the team was the start of the Covid-19 pandemic. </w:t>
      </w:r>
      <w:r w:rsidR="00E92FDB">
        <w:rPr>
          <w:rFonts w:ascii="Arial" w:hAnsi="Arial" w:cs="Arial"/>
          <w:sz w:val="24"/>
          <w:szCs w:val="24"/>
        </w:rPr>
        <w:t xml:space="preserve">The </w:t>
      </w:r>
      <w:r w:rsidR="00716837">
        <w:rPr>
          <w:rFonts w:ascii="Arial" w:hAnsi="Arial" w:cs="Arial"/>
          <w:sz w:val="24"/>
          <w:szCs w:val="24"/>
        </w:rPr>
        <w:t xml:space="preserve">virus was first detected in the city of Wuhan, China in December 2019 and subsequently declared a public health emergency by the World Health Organisation </w:t>
      </w:r>
      <w:r w:rsidR="00ED35E2">
        <w:rPr>
          <w:rFonts w:ascii="Arial" w:hAnsi="Arial" w:cs="Arial"/>
          <w:sz w:val="24"/>
          <w:szCs w:val="24"/>
        </w:rPr>
        <w:t>on the 30</w:t>
      </w:r>
      <w:r w:rsidR="00ED35E2" w:rsidRPr="00ED35E2">
        <w:rPr>
          <w:rFonts w:ascii="Arial" w:hAnsi="Arial" w:cs="Arial"/>
          <w:sz w:val="24"/>
          <w:szCs w:val="24"/>
          <w:vertAlign w:val="superscript"/>
        </w:rPr>
        <w:t>th</w:t>
      </w:r>
      <w:r w:rsidR="00716837">
        <w:rPr>
          <w:rFonts w:ascii="Arial" w:hAnsi="Arial" w:cs="Arial"/>
          <w:sz w:val="24"/>
          <w:szCs w:val="24"/>
        </w:rPr>
        <w:t xml:space="preserve"> January 2020</w:t>
      </w:r>
      <w:r w:rsidR="00C20F66">
        <w:rPr>
          <w:rFonts w:ascii="Arial" w:hAnsi="Arial" w:cs="Arial"/>
          <w:sz w:val="24"/>
          <w:szCs w:val="24"/>
        </w:rPr>
        <w:t xml:space="preserve"> and a pandemic </w:t>
      </w:r>
      <w:r w:rsidR="00ED35E2">
        <w:rPr>
          <w:rFonts w:ascii="Arial" w:hAnsi="Arial" w:cs="Arial"/>
          <w:sz w:val="24"/>
          <w:szCs w:val="24"/>
        </w:rPr>
        <w:t>on the 11</w:t>
      </w:r>
      <w:r w:rsidR="00ED35E2" w:rsidRPr="00ED35E2">
        <w:rPr>
          <w:rFonts w:ascii="Arial" w:hAnsi="Arial" w:cs="Arial"/>
          <w:sz w:val="24"/>
          <w:szCs w:val="24"/>
          <w:vertAlign w:val="superscript"/>
        </w:rPr>
        <w:t>th</w:t>
      </w:r>
      <w:r w:rsidR="00ED35E2">
        <w:rPr>
          <w:rFonts w:ascii="Arial" w:hAnsi="Arial" w:cs="Arial"/>
          <w:sz w:val="24"/>
          <w:szCs w:val="24"/>
        </w:rPr>
        <w:t xml:space="preserve"> March 2020 </w:t>
      </w:r>
      <w:sdt>
        <w:sdtPr>
          <w:rPr>
            <w:rFonts w:ascii="Arial" w:hAnsi="Arial" w:cs="Arial"/>
            <w:sz w:val="24"/>
            <w:szCs w:val="24"/>
          </w:rPr>
          <w:id w:val="861780866"/>
          <w:citation/>
        </w:sdtPr>
        <w:sdtEndPr/>
        <w:sdtContent>
          <w:r w:rsidR="00C20F66">
            <w:rPr>
              <w:rFonts w:ascii="Arial" w:hAnsi="Arial" w:cs="Arial"/>
              <w:sz w:val="24"/>
              <w:szCs w:val="24"/>
            </w:rPr>
            <w:fldChar w:fldCharType="begin"/>
          </w:r>
          <w:r w:rsidR="00C20F66">
            <w:rPr>
              <w:rFonts w:ascii="Arial" w:hAnsi="Arial" w:cs="Arial"/>
              <w:sz w:val="24"/>
              <w:szCs w:val="24"/>
            </w:rPr>
            <w:instrText xml:space="preserve"> CITATION Liu20 \l 2057 </w:instrText>
          </w:r>
          <w:r w:rsidR="00C20F66">
            <w:rPr>
              <w:rFonts w:ascii="Arial" w:hAnsi="Arial" w:cs="Arial"/>
              <w:sz w:val="24"/>
              <w:szCs w:val="24"/>
            </w:rPr>
            <w:fldChar w:fldCharType="separate"/>
          </w:r>
          <w:r w:rsidR="00C20F66" w:rsidRPr="00C20F66">
            <w:rPr>
              <w:rFonts w:ascii="Arial" w:hAnsi="Arial" w:cs="Arial"/>
              <w:noProof/>
              <w:sz w:val="24"/>
              <w:szCs w:val="24"/>
            </w:rPr>
            <w:t>(Liu, Kuo and Shih, 2020)</w:t>
          </w:r>
          <w:r w:rsidR="00C20F66">
            <w:rPr>
              <w:rFonts w:ascii="Arial" w:hAnsi="Arial" w:cs="Arial"/>
              <w:sz w:val="24"/>
              <w:szCs w:val="24"/>
            </w:rPr>
            <w:fldChar w:fldCharType="end"/>
          </w:r>
        </w:sdtContent>
      </w:sdt>
      <w:r w:rsidR="00ED35E2">
        <w:rPr>
          <w:rFonts w:ascii="Arial" w:hAnsi="Arial" w:cs="Arial"/>
          <w:sz w:val="24"/>
          <w:szCs w:val="24"/>
        </w:rPr>
        <w:t>. Du</w:t>
      </w:r>
      <w:r w:rsidR="00C236BC">
        <w:rPr>
          <w:rFonts w:ascii="Arial" w:hAnsi="Arial" w:cs="Arial"/>
          <w:sz w:val="24"/>
          <w:szCs w:val="24"/>
        </w:rPr>
        <w:t xml:space="preserve">ring this </w:t>
      </w:r>
      <w:r w:rsidR="00421EA3">
        <w:rPr>
          <w:rFonts w:ascii="Arial" w:hAnsi="Arial" w:cs="Arial"/>
          <w:sz w:val="24"/>
          <w:szCs w:val="24"/>
        </w:rPr>
        <w:t>three-month</w:t>
      </w:r>
      <w:r w:rsidR="00C236BC">
        <w:rPr>
          <w:rFonts w:ascii="Arial" w:hAnsi="Arial" w:cs="Arial"/>
          <w:sz w:val="24"/>
          <w:szCs w:val="24"/>
        </w:rPr>
        <w:t xml:space="preserve"> period the levels of uncertainty throughout the </w:t>
      </w:r>
      <w:r w:rsidR="004F2BF3">
        <w:rPr>
          <w:rFonts w:ascii="Arial" w:hAnsi="Arial" w:cs="Arial"/>
          <w:sz w:val="24"/>
          <w:szCs w:val="24"/>
        </w:rPr>
        <w:t xml:space="preserve">World and specifically the NHS has shown to impact on the mental </w:t>
      </w:r>
      <w:r w:rsidR="004F2BF3">
        <w:rPr>
          <w:rFonts w:ascii="Arial" w:hAnsi="Arial" w:cs="Arial"/>
          <w:sz w:val="24"/>
          <w:szCs w:val="24"/>
        </w:rPr>
        <w:lastRenderedPageBreak/>
        <w:t>health and behaviours of frontline NHS staff</w:t>
      </w:r>
      <w:r w:rsidR="001452B8">
        <w:rPr>
          <w:rFonts w:ascii="Arial" w:hAnsi="Arial" w:cs="Arial"/>
          <w:sz w:val="24"/>
          <w:szCs w:val="24"/>
        </w:rPr>
        <w:t>. It has been suggested that this impact was and has been caused by the level of expectation on medical staff through ensuring continued support of patients, increased exposure to higher fatality rates</w:t>
      </w:r>
      <w:r w:rsidR="00417F3D">
        <w:rPr>
          <w:rFonts w:ascii="Arial" w:hAnsi="Arial" w:cs="Arial"/>
          <w:sz w:val="24"/>
          <w:szCs w:val="24"/>
        </w:rPr>
        <w:t>, longer working hours, strict guidelines including the initial lack of PPE</w:t>
      </w:r>
      <w:r w:rsidR="00A15903">
        <w:rPr>
          <w:rFonts w:ascii="Arial" w:hAnsi="Arial" w:cs="Arial"/>
          <w:sz w:val="24"/>
          <w:szCs w:val="24"/>
        </w:rPr>
        <w:t xml:space="preserve"> and the fear of contracting the virus or bringing it home to friends and family</w:t>
      </w:r>
      <w:sdt>
        <w:sdtPr>
          <w:rPr>
            <w:rFonts w:ascii="Arial" w:hAnsi="Arial" w:cs="Arial"/>
            <w:sz w:val="24"/>
            <w:szCs w:val="24"/>
          </w:rPr>
          <w:id w:val="1732735864"/>
          <w:citation/>
        </w:sdtPr>
        <w:sdtEndPr/>
        <w:sdtContent>
          <w:r w:rsidR="00421EA3">
            <w:rPr>
              <w:rFonts w:ascii="Arial" w:hAnsi="Arial" w:cs="Arial"/>
              <w:sz w:val="24"/>
              <w:szCs w:val="24"/>
            </w:rPr>
            <w:fldChar w:fldCharType="begin"/>
          </w:r>
          <w:r w:rsidR="00421EA3">
            <w:rPr>
              <w:rFonts w:ascii="Arial" w:hAnsi="Arial" w:cs="Arial"/>
              <w:sz w:val="24"/>
              <w:szCs w:val="24"/>
            </w:rPr>
            <w:instrText xml:space="preserve"> CITATION New21 \l 2057 </w:instrText>
          </w:r>
          <w:r w:rsidR="00421EA3">
            <w:rPr>
              <w:rFonts w:ascii="Arial" w:hAnsi="Arial" w:cs="Arial"/>
              <w:sz w:val="24"/>
              <w:szCs w:val="24"/>
            </w:rPr>
            <w:fldChar w:fldCharType="separate"/>
          </w:r>
          <w:r w:rsidR="00421EA3">
            <w:rPr>
              <w:rFonts w:ascii="Arial" w:hAnsi="Arial" w:cs="Arial"/>
              <w:noProof/>
              <w:sz w:val="24"/>
              <w:szCs w:val="24"/>
            </w:rPr>
            <w:t xml:space="preserve"> </w:t>
          </w:r>
          <w:r w:rsidR="00421EA3" w:rsidRPr="00421EA3">
            <w:rPr>
              <w:rFonts w:ascii="Arial" w:hAnsi="Arial" w:cs="Arial"/>
              <w:noProof/>
              <w:sz w:val="24"/>
              <w:szCs w:val="24"/>
            </w:rPr>
            <w:t>(Newman, Jeve and Majumder, 2021)</w:t>
          </w:r>
          <w:r w:rsidR="00421EA3">
            <w:rPr>
              <w:rFonts w:ascii="Arial" w:hAnsi="Arial" w:cs="Arial"/>
              <w:sz w:val="24"/>
              <w:szCs w:val="24"/>
            </w:rPr>
            <w:fldChar w:fldCharType="end"/>
          </w:r>
        </w:sdtContent>
      </w:sdt>
      <w:r w:rsidR="00421EA3">
        <w:rPr>
          <w:rFonts w:ascii="Arial" w:hAnsi="Arial" w:cs="Arial"/>
          <w:sz w:val="24"/>
          <w:szCs w:val="24"/>
        </w:rPr>
        <w:t>.</w:t>
      </w:r>
    </w:p>
    <w:p w14:paraId="3EEA9F74" w14:textId="57905BC9" w:rsidR="0018119D" w:rsidRDefault="00421EA3" w:rsidP="00CB5EF3">
      <w:pPr>
        <w:spacing w:line="360" w:lineRule="auto"/>
        <w:jc w:val="both"/>
        <w:rPr>
          <w:rFonts w:ascii="Arial" w:hAnsi="Arial" w:cs="Arial"/>
          <w:sz w:val="24"/>
          <w:szCs w:val="24"/>
        </w:rPr>
      </w:pPr>
      <w:r>
        <w:rPr>
          <w:rFonts w:ascii="Arial" w:hAnsi="Arial" w:cs="Arial"/>
          <w:sz w:val="24"/>
          <w:szCs w:val="24"/>
        </w:rPr>
        <w:tab/>
        <w:t>On reflection I wo</w:t>
      </w:r>
      <w:r w:rsidR="0034772E">
        <w:rPr>
          <w:rFonts w:ascii="Arial" w:hAnsi="Arial" w:cs="Arial"/>
          <w:sz w:val="24"/>
          <w:szCs w:val="24"/>
        </w:rPr>
        <w:t>u</w:t>
      </w:r>
      <w:r>
        <w:rPr>
          <w:rFonts w:ascii="Arial" w:hAnsi="Arial" w:cs="Arial"/>
          <w:sz w:val="24"/>
          <w:szCs w:val="24"/>
        </w:rPr>
        <w:t>ld suggest that working relationships within the team declined during this in</w:t>
      </w:r>
      <w:r w:rsidR="00C52E48">
        <w:rPr>
          <w:rFonts w:ascii="Arial" w:hAnsi="Arial" w:cs="Arial"/>
          <w:sz w:val="24"/>
          <w:szCs w:val="24"/>
        </w:rPr>
        <w:t>i</w:t>
      </w:r>
      <w:r>
        <w:rPr>
          <w:rFonts w:ascii="Arial" w:hAnsi="Arial" w:cs="Arial"/>
          <w:sz w:val="24"/>
          <w:szCs w:val="24"/>
        </w:rPr>
        <w:t xml:space="preserve">tial period. </w:t>
      </w:r>
      <w:r w:rsidR="00C73E78">
        <w:rPr>
          <w:rFonts w:ascii="Arial" w:hAnsi="Arial" w:cs="Arial"/>
          <w:sz w:val="24"/>
          <w:szCs w:val="24"/>
        </w:rPr>
        <w:t>Information for</w:t>
      </w:r>
      <w:r>
        <w:rPr>
          <w:rFonts w:ascii="Arial" w:hAnsi="Arial" w:cs="Arial"/>
          <w:sz w:val="24"/>
          <w:szCs w:val="24"/>
        </w:rPr>
        <w:t xml:space="preserve"> team leaders</w:t>
      </w:r>
      <w:r w:rsidR="00C73E78">
        <w:rPr>
          <w:rFonts w:ascii="Arial" w:hAnsi="Arial" w:cs="Arial"/>
          <w:sz w:val="24"/>
          <w:szCs w:val="24"/>
        </w:rPr>
        <w:t xml:space="preserve"> was constantly changing,</w:t>
      </w:r>
      <w:r w:rsidR="0018119D">
        <w:rPr>
          <w:rFonts w:ascii="Arial" w:hAnsi="Arial" w:cs="Arial"/>
          <w:sz w:val="24"/>
          <w:szCs w:val="24"/>
        </w:rPr>
        <w:t xml:space="preserve"> </w:t>
      </w:r>
      <w:r>
        <w:rPr>
          <w:rFonts w:ascii="Arial" w:hAnsi="Arial" w:cs="Arial"/>
          <w:sz w:val="24"/>
          <w:szCs w:val="24"/>
        </w:rPr>
        <w:t xml:space="preserve">PPE was in short supply, </w:t>
      </w:r>
      <w:r w:rsidR="0034772E">
        <w:rPr>
          <w:rFonts w:ascii="Arial" w:hAnsi="Arial" w:cs="Arial"/>
          <w:sz w:val="24"/>
          <w:szCs w:val="24"/>
        </w:rPr>
        <w:t>guidelines</w:t>
      </w:r>
      <w:r>
        <w:rPr>
          <w:rFonts w:ascii="Arial" w:hAnsi="Arial" w:cs="Arial"/>
          <w:sz w:val="24"/>
          <w:szCs w:val="24"/>
        </w:rPr>
        <w:t xml:space="preserve"> were constantly </w:t>
      </w:r>
      <w:r w:rsidR="00C73E78">
        <w:rPr>
          <w:rFonts w:ascii="Arial" w:hAnsi="Arial" w:cs="Arial"/>
          <w:sz w:val="24"/>
          <w:szCs w:val="24"/>
        </w:rPr>
        <w:t xml:space="preserve">reviewed and amended. </w:t>
      </w:r>
      <w:r>
        <w:rPr>
          <w:rFonts w:ascii="Arial" w:hAnsi="Arial" w:cs="Arial"/>
          <w:sz w:val="24"/>
          <w:szCs w:val="24"/>
        </w:rPr>
        <w:t>Covid-19</w:t>
      </w:r>
      <w:r w:rsidR="00C73E78">
        <w:rPr>
          <w:rFonts w:ascii="Arial" w:hAnsi="Arial" w:cs="Arial"/>
          <w:sz w:val="24"/>
          <w:szCs w:val="24"/>
        </w:rPr>
        <w:t xml:space="preserve"> was </w:t>
      </w:r>
      <w:r>
        <w:rPr>
          <w:rFonts w:ascii="Arial" w:hAnsi="Arial" w:cs="Arial"/>
          <w:sz w:val="24"/>
          <w:szCs w:val="24"/>
        </w:rPr>
        <w:t>a new virus</w:t>
      </w:r>
      <w:r w:rsidR="00C73E78">
        <w:rPr>
          <w:rFonts w:ascii="Arial" w:hAnsi="Arial" w:cs="Arial"/>
          <w:sz w:val="24"/>
          <w:szCs w:val="24"/>
        </w:rPr>
        <w:t xml:space="preserve"> and this was the first pandemic for over one hundred years as such t</w:t>
      </w:r>
      <w:r>
        <w:rPr>
          <w:rFonts w:ascii="Arial" w:hAnsi="Arial" w:cs="Arial"/>
          <w:sz w:val="24"/>
          <w:szCs w:val="24"/>
        </w:rPr>
        <w:t xml:space="preserve">his </w:t>
      </w:r>
      <w:r w:rsidR="00C52E48">
        <w:rPr>
          <w:rFonts w:ascii="Arial" w:hAnsi="Arial" w:cs="Arial"/>
          <w:sz w:val="24"/>
          <w:szCs w:val="24"/>
        </w:rPr>
        <w:t>undoubtedly</w:t>
      </w:r>
      <w:r>
        <w:rPr>
          <w:rFonts w:ascii="Arial" w:hAnsi="Arial" w:cs="Arial"/>
          <w:sz w:val="24"/>
          <w:szCs w:val="24"/>
        </w:rPr>
        <w:t xml:space="preserve"> created confusion, apprehension, disagreements and conflict. This was undoubtedly the greatest change to working practices that any member of staff within the NHS had </w:t>
      </w:r>
      <w:r w:rsidR="0018119D">
        <w:rPr>
          <w:rFonts w:ascii="Arial" w:hAnsi="Arial" w:cs="Arial"/>
          <w:sz w:val="24"/>
          <w:szCs w:val="24"/>
        </w:rPr>
        <w:t xml:space="preserve">experienced </w:t>
      </w:r>
      <w:sdt>
        <w:sdtPr>
          <w:rPr>
            <w:rFonts w:ascii="Arial" w:hAnsi="Arial" w:cs="Arial"/>
            <w:sz w:val="24"/>
            <w:szCs w:val="24"/>
          </w:rPr>
          <w:id w:val="31547954"/>
          <w:citation/>
        </w:sdtPr>
        <w:sdtEndPr/>
        <w:sdtContent>
          <w:r w:rsidR="0018119D">
            <w:rPr>
              <w:rFonts w:ascii="Arial" w:hAnsi="Arial" w:cs="Arial"/>
              <w:sz w:val="24"/>
              <w:szCs w:val="24"/>
            </w:rPr>
            <w:fldChar w:fldCharType="begin"/>
          </w:r>
          <w:r w:rsidR="0018119D">
            <w:rPr>
              <w:rFonts w:ascii="Arial" w:hAnsi="Arial" w:cs="Arial"/>
              <w:sz w:val="24"/>
              <w:szCs w:val="24"/>
            </w:rPr>
            <w:instrText xml:space="preserve"> CITATION Inc21 \l 2057 </w:instrText>
          </w:r>
          <w:r w:rsidR="0018119D">
            <w:rPr>
              <w:rFonts w:ascii="Arial" w:hAnsi="Arial" w:cs="Arial"/>
              <w:sz w:val="24"/>
              <w:szCs w:val="24"/>
            </w:rPr>
            <w:fldChar w:fldCharType="separate"/>
          </w:r>
          <w:r w:rsidR="0018119D" w:rsidRPr="0018119D">
            <w:rPr>
              <w:rFonts w:ascii="Arial" w:hAnsi="Arial" w:cs="Arial"/>
              <w:noProof/>
              <w:sz w:val="24"/>
              <w:szCs w:val="24"/>
            </w:rPr>
            <w:t>(Ince and Yazkan, 2021)</w:t>
          </w:r>
          <w:r w:rsidR="0018119D">
            <w:rPr>
              <w:rFonts w:ascii="Arial" w:hAnsi="Arial" w:cs="Arial"/>
              <w:sz w:val="24"/>
              <w:szCs w:val="24"/>
            </w:rPr>
            <w:fldChar w:fldCharType="end"/>
          </w:r>
        </w:sdtContent>
      </w:sdt>
      <w:r w:rsidR="0060705A">
        <w:rPr>
          <w:rFonts w:ascii="Arial" w:hAnsi="Arial" w:cs="Arial"/>
          <w:sz w:val="24"/>
          <w:szCs w:val="24"/>
        </w:rPr>
        <w:t xml:space="preserve">. </w:t>
      </w:r>
    </w:p>
    <w:p w14:paraId="6A9BC150" w14:textId="4D8C316E" w:rsidR="008B4F20" w:rsidRDefault="0060705A" w:rsidP="009B3823">
      <w:pPr>
        <w:spacing w:line="360" w:lineRule="auto"/>
        <w:ind w:firstLine="720"/>
        <w:jc w:val="both"/>
        <w:rPr>
          <w:rFonts w:ascii="Arial" w:hAnsi="Arial" w:cs="Arial"/>
          <w:sz w:val="24"/>
          <w:szCs w:val="24"/>
        </w:rPr>
      </w:pPr>
      <w:r>
        <w:rPr>
          <w:rFonts w:ascii="Arial" w:hAnsi="Arial" w:cs="Arial"/>
          <w:sz w:val="24"/>
          <w:szCs w:val="24"/>
        </w:rPr>
        <w:t xml:space="preserve">As a team leader I had many questions </w:t>
      </w:r>
      <w:r w:rsidR="004908A7">
        <w:rPr>
          <w:rFonts w:ascii="Arial" w:hAnsi="Arial" w:cs="Arial"/>
          <w:sz w:val="24"/>
          <w:szCs w:val="24"/>
        </w:rPr>
        <w:t>that</w:t>
      </w:r>
      <w:r>
        <w:rPr>
          <w:rFonts w:ascii="Arial" w:hAnsi="Arial" w:cs="Arial"/>
          <w:sz w:val="24"/>
          <w:szCs w:val="24"/>
        </w:rPr>
        <w:t xml:space="preserve"> senior management could not answer, these questions were from my followers and conveying information to the followers which was inaccurate, vague </w:t>
      </w:r>
      <w:r w:rsidR="004908A7">
        <w:rPr>
          <w:rFonts w:ascii="Arial" w:hAnsi="Arial" w:cs="Arial"/>
          <w:sz w:val="24"/>
          <w:szCs w:val="24"/>
        </w:rPr>
        <w:t xml:space="preserve">and on occasions incorrect made the uncertainty, disagreements and conflict even worse. </w:t>
      </w:r>
      <w:r w:rsidR="008B4F20">
        <w:rPr>
          <w:rFonts w:ascii="Arial" w:hAnsi="Arial" w:cs="Arial"/>
          <w:sz w:val="24"/>
          <w:szCs w:val="24"/>
        </w:rPr>
        <w:t>I found the pressure of leadership started to t</w:t>
      </w:r>
      <w:r w:rsidR="00B75B0B">
        <w:rPr>
          <w:rFonts w:ascii="Arial" w:hAnsi="Arial" w:cs="Arial"/>
          <w:sz w:val="24"/>
          <w:szCs w:val="24"/>
        </w:rPr>
        <w:t>a</w:t>
      </w:r>
      <w:r w:rsidR="008B4F20">
        <w:rPr>
          <w:rFonts w:ascii="Arial" w:hAnsi="Arial" w:cs="Arial"/>
          <w:sz w:val="24"/>
          <w:szCs w:val="24"/>
        </w:rPr>
        <w:t xml:space="preserve">ke its toll on me despite my previous experience and as such I started to withdraw from the team and for the very first time in my career did not enjoy my job. On </w:t>
      </w:r>
      <w:r w:rsidR="00B75B0B">
        <w:rPr>
          <w:rFonts w:ascii="Arial" w:hAnsi="Arial" w:cs="Arial"/>
          <w:sz w:val="24"/>
          <w:szCs w:val="24"/>
        </w:rPr>
        <w:t>reflection</w:t>
      </w:r>
      <w:r w:rsidR="008B4F20">
        <w:rPr>
          <w:rFonts w:ascii="Arial" w:hAnsi="Arial" w:cs="Arial"/>
          <w:sz w:val="24"/>
          <w:szCs w:val="24"/>
        </w:rPr>
        <w:t xml:space="preserve"> I would suggest that this occurred due to my fear</w:t>
      </w:r>
      <w:r w:rsidR="00B23B29">
        <w:rPr>
          <w:rFonts w:ascii="Arial" w:hAnsi="Arial" w:cs="Arial"/>
          <w:sz w:val="24"/>
          <w:szCs w:val="24"/>
        </w:rPr>
        <w:t xml:space="preserve"> of</w:t>
      </w:r>
      <w:r w:rsidR="008B4F20">
        <w:rPr>
          <w:rFonts w:ascii="Arial" w:hAnsi="Arial" w:cs="Arial"/>
          <w:sz w:val="24"/>
          <w:szCs w:val="24"/>
        </w:rPr>
        <w:t xml:space="preserve"> exacerbating </w:t>
      </w:r>
      <w:r w:rsidR="00EC5EBA">
        <w:rPr>
          <w:rFonts w:ascii="Arial" w:hAnsi="Arial" w:cs="Arial"/>
          <w:sz w:val="24"/>
          <w:szCs w:val="24"/>
        </w:rPr>
        <w:t>the conflict which was already within the team by further confronting</w:t>
      </w:r>
      <w:r w:rsidR="00560316">
        <w:rPr>
          <w:rFonts w:ascii="Arial" w:hAnsi="Arial" w:cs="Arial"/>
          <w:sz w:val="24"/>
          <w:szCs w:val="24"/>
        </w:rPr>
        <w:t xml:space="preserve"> </w:t>
      </w:r>
      <w:r w:rsidR="00EC5EBA">
        <w:rPr>
          <w:rFonts w:ascii="Arial" w:hAnsi="Arial" w:cs="Arial"/>
          <w:sz w:val="24"/>
          <w:szCs w:val="24"/>
        </w:rPr>
        <w:t xml:space="preserve">the </w:t>
      </w:r>
      <w:proofErr w:type="gramStart"/>
      <w:r w:rsidR="00EC5EBA">
        <w:rPr>
          <w:rFonts w:ascii="Arial" w:hAnsi="Arial" w:cs="Arial"/>
          <w:sz w:val="24"/>
          <w:szCs w:val="24"/>
        </w:rPr>
        <w:t>work based</w:t>
      </w:r>
      <w:proofErr w:type="gramEnd"/>
      <w:r w:rsidR="00EC5EBA">
        <w:rPr>
          <w:rFonts w:ascii="Arial" w:hAnsi="Arial" w:cs="Arial"/>
          <w:sz w:val="24"/>
          <w:szCs w:val="24"/>
        </w:rPr>
        <w:t xml:space="preserve"> problems which were building every day.</w:t>
      </w:r>
    </w:p>
    <w:p w14:paraId="5E03A908" w14:textId="57BCD0C2" w:rsidR="008355C7" w:rsidRDefault="008355C7" w:rsidP="00CB5EF3">
      <w:pPr>
        <w:spacing w:line="360" w:lineRule="auto"/>
        <w:jc w:val="both"/>
        <w:rPr>
          <w:rFonts w:ascii="Arial" w:hAnsi="Arial" w:cs="Arial"/>
          <w:sz w:val="24"/>
          <w:szCs w:val="24"/>
        </w:rPr>
      </w:pPr>
      <w:r>
        <w:rPr>
          <w:rFonts w:ascii="Arial" w:hAnsi="Arial" w:cs="Arial"/>
          <w:sz w:val="24"/>
          <w:szCs w:val="24"/>
        </w:rPr>
        <w:tab/>
        <w:t xml:space="preserve">The situation </w:t>
      </w:r>
      <w:r w:rsidR="00144203">
        <w:rPr>
          <w:rFonts w:ascii="Arial" w:hAnsi="Arial" w:cs="Arial"/>
          <w:sz w:val="24"/>
          <w:szCs w:val="24"/>
        </w:rPr>
        <w:t>culminated</w:t>
      </w:r>
      <w:r>
        <w:rPr>
          <w:rFonts w:ascii="Arial" w:hAnsi="Arial" w:cs="Arial"/>
          <w:sz w:val="24"/>
          <w:szCs w:val="24"/>
        </w:rPr>
        <w:t xml:space="preserve"> with me requesting a transfer back to my original team and although experiencing the same work pressures</w:t>
      </w:r>
      <w:r w:rsidR="00B23B29">
        <w:rPr>
          <w:rFonts w:ascii="Arial" w:hAnsi="Arial" w:cs="Arial"/>
          <w:sz w:val="24"/>
          <w:szCs w:val="24"/>
        </w:rPr>
        <w:t xml:space="preserve"> with team B</w:t>
      </w:r>
      <w:r>
        <w:rPr>
          <w:rFonts w:ascii="Arial" w:hAnsi="Arial" w:cs="Arial"/>
          <w:sz w:val="24"/>
          <w:szCs w:val="24"/>
        </w:rPr>
        <w:t xml:space="preserve"> </w:t>
      </w:r>
      <w:r w:rsidR="00E02382">
        <w:rPr>
          <w:rFonts w:ascii="Arial" w:hAnsi="Arial" w:cs="Arial"/>
          <w:sz w:val="24"/>
          <w:szCs w:val="24"/>
        </w:rPr>
        <w:t>the manner in which these issues were dealt with were collaborative and authentic from a leaders</w:t>
      </w:r>
      <w:r w:rsidR="00144203">
        <w:rPr>
          <w:rFonts w:ascii="Arial" w:hAnsi="Arial" w:cs="Arial"/>
          <w:sz w:val="24"/>
          <w:szCs w:val="24"/>
        </w:rPr>
        <w:t>h</w:t>
      </w:r>
      <w:r w:rsidR="00E02382">
        <w:rPr>
          <w:rFonts w:ascii="Arial" w:hAnsi="Arial" w:cs="Arial"/>
          <w:sz w:val="24"/>
          <w:szCs w:val="24"/>
        </w:rPr>
        <w:t>ip and follower perspective</w:t>
      </w:r>
      <w:r w:rsidR="00144203">
        <w:rPr>
          <w:rFonts w:ascii="Arial" w:hAnsi="Arial" w:cs="Arial"/>
          <w:sz w:val="24"/>
          <w:szCs w:val="24"/>
        </w:rPr>
        <w:t xml:space="preserve"> and resulted in a positive working environment</w:t>
      </w:r>
      <w:sdt>
        <w:sdtPr>
          <w:rPr>
            <w:rFonts w:ascii="Arial" w:hAnsi="Arial" w:cs="Arial"/>
            <w:sz w:val="24"/>
            <w:szCs w:val="24"/>
          </w:rPr>
          <w:id w:val="923374384"/>
          <w:citation/>
        </w:sdtPr>
        <w:sdtEndPr/>
        <w:sdtContent>
          <w:r w:rsidR="00144203">
            <w:rPr>
              <w:rFonts w:ascii="Arial" w:hAnsi="Arial" w:cs="Arial"/>
              <w:sz w:val="24"/>
              <w:szCs w:val="24"/>
            </w:rPr>
            <w:fldChar w:fldCharType="begin"/>
          </w:r>
          <w:r w:rsidR="00144203">
            <w:rPr>
              <w:rFonts w:ascii="Arial" w:hAnsi="Arial" w:cs="Arial"/>
              <w:sz w:val="24"/>
              <w:szCs w:val="24"/>
            </w:rPr>
            <w:instrText xml:space="preserve"> CITATION Ler12 \l 2057 </w:instrText>
          </w:r>
          <w:r w:rsidR="00144203">
            <w:rPr>
              <w:rFonts w:ascii="Arial" w:hAnsi="Arial" w:cs="Arial"/>
              <w:sz w:val="24"/>
              <w:szCs w:val="24"/>
            </w:rPr>
            <w:fldChar w:fldCharType="separate"/>
          </w:r>
          <w:r w:rsidR="00144203">
            <w:rPr>
              <w:rFonts w:ascii="Arial" w:hAnsi="Arial" w:cs="Arial"/>
              <w:noProof/>
              <w:sz w:val="24"/>
              <w:szCs w:val="24"/>
            </w:rPr>
            <w:t xml:space="preserve"> </w:t>
          </w:r>
          <w:r w:rsidR="00144203" w:rsidRPr="00144203">
            <w:rPr>
              <w:rFonts w:ascii="Arial" w:hAnsi="Arial" w:cs="Arial"/>
              <w:noProof/>
              <w:sz w:val="24"/>
              <w:szCs w:val="24"/>
            </w:rPr>
            <w:t>(Leroy, Anseel, Gardner and Sels, 2012)</w:t>
          </w:r>
          <w:r w:rsidR="00144203">
            <w:rPr>
              <w:rFonts w:ascii="Arial" w:hAnsi="Arial" w:cs="Arial"/>
              <w:sz w:val="24"/>
              <w:szCs w:val="24"/>
            </w:rPr>
            <w:fldChar w:fldCharType="end"/>
          </w:r>
        </w:sdtContent>
      </w:sdt>
      <w:r w:rsidR="00144203">
        <w:rPr>
          <w:rFonts w:ascii="Arial" w:hAnsi="Arial" w:cs="Arial"/>
          <w:sz w:val="24"/>
          <w:szCs w:val="24"/>
        </w:rPr>
        <w:t xml:space="preserve">. </w:t>
      </w:r>
    </w:p>
    <w:p w14:paraId="25DF152B" w14:textId="54E3CADC" w:rsidR="00144203" w:rsidRDefault="00144203" w:rsidP="00CB5EF3">
      <w:pPr>
        <w:spacing w:line="360" w:lineRule="auto"/>
        <w:jc w:val="both"/>
        <w:rPr>
          <w:rFonts w:ascii="Arial" w:hAnsi="Arial" w:cs="Arial"/>
          <w:sz w:val="24"/>
          <w:szCs w:val="24"/>
        </w:rPr>
      </w:pPr>
      <w:r>
        <w:rPr>
          <w:rFonts w:ascii="Arial" w:hAnsi="Arial" w:cs="Arial"/>
          <w:sz w:val="24"/>
          <w:szCs w:val="24"/>
        </w:rPr>
        <w:tab/>
        <w:t xml:space="preserve">These two varied experiences of leadership in two very different teams </w:t>
      </w:r>
      <w:r w:rsidR="00287938">
        <w:rPr>
          <w:rFonts w:ascii="Arial" w:hAnsi="Arial" w:cs="Arial"/>
          <w:sz w:val="24"/>
          <w:szCs w:val="24"/>
        </w:rPr>
        <w:t>have</w:t>
      </w:r>
      <w:r>
        <w:rPr>
          <w:rFonts w:ascii="Arial" w:hAnsi="Arial" w:cs="Arial"/>
          <w:sz w:val="24"/>
          <w:szCs w:val="24"/>
        </w:rPr>
        <w:t xml:space="preserve"> highlighted the different influences that can</w:t>
      </w:r>
      <w:r w:rsidR="00375BF6">
        <w:rPr>
          <w:rFonts w:ascii="Arial" w:hAnsi="Arial" w:cs="Arial"/>
          <w:sz w:val="24"/>
          <w:szCs w:val="24"/>
        </w:rPr>
        <w:t xml:space="preserve"> </w:t>
      </w:r>
      <w:r w:rsidR="00987538">
        <w:rPr>
          <w:rFonts w:ascii="Arial" w:hAnsi="Arial" w:cs="Arial"/>
          <w:sz w:val="24"/>
          <w:szCs w:val="24"/>
        </w:rPr>
        <w:t xml:space="preserve">impact upon workplace behaviours, individual performance and </w:t>
      </w:r>
      <w:r w:rsidR="00287938">
        <w:rPr>
          <w:rFonts w:ascii="Arial" w:hAnsi="Arial" w:cs="Arial"/>
          <w:sz w:val="24"/>
          <w:szCs w:val="24"/>
        </w:rPr>
        <w:t>organisational</w:t>
      </w:r>
      <w:r w:rsidR="00987538">
        <w:rPr>
          <w:rFonts w:ascii="Arial" w:hAnsi="Arial" w:cs="Arial"/>
          <w:sz w:val="24"/>
          <w:szCs w:val="24"/>
        </w:rPr>
        <w:t xml:space="preserve"> outcomes. The next section of this </w:t>
      </w:r>
      <w:r w:rsidR="00287938">
        <w:rPr>
          <w:rFonts w:ascii="Arial" w:hAnsi="Arial" w:cs="Arial"/>
          <w:sz w:val="24"/>
          <w:szCs w:val="24"/>
        </w:rPr>
        <w:t>reflection</w:t>
      </w:r>
      <w:r w:rsidR="00987538">
        <w:rPr>
          <w:rFonts w:ascii="Arial" w:hAnsi="Arial" w:cs="Arial"/>
          <w:sz w:val="24"/>
          <w:szCs w:val="24"/>
        </w:rPr>
        <w:t xml:space="preserve"> shall outline the possible solutions to the </w:t>
      </w:r>
      <w:r w:rsidR="00287938">
        <w:rPr>
          <w:rFonts w:ascii="Arial" w:hAnsi="Arial" w:cs="Arial"/>
          <w:sz w:val="24"/>
          <w:szCs w:val="24"/>
        </w:rPr>
        <w:t>to the challenges that have been highlighted with evidence from literature</w:t>
      </w:r>
      <w:r w:rsidR="00F15253">
        <w:rPr>
          <w:rFonts w:ascii="Arial" w:hAnsi="Arial" w:cs="Arial"/>
          <w:sz w:val="24"/>
          <w:szCs w:val="24"/>
        </w:rPr>
        <w:t>.</w:t>
      </w:r>
      <w:r w:rsidR="00375BF6">
        <w:rPr>
          <w:rFonts w:ascii="Arial" w:hAnsi="Arial" w:cs="Arial"/>
          <w:sz w:val="24"/>
          <w:szCs w:val="24"/>
        </w:rPr>
        <w:t xml:space="preserve">                                                                                                                                                                                                                                                                                                                                                                                                                                                                                                                                                                                                                                                                                                                                                                                                                                                                                                                                                                                                                                                                                                                                                                                                                                                                                                                                                                                                                                                                                                                                                                                                                                                                                                                                                                                                                                                                                                                                                                                                                                                                                                                                                                                                                                                                                                                                                                                                                                                                                                                                                                                                                                                                                                                                                                                                                                                                                                                                                                                                                                                                                                                                                                                                                                                                                                                                                                                                                         </w:t>
      </w:r>
    </w:p>
    <w:p w14:paraId="51B7A306" w14:textId="0B9E3912" w:rsidR="00E42436" w:rsidRPr="00F15253" w:rsidRDefault="00F15253" w:rsidP="00CB5EF3">
      <w:pPr>
        <w:spacing w:line="360" w:lineRule="auto"/>
        <w:jc w:val="both"/>
        <w:rPr>
          <w:rFonts w:ascii="Arial" w:hAnsi="Arial" w:cs="Arial"/>
          <w:b/>
          <w:bCs/>
          <w:sz w:val="24"/>
          <w:szCs w:val="24"/>
          <w:u w:val="single"/>
        </w:rPr>
      </w:pPr>
      <w:r>
        <w:rPr>
          <w:rFonts w:ascii="Arial" w:hAnsi="Arial" w:cs="Arial"/>
          <w:b/>
          <w:bCs/>
          <w:sz w:val="24"/>
          <w:szCs w:val="24"/>
          <w:u w:val="single"/>
        </w:rPr>
        <w:t>So What? -  based on research why was this leadership event significant?</w:t>
      </w:r>
      <w:r w:rsidR="00E42436">
        <w:rPr>
          <w:rFonts w:ascii="Arial" w:hAnsi="Arial" w:cs="Arial"/>
          <w:sz w:val="24"/>
          <w:szCs w:val="24"/>
        </w:rPr>
        <w:tab/>
      </w:r>
    </w:p>
    <w:p w14:paraId="24DA9369" w14:textId="31D34AB2" w:rsidR="00885C32" w:rsidRDefault="00175E32" w:rsidP="005F2535">
      <w:pPr>
        <w:spacing w:line="360" w:lineRule="auto"/>
        <w:ind w:firstLine="720"/>
        <w:jc w:val="both"/>
        <w:rPr>
          <w:rFonts w:ascii="Arial" w:hAnsi="Arial" w:cs="Arial"/>
          <w:color w:val="FF0000"/>
          <w:sz w:val="24"/>
          <w:szCs w:val="24"/>
        </w:rPr>
      </w:pPr>
      <w:r>
        <w:rPr>
          <w:rFonts w:ascii="Arial" w:hAnsi="Arial" w:cs="Arial"/>
          <w:sz w:val="24"/>
          <w:szCs w:val="24"/>
        </w:rPr>
        <w:lastRenderedPageBreak/>
        <w:t>Following review of the first section which highlighted a description of the leadership event</w:t>
      </w:r>
      <w:r w:rsidR="004C5060">
        <w:rPr>
          <w:rFonts w:ascii="Arial" w:hAnsi="Arial" w:cs="Arial"/>
          <w:sz w:val="24"/>
          <w:szCs w:val="24"/>
        </w:rPr>
        <w:t xml:space="preserve"> it is apparent that significant aspects of the event included the </w:t>
      </w:r>
      <w:r w:rsidR="0023436C">
        <w:rPr>
          <w:rFonts w:ascii="Arial" w:hAnsi="Arial" w:cs="Arial"/>
          <w:sz w:val="24"/>
          <w:szCs w:val="24"/>
        </w:rPr>
        <w:t xml:space="preserve">role that my leadership style and behaviour impacted </w:t>
      </w:r>
      <w:r w:rsidR="003C1BF5">
        <w:rPr>
          <w:rFonts w:ascii="Arial" w:hAnsi="Arial" w:cs="Arial"/>
          <w:sz w:val="24"/>
          <w:szCs w:val="24"/>
        </w:rPr>
        <w:t>the team</w:t>
      </w:r>
      <w:r w:rsidR="00E52768">
        <w:rPr>
          <w:rFonts w:ascii="Arial" w:hAnsi="Arial" w:cs="Arial"/>
          <w:sz w:val="24"/>
          <w:szCs w:val="24"/>
        </w:rPr>
        <w:t>. My initial transition from a highly competent and effective team to a team which historically had consistently underperformed exposed my leadership style to a complete change of team dynamics and culture</w:t>
      </w:r>
      <w:r w:rsidR="005F2535">
        <w:rPr>
          <w:rFonts w:ascii="Arial" w:hAnsi="Arial" w:cs="Arial"/>
          <w:sz w:val="24"/>
          <w:szCs w:val="24"/>
        </w:rPr>
        <w:t>.  This reflective account has made me query</w:t>
      </w:r>
      <w:r w:rsidR="005F2535">
        <w:rPr>
          <w:rFonts w:ascii="Arial" w:hAnsi="Arial" w:cs="Arial"/>
          <w:color w:val="FF0000"/>
          <w:sz w:val="24"/>
          <w:szCs w:val="24"/>
        </w:rPr>
        <w:t xml:space="preserve"> </w:t>
      </w:r>
      <w:r w:rsidR="005F2535" w:rsidRPr="00561005">
        <w:rPr>
          <w:rFonts w:ascii="Arial" w:hAnsi="Arial" w:cs="Arial"/>
          <w:sz w:val="24"/>
          <w:szCs w:val="24"/>
        </w:rPr>
        <w:t xml:space="preserve">if this change was undertaken </w:t>
      </w:r>
      <w:r w:rsidR="00561005" w:rsidRPr="00561005">
        <w:rPr>
          <w:rFonts w:ascii="Arial" w:hAnsi="Arial" w:cs="Arial"/>
          <w:sz w:val="24"/>
          <w:szCs w:val="24"/>
        </w:rPr>
        <w:t>too</w:t>
      </w:r>
      <w:r w:rsidR="005F2535" w:rsidRPr="00561005">
        <w:rPr>
          <w:rFonts w:ascii="Arial" w:hAnsi="Arial" w:cs="Arial"/>
          <w:sz w:val="24"/>
          <w:szCs w:val="24"/>
        </w:rPr>
        <w:t xml:space="preserve"> quickly</w:t>
      </w:r>
      <w:r w:rsidR="00885C32" w:rsidRPr="00561005">
        <w:rPr>
          <w:rFonts w:ascii="Arial" w:hAnsi="Arial" w:cs="Arial"/>
          <w:sz w:val="24"/>
          <w:szCs w:val="24"/>
        </w:rPr>
        <w:t xml:space="preserve">. </w:t>
      </w:r>
      <w:r w:rsidR="00520E74" w:rsidRPr="00561005">
        <w:rPr>
          <w:rFonts w:ascii="Arial" w:hAnsi="Arial" w:cs="Arial"/>
          <w:sz w:val="24"/>
          <w:szCs w:val="24"/>
        </w:rPr>
        <w:t xml:space="preserve"> Although </w:t>
      </w:r>
      <w:r w:rsidR="004F36C9" w:rsidRPr="00561005">
        <w:rPr>
          <w:rFonts w:ascii="Arial" w:hAnsi="Arial" w:cs="Arial"/>
          <w:sz w:val="24"/>
          <w:szCs w:val="24"/>
        </w:rPr>
        <w:t>inexperienced</w:t>
      </w:r>
      <w:r w:rsidR="00520E74" w:rsidRPr="00561005">
        <w:rPr>
          <w:rFonts w:ascii="Arial" w:hAnsi="Arial" w:cs="Arial"/>
          <w:sz w:val="24"/>
          <w:szCs w:val="24"/>
        </w:rPr>
        <w:t xml:space="preserve"> as paramedics the team had been left to their own devices for a </w:t>
      </w:r>
      <w:r w:rsidR="004F36C9" w:rsidRPr="00561005">
        <w:rPr>
          <w:rFonts w:ascii="Arial" w:hAnsi="Arial" w:cs="Arial"/>
          <w:sz w:val="24"/>
          <w:szCs w:val="24"/>
        </w:rPr>
        <w:t>considerable</w:t>
      </w:r>
      <w:r w:rsidR="00520E74" w:rsidRPr="00561005">
        <w:rPr>
          <w:rFonts w:ascii="Arial" w:hAnsi="Arial" w:cs="Arial"/>
          <w:sz w:val="24"/>
          <w:szCs w:val="24"/>
        </w:rPr>
        <w:t xml:space="preserve"> period of time and their work ethic was </w:t>
      </w:r>
      <w:r w:rsidR="004F36C9" w:rsidRPr="00561005">
        <w:rPr>
          <w:rFonts w:ascii="Arial" w:hAnsi="Arial" w:cs="Arial"/>
          <w:sz w:val="24"/>
          <w:szCs w:val="24"/>
        </w:rPr>
        <w:t>perceived</w:t>
      </w:r>
      <w:r w:rsidR="00520E74" w:rsidRPr="00561005">
        <w:rPr>
          <w:rFonts w:ascii="Arial" w:hAnsi="Arial" w:cs="Arial"/>
          <w:sz w:val="24"/>
          <w:szCs w:val="24"/>
        </w:rPr>
        <w:t xml:space="preserve"> to be poor by other teams</w:t>
      </w:r>
      <w:r w:rsidR="00B23B29" w:rsidRPr="00561005">
        <w:rPr>
          <w:rFonts w:ascii="Arial" w:hAnsi="Arial" w:cs="Arial"/>
          <w:sz w:val="24"/>
          <w:szCs w:val="24"/>
        </w:rPr>
        <w:t>,</w:t>
      </w:r>
      <w:r w:rsidR="00561005" w:rsidRPr="00561005">
        <w:rPr>
          <w:rFonts w:ascii="Arial" w:hAnsi="Arial" w:cs="Arial"/>
          <w:sz w:val="24"/>
          <w:szCs w:val="24"/>
        </w:rPr>
        <w:t xml:space="preserve"> I believed this</w:t>
      </w:r>
      <w:r w:rsidR="00B23B29" w:rsidRPr="00561005">
        <w:rPr>
          <w:rFonts w:ascii="Arial" w:hAnsi="Arial" w:cs="Arial"/>
          <w:sz w:val="24"/>
          <w:szCs w:val="24"/>
        </w:rPr>
        <w:t xml:space="preserve"> needed addressing</w:t>
      </w:r>
      <w:r w:rsidR="00561005" w:rsidRPr="00561005">
        <w:rPr>
          <w:rFonts w:ascii="Arial" w:hAnsi="Arial" w:cs="Arial"/>
          <w:sz w:val="24"/>
          <w:szCs w:val="24"/>
        </w:rPr>
        <w:t xml:space="preserve"> to ensure a cohesive unit.</w:t>
      </w:r>
      <w:r w:rsidR="00520E74" w:rsidRPr="00561005">
        <w:rPr>
          <w:rFonts w:ascii="Arial" w:hAnsi="Arial" w:cs="Arial"/>
          <w:sz w:val="24"/>
          <w:szCs w:val="24"/>
        </w:rPr>
        <w:t xml:space="preserve"> </w:t>
      </w:r>
    </w:p>
    <w:p w14:paraId="472FDFF0" w14:textId="3A1147B0" w:rsidR="000F28A6" w:rsidRPr="00561005" w:rsidRDefault="006C2EAC" w:rsidP="00561005">
      <w:pPr>
        <w:spacing w:line="360" w:lineRule="auto"/>
        <w:ind w:firstLine="720"/>
        <w:jc w:val="both"/>
        <w:rPr>
          <w:rFonts w:ascii="Arial" w:hAnsi="Arial" w:cs="Arial"/>
          <w:sz w:val="24"/>
          <w:szCs w:val="24"/>
        </w:rPr>
      </w:pPr>
      <w:r w:rsidRPr="00561005">
        <w:rPr>
          <w:rFonts w:ascii="Arial" w:hAnsi="Arial" w:cs="Arial"/>
          <w:sz w:val="24"/>
          <w:szCs w:val="24"/>
        </w:rPr>
        <w:t>For change to be successful research has suggested that this</w:t>
      </w:r>
      <w:r w:rsidR="004F36C9" w:rsidRPr="00561005">
        <w:rPr>
          <w:rFonts w:ascii="Arial" w:hAnsi="Arial" w:cs="Arial"/>
          <w:sz w:val="24"/>
          <w:szCs w:val="24"/>
        </w:rPr>
        <w:t xml:space="preserve"> is</w:t>
      </w:r>
      <w:r w:rsidRPr="00561005">
        <w:rPr>
          <w:rFonts w:ascii="Arial" w:hAnsi="Arial" w:cs="Arial"/>
          <w:sz w:val="24"/>
          <w:szCs w:val="24"/>
        </w:rPr>
        <w:t xml:space="preserve"> very much </w:t>
      </w:r>
      <w:r w:rsidR="000C028F" w:rsidRPr="00561005">
        <w:rPr>
          <w:rFonts w:ascii="Arial" w:hAnsi="Arial" w:cs="Arial"/>
          <w:sz w:val="24"/>
          <w:szCs w:val="24"/>
        </w:rPr>
        <w:t>dependent</w:t>
      </w:r>
      <w:r w:rsidRPr="00561005">
        <w:rPr>
          <w:rFonts w:ascii="Arial" w:hAnsi="Arial" w:cs="Arial"/>
          <w:sz w:val="24"/>
          <w:szCs w:val="24"/>
        </w:rPr>
        <w:t xml:space="preserve"> upon the culture of the workforce</w:t>
      </w:r>
      <w:r w:rsidR="000C028F" w:rsidRPr="00561005">
        <w:rPr>
          <w:rFonts w:ascii="Arial" w:hAnsi="Arial" w:cs="Arial"/>
          <w:sz w:val="24"/>
          <w:szCs w:val="24"/>
        </w:rPr>
        <w:t xml:space="preserve">, with the culture </w:t>
      </w:r>
      <w:r w:rsidR="00F42D70" w:rsidRPr="00561005">
        <w:rPr>
          <w:rFonts w:ascii="Arial" w:hAnsi="Arial" w:cs="Arial"/>
          <w:sz w:val="24"/>
          <w:szCs w:val="24"/>
        </w:rPr>
        <w:t>being highly influe</w:t>
      </w:r>
      <w:r w:rsidR="00561005" w:rsidRPr="00561005">
        <w:rPr>
          <w:rFonts w:ascii="Arial" w:hAnsi="Arial" w:cs="Arial"/>
          <w:sz w:val="24"/>
          <w:szCs w:val="24"/>
        </w:rPr>
        <w:t>nced</w:t>
      </w:r>
      <w:r w:rsidR="00F42D70" w:rsidRPr="00561005">
        <w:rPr>
          <w:rFonts w:ascii="Arial" w:hAnsi="Arial" w:cs="Arial"/>
          <w:sz w:val="24"/>
          <w:szCs w:val="24"/>
        </w:rPr>
        <w:t xml:space="preserve"> </w:t>
      </w:r>
      <w:r w:rsidR="00561005" w:rsidRPr="00561005">
        <w:rPr>
          <w:rFonts w:ascii="Arial" w:hAnsi="Arial" w:cs="Arial"/>
          <w:sz w:val="24"/>
          <w:szCs w:val="24"/>
        </w:rPr>
        <w:t>by</w:t>
      </w:r>
      <w:r w:rsidR="00F42D70" w:rsidRPr="00561005">
        <w:rPr>
          <w:rFonts w:ascii="Arial" w:hAnsi="Arial" w:cs="Arial"/>
          <w:sz w:val="24"/>
          <w:szCs w:val="24"/>
        </w:rPr>
        <w:t xml:space="preserve"> the degree that change is accepted by followers </w:t>
      </w:r>
      <w:sdt>
        <w:sdtPr>
          <w:rPr>
            <w:rFonts w:ascii="Arial" w:hAnsi="Arial" w:cs="Arial"/>
            <w:sz w:val="24"/>
            <w:szCs w:val="24"/>
          </w:rPr>
          <w:id w:val="-916402604"/>
          <w:citation/>
        </w:sdtPr>
        <w:sdtEndPr/>
        <w:sdtContent>
          <w:r w:rsidR="00F42D70" w:rsidRPr="00561005">
            <w:rPr>
              <w:rFonts w:ascii="Arial" w:hAnsi="Arial" w:cs="Arial"/>
              <w:sz w:val="24"/>
              <w:szCs w:val="24"/>
            </w:rPr>
            <w:fldChar w:fldCharType="begin"/>
          </w:r>
          <w:r w:rsidR="00F42D70" w:rsidRPr="00561005">
            <w:rPr>
              <w:rFonts w:ascii="Arial" w:hAnsi="Arial" w:cs="Arial"/>
              <w:sz w:val="24"/>
              <w:szCs w:val="24"/>
            </w:rPr>
            <w:instrText xml:space="preserve"> CITATION Sen10 \l 2057 </w:instrText>
          </w:r>
          <w:r w:rsidR="00F42D70" w:rsidRPr="00561005">
            <w:rPr>
              <w:rFonts w:ascii="Arial" w:hAnsi="Arial" w:cs="Arial"/>
              <w:sz w:val="24"/>
              <w:szCs w:val="24"/>
            </w:rPr>
            <w:fldChar w:fldCharType="separate"/>
          </w:r>
          <w:r w:rsidR="00F42D70" w:rsidRPr="00561005">
            <w:rPr>
              <w:rFonts w:ascii="Arial" w:hAnsi="Arial" w:cs="Arial"/>
              <w:noProof/>
              <w:sz w:val="24"/>
              <w:szCs w:val="24"/>
            </w:rPr>
            <w:t>(Senior, Swailes and Carnall, 2010)</w:t>
          </w:r>
          <w:r w:rsidR="00F42D70" w:rsidRPr="00561005">
            <w:rPr>
              <w:rFonts w:ascii="Arial" w:hAnsi="Arial" w:cs="Arial"/>
              <w:sz w:val="24"/>
              <w:szCs w:val="24"/>
            </w:rPr>
            <w:fldChar w:fldCharType="end"/>
          </w:r>
        </w:sdtContent>
      </w:sdt>
      <w:r w:rsidR="00F42D70" w:rsidRPr="00561005">
        <w:rPr>
          <w:rFonts w:ascii="Arial" w:hAnsi="Arial" w:cs="Arial"/>
          <w:sz w:val="24"/>
          <w:szCs w:val="24"/>
        </w:rPr>
        <w:t xml:space="preserve">. </w:t>
      </w:r>
      <w:r w:rsidR="000F28A6" w:rsidRPr="00561005">
        <w:rPr>
          <w:rFonts w:ascii="Arial" w:hAnsi="Arial" w:cs="Arial"/>
          <w:sz w:val="24"/>
          <w:szCs w:val="24"/>
        </w:rPr>
        <w:t>Organisational culture can be defined as</w:t>
      </w:r>
      <w:r w:rsidR="00DF56B6" w:rsidRPr="00561005">
        <w:rPr>
          <w:rFonts w:ascii="Arial" w:hAnsi="Arial" w:cs="Arial"/>
          <w:sz w:val="24"/>
          <w:szCs w:val="24"/>
        </w:rPr>
        <w:t xml:space="preserve"> a pervasive influence over behaviours and actions, the manner in which work is applied or performed</w:t>
      </w:r>
      <w:r w:rsidR="00553672" w:rsidRPr="00561005">
        <w:rPr>
          <w:rFonts w:ascii="Arial" w:hAnsi="Arial" w:cs="Arial"/>
          <w:sz w:val="24"/>
          <w:szCs w:val="24"/>
        </w:rPr>
        <w:t xml:space="preserve"> and what is acceptable or not acceptable</w:t>
      </w:r>
      <w:r w:rsidR="008C6E5F" w:rsidRPr="00561005">
        <w:rPr>
          <w:rFonts w:ascii="Arial" w:hAnsi="Arial" w:cs="Arial"/>
          <w:sz w:val="24"/>
          <w:szCs w:val="24"/>
        </w:rPr>
        <w:t xml:space="preserve">. </w:t>
      </w:r>
      <w:r w:rsidR="00DE726F" w:rsidRPr="00561005">
        <w:rPr>
          <w:rFonts w:ascii="Arial" w:hAnsi="Arial" w:cs="Arial"/>
          <w:sz w:val="24"/>
          <w:szCs w:val="24"/>
        </w:rPr>
        <w:t xml:space="preserve">When the </w:t>
      </w:r>
      <w:r w:rsidR="00E64CB0" w:rsidRPr="00561005">
        <w:rPr>
          <w:rFonts w:ascii="Arial" w:hAnsi="Arial" w:cs="Arial"/>
          <w:sz w:val="24"/>
          <w:szCs w:val="24"/>
        </w:rPr>
        <w:t>organisational</w:t>
      </w:r>
      <w:r w:rsidR="00DE726F" w:rsidRPr="00561005">
        <w:rPr>
          <w:rFonts w:ascii="Arial" w:hAnsi="Arial" w:cs="Arial"/>
          <w:sz w:val="24"/>
          <w:szCs w:val="24"/>
        </w:rPr>
        <w:t xml:space="preserve"> culture is poor </w:t>
      </w:r>
      <w:r w:rsidR="00E64CB0" w:rsidRPr="00561005">
        <w:rPr>
          <w:rFonts w:ascii="Arial" w:hAnsi="Arial" w:cs="Arial"/>
          <w:sz w:val="24"/>
          <w:szCs w:val="24"/>
        </w:rPr>
        <w:t xml:space="preserve">there will always be resistance to change with scholars arguing that culture must first </w:t>
      </w:r>
      <w:r w:rsidR="00B9131A" w:rsidRPr="00561005">
        <w:rPr>
          <w:rFonts w:ascii="Arial" w:hAnsi="Arial" w:cs="Arial"/>
          <w:sz w:val="24"/>
          <w:szCs w:val="24"/>
        </w:rPr>
        <w:t xml:space="preserve">to </w:t>
      </w:r>
      <w:r w:rsidR="00E64CB0" w:rsidRPr="00561005">
        <w:rPr>
          <w:rFonts w:ascii="Arial" w:hAnsi="Arial" w:cs="Arial"/>
          <w:sz w:val="24"/>
          <w:szCs w:val="24"/>
        </w:rPr>
        <w:t>be addressed</w:t>
      </w:r>
      <w:r w:rsidR="008C6E5F" w:rsidRPr="00561005">
        <w:rPr>
          <w:rFonts w:ascii="Arial" w:hAnsi="Arial" w:cs="Arial"/>
          <w:sz w:val="24"/>
          <w:szCs w:val="24"/>
        </w:rPr>
        <w:t xml:space="preserve"> </w:t>
      </w:r>
      <w:sdt>
        <w:sdtPr>
          <w:rPr>
            <w:rFonts w:ascii="Arial" w:hAnsi="Arial" w:cs="Arial"/>
            <w:sz w:val="24"/>
            <w:szCs w:val="24"/>
          </w:rPr>
          <w:id w:val="-1992785949"/>
          <w:citation/>
        </w:sdtPr>
        <w:sdtEndPr/>
        <w:sdtContent>
          <w:r w:rsidR="008C6E5F" w:rsidRPr="00561005">
            <w:rPr>
              <w:rFonts w:ascii="Arial" w:hAnsi="Arial" w:cs="Arial"/>
              <w:sz w:val="24"/>
              <w:szCs w:val="24"/>
            </w:rPr>
            <w:fldChar w:fldCharType="begin"/>
          </w:r>
          <w:r w:rsidR="008C6E5F" w:rsidRPr="00561005">
            <w:rPr>
              <w:rFonts w:ascii="Arial" w:hAnsi="Arial" w:cs="Arial"/>
              <w:sz w:val="24"/>
              <w:szCs w:val="24"/>
            </w:rPr>
            <w:instrText xml:space="preserve"> CITATION Ido16 \l 2057 </w:instrText>
          </w:r>
          <w:r w:rsidR="008C6E5F" w:rsidRPr="00561005">
            <w:rPr>
              <w:rFonts w:ascii="Arial" w:hAnsi="Arial" w:cs="Arial"/>
              <w:sz w:val="24"/>
              <w:szCs w:val="24"/>
            </w:rPr>
            <w:fldChar w:fldCharType="separate"/>
          </w:r>
          <w:r w:rsidR="008C6E5F" w:rsidRPr="00561005">
            <w:rPr>
              <w:rFonts w:ascii="Arial" w:hAnsi="Arial" w:cs="Arial"/>
              <w:noProof/>
              <w:sz w:val="24"/>
              <w:szCs w:val="24"/>
            </w:rPr>
            <w:t>(Idowu, 2016)</w:t>
          </w:r>
          <w:r w:rsidR="008C6E5F" w:rsidRPr="00561005">
            <w:rPr>
              <w:rFonts w:ascii="Arial" w:hAnsi="Arial" w:cs="Arial"/>
              <w:sz w:val="24"/>
              <w:szCs w:val="24"/>
            </w:rPr>
            <w:fldChar w:fldCharType="end"/>
          </w:r>
        </w:sdtContent>
      </w:sdt>
      <w:sdt>
        <w:sdtPr>
          <w:rPr>
            <w:rFonts w:ascii="Arial" w:hAnsi="Arial" w:cs="Arial"/>
            <w:sz w:val="24"/>
            <w:szCs w:val="24"/>
          </w:rPr>
          <w:id w:val="-2071490969"/>
          <w:citation/>
        </w:sdtPr>
        <w:sdtEndPr/>
        <w:sdtContent>
          <w:r w:rsidR="0074186E" w:rsidRPr="00561005">
            <w:rPr>
              <w:rFonts w:ascii="Arial" w:hAnsi="Arial" w:cs="Arial"/>
              <w:sz w:val="24"/>
              <w:szCs w:val="24"/>
            </w:rPr>
            <w:fldChar w:fldCharType="begin"/>
          </w:r>
          <w:r w:rsidR="0074186E" w:rsidRPr="00561005">
            <w:rPr>
              <w:rFonts w:ascii="Arial" w:hAnsi="Arial" w:cs="Arial"/>
              <w:sz w:val="24"/>
              <w:szCs w:val="24"/>
            </w:rPr>
            <w:instrText xml:space="preserve"> CITATION Oos07 \l 2057 </w:instrText>
          </w:r>
          <w:r w:rsidR="0074186E" w:rsidRPr="00561005">
            <w:rPr>
              <w:rFonts w:ascii="Arial" w:hAnsi="Arial" w:cs="Arial"/>
              <w:sz w:val="24"/>
              <w:szCs w:val="24"/>
            </w:rPr>
            <w:fldChar w:fldCharType="separate"/>
          </w:r>
          <w:r w:rsidR="0074186E" w:rsidRPr="00561005">
            <w:rPr>
              <w:rFonts w:ascii="Arial" w:hAnsi="Arial" w:cs="Arial"/>
              <w:noProof/>
              <w:sz w:val="24"/>
              <w:szCs w:val="24"/>
            </w:rPr>
            <w:t xml:space="preserve"> (Oosthuizen and Lekgenyane, 2007)</w:t>
          </w:r>
          <w:r w:rsidR="0074186E" w:rsidRPr="00561005">
            <w:rPr>
              <w:rFonts w:ascii="Arial" w:hAnsi="Arial" w:cs="Arial"/>
              <w:sz w:val="24"/>
              <w:szCs w:val="24"/>
            </w:rPr>
            <w:fldChar w:fldCharType="end"/>
          </w:r>
        </w:sdtContent>
      </w:sdt>
      <w:r w:rsidR="0074186E" w:rsidRPr="00561005">
        <w:rPr>
          <w:rFonts w:ascii="Arial" w:hAnsi="Arial" w:cs="Arial"/>
          <w:sz w:val="24"/>
          <w:szCs w:val="24"/>
        </w:rPr>
        <w:t>.</w:t>
      </w:r>
    </w:p>
    <w:p w14:paraId="29B550D0" w14:textId="41BF4380" w:rsidR="00885C32" w:rsidRPr="003611F8" w:rsidRDefault="002A32A3" w:rsidP="005F2535">
      <w:pPr>
        <w:spacing w:line="360" w:lineRule="auto"/>
        <w:ind w:firstLine="720"/>
        <w:jc w:val="both"/>
        <w:rPr>
          <w:rFonts w:ascii="Arial" w:hAnsi="Arial" w:cs="Arial"/>
          <w:sz w:val="24"/>
          <w:szCs w:val="24"/>
        </w:rPr>
      </w:pPr>
      <w:r w:rsidRPr="003611F8">
        <w:rPr>
          <w:rFonts w:ascii="Arial" w:hAnsi="Arial" w:cs="Arial"/>
          <w:sz w:val="24"/>
          <w:szCs w:val="24"/>
        </w:rPr>
        <w:t>Johnson et al. (2014) highlights that culture within teams and or organisations involve a variety or circumstances as outlined in Appendix</w:t>
      </w:r>
      <w:r w:rsidR="00527182" w:rsidRPr="003611F8">
        <w:rPr>
          <w:rFonts w:ascii="Arial" w:hAnsi="Arial" w:cs="Arial"/>
          <w:sz w:val="24"/>
          <w:szCs w:val="24"/>
        </w:rPr>
        <w:t xml:space="preserve"> </w:t>
      </w:r>
      <w:r w:rsidR="009B3823">
        <w:rPr>
          <w:rFonts w:ascii="Arial" w:hAnsi="Arial" w:cs="Arial"/>
          <w:sz w:val="24"/>
          <w:szCs w:val="24"/>
        </w:rPr>
        <w:t>E</w:t>
      </w:r>
      <w:r w:rsidR="00163D04" w:rsidRPr="003611F8">
        <w:rPr>
          <w:rFonts w:ascii="Arial" w:hAnsi="Arial" w:cs="Arial"/>
          <w:sz w:val="24"/>
          <w:szCs w:val="24"/>
        </w:rPr>
        <w:t xml:space="preserve"> and compose of eight elements. To ration</w:t>
      </w:r>
      <w:r w:rsidR="000F3D27" w:rsidRPr="003611F8">
        <w:rPr>
          <w:rFonts w:ascii="Arial" w:hAnsi="Arial" w:cs="Arial"/>
          <w:sz w:val="24"/>
          <w:szCs w:val="24"/>
        </w:rPr>
        <w:t>alise</w:t>
      </w:r>
      <w:r w:rsidR="00163D04" w:rsidRPr="003611F8">
        <w:rPr>
          <w:rFonts w:ascii="Arial" w:hAnsi="Arial" w:cs="Arial"/>
          <w:sz w:val="24"/>
          <w:szCs w:val="24"/>
        </w:rPr>
        <w:t xml:space="preserve"> this </w:t>
      </w:r>
      <w:r w:rsidR="009D32F7" w:rsidRPr="003611F8">
        <w:rPr>
          <w:rFonts w:ascii="Arial" w:hAnsi="Arial" w:cs="Arial"/>
          <w:sz w:val="24"/>
          <w:szCs w:val="24"/>
        </w:rPr>
        <w:t>hypothesis,</w:t>
      </w:r>
      <w:r w:rsidR="0089789D" w:rsidRPr="003611F8">
        <w:rPr>
          <w:rFonts w:ascii="Arial" w:hAnsi="Arial" w:cs="Arial"/>
          <w:sz w:val="24"/>
          <w:szCs w:val="24"/>
        </w:rPr>
        <w:t xml:space="preserve"> it is argued that routine behaviours, rituals, stories, symbols, power </w:t>
      </w:r>
      <w:r w:rsidR="000F3D27" w:rsidRPr="003611F8">
        <w:rPr>
          <w:rFonts w:ascii="Arial" w:hAnsi="Arial" w:cs="Arial"/>
          <w:sz w:val="24"/>
          <w:szCs w:val="24"/>
        </w:rPr>
        <w:t>structures</w:t>
      </w:r>
      <w:r w:rsidR="0089789D" w:rsidRPr="003611F8">
        <w:rPr>
          <w:rFonts w:ascii="Arial" w:hAnsi="Arial" w:cs="Arial"/>
          <w:sz w:val="24"/>
          <w:szCs w:val="24"/>
        </w:rPr>
        <w:t xml:space="preserve">, control systems, organisational structure </w:t>
      </w:r>
      <w:r w:rsidR="000F3D27" w:rsidRPr="003611F8">
        <w:rPr>
          <w:rFonts w:ascii="Arial" w:hAnsi="Arial" w:cs="Arial"/>
          <w:sz w:val="24"/>
          <w:szCs w:val="24"/>
        </w:rPr>
        <w:t xml:space="preserve">and the paradigm of the organisations can influence team and organisational behaviour. </w:t>
      </w:r>
      <w:r w:rsidR="0089789D" w:rsidRPr="003611F8">
        <w:rPr>
          <w:rFonts w:ascii="Arial" w:hAnsi="Arial" w:cs="Arial"/>
          <w:sz w:val="24"/>
          <w:szCs w:val="24"/>
        </w:rPr>
        <w:t xml:space="preserve"> </w:t>
      </w:r>
      <w:r w:rsidR="00D500D5" w:rsidRPr="003611F8">
        <w:rPr>
          <w:rFonts w:ascii="Arial" w:hAnsi="Arial" w:cs="Arial"/>
          <w:sz w:val="24"/>
          <w:szCs w:val="24"/>
        </w:rPr>
        <w:t xml:space="preserve">As previously </w:t>
      </w:r>
      <w:r w:rsidR="009D32F7" w:rsidRPr="003611F8">
        <w:rPr>
          <w:rFonts w:ascii="Arial" w:hAnsi="Arial" w:cs="Arial"/>
          <w:sz w:val="24"/>
          <w:szCs w:val="24"/>
        </w:rPr>
        <w:t>stated,</w:t>
      </w:r>
      <w:r w:rsidR="00D500D5" w:rsidRPr="003611F8">
        <w:rPr>
          <w:rFonts w:ascii="Arial" w:hAnsi="Arial" w:cs="Arial"/>
          <w:sz w:val="24"/>
          <w:szCs w:val="24"/>
        </w:rPr>
        <w:t xml:space="preserve"> team A’s performance had historically been poor and the team leader who I was covering did not address any concerns regarding their performance or standards of practice. It can therefore be </w:t>
      </w:r>
      <w:r w:rsidR="000F28A6" w:rsidRPr="003611F8">
        <w:rPr>
          <w:rFonts w:ascii="Arial" w:hAnsi="Arial" w:cs="Arial"/>
          <w:sz w:val="24"/>
          <w:szCs w:val="24"/>
        </w:rPr>
        <w:t>argued</w:t>
      </w:r>
      <w:r w:rsidR="00D500D5" w:rsidRPr="003611F8">
        <w:rPr>
          <w:rFonts w:ascii="Arial" w:hAnsi="Arial" w:cs="Arial"/>
          <w:sz w:val="24"/>
          <w:szCs w:val="24"/>
        </w:rPr>
        <w:t xml:space="preserve"> that the </w:t>
      </w:r>
      <w:r w:rsidR="003611F8" w:rsidRPr="003611F8">
        <w:rPr>
          <w:rFonts w:ascii="Arial" w:hAnsi="Arial" w:cs="Arial"/>
          <w:sz w:val="24"/>
          <w:szCs w:val="24"/>
        </w:rPr>
        <w:t>team’s</w:t>
      </w:r>
      <w:r w:rsidR="00D500D5" w:rsidRPr="003611F8">
        <w:rPr>
          <w:rFonts w:ascii="Arial" w:hAnsi="Arial" w:cs="Arial"/>
          <w:sz w:val="24"/>
          <w:szCs w:val="24"/>
        </w:rPr>
        <w:t xml:space="preserve"> rituals, routine behaviours had become deeply engrained for some years and as such had resulted in a power shift from the team leader to the team members. Whilst in some circumstances this can prove beneficial research suggests that</w:t>
      </w:r>
      <w:r w:rsidR="009D32F7" w:rsidRPr="003611F8">
        <w:rPr>
          <w:rFonts w:ascii="Arial" w:hAnsi="Arial" w:cs="Arial"/>
          <w:sz w:val="24"/>
          <w:szCs w:val="24"/>
        </w:rPr>
        <w:t xml:space="preserve"> when rituals and routine behaviours result in poor performance </w:t>
      </w:r>
      <w:r w:rsidR="0023103C" w:rsidRPr="003611F8">
        <w:rPr>
          <w:rFonts w:ascii="Arial" w:hAnsi="Arial" w:cs="Arial"/>
          <w:sz w:val="24"/>
          <w:szCs w:val="24"/>
        </w:rPr>
        <w:t>this</w:t>
      </w:r>
      <w:r w:rsidR="009D32F7" w:rsidRPr="003611F8">
        <w:rPr>
          <w:rFonts w:ascii="Arial" w:hAnsi="Arial" w:cs="Arial"/>
          <w:sz w:val="24"/>
          <w:szCs w:val="24"/>
        </w:rPr>
        <w:t xml:space="preserve"> causes dysfunctional culture</w:t>
      </w:r>
      <w:r w:rsidR="00B307B2" w:rsidRPr="003611F8">
        <w:rPr>
          <w:rFonts w:ascii="Arial" w:hAnsi="Arial" w:cs="Arial"/>
          <w:sz w:val="24"/>
          <w:szCs w:val="24"/>
        </w:rPr>
        <w:t xml:space="preserve"> </w:t>
      </w:r>
      <w:sdt>
        <w:sdtPr>
          <w:rPr>
            <w:rFonts w:ascii="Arial" w:hAnsi="Arial" w:cs="Arial"/>
            <w:sz w:val="24"/>
            <w:szCs w:val="24"/>
          </w:rPr>
          <w:id w:val="990916028"/>
          <w:citation/>
        </w:sdtPr>
        <w:sdtEndPr/>
        <w:sdtContent>
          <w:r w:rsidR="00F05199" w:rsidRPr="003611F8">
            <w:rPr>
              <w:rFonts w:ascii="Arial" w:hAnsi="Arial" w:cs="Arial"/>
              <w:sz w:val="24"/>
              <w:szCs w:val="24"/>
            </w:rPr>
            <w:fldChar w:fldCharType="begin"/>
          </w:r>
          <w:r w:rsidR="00F05199" w:rsidRPr="003611F8">
            <w:rPr>
              <w:rFonts w:ascii="Arial" w:hAnsi="Arial" w:cs="Arial"/>
              <w:sz w:val="24"/>
              <w:szCs w:val="24"/>
            </w:rPr>
            <w:instrText xml:space="preserve"> CITATION Joh14 \l 2057 </w:instrText>
          </w:r>
          <w:r w:rsidR="00F05199" w:rsidRPr="003611F8">
            <w:rPr>
              <w:rFonts w:ascii="Arial" w:hAnsi="Arial" w:cs="Arial"/>
              <w:sz w:val="24"/>
              <w:szCs w:val="24"/>
            </w:rPr>
            <w:fldChar w:fldCharType="separate"/>
          </w:r>
          <w:r w:rsidR="00F05199" w:rsidRPr="003611F8">
            <w:rPr>
              <w:rFonts w:ascii="Arial" w:hAnsi="Arial" w:cs="Arial"/>
              <w:noProof/>
              <w:sz w:val="24"/>
              <w:szCs w:val="24"/>
            </w:rPr>
            <w:t>(Johnson et al., 2014)</w:t>
          </w:r>
          <w:r w:rsidR="00F05199" w:rsidRPr="003611F8">
            <w:rPr>
              <w:rFonts w:ascii="Arial" w:hAnsi="Arial" w:cs="Arial"/>
              <w:sz w:val="24"/>
              <w:szCs w:val="24"/>
            </w:rPr>
            <w:fldChar w:fldCharType="end"/>
          </w:r>
        </w:sdtContent>
      </w:sdt>
      <w:sdt>
        <w:sdtPr>
          <w:rPr>
            <w:rFonts w:ascii="Arial" w:hAnsi="Arial" w:cs="Arial"/>
            <w:sz w:val="24"/>
            <w:szCs w:val="24"/>
          </w:rPr>
          <w:id w:val="-944540941"/>
          <w:citation/>
        </w:sdtPr>
        <w:sdtEndPr/>
        <w:sdtContent>
          <w:r w:rsidR="00FC4E2E" w:rsidRPr="003611F8">
            <w:rPr>
              <w:rFonts w:ascii="Arial" w:hAnsi="Arial" w:cs="Arial"/>
              <w:sz w:val="24"/>
              <w:szCs w:val="24"/>
            </w:rPr>
            <w:fldChar w:fldCharType="begin"/>
          </w:r>
          <w:r w:rsidR="00FC4E2E" w:rsidRPr="003611F8">
            <w:rPr>
              <w:rFonts w:ascii="Arial" w:hAnsi="Arial" w:cs="Arial"/>
              <w:sz w:val="24"/>
              <w:szCs w:val="24"/>
            </w:rPr>
            <w:instrText xml:space="preserve"> CITATION Sta10 \l 2057 </w:instrText>
          </w:r>
          <w:r w:rsidR="00FC4E2E" w:rsidRPr="003611F8">
            <w:rPr>
              <w:rFonts w:ascii="Arial" w:hAnsi="Arial" w:cs="Arial"/>
              <w:sz w:val="24"/>
              <w:szCs w:val="24"/>
            </w:rPr>
            <w:fldChar w:fldCharType="separate"/>
          </w:r>
          <w:r w:rsidR="00FC4E2E" w:rsidRPr="003611F8">
            <w:rPr>
              <w:rFonts w:ascii="Arial" w:hAnsi="Arial" w:cs="Arial"/>
              <w:noProof/>
              <w:sz w:val="24"/>
              <w:szCs w:val="24"/>
            </w:rPr>
            <w:t xml:space="preserve"> (Stanford, 2010)</w:t>
          </w:r>
          <w:r w:rsidR="00FC4E2E" w:rsidRPr="003611F8">
            <w:rPr>
              <w:rFonts w:ascii="Arial" w:hAnsi="Arial" w:cs="Arial"/>
              <w:sz w:val="24"/>
              <w:szCs w:val="24"/>
            </w:rPr>
            <w:fldChar w:fldCharType="end"/>
          </w:r>
        </w:sdtContent>
      </w:sdt>
      <w:r w:rsidR="00FC4E2E" w:rsidRPr="003611F8">
        <w:rPr>
          <w:rFonts w:ascii="Arial" w:hAnsi="Arial" w:cs="Arial"/>
          <w:sz w:val="24"/>
          <w:szCs w:val="24"/>
        </w:rPr>
        <w:t>.</w:t>
      </w:r>
    </w:p>
    <w:p w14:paraId="27B42E18" w14:textId="5F455E84" w:rsidR="0023103C" w:rsidRPr="003611F8" w:rsidRDefault="0023103C" w:rsidP="005F2535">
      <w:pPr>
        <w:spacing w:line="360" w:lineRule="auto"/>
        <w:ind w:firstLine="720"/>
        <w:jc w:val="both"/>
        <w:rPr>
          <w:rFonts w:ascii="Arial" w:hAnsi="Arial" w:cs="Arial"/>
          <w:sz w:val="24"/>
          <w:szCs w:val="24"/>
        </w:rPr>
      </w:pPr>
      <w:r w:rsidRPr="003611F8">
        <w:rPr>
          <w:rFonts w:ascii="Arial" w:hAnsi="Arial" w:cs="Arial"/>
          <w:sz w:val="24"/>
          <w:szCs w:val="24"/>
        </w:rPr>
        <w:t>Literature outlines that resistance to change is often due to an organisational culture which has developed over many years and any change can make staff inflexible or deviant</w:t>
      </w:r>
      <w:r w:rsidR="004105B1" w:rsidRPr="003611F8">
        <w:rPr>
          <w:rFonts w:ascii="Arial" w:hAnsi="Arial" w:cs="Arial"/>
          <w:sz w:val="24"/>
          <w:szCs w:val="24"/>
        </w:rPr>
        <w:t xml:space="preserve"> in their behaviours</w:t>
      </w:r>
      <w:r w:rsidRPr="003611F8">
        <w:rPr>
          <w:rFonts w:ascii="Arial" w:hAnsi="Arial" w:cs="Arial"/>
          <w:sz w:val="24"/>
          <w:szCs w:val="24"/>
        </w:rPr>
        <w:t xml:space="preserve"> </w:t>
      </w:r>
      <w:sdt>
        <w:sdtPr>
          <w:rPr>
            <w:rFonts w:ascii="Arial" w:hAnsi="Arial" w:cs="Arial"/>
            <w:sz w:val="24"/>
            <w:szCs w:val="24"/>
          </w:rPr>
          <w:id w:val="1514188960"/>
          <w:citation/>
        </w:sdtPr>
        <w:sdtEndPr/>
        <w:sdtContent>
          <w:r w:rsidR="00250CA6" w:rsidRPr="003611F8">
            <w:rPr>
              <w:rFonts w:ascii="Arial" w:hAnsi="Arial" w:cs="Arial"/>
              <w:sz w:val="24"/>
              <w:szCs w:val="24"/>
            </w:rPr>
            <w:fldChar w:fldCharType="begin"/>
          </w:r>
          <w:r w:rsidR="00250CA6" w:rsidRPr="003611F8">
            <w:rPr>
              <w:rFonts w:ascii="Arial" w:hAnsi="Arial" w:cs="Arial"/>
              <w:sz w:val="24"/>
              <w:szCs w:val="24"/>
            </w:rPr>
            <w:instrText xml:space="preserve"> CITATION Pol15 \l 2057 </w:instrText>
          </w:r>
          <w:r w:rsidR="00250CA6" w:rsidRPr="003611F8">
            <w:rPr>
              <w:rFonts w:ascii="Arial" w:hAnsi="Arial" w:cs="Arial"/>
              <w:sz w:val="24"/>
              <w:szCs w:val="24"/>
            </w:rPr>
            <w:fldChar w:fldCharType="separate"/>
          </w:r>
          <w:r w:rsidR="00250CA6" w:rsidRPr="003611F8">
            <w:rPr>
              <w:rFonts w:ascii="Arial" w:hAnsi="Arial" w:cs="Arial"/>
              <w:noProof/>
              <w:sz w:val="24"/>
              <w:szCs w:val="24"/>
            </w:rPr>
            <w:t>(Pollack, 2015)</w:t>
          </w:r>
          <w:r w:rsidR="00250CA6" w:rsidRPr="003611F8">
            <w:rPr>
              <w:rFonts w:ascii="Arial" w:hAnsi="Arial" w:cs="Arial"/>
              <w:sz w:val="24"/>
              <w:szCs w:val="24"/>
            </w:rPr>
            <w:fldChar w:fldCharType="end"/>
          </w:r>
        </w:sdtContent>
      </w:sdt>
      <w:r w:rsidR="00250CA6" w:rsidRPr="003611F8">
        <w:rPr>
          <w:rFonts w:ascii="Arial" w:hAnsi="Arial" w:cs="Arial"/>
          <w:sz w:val="24"/>
          <w:szCs w:val="24"/>
        </w:rPr>
        <w:t>.</w:t>
      </w:r>
      <w:r w:rsidR="00B941A3" w:rsidRPr="003611F8">
        <w:rPr>
          <w:rFonts w:ascii="Arial" w:hAnsi="Arial" w:cs="Arial"/>
          <w:sz w:val="24"/>
          <w:szCs w:val="24"/>
        </w:rPr>
        <w:t xml:space="preserve"> Such individual resistance to change can include reasons such as finding it difficult to change their working habits following a prolonged period of </w:t>
      </w:r>
      <w:r w:rsidR="00B941A3" w:rsidRPr="003611F8">
        <w:rPr>
          <w:rFonts w:ascii="Arial" w:hAnsi="Arial" w:cs="Arial"/>
          <w:sz w:val="24"/>
          <w:szCs w:val="24"/>
        </w:rPr>
        <w:lastRenderedPageBreak/>
        <w:t>undertaking tasks in a certain manner. Furthermore, individuals can feel they have los</w:t>
      </w:r>
      <w:r w:rsidR="006A4CD3" w:rsidRPr="003611F8">
        <w:rPr>
          <w:rFonts w:ascii="Arial" w:hAnsi="Arial" w:cs="Arial"/>
          <w:sz w:val="24"/>
          <w:szCs w:val="24"/>
        </w:rPr>
        <w:t>t</w:t>
      </w:r>
      <w:r w:rsidR="00B941A3" w:rsidRPr="003611F8">
        <w:rPr>
          <w:rFonts w:ascii="Arial" w:hAnsi="Arial" w:cs="Arial"/>
          <w:sz w:val="24"/>
          <w:szCs w:val="24"/>
        </w:rPr>
        <w:t xml:space="preserve"> a sense of freedom</w:t>
      </w:r>
      <w:r w:rsidR="006A4CD3" w:rsidRPr="003611F8">
        <w:rPr>
          <w:rFonts w:ascii="Arial" w:hAnsi="Arial" w:cs="Arial"/>
          <w:sz w:val="24"/>
          <w:szCs w:val="24"/>
        </w:rPr>
        <w:t xml:space="preserve"> if the changes proposed is inconvenient to them or an increased level of management control </w:t>
      </w:r>
      <w:sdt>
        <w:sdtPr>
          <w:rPr>
            <w:rFonts w:ascii="Arial" w:hAnsi="Arial" w:cs="Arial"/>
            <w:sz w:val="24"/>
            <w:szCs w:val="24"/>
          </w:rPr>
          <w:id w:val="-453326944"/>
          <w:citation/>
        </w:sdtPr>
        <w:sdtEndPr/>
        <w:sdtContent>
          <w:r w:rsidR="00A03525" w:rsidRPr="003611F8">
            <w:rPr>
              <w:rFonts w:ascii="Arial" w:hAnsi="Arial" w:cs="Arial"/>
              <w:sz w:val="24"/>
              <w:szCs w:val="24"/>
            </w:rPr>
            <w:fldChar w:fldCharType="begin"/>
          </w:r>
          <w:r w:rsidR="00A03525" w:rsidRPr="003611F8">
            <w:rPr>
              <w:rFonts w:ascii="Arial" w:hAnsi="Arial" w:cs="Arial"/>
              <w:sz w:val="24"/>
              <w:szCs w:val="24"/>
            </w:rPr>
            <w:instrText xml:space="preserve"> CITATION Ina13 \l 2057 </w:instrText>
          </w:r>
          <w:r w:rsidR="00A03525" w:rsidRPr="003611F8">
            <w:rPr>
              <w:rFonts w:ascii="Arial" w:hAnsi="Arial" w:cs="Arial"/>
              <w:sz w:val="24"/>
              <w:szCs w:val="24"/>
            </w:rPr>
            <w:fldChar w:fldCharType="separate"/>
          </w:r>
          <w:r w:rsidR="00A03525" w:rsidRPr="003611F8">
            <w:rPr>
              <w:rFonts w:ascii="Arial" w:hAnsi="Arial" w:cs="Arial"/>
              <w:noProof/>
              <w:sz w:val="24"/>
              <w:szCs w:val="24"/>
            </w:rPr>
            <w:t>(Inandi, Tunc and Gilic, 2013)</w:t>
          </w:r>
          <w:r w:rsidR="00A03525" w:rsidRPr="003611F8">
            <w:rPr>
              <w:rFonts w:ascii="Arial" w:hAnsi="Arial" w:cs="Arial"/>
              <w:sz w:val="24"/>
              <w:szCs w:val="24"/>
            </w:rPr>
            <w:fldChar w:fldCharType="end"/>
          </w:r>
        </w:sdtContent>
      </w:sdt>
      <w:r w:rsidR="00A03525" w:rsidRPr="003611F8">
        <w:rPr>
          <w:rFonts w:ascii="Arial" w:hAnsi="Arial" w:cs="Arial"/>
          <w:sz w:val="24"/>
          <w:szCs w:val="24"/>
        </w:rPr>
        <w:t>.</w:t>
      </w:r>
    </w:p>
    <w:p w14:paraId="273A8E57" w14:textId="2CB7170A" w:rsidR="00A03525" w:rsidRPr="003611F8" w:rsidRDefault="00A03525" w:rsidP="005F2535">
      <w:pPr>
        <w:spacing w:line="360" w:lineRule="auto"/>
        <w:ind w:firstLine="720"/>
        <w:jc w:val="both"/>
        <w:rPr>
          <w:rFonts w:ascii="Arial" w:hAnsi="Arial" w:cs="Arial"/>
          <w:sz w:val="24"/>
          <w:szCs w:val="24"/>
        </w:rPr>
      </w:pPr>
      <w:r w:rsidRPr="003611F8">
        <w:rPr>
          <w:rFonts w:ascii="Arial" w:hAnsi="Arial" w:cs="Arial"/>
          <w:sz w:val="24"/>
          <w:szCs w:val="24"/>
        </w:rPr>
        <w:t xml:space="preserve">Additional studies have indicated that resistance to change can also be due to people finding security reflecting on the past. Individuals may find at times of change they </w:t>
      </w:r>
      <w:r w:rsidR="003611F8" w:rsidRPr="003611F8">
        <w:rPr>
          <w:rFonts w:ascii="Arial" w:hAnsi="Arial" w:cs="Arial"/>
          <w:sz w:val="24"/>
          <w:szCs w:val="24"/>
        </w:rPr>
        <w:t xml:space="preserve">seek </w:t>
      </w:r>
      <w:r w:rsidRPr="003611F8">
        <w:rPr>
          <w:rFonts w:ascii="Arial" w:hAnsi="Arial" w:cs="Arial"/>
          <w:sz w:val="24"/>
          <w:szCs w:val="24"/>
        </w:rPr>
        <w:t>comfort in old, established and comfortable way</w:t>
      </w:r>
      <w:r w:rsidR="00BB12EC" w:rsidRPr="003611F8">
        <w:rPr>
          <w:rFonts w:ascii="Arial" w:hAnsi="Arial" w:cs="Arial"/>
          <w:sz w:val="24"/>
          <w:szCs w:val="24"/>
        </w:rPr>
        <w:t>s such as methods which they believe to be ‘tried and trusted’ over time. Change can also commonly provide followers with a fear of the unknown with work changes sometimes causing anxiety and fear due to uncertainty</w:t>
      </w:r>
      <w:sdt>
        <w:sdtPr>
          <w:rPr>
            <w:rFonts w:ascii="Arial" w:hAnsi="Arial" w:cs="Arial"/>
            <w:sz w:val="24"/>
            <w:szCs w:val="24"/>
          </w:rPr>
          <w:id w:val="480889570"/>
          <w:citation/>
        </w:sdtPr>
        <w:sdtEndPr/>
        <w:sdtContent>
          <w:r w:rsidR="006F576D" w:rsidRPr="003611F8">
            <w:rPr>
              <w:rFonts w:ascii="Arial" w:hAnsi="Arial" w:cs="Arial"/>
              <w:sz w:val="24"/>
              <w:szCs w:val="24"/>
            </w:rPr>
            <w:fldChar w:fldCharType="begin"/>
          </w:r>
          <w:r w:rsidR="006F576D" w:rsidRPr="003611F8">
            <w:rPr>
              <w:rFonts w:ascii="Arial" w:hAnsi="Arial" w:cs="Arial"/>
              <w:sz w:val="24"/>
              <w:szCs w:val="24"/>
            </w:rPr>
            <w:instrText xml:space="preserve"> CITATION Dav21 \l 2057 </w:instrText>
          </w:r>
          <w:r w:rsidR="006F576D" w:rsidRPr="003611F8">
            <w:rPr>
              <w:rFonts w:ascii="Arial" w:hAnsi="Arial" w:cs="Arial"/>
              <w:sz w:val="24"/>
              <w:szCs w:val="24"/>
            </w:rPr>
            <w:fldChar w:fldCharType="separate"/>
          </w:r>
          <w:r w:rsidR="006F576D" w:rsidRPr="003611F8">
            <w:rPr>
              <w:rFonts w:ascii="Arial" w:hAnsi="Arial" w:cs="Arial"/>
              <w:noProof/>
              <w:sz w:val="24"/>
              <w:szCs w:val="24"/>
            </w:rPr>
            <w:t xml:space="preserve"> (Davies, 2021)</w:t>
          </w:r>
          <w:r w:rsidR="006F576D" w:rsidRPr="003611F8">
            <w:rPr>
              <w:rFonts w:ascii="Arial" w:hAnsi="Arial" w:cs="Arial"/>
              <w:sz w:val="24"/>
              <w:szCs w:val="24"/>
            </w:rPr>
            <w:fldChar w:fldCharType="end"/>
          </w:r>
        </w:sdtContent>
      </w:sdt>
      <w:r w:rsidR="006F576D" w:rsidRPr="003611F8">
        <w:rPr>
          <w:rFonts w:ascii="Arial" w:hAnsi="Arial" w:cs="Arial"/>
          <w:sz w:val="24"/>
          <w:szCs w:val="24"/>
        </w:rPr>
        <w:t>.</w:t>
      </w:r>
    </w:p>
    <w:p w14:paraId="14D79C65" w14:textId="4D33D324" w:rsidR="00056A0D" w:rsidRPr="00B827F1" w:rsidRDefault="0009327A" w:rsidP="00883E40">
      <w:pPr>
        <w:spacing w:line="360" w:lineRule="auto"/>
        <w:ind w:firstLine="720"/>
        <w:jc w:val="both"/>
        <w:rPr>
          <w:rFonts w:ascii="Arial" w:hAnsi="Arial" w:cs="Arial"/>
          <w:sz w:val="24"/>
          <w:szCs w:val="24"/>
        </w:rPr>
      </w:pPr>
      <w:r w:rsidRPr="00B827F1">
        <w:rPr>
          <w:rFonts w:ascii="Arial" w:hAnsi="Arial" w:cs="Arial"/>
          <w:sz w:val="24"/>
          <w:szCs w:val="24"/>
        </w:rPr>
        <w:t>Team A’s resistance to change</w:t>
      </w:r>
      <w:r w:rsidR="001A3472" w:rsidRPr="00B827F1">
        <w:rPr>
          <w:rFonts w:ascii="Arial" w:hAnsi="Arial" w:cs="Arial"/>
          <w:sz w:val="24"/>
          <w:szCs w:val="24"/>
        </w:rPr>
        <w:t xml:space="preserve"> resulted in conflict within the group but specifically between me and the ‘alienated’ follower. </w:t>
      </w:r>
      <w:r w:rsidR="00D53323" w:rsidRPr="00B827F1">
        <w:rPr>
          <w:rFonts w:ascii="Arial" w:hAnsi="Arial" w:cs="Arial"/>
          <w:sz w:val="24"/>
          <w:szCs w:val="24"/>
        </w:rPr>
        <w:t xml:space="preserve">Organisational conflict can be described as a difference in perception of a state of mind of another person or persons and or when </w:t>
      </w:r>
      <w:r w:rsidR="00173C6A" w:rsidRPr="00B827F1">
        <w:rPr>
          <w:rFonts w:ascii="Arial" w:hAnsi="Arial" w:cs="Arial"/>
          <w:sz w:val="24"/>
          <w:szCs w:val="24"/>
        </w:rPr>
        <w:t>people’s</w:t>
      </w:r>
      <w:r w:rsidR="00D53323" w:rsidRPr="00B827F1">
        <w:rPr>
          <w:rFonts w:ascii="Arial" w:hAnsi="Arial" w:cs="Arial"/>
          <w:sz w:val="24"/>
          <w:szCs w:val="24"/>
        </w:rPr>
        <w:t xml:space="preserve"> expectations or aspirations cannot be achieved.</w:t>
      </w:r>
      <w:r w:rsidR="003C38DE" w:rsidRPr="00B827F1">
        <w:rPr>
          <w:rFonts w:ascii="Arial" w:hAnsi="Arial" w:cs="Arial"/>
          <w:sz w:val="24"/>
          <w:szCs w:val="24"/>
        </w:rPr>
        <w:t xml:space="preserve"> Conflict is often as a result of an incompatibility of another person’s goals as a result of opposing behaviours and or values </w:t>
      </w:r>
      <w:sdt>
        <w:sdtPr>
          <w:rPr>
            <w:rFonts w:ascii="Arial" w:hAnsi="Arial" w:cs="Arial"/>
            <w:sz w:val="24"/>
            <w:szCs w:val="24"/>
          </w:rPr>
          <w:id w:val="1649173340"/>
          <w:citation/>
        </w:sdtPr>
        <w:sdtEndPr/>
        <w:sdtContent>
          <w:r w:rsidR="003C38DE" w:rsidRPr="00B827F1">
            <w:rPr>
              <w:rFonts w:ascii="Arial" w:hAnsi="Arial" w:cs="Arial"/>
              <w:sz w:val="24"/>
              <w:szCs w:val="24"/>
            </w:rPr>
            <w:fldChar w:fldCharType="begin"/>
          </w:r>
          <w:r w:rsidR="003C38DE" w:rsidRPr="00B827F1">
            <w:rPr>
              <w:rFonts w:ascii="Arial" w:hAnsi="Arial" w:cs="Arial"/>
              <w:sz w:val="24"/>
              <w:szCs w:val="24"/>
            </w:rPr>
            <w:instrText xml:space="preserve"> CITATION Hen08 \l 2057 </w:instrText>
          </w:r>
          <w:r w:rsidR="003C38DE" w:rsidRPr="00B827F1">
            <w:rPr>
              <w:rFonts w:ascii="Arial" w:hAnsi="Arial" w:cs="Arial"/>
              <w:sz w:val="24"/>
              <w:szCs w:val="24"/>
            </w:rPr>
            <w:fldChar w:fldCharType="separate"/>
          </w:r>
          <w:r w:rsidR="003C38DE" w:rsidRPr="00B827F1">
            <w:rPr>
              <w:rFonts w:ascii="Arial" w:hAnsi="Arial" w:cs="Arial"/>
              <w:noProof/>
              <w:sz w:val="24"/>
              <w:szCs w:val="24"/>
            </w:rPr>
            <w:t>(Henry, 2008)</w:t>
          </w:r>
          <w:r w:rsidR="003C38DE" w:rsidRPr="00B827F1">
            <w:rPr>
              <w:rFonts w:ascii="Arial" w:hAnsi="Arial" w:cs="Arial"/>
              <w:sz w:val="24"/>
              <w:szCs w:val="24"/>
            </w:rPr>
            <w:fldChar w:fldCharType="end"/>
          </w:r>
        </w:sdtContent>
      </w:sdt>
      <w:r w:rsidR="00056A0D" w:rsidRPr="00B827F1">
        <w:rPr>
          <w:rFonts w:ascii="Arial" w:hAnsi="Arial" w:cs="Arial"/>
          <w:sz w:val="24"/>
          <w:szCs w:val="24"/>
        </w:rPr>
        <w:t xml:space="preserve">. Sources of </w:t>
      </w:r>
      <w:r w:rsidR="00182347" w:rsidRPr="00B827F1">
        <w:rPr>
          <w:rFonts w:ascii="Arial" w:hAnsi="Arial" w:cs="Arial"/>
          <w:sz w:val="24"/>
          <w:szCs w:val="24"/>
        </w:rPr>
        <w:t>organisational</w:t>
      </w:r>
      <w:r w:rsidR="00056A0D" w:rsidRPr="00B827F1">
        <w:rPr>
          <w:rFonts w:ascii="Arial" w:hAnsi="Arial" w:cs="Arial"/>
          <w:sz w:val="24"/>
          <w:szCs w:val="24"/>
        </w:rPr>
        <w:t xml:space="preserve"> conflict include</w:t>
      </w:r>
      <w:r w:rsidR="00173C6A" w:rsidRPr="00B827F1">
        <w:rPr>
          <w:rFonts w:ascii="Arial" w:hAnsi="Arial" w:cs="Arial"/>
          <w:sz w:val="24"/>
          <w:szCs w:val="24"/>
        </w:rPr>
        <w:t xml:space="preserve"> but are not limited</w:t>
      </w:r>
      <w:r w:rsidR="00F15253" w:rsidRPr="00B827F1">
        <w:rPr>
          <w:rFonts w:ascii="Arial" w:hAnsi="Arial" w:cs="Arial"/>
          <w:sz w:val="24"/>
          <w:szCs w:val="24"/>
        </w:rPr>
        <w:t xml:space="preserve"> to lack</w:t>
      </w:r>
      <w:r w:rsidR="00056A0D" w:rsidRPr="00B827F1">
        <w:rPr>
          <w:rFonts w:ascii="Arial" w:hAnsi="Arial" w:cs="Arial"/>
          <w:sz w:val="24"/>
          <w:szCs w:val="24"/>
        </w:rPr>
        <w:t xml:space="preserve"> resources, nature of work activities, personal role </w:t>
      </w:r>
      <w:r w:rsidR="00182347" w:rsidRPr="00B827F1">
        <w:rPr>
          <w:rFonts w:ascii="Arial" w:hAnsi="Arial" w:cs="Arial"/>
          <w:sz w:val="24"/>
          <w:szCs w:val="24"/>
        </w:rPr>
        <w:t>ambiguity</w:t>
      </w:r>
      <w:r w:rsidR="00173C6A" w:rsidRPr="00B827F1">
        <w:rPr>
          <w:rFonts w:ascii="Arial" w:hAnsi="Arial" w:cs="Arial"/>
          <w:sz w:val="24"/>
          <w:szCs w:val="24"/>
        </w:rPr>
        <w:t xml:space="preserve">, inequitable treatment compared to others, violation of territory and a change in the current working environment such as a change to work practices that lead to uncertainty </w:t>
      </w:r>
      <w:sdt>
        <w:sdtPr>
          <w:rPr>
            <w:rFonts w:ascii="Arial" w:hAnsi="Arial" w:cs="Arial"/>
            <w:sz w:val="24"/>
            <w:szCs w:val="24"/>
          </w:rPr>
          <w:id w:val="-2094085435"/>
          <w:citation/>
        </w:sdtPr>
        <w:sdtEndPr/>
        <w:sdtContent>
          <w:r w:rsidR="00173C6A" w:rsidRPr="00B827F1">
            <w:rPr>
              <w:rFonts w:ascii="Arial" w:hAnsi="Arial" w:cs="Arial"/>
              <w:sz w:val="24"/>
              <w:szCs w:val="24"/>
            </w:rPr>
            <w:fldChar w:fldCharType="begin"/>
          </w:r>
          <w:r w:rsidR="00173C6A" w:rsidRPr="00B827F1">
            <w:rPr>
              <w:rFonts w:ascii="Arial" w:hAnsi="Arial" w:cs="Arial"/>
              <w:sz w:val="24"/>
              <w:szCs w:val="24"/>
            </w:rPr>
            <w:instrText xml:space="preserve"> CITATION Sam16 \l 2057 </w:instrText>
          </w:r>
          <w:r w:rsidR="00173C6A" w:rsidRPr="00B827F1">
            <w:rPr>
              <w:rFonts w:ascii="Arial" w:hAnsi="Arial" w:cs="Arial"/>
              <w:sz w:val="24"/>
              <w:szCs w:val="24"/>
            </w:rPr>
            <w:fldChar w:fldCharType="separate"/>
          </w:r>
          <w:r w:rsidR="00173C6A" w:rsidRPr="00B827F1">
            <w:rPr>
              <w:rFonts w:ascii="Arial" w:hAnsi="Arial" w:cs="Arial"/>
              <w:noProof/>
              <w:sz w:val="24"/>
              <w:szCs w:val="24"/>
            </w:rPr>
            <w:t>(Samantara and Sharma, 2016)</w:t>
          </w:r>
          <w:r w:rsidR="00173C6A" w:rsidRPr="00B827F1">
            <w:rPr>
              <w:rFonts w:ascii="Arial" w:hAnsi="Arial" w:cs="Arial"/>
              <w:sz w:val="24"/>
              <w:szCs w:val="24"/>
            </w:rPr>
            <w:fldChar w:fldCharType="end"/>
          </w:r>
        </w:sdtContent>
      </w:sdt>
      <w:r w:rsidR="00173C6A" w:rsidRPr="00B827F1">
        <w:rPr>
          <w:rFonts w:ascii="Arial" w:hAnsi="Arial" w:cs="Arial"/>
          <w:sz w:val="24"/>
          <w:szCs w:val="24"/>
        </w:rPr>
        <w:t>.</w:t>
      </w:r>
      <w:r w:rsidR="006C6896" w:rsidRPr="00B827F1">
        <w:rPr>
          <w:rFonts w:ascii="Arial" w:hAnsi="Arial" w:cs="Arial"/>
          <w:sz w:val="24"/>
          <w:szCs w:val="24"/>
        </w:rPr>
        <w:t xml:space="preserve"> </w:t>
      </w:r>
      <w:r w:rsidR="00E46E1A" w:rsidRPr="00B827F1">
        <w:rPr>
          <w:rFonts w:ascii="Arial" w:hAnsi="Arial" w:cs="Arial"/>
          <w:sz w:val="24"/>
          <w:szCs w:val="24"/>
        </w:rPr>
        <w:t>As mentioned previously a sudden change of leadership style and of work culture in combination with the Covid-19 pandemic co</w:t>
      </w:r>
      <w:r w:rsidR="00171174" w:rsidRPr="00B827F1">
        <w:rPr>
          <w:rFonts w:ascii="Arial" w:hAnsi="Arial" w:cs="Arial"/>
          <w:sz w:val="24"/>
          <w:szCs w:val="24"/>
        </w:rPr>
        <w:t>u</w:t>
      </w:r>
      <w:r w:rsidR="00E46E1A" w:rsidRPr="00B827F1">
        <w:rPr>
          <w:rFonts w:ascii="Arial" w:hAnsi="Arial" w:cs="Arial"/>
          <w:sz w:val="24"/>
          <w:szCs w:val="24"/>
        </w:rPr>
        <w:t>ld certainly be theorised as</w:t>
      </w:r>
      <w:r w:rsidR="00171174" w:rsidRPr="00B827F1">
        <w:rPr>
          <w:rFonts w:ascii="Arial" w:hAnsi="Arial" w:cs="Arial"/>
          <w:sz w:val="24"/>
          <w:szCs w:val="24"/>
        </w:rPr>
        <w:t xml:space="preserve"> causative elements of the conflict experienced during my time with Team A.</w:t>
      </w:r>
    </w:p>
    <w:p w14:paraId="42D44A7D" w14:textId="0467A29F" w:rsidR="006A56D2" w:rsidRPr="00B827F1" w:rsidRDefault="00883E40" w:rsidP="006A56D2">
      <w:pPr>
        <w:spacing w:line="360" w:lineRule="auto"/>
        <w:ind w:firstLine="720"/>
        <w:jc w:val="both"/>
        <w:rPr>
          <w:rFonts w:ascii="Arial" w:hAnsi="Arial" w:cs="Arial"/>
          <w:sz w:val="24"/>
          <w:szCs w:val="24"/>
        </w:rPr>
      </w:pPr>
      <w:r w:rsidRPr="00B827F1">
        <w:rPr>
          <w:rFonts w:ascii="Arial" w:hAnsi="Arial" w:cs="Arial"/>
          <w:sz w:val="24"/>
          <w:szCs w:val="24"/>
        </w:rPr>
        <w:t>My personal insight</w:t>
      </w:r>
      <w:r w:rsidR="002E0E5C" w:rsidRPr="00B827F1">
        <w:rPr>
          <w:rFonts w:ascii="Arial" w:hAnsi="Arial" w:cs="Arial"/>
          <w:sz w:val="24"/>
          <w:szCs w:val="24"/>
        </w:rPr>
        <w:t xml:space="preserve"> discovery</w:t>
      </w:r>
      <w:r w:rsidRPr="00B827F1">
        <w:rPr>
          <w:rFonts w:ascii="Arial" w:hAnsi="Arial" w:cs="Arial"/>
          <w:sz w:val="24"/>
          <w:szCs w:val="24"/>
        </w:rPr>
        <w:t xml:space="preserve"> </w:t>
      </w:r>
      <w:r w:rsidR="00984F41" w:rsidRPr="00B827F1">
        <w:rPr>
          <w:rFonts w:ascii="Arial" w:hAnsi="Arial" w:cs="Arial"/>
          <w:sz w:val="24"/>
          <w:szCs w:val="24"/>
        </w:rPr>
        <w:t xml:space="preserve">profile (appendix </w:t>
      </w:r>
      <w:r w:rsidR="009B3823">
        <w:rPr>
          <w:rFonts w:ascii="Arial" w:hAnsi="Arial" w:cs="Arial"/>
          <w:sz w:val="24"/>
          <w:szCs w:val="24"/>
        </w:rPr>
        <w:t>F</w:t>
      </w:r>
      <w:r w:rsidR="00984F41" w:rsidRPr="00B827F1">
        <w:rPr>
          <w:rFonts w:ascii="Arial" w:hAnsi="Arial" w:cs="Arial"/>
          <w:sz w:val="24"/>
          <w:szCs w:val="24"/>
        </w:rPr>
        <w:t>) utilises key responses provided during my initial level 7 leadership analysis and</w:t>
      </w:r>
      <w:r w:rsidR="002E0E5C" w:rsidRPr="00B827F1">
        <w:rPr>
          <w:rFonts w:ascii="Arial" w:hAnsi="Arial" w:cs="Arial"/>
          <w:sz w:val="24"/>
          <w:szCs w:val="24"/>
        </w:rPr>
        <w:t xml:space="preserve"> enables individuals to develop effective strategies for interaction and can help them to better respond to the demands of their environment</w:t>
      </w:r>
      <w:r w:rsidR="00222102" w:rsidRPr="00B827F1">
        <w:rPr>
          <w:rFonts w:ascii="Arial" w:hAnsi="Arial" w:cs="Arial"/>
          <w:sz w:val="24"/>
          <w:szCs w:val="24"/>
        </w:rPr>
        <w:t xml:space="preserve"> </w:t>
      </w:r>
      <w:r w:rsidR="000A1564" w:rsidRPr="00B827F1">
        <w:rPr>
          <w:rFonts w:ascii="Arial" w:hAnsi="Arial" w:cs="Arial"/>
          <w:sz w:val="24"/>
          <w:szCs w:val="24"/>
        </w:rPr>
        <w:t>utilising a unique psychometric tool</w:t>
      </w:r>
      <w:sdt>
        <w:sdtPr>
          <w:rPr>
            <w:rFonts w:ascii="Arial" w:hAnsi="Arial" w:cs="Arial"/>
            <w:sz w:val="24"/>
            <w:szCs w:val="24"/>
          </w:rPr>
          <w:id w:val="-1581524368"/>
          <w:citation/>
        </w:sdtPr>
        <w:sdtEndPr/>
        <w:sdtContent>
          <w:r w:rsidR="000A1564" w:rsidRPr="00B827F1">
            <w:rPr>
              <w:rFonts w:ascii="Arial" w:hAnsi="Arial" w:cs="Arial"/>
              <w:sz w:val="24"/>
              <w:szCs w:val="24"/>
            </w:rPr>
            <w:fldChar w:fldCharType="begin"/>
          </w:r>
          <w:r w:rsidR="000A1564" w:rsidRPr="00B827F1">
            <w:rPr>
              <w:rFonts w:ascii="Arial" w:hAnsi="Arial" w:cs="Arial"/>
              <w:sz w:val="24"/>
              <w:szCs w:val="24"/>
            </w:rPr>
            <w:instrText xml:space="preserve"> CITATION Ins21 \l 2057 </w:instrText>
          </w:r>
          <w:r w:rsidR="000A1564" w:rsidRPr="00B827F1">
            <w:rPr>
              <w:rFonts w:ascii="Arial" w:hAnsi="Arial" w:cs="Arial"/>
              <w:sz w:val="24"/>
              <w:szCs w:val="24"/>
            </w:rPr>
            <w:fldChar w:fldCharType="separate"/>
          </w:r>
          <w:r w:rsidR="000A1564" w:rsidRPr="00B827F1">
            <w:rPr>
              <w:rFonts w:ascii="Arial" w:hAnsi="Arial" w:cs="Arial"/>
              <w:noProof/>
              <w:sz w:val="24"/>
              <w:szCs w:val="24"/>
            </w:rPr>
            <w:t xml:space="preserve"> (Insights Group Limited, 2021)</w:t>
          </w:r>
          <w:r w:rsidR="000A1564" w:rsidRPr="00B827F1">
            <w:rPr>
              <w:rFonts w:ascii="Arial" w:hAnsi="Arial" w:cs="Arial"/>
              <w:sz w:val="24"/>
              <w:szCs w:val="24"/>
            </w:rPr>
            <w:fldChar w:fldCharType="end"/>
          </w:r>
        </w:sdtContent>
      </w:sdt>
      <w:r w:rsidR="000A1564" w:rsidRPr="00B827F1">
        <w:rPr>
          <w:rFonts w:ascii="Arial" w:hAnsi="Arial" w:cs="Arial"/>
          <w:sz w:val="24"/>
          <w:szCs w:val="24"/>
        </w:rPr>
        <w:t>.</w:t>
      </w:r>
      <w:r w:rsidR="006A56D2" w:rsidRPr="00B827F1">
        <w:rPr>
          <w:rFonts w:ascii="Arial" w:hAnsi="Arial" w:cs="Arial"/>
          <w:sz w:val="24"/>
          <w:szCs w:val="24"/>
        </w:rPr>
        <w:t xml:space="preserve"> When analysing this </w:t>
      </w:r>
      <w:r w:rsidR="009A3A2B" w:rsidRPr="00B827F1">
        <w:rPr>
          <w:rFonts w:ascii="Arial" w:hAnsi="Arial" w:cs="Arial"/>
          <w:sz w:val="24"/>
          <w:szCs w:val="24"/>
        </w:rPr>
        <w:t>profile,</w:t>
      </w:r>
      <w:r w:rsidR="006A56D2" w:rsidRPr="00B827F1">
        <w:rPr>
          <w:rFonts w:ascii="Arial" w:hAnsi="Arial" w:cs="Arial"/>
          <w:sz w:val="24"/>
          <w:szCs w:val="24"/>
        </w:rPr>
        <w:t xml:space="preserve"> I have now become aware of some personal characteristics which may have contributed to the conflict that I and Team </w:t>
      </w:r>
      <w:proofErr w:type="spellStart"/>
      <w:r w:rsidR="006A56D2" w:rsidRPr="00B827F1">
        <w:rPr>
          <w:rFonts w:ascii="Arial" w:hAnsi="Arial" w:cs="Arial"/>
          <w:sz w:val="24"/>
          <w:szCs w:val="24"/>
        </w:rPr>
        <w:t>A</w:t>
      </w:r>
      <w:proofErr w:type="spellEnd"/>
      <w:r w:rsidR="006A56D2" w:rsidRPr="00B827F1">
        <w:rPr>
          <w:rFonts w:ascii="Arial" w:hAnsi="Arial" w:cs="Arial"/>
          <w:sz w:val="24"/>
          <w:szCs w:val="24"/>
        </w:rPr>
        <w:t xml:space="preserve"> experienced. One of these areas requiring improvement </w:t>
      </w:r>
      <w:r w:rsidR="0037403D" w:rsidRPr="00B827F1">
        <w:rPr>
          <w:rFonts w:ascii="Arial" w:hAnsi="Arial" w:cs="Arial"/>
          <w:sz w:val="24"/>
          <w:szCs w:val="24"/>
        </w:rPr>
        <w:t xml:space="preserve">is on occasions I have an inability to confront issues and find that it is better to be diplomatic rather than to be open </w:t>
      </w:r>
      <w:r w:rsidR="009A3A2B" w:rsidRPr="00B827F1">
        <w:rPr>
          <w:rFonts w:ascii="Arial" w:hAnsi="Arial" w:cs="Arial"/>
          <w:sz w:val="24"/>
          <w:szCs w:val="24"/>
        </w:rPr>
        <w:t>honest</w:t>
      </w:r>
      <w:r w:rsidR="0037403D" w:rsidRPr="00B827F1">
        <w:rPr>
          <w:rFonts w:ascii="Arial" w:hAnsi="Arial" w:cs="Arial"/>
          <w:sz w:val="24"/>
          <w:szCs w:val="24"/>
        </w:rPr>
        <w:t xml:space="preserve"> and truthful with individuals. On reflection when dealing with conflict within the team perhaps I did not address this quickly enough due to my fear of confrontation. As previously </w:t>
      </w:r>
      <w:r w:rsidR="009A3A2B" w:rsidRPr="00B827F1">
        <w:rPr>
          <w:rFonts w:ascii="Arial" w:hAnsi="Arial" w:cs="Arial"/>
          <w:sz w:val="24"/>
          <w:szCs w:val="24"/>
        </w:rPr>
        <w:t>discussed,</w:t>
      </w:r>
      <w:r w:rsidR="00D831FA" w:rsidRPr="00B827F1">
        <w:rPr>
          <w:rFonts w:ascii="Arial" w:hAnsi="Arial" w:cs="Arial"/>
          <w:sz w:val="24"/>
          <w:szCs w:val="24"/>
        </w:rPr>
        <w:t xml:space="preserve"> differences in perception </w:t>
      </w:r>
      <w:r w:rsidR="009A3A2B" w:rsidRPr="00B827F1">
        <w:rPr>
          <w:rFonts w:ascii="Arial" w:hAnsi="Arial" w:cs="Arial"/>
          <w:sz w:val="24"/>
          <w:szCs w:val="24"/>
        </w:rPr>
        <w:t>are</w:t>
      </w:r>
      <w:r w:rsidR="00D831FA" w:rsidRPr="00B827F1">
        <w:rPr>
          <w:rFonts w:ascii="Arial" w:hAnsi="Arial" w:cs="Arial"/>
          <w:sz w:val="24"/>
          <w:szCs w:val="24"/>
        </w:rPr>
        <w:t xml:space="preserve"> often a source </w:t>
      </w:r>
      <w:r w:rsidR="00D831FA" w:rsidRPr="00B827F1">
        <w:rPr>
          <w:rFonts w:ascii="Arial" w:hAnsi="Arial" w:cs="Arial"/>
          <w:sz w:val="24"/>
          <w:szCs w:val="24"/>
        </w:rPr>
        <w:lastRenderedPageBreak/>
        <w:t xml:space="preserve">of conflict </w:t>
      </w:r>
      <w:r w:rsidR="00C054BA" w:rsidRPr="00B827F1">
        <w:rPr>
          <w:rFonts w:ascii="Arial" w:hAnsi="Arial" w:cs="Arial"/>
          <w:sz w:val="24"/>
          <w:szCs w:val="24"/>
        </w:rPr>
        <w:t>and scholars argue that improved communication and being authentic when discussing issues with staff can aid conflict resolution</w:t>
      </w:r>
      <w:sdt>
        <w:sdtPr>
          <w:rPr>
            <w:rFonts w:ascii="Arial" w:hAnsi="Arial" w:cs="Arial"/>
            <w:sz w:val="24"/>
            <w:szCs w:val="24"/>
          </w:rPr>
          <w:id w:val="1185324474"/>
          <w:citation/>
        </w:sdtPr>
        <w:sdtEndPr/>
        <w:sdtContent>
          <w:r w:rsidR="007F31D3" w:rsidRPr="00B827F1">
            <w:rPr>
              <w:rFonts w:ascii="Arial" w:hAnsi="Arial" w:cs="Arial"/>
              <w:sz w:val="24"/>
              <w:szCs w:val="24"/>
            </w:rPr>
            <w:fldChar w:fldCharType="begin"/>
          </w:r>
          <w:r w:rsidR="007F31D3" w:rsidRPr="00B827F1">
            <w:rPr>
              <w:rFonts w:ascii="Arial" w:hAnsi="Arial" w:cs="Arial"/>
              <w:sz w:val="24"/>
              <w:szCs w:val="24"/>
            </w:rPr>
            <w:instrText xml:space="preserve"> CITATION Nan11 \l 2057 </w:instrText>
          </w:r>
          <w:r w:rsidR="007F31D3" w:rsidRPr="00B827F1">
            <w:rPr>
              <w:rFonts w:ascii="Arial" w:hAnsi="Arial" w:cs="Arial"/>
              <w:sz w:val="24"/>
              <w:szCs w:val="24"/>
            </w:rPr>
            <w:fldChar w:fldCharType="separate"/>
          </w:r>
          <w:r w:rsidR="007F31D3" w:rsidRPr="00B827F1">
            <w:rPr>
              <w:rFonts w:ascii="Arial" w:hAnsi="Arial" w:cs="Arial"/>
              <w:noProof/>
              <w:sz w:val="24"/>
              <w:szCs w:val="24"/>
            </w:rPr>
            <w:t xml:space="preserve"> (Nan, 2011)</w:t>
          </w:r>
          <w:r w:rsidR="007F31D3" w:rsidRPr="00B827F1">
            <w:rPr>
              <w:rFonts w:ascii="Arial" w:hAnsi="Arial" w:cs="Arial"/>
              <w:sz w:val="24"/>
              <w:szCs w:val="24"/>
            </w:rPr>
            <w:fldChar w:fldCharType="end"/>
          </w:r>
        </w:sdtContent>
      </w:sdt>
      <w:r w:rsidR="007F31D3" w:rsidRPr="00B827F1">
        <w:rPr>
          <w:rFonts w:ascii="Arial" w:hAnsi="Arial" w:cs="Arial"/>
          <w:sz w:val="24"/>
          <w:szCs w:val="24"/>
        </w:rPr>
        <w:t>.</w:t>
      </w:r>
    </w:p>
    <w:p w14:paraId="0899129C" w14:textId="769CE7D3" w:rsidR="00013B68" w:rsidRPr="00B827F1" w:rsidRDefault="00013B68" w:rsidP="00013B68">
      <w:pPr>
        <w:spacing w:line="360" w:lineRule="auto"/>
        <w:ind w:firstLine="720"/>
        <w:jc w:val="both"/>
        <w:rPr>
          <w:rFonts w:ascii="Arial" w:hAnsi="Arial" w:cs="Arial"/>
          <w:sz w:val="24"/>
          <w:szCs w:val="24"/>
        </w:rPr>
      </w:pPr>
      <w:r w:rsidRPr="00B827F1">
        <w:rPr>
          <w:rFonts w:ascii="Arial" w:hAnsi="Arial" w:cs="Arial"/>
          <w:sz w:val="24"/>
          <w:szCs w:val="24"/>
        </w:rPr>
        <w:t xml:space="preserve">Authenticity of a leader is a key requirement to ensuring organisational conflict is minimised and when such dysfunction occurs the authentic leader ensures they operate at high degree of honesty and integrity to resolve issues and gain follower trust. Authentic leaders are guided by a set of values defined by what is right and fair </w:t>
      </w:r>
      <w:sdt>
        <w:sdtPr>
          <w:rPr>
            <w:rFonts w:ascii="Arial" w:hAnsi="Arial" w:cs="Arial"/>
            <w:sz w:val="24"/>
            <w:szCs w:val="24"/>
          </w:rPr>
          <w:id w:val="-1642263098"/>
          <w:citation/>
        </w:sdtPr>
        <w:sdtEndPr/>
        <w:sdtContent>
          <w:r w:rsidRPr="00B827F1">
            <w:rPr>
              <w:rFonts w:ascii="Arial" w:hAnsi="Arial" w:cs="Arial"/>
              <w:sz w:val="24"/>
              <w:szCs w:val="24"/>
            </w:rPr>
            <w:fldChar w:fldCharType="begin"/>
          </w:r>
          <w:r w:rsidRPr="00B827F1">
            <w:rPr>
              <w:rFonts w:ascii="Arial" w:hAnsi="Arial" w:cs="Arial"/>
              <w:sz w:val="24"/>
              <w:szCs w:val="24"/>
            </w:rPr>
            <w:instrText xml:space="preserve"> CITATION Ony18 \l 2057 </w:instrText>
          </w:r>
          <w:r w:rsidRPr="00B827F1">
            <w:rPr>
              <w:rFonts w:ascii="Arial" w:hAnsi="Arial" w:cs="Arial"/>
              <w:sz w:val="24"/>
              <w:szCs w:val="24"/>
            </w:rPr>
            <w:fldChar w:fldCharType="separate"/>
          </w:r>
          <w:r w:rsidRPr="00B827F1">
            <w:rPr>
              <w:rFonts w:ascii="Arial" w:hAnsi="Arial" w:cs="Arial"/>
              <w:noProof/>
              <w:sz w:val="24"/>
              <w:szCs w:val="24"/>
            </w:rPr>
            <w:t>(Onyalla, 2018)</w:t>
          </w:r>
          <w:r w:rsidRPr="00B827F1">
            <w:rPr>
              <w:rFonts w:ascii="Arial" w:hAnsi="Arial" w:cs="Arial"/>
              <w:sz w:val="24"/>
              <w:szCs w:val="24"/>
            </w:rPr>
            <w:fldChar w:fldCharType="end"/>
          </w:r>
        </w:sdtContent>
      </w:sdt>
      <w:r w:rsidRPr="00B827F1">
        <w:rPr>
          <w:rFonts w:ascii="Arial" w:hAnsi="Arial" w:cs="Arial"/>
          <w:sz w:val="24"/>
          <w:szCs w:val="24"/>
        </w:rPr>
        <w:t>. Such leaders are consistent within their practice through ensuring that workplace and follower issues are addressed despite their own personal views. Authentic leaders are considered positive role models and lead by example and ensure they apply the eight sub dimensions of authenticity of which are detailed in figure 1.</w:t>
      </w:r>
    </w:p>
    <w:p w14:paraId="736BAC75" w14:textId="77777777" w:rsidR="00013B68" w:rsidRPr="00B827F1" w:rsidRDefault="00013B68" w:rsidP="0004721B">
      <w:pPr>
        <w:spacing w:line="360" w:lineRule="auto"/>
        <w:jc w:val="both"/>
        <w:rPr>
          <w:rFonts w:ascii="Arial" w:hAnsi="Arial" w:cs="Arial"/>
          <w:sz w:val="24"/>
          <w:szCs w:val="24"/>
          <w:u w:val="single"/>
        </w:rPr>
      </w:pPr>
      <w:r w:rsidRPr="00B827F1">
        <w:rPr>
          <w:rFonts w:ascii="Arial" w:hAnsi="Arial" w:cs="Arial"/>
          <w:sz w:val="24"/>
          <w:szCs w:val="24"/>
          <w:u w:val="single"/>
        </w:rPr>
        <w:t>Figure 1</w:t>
      </w:r>
    </w:p>
    <w:tbl>
      <w:tblPr>
        <w:tblStyle w:val="TableGrid"/>
        <w:tblW w:w="0" w:type="auto"/>
        <w:tblLook w:val="04A0" w:firstRow="1" w:lastRow="0" w:firstColumn="1" w:lastColumn="0" w:noHBand="0" w:noVBand="1"/>
      </w:tblPr>
      <w:tblGrid>
        <w:gridCol w:w="2955"/>
        <w:gridCol w:w="6780"/>
      </w:tblGrid>
      <w:tr w:rsidR="00B827F1" w:rsidRPr="00B827F1" w14:paraId="4219B8F1" w14:textId="77777777" w:rsidTr="003A7232">
        <w:tc>
          <w:tcPr>
            <w:tcW w:w="3114" w:type="dxa"/>
            <w:shd w:val="clear" w:color="auto" w:fill="BFBFBF" w:themeFill="background1" w:themeFillShade="BF"/>
          </w:tcPr>
          <w:p w14:paraId="04C3F0C7" w14:textId="77777777" w:rsidR="00013B68" w:rsidRPr="00B827F1" w:rsidRDefault="00013B68" w:rsidP="003A7232">
            <w:pPr>
              <w:spacing w:line="360" w:lineRule="auto"/>
              <w:rPr>
                <w:rFonts w:ascii="Arial" w:hAnsi="Arial" w:cs="Arial"/>
                <w:b/>
                <w:bCs/>
                <w:sz w:val="24"/>
                <w:szCs w:val="24"/>
              </w:rPr>
            </w:pPr>
            <w:r w:rsidRPr="00B827F1">
              <w:rPr>
                <w:rFonts w:ascii="Arial" w:hAnsi="Arial" w:cs="Arial"/>
                <w:b/>
                <w:bCs/>
                <w:sz w:val="24"/>
                <w:szCs w:val="24"/>
              </w:rPr>
              <w:t>Pathways to authenticity</w:t>
            </w:r>
          </w:p>
        </w:tc>
        <w:tc>
          <w:tcPr>
            <w:tcW w:w="7376" w:type="dxa"/>
            <w:shd w:val="clear" w:color="auto" w:fill="BFBFBF" w:themeFill="background1" w:themeFillShade="BF"/>
          </w:tcPr>
          <w:p w14:paraId="6BF8C7E6" w14:textId="77777777" w:rsidR="00013B68" w:rsidRPr="00B827F1" w:rsidRDefault="00013B68" w:rsidP="003A7232">
            <w:pPr>
              <w:spacing w:line="360" w:lineRule="auto"/>
              <w:jc w:val="both"/>
              <w:rPr>
                <w:rFonts w:ascii="Arial" w:hAnsi="Arial" w:cs="Arial"/>
                <w:b/>
                <w:bCs/>
                <w:sz w:val="24"/>
                <w:szCs w:val="24"/>
              </w:rPr>
            </w:pPr>
            <w:r w:rsidRPr="00B827F1">
              <w:rPr>
                <w:rFonts w:ascii="Arial" w:hAnsi="Arial" w:cs="Arial"/>
                <w:b/>
                <w:bCs/>
                <w:sz w:val="24"/>
                <w:szCs w:val="24"/>
              </w:rPr>
              <w:t>Rational</w:t>
            </w:r>
          </w:p>
        </w:tc>
      </w:tr>
      <w:tr w:rsidR="00B827F1" w:rsidRPr="00B827F1" w14:paraId="2EAE8EFA" w14:textId="77777777" w:rsidTr="003A7232">
        <w:tc>
          <w:tcPr>
            <w:tcW w:w="3114" w:type="dxa"/>
          </w:tcPr>
          <w:p w14:paraId="6FD8CF16"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Self-awareness</w:t>
            </w:r>
          </w:p>
        </w:tc>
        <w:tc>
          <w:tcPr>
            <w:tcW w:w="7376" w:type="dxa"/>
          </w:tcPr>
          <w:p w14:paraId="6B8D8184" w14:textId="613F11E9"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 xml:space="preserve">The authentic leader </w:t>
            </w:r>
            <w:r w:rsidR="008F0586" w:rsidRPr="00B827F1">
              <w:rPr>
                <w:rFonts w:ascii="Arial" w:hAnsi="Arial" w:cs="Arial"/>
                <w:sz w:val="24"/>
                <w:szCs w:val="24"/>
              </w:rPr>
              <w:t>appreciates</w:t>
            </w:r>
            <w:r w:rsidRPr="00B827F1">
              <w:rPr>
                <w:rFonts w:ascii="Arial" w:hAnsi="Arial" w:cs="Arial"/>
                <w:sz w:val="24"/>
                <w:szCs w:val="24"/>
              </w:rPr>
              <w:t xml:space="preserve"> the contribution they make and the impact they have on followers.</w:t>
            </w:r>
          </w:p>
        </w:tc>
      </w:tr>
      <w:tr w:rsidR="00B827F1" w:rsidRPr="00B827F1" w14:paraId="4E9F6367" w14:textId="77777777" w:rsidTr="003A7232">
        <w:tc>
          <w:tcPr>
            <w:tcW w:w="3114" w:type="dxa"/>
          </w:tcPr>
          <w:p w14:paraId="79AFE78E"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Conversation</w:t>
            </w:r>
          </w:p>
        </w:tc>
        <w:tc>
          <w:tcPr>
            <w:tcW w:w="7376" w:type="dxa"/>
          </w:tcPr>
          <w:p w14:paraId="6C533183"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Listening and conversation is an important factor to authenticity, open and honest communication is essential.</w:t>
            </w:r>
          </w:p>
        </w:tc>
      </w:tr>
      <w:tr w:rsidR="00B827F1" w:rsidRPr="00B827F1" w14:paraId="3C20C8A3" w14:textId="77777777" w:rsidTr="003A7232">
        <w:tc>
          <w:tcPr>
            <w:tcW w:w="3114" w:type="dxa"/>
          </w:tcPr>
          <w:p w14:paraId="53B54726"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Ethics</w:t>
            </w:r>
          </w:p>
        </w:tc>
        <w:tc>
          <w:tcPr>
            <w:tcW w:w="7376" w:type="dxa"/>
          </w:tcPr>
          <w:p w14:paraId="6C7769BF"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Essential to make decisions ethically to develop trust.</w:t>
            </w:r>
          </w:p>
        </w:tc>
      </w:tr>
      <w:tr w:rsidR="00B827F1" w:rsidRPr="00B827F1" w14:paraId="593B5F63" w14:textId="77777777" w:rsidTr="003A7232">
        <w:tc>
          <w:tcPr>
            <w:tcW w:w="3114" w:type="dxa"/>
          </w:tcPr>
          <w:p w14:paraId="50BDDF9E"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Integrity</w:t>
            </w:r>
          </w:p>
        </w:tc>
        <w:tc>
          <w:tcPr>
            <w:tcW w:w="7376" w:type="dxa"/>
          </w:tcPr>
          <w:p w14:paraId="1F389867" w14:textId="0BDE2B43"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 xml:space="preserve">The authentic leader is aware of their inner values and acts </w:t>
            </w:r>
            <w:r w:rsidR="00B827F1" w:rsidRPr="00B827F1">
              <w:rPr>
                <w:rFonts w:ascii="Arial" w:hAnsi="Arial" w:cs="Arial"/>
                <w:sz w:val="24"/>
                <w:szCs w:val="24"/>
              </w:rPr>
              <w:t xml:space="preserve">on </w:t>
            </w:r>
            <w:r w:rsidRPr="00B827F1">
              <w:rPr>
                <w:rFonts w:ascii="Arial" w:hAnsi="Arial" w:cs="Arial"/>
                <w:sz w:val="24"/>
                <w:szCs w:val="24"/>
              </w:rPr>
              <w:t>them daily leading by example.</w:t>
            </w:r>
          </w:p>
        </w:tc>
      </w:tr>
      <w:tr w:rsidR="00B827F1" w:rsidRPr="00B827F1" w14:paraId="5FFAB63D" w14:textId="77777777" w:rsidTr="003A7232">
        <w:tc>
          <w:tcPr>
            <w:tcW w:w="3114" w:type="dxa"/>
          </w:tcPr>
          <w:p w14:paraId="55C74D1A"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Supporting</w:t>
            </w:r>
          </w:p>
        </w:tc>
        <w:tc>
          <w:tcPr>
            <w:tcW w:w="7376" w:type="dxa"/>
          </w:tcPr>
          <w:p w14:paraId="59E5CD1D"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Creation of an enjoyable environment where staff are supported and encouraged to make decisions.</w:t>
            </w:r>
          </w:p>
        </w:tc>
      </w:tr>
      <w:tr w:rsidR="00B827F1" w:rsidRPr="00B827F1" w14:paraId="2A4F01E1" w14:textId="77777777" w:rsidTr="003A7232">
        <w:tc>
          <w:tcPr>
            <w:tcW w:w="3114" w:type="dxa"/>
          </w:tcPr>
          <w:p w14:paraId="302E20CC"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Aligning values</w:t>
            </w:r>
          </w:p>
        </w:tc>
        <w:tc>
          <w:tcPr>
            <w:tcW w:w="7376" w:type="dxa"/>
          </w:tcPr>
          <w:p w14:paraId="74ACF564"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Leaders align their own values with those of the organisation to meet follower needs.</w:t>
            </w:r>
          </w:p>
        </w:tc>
      </w:tr>
      <w:tr w:rsidR="00B827F1" w:rsidRPr="00B827F1" w14:paraId="647304E8" w14:textId="77777777" w:rsidTr="003A7232">
        <w:tc>
          <w:tcPr>
            <w:tcW w:w="3114" w:type="dxa"/>
          </w:tcPr>
          <w:p w14:paraId="3407D4A7"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Challenging</w:t>
            </w:r>
          </w:p>
        </w:tc>
        <w:tc>
          <w:tcPr>
            <w:tcW w:w="7376" w:type="dxa"/>
          </w:tcPr>
          <w:p w14:paraId="2B75E230"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The ability to challenge themselves and others.</w:t>
            </w:r>
          </w:p>
        </w:tc>
      </w:tr>
      <w:tr w:rsidR="00B827F1" w:rsidRPr="00B827F1" w14:paraId="3E4A1664" w14:textId="77777777" w:rsidTr="003A7232">
        <w:tc>
          <w:tcPr>
            <w:tcW w:w="3114" w:type="dxa"/>
          </w:tcPr>
          <w:p w14:paraId="2B901E56"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Building trust</w:t>
            </w:r>
          </w:p>
        </w:tc>
        <w:tc>
          <w:tcPr>
            <w:tcW w:w="7376" w:type="dxa"/>
          </w:tcPr>
          <w:p w14:paraId="52E88BDA" w14:textId="77777777" w:rsidR="00013B68" w:rsidRPr="00B827F1" w:rsidRDefault="00013B68" w:rsidP="003A7232">
            <w:pPr>
              <w:spacing w:line="360" w:lineRule="auto"/>
              <w:jc w:val="both"/>
              <w:rPr>
                <w:rFonts w:ascii="Arial" w:hAnsi="Arial" w:cs="Arial"/>
                <w:sz w:val="24"/>
                <w:szCs w:val="24"/>
              </w:rPr>
            </w:pPr>
            <w:r w:rsidRPr="00B827F1">
              <w:rPr>
                <w:rFonts w:ascii="Arial" w:hAnsi="Arial" w:cs="Arial"/>
                <w:sz w:val="24"/>
                <w:szCs w:val="24"/>
              </w:rPr>
              <w:t>The authentic leader, leads in a manner that earns trust.</w:t>
            </w:r>
          </w:p>
        </w:tc>
      </w:tr>
    </w:tbl>
    <w:p w14:paraId="3B49DF42" w14:textId="77777777" w:rsidR="00013B68" w:rsidRPr="00B827F1" w:rsidRDefault="001C3359" w:rsidP="00013B68">
      <w:pPr>
        <w:spacing w:line="360" w:lineRule="auto"/>
        <w:ind w:firstLine="720"/>
        <w:rPr>
          <w:rFonts w:ascii="Arial" w:hAnsi="Arial" w:cs="Arial"/>
          <w:sz w:val="24"/>
          <w:szCs w:val="24"/>
        </w:rPr>
      </w:pPr>
      <w:sdt>
        <w:sdtPr>
          <w:rPr>
            <w:rFonts w:ascii="Arial" w:hAnsi="Arial" w:cs="Arial"/>
            <w:sz w:val="24"/>
            <w:szCs w:val="24"/>
          </w:rPr>
          <w:id w:val="-493422375"/>
          <w:citation/>
        </w:sdtPr>
        <w:sdtEndPr/>
        <w:sdtContent>
          <w:r w:rsidR="00013B68" w:rsidRPr="00B827F1">
            <w:rPr>
              <w:rFonts w:ascii="Arial" w:hAnsi="Arial" w:cs="Arial"/>
              <w:sz w:val="24"/>
              <w:szCs w:val="24"/>
            </w:rPr>
            <w:fldChar w:fldCharType="begin"/>
          </w:r>
          <w:r w:rsidR="00013B68" w:rsidRPr="00B827F1">
            <w:rPr>
              <w:rFonts w:ascii="Arial" w:hAnsi="Arial" w:cs="Arial"/>
              <w:sz w:val="24"/>
              <w:szCs w:val="24"/>
            </w:rPr>
            <w:instrText xml:space="preserve"> CITATION The17 \l 2057 </w:instrText>
          </w:r>
          <w:r w:rsidR="00013B68" w:rsidRPr="00B827F1">
            <w:rPr>
              <w:rFonts w:ascii="Arial" w:hAnsi="Arial" w:cs="Arial"/>
              <w:sz w:val="24"/>
              <w:szCs w:val="24"/>
            </w:rPr>
            <w:fldChar w:fldCharType="separate"/>
          </w:r>
          <w:r w:rsidR="00013B68" w:rsidRPr="00B827F1">
            <w:rPr>
              <w:rFonts w:ascii="Arial" w:hAnsi="Arial" w:cs="Arial"/>
              <w:noProof/>
              <w:sz w:val="24"/>
              <w:szCs w:val="24"/>
            </w:rPr>
            <w:t>(The Institute of Leadership &amp; Management, 2017)</w:t>
          </w:r>
          <w:r w:rsidR="00013B68" w:rsidRPr="00B827F1">
            <w:rPr>
              <w:rFonts w:ascii="Arial" w:hAnsi="Arial" w:cs="Arial"/>
              <w:sz w:val="24"/>
              <w:szCs w:val="24"/>
            </w:rPr>
            <w:fldChar w:fldCharType="end"/>
          </w:r>
        </w:sdtContent>
      </w:sdt>
    </w:p>
    <w:p w14:paraId="1C06B428" w14:textId="77777777" w:rsidR="00013B68" w:rsidRDefault="00013B68" w:rsidP="00013B68">
      <w:pPr>
        <w:spacing w:line="360" w:lineRule="auto"/>
        <w:ind w:firstLine="720"/>
        <w:jc w:val="both"/>
        <w:rPr>
          <w:rFonts w:ascii="Arial" w:hAnsi="Arial" w:cs="Arial"/>
          <w:color w:val="70AD47" w:themeColor="accent6"/>
          <w:sz w:val="24"/>
          <w:szCs w:val="24"/>
        </w:rPr>
      </w:pPr>
    </w:p>
    <w:p w14:paraId="010625F5" w14:textId="442A3701" w:rsidR="00487DB7" w:rsidRPr="00601F0B" w:rsidRDefault="00487DB7" w:rsidP="00B827F1">
      <w:pPr>
        <w:spacing w:line="360" w:lineRule="auto"/>
        <w:ind w:firstLine="720"/>
        <w:jc w:val="both"/>
        <w:rPr>
          <w:rFonts w:ascii="Arial" w:hAnsi="Arial" w:cs="Arial"/>
          <w:sz w:val="24"/>
          <w:szCs w:val="24"/>
        </w:rPr>
      </w:pPr>
      <w:r w:rsidRPr="00601F0B">
        <w:rPr>
          <w:rFonts w:ascii="Arial" w:hAnsi="Arial" w:cs="Arial"/>
          <w:sz w:val="24"/>
          <w:szCs w:val="24"/>
        </w:rPr>
        <w:t>Research suggests</w:t>
      </w:r>
      <w:r w:rsidR="00601F0B" w:rsidRPr="00601F0B">
        <w:rPr>
          <w:rFonts w:ascii="Arial" w:hAnsi="Arial" w:cs="Arial"/>
          <w:sz w:val="24"/>
          <w:szCs w:val="24"/>
        </w:rPr>
        <w:t xml:space="preserve"> that leaders when attempting </w:t>
      </w:r>
      <w:r w:rsidRPr="00601F0B">
        <w:rPr>
          <w:rFonts w:ascii="Arial" w:hAnsi="Arial" w:cs="Arial"/>
          <w:sz w:val="24"/>
          <w:szCs w:val="24"/>
        </w:rPr>
        <w:t xml:space="preserve">to resolve conflict in the work environment need to listen to staff and identify their concerns and reasons for any underlying unhappiness or stress. There is also a need to ensure that questions are asked in a calm and </w:t>
      </w:r>
      <w:r w:rsidRPr="00601F0B">
        <w:rPr>
          <w:rFonts w:ascii="Arial" w:hAnsi="Arial" w:cs="Arial"/>
          <w:sz w:val="24"/>
          <w:szCs w:val="24"/>
        </w:rPr>
        <w:lastRenderedPageBreak/>
        <w:t xml:space="preserve">measured manner so followers are at ease and can speak freely in an attempt to clarify organisational and personal goals. Scholars argue that the application of these strategies often results in hostility being diffused. The application of an authentic leadership style through telling truths to followers on a </w:t>
      </w:r>
      <w:proofErr w:type="gramStart"/>
      <w:r w:rsidRPr="00601F0B">
        <w:rPr>
          <w:rFonts w:ascii="Arial" w:hAnsi="Arial" w:cs="Arial"/>
          <w:sz w:val="24"/>
          <w:szCs w:val="24"/>
        </w:rPr>
        <w:t>one to one</w:t>
      </w:r>
      <w:proofErr w:type="gramEnd"/>
      <w:r w:rsidRPr="00601F0B">
        <w:rPr>
          <w:rFonts w:ascii="Arial" w:hAnsi="Arial" w:cs="Arial"/>
          <w:sz w:val="24"/>
          <w:szCs w:val="24"/>
        </w:rPr>
        <w:t xml:space="preserve"> basis, being open and honest</w:t>
      </w:r>
      <w:r w:rsidR="00621251" w:rsidRPr="00601F0B">
        <w:rPr>
          <w:rFonts w:ascii="Arial" w:hAnsi="Arial" w:cs="Arial"/>
          <w:sz w:val="24"/>
          <w:szCs w:val="24"/>
        </w:rPr>
        <w:t xml:space="preserve">, </w:t>
      </w:r>
      <w:r w:rsidRPr="00601F0B">
        <w:rPr>
          <w:rFonts w:ascii="Arial" w:hAnsi="Arial" w:cs="Arial"/>
          <w:sz w:val="24"/>
          <w:szCs w:val="24"/>
        </w:rPr>
        <w:t xml:space="preserve">not hiding from conflict and </w:t>
      </w:r>
      <w:r w:rsidR="00621251" w:rsidRPr="00601F0B">
        <w:rPr>
          <w:rFonts w:ascii="Arial" w:hAnsi="Arial" w:cs="Arial"/>
          <w:sz w:val="24"/>
          <w:szCs w:val="24"/>
        </w:rPr>
        <w:t xml:space="preserve">enabling an environment which staff feel valued appears to be a key aspect of leadership success </w:t>
      </w:r>
      <w:sdt>
        <w:sdtPr>
          <w:id w:val="-2006112978"/>
          <w:citation/>
        </w:sdtPr>
        <w:sdtContent>
          <w:r w:rsidR="00601F0B" w:rsidRPr="00601F0B">
            <w:rPr>
              <w:rFonts w:ascii="Arial" w:hAnsi="Arial" w:cs="Arial"/>
              <w:sz w:val="24"/>
              <w:szCs w:val="24"/>
            </w:rPr>
            <w:fldChar w:fldCharType="begin"/>
          </w:r>
          <w:r w:rsidR="00601F0B" w:rsidRPr="00601F0B">
            <w:rPr>
              <w:rFonts w:ascii="Arial" w:hAnsi="Arial" w:cs="Arial"/>
              <w:sz w:val="24"/>
              <w:szCs w:val="24"/>
            </w:rPr>
            <w:instrText xml:space="preserve"> CITATION Mul19 \l 2057 </w:instrText>
          </w:r>
          <w:r w:rsidR="00601F0B" w:rsidRPr="00601F0B">
            <w:rPr>
              <w:rFonts w:ascii="Arial" w:hAnsi="Arial" w:cs="Arial"/>
              <w:sz w:val="24"/>
              <w:szCs w:val="24"/>
            </w:rPr>
            <w:fldChar w:fldCharType="separate"/>
          </w:r>
          <w:r w:rsidR="00601F0B" w:rsidRPr="00601F0B">
            <w:rPr>
              <w:rFonts w:ascii="Arial" w:hAnsi="Arial" w:cs="Arial"/>
              <w:noProof/>
              <w:sz w:val="24"/>
              <w:szCs w:val="24"/>
            </w:rPr>
            <w:t>(Mullins and McLean, 2019)</w:t>
          </w:r>
          <w:r w:rsidR="00601F0B" w:rsidRPr="00601F0B">
            <w:rPr>
              <w:rFonts w:ascii="Arial" w:hAnsi="Arial" w:cs="Arial"/>
              <w:sz w:val="24"/>
              <w:szCs w:val="24"/>
            </w:rPr>
            <w:fldChar w:fldCharType="end"/>
          </w:r>
        </w:sdtContent>
      </w:sdt>
    </w:p>
    <w:p w14:paraId="4B732AFB" w14:textId="3A5D0753" w:rsidR="00A932D5" w:rsidRPr="00601F0B" w:rsidRDefault="009A3A2B" w:rsidP="00A932D5">
      <w:pPr>
        <w:spacing w:line="360" w:lineRule="auto"/>
        <w:ind w:firstLine="720"/>
        <w:jc w:val="both"/>
        <w:rPr>
          <w:rFonts w:ascii="Arial" w:hAnsi="Arial" w:cs="Arial"/>
          <w:sz w:val="24"/>
          <w:szCs w:val="24"/>
        </w:rPr>
      </w:pPr>
      <w:r w:rsidRPr="00601F0B">
        <w:rPr>
          <w:rFonts w:ascii="Arial" w:hAnsi="Arial" w:cs="Arial"/>
          <w:sz w:val="24"/>
          <w:szCs w:val="24"/>
        </w:rPr>
        <w:t xml:space="preserve">When evaluating </w:t>
      </w:r>
      <w:r w:rsidR="007A5FD1" w:rsidRPr="00601F0B">
        <w:rPr>
          <w:rFonts w:ascii="Arial" w:hAnsi="Arial" w:cs="Arial"/>
          <w:sz w:val="24"/>
          <w:szCs w:val="24"/>
        </w:rPr>
        <w:t xml:space="preserve">the </w:t>
      </w:r>
      <w:r w:rsidRPr="00601F0B">
        <w:rPr>
          <w:rFonts w:ascii="Arial" w:hAnsi="Arial" w:cs="Arial"/>
          <w:sz w:val="24"/>
          <w:szCs w:val="24"/>
        </w:rPr>
        <w:t>leadership style survey (appendix</w:t>
      </w:r>
      <w:r w:rsidR="0004721B">
        <w:rPr>
          <w:rFonts w:ascii="Arial" w:hAnsi="Arial" w:cs="Arial"/>
          <w:sz w:val="24"/>
          <w:szCs w:val="24"/>
        </w:rPr>
        <w:t xml:space="preserve"> </w:t>
      </w:r>
      <w:r w:rsidR="009B3823">
        <w:rPr>
          <w:rFonts w:ascii="Arial" w:hAnsi="Arial" w:cs="Arial"/>
          <w:sz w:val="24"/>
          <w:szCs w:val="24"/>
        </w:rPr>
        <w:t>G</w:t>
      </w:r>
      <w:r w:rsidRPr="00601F0B">
        <w:rPr>
          <w:rFonts w:ascii="Arial" w:hAnsi="Arial" w:cs="Arial"/>
          <w:sz w:val="24"/>
          <w:szCs w:val="24"/>
        </w:rPr>
        <w:t>)</w:t>
      </w:r>
      <w:r w:rsidR="003118F7" w:rsidRPr="00601F0B">
        <w:rPr>
          <w:rFonts w:ascii="Arial" w:hAnsi="Arial" w:cs="Arial"/>
          <w:sz w:val="24"/>
          <w:szCs w:val="24"/>
        </w:rPr>
        <w:t xml:space="preserve"> </w:t>
      </w:r>
      <w:r w:rsidR="007A5FD1" w:rsidRPr="00601F0B">
        <w:rPr>
          <w:rFonts w:ascii="Arial" w:hAnsi="Arial" w:cs="Arial"/>
          <w:sz w:val="24"/>
          <w:szCs w:val="24"/>
        </w:rPr>
        <w:t xml:space="preserve">my scores would suggest that I have am a ‘team builder’ and </w:t>
      </w:r>
      <w:r w:rsidR="00A932D5" w:rsidRPr="00601F0B">
        <w:rPr>
          <w:rFonts w:ascii="Arial" w:hAnsi="Arial" w:cs="Arial"/>
          <w:sz w:val="24"/>
          <w:szCs w:val="24"/>
        </w:rPr>
        <w:t>endeavour</w:t>
      </w:r>
      <w:r w:rsidR="007A5FD1" w:rsidRPr="00601F0B">
        <w:rPr>
          <w:rFonts w:ascii="Arial" w:hAnsi="Arial" w:cs="Arial"/>
          <w:sz w:val="24"/>
          <w:szCs w:val="24"/>
        </w:rPr>
        <w:t xml:space="preserve"> to invest in others to improve them individually. </w:t>
      </w:r>
      <w:r w:rsidR="00A932D5" w:rsidRPr="00601F0B">
        <w:rPr>
          <w:rFonts w:ascii="Arial" w:hAnsi="Arial" w:cs="Arial"/>
          <w:sz w:val="24"/>
          <w:szCs w:val="24"/>
        </w:rPr>
        <w:t>However,</w:t>
      </w:r>
      <w:r w:rsidR="007A5FD1" w:rsidRPr="00601F0B">
        <w:rPr>
          <w:rFonts w:ascii="Arial" w:hAnsi="Arial" w:cs="Arial"/>
          <w:sz w:val="24"/>
          <w:szCs w:val="24"/>
        </w:rPr>
        <w:t xml:space="preserve"> when comparing this style of leadership and the manner I wish to manage it appears my personal </w:t>
      </w:r>
      <w:r w:rsidR="00A932D5" w:rsidRPr="00601F0B">
        <w:rPr>
          <w:rFonts w:ascii="Arial" w:hAnsi="Arial" w:cs="Arial"/>
          <w:sz w:val="24"/>
          <w:szCs w:val="24"/>
        </w:rPr>
        <w:t>characteristics</w:t>
      </w:r>
      <w:r w:rsidR="007A5FD1" w:rsidRPr="00601F0B">
        <w:rPr>
          <w:rFonts w:ascii="Arial" w:hAnsi="Arial" w:cs="Arial"/>
          <w:sz w:val="24"/>
          <w:szCs w:val="24"/>
        </w:rPr>
        <w:t xml:space="preserve"> are perhaps preventing me from realising my full potential</w:t>
      </w:r>
      <w:r w:rsidR="00AB3460" w:rsidRPr="00601F0B">
        <w:rPr>
          <w:rFonts w:ascii="Arial" w:hAnsi="Arial" w:cs="Arial"/>
          <w:sz w:val="24"/>
          <w:szCs w:val="24"/>
        </w:rPr>
        <w:t xml:space="preserve"> as a leader. Specific character</w:t>
      </w:r>
      <w:r w:rsidR="00A932D5" w:rsidRPr="00601F0B">
        <w:rPr>
          <w:rFonts w:ascii="Arial" w:hAnsi="Arial" w:cs="Arial"/>
          <w:sz w:val="24"/>
          <w:szCs w:val="24"/>
        </w:rPr>
        <w:t>is</w:t>
      </w:r>
      <w:r w:rsidR="00AB3460" w:rsidRPr="00601F0B">
        <w:rPr>
          <w:rFonts w:ascii="Arial" w:hAnsi="Arial" w:cs="Arial"/>
          <w:sz w:val="24"/>
          <w:szCs w:val="24"/>
        </w:rPr>
        <w:t xml:space="preserve">tics that require improvement include that I tend to </w:t>
      </w:r>
      <w:r w:rsidR="00A932D5" w:rsidRPr="00601F0B">
        <w:rPr>
          <w:rFonts w:ascii="Arial" w:hAnsi="Arial" w:cs="Arial"/>
          <w:sz w:val="24"/>
          <w:szCs w:val="24"/>
        </w:rPr>
        <w:t>gravitate</w:t>
      </w:r>
      <w:r w:rsidR="00AB3460" w:rsidRPr="00601F0B">
        <w:rPr>
          <w:rFonts w:ascii="Arial" w:hAnsi="Arial" w:cs="Arial"/>
          <w:sz w:val="24"/>
          <w:szCs w:val="24"/>
        </w:rPr>
        <w:t xml:space="preserve"> towards persons who are like minded to me, such people tend to think logically, strive for perfection</w:t>
      </w:r>
      <w:r w:rsidR="00A932D5" w:rsidRPr="00601F0B">
        <w:rPr>
          <w:rFonts w:ascii="Arial" w:hAnsi="Arial" w:cs="Arial"/>
          <w:sz w:val="24"/>
          <w:szCs w:val="24"/>
        </w:rPr>
        <w:t xml:space="preserve"> and those who appear unruffled despite the enormity of a task. </w:t>
      </w:r>
      <w:r w:rsidR="00707F95" w:rsidRPr="00601F0B">
        <w:rPr>
          <w:rFonts w:ascii="Arial" w:hAnsi="Arial" w:cs="Arial"/>
          <w:sz w:val="24"/>
          <w:szCs w:val="24"/>
        </w:rPr>
        <w:t>Conversely</w:t>
      </w:r>
      <w:r w:rsidR="00A932D5" w:rsidRPr="00601F0B">
        <w:rPr>
          <w:rFonts w:ascii="Arial" w:hAnsi="Arial" w:cs="Arial"/>
          <w:sz w:val="24"/>
          <w:szCs w:val="24"/>
        </w:rPr>
        <w:t xml:space="preserve"> this results in me distancing myself from individuals who are dissimilar to me</w:t>
      </w:r>
      <w:r w:rsidR="00707F95" w:rsidRPr="00601F0B">
        <w:rPr>
          <w:rFonts w:ascii="Arial" w:hAnsi="Arial" w:cs="Arial"/>
          <w:sz w:val="24"/>
          <w:szCs w:val="24"/>
        </w:rPr>
        <w:t xml:space="preserve">. As such despite initially trying to invest in Team A by developing them and transforming the working style, philosophy and </w:t>
      </w:r>
      <w:r w:rsidR="00A7389E" w:rsidRPr="00601F0B">
        <w:rPr>
          <w:rFonts w:ascii="Arial" w:hAnsi="Arial" w:cs="Arial"/>
          <w:sz w:val="24"/>
          <w:szCs w:val="24"/>
        </w:rPr>
        <w:t xml:space="preserve">culture it would appear that my persona resulted </w:t>
      </w:r>
      <w:r w:rsidR="008B488F" w:rsidRPr="00601F0B">
        <w:rPr>
          <w:rFonts w:ascii="Arial" w:hAnsi="Arial" w:cs="Arial"/>
          <w:sz w:val="24"/>
          <w:szCs w:val="24"/>
        </w:rPr>
        <w:t xml:space="preserve">in a potential barrier to its success. Due to my high work ethic and pursuit for excellence and perfection it would appear that followers may become defensive when around me due to my incisive, analytical and often persistent questioning </w:t>
      </w:r>
      <w:sdt>
        <w:sdtPr>
          <w:rPr>
            <w:rFonts w:ascii="Arial" w:hAnsi="Arial" w:cs="Arial"/>
            <w:sz w:val="24"/>
            <w:szCs w:val="24"/>
          </w:rPr>
          <w:id w:val="1018278997"/>
          <w:citation/>
        </w:sdtPr>
        <w:sdtEndPr/>
        <w:sdtContent>
          <w:r w:rsidR="008B488F" w:rsidRPr="00601F0B">
            <w:rPr>
              <w:rFonts w:ascii="Arial" w:hAnsi="Arial" w:cs="Arial"/>
              <w:sz w:val="24"/>
              <w:szCs w:val="24"/>
            </w:rPr>
            <w:fldChar w:fldCharType="begin"/>
          </w:r>
          <w:r w:rsidR="008B488F" w:rsidRPr="00601F0B">
            <w:rPr>
              <w:rFonts w:ascii="Arial" w:hAnsi="Arial" w:cs="Arial"/>
              <w:sz w:val="24"/>
              <w:szCs w:val="24"/>
            </w:rPr>
            <w:instrText xml:space="preserve"> CITATION Ins21 \l 2057 </w:instrText>
          </w:r>
          <w:r w:rsidR="008B488F" w:rsidRPr="00601F0B">
            <w:rPr>
              <w:rFonts w:ascii="Arial" w:hAnsi="Arial" w:cs="Arial"/>
              <w:sz w:val="24"/>
              <w:szCs w:val="24"/>
            </w:rPr>
            <w:fldChar w:fldCharType="separate"/>
          </w:r>
          <w:r w:rsidR="008B488F" w:rsidRPr="00601F0B">
            <w:rPr>
              <w:rFonts w:ascii="Arial" w:hAnsi="Arial" w:cs="Arial"/>
              <w:noProof/>
              <w:sz w:val="24"/>
              <w:szCs w:val="24"/>
            </w:rPr>
            <w:t>(Insights Group Limited, 2021)</w:t>
          </w:r>
          <w:r w:rsidR="008B488F" w:rsidRPr="00601F0B">
            <w:rPr>
              <w:rFonts w:ascii="Arial" w:hAnsi="Arial" w:cs="Arial"/>
              <w:sz w:val="24"/>
              <w:szCs w:val="24"/>
            </w:rPr>
            <w:fldChar w:fldCharType="end"/>
          </w:r>
        </w:sdtContent>
      </w:sdt>
      <w:r w:rsidR="008B488F" w:rsidRPr="00601F0B">
        <w:rPr>
          <w:rFonts w:ascii="Arial" w:hAnsi="Arial" w:cs="Arial"/>
          <w:sz w:val="24"/>
          <w:szCs w:val="24"/>
        </w:rPr>
        <w:t>.</w:t>
      </w:r>
    </w:p>
    <w:p w14:paraId="55A14D56" w14:textId="387020B1" w:rsidR="00CE02D9" w:rsidRPr="00601F0B" w:rsidRDefault="00CE02D9" w:rsidP="00A932D5">
      <w:pPr>
        <w:spacing w:line="360" w:lineRule="auto"/>
        <w:ind w:firstLine="720"/>
        <w:jc w:val="both"/>
        <w:rPr>
          <w:rFonts w:ascii="Arial" w:hAnsi="Arial" w:cs="Arial"/>
          <w:sz w:val="24"/>
          <w:szCs w:val="24"/>
        </w:rPr>
      </w:pPr>
      <w:r w:rsidRPr="00601F0B">
        <w:rPr>
          <w:rFonts w:ascii="Arial" w:hAnsi="Arial" w:cs="Arial"/>
          <w:sz w:val="24"/>
          <w:szCs w:val="24"/>
        </w:rPr>
        <w:t xml:space="preserve">The </w:t>
      </w:r>
      <w:r w:rsidR="0004721B">
        <w:rPr>
          <w:rFonts w:ascii="Arial" w:hAnsi="Arial" w:cs="Arial"/>
          <w:sz w:val="24"/>
          <w:szCs w:val="24"/>
        </w:rPr>
        <w:t>d</w:t>
      </w:r>
      <w:r w:rsidRPr="00601F0B">
        <w:rPr>
          <w:rFonts w:ascii="Arial" w:hAnsi="Arial" w:cs="Arial"/>
          <w:sz w:val="24"/>
          <w:szCs w:val="24"/>
        </w:rPr>
        <w:t xml:space="preserve">iscovery </w:t>
      </w:r>
      <w:r w:rsidR="0004721B">
        <w:rPr>
          <w:rFonts w:ascii="Arial" w:hAnsi="Arial" w:cs="Arial"/>
          <w:sz w:val="24"/>
          <w:szCs w:val="24"/>
        </w:rPr>
        <w:t>i</w:t>
      </w:r>
      <w:r w:rsidRPr="00601F0B">
        <w:rPr>
          <w:rFonts w:ascii="Arial" w:hAnsi="Arial" w:cs="Arial"/>
          <w:sz w:val="24"/>
          <w:szCs w:val="24"/>
        </w:rPr>
        <w:t xml:space="preserve">nsights </w:t>
      </w:r>
      <w:r w:rsidR="0004721B">
        <w:rPr>
          <w:rFonts w:ascii="Arial" w:hAnsi="Arial" w:cs="Arial"/>
          <w:sz w:val="24"/>
          <w:szCs w:val="24"/>
        </w:rPr>
        <w:t>p</w:t>
      </w:r>
      <w:r w:rsidRPr="00601F0B">
        <w:rPr>
          <w:rFonts w:ascii="Arial" w:hAnsi="Arial" w:cs="Arial"/>
          <w:sz w:val="24"/>
          <w:szCs w:val="24"/>
        </w:rPr>
        <w:t>rofile also highlights that I can appear distant at times due to a high ability to perceive issues critically and often this makes me appear distant to others. I wo</w:t>
      </w:r>
      <w:r w:rsidR="00601F0B" w:rsidRPr="00601F0B">
        <w:rPr>
          <w:rFonts w:ascii="Arial" w:hAnsi="Arial" w:cs="Arial"/>
          <w:sz w:val="24"/>
          <w:szCs w:val="24"/>
        </w:rPr>
        <w:t>u</w:t>
      </w:r>
      <w:r w:rsidRPr="00601F0B">
        <w:rPr>
          <w:rFonts w:ascii="Arial" w:hAnsi="Arial" w:cs="Arial"/>
          <w:sz w:val="24"/>
          <w:szCs w:val="24"/>
        </w:rPr>
        <w:t>ld also suggest that due to my own high standards of clinical practice I do tend to become impatient when others do not apply themselves as effectively as I believe is possible. Sometimes this may cloud my ability to remain patient with colleagues who are unsure of a particular situation or process</w:t>
      </w:r>
      <w:r w:rsidR="00FF6569" w:rsidRPr="00601F0B">
        <w:rPr>
          <w:rFonts w:ascii="Arial" w:hAnsi="Arial" w:cs="Arial"/>
          <w:sz w:val="24"/>
          <w:szCs w:val="24"/>
        </w:rPr>
        <w:t xml:space="preserve"> and due to my continuous search for perfection I tend to be very much work orientated and on occasions </w:t>
      </w:r>
      <w:r w:rsidR="00F311DF" w:rsidRPr="00601F0B">
        <w:rPr>
          <w:rFonts w:ascii="Arial" w:hAnsi="Arial" w:cs="Arial"/>
          <w:sz w:val="24"/>
          <w:szCs w:val="24"/>
        </w:rPr>
        <w:t>may seem distant with followers</w:t>
      </w:r>
      <w:r w:rsidR="00F1154F" w:rsidRPr="00601F0B">
        <w:rPr>
          <w:rFonts w:ascii="Arial" w:hAnsi="Arial" w:cs="Arial"/>
          <w:sz w:val="24"/>
          <w:szCs w:val="24"/>
        </w:rPr>
        <w:t>. This coupled with an occasional inability to articulate my thoughts and feelings due to a fear of conflict can sometimes result in situations not being addressed and becom</w:t>
      </w:r>
      <w:r w:rsidR="00AF63AA" w:rsidRPr="00601F0B">
        <w:rPr>
          <w:rFonts w:ascii="Arial" w:hAnsi="Arial" w:cs="Arial"/>
          <w:sz w:val="24"/>
          <w:szCs w:val="24"/>
        </w:rPr>
        <w:t>ing</w:t>
      </w:r>
      <w:r w:rsidR="00F1154F" w:rsidRPr="00601F0B">
        <w:rPr>
          <w:rFonts w:ascii="Arial" w:hAnsi="Arial" w:cs="Arial"/>
          <w:sz w:val="24"/>
          <w:szCs w:val="24"/>
        </w:rPr>
        <w:t xml:space="preserve"> more problematic as time progresses. </w:t>
      </w:r>
    </w:p>
    <w:p w14:paraId="54380506" w14:textId="63EDE811" w:rsidR="00013B68" w:rsidRPr="00601F0B" w:rsidRDefault="00AF63AA" w:rsidP="00A96C13">
      <w:pPr>
        <w:spacing w:line="360" w:lineRule="auto"/>
        <w:ind w:firstLine="720"/>
        <w:jc w:val="both"/>
        <w:rPr>
          <w:rFonts w:ascii="Arial" w:hAnsi="Arial" w:cs="Arial"/>
          <w:sz w:val="24"/>
          <w:szCs w:val="24"/>
        </w:rPr>
      </w:pPr>
      <w:r w:rsidRPr="00601F0B">
        <w:rPr>
          <w:rFonts w:ascii="Arial" w:hAnsi="Arial" w:cs="Arial"/>
          <w:sz w:val="24"/>
          <w:szCs w:val="24"/>
        </w:rPr>
        <w:t>An application which may assist in the development of interpersonal skills is the concept of Emotional Intelligence (EI). Literature</w:t>
      </w:r>
      <w:r w:rsidR="00154DD3" w:rsidRPr="00601F0B">
        <w:rPr>
          <w:rFonts w:ascii="Arial" w:hAnsi="Arial" w:cs="Arial"/>
          <w:sz w:val="24"/>
          <w:szCs w:val="24"/>
        </w:rPr>
        <w:t xml:space="preserve"> highlights </w:t>
      </w:r>
      <w:proofErr w:type="gramStart"/>
      <w:r w:rsidR="00154DD3" w:rsidRPr="00601F0B">
        <w:rPr>
          <w:rFonts w:ascii="Arial" w:hAnsi="Arial" w:cs="Arial"/>
          <w:sz w:val="24"/>
          <w:szCs w:val="24"/>
        </w:rPr>
        <w:t xml:space="preserve">that </w:t>
      </w:r>
      <w:r w:rsidR="00CD0D28" w:rsidRPr="00601F0B">
        <w:rPr>
          <w:rFonts w:ascii="Arial" w:hAnsi="Arial" w:cs="Arial"/>
          <w:sz w:val="24"/>
          <w:szCs w:val="24"/>
        </w:rPr>
        <w:t xml:space="preserve">leaders and </w:t>
      </w:r>
      <w:r w:rsidR="00154DD3" w:rsidRPr="00601F0B">
        <w:rPr>
          <w:rFonts w:ascii="Arial" w:hAnsi="Arial" w:cs="Arial"/>
          <w:sz w:val="24"/>
          <w:szCs w:val="24"/>
        </w:rPr>
        <w:t>followers</w:t>
      </w:r>
      <w:proofErr w:type="gramEnd"/>
      <w:r w:rsidR="00154DD3" w:rsidRPr="00601F0B">
        <w:rPr>
          <w:rFonts w:ascii="Arial" w:hAnsi="Arial" w:cs="Arial"/>
          <w:sz w:val="24"/>
          <w:szCs w:val="24"/>
        </w:rPr>
        <w:t xml:space="preserve"> experience</w:t>
      </w:r>
      <w:r w:rsidRPr="00601F0B">
        <w:rPr>
          <w:rFonts w:ascii="Arial" w:hAnsi="Arial" w:cs="Arial"/>
          <w:sz w:val="24"/>
          <w:szCs w:val="24"/>
        </w:rPr>
        <w:t xml:space="preserve"> a range of emotions throughout a day both in their personal and work</w:t>
      </w:r>
      <w:r w:rsidR="00154DD3" w:rsidRPr="00601F0B">
        <w:rPr>
          <w:rFonts w:ascii="Arial" w:hAnsi="Arial" w:cs="Arial"/>
          <w:sz w:val="24"/>
          <w:szCs w:val="24"/>
        </w:rPr>
        <w:t>ing</w:t>
      </w:r>
      <w:r w:rsidRPr="00601F0B">
        <w:rPr>
          <w:rFonts w:ascii="Arial" w:hAnsi="Arial" w:cs="Arial"/>
          <w:sz w:val="24"/>
          <w:szCs w:val="24"/>
        </w:rPr>
        <w:t xml:space="preserve"> life.</w:t>
      </w:r>
      <w:r w:rsidR="00BB6C45" w:rsidRPr="00601F0B">
        <w:rPr>
          <w:rFonts w:ascii="Arial" w:hAnsi="Arial" w:cs="Arial"/>
          <w:sz w:val="24"/>
          <w:szCs w:val="24"/>
        </w:rPr>
        <w:t xml:space="preserve"> </w:t>
      </w:r>
      <w:r w:rsidR="00BB6C45" w:rsidRPr="00601F0B">
        <w:rPr>
          <w:rFonts w:ascii="Arial" w:hAnsi="Arial" w:cs="Arial"/>
          <w:sz w:val="24"/>
          <w:szCs w:val="24"/>
        </w:rPr>
        <w:lastRenderedPageBreak/>
        <w:t xml:space="preserve">Emotions </w:t>
      </w:r>
      <w:r w:rsidR="00EE2D23" w:rsidRPr="00601F0B">
        <w:rPr>
          <w:rFonts w:ascii="Arial" w:hAnsi="Arial" w:cs="Arial"/>
          <w:sz w:val="24"/>
          <w:szCs w:val="24"/>
        </w:rPr>
        <w:t xml:space="preserve">can have a positive or negative effect on our behaviours and the ability to </w:t>
      </w:r>
      <w:r w:rsidR="00CD0D28" w:rsidRPr="00601F0B">
        <w:rPr>
          <w:rFonts w:ascii="Arial" w:hAnsi="Arial" w:cs="Arial"/>
          <w:sz w:val="24"/>
          <w:szCs w:val="24"/>
        </w:rPr>
        <w:t>identify</w:t>
      </w:r>
      <w:r w:rsidR="00EE2D23" w:rsidRPr="00601F0B">
        <w:rPr>
          <w:rFonts w:ascii="Arial" w:hAnsi="Arial" w:cs="Arial"/>
          <w:sz w:val="24"/>
          <w:szCs w:val="24"/>
        </w:rPr>
        <w:t xml:space="preserve"> and regulate these emotions and our subsequent behaviours can result in the ability to lead and manage people in an effective manner </w:t>
      </w:r>
      <w:sdt>
        <w:sdtPr>
          <w:rPr>
            <w:rFonts w:ascii="Arial" w:hAnsi="Arial" w:cs="Arial"/>
            <w:sz w:val="24"/>
            <w:szCs w:val="24"/>
          </w:rPr>
          <w:id w:val="-1486849216"/>
          <w:citation/>
        </w:sdtPr>
        <w:sdtEndPr/>
        <w:sdtContent>
          <w:r w:rsidR="00CD0D28" w:rsidRPr="00601F0B">
            <w:rPr>
              <w:rFonts w:ascii="Arial" w:hAnsi="Arial" w:cs="Arial"/>
              <w:sz w:val="24"/>
              <w:szCs w:val="24"/>
            </w:rPr>
            <w:fldChar w:fldCharType="begin"/>
          </w:r>
          <w:r w:rsidR="00CD0D28" w:rsidRPr="00601F0B">
            <w:rPr>
              <w:rFonts w:ascii="Arial" w:hAnsi="Arial" w:cs="Arial"/>
              <w:sz w:val="24"/>
              <w:szCs w:val="24"/>
            </w:rPr>
            <w:instrText xml:space="preserve"> CITATION Ant09 \l 2057 </w:instrText>
          </w:r>
          <w:r w:rsidR="00CD0D28" w:rsidRPr="00601F0B">
            <w:rPr>
              <w:rFonts w:ascii="Arial" w:hAnsi="Arial" w:cs="Arial"/>
              <w:sz w:val="24"/>
              <w:szCs w:val="24"/>
            </w:rPr>
            <w:fldChar w:fldCharType="separate"/>
          </w:r>
          <w:r w:rsidR="00CD0D28" w:rsidRPr="00601F0B">
            <w:rPr>
              <w:rFonts w:ascii="Arial" w:hAnsi="Arial" w:cs="Arial"/>
              <w:noProof/>
              <w:sz w:val="24"/>
              <w:szCs w:val="24"/>
            </w:rPr>
            <w:t>(Antonakis, Ashkanasy and Dasborough, 2009)</w:t>
          </w:r>
          <w:r w:rsidR="00CD0D28" w:rsidRPr="00601F0B">
            <w:rPr>
              <w:rFonts w:ascii="Arial" w:hAnsi="Arial" w:cs="Arial"/>
              <w:sz w:val="24"/>
              <w:szCs w:val="24"/>
            </w:rPr>
            <w:fldChar w:fldCharType="end"/>
          </w:r>
        </w:sdtContent>
      </w:sdt>
      <w:r w:rsidR="00CD0D28" w:rsidRPr="00601F0B">
        <w:rPr>
          <w:rFonts w:ascii="Arial" w:hAnsi="Arial" w:cs="Arial"/>
          <w:sz w:val="24"/>
          <w:szCs w:val="24"/>
        </w:rPr>
        <w:t>.</w:t>
      </w:r>
    </w:p>
    <w:p w14:paraId="17C10339" w14:textId="1DFA99ED" w:rsidR="00F26A67" w:rsidRPr="00601F0B" w:rsidRDefault="00F26A67" w:rsidP="00A96C13">
      <w:pPr>
        <w:spacing w:line="360" w:lineRule="auto"/>
        <w:ind w:firstLine="720"/>
        <w:jc w:val="both"/>
        <w:rPr>
          <w:rFonts w:ascii="Arial" w:hAnsi="Arial" w:cs="Arial"/>
          <w:sz w:val="24"/>
          <w:szCs w:val="24"/>
        </w:rPr>
      </w:pPr>
      <w:r w:rsidRPr="00601F0B">
        <w:rPr>
          <w:rFonts w:ascii="Arial" w:hAnsi="Arial" w:cs="Arial"/>
          <w:sz w:val="24"/>
          <w:szCs w:val="24"/>
        </w:rPr>
        <w:t xml:space="preserve">EI was originally attributed to the work </w:t>
      </w:r>
      <w:r w:rsidR="00686F82" w:rsidRPr="00601F0B">
        <w:rPr>
          <w:rFonts w:ascii="Arial" w:hAnsi="Arial" w:cs="Arial"/>
          <w:sz w:val="24"/>
          <w:szCs w:val="24"/>
        </w:rPr>
        <w:t xml:space="preserve">Salovey and Mayer (1990) and developed further by </w:t>
      </w:r>
      <w:r w:rsidRPr="00601F0B">
        <w:rPr>
          <w:rFonts w:ascii="Arial" w:hAnsi="Arial" w:cs="Arial"/>
          <w:sz w:val="24"/>
          <w:szCs w:val="24"/>
        </w:rPr>
        <w:t>Goleman (19</w:t>
      </w:r>
      <w:r w:rsidR="00686F82" w:rsidRPr="00601F0B">
        <w:rPr>
          <w:rFonts w:ascii="Arial" w:hAnsi="Arial" w:cs="Arial"/>
          <w:sz w:val="24"/>
          <w:szCs w:val="24"/>
        </w:rPr>
        <w:t>9</w:t>
      </w:r>
      <w:r w:rsidRPr="00601F0B">
        <w:rPr>
          <w:rFonts w:ascii="Arial" w:hAnsi="Arial" w:cs="Arial"/>
          <w:sz w:val="24"/>
          <w:szCs w:val="24"/>
        </w:rPr>
        <w:t>5)</w:t>
      </w:r>
      <w:r w:rsidR="00E92A7D" w:rsidRPr="00601F0B">
        <w:rPr>
          <w:rFonts w:ascii="Arial" w:hAnsi="Arial" w:cs="Arial"/>
          <w:sz w:val="24"/>
          <w:szCs w:val="24"/>
        </w:rPr>
        <w:t xml:space="preserve"> </w:t>
      </w:r>
      <w:r w:rsidR="00686F82" w:rsidRPr="00601F0B">
        <w:rPr>
          <w:rFonts w:ascii="Arial" w:hAnsi="Arial" w:cs="Arial"/>
          <w:sz w:val="24"/>
          <w:szCs w:val="24"/>
        </w:rPr>
        <w:t>who</w:t>
      </w:r>
      <w:r w:rsidR="009F6724" w:rsidRPr="00601F0B">
        <w:rPr>
          <w:rFonts w:ascii="Arial" w:hAnsi="Arial" w:cs="Arial"/>
          <w:sz w:val="24"/>
          <w:szCs w:val="24"/>
        </w:rPr>
        <w:t xml:space="preserve"> hypothesises that the traditional view of intelligence was narrow and that the emotional characteristics of an individual should also be considered when measuring success and a level of intelligence.</w:t>
      </w:r>
      <w:r w:rsidR="00310522" w:rsidRPr="00601F0B">
        <w:rPr>
          <w:rFonts w:ascii="Arial" w:hAnsi="Arial" w:cs="Arial"/>
          <w:sz w:val="24"/>
          <w:szCs w:val="24"/>
        </w:rPr>
        <w:t xml:space="preserve"> Key characteristics identified included the ability to motivate oneself, persist in the face of frustrations, regulate moods, the skill of ensuring that distress or crisis does not swamp the ability to think, to show empathy to others, display hope and to control impulses and delay gratification. </w:t>
      </w:r>
      <w:r w:rsidR="00196A4D" w:rsidRPr="00601F0B">
        <w:rPr>
          <w:rFonts w:ascii="Arial" w:hAnsi="Arial" w:cs="Arial"/>
          <w:sz w:val="24"/>
          <w:szCs w:val="24"/>
        </w:rPr>
        <w:t xml:space="preserve">Additional research suggests that those individuals with a high level of EI experience better performance within their role, improved mental health compared to others and </w:t>
      </w:r>
      <w:r w:rsidR="00950795" w:rsidRPr="00601F0B">
        <w:rPr>
          <w:rFonts w:ascii="Arial" w:hAnsi="Arial" w:cs="Arial"/>
          <w:sz w:val="24"/>
          <w:szCs w:val="24"/>
        </w:rPr>
        <w:t>a</w:t>
      </w:r>
      <w:r w:rsidR="00196A4D" w:rsidRPr="00601F0B">
        <w:rPr>
          <w:rFonts w:ascii="Arial" w:hAnsi="Arial" w:cs="Arial"/>
          <w:sz w:val="24"/>
          <w:szCs w:val="24"/>
        </w:rPr>
        <w:t xml:space="preserve"> reduced level of causal relationships</w:t>
      </w:r>
      <w:sdt>
        <w:sdtPr>
          <w:rPr>
            <w:rFonts w:ascii="Arial" w:hAnsi="Arial" w:cs="Arial"/>
            <w:sz w:val="24"/>
            <w:szCs w:val="24"/>
          </w:rPr>
          <w:id w:val="-286357644"/>
          <w:citation/>
        </w:sdtPr>
        <w:sdtEndPr/>
        <w:sdtContent>
          <w:r w:rsidR="0032520E" w:rsidRPr="00601F0B">
            <w:rPr>
              <w:rFonts w:ascii="Arial" w:hAnsi="Arial" w:cs="Arial"/>
              <w:sz w:val="24"/>
              <w:szCs w:val="24"/>
            </w:rPr>
            <w:fldChar w:fldCharType="begin"/>
          </w:r>
          <w:r w:rsidR="0032520E" w:rsidRPr="00601F0B">
            <w:rPr>
              <w:rFonts w:ascii="Arial" w:hAnsi="Arial" w:cs="Arial"/>
              <w:sz w:val="24"/>
              <w:szCs w:val="24"/>
            </w:rPr>
            <w:instrText xml:space="preserve"> CITATION DrR11 \l 2057 </w:instrText>
          </w:r>
          <w:r w:rsidR="0032520E" w:rsidRPr="00601F0B">
            <w:rPr>
              <w:rFonts w:ascii="Arial" w:hAnsi="Arial" w:cs="Arial"/>
              <w:sz w:val="24"/>
              <w:szCs w:val="24"/>
            </w:rPr>
            <w:fldChar w:fldCharType="separate"/>
          </w:r>
          <w:r w:rsidR="0032520E" w:rsidRPr="00601F0B">
            <w:rPr>
              <w:rFonts w:ascii="Arial" w:hAnsi="Arial" w:cs="Arial"/>
              <w:noProof/>
              <w:sz w:val="24"/>
              <w:szCs w:val="24"/>
            </w:rPr>
            <w:t xml:space="preserve"> (Dr. R. Akila and Dr. N. Thangavel, 2011)</w:t>
          </w:r>
          <w:r w:rsidR="0032520E" w:rsidRPr="00601F0B">
            <w:rPr>
              <w:rFonts w:ascii="Arial" w:hAnsi="Arial" w:cs="Arial"/>
              <w:sz w:val="24"/>
              <w:szCs w:val="24"/>
            </w:rPr>
            <w:fldChar w:fldCharType="end"/>
          </w:r>
        </w:sdtContent>
      </w:sdt>
      <w:r w:rsidR="0032520E" w:rsidRPr="00601F0B">
        <w:rPr>
          <w:rFonts w:ascii="Arial" w:hAnsi="Arial" w:cs="Arial"/>
          <w:sz w:val="24"/>
          <w:szCs w:val="24"/>
        </w:rPr>
        <w:t xml:space="preserve"> </w:t>
      </w:r>
      <w:sdt>
        <w:sdtPr>
          <w:rPr>
            <w:rFonts w:ascii="Arial" w:hAnsi="Arial" w:cs="Arial"/>
            <w:sz w:val="24"/>
            <w:szCs w:val="24"/>
          </w:rPr>
          <w:id w:val="-1715570964"/>
          <w:citation/>
        </w:sdtPr>
        <w:sdtEndPr/>
        <w:sdtContent>
          <w:r w:rsidR="0032520E" w:rsidRPr="00601F0B">
            <w:rPr>
              <w:rFonts w:ascii="Arial" w:hAnsi="Arial" w:cs="Arial"/>
              <w:sz w:val="24"/>
              <w:szCs w:val="24"/>
            </w:rPr>
            <w:fldChar w:fldCharType="begin"/>
          </w:r>
          <w:r w:rsidR="0032520E" w:rsidRPr="00601F0B">
            <w:rPr>
              <w:rFonts w:ascii="Arial" w:hAnsi="Arial" w:cs="Arial"/>
              <w:sz w:val="24"/>
              <w:szCs w:val="24"/>
            </w:rPr>
            <w:instrText xml:space="preserve"> CITATION Her04 \l 2057 </w:instrText>
          </w:r>
          <w:r w:rsidR="0032520E" w:rsidRPr="00601F0B">
            <w:rPr>
              <w:rFonts w:ascii="Arial" w:hAnsi="Arial" w:cs="Arial"/>
              <w:sz w:val="24"/>
              <w:szCs w:val="24"/>
            </w:rPr>
            <w:fldChar w:fldCharType="separate"/>
          </w:r>
          <w:r w:rsidR="0032520E" w:rsidRPr="00601F0B">
            <w:rPr>
              <w:rFonts w:ascii="Arial" w:hAnsi="Arial" w:cs="Arial"/>
              <w:noProof/>
              <w:sz w:val="24"/>
              <w:szCs w:val="24"/>
            </w:rPr>
            <w:t xml:space="preserve"> (Herbert and Edgar, 2004)</w:t>
          </w:r>
          <w:r w:rsidR="0032520E" w:rsidRPr="00601F0B">
            <w:rPr>
              <w:rFonts w:ascii="Arial" w:hAnsi="Arial" w:cs="Arial"/>
              <w:sz w:val="24"/>
              <w:szCs w:val="24"/>
            </w:rPr>
            <w:fldChar w:fldCharType="end"/>
          </w:r>
        </w:sdtContent>
      </w:sdt>
      <w:r w:rsidR="0032520E" w:rsidRPr="00601F0B">
        <w:rPr>
          <w:rFonts w:ascii="Arial" w:hAnsi="Arial" w:cs="Arial"/>
          <w:sz w:val="24"/>
          <w:szCs w:val="24"/>
        </w:rPr>
        <w:t>.</w:t>
      </w:r>
    </w:p>
    <w:p w14:paraId="1C6D8FA7" w14:textId="3F8BAFFC" w:rsidR="00686F82" w:rsidRPr="003146E5" w:rsidRDefault="00686F82" w:rsidP="00A96C13">
      <w:pPr>
        <w:spacing w:line="360" w:lineRule="auto"/>
        <w:ind w:firstLine="720"/>
        <w:jc w:val="both"/>
        <w:rPr>
          <w:rFonts w:ascii="Arial" w:hAnsi="Arial" w:cs="Arial"/>
          <w:sz w:val="24"/>
          <w:szCs w:val="24"/>
        </w:rPr>
      </w:pPr>
      <w:r w:rsidRPr="003146E5">
        <w:rPr>
          <w:rFonts w:ascii="Arial" w:hAnsi="Arial" w:cs="Arial"/>
          <w:sz w:val="24"/>
          <w:szCs w:val="24"/>
        </w:rPr>
        <w:t>The range of interpersonal skills that an individual utilises to maximise their EI include self-awareness, self-regulation, empathy, social skills and motivation</w:t>
      </w:r>
      <w:r w:rsidR="00FF0C5F" w:rsidRPr="003146E5">
        <w:rPr>
          <w:rFonts w:ascii="Arial" w:hAnsi="Arial" w:cs="Arial"/>
          <w:sz w:val="24"/>
          <w:szCs w:val="24"/>
        </w:rPr>
        <w:t xml:space="preserve">. Utilisation of these </w:t>
      </w:r>
      <w:r w:rsidR="00C04F21" w:rsidRPr="003146E5">
        <w:rPr>
          <w:rFonts w:ascii="Arial" w:hAnsi="Arial" w:cs="Arial"/>
          <w:sz w:val="24"/>
          <w:szCs w:val="24"/>
        </w:rPr>
        <w:t>areas</w:t>
      </w:r>
      <w:r w:rsidR="00FF0C5F" w:rsidRPr="003146E5">
        <w:rPr>
          <w:rFonts w:ascii="Arial" w:hAnsi="Arial" w:cs="Arial"/>
          <w:sz w:val="24"/>
          <w:szCs w:val="24"/>
        </w:rPr>
        <w:t xml:space="preserve"> can help leaders develop the skills</w:t>
      </w:r>
      <w:r w:rsidR="00C04F21" w:rsidRPr="003146E5">
        <w:rPr>
          <w:rFonts w:ascii="Arial" w:hAnsi="Arial" w:cs="Arial"/>
          <w:sz w:val="24"/>
          <w:szCs w:val="24"/>
        </w:rPr>
        <w:t xml:space="preserve"> to control their own emotions when working with others and in doing so foster better working relationships with followers. It is also claimed that leaders that develop EI are able to identify risks of losing control of their emotions </w:t>
      </w:r>
      <w:r w:rsidR="00154DD3" w:rsidRPr="003146E5">
        <w:rPr>
          <w:rFonts w:ascii="Arial" w:hAnsi="Arial" w:cs="Arial"/>
          <w:sz w:val="24"/>
          <w:szCs w:val="24"/>
        </w:rPr>
        <w:t>can also temper their behaviour and reactions when dealing with sources of conflict from employees</w:t>
      </w:r>
      <w:sdt>
        <w:sdtPr>
          <w:rPr>
            <w:rFonts w:ascii="Arial" w:hAnsi="Arial" w:cs="Arial"/>
            <w:sz w:val="24"/>
            <w:szCs w:val="24"/>
          </w:rPr>
          <w:id w:val="1622647102"/>
          <w:citation/>
        </w:sdtPr>
        <w:sdtEndPr/>
        <w:sdtContent>
          <w:r w:rsidR="00950795" w:rsidRPr="003146E5">
            <w:rPr>
              <w:rFonts w:ascii="Arial" w:hAnsi="Arial" w:cs="Arial"/>
              <w:sz w:val="24"/>
              <w:szCs w:val="24"/>
            </w:rPr>
            <w:fldChar w:fldCharType="begin"/>
          </w:r>
          <w:r w:rsidR="00950795" w:rsidRPr="003146E5">
            <w:rPr>
              <w:rFonts w:ascii="Arial" w:hAnsi="Arial" w:cs="Arial"/>
              <w:sz w:val="24"/>
              <w:szCs w:val="24"/>
            </w:rPr>
            <w:instrText xml:space="preserve"> CITATION Hum13 \l 2057 </w:instrText>
          </w:r>
          <w:r w:rsidR="00950795" w:rsidRPr="003146E5">
            <w:rPr>
              <w:rFonts w:ascii="Arial" w:hAnsi="Arial" w:cs="Arial"/>
              <w:sz w:val="24"/>
              <w:szCs w:val="24"/>
            </w:rPr>
            <w:fldChar w:fldCharType="separate"/>
          </w:r>
          <w:r w:rsidR="00950795" w:rsidRPr="003146E5">
            <w:rPr>
              <w:rFonts w:ascii="Arial" w:hAnsi="Arial" w:cs="Arial"/>
              <w:noProof/>
              <w:sz w:val="24"/>
              <w:szCs w:val="24"/>
            </w:rPr>
            <w:t xml:space="preserve"> (Humphrey, 2013)</w:t>
          </w:r>
          <w:r w:rsidR="00950795" w:rsidRPr="003146E5">
            <w:rPr>
              <w:rFonts w:ascii="Arial" w:hAnsi="Arial" w:cs="Arial"/>
              <w:sz w:val="24"/>
              <w:szCs w:val="24"/>
            </w:rPr>
            <w:fldChar w:fldCharType="end"/>
          </w:r>
        </w:sdtContent>
      </w:sdt>
      <w:r w:rsidR="002362C3" w:rsidRPr="003146E5">
        <w:rPr>
          <w:rFonts w:ascii="Arial" w:hAnsi="Arial" w:cs="Arial"/>
          <w:sz w:val="24"/>
          <w:szCs w:val="24"/>
        </w:rPr>
        <w:t>. Critics of EI however argue that although there are significant benefits to its application it can have a negative impact upon</w:t>
      </w:r>
      <w:r w:rsidR="0079021B" w:rsidRPr="003146E5">
        <w:rPr>
          <w:rFonts w:ascii="Arial" w:hAnsi="Arial" w:cs="Arial"/>
          <w:sz w:val="24"/>
          <w:szCs w:val="24"/>
        </w:rPr>
        <w:t xml:space="preserve"> others if the leader utilises EI for unethical benefits and self-achievement </w:t>
      </w:r>
      <w:sdt>
        <w:sdtPr>
          <w:rPr>
            <w:rFonts w:ascii="Arial" w:hAnsi="Arial" w:cs="Arial"/>
            <w:sz w:val="24"/>
            <w:szCs w:val="24"/>
          </w:rPr>
          <w:id w:val="-1292440752"/>
          <w:citation/>
        </w:sdtPr>
        <w:sdtEndPr/>
        <w:sdtContent>
          <w:r w:rsidR="0079021B" w:rsidRPr="003146E5">
            <w:rPr>
              <w:rFonts w:ascii="Arial" w:hAnsi="Arial" w:cs="Arial"/>
              <w:sz w:val="24"/>
              <w:szCs w:val="24"/>
            </w:rPr>
            <w:fldChar w:fldCharType="begin"/>
          </w:r>
          <w:r w:rsidR="0079021B" w:rsidRPr="003146E5">
            <w:rPr>
              <w:rFonts w:ascii="Arial" w:hAnsi="Arial" w:cs="Arial"/>
              <w:sz w:val="24"/>
              <w:szCs w:val="24"/>
            </w:rPr>
            <w:instrText xml:space="preserve"> CITATION Fur16 \l 2057 </w:instrText>
          </w:r>
          <w:r w:rsidR="0079021B" w:rsidRPr="003146E5">
            <w:rPr>
              <w:rFonts w:ascii="Arial" w:hAnsi="Arial" w:cs="Arial"/>
              <w:sz w:val="24"/>
              <w:szCs w:val="24"/>
            </w:rPr>
            <w:fldChar w:fldCharType="separate"/>
          </w:r>
          <w:r w:rsidR="0079021B" w:rsidRPr="003146E5">
            <w:rPr>
              <w:rFonts w:ascii="Arial" w:hAnsi="Arial" w:cs="Arial"/>
              <w:noProof/>
              <w:sz w:val="24"/>
              <w:szCs w:val="24"/>
            </w:rPr>
            <w:t>(Furnham and Rosen, 2016)</w:t>
          </w:r>
          <w:r w:rsidR="0079021B" w:rsidRPr="003146E5">
            <w:rPr>
              <w:rFonts w:ascii="Arial" w:hAnsi="Arial" w:cs="Arial"/>
              <w:sz w:val="24"/>
              <w:szCs w:val="24"/>
            </w:rPr>
            <w:fldChar w:fldCharType="end"/>
          </w:r>
        </w:sdtContent>
      </w:sdt>
      <w:r w:rsidR="0079021B" w:rsidRPr="003146E5">
        <w:rPr>
          <w:rFonts w:ascii="Arial" w:hAnsi="Arial" w:cs="Arial"/>
          <w:sz w:val="24"/>
          <w:szCs w:val="24"/>
        </w:rPr>
        <w:t>.</w:t>
      </w:r>
    </w:p>
    <w:p w14:paraId="27FD4128" w14:textId="11205631" w:rsidR="006F1974" w:rsidRPr="003146E5" w:rsidRDefault="006F1974" w:rsidP="00A96C13">
      <w:pPr>
        <w:spacing w:line="360" w:lineRule="auto"/>
        <w:ind w:firstLine="720"/>
        <w:jc w:val="both"/>
        <w:rPr>
          <w:rFonts w:ascii="Arial" w:hAnsi="Arial" w:cs="Arial"/>
          <w:i/>
          <w:iCs/>
          <w:sz w:val="24"/>
          <w:szCs w:val="24"/>
        </w:rPr>
      </w:pPr>
      <w:r w:rsidRPr="003146E5">
        <w:rPr>
          <w:rFonts w:ascii="Arial" w:hAnsi="Arial" w:cs="Arial"/>
          <w:sz w:val="24"/>
          <w:szCs w:val="24"/>
        </w:rPr>
        <w:t>When considering the utilisation of an authentic leadership approach whilst enhancing EI there is a need to consider the various tasks and competencies</w:t>
      </w:r>
      <w:r w:rsidR="009808FE" w:rsidRPr="003146E5">
        <w:rPr>
          <w:rFonts w:ascii="Arial" w:hAnsi="Arial" w:cs="Arial"/>
          <w:sz w:val="24"/>
          <w:szCs w:val="24"/>
        </w:rPr>
        <w:t xml:space="preserve"> of followers</w:t>
      </w:r>
      <w:r w:rsidR="00310522" w:rsidRPr="003146E5">
        <w:rPr>
          <w:rFonts w:ascii="Arial" w:hAnsi="Arial" w:cs="Arial"/>
          <w:sz w:val="24"/>
          <w:szCs w:val="24"/>
        </w:rPr>
        <w:t xml:space="preserve"> and their readiness level the leader is attempting to influence and lead</w:t>
      </w:r>
      <w:r w:rsidR="006E4674" w:rsidRPr="003146E5">
        <w:rPr>
          <w:rFonts w:ascii="Arial" w:hAnsi="Arial" w:cs="Arial"/>
          <w:sz w:val="24"/>
          <w:szCs w:val="24"/>
        </w:rPr>
        <w:t>. Hersey and Blanchard</w:t>
      </w:r>
      <w:r w:rsidR="00CF4CDF" w:rsidRPr="003146E5">
        <w:rPr>
          <w:rFonts w:ascii="Arial" w:hAnsi="Arial" w:cs="Arial"/>
          <w:sz w:val="24"/>
          <w:szCs w:val="24"/>
        </w:rPr>
        <w:t xml:space="preserve"> (1993)</w:t>
      </w:r>
      <w:r w:rsidR="00A17F15" w:rsidRPr="003146E5">
        <w:rPr>
          <w:rFonts w:ascii="Arial" w:hAnsi="Arial" w:cs="Arial"/>
          <w:sz w:val="24"/>
          <w:szCs w:val="24"/>
        </w:rPr>
        <w:t xml:space="preserve"> suggested </w:t>
      </w:r>
      <w:r w:rsidR="000D7391" w:rsidRPr="003146E5">
        <w:rPr>
          <w:rFonts w:ascii="Arial" w:hAnsi="Arial" w:cs="Arial"/>
          <w:sz w:val="24"/>
          <w:szCs w:val="24"/>
        </w:rPr>
        <w:t>that the readiness of a follower is defined by the ability and willingness to complete a task</w:t>
      </w:r>
      <w:r w:rsidR="00102E29" w:rsidRPr="003146E5">
        <w:rPr>
          <w:rFonts w:ascii="Arial" w:hAnsi="Arial" w:cs="Arial"/>
          <w:sz w:val="24"/>
          <w:szCs w:val="24"/>
        </w:rPr>
        <w:t xml:space="preserve"> as detailed in figure 2.</w:t>
      </w:r>
    </w:p>
    <w:p w14:paraId="49B36674" w14:textId="77777777" w:rsidR="0004721B" w:rsidRDefault="0004721B">
      <w:pPr>
        <w:rPr>
          <w:rFonts w:ascii="Arial" w:hAnsi="Arial" w:cs="Arial"/>
          <w:sz w:val="24"/>
          <w:szCs w:val="24"/>
          <w:u w:val="single"/>
        </w:rPr>
      </w:pPr>
      <w:r>
        <w:rPr>
          <w:rFonts w:ascii="Arial" w:hAnsi="Arial" w:cs="Arial"/>
          <w:sz w:val="24"/>
          <w:szCs w:val="24"/>
          <w:u w:val="single"/>
        </w:rPr>
        <w:br w:type="page"/>
      </w:r>
    </w:p>
    <w:p w14:paraId="30BA98AB" w14:textId="40A30995" w:rsidR="00013B68" w:rsidRPr="003146E5" w:rsidRDefault="00102E29" w:rsidP="00F12524">
      <w:pPr>
        <w:spacing w:line="360" w:lineRule="auto"/>
        <w:jc w:val="both"/>
        <w:rPr>
          <w:rFonts w:ascii="Arial" w:hAnsi="Arial" w:cs="Arial"/>
          <w:sz w:val="24"/>
          <w:szCs w:val="24"/>
          <w:u w:val="single"/>
        </w:rPr>
      </w:pPr>
      <w:r w:rsidRPr="003146E5">
        <w:rPr>
          <w:rFonts w:ascii="Arial" w:hAnsi="Arial" w:cs="Arial"/>
          <w:sz w:val="24"/>
          <w:szCs w:val="24"/>
          <w:u w:val="single"/>
        </w:rPr>
        <w:lastRenderedPageBreak/>
        <w:t>Figure 2</w:t>
      </w:r>
    </w:p>
    <w:tbl>
      <w:tblPr>
        <w:tblStyle w:val="TableGrid"/>
        <w:tblW w:w="0" w:type="auto"/>
        <w:tblLook w:val="04A0" w:firstRow="1" w:lastRow="0" w:firstColumn="1" w:lastColumn="0" w:noHBand="0" w:noVBand="1"/>
      </w:tblPr>
      <w:tblGrid>
        <w:gridCol w:w="2547"/>
        <w:gridCol w:w="7188"/>
      </w:tblGrid>
      <w:tr w:rsidR="003146E5" w:rsidRPr="003146E5" w14:paraId="766E6537" w14:textId="77777777" w:rsidTr="00102E29">
        <w:tc>
          <w:tcPr>
            <w:tcW w:w="2547" w:type="dxa"/>
          </w:tcPr>
          <w:p w14:paraId="23D10915" w14:textId="039858BD" w:rsidR="00102E29" w:rsidRPr="003146E5" w:rsidRDefault="00102E29" w:rsidP="00A96C13">
            <w:pPr>
              <w:spacing w:line="360" w:lineRule="auto"/>
              <w:jc w:val="both"/>
              <w:rPr>
                <w:rFonts w:ascii="Arial" w:hAnsi="Arial" w:cs="Arial"/>
                <w:sz w:val="24"/>
                <w:szCs w:val="24"/>
                <w:u w:val="single"/>
              </w:rPr>
            </w:pPr>
            <w:r w:rsidRPr="003146E5">
              <w:rPr>
                <w:rFonts w:ascii="Arial" w:hAnsi="Arial" w:cs="Arial"/>
                <w:sz w:val="24"/>
                <w:szCs w:val="24"/>
                <w:u w:val="single"/>
              </w:rPr>
              <w:t>Readiness of follower</w:t>
            </w:r>
          </w:p>
        </w:tc>
        <w:tc>
          <w:tcPr>
            <w:tcW w:w="7188" w:type="dxa"/>
          </w:tcPr>
          <w:p w14:paraId="25562FA4" w14:textId="38A7EAE9" w:rsidR="00102E29" w:rsidRPr="003146E5" w:rsidRDefault="00102E29" w:rsidP="00A96C13">
            <w:pPr>
              <w:spacing w:line="360" w:lineRule="auto"/>
              <w:jc w:val="both"/>
              <w:rPr>
                <w:rFonts w:ascii="Arial" w:hAnsi="Arial" w:cs="Arial"/>
                <w:sz w:val="24"/>
                <w:szCs w:val="24"/>
                <w:u w:val="single"/>
              </w:rPr>
            </w:pPr>
            <w:r w:rsidRPr="003146E5">
              <w:rPr>
                <w:rFonts w:ascii="Arial" w:hAnsi="Arial" w:cs="Arial"/>
                <w:sz w:val="24"/>
                <w:szCs w:val="24"/>
                <w:u w:val="single"/>
              </w:rPr>
              <w:t xml:space="preserve">Explanation </w:t>
            </w:r>
          </w:p>
        </w:tc>
      </w:tr>
      <w:tr w:rsidR="003146E5" w:rsidRPr="003146E5" w14:paraId="29A77BF5" w14:textId="77777777" w:rsidTr="00102E29">
        <w:tc>
          <w:tcPr>
            <w:tcW w:w="2547" w:type="dxa"/>
          </w:tcPr>
          <w:p w14:paraId="042DE97E" w14:textId="7EEC849B"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R1</w:t>
            </w:r>
          </w:p>
        </w:tc>
        <w:tc>
          <w:tcPr>
            <w:tcW w:w="7188" w:type="dxa"/>
          </w:tcPr>
          <w:p w14:paraId="706339A6" w14:textId="3039021A"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Low follower readiness, may be unable or unwilling, lack motivation or commitment. May also be insecure.</w:t>
            </w:r>
          </w:p>
        </w:tc>
      </w:tr>
      <w:tr w:rsidR="003146E5" w:rsidRPr="003146E5" w14:paraId="5D4CB5C7" w14:textId="77777777" w:rsidTr="00102E29">
        <w:tc>
          <w:tcPr>
            <w:tcW w:w="2547" w:type="dxa"/>
          </w:tcPr>
          <w:p w14:paraId="194B3A27" w14:textId="192CC7FE"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R2</w:t>
            </w:r>
          </w:p>
        </w:tc>
        <w:tc>
          <w:tcPr>
            <w:tcW w:w="7188" w:type="dxa"/>
          </w:tcPr>
          <w:p w14:paraId="76029CF7" w14:textId="4803100C"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Low to moderate readiness. Individual may lack ability but willing to</w:t>
            </w:r>
            <w:r w:rsidR="00F12524" w:rsidRPr="003146E5">
              <w:rPr>
                <w:rFonts w:ascii="Arial" w:hAnsi="Arial" w:cs="Arial"/>
                <w:sz w:val="24"/>
                <w:szCs w:val="24"/>
              </w:rPr>
              <w:t xml:space="preserve"> achieve a task. May also be confident but unable. </w:t>
            </w:r>
          </w:p>
        </w:tc>
      </w:tr>
      <w:tr w:rsidR="003146E5" w:rsidRPr="003146E5" w14:paraId="37A33CFA" w14:textId="77777777" w:rsidTr="00102E29">
        <w:tc>
          <w:tcPr>
            <w:tcW w:w="2547" w:type="dxa"/>
          </w:tcPr>
          <w:p w14:paraId="62E66B7B" w14:textId="5299C22B"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R3</w:t>
            </w:r>
          </w:p>
        </w:tc>
        <w:tc>
          <w:tcPr>
            <w:tcW w:w="7188" w:type="dxa"/>
          </w:tcPr>
          <w:p w14:paraId="3CB645DE" w14:textId="43F46440" w:rsidR="00102E29" w:rsidRPr="003146E5" w:rsidRDefault="00F12524" w:rsidP="00A96C13">
            <w:pPr>
              <w:spacing w:line="360" w:lineRule="auto"/>
              <w:jc w:val="both"/>
              <w:rPr>
                <w:rFonts w:ascii="Arial" w:hAnsi="Arial" w:cs="Arial"/>
                <w:sz w:val="24"/>
                <w:szCs w:val="24"/>
              </w:rPr>
            </w:pPr>
            <w:r w:rsidRPr="003146E5">
              <w:rPr>
                <w:rFonts w:ascii="Arial" w:hAnsi="Arial" w:cs="Arial"/>
                <w:sz w:val="24"/>
                <w:szCs w:val="24"/>
              </w:rPr>
              <w:t>Moderate to high readiness. Followers may be the ability to meet a task but unwilling due to reduced motivation</w:t>
            </w:r>
          </w:p>
        </w:tc>
      </w:tr>
      <w:tr w:rsidR="003146E5" w:rsidRPr="003146E5" w14:paraId="6A001031" w14:textId="77777777" w:rsidTr="00102E29">
        <w:tc>
          <w:tcPr>
            <w:tcW w:w="2547" w:type="dxa"/>
          </w:tcPr>
          <w:p w14:paraId="4CC9CAA0" w14:textId="2B6C0AE6" w:rsidR="00102E29" w:rsidRPr="003146E5" w:rsidRDefault="00102E29" w:rsidP="00A96C13">
            <w:pPr>
              <w:spacing w:line="360" w:lineRule="auto"/>
              <w:jc w:val="both"/>
              <w:rPr>
                <w:rFonts w:ascii="Arial" w:hAnsi="Arial" w:cs="Arial"/>
                <w:sz w:val="24"/>
                <w:szCs w:val="24"/>
              </w:rPr>
            </w:pPr>
            <w:r w:rsidRPr="003146E5">
              <w:rPr>
                <w:rFonts w:ascii="Arial" w:hAnsi="Arial" w:cs="Arial"/>
                <w:sz w:val="24"/>
                <w:szCs w:val="24"/>
              </w:rPr>
              <w:t>R4</w:t>
            </w:r>
          </w:p>
        </w:tc>
        <w:tc>
          <w:tcPr>
            <w:tcW w:w="7188" w:type="dxa"/>
          </w:tcPr>
          <w:p w14:paraId="746F398F" w14:textId="68A6D835" w:rsidR="00102E29" w:rsidRPr="003146E5" w:rsidRDefault="00F12524" w:rsidP="00A96C13">
            <w:pPr>
              <w:spacing w:line="360" w:lineRule="auto"/>
              <w:jc w:val="both"/>
              <w:rPr>
                <w:rFonts w:ascii="Arial" w:hAnsi="Arial" w:cs="Arial"/>
                <w:sz w:val="24"/>
                <w:szCs w:val="24"/>
              </w:rPr>
            </w:pPr>
            <w:r w:rsidRPr="003146E5">
              <w:rPr>
                <w:rFonts w:ascii="Arial" w:hAnsi="Arial" w:cs="Arial"/>
                <w:sz w:val="24"/>
                <w:szCs w:val="24"/>
              </w:rPr>
              <w:t>High readiness. Followers have the ability and are motivated/commitment to achieve a task.</w:t>
            </w:r>
          </w:p>
        </w:tc>
      </w:tr>
    </w:tbl>
    <w:p w14:paraId="05550923" w14:textId="330C2A9A" w:rsidR="00102E29" w:rsidRPr="003146E5" w:rsidRDefault="001C3359" w:rsidP="00F12524">
      <w:pPr>
        <w:spacing w:line="360" w:lineRule="auto"/>
        <w:jc w:val="both"/>
        <w:rPr>
          <w:rFonts w:ascii="Arial" w:hAnsi="Arial" w:cs="Arial"/>
          <w:sz w:val="24"/>
          <w:szCs w:val="24"/>
        </w:rPr>
      </w:pPr>
      <w:sdt>
        <w:sdtPr>
          <w:rPr>
            <w:rFonts w:ascii="Arial" w:hAnsi="Arial" w:cs="Arial"/>
            <w:sz w:val="24"/>
            <w:szCs w:val="24"/>
            <w:u w:val="single"/>
          </w:rPr>
          <w:id w:val="621501735"/>
          <w:citation/>
        </w:sdtPr>
        <w:sdtEndPr/>
        <w:sdtContent>
          <w:r w:rsidR="00AE3CC5" w:rsidRPr="003146E5">
            <w:rPr>
              <w:rFonts w:ascii="Arial" w:hAnsi="Arial" w:cs="Arial"/>
              <w:sz w:val="24"/>
              <w:szCs w:val="24"/>
              <w:u w:val="single"/>
            </w:rPr>
            <w:fldChar w:fldCharType="begin"/>
          </w:r>
          <w:r w:rsidR="00AE3CC5" w:rsidRPr="003146E5">
            <w:rPr>
              <w:rFonts w:ascii="Arial" w:hAnsi="Arial" w:cs="Arial"/>
              <w:sz w:val="24"/>
              <w:szCs w:val="24"/>
              <w:u w:val="single"/>
            </w:rPr>
            <w:instrText xml:space="preserve"> CITATION Her93 \l 2057 </w:instrText>
          </w:r>
          <w:r w:rsidR="00AE3CC5" w:rsidRPr="003146E5">
            <w:rPr>
              <w:rFonts w:ascii="Arial" w:hAnsi="Arial" w:cs="Arial"/>
              <w:sz w:val="24"/>
              <w:szCs w:val="24"/>
              <w:u w:val="single"/>
            </w:rPr>
            <w:fldChar w:fldCharType="separate"/>
          </w:r>
          <w:r w:rsidR="00AE3CC5" w:rsidRPr="003146E5">
            <w:rPr>
              <w:rFonts w:ascii="Arial" w:hAnsi="Arial" w:cs="Arial"/>
              <w:noProof/>
              <w:sz w:val="24"/>
              <w:szCs w:val="24"/>
            </w:rPr>
            <w:t>(Hersey and Blanchard, 1993)</w:t>
          </w:r>
          <w:r w:rsidR="00AE3CC5" w:rsidRPr="003146E5">
            <w:rPr>
              <w:rFonts w:ascii="Arial" w:hAnsi="Arial" w:cs="Arial"/>
              <w:sz w:val="24"/>
              <w:szCs w:val="24"/>
              <w:u w:val="single"/>
            </w:rPr>
            <w:fldChar w:fldCharType="end"/>
          </w:r>
        </w:sdtContent>
      </w:sdt>
      <w:r w:rsidR="00AE3CC5" w:rsidRPr="003146E5">
        <w:rPr>
          <w:rFonts w:ascii="Arial" w:hAnsi="Arial" w:cs="Arial"/>
          <w:sz w:val="24"/>
          <w:szCs w:val="24"/>
        </w:rPr>
        <w:t>.</w:t>
      </w:r>
    </w:p>
    <w:p w14:paraId="284D6040" w14:textId="11D63763" w:rsidR="00925ED4" w:rsidRPr="003146E5" w:rsidRDefault="003C3BA7" w:rsidP="0004721B">
      <w:pPr>
        <w:spacing w:line="360" w:lineRule="auto"/>
        <w:ind w:firstLine="720"/>
        <w:jc w:val="both"/>
        <w:rPr>
          <w:rFonts w:ascii="Arial" w:hAnsi="Arial" w:cs="Arial"/>
          <w:sz w:val="24"/>
          <w:szCs w:val="24"/>
        </w:rPr>
      </w:pPr>
      <w:r w:rsidRPr="003146E5">
        <w:rPr>
          <w:rFonts w:ascii="Arial" w:hAnsi="Arial" w:cs="Arial"/>
          <w:sz w:val="24"/>
          <w:szCs w:val="24"/>
        </w:rPr>
        <w:t xml:space="preserve">Following the identification of </w:t>
      </w:r>
      <w:r w:rsidR="00014759" w:rsidRPr="003146E5">
        <w:rPr>
          <w:rFonts w:ascii="Arial" w:hAnsi="Arial" w:cs="Arial"/>
          <w:sz w:val="24"/>
          <w:szCs w:val="24"/>
        </w:rPr>
        <w:t xml:space="preserve">the level of </w:t>
      </w:r>
      <w:r w:rsidRPr="003146E5">
        <w:rPr>
          <w:rFonts w:ascii="Arial" w:hAnsi="Arial" w:cs="Arial"/>
          <w:sz w:val="24"/>
          <w:szCs w:val="24"/>
        </w:rPr>
        <w:t>follower readiness a situational leadership approach is suggested by Hersey and Blanchard (1993) where</w:t>
      </w:r>
      <w:r w:rsidR="00014759" w:rsidRPr="003146E5">
        <w:rPr>
          <w:rFonts w:ascii="Arial" w:hAnsi="Arial" w:cs="Arial"/>
          <w:sz w:val="24"/>
          <w:szCs w:val="24"/>
        </w:rPr>
        <w:t xml:space="preserve"> leaders provide a level of situational leadership based on a combination of task behaviour and relationship behaviour.</w:t>
      </w:r>
      <w:r w:rsidR="004C7DF7" w:rsidRPr="003146E5">
        <w:rPr>
          <w:rFonts w:ascii="Arial" w:hAnsi="Arial" w:cs="Arial"/>
          <w:sz w:val="24"/>
          <w:szCs w:val="24"/>
        </w:rPr>
        <w:t xml:space="preserve"> The extent which leaders provide direction for staff is categorised as task behaviour and</w:t>
      </w:r>
      <w:r w:rsidR="00925ED4" w:rsidRPr="003146E5">
        <w:rPr>
          <w:rFonts w:ascii="Arial" w:hAnsi="Arial" w:cs="Arial"/>
          <w:sz w:val="24"/>
          <w:szCs w:val="24"/>
        </w:rPr>
        <w:t xml:space="preserve"> the level of direction required from the leader to achieve a goal. Relationship behaviour is the level of communication, support, encouragement and listening a leader provides. Based on both these behaviours four leadership styles are proposed to apply to the readiness of followers as outlined in figure 3.</w:t>
      </w:r>
    </w:p>
    <w:p w14:paraId="0C91359D" w14:textId="7F8CC8EF" w:rsidR="00925ED4" w:rsidRPr="003146E5" w:rsidRDefault="00925ED4" w:rsidP="00925ED4">
      <w:pPr>
        <w:spacing w:line="360" w:lineRule="auto"/>
        <w:jc w:val="both"/>
        <w:rPr>
          <w:rFonts w:ascii="Arial" w:hAnsi="Arial" w:cs="Arial"/>
          <w:sz w:val="24"/>
          <w:szCs w:val="24"/>
          <w:u w:val="single"/>
        </w:rPr>
      </w:pPr>
      <w:r w:rsidRPr="003146E5">
        <w:rPr>
          <w:rFonts w:ascii="Arial" w:hAnsi="Arial" w:cs="Arial"/>
          <w:sz w:val="24"/>
          <w:szCs w:val="24"/>
          <w:u w:val="single"/>
        </w:rPr>
        <w:t>Figure 3</w:t>
      </w:r>
    </w:p>
    <w:tbl>
      <w:tblPr>
        <w:tblStyle w:val="TableGrid"/>
        <w:tblW w:w="0" w:type="auto"/>
        <w:tblLook w:val="04A0" w:firstRow="1" w:lastRow="0" w:firstColumn="1" w:lastColumn="0" w:noHBand="0" w:noVBand="1"/>
      </w:tblPr>
      <w:tblGrid>
        <w:gridCol w:w="2830"/>
        <w:gridCol w:w="6905"/>
      </w:tblGrid>
      <w:tr w:rsidR="003146E5" w:rsidRPr="003146E5" w14:paraId="7372531F" w14:textId="77777777" w:rsidTr="00BF0674">
        <w:tc>
          <w:tcPr>
            <w:tcW w:w="2830" w:type="dxa"/>
          </w:tcPr>
          <w:p w14:paraId="7A7FF5FC" w14:textId="67420456" w:rsidR="00AF0A4B" w:rsidRPr="003146E5" w:rsidRDefault="009945AB" w:rsidP="00925ED4">
            <w:pPr>
              <w:spacing w:line="360" w:lineRule="auto"/>
              <w:jc w:val="both"/>
              <w:rPr>
                <w:rFonts w:ascii="Arial" w:hAnsi="Arial" w:cs="Arial"/>
                <w:sz w:val="24"/>
                <w:szCs w:val="24"/>
                <w:u w:val="single"/>
              </w:rPr>
            </w:pPr>
            <w:r w:rsidRPr="003146E5">
              <w:rPr>
                <w:rFonts w:ascii="Arial" w:hAnsi="Arial" w:cs="Arial"/>
                <w:sz w:val="24"/>
                <w:szCs w:val="24"/>
                <w:u w:val="single"/>
              </w:rPr>
              <w:t>Leadership style</w:t>
            </w:r>
          </w:p>
        </w:tc>
        <w:tc>
          <w:tcPr>
            <w:tcW w:w="6905" w:type="dxa"/>
          </w:tcPr>
          <w:p w14:paraId="1A0CADC0" w14:textId="384A1231" w:rsidR="00AF0A4B" w:rsidRPr="003146E5" w:rsidRDefault="001C0FA6" w:rsidP="00925ED4">
            <w:pPr>
              <w:spacing w:line="360" w:lineRule="auto"/>
              <w:jc w:val="both"/>
              <w:rPr>
                <w:rFonts w:ascii="Arial" w:hAnsi="Arial" w:cs="Arial"/>
                <w:sz w:val="24"/>
                <w:szCs w:val="24"/>
                <w:u w:val="single"/>
              </w:rPr>
            </w:pPr>
            <w:r w:rsidRPr="003146E5">
              <w:rPr>
                <w:rFonts w:ascii="Arial" w:hAnsi="Arial" w:cs="Arial"/>
                <w:sz w:val="24"/>
                <w:szCs w:val="24"/>
                <w:u w:val="single"/>
              </w:rPr>
              <w:t>Explanation</w:t>
            </w:r>
          </w:p>
        </w:tc>
      </w:tr>
      <w:tr w:rsidR="003146E5" w:rsidRPr="003146E5" w14:paraId="0D0DA8E9" w14:textId="77777777" w:rsidTr="00BF0674">
        <w:tc>
          <w:tcPr>
            <w:tcW w:w="2830" w:type="dxa"/>
          </w:tcPr>
          <w:p w14:paraId="03EBCB32" w14:textId="666F73BC" w:rsidR="00AF0A4B" w:rsidRPr="003146E5" w:rsidRDefault="009945AB" w:rsidP="00925ED4">
            <w:pPr>
              <w:spacing w:line="360" w:lineRule="auto"/>
              <w:jc w:val="both"/>
              <w:rPr>
                <w:rFonts w:ascii="Arial" w:hAnsi="Arial" w:cs="Arial"/>
                <w:sz w:val="24"/>
                <w:szCs w:val="24"/>
              </w:rPr>
            </w:pPr>
            <w:r w:rsidRPr="003146E5">
              <w:rPr>
                <w:rFonts w:ascii="Arial" w:hAnsi="Arial" w:cs="Arial"/>
                <w:sz w:val="24"/>
                <w:szCs w:val="24"/>
              </w:rPr>
              <w:t>S1 (telling) – low follower readiness</w:t>
            </w:r>
            <w:r w:rsidR="00804721" w:rsidRPr="003146E5">
              <w:rPr>
                <w:rFonts w:ascii="Arial" w:hAnsi="Arial" w:cs="Arial"/>
                <w:sz w:val="24"/>
                <w:szCs w:val="24"/>
              </w:rPr>
              <w:t xml:space="preserve"> (R1)</w:t>
            </w:r>
          </w:p>
        </w:tc>
        <w:tc>
          <w:tcPr>
            <w:tcW w:w="6905" w:type="dxa"/>
          </w:tcPr>
          <w:p w14:paraId="07DEE541" w14:textId="405A7B54" w:rsidR="00AF0A4B" w:rsidRPr="003146E5" w:rsidRDefault="00804721" w:rsidP="00925ED4">
            <w:pPr>
              <w:spacing w:line="360" w:lineRule="auto"/>
              <w:jc w:val="both"/>
              <w:rPr>
                <w:rFonts w:ascii="Arial" w:hAnsi="Arial" w:cs="Arial"/>
                <w:sz w:val="24"/>
                <w:szCs w:val="24"/>
              </w:rPr>
            </w:pPr>
            <w:r w:rsidRPr="003146E5">
              <w:rPr>
                <w:rFonts w:ascii="Arial" w:hAnsi="Arial" w:cs="Arial"/>
                <w:sz w:val="24"/>
                <w:szCs w:val="24"/>
              </w:rPr>
              <w:t>H</w:t>
            </w:r>
            <w:r w:rsidR="009945AB" w:rsidRPr="003146E5">
              <w:rPr>
                <w:rFonts w:ascii="Arial" w:hAnsi="Arial" w:cs="Arial"/>
                <w:sz w:val="24"/>
                <w:szCs w:val="24"/>
              </w:rPr>
              <w:t>igh level of guidance or task behaviour but low levels of relationship behaviour.</w:t>
            </w:r>
            <w:r w:rsidR="00BF0674" w:rsidRPr="003146E5">
              <w:rPr>
                <w:rFonts w:ascii="Arial" w:hAnsi="Arial" w:cs="Arial"/>
                <w:sz w:val="24"/>
                <w:szCs w:val="24"/>
              </w:rPr>
              <w:t xml:space="preserve"> Leadership behaviour provides close supervision and detailed instructions on goal completion.</w:t>
            </w:r>
          </w:p>
        </w:tc>
      </w:tr>
      <w:tr w:rsidR="003146E5" w:rsidRPr="003146E5" w14:paraId="1728E081" w14:textId="77777777" w:rsidTr="00BF0674">
        <w:tc>
          <w:tcPr>
            <w:tcW w:w="2830" w:type="dxa"/>
          </w:tcPr>
          <w:p w14:paraId="6015B242" w14:textId="05AA6B3A" w:rsidR="00AF0A4B" w:rsidRPr="003146E5" w:rsidRDefault="009945AB" w:rsidP="00925ED4">
            <w:pPr>
              <w:spacing w:line="360" w:lineRule="auto"/>
              <w:jc w:val="both"/>
              <w:rPr>
                <w:rFonts w:ascii="Arial" w:hAnsi="Arial" w:cs="Arial"/>
                <w:sz w:val="24"/>
                <w:szCs w:val="24"/>
              </w:rPr>
            </w:pPr>
            <w:r w:rsidRPr="003146E5">
              <w:rPr>
                <w:rFonts w:ascii="Arial" w:hAnsi="Arial" w:cs="Arial"/>
                <w:sz w:val="24"/>
                <w:szCs w:val="24"/>
              </w:rPr>
              <w:t>S2 (selling)</w:t>
            </w:r>
            <w:r w:rsidR="00804721" w:rsidRPr="003146E5">
              <w:rPr>
                <w:rFonts w:ascii="Arial" w:hAnsi="Arial" w:cs="Arial"/>
                <w:sz w:val="24"/>
                <w:szCs w:val="24"/>
              </w:rPr>
              <w:t xml:space="preserve"> – low to moderate follower readiness (R2)</w:t>
            </w:r>
          </w:p>
        </w:tc>
        <w:tc>
          <w:tcPr>
            <w:tcW w:w="6905" w:type="dxa"/>
          </w:tcPr>
          <w:p w14:paraId="3B646FFC" w14:textId="543A1B78" w:rsidR="00AF0A4B" w:rsidRPr="003146E5" w:rsidRDefault="00804721" w:rsidP="00925ED4">
            <w:pPr>
              <w:spacing w:line="360" w:lineRule="auto"/>
              <w:jc w:val="both"/>
              <w:rPr>
                <w:rFonts w:ascii="Arial" w:hAnsi="Arial" w:cs="Arial"/>
                <w:sz w:val="24"/>
                <w:szCs w:val="24"/>
              </w:rPr>
            </w:pPr>
            <w:r w:rsidRPr="003146E5">
              <w:rPr>
                <w:rFonts w:ascii="Arial" w:hAnsi="Arial" w:cs="Arial"/>
                <w:sz w:val="24"/>
                <w:szCs w:val="24"/>
              </w:rPr>
              <w:t>High level of task and relationship behaviours.</w:t>
            </w:r>
            <w:r w:rsidR="00BF0674" w:rsidRPr="003146E5">
              <w:rPr>
                <w:rFonts w:ascii="Arial" w:hAnsi="Arial" w:cs="Arial"/>
                <w:sz w:val="24"/>
                <w:szCs w:val="24"/>
              </w:rPr>
              <w:t xml:space="preserve"> The leader provides explanations of the decisions reached.</w:t>
            </w:r>
          </w:p>
        </w:tc>
      </w:tr>
      <w:tr w:rsidR="003146E5" w:rsidRPr="003146E5" w14:paraId="502DDA8C" w14:textId="77777777" w:rsidTr="00BF0674">
        <w:tc>
          <w:tcPr>
            <w:tcW w:w="2830" w:type="dxa"/>
          </w:tcPr>
          <w:p w14:paraId="1639730F" w14:textId="1397A8A2" w:rsidR="00AF0A4B" w:rsidRPr="003146E5" w:rsidRDefault="001C0FA6" w:rsidP="00925ED4">
            <w:pPr>
              <w:spacing w:line="360" w:lineRule="auto"/>
              <w:jc w:val="both"/>
              <w:rPr>
                <w:rFonts w:ascii="Arial" w:hAnsi="Arial" w:cs="Arial"/>
                <w:sz w:val="24"/>
                <w:szCs w:val="24"/>
              </w:rPr>
            </w:pPr>
            <w:r w:rsidRPr="003146E5">
              <w:rPr>
                <w:rFonts w:ascii="Arial" w:hAnsi="Arial" w:cs="Arial"/>
                <w:sz w:val="24"/>
                <w:szCs w:val="24"/>
              </w:rPr>
              <w:t>S3 (participating) – moderate to high follower readiness (R3)</w:t>
            </w:r>
          </w:p>
        </w:tc>
        <w:tc>
          <w:tcPr>
            <w:tcW w:w="6905" w:type="dxa"/>
          </w:tcPr>
          <w:p w14:paraId="34FFB0C9" w14:textId="32D884A0" w:rsidR="00AF0A4B" w:rsidRPr="003146E5" w:rsidRDefault="001C0FA6" w:rsidP="00925ED4">
            <w:pPr>
              <w:spacing w:line="360" w:lineRule="auto"/>
              <w:jc w:val="both"/>
              <w:rPr>
                <w:rFonts w:ascii="Arial" w:hAnsi="Arial" w:cs="Arial"/>
                <w:sz w:val="24"/>
                <w:szCs w:val="24"/>
              </w:rPr>
            </w:pPr>
            <w:r w:rsidRPr="003146E5">
              <w:rPr>
                <w:rFonts w:ascii="Arial" w:hAnsi="Arial" w:cs="Arial"/>
                <w:sz w:val="24"/>
                <w:szCs w:val="24"/>
              </w:rPr>
              <w:t>High level of two-way communication utilising relationship behaviour and low levels of guidance behaviour.</w:t>
            </w:r>
            <w:r w:rsidR="00BF0674" w:rsidRPr="003146E5">
              <w:rPr>
                <w:rFonts w:ascii="Arial" w:hAnsi="Arial" w:cs="Arial"/>
                <w:sz w:val="24"/>
                <w:szCs w:val="24"/>
              </w:rPr>
              <w:t xml:space="preserve"> Shared ideas and decision making.</w:t>
            </w:r>
          </w:p>
        </w:tc>
      </w:tr>
      <w:tr w:rsidR="003146E5" w:rsidRPr="003146E5" w14:paraId="4D66450B" w14:textId="77777777" w:rsidTr="00BF0674">
        <w:tc>
          <w:tcPr>
            <w:tcW w:w="2830" w:type="dxa"/>
          </w:tcPr>
          <w:p w14:paraId="47D9A417" w14:textId="527D2CB2" w:rsidR="001C0FA6" w:rsidRPr="003146E5" w:rsidRDefault="001C0FA6" w:rsidP="00925ED4">
            <w:pPr>
              <w:spacing w:line="360" w:lineRule="auto"/>
              <w:jc w:val="both"/>
              <w:rPr>
                <w:rFonts w:ascii="Arial" w:hAnsi="Arial" w:cs="Arial"/>
                <w:sz w:val="24"/>
                <w:szCs w:val="24"/>
              </w:rPr>
            </w:pPr>
            <w:r w:rsidRPr="003146E5">
              <w:rPr>
                <w:rFonts w:ascii="Arial" w:hAnsi="Arial" w:cs="Arial"/>
                <w:sz w:val="24"/>
                <w:szCs w:val="24"/>
              </w:rPr>
              <w:lastRenderedPageBreak/>
              <w:t>S4 (delegating) – high follower readiness (R4)</w:t>
            </w:r>
          </w:p>
        </w:tc>
        <w:tc>
          <w:tcPr>
            <w:tcW w:w="6905" w:type="dxa"/>
          </w:tcPr>
          <w:p w14:paraId="0378D3E9" w14:textId="00D16982" w:rsidR="001C0FA6" w:rsidRPr="003146E5" w:rsidRDefault="001C0FA6" w:rsidP="00925ED4">
            <w:pPr>
              <w:spacing w:line="360" w:lineRule="auto"/>
              <w:jc w:val="both"/>
              <w:rPr>
                <w:rFonts w:ascii="Arial" w:hAnsi="Arial" w:cs="Arial"/>
                <w:sz w:val="24"/>
                <w:szCs w:val="24"/>
              </w:rPr>
            </w:pPr>
            <w:r w:rsidRPr="003146E5">
              <w:rPr>
                <w:rFonts w:ascii="Arial" w:hAnsi="Arial" w:cs="Arial"/>
                <w:sz w:val="24"/>
                <w:szCs w:val="24"/>
              </w:rPr>
              <w:t xml:space="preserve">Low levels of </w:t>
            </w:r>
            <w:r w:rsidR="00BF0674" w:rsidRPr="003146E5">
              <w:rPr>
                <w:rFonts w:ascii="Arial" w:hAnsi="Arial" w:cs="Arial"/>
                <w:sz w:val="24"/>
                <w:szCs w:val="24"/>
              </w:rPr>
              <w:t>task and relationship behaviour. This leadership behaviour delegates responsibility for decisions to the follower.</w:t>
            </w:r>
          </w:p>
        </w:tc>
      </w:tr>
    </w:tbl>
    <w:p w14:paraId="570583E4" w14:textId="3CD0995F" w:rsidR="00BC436D" w:rsidRPr="003146E5" w:rsidRDefault="001C3359" w:rsidP="00925ED4">
      <w:pPr>
        <w:spacing w:line="360" w:lineRule="auto"/>
        <w:jc w:val="both"/>
        <w:rPr>
          <w:rFonts w:ascii="Arial" w:hAnsi="Arial" w:cs="Arial"/>
          <w:sz w:val="24"/>
          <w:szCs w:val="24"/>
        </w:rPr>
      </w:pPr>
      <w:sdt>
        <w:sdtPr>
          <w:rPr>
            <w:rFonts w:ascii="Arial" w:hAnsi="Arial" w:cs="Arial"/>
            <w:sz w:val="24"/>
            <w:szCs w:val="24"/>
            <w:u w:val="single"/>
          </w:rPr>
          <w:id w:val="-257833788"/>
          <w:citation/>
        </w:sdtPr>
        <w:sdtEndPr/>
        <w:sdtContent>
          <w:r w:rsidR="00BF0674" w:rsidRPr="003146E5">
            <w:rPr>
              <w:rFonts w:ascii="Arial" w:hAnsi="Arial" w:cs="Arial"/>
              <w:sz w:val="24"/>
              <w:szCs w:val="24"/>
              <w:u w:val="single"/>
            </w:rPr>
            <w:fldChar w:fldCharType="begin"/>
          </w:r>
          <w:r w:rsidR="00BF0674" w:rsidRPr="003146E5">
            <w:rPr>
              <w:rFonts w:ascii="Arial" w:hAnsi="Arial" w:cs="Arial"/>
              <w:sz w:val="24"/>
              <w:szCs w:val="24"/>
              <w:u w:val="single"/>
            </w:rPr>
            <w:instrText xml:space="preserve"> CITATION Her93 \l 2057 </w:instrText>
          </w:r>
          <w:r w:rsidR="00BF0674" w:rsidRPr="003146E5">
            <w:rPr>
              <w:rFonts w:ascii="Arial" w:hAnsi="Arial" w:cs="Arial"/>
              <w:sz w:val="24"/>
              <w:szCs w:val="24"/>
              <w:u w:val="single"/>
            </w:rPr>
            <w:fldChar w:fldCharType="separate"/>
          </w:r>
          <w:r w:rsidR="00BF0674" w:rsidRPr="003146E5">
            <w:rPr>
              <w:rFonts w:ascii="Arial" w:hAnsi="Arial" w:cs="Arial"/>
              <w:noProof/>
              <w:sz w:val="24"/>
              <w:szCs w:val="24"/>
            </w:rPr>
            <w:t>(Hersey and Blanchard, 1993)</w:t>
          </w:r>
          <w:r w:rsidR="00BF0674" w:rsidRPr="003146E5">
            <w:rPr>
              <w:rFonts w:ascii="Arial" w:hAnsi="Arial" w:cs="Arial"/>
              <w:sz w:val="24"/>
              <w:szCs w:val="24"/>
              <w:u w:val="single"/>
            </w:rPr>
            <w:fldChar w:fldCharType="end"/>
          </w:r>
        </w:sdtContent>
      </w:sdt>
      <w:r w:rsidR="008475B7" w:rsidRPr="003146E5">
        <w:rPr>
          <w:rFonts w:ascii="Arial" w:hAnsi="Arial" w:cs="Arial"/>
          <w:sz w:val="24"/>
          <w:szCs w:val="24"/>
        </w:rPr>
        <w:t>.</w:t>
      </w:r>
    </w:p>
    <w:p w14:paraId="776F9932" w14:textId="495DDE4D" w:rsidR="00C67B70" w:rsidRPr="0097075C" w:rsidRDefault="00512C20" w:rsidP="00C67B70">
      <w:pPr>
        <w:spacing w:line="360" w:lineRule="auto"/>
        <w:ind w:firstLine="720"/>
        <w:jc w:val="both"/>
        <w:rPr>
          <w:rFonts w:ascii="Arial" w:hAnsi="Arial" w:cs="Arial"/>
          <w:sz w:val="24"/>
          <w:szCs w:val="24"/>
        </w:rPr>
      </w:pPr>
      <w:r w:rsidRPr="0097075C">
        <w:rPr>
          <w:rFonts w:ascii="Arial" w:hAnsi="Arial" w:cs="Arial"/>
          <w:sz w:val="24"/>
          <w:szCs w:val="24"/>
        </w:rPr>
        <w:t xml:space="preserve">It is suggested that when applying such a situational leadership model that the effectiveness of leader behaviour is dependant upon the readiness of the follower the leader is attempting to influence. To enhance readiness the leader should adjust their behaviour via the four styles of telling, selling, participating and delegating in order to develop the confidence, ability and commitment of followers </w:t>
      </w:r>
      <w:sdt>
        <w:sdtPr>
          <w:rPr>
            <w:rFonts w:ascii="Arial" w:hAnsi="Arial" w:cs="Arial"/>
            <w:sz w:val="24"/>
            <w:szCs w:val="24"/>
          </w:rPr>
          <w:id w:val="1489371791"/>
          <w:citation/>
        </w:sdtPr>
        <w:sdtEndPr/>
        <w:sdtContent>
          <w:r w:rsidR="00734022" w:rsidRPr="0097075C">
            <w:rPr>
              <w:rFonts w:ascii="Arial" w:hAnsi="Arial" w:cs="Arial"/>
              <w:sz w:val="24"/>
              <w:szCs w:val="24"/>
            </w:rPr>
            <w:fldChar w:fldCharType="begin"/>
          </w:r>
          <w:r w:rsidR="00734022" w:rsidRPr="0097075C">
            <w:rPr>
              <w:rFonts w:ascii="Arial" w:hAnsi="Arial" w:cs="Arial"/>
              <w:sz w:val="24"/>
              <w:szCs w:val="24"/>
            </w:rPr>
            <w:instrText xml:space="preserve"> CITATION Mul19 \l 2057 </w:instrText>
          </w:r>
          <w:r w:rsidR="00734022" w:rsidRPr="0097075C">
            <w:rPr>
              <w:rFonts w:ascii="Arial" w:hAnsi="Arial" w:cs="Arial"/>
              <w:sz w:val="24"/>
              <w:szCs w:val="24"/>
            </w:rPr>
            <w:fldChar w:fldCharType="separate"/>
          </w:r>
          <w:r w:rsidR="00734022" w:rsidRPr="0097075C">
            <w:rPr>
              <w:rFonts w:ascii="Arial" w:hAnsi="Arial" w:cs="Arial"/>
              <w:noProof/>
              <w:sz w:val="24"/>
              <w:szCs w:val="24"/>
            </w:rPr>
            <w:t>(Mullins and McLean, 2019)</w:t>
          </w:r>
          <w:r w:rsidR="00734022" w:rsidRPr="0097075C">
            <w:rPr>
              <w:rFonts w:ascii="Arial" w:hAnsi="Arial" w:cs="Arial"/>
              <w:sz w:val="24"/>
              <w:szCs w:val="24"/>
            </w:rPr>
            <w:fldChar w:fldCharType="end"/>
          </w:r>
        </w:sdtContent>
      </w:sdt>
      <w:r w:rsidR="00734022" w:rsidRPr="0097075C">
        <w:rPr>
          <w:rFonts w:ascii="Arial" w:hAnsi="Arial" w:cs="Arial"/>
          <w:sz w:val="24"/>
          <w:szCs w:val="24"/>
        </w:rPr>
        <w:t>.</w:t>
      </w:r>
      <w:r w:rsidR="00A23088" w:rsidRPr="0097075C">
        <w:rPr>
          <w:rFonts w:ascii="Arial" w:hAnsi="Arial" w:cs="Arial"/>
          <w:sz w:val="24"/>
          <w:szCs w:val="24"/>
        </w:rPr>
        <w:t xml:space="preserve"> </w:t>
      </w:r>
      <w:r w:rsidR="00C67B70" w:rsidRPr="0097075C">
        <w:rPr>
          <w:rFonts w:ascii="Arial" w:hAnsi="Arial" w:cs="Arial"/>
          <w:sz w:val="24"/>
          <w:szCs w:val="24"/>
        </w:rPr>
        <w:t>The application of the situational leadership model to the followers in team A may have provided support and guidance to them during a period of transition which included substantial change.</w:t>
      </w:r>
      <w:r w:rsidR="00025C19" w:rsidRPr="0097075C">
        <w:rPr>
          <w:rFonts w:ascii="Arial" w:hAnsi="Arial" w:cs="Arial"/>
          <w:sz w:val="24"/>
          <w:szCs w:val="24"/>
        </w:rPr>
        <w:t xml:space="preserve"> </w:t>
      </w:r>
      <w:r w:rsidR="00A23088" w:rsidRPr="0097075C">
        <w:rPr>
          <w:rFonts w:ascii="Arial" w:hAnsi="Arial" w:cs="Arial"/>
          <w:sz w:val="24"/>
          <w:szCs w:val="24"/>
        </w:rPr>
        <w:t xml:space="preserve">However, </w:t>
      </w:r>
      <w:r w:rsidR="00072F97" w:rsidRPr="0097075C">
        <w:rPr>
          <w:rFonts w:ascii="Arial" w:hAnsi="Arial" w:cs="Arial"/>
          <w:sz w:val="24"/>
          <w:szCs w:val="24"/>
        </w:rPr>
        <w:t>scholars</w:t>
      </w:r>
      <w:r w:rsidR="00A23088" w:rsidRPr="0097075C">
        <w:rPr>
          <w:rFonts w:ascii="Arial" w:hAnsi="Arial" w:cs="Arial"/>
          <w:sz w:val="24"/>
          <w:szCs w:val="24"/>
        </w:rPr>
        <w:t xml:space="preserve"> also argue that</w:t>
      </w:r>
      <w:r w:rsidR="00072F97" w:rsidRPr="0097075C">
        <w:rPr>
          <w:rFonts w:ascii="Arial" w:hAnsi="Arial" w:cs="Arial"/>
          <w:sz w:val="24"/>
          <w:szCs w:val="24"/>
        </w:rPr>
        <w:t xml:space="preserve"> </w:t>
      </w:r>
      <w:r w:rsidR="0087161C" w:rsidRPr="0097075C">
        <w:rPr>
          <w:rFonts w:ascii="Arial" w:hAnsi="Arial" w:cs="Arial"/>
          <w:sz w:val="24"/>
          <w:szCs w:val="24"/>
        </w:rPr>
        <w:t>situational</w:t>
      </w:r>
      <w:r w:rsidR="00072F97" w:rsidRPr="0097075C">
        <w:rPr>
          <w:rFonts w:ascii="Arial" w:hAnsi="Arial" w:cs="Arial"/>
          <w:sz w:val="24"/>
          <w:szCs w:val="24"/>
        </w:rPr>
        <w:t xml:space="preserve"> leadership is difficult to implement when working in teams as conflict can occur when followers feel that others are being treated differently to them</w:t>
      </w:r>
      <w:r w:rsidR="0087161C" w:rsidRPr="0097075C">
        <w:rPr>
          <w:rFonts w:ascii="Arial" w:hAnsi="Arial" w:cs="Arial"/>
          <w:sz w:val="24"/>
          <w:szCs w:val="24"/>
        </w:rPr>
        <w:t xml:space="preserve"> </w:t>
      </w:r>
      <w:sdt>
        <w:sdtPr>
          <w:rPr>
            <w:rFonts w:ascii="Arial" w:hAnsi="Arial" w:cs="Arial"/>
            <w:sz w:val="24"/>
            <w:szCs w:val="24"/>
          </w:rPr>
          <w:id w:val="-690231839"/>
          <w:citation/>
        </w:sdtPr>
        <w:sdtEndPr/>
        <w:sdtContent>
          <w:r w:rsidR="0087161C" w:rsidRPr="0097075C">
            <w:rPr>
              <w:rFonts w:ascii="Arial" w:hAnsi="Arial" w:cs="Arial"/>
              <w:sz w:val="24"/>
              <w:szCs w:val="24"/>
            </w:rPr>
            <w:fldChar w:fldCharType="begin"/>
          </w:r>
          <w:r w:rsidR="0087161C" w:rsidRPr="0097075C">
            <w:rPr>
              <w:rFonts w:ascii="Arial" w:hAnsi="Arial" w:cs="Arial"/>
              <w:sz w:val="24"/>
              <w:szCs w:val="24"/>
            </w:rPr>
            <w:instrText xml:space="preserve"> CITATION Sim09 \l 2057 </w:instrText>
          </w:r>
          <w:r w:rsidR="0087161C" w:rsidRPr="0097075C">
            <w:rPr>
              <w:rFonts w:ascii="Arial" w:hAnsi="Arial" w:cs="Arial"/>
              <w:sz w:val="24"/>
              <w:szCs w:val="24"/>
            </w:rPr>
            <w:fldChar w:fldCharType="separate"/>
          </w:r>
          <w:r w:rsidR="0087161C" w:rsidRPr="0097075C">
            <w:rPr>
              <w:rFonts w:ascii="Arial" w:hAnsi="Arial" w:cs="Arial"/>
              <w:noProof/>
              <w:sz w:val="24"/>
              <w:szCs w:val="24"/>
            </w:rPr>
            <w:t>(Sims, Faraj and Yun, 2009)</w:t>
          </w:r>
          <w:r w:rsidR="0087161C" w:rsidRPr="0097075C">
            <w:rPr>
              <w:rFonts w:ascii="Arial" w:hAnsi="Arial" w:cs="Arial"/>
              <w:sz w:val="24"/>
              <w:szCs w:val="24"/>
            </w:rPr>
            <w:fldChar w:fldCharType="end"/>
          </w:r>
        </w:sdtContent>
      </w:sdt>
      <w:r w:rsidR="0087161C" w:rsidRPr="0097075C">
        <w:rPr>
          <w:rFonts w:ascii="Arial" w:hAnsi="Arial" w:cs="Arial"/>
          <w:sz w:val="24"/>
          <w:szCs w:val="24"/>
        </w:rPr>
        <w:t>.</w:t>
      </w:r>
    </w:p>
    <w:p w14:paraId="0D287861" w14:textId="3930B9AB" w:rsidR="00DE0199" w:rsidRPr="0097075C" w:rsidRDefault="00DE0199" w:rsidP="00A23088">
      <w:pPr>
        <w:spacing w:line="360" w:lineRule="auto"/>
        <w:ind w:firstLine="720"/>
        <w:jc w:val="both"/>
        <w:rPr>
          <w:rFonts w:ascii="Arial" w:hAnsi="Arial" w:cs="Arial"/>
          <w:sz w:val="24"/>
          <w:szCs w:val="24"/>
        </w:rPr>
      </w:pPr>
      <w:r w:rsidRPr="0097075C">
        <w:rPr>
          <w:rFonts w:ascii="Arial" w:hAnsi="Arial" w:cs="Arial"/>
          <w:sz w:val="24"/>
          <w:szCs w:val="24"/>
        </w:rPr>
        <w:t xml:space="preserve">Within this section I have attempted to identify solutions to the reflective account of the leadership event based on research. This has highlighted personal development </w:t>
      </w:r>
      <w:r w:rsidR="0097075C" w:rsidRPr="0097075C">
        <w:rPr>
          <w:rFonts w:ascii="Arial" w:hAnsi="Arial" w:cs="Arial"/>
          <w:sz w:val="24"/>
          <w:szCs w:val="24"/>
        </w:rPr>
        <w:t xml:space="preserve">leadership </w:t>
      </w:r>
      <w:r w:rsidRPr="0097075C">
        <w:rPr>
          <w:rFonts w:ascii="Arial" w:hAnsi="Arial" w:cs="Arial"/>
          <w:sz w:val="24"/>
          <w:szCs w:val="24"/>
        </w:rPr>
        <w:t>opportunities which shall be discussed in the next section.</w:t>
      </w:r>
    </w:p>
    <w:p w14:paraId="768B0C4C" w14:textId="6E597DAF" w:rsidR="00555927" w:rsidRPr="0004721B" w:rsidRDefault="00555927" w:rsidP="00555927">
      <w:pPr>
        <w:spacing w:line="360" w:lineRule="auto"/>
        <w:jc w:val="both"/>
        <w:rPr>
          <w:rFonts w:ascii="Arial" w:hAnsi="Arial" w:cs="Arial"/>
          <w:b/>
          <w:bCs/>
          <w:sz w:val="24"/>
          <w:szCs w:val="24"/>
          <w:u w:val="single"/>
        </w:rPr>
      </w:pPr>
      <w:r w:rsidRPr="0004721B">
        <w:rPr>
          <w:rFonts w:ascii="Arial" w:hAnsi="Arial" w:cs="Arial"/>
          <w:b/>
          <w:bCs/>
          <w:sz w:val="24"/>
          <w:szCs w:val="24"/>
          <w:u w:val="single"/>
        </w:rPr>
        <w:t>Now What</w:t>
      </w:r>
      <w:r w:rsidR="00035430" w:rsidRPr="0004721B">
        <w:rPr>
          <w:rFonts w:ascii="Arial" w:hAnsi="Arial" w:cs="Arial"/>
          <w:b/>
          <w:bCs/>
          <w:sz w:val="24"/>
          <w:szCs w:val="24"/>
          <w:u w:val="single"/>
        </w:rPr>
        <w:t>?</w:t>
      </w:r>
      <w:r w:rsidRPr="0004721B">
        <w:rPr>
          <w:rFonts w:ascii="Arial" w:hAnsi="Arial" w:cs="Arial"/>
          <w:b/>
          <w:bCs/>
          <w:sz w:val="24"/>
          <w:szCs w:val="24"/>
          <w:u w:val="single"/>
        </w:rPr>
        <w:t xml:space="preserve"> </w:t>
      </w:r>
      <w:r w:rsidR="00035430" w:rsidRPr="0004721B">
        <w:rPr>
          <w:rFonts w:ascii="Arial" w:hAnsi="Arial" w:cs="Arial"/>
          <w:b/>
          <w:bCs/>
          <w:sz w:val="24"/>
          <w:szCs w:val="24"/>
          <w:u w:val="single"/>
        </w:rPr>
        <w:t>–</w:t>
      </w:r>
      <w:r w:rsidRPr="0004721B">
        <w:rPr>
          <w:rFonts w:ascii="Arial" w:hAnsi="Arial" w:cs="Arial"/>
          <w:b/>
          <w:bCs/>
          <w:sz w:val="24"/>
          <w:szCs w:val="24"/>
          <w:u w:val="single"/>
        </w:rPr>
        <w:t xml:space="preserve"> </w:t>
      </w:r>
      <w:r w:rsidR="00C323BD" w:rsidRPr="0004721B">
        <w:rPr>
          <w:rFonts w:ascii="Arial" w:hAnsi="Arial" w:cs="Arial"/>
          <w:b/>
          <w:bCs/>
          <w:sz w:val="24"/>
          <w:szCs w:val="24"/>
          <w:u w:val="single"/>
        </w:rPr>
        <w:t>Conclusions and h</w:t>
      </w:r>
      <w:r w:rsidR="00035430" w:rsidRPr="0004721B">
        <w:rPr>
          <w:rFonts w:ascii="Arial" w:hAnsi="Arial" w:cs="Arial"/>
          <w:b/>
          <w:bCs/>
          <w:sz w:val="24"/>
          <w:szCs w:val="24"/>
          <w:u w:val="single"/>
        </w:rPr>
        <w:t>ow I will use this information to inform future practice</w:t>
      </w:r>
    </w:p>
    <w:p w14:paraId="32AE8426" w14:textId="5D7B1891" w:rsidR="00035430" w:rsidRPr="004C25B9" w:rsidRDefault="00035430" w:rsidP="00555927">
      <w:pPr>
        <w:spacing w:line="360" w:lineRule="auto"/>
        <w:jc w:val="both"/>
        <w:rPr>
          <w:rFonts w:ascii="Arial" w:hAnsi="Arial" w:cs="Arial"/>
          <w:sz w:val="24"/>
          <w:szCs w:val="24"/>
        </w:rPr>
      </w:pPr>
      <w:r>
        <w:rPr>
          <w:rFonts w:ascii="Arial" w:hAnsi="Arial" w:cs="Arial"/>
          <w:color w:val="70AD47" w:themeColor="accent6"/>
          <w:sz w:val="24"/>
          <w:szCs w:val="24"/>
        </w:rPr>
        <w:tab/>
      </w:r>
      <w:r w:rsidRPr="004C25B9">
        <w:rPr>
          <w:rFonts w:ascii="Arial" w:hAnsi="Arial" w:cs="Arial"/>
          <w:sz w:val="24"/>
          <w:szCs w:val="24"/>
        </w:rPr>
        <w:t>The final section of this reflection shall highlight the learning outcomes which have been identified based on this leadership event. Specifically</w:t>
      </w:r>
      <w:r w:rsidR="004C25B9" w:rsidRPr="004C25B9">
        <w:rPr>
          <w:rFonts w:ascii="Arial" w:hAnsi="Arial" w:cs="Arial"/>
          <w:sz w:val="24"/>
          <w:szCs w:val="24"/>
        </w:rPr>
        <w:t>,</w:t>
      </w:r>
      <w:r w:rsidRPr="004C25B9">
        <w:rPr>
          <w:rFonts w:ascii="Arial" w:hAnsi="Arial" w:cs="Arial"/>
          <w:sz w:val="24"/>
          <w:szCs w:val="24"/>
        </w:rPr>
        <w:t xml:space="preserve"> it will address how I can prepare myself for a better outcome if I experience similar events in the future and how to prevent negative outcomes. </w:t>
      </w:r>
      <w:r w:rsidR="002F159C" w:rsidRPr="004C25B9">
        <w:rPr>
          <w:rFonts w:ascii="Arial" w:hAnsi="Arial" w:cs="Arial"/>
          <w:sz w:val="24"/>
          <w:szCs w:val="24"/>
        </w:rPr>
        <w:t xml:space="preserve">To </w:t>
      </w:r>
      <w:r w:rsidR="004A0939" w:rsidRPr="004C25B9">
        <w:rPr>
          <w:rFonts w:ascii="Arial" w:hAnsi="Arial" w:cs="Arial"/>
          <w:sz w:val="24"/>
          <w:szCs w:val="24"/>
        </w:rPr>
        <w:t>facilitate</w:t>
      </w:r>
      <w:r w:rsidR="002F159C" w:rsidRPr="004C25B9">
        <w:rPr>
          <w:rFonts w:ascii="Arial" w:hAnsi="Arial" w:cs="Arial"/>
          <w:sz w:val="24"/>
          <w:szCs w:val="24"/>
        </w:rPr>
        <w:t xml:space="preserve"> </w:t>
      </w:r>
      <w:r w:rsidR="004C25B9" w:rsidRPr="004C25B9">
        <w:rPr>
          <w:rFonts w:ascii="Arial" w:hAnsi="Arial" w:cs="Arial"/>
          <w:sz w:val="24"/>
          <w:szCs w:val="24"/>
        </w:rPr>
        <w:t>this,</w:t>
      </w:r>
      <w:r w:rsidR="002F159C" w:rsidRPr="004C25B9">
        <w:rPr>
          <w:rFonts w:ascii="Arial" w:hAnsi="Arial" w:cs="Arial"/>
          <w:sz w:val="24"/>
          <w:szCs w:val="24"/>
        </w:rPr>
        <w:t xml:space="preserve"> I have developed a personal development plan</w:t>
      </w:r>
      <w:r w:rsidR="004A0939" w:rsidRPr="004C25B9">
        <w:rPr>
          <w:rFonts w:ascii="Arial" w:hAnsi="Arial" w:cs="Arial"/>
          <w:sz w:val="24"/>
          <w:szCs w:val="24"/>
        </w:rPr>
        <w:t xml:space="preserve"> (PDP)</w:t>
      </w:r>
      <w:r w:rsidR="002F159C" w:rsidRPr="004C25B9">
        <w:rPr>
          <w:rFonts w:ascii="Arial" w:hAnsi="Arial" w:cs="Arial"/>
          <w:sz w:val="24"/>
          <w:szCs w:val="24"/>
        </w:rPr>
        <w:t xml:space="preserve"> </w:t>
      </w:r>
      <w:r w:rsidR="004A0939" w:rsidRPr="004C25B9">
        <w:rPr>
          <w:rFonts w:ascii="Arial" w:hAnsi="Arial" w:cs="Arial"/>
          <w:sz w:val="24"/>
          <w:szCs w:val="24"/>
        </w:rPr>
        <w:t>specifically</w:t>
      </w:r>
      <w:r w:rsidR="002F159C" w:rsidRPr="004C25B9">
        <w:rPr>
          <w:rFonts w:ascii="Arial" w:hAnsi="Arial" w:cs="Arial"/>
          <w:sz w:val="24"/>
          <w:szCs w:val="24"/>
        </w:rPr>
        <w:t xml:space="preserve"> based upon the contents of this reflection (appendi</w:t>
      </w:r>
      <w:r w:rsidR="007965E3">
        <w:rPr>
          <w:rFonts w:ascii="Arial" w:hAnsi="Arial" w:cs="Arial"/>
          <w:sz w:val="24"/>
          <w:szCs w:val="24"/>
        </w:rPr>
        <w:t xml:space="preserve">x </w:t>
      </w:r>
      <w:r w:rsidR="009B3823">
        <w:rPr>
          <w:rFonts w:ascii="Arial" w:hAnsi="Arial" w:cs="Arial"/>
          <w:sz w:val="24"/>
          <w:szCs w:val="24"/>
        </w:rPr>
        <w:t>I</w:t>
      </w:r>
      <w:r w:rsidR="002F159C" w:rsidRPr="004C25B9">
        <w:rPr>
          <w:rFonts w:ascii="Arial" w:hAnsi="Arial" w:cs="Arial"/>
          <w:sz w:val="24"/>
          <w:szCs w:val="24"/>
        </w:rPr>
        <w:t>)</w:t>
      </w:r>
    </w:p>
    <w:p w14:paraId="6A622EDD" w14:textId="28F46F3C" w:rsidR="005131CD" w:rsidRPr="004C25B9" w:rsidRDefault="005131CD" w:rsidP="00555927">
      <w:pPr>
        <w:spacing w:line="360" w:lineRule="auto"/>
        <w:jc w:val="both"/>
        <w:rPr>
          <w:rFonts w:ascii="Arial" w:hAnsi="Arial" w:cs="Arial"/>
          <w:sz w:val="24"/>
          <w:szCs w:val="24"/>
        </w:rPr>
      </w:pPr>
      <w:r w:rsidRPr="004C25B9">
        <w:rPr>
          <w:rFonts w:ascii="Arial" w:hAnsi="Arial" w:cs="Arial"/>
          <w:sz w:val="24"/>
          <w:szCs w:val="24"/>
        </w:rPr>
        <w:tab/>
        <w:t>When reviewing t</w:t>
      </w:r>
      <w:r w:rsidR="004C25B9">
        <w:rPr>
          <w:rFonts w:ascii="Arial" w:hAnsi="Arial" w:cs="Arial"/>
          <w:sz w:val="24"/>
          <w:szCs w:val="24"/>
        </w:rPr>
        <w:t>his</w:t>
      </w:r>
      <w:r w:rsidRPr="004C25B9">
        <w:rPr>
          <w:rFonts w:ascii="Arial" w:hAnsi="Arial" w:cs="Arial"/>
          <w:sz w:val="24"/>
          <w:szCs w:val="24"/>
        </w:rPr>
        <w:t xml:space="preserve"> leadership</w:t>
      </w:r>
      <w:r w:rsidR="004C25B9">
        <w:rPr>
          <w:rFonts w:ascii="Arial" w:hAnsi="Arial" w:cs="Arial"/>
          <w:sz w:val="24"/>
          <w:szCs w:val="24"/>
        </w:rPr>
        <w:t xml:space="preserve"> </w:t>
      </w:r>
      <w:r w:rsidR="007965E3">
        <w:rPr>
          <w:rFonts w:ascii="Arial" w:hAnsi="Arial" w:cs="Arial"/>
          <w:sz w:val="24"/>
          <w:szCs w:val="24"/>
        </w:rPr>
        <w:t>event,</w:t>
      </w:r>
      <w:r w:rsidRPr="004C25B9">
        <w:rPr>
          <w:rFonts w:ascii="Arial" w:hAnsi="Arial" w:cs="Arial"/>
          <w:sz w:val="24"/>
          <w:szCs w:val="24"/>
        </w:rPr>
        <w:t xml:space="preserve"> it is apparent that the work culture that I had enjoyed for many years </w:t>
      </w:r>
      <w:r w:rsidR="00C323BD" w:rsidRPr="004C25B9">
        <w:rPr>
          <w:rFonts w:ascii="Arial" w:hAnsi="Arial" w:cs="Arial"/>
          <w:sz w:val="24"/>
          <w:szCs w:val="24"/>
        </w:rPr>
        <w:t xml:space="preserve">with </w:t>
      </w:r>
      <w:r w:rsidRPr="004C25B9">
        <w:rPr>
          <w:rFonts w:ascii="Arial" w:hAnsi="Arial" w:cs="Arial"/>
          <w:sz w:val="24"/>
          <w:szCs w:val="24"/>
        </w:rPr>
        <w:t xml:space="preserve">team B was different to that of the culture in team A. When leading team A I </w:t>
      </w:r>
      <w:r w:rsidR="00630E5F" w:rsidRPr="004C25B9">
        <w:rPr>
          <w:rFonts w:ascii="Arial" w:hAnsi="Arial" w:cs="Arial"/>
          <w:sz w:val="24"/>
          <w:szCs w:val="24"/>
        </w:rPr>
        <w:t>endeavoured</w:t>
      </w:r>
      <w:r w:rsidRPr="004C25B9">
        <w:rPr>
          <w:rFonts w:ascii="Arial" w:hAnsi="Arial" w:cs="Arial"/>
          <w:sz w:val="24"/>
          <w:szCs w:val="24"/>
        </w:rPr>
        <w:t xml:space="preserve"> to try to implement change in the</w:t>
      </w:r>
      <w:r w:rsidR="00CA1AD6">
        <w:rPr>
          <w:rFonts w:ascii="Arial" w:hAnsi="Arial" w:cs="Arial"/>
          <w:sz w:val="24"/>
          <w:szCs w:val="24"/>
        </w:rPr>
        <w:t>ir</w:t>
      </w:r>
      <w:r w:rsidRPr="004C25B9">
        <w:rPr>
          <w:rFonts w:ascii="Arial" w:hAnsi="Arial" w:cs="Arial"/>
          <w:sz w:val="24"/>
          <w:szCs w:val="24"/>
        </w:rPr>
        <w:t xml:space="preserve"> workplace behaviours, traits and habits which had been deeply embedded for many years. As detailed in the previous section this can make followers</w:t>
      </w:r>
      <w:r w:rsidR="00630E5F" w:rsidRPr="004C25B9">
        <w:rPr>
          <w:rFonts w:ascii="Arial" w:hAnsi="Arial" w:cs="Arial"/>
          <w:sz w:val="24"/>
          <w:szCs w:val="24"/>
        </w:rPr>
        <w:t xml:space="preserve"> feel uncomfortable due to work practices which they are familiar with and </w:t>
      </w:r>
      <w:r w:rsidR="00C323BD" w:rsidRPr="004C25B9">
        <w:rPr>
          <w:rFonts w:ascii="Arial" w:hAnsi="Arial" w:cs="Arial"/>
          <w:sz w:val="24"/>
          <w:szCs w:val="24"/>
        </w:rPr>
        <w:t xml:space="preserve">can </w:t>
      </w:r>
      <w:r w:rsidR="00630E5F" w:rsidRPr="004C25B9">
        <w:rPr>
          <w:rFonts w:ascii="Arial" w:hAnsi="Arial" w:cs="Arial"/>
          <w:sz w:val="24"/>
          <w:szCs w:val="24"/>
        </w:rPr>
        <w:t xml:space="preserve">result in staff feeling an inconvenience, loss of freedom and fear of the unknown. </w:t>
      </w:r>
    </w:p>
    <w:p w14:paraId="36FF0760" w14:textId="0841F6A4" w:rsidR="00335AF3" w:rsidRPr="00CA1AD6" w:rsidRDefault="005915AF" w:rsidP="00555927">
      <w:pPr>
        <w:spacing w:line="360" w:lineRule="auto"/>
        <w:jc w:val="both"/>
        <w:rPr>
          <w:rFonts w:ascii="Arial" w:hAnsi="Arial" w:cs="Arial"/>
          <w:sz w:val="24"/>
          <w:szCs w:val="24"/>
        </w:rPr>
      </w:pPr>
      <w:r>
        <w:rPr>
          <w:rFonts w:ascii="Arial" w:hAnsi="Arial" w:cs="Arial"/>
          <w:color w:val="70AD47" w:themeColor="accent6"/>
          <w:sz w:val="24"/>
          <w:szCs w:val="24"/>
        </w:rPr>
        <w:tab/>
      </w:r>
      <w:r w:rsidRPr="00CA1AD6">
        <w:rPr>
          <w:rFonts w:ascii="Arial" w:hAnsi="Arial" w:cs="Arial"/>
          <w:sz w:val="24"/>
          <w:szCs w:val="24"/>
        </w:rPr>
        <w:t>When making change</w:t>
      </w:r>
      <w:r w:rsidR="00CA1AD6" w:rsidRPr="00CA1AD6">
        <w:rPr>
          <w:rFonts w:ascii="Arial" w:hAnsi="Arial" w:cs="Arial"/>
          <w:sz w:val="24"/>
          <w:szCs w:val="24"/>
        </w:rPr>
        <w:t>s</w:t>
      </w:r>
      <w:r w:rsidRPr="00CA1AD6">
        <w:rPr>
          <w:rFonts w:ascii="Arial" w:hAnsi="Arial" w:cs="Arial"/>
          <w:sz w:val="24"/>
          <w:szCs w:val="24"/>
        </w:rPr>
        <w:t xml:space="preserve"> to work task</w:t>
      </w:r>
      <w:r w:rsidR="00CA1AD6" w:rsidRPr="00CA1AD6">
        <w:rPr>
          <w:rFonts w:ascii="Arial" w:hAnsi="Arial" w:cs="Arial"/>
          <w:sz w:val="24"/>
          <w:szCs w:val="24"/>
        </w:rPr>
        <w:t>s</w:t>
      </w:r>
      <w:r w:rsidRPr="00CA1AD6">
        <w:rPr>
          <w:rFonts w:ascii="Arial" w:hAnsi="Arial" w:cs="Arial"/>
          <w:sz w:val="24"/>
          <w:szCs w:val="24"/>
        </w:rPr>
        <w:t>, situation</w:t>
      </w:r>
      <w:r w:rsidR="00CA1AD6" w:rsidRPr="00CA1AD6">
        <w:rPr>
          <w:rFonts w:ascii="Arial" w:hAnsi="Arial" w:cs="Arial"/>
          <w:sz w:val="24"/>
          <w:szCs w:val="24"/>
        </w:rPr>
        <w:t>s</w:t>
      </w:r>
      <w:r w:rsidRPr="00CA1AD6">
        <w:rPr>
          <w:rFonts w:ascii="Arial" w:hAnsi="Arial" w:cs="Arial"/>
          <w:sz w:val="24"/>
          <w:szCs w:val="24"/>
        </w:rPr>
        <w:t xml:space="preserve"> or practice</w:t>
      </w:r>
      <w:r w:rsidR="00CA1AD6" w:rsidRPr="00CA1AD6">
        <w:rPr>
          <w:rFonts w:ascii="Arial" w:hAnsi="Arial" w:cs="Arial"/>
          <w:sz w:val="24"/>
          <w:szCs w:val="24"/>
        </w:rPr>
        <w:t>s</w:t>
      </w:r>
      <w:r w:rsidRPr="00CA1AD6">
        <w:rPr>
          <w:rFonts w:ascii="Arial" w:hAnsi="Arial" w:cs="Arial"/>
          <w:sz w:val="24"/>
          <w:szCs w:val="24"/>
        </w:rPr>
        <w:t xml:space="preserve"> there is a need to apply an authentic, engaging style of leadership. Due to</w:t>
      </w:r>
      <w:r w:rsidR="00CA1AD6" w:rsidRPr="00CA1AD6">
        <w:rPr>
          <w:rFonts w:ascii="Arial" w:hAnsi="Arial" w:cs="Arial"/>
          <w:sz w:val="24"/>
          <w:szCs w:val="24"/>
        </w:rPr>
        <w:t xml:space="preserve"> the</w:t>
      </w:r>
      <w:r w:rsidRPr="00CA1AD6">
        <w:rPr>
          <w:rFonts w:ascii="Arial" w:hAnsi="Arial" w:cs="Arial"/>
          <w:sz w:val="24"/>
          <w:szCs w:val="24"/>
        </w:rPr>
        <w:t xml:space="preserve"> resistance to change from team A and </w:t>
      </w:r>
      <w:r w:rsidRPr="00CA1AD6">
        <w:rPr>
          <w:rFonts w:ascii="Arial" w:hAnsi="Arial" w:cs="Arial"/>
          <w:sz w:val="24"/>
          <w:szCs w:val="24"/>
        </w:rPr>
        <w:lastRenderedPageBreak/>
        <w:t xml:space="preserve">the pressures experienced by all followers </w:t>
      </w:r>
      <w:r w:rsidR="00CA1AD6" w:rsidRPr="00CA1AD6">
        <w:rPr>
          <w:rFonts w:ascii="Arial" w:hAnsi="Arial" w:cs="Arial"/>
          <w:sz w:val="24"/>
          <w:szCs w:val="24"/>
        </w:rPr>
        <w:t>including</w:t>
      </w:r>
      <w:r w:rsidRPr="00CA1AD6">
        <w:rPr>
          <w:rFonts w:ascii="Arial" w:hAnsi="Arial" w:cs="Arial"/>
          <w:sz w:val="24"/>
          <w:szCs w:val="24"/>
        </w:rPr>
        <w:t xml:space="preserve"> myself </w:t>
      </w:r>
      <w:r w:rsidR="00025C19" w:rsidRPr="00CA1AD6">
        <w:rPr>
          <w:rFonts w:ascii="Arial" w:hAnsi="Arial" w:cs="Arial"/>
          <w:sz w:val="24"/>
          <w:szCs w:val="24"/>
        </w:rPr>
        <w:t xml:space="preserve">during </w:t>
      </w:r>
      <w:r w:rsidRPr="00CA1AD6">
        <w:rPr>
          <w:rFonts w:ascii="Arial" w:hAnsi="Arial" w:cs="Arial"/>
          <w:sz w:val="24"/>
          <w:szCs w:val="24"/>
        </w:rPr>
        <w:t xml:space="preserve">the Covid-19 pandemic this change of work culture and resistance to change was not addressed by me from the onset. On reflection there was a need for me to apply a more authentic approach in my leadership style and continue to engage with staff instead of shutting down communications due to fear of further conflict. The application of an authentic style </w:t>
      </w:r>
      <w:r w:rsidR="00CA1AD6" w:rsidRPr="00CA1AD6">
        <w:rPr>
          <w:rFonts w:ascii="Arial" w:hAnsi="Arial" w:cs="Arial"/>
          <w:sz w:val="24"/>
          <w:szCs w:val="24"/>
        </w:rPr>
        <w:t>endeavours</w:t>
      </w:r>
      <w:r w:rsidRPr="00CA1AD6">
        <w:rPr>
          <w:rFonts w:ascii="Arial" w:hAnsi="Arial" w:cs="Arial"/>
          <w:sz w:val="24"/>
          <w:szCs w:val="24"/>
        </w:rPr>
        <w:t xml:space="preserve"> to keep staff </w:t>
      </w:r>
      <w:r w:rsidR="00CA1AD6" w:rsidRPr="00CA1AD6">
        <w:rPr>
          <w:rFonts w:ascii="Arial" w:hAnsi="Arial" w:cs="Arial"/>
          <w:sz w:val="24"/>
          <w:szCs w:val="24"/>
        </w:rPr>
        <w:t>informed</w:t>
      </w:r>
      <w:r w:rsidRPr="00CA1AD6">
        <w:rPr>
          <w:rFonts w:ascii="Arial" w:hAnsi="Arial" w:cs="Arial"/>
          <w:sz w:val="24"/>
          <w:szCs w:val="24"/>
        </w:rPr>
        <w:t xml:space="preserve"> </w:t>
      </w:r>
      <w:r w:rsidR="006539FB" w:rsidRPr="00CA1AD6">
        <w:rPr>
          <w:rFonts w:ascii="Arial" w:hAnsi="Arial" w:cs="Arial"/>
          <w:sz w:val="24"/>
          <w:szCs w:val="24"/>
        </w:rPr>
        <w:t>provides followers with a leader who is seen as genuine, transparent and self-aware</w:t>
      </w:r>
      <w:r w:rsidR="007627F6" w:rsidRPr="00CA1AD6">
        <w:rPr>
          <w:rFonts w:ascii="Arial" w:hAnsi="Arial" w:cs="Arial"/>
          <w:sz w:val="24"/>
          <w:szCs w:val="24"/>
        </w:rPr>
        <w:t xml:space="preserve">. </w:t>
      </w:r>
      <w:r w:rsidR="00EC389D" w:rsidRPr="00CA1AD6">
        <w:rPr>
          <w:rFonts w:ascii="Arial" w:hAnsi="Arial" w:cs="Arial"/>
          <w:sz w:val="24"/>
          <w:szCs w:val="24"/>
        </w:rPr>
        <w:t>By a</w:t>
      </w:r>
      <w:r w:rsidR="007627F6" w:rsidRPr="00CA1AD6">
        <w:rPr>
          <w:rFonts w:ascii="Arial" w:hAnsi="Arial" w:cs="Arial"/>
          <w:sz w:val="24"/>
          <w:szCs w:val="24"/>
        </w:rPr>
        <w:t xml:space="preserve">pplying an authentic leadership </w:t>
      </w:r>
      <w:proofErr w:type="gramStart"/>
      <w:r w:rsidR="007627F6" w:rsidRPr="00CA1AD6">
        <w:rPr>
          <w:rFonts w:ascii="Arial" w:hAnsi="Arial" w:cs="Arial"/>
          <w:sz w:val="24"/>
          <w:szCs w:val="24"/>
        </w:rPr>
        <w:t>style</w:t>
      </w:r>
      <w:proofErr w:type="gramEnd"/>
      <w:r w:rsidR="004D1DF9" w:rsidRPr="00CA1AD6">
        <w:rPr>
          <w:rFonts w:ascii="Arial" w:hAnsi="Arial" w:cs="Arial"/>
          <w:sz w:val="24"/>
          <w:szCs w:val="24"/>
        </w:rPr>
        <w:t xml:space="preserve"> </w:t>
      </w:r>
      <w:r w:rsidR="00EC389D" w:rsidRPr="00CA1AD6">
        <w:rPr>
          <w:rFonts w:ascii="Arial" w:hAnsi="Arial" w:cs="Arial"/>
          <w:sz w:val="24"/>
          <w:szCs w:val="24"/>
        </w:rPr>
        <w:t>I c</w:t>
      </w:r>
      <w:r w:rsidR="00CA1AD6" w:rsidRPr="00CA1AD6">
        <w:rPr>
          <w:rFonts w:ascii="Arial" w:hAnsi="Arial" w:cs="Arial"/>
          <w:sz w:val="24"/>
          <w:szCs w:val="24"/>
        </w:rPr>
        <w:t>ould</w:t>
      </w:r>
      <w:r w:rsidR="004D1DF9" w:rsidRPr="00CA1AD6">
        <w:rPr>
          <w:rFonts w:ascii="Arial" w:hAnsi="Arial" w:cs="Arial"/>
          <w:sz w:val="24"/>
          <w:szCs w:val="24"/>
        </w:rPr>
        <w:t xml:space="preserve"> </w:t>
      </w:r>
      <w:r w:rsidR="00CA1AD6" w:rsidRPr="00CA1AD6">
        <w:rPr>
          <w:rFonts w:ascii="Arial" w:hAnsi="Arial" w:cs="Arial"/>
          <w:sz w:val="24"/>
          <w:szCs w:val="24"/>
        </w:rPr>
        <w:t>endeavour</w:t>
      </w:r>
      <w:r w:rsidR="004D1DF9" w:rsidRPr="00CA1AD6">
        <w:rPr>
          <w:rFonts w:ascii="Arial" w:hAnsi="Arial" w:cs="Arial"/>
          <w:sz w:val="24"/>
          <w:szCs w:val="24"/>
        </w:rPr>
        <w:t xml:space="preserve"> to maintain lines of communication with </w:t>
      </w:r>
      <w:r w:rsidR="00EC389D" w:rsidRPr="00CA1AD6">
        <w:rPr>
          <w:rFonts w:ascii="Arial" w:hAnsi="Arial" w:cs="Arial"/>
          <w:sz w:val="24"/>
          <w:szCs w:val="24"/>
        </w:rPr>
        <w:t xml:space="preserve">my </w:t>
      </w:r>
      <w:r w:rsidR="004D1DF9" w:rsidRPr="00CA1AD6">
        <w:rPr>
          <w:rFonts w:ascii="Arial" w:hAnsi="Arial" w:cs="Arial"/>
          <w:sz w:val="24"/>
          <w:szCs w:val="24"/>
        </w:rPr>
        <w:t>followers and become a positive role model through</w:t>
      </w:r>
      <w:r w:rsidR="004E64CA" w:rsidRPr="00CA1AD6">
        <w:rPr>
          <w:rFonts w:ascii="Arial" w:hAnsi="Arial" w:cs="Arial"/>
          <w:sz w:val="24"/>
          <w:szCs w:val="24"/>
        </w:rPr>
        <w:t xml:space="preserve"> supporting, challenging and aligning </w:t>
      </w:r>
      <w:r w:rsidR="00CA1AD6" w:rsidRPr="00CA1AD6">
        <w:rPr>
          <w:rFonts w:ascii="Arial" w:hAnsi="Arial" w:cs="Arial"/>
          <w:sz w:val="24"/>
          <w:szCs w:val="24"/>
        </w:rPr>
        <w:t>organisational</w:t>
      </w:r>
      <w:r w:rsidR="004E64CA" w:rsidRPr="00CA1AD6">
        <w:rPr>
          <w:rFonts w:ascii="Arial" w:hAnsi="Arial" w:cs="Arial"/>
          <w:sz w:val="24"/>
          <w:szCs w:val="24"/>
        </w:rPr>
        <w:t xml:space="preserve"> values with followers needs. </w:t>
      </w:r>
    </w:p>
    <w:p w14:paraId="082A08C8" w14:textId="493FB0F1" w:rsidR="008B64EA" w:rsidRPr="00CA1AD6" w:rsidRDefault="004E64CA" w:rsidP="00555927">
      <w:pPr>
        <w:spacing w:line="360" w:lineRule="auto"/>
        <w:jc w:val="both"/>
        <w:rPr>
          <w:rFonts w:ascii="Arial" w:hAnsi="Arial" w:cs="Arial"/>
          <w:sz w:val="24"/>
          <w:szCs w:val="24"/>
        </w:rPr>
      </w:pPr>
      <w:r w:rsidRPr="00CA1AD6">
        <w:rPr>
          <w:rFonts w:ascii="Arial" w:hAnsi="Arial" w:cs="Arial"/>
          <w:sz w:val="24"/>
          <w:szCs w:val="24"/>
        </w:rPr>
        <w:tab/>
        <w:t xml:space="preserve">Furthermore, the application of an authentic leadership style during this </w:t>
      </w:r>
      <w:r w:rsidR="00CA1AD6" w:rsidRPr="00CA1AD6">
        <w:rPr>
          <w:rFonts w:ascii="Arial" w:hAnsi="Arial" w:cs="Arial"/>
          <w:sz w:val="24"/>
          <w:szCs w:val="24"/>
        </w:rPr>
        <w:t>difficult</w:t>
      </w:r>
      <w:r w:rsidRPr="00CA1AD6">
        <w:rPr>
          <w:rFonts w:ascii="Arial" w:hAnsi="Arial" w:cs="Arial"/>
          <w:sz w:val="24"/>
          <w:szCs w:val="24"/>
        </w:rPr>
        <w:t xml:space="preserve"> time would have continued and increased engagement with followers. The research suggests that in times of conflict an authentic style of leadership can help with conflict resolution. Applying this leadership style may also assist with my personal areas of development and weak</w:t>
      </w:r>
      <w:r w:rsidR="00025C19" w:rsidRPr="00CA1AD6">
        <w:rPr>
          <w:rFonts w:ascii="Arial" w:hAnsi="Arial" w:cs="Arial"/>
          <w:sz w:val="24"/>
          <w:szCs w:val="24"/>
        </w:rPr>
        <w:t xml:space="preserve">ness </w:t>
      </w:r>
      <w:r w:rsidRPr="00CA1AD6">
        <w:rPr>
          <w:rFonts w:ascii="Arial" w:hAnsi="Arial" w:cs="Arial"/>
          <w:sz w:val="24"/>
          <w:szCs w:val="24"/>
        </w:rPr>
        <w:t xml:space="preserve">through ensuring </w:t>
      </w:r>
      <w:r w:rsidR="00720201" w:rsidRPr="00CA1AD6">
        <w:rPr>
          <w:rFonts w:ascii="Arial" w:hAnsi="Arial" w:cs="Arial"/>
          <w:sz w:val="24"/>
          <w:szCs w:val="24"/>
        </w:rPr>
        <w:t>that I do not gravitate to followers who are as like minded as me and away from those who are dissimilar.</w:t>
      </w:r>
      <w:r w:rsidR="00EA1983" w:rsidRPr="00CA1AD6">
        <w:rPr>
          <w:rFonts w:ascii="Arial" w:hAnsi="Arial" w:cs="Arial"/>
          <w:sz w:val="24"/>
          <w:szCs w:val="24"/>
        </w:rPr>
        <w:t xml:space="preserve"> </w:t>
      </w:r>
      <w:r w:rsidR="00EC389D" w:rsidRPr="00CA1AD6">
        <w:rPr>
          <w:rFonts w:ascii="Arial" w:hAnsi="Arial" w:cs="Arial"/>
          <w:sz w:val="24"/>
          <w:szCs w:val="24"/>
        </w:rPr>
        <w:t xml:space="preserve">The is a need for me confront issues early on, not to fear confrontation but see confrontation as a means to diffuse follower unease and improve dialogue between the team. To address this there will be a need for me to participate in </w:t>
      </w:r>
      <w:proofErr w:type="gramStart"/>
      <w:r w:rsidR="00EC389D" w:rsidRPr="00CA1AD6">
        <w:rPr>
          <w:rFonts w:ascii="Arial" w:hAnsi="Arial" w:cs="Arial"/>
          <w:sz w:val="24"/>
          <w:szCs w:val="24"/>
        </w:rPr>
        <w:t>a</w:t>
      </w:r>
      <w:proofErr w:type="gramEnd"/>
      <w:r w:rsidR="00EC389D" w:rsidRPr="00CA1AD6">
        <w:rPr>
          <w:rFonts w:ascii="Arial" w:hAnsi="Arial" w:cs="Arial"/>
          <w:sz w:val="24"/>
          <w:szCs w:val="24"/>
        </w:rPr>
        <w:t xml:space="preserve"> </w:t>
      </w:r>
      <w:r w:rsidR="00CA1AD6" w:rsidRPr="00CA1AD6">
        <w:rPr>
          <w:rFonts w:ascii="Arial" w:hAnsi="Arial" w:cs="Arial"/>
          <w:sz w:val="24"/>
          <w:szCs w:val="24"/>
        </w:rPr>
        <w:t>organisational</w:t>
      </w:r>
      <w:r w:rsidR="00EC389D" w:rsidRPr="00CA1AD6">
        <w:rPr>
          <w:rFonts w:ascii="Arial" w:hAnsi="Arial" w:cs="Arial"/>
          <w:sz w:val="24"/>
          <w:szCs w:val="24"/>
        </w:rPr>
        <w:t xml:space="preserve"> conflict management course which can be facilitate</w:t>
      </w:r>
      <w:r w:rsidR="00CF7436" w:rsidRPr="00CA1AD6">
        <w:rPr>
          <w:rFonts w:ascii="Arial" w:hAnsi="Arial" w:cs="Arial"/>
          <w:sz w:val="24"/>
          <w:szCs w:val="24"/>
        </w:rPr>
        <w:t>d</w:t>
      </w:r>
      <w:r w:rsidR="00EC389D" w:rsidRPr="00CA1AD6">
        <w:rPr>
          <w:rFonts w:ascii="Arial" w:hAnsi="Arial" w:cs="Arial"/>
          <w:sz w:val="24"/>
          <w:szCs w:val="24"/>
        </w:rPr>
        <w:t xml:space="preserve"> on line</w:t>
      </w:r>
      <w:r w:rsidR="00CA1AD6" w:rsidRPr="00CA1AD6">
        <w:rPr>
          <w:rFonts w:ascii="Arial" w:hAnsi="Arial" w:cs="Arial"/>
          <w:sz w:val="24"/>
          <w:szCs w:val="24"/>
        </w:rPr>
        <w:t xml:space="preserve"> and is included within my PDP</w:t>
      </w:r>
      <w:r w:rsidR="00EC389D" w:rsidRPr="00CA1AD6">
        <w:rPr>
          <w:rFonts w:ascii="Arial" w:hAnsi="Arial" w:cs="Arial"/>
          <w:sz w:val="24"/>
          <w:szCs w:val="24"/>
        </w:rPr>
        <w:t xml:space="preserve">. </w:t>
      </w:r>
      <w:r w:rsidR="00335AF3">
        <w:rPr>
          <w:rFonts w:ascii="Arial" w:hAnsi="Arial" w:cs="Arial"/>
          <w:sz w:val="24"/>
          <w:szCs w:val="24"/>
        </w:rPr>
        <w:t xml:space="preserve">Moreover, my PDP outlines the need for regular PDR’s and one to one meetings with staff to ensure clear and open dialogue with followers on a regular basis. </w:t>
      </w:r>
    </w:p>
    <w:p w14:paraId="7ACAF45B" w14:textId="09D790BA" w:rsidR="008B64EA" w:rsidRPr="00CA1AD6" w:rsidRDefault="00EA1983" w:rsidP="008B64EA">
      <w:pPr>
        <w:spacing w:line="360" w:lineRule="auto"/>
        <w:ind w:firstLine="720"/>
        <w:jc w:val="both"/>
        <w:rPr>
          <w:rFonts w:ascii="Arial" w:hAnsi="Arial" w:cs="Arial"/>
          <w:sz w:val="24"/>
          <w:szCs w:val="24"/>
        </w:rPr>
      </w:pPr>
      <w:r w:rsidRPr="00CA1AD6">
        <w:rPr>
          <w:rFonts w:ascii="Arial" w:hAnsi="Arial" w:cs="Arial"/>
          <w:sz w:val="24"/>
          <w:szCs w:val="24"/>
        </w:rPr>
        <w:t xml:space="preserve">There is </w:t>
      </w:r>
      <w:r w:rsidR="00C323BD" w:rsidRPr="00CA1AD6">
        <w:rPr>
          <w:rFonts w:ascii="Arial" w:hAnsi="Arial" w:cs="Arial"/>
          <w:sz w:val="24"/>
          <w:szCs w:val="24"/>
        </w:rPr>
        <w:t>also</w:t>
      </w:r>
      <w:r w:rsidRPr="00CA1AD6">
        <w:rPr>
          <w:rFonts w:ascii="Arial" w:hAnsi="Arial" w:cs="Arial"/>
          <w:sz w:val="24"/>
          <w:szCs w:val="24"/>
        </w:rPr>
        <w:t xml:space="preserve"> a need for me to develop my knowledge of leadership further, </w:t>
      </w:r>
      <w:r w:rsidR="00CF7436" w:rsidRPr="00CA1AD6">
        <w:rPr>
          <w:rFonts w:ascii="Arial" w:hAnsi="Arial" w:cs="Arial"/>
          <w:sz w:val="24"/>
          <w:szCs w:val="24"/>
        </w:rPr>
        <w:t>as such</w:t>
      </w:r>
      <w:r w:rsidRPr="00CA1AD6">
        <w:rPr>
          <w:rFonts w:ascii="Arial" w:hAnsi="Arial" w:cs="Arial"/>
          <w:sz w:val="24"/>
          <w:szCs w:val="24"/>
        </w:rPr>
        <w:t xml:space="preserve"> </w:t>
      </w:r>
      <w:r w:rsidR="00C323BD" w:rsidRPr="00CA1AD6">
        <w:rPr>
          <w:rFonts w:ascii="Arial" w:hAnsi="Arial" w:cs="Arial"/>
          <w:sz w:val="24"/>
          <w:szCs w:val="24"/>
        </w:rPr>
        <w:t>I will undertake</w:t>
      </w:r>
      <w:r w:rsidRPr="00CA1AD6">
        <w:rPr>
          <w:rFonts w:ascii="Arial" w:hAnsi="Arial" w:cs="Arial"/>
          <w:sz w:val="24"/>
          <w:szCs w:val="24"/>
        </w:rPr>
        <w:t xml:space="preserve"> further research into authentic leadership and other aspects of emotional intelligence.</w:t>
      </w:r>
      <w:r w:rsidR="00CF7436" w:rsidRPr="00CA1AD6">
        <w:rPr>
          <w:rFonts w:ascii="Arial" w:hAnsi="Arial" w:cs="Arial"/>
          <w:sz w:val="24"/>
          <w:szCs w:val="24"/>
        </w:rPr>
        <w:t xml:space="preserve"> To address this </w:t>
      </w:r>
      <w:r w:rsidR="00C323BD" w:rsidRPr="00CA1AD6">
        <w:rPr>
          <w:rFonts w:ascii="Arial" w:hAnsi="Arial" w:cs="Arial"/>
          <w:sz w:val="24"/>
          <w:szCs w:val="24"/>
        </w:rPr>
        <w:t>the</w:t>
      </w:r>
      <w:r w:rsidR="00CF7436" w:rsidRPr="00CA1AD6">
        <w:rPr>
          <w:rFonts w:ascii="Arial" w:hAnsi="Arial" w:cs="Arial"/>
          <w:sz w:val="24"/>
          <w:szCs w:val="24"/>
        </w:rPr>
        <w:t xml:space="preserve"> PDP outlines a need </w:t>
      </w:r>
      <w:r w:rsidR="00C323BD" w:rsidRPr="00CA1AD6">
        <w:rPr>
          <w:rFonts w:ascii="Arial" w:hAnsi="Arial" w:cs="Arial"/>
          <w:sz w:val="24"/>
          <w:szCs w:val="24"/>
        </w:rPr>
        <w:t xml:space="preserve">to </w:t>
      </w:r>
      <w:r w:rsidR="00CF7436" w:rsidRPr="00CA1AD6">
        <w:rPr>
          <w:rFonts w:ascii="Arial" w:hAnsi="Arial" w:cs="Arial"/>
          <w:sz w:val="24"/>
          <w:szCs w:val="24"/>
        </w:rPr>
        <w:t xml:space="preserve">research authentic leadership and EI via personal reading and research time. </w:t>
      </w:r>
      <w:r w:rsidRPr="00CA1AD6">
        <w:rPr>
          <w:rFonts w:ascii="Arial" w:hAnsi="Arial" w:cs="Arial"/>
          <w:sz w:val="24"/>
          <w:szCs w:val="24"/>
        </w:rPr>
        <w:t xml:space="preserve"> </w:t>
      </w:r>
      <w:r w:rsidR="004A0939" w:rsidRPr="00CA1AD6">
        <w:rPr>
          <w:rFonts w:ascii="Arial" w:hAnsi="Arial" w:cs="Arial"/>
          <w:sz w:val="24"/>
          <w:szCs w:val="24"/>
        </w:rPr>
        <w:t>Additionally</w:t>
      </w:r>
      <w:r w:rsidR="00CF7436" w:rsidRPr="00CA1AD6">
        <w:rPr>
          <w:rFonts w:ascii="Arial" w:hAnsi="Arial" w:cs="Arial"/>
          <w:sz w:val="24"/>
          <w:szCs w:val="24"/>
        </w:rPr>
        <w:t>, t</w:t>
      </w:r>
      <w:r w:rsidRPr="00CA1AD6">
        <w:rPr>
          <w:rFonts w:ascii="Arial" w:hAnsi="Arial" w:cs="Arial"/>
          <w:sz w:val="24"/>
          <w:szCs w:val="24"/>
        </w:rPr>
        <w:t>o address this knowledge gap</w:t>
      </w:r>
      <w:r w:rsidR="00CF7436" w:rsidRPr="00CA1AD6">
        <w:rPr>
          <w:rFonts w:ascii="Arial" w:hAnsi="Arial" w:cs="Arial"/>
          <w:sz w:val="24"/>
          <w:szCs w:val="24"/>
        </w:rPr>
        <w:t xml:space="preserve"> further</w:t>
      </w:r>
      <w:r w:rsidRPr="00CA1AD6">
        <w:rPr>
          <w:rFonts w:ascii="Arial" w:hAnsi="Arial" w:cs="Arial"/>
          <w:sz w:val="24"/>
          <w:szCs w:val="24"/>
        </w:rPr>
        <w:t xml:space="preserve"> there is a need for me to continue with my academic studies with the aim to complete the</w:t>
      </w:r>
      <w:r w:rsidR="00854089" w:rsidRPr="00CA1AD6">
        <w:rPr>
          <w:rFonts w:ascii="Arial" w:hAnsi="Arial" w:cs="Arial"/>
          <w:sz w:val="24"/>
          <w:szCs w:val="24"/>
        </w:rPr>
        <w:t xml:space="preserve"> current Level 7 post graduate certificate in professional practice (Leadership in Emergency Services) by April 2022</w:t>
      </w:r>
      <w:r w:rsidR="001C2589" w:rsidRPr="00CA1AD6">
        <w:rPr>
          <w:rFonts w:ascii="Arial" w:hAnsi="Arial" w:cs="Arial"/>
          <w:sz w:val="24"/>
          <w:szCs w:val="24"/>
        </w:rPr>
        <w:t xml:space="preserve"> as detailed in my PDP.</w:t>
      </w:r>
      <w:r w:rsidR="008B64EA" w:rsidRPr="00CA1AD6">
        <w:rPr>
          <w:rFonts w:ascii="Arial" w:hAnsi="Arial" w:cs="Arial"/>
          <w:sz w:val="24"/>
          <w:szCs w:val="24"/>
        </w:rPr>
        <w:t xml:space="preserve"> </w:t>
      </w:r>
    </w:p>
    <w:p w14:paraId="35EC7556" w14:textId="16FF609B" w:rsidR="00C67B70" w:rsidRPr="00C00F7C" w:rsidRDefault="001C2589" w:rsidP="00555927">
      <w:pPr>
        <w:spacing w:line="360" w:lineRule="auto"/>
        <w:jc w:val="both"/>
        <w:rPr>
          <w:rFonts w:ascii="Arial" w:hAnsi="Arial" w:cs="Arial"/>
          <w:sz w:val="24"/>
          <w:szCs w:val="24"/>
        </w:rPr>
      </w:pPr>
      <w:r>
        <w:rPr>
          <w:rFonts w:ascii="Arial" w:hAnsi="Arial" w:cs="Arial"/>
          <w:color w:val="70AD47" w:themeColor="accent6"/>
          <w:sz w:val="24"/>
          <w:szCs w:val="24"/>
        </w:rPr>
        <w:tab/>
      </w:r>
      <w:r w:rsidRPr="00C00F7C">
        <w:rPr>
          <w:rFonts w:ascii="Arial" w:hAnsi="Arial" w:cs="Arial"/>
          <w:sz w:val="24"/>
          <w:szCs w:val="24"/>
        </w:rPr>
        <w:t>The leadership style survey (appendi</w:t>
      </w:r>
      <w:r w:rsidR="0004721B">
        <w:rPr>
          <w:rFonts w:ascii="Arial" w:hAnsi="Arial" w:cs="Arial"/>
          <w:sz w:val="24"/>
          <w:szCs w:val="24"/>
        </w:rPr>
        <w:t xml:space="preserve">x </w:t>
      </w:r>
      <w:r w:rsidR="009B3823">
        <w:rPr>
          <w:rFonts w:ascii="Arial" w:hAnsi="Arial" w:cs="Arial"/>
          <w:sz w:val="24"/>
          <w:szCs w:val="24"/>
        </w:rPr>
        <w:t>G</w:t>
      </w:r>
      <w:r w:rsidRPr="00C00F7C">
        <w:rPr>
          <w:rFonts w:ascii="Arial" w:hAnsi="Arial" w:cs="Arial"/>
          <w:sz w:val="24"/>
          <w:szCs w:val="24"/>
        </w:rPr>
        <w:t xml:space="preserve">) </w:t>
      </w:r>
      <w:r w:rsidR="00CA1AD6" w:rsidRPr="00C00F7C">
        <w:rPr>
          <w:rFonts w:ascii="Arial" w:hAnsi="Arial" w:cs="Arial"/>
          <w:sz w:val="24"/>
          <w:szCs w:val="24"/>
        </w:rPr>
        <w:t>highlights</w:t>
      </w:r>
      <w:r w:rsidRPr="00C00F7C">
        <w:rPr>
          <w:rFonts w:ascii="Arial" w:hAnsi="Arial" w:cs="Arial"/>
          <w:sz w:val="24"/>
          <w:szCs w:val="24"/>
        </w:rPr>
        <w:t xml:space="preserve"> I have a participate style of leadership and am a team builder. </w:t>
      </w:r>
      <w:r w:rsidR="00C00F7C" w:rsidRPr="00C00F7C">
        <w:rPr>
          <w:rFonts w:ascii="Arial" w:hAnsi="Arial" w:cs="Arial"/>
          <w:sz w:val="24"/>
          <w:szCs w:val="24"/>
        </w:rPr>
        <w:t>Moreover</w:t>
      </w:r>
      <w:r w:rsidRPr="00C00F7C">
        <w:rPr>
          <w:rFonts w:ascii="Arial" w:hAnsi="Arial" w:cs="Arial"/>
          <w:sz w:val="24"/>
          <w:szCs w:val="24"/>
        </w:rPr>
        <w:t>, the weaknesses outlined within the insights personal profile and my SWOT analysis</w:t>
      </w:r>
      <w:r w:rsidR="0004721B">
        <w:rPr>
          <w:rFonts w:ascii="Arial" w:hAnsi="Arial" w:cs="Arial"/>
          <w:sz w:val="24"/>
          <w:szCs w:val="24"/>
        </w:rPr>
        <w:t xml:space="preserve"> (appendix </w:t>
      </w:r>
      <w:r w:rsidR="009B3823">
        <w:rPr>
          <w:rFonts w:ascii="Arial" w:hAnsi="Arial" w:cs="Arial"/>
          <w:sz w:val="24"/>
          <w:szCs w:val="24"/>
        </w:rPr>
        <w:t>H</w:t>
      </w:r>
      <w:r w:rsidR="0004721B">
        <w:rPr>
          <w:rFonts w:ascii="Arial" w:hAnsi="Arial" w:cs="Arial"/>
          <w:sz w:val="24"/>
          <w:szCs w:val="24"/>
        </w:rPr>
        <w:t>)</w:t>
      </w:r>
      <w:r w:rsidRPr="00C00F7C">
        <w:rPr>
          <w:rFonts w:ascii="Arial" w:hAnsi="Arial" w:cs="Arial"/>
          <w:sz w:val="24"/>
          <w:szCs w:val="24"/>
        </w:rPr>
        <w:t xml:space="preserve"> highlight</w:t>
      </w:r>
      <w:r w:rsidR="009B3823">
        <w:rPr>
          <w:rFonts w:ascii="Arial" w:hAnsi="Arial" w:cs="Arial"/>
          <w:sz w:val="24"/>
          <w:szCs w:val="24"/>
        </w:rPr>
        <w:t>s</w:t>
      </w:r>
      <w:r w:rsidRPr="00C00F7C">
        <w:rPr>
          <w:rFonts w:ascii="Arial" w:hAnsi="Arial" w:cs="Arial"/>
          <w:sz w:val="24"/>
          <w:szCs w:val="24"/>
        </w:rPr>
        <w:t xml:space="preserve"> that there are barriers which are preventing me from fully engaging with these styles of leadership. However</w:t>
      </w:r>
      <w:r w:rsidR="00C00F7C" w:rsidRPr="00C00F7C">
        <w:rPr>
          <w:rFonts w:ascii="Arial" w:hAnsi="Arial" w:cs="Arial"/>
          <w:sz w:val="24"/>
          <w:szCs w:val="24"/>
        </w:rPr>
        <w:t>,</w:t>
      </w:r>
      <w:r w:rsidRPr="00C00F7C">
        <w:rPr>
          <w:rFonts w:ascii="Arial" w:hAnsi="Arial" w:cs="Arial"/>
          <w:sz w:val="24"/>
          <w:szCs w:val="24"/>
        </w:rPr>
        <w:t xml:space="preserve"> this knowledge will now assist in my own personal development to improve</w:t>
      </w:r>
      <w:r w:rsidR="00A41702" w:rsidRPr="00C00F7C">
        <w:rPr>
          <w:rFonts w:ascii="Arial" w:hAnsi="Arial" w:cs="Arial"/>
          <w:sz w:val="24"/>
          <w:szCs w:val="24"/>
        </w:rPr>
        <w:t xml:space="preserve">. </w:t>
      </w:r>
      <w:r w:rsidR="00C00F7C" w:rsidRPr="00C00F7C">
        <w:rPr>
          <w:rFonts w:ascii="Arial" w:hAnsi="Arial" w:cs="Arial"/>
          <w:sz w:val="24"/>
          <w:szCs w:val="24"/>
        </w:rPr>
        <w:t>T</w:t>
      </w:r>
      <w:r w:rsidR="00854089" w:rsidRPr="00C00F7C">
        <w:rPr>
          <w:rFonts w:ascii="Arial" w:hAnsi="Arial" w:cs="Arial"/>
          <w:sz w:val="24"/>
          <w:szCs w:val="24"/>
        </w:rPr>
        <w:t xml:space="preserve">o further enhance </w:t>
      </w:r>
      <w:r w:rsidR="00854089" w:rsidRPr="00C00F7C">
        <w:rPr>
          <w:rFonts w:ascii="Arial" w:hAnsi="Arial" w:cs="Arial"/>
          <w:sz w:val="24"/>
          <w:szCs w:val="24"/>
        </w:rPr>
        <w:lastRenderedPageBreak/>
        <w:t>my leadership knowledge and to improve within my SP role and with a view to apply for further leadership positions I believe it wo</w:t>
      </w:r>
      <w:r w:rsidR="00F250D8" w:rsidRPr="00C00F7C">
        <w:rPr>
          <w:rFonts w:ascii="Arial" w:hAnsi="Arial" w:cs="Arial"/>
          <w:sz w:val="24"/>
          <w:szCs w:val="24"/>
        </w:rPr>
        <w:t>u</w:t>
      </w:r>
      <w:r w:rsidR="00854089" w:rsidRPr="00C00F7C">
        <w:rPr>
          <w:rFonts w:ascii="Arial" w:hAnsi="Arial" w:cs="Arial"/>
          <w:sz w:val="24"/>
          <w:szCs w:val="24"/>
        </w:rPr>
        <w:t xml:space="preserve">ld be highly </w:t>
      </w:r>
      <w:r w:rsidR="00F250D8" w:rsidRPr="00C00F7C">
        <w:rPr>
          <w:rFonts w:ascii="Arial" w:hAnsi="Arial" w:cs="Arial"/>
          <w:sz w:val="24"/>
          <w:szCs w:val="24"/>
        </w:rPr>
        <w:t>beneficial</w:t>
      </w:r>
      <w:r w:rsidR="00854089" w:rsidRPr="00C00F7C">
        <w:rPr>
          <w:rFonts w:ascii="Arial" w:hAnsi="Arial" w:cs="Arial"/>
          <w:sz w:val="24"/>
          <w:szCs w:val="24"/>
        </w:rPr>
        <w:t xml:space="preserve"> to continue with </w:t>
      </w:r>
      <w:r w:rsidR="00C00F7C" w:rsidRPr="00C00F7C">
        <w:rPr>
          <w:rFonts w:ascii="Arial" w:hAnsi="Arial" w:cs="Arial"/>
          <w:sz w:val="24"/>
          <w:szCs w:val="24"/>
        </w:rPr>
        <w:t>my</w:t>
      </w:r>
      <w:r w:rsidR="00854089" w:rsidRPr="00C00F7C">
        <w:rPr>
          <w:rFonts w:ascii="Arial" w:hAnsi="Arial" w:cs="Arial"/>
          <w:sz w:val="24"/>
          <w:szCs w:val="24"/>
        </w:rPr>
        <w:t xml:space="preserve"> academic studies and complete an MSc in professional practice (Leadership in Emergency Services) by April 2024.</w:t>
      </w:r>
      <w:r w:rsidR="00F250D8" w:rsidRPr="00C00F7C">
        <w:rPr>
          <w:rFonts w:ascii="Arial" w:hAnsi="Arial" w:cs="Arial"/>
          <w:sz w:val="24"/>
          <w:szCs w:val="24"/>
        </w:rPr>
        <w:t xml:space="preserve"> </w:t>
      </w:r>
    </w:p>
    <w:p w14:paraId="094BDB14" w14:textId="77C509B3" w:rsidR="008B64EA" w:rsidRPr="00C00F7C" w:rsidRDefault="00C67B70" w:rsidP="00C67B70">
      <w:pPr>
        <w:spacing w:line="360" w:lineRule="auto"/>
        <w:ind w:firstLine="720"/>
        <w:jc w:val="both"/>
        <w:rPr>
          <w:rFonts w:ascii="Arial" w:hAnsi="Arial" w:cs="Arial"/>
          <w:sz w:val="24"/>
          <w:szCs w:val="24"/>
        </w:rPr>
      </w:pPr>
      <w:r w:rsidRPr="00C00F7C">
        <w:rPr>
          <w:rFonts w:ascii="Arial" w:hAnsi="Arial" w:cs="Arial"/>
          <w:sz w:val="24"/>
          <w:szCs w:val="24"/>
        </w:rPr>
        <w:t>Throughout</w:t>
      </w:r>
      <w:r w:rsidRPr="00C00F7C">
        <w:rPr>
          <w:rFonts w:ascii="Arial" w:hAnsi="Arial" w:cs="Arial"/>
          <w:sz w:val="24"/>
          <w:szCs w:val="24"/>
        </w:rPr>
        <w:t xml:space="preserve"> this reflection I have outlined that team A’s competencies required further development and despite my leadership style being </w:t>
      </w:r>
      <w:r w:rsidR="00C00F7C" w:rsidRPr="00C00F7C">
        <w:rPr>
          <w:rFonts w:ascii="Arial" w:hAnsi="Arial" w:cs="Arial"/>
          <w:sz w:val="24"/>
          <w:szCs w:val="24"/>
        </w:rPr>
        <w:t>participative</w:t>
      </w:r>
      <w:r w:rsidRPr="00C00F7C">
        <w:rPr>
          <w:rFonts w:ascii="Arial" w:hAnsi="Arial" w:cs="Arial"/>
          <w:sz w:val="24"/>
          <w:szCs w:val="24"/>
        </w:rPr>
        <w:t xml:space="preserve"> and a team builder I failed to engage appropriately with these followers. When working in teams the use of situational leadership in collaboration with an authentic style of leadership co</w:t>
      </w:r>
      <w:r w:rsidR="00C00F7C" w:rsidRPr="00C00F7C">
        <w:rPr>
          <w:rFonts w:ascii="Arial" w:hAnsi="Arial" w:cs="Arial"/>
          <w:sz w:val="24"/>
          <w:szCs w:val="24"/>
        </w:rPr>
        <w:t>u</w:t>
      </w:r>
      <w:r w:rsidRPr="00C00F7C">
        <w:rPr>
          <w:rFonts w:ascii="Arial" w:hAnsi="Arial" w:cs="Arial"/>
          <w:sz w:val="24"/>
          <w:szCs w:val="24"/>
        </w:rPr>
        <w:t>ld prove beneficial to address on going development of staff with a view to produce a highly competent team through support and coaching.</w:t>
      </w:r>
    </w:p>
    <w:p w14:paraId="7363ACBB" w14:textId="3AEF3369" w:rsidR="00866215" w:rsidRDefault="00B64383" w:rsidP="00555927">
      <w:pPr>
        <w:spacing w:line="360" w:lineRule="auto"/>
        <w:jc w:val="both"/>
        <w:rPr>
          <w:rFonts w:ascii="Arial" w:hAnsi="Arial" w:cs="Arial"/>
          <w:sz w:val="24"/>
          <w:szCs w:val="24"/>
        </w:rPr>
      </w:pPr>
      <w:r w:rsidRPr="00C00F7C">
        <w:rPr>
          <w:rFonts w:ascii="Arial" w:hAnsi="Arial" w:cs="Arial"/>
          <w:sz w:val="24"/>
          <w:szCs w:val="24"/>
        </w:rPr>
        <w:tab/>
        <w:t>My PDP also makes reference to the need to research</w:t>
      </w:r>
      <w:r w:rsidR="002B1D1D" w:rsidRPr="00C00F7C">
        <w:rPr>
          <w:rFonts w:ascii="Arial" w:hAnsi="Arial" w:cs="Arial"/>
          <w:sz w:val="24"/>
          <w:szCs w:val="24"/>
        </w:rPr>
        <w:t xml:space="preserve">ing how my leadership style effects my followers, SP colleagues and my line managers. To address </w:t>
      </w:r>
      <w:proofErr w:type="gramStart"/>
      <w:r w:rsidR="002B1D1D" w:rsidRPr="00C00F7C">
        <w:rPr>
          <w:rFonts w:ascii="Arial" w:hAnsi="Arial" w:cs="Arial"/>
          <w:sz w:val="24"/>
          <w:szCs w:val="24"/>
        </w:rPr>
        <w:t>this</w:t>
      </w:r>
      <w:proofErr w:type="gramEnd"/>
      <w:r w:rsidR="002B1D1D" w:rsidRPr="00C00F7C">
        <w:rPr>
          <w:rFonts w:ascii="Arial" w:hAnsi="Arial" w:cs="Arial"/>
          <w:sz w:val="24"/>
          <w:szCs w:val="24"/>
        </w:rPr>
        <w:t xml:space="preserve"> I</w:t>
      </w:r>
      <w:r w:rsidR="00866215" w:rsidRPr="00C00F7C">
        <w:rPr>
          <w:rFonts w:ascii="Arial" w:hAnsi="Arial" w:cs="Arial"/>
          <w:sz w:val="24"/>
          <w:szCs w:val="24"/>
        </w:rPr>
        <w:t xml:space="preserve"> will</w:t>
      </w:r>
      <w:r w:rsidR="002B1D1D" w:rsidRPr="00C00F7C">
        <w:rPr>
          <w:rFonts w:ascii="Arial" w:hAnsi="Arial" w:cs="Arial"/>
          <w:sz w:val="24"/>
          <w:szCs w:val="24"/>
        </w:rPr>
        <w:t xml:space="preserve"> </w:t>
      </w:r>
      <w:r w:rsidR="00866215" w:rsidRPr="00C00F7C">
        <w:rPr>
          <w:rFonts w:ascii="Arial" w:hAnsi="Arial" w:cs="Arial"/>
          <w:sz w:val="24"/>
          <w:szCs w:val="24"/>
        </w:rPr>
        <w:t>facilitate</w:t>
      </w:r>
      <w:r w:rsidR="002B1D1D" w:rsidRPr="00C00F7C">
        <w:rPr>
          <w:rFonts w:ascii="Arial" w:hAnsi="Arial" w:cs="Arial"/>
          <w:sz w:val="24"/>
          <w:szCs w:val="24"/>
        </w:rPr>
        <w:t xml:space="preserve"> a personal 360 degree personal appraisal from to be completed by those that work closely with me. This will help highlight areas for personal development and continuous improvement. Application of this appraisal shall also help develop my understanding of EI and to assist this process further I propose that I require further reading/research</w:t>
      </w:r>
      <w:r w:rsidR="001E2BF6" w:rsidRPr="00C00F7C">
        <w:rPr>
          <w:rFonts w:ascii="Arial" w:hAnsi="Arial" w:cs="Arial"/>
          <w:sz w:val="24"/>
          <w:szCs w:val="24"/>
        </w:rPr>
        <w:t xml:space="preserve"> into literature pertaining to EI as detailed in my PDP.</w:t>
      </w:r>
    </w:p>
    <w:p w14:paraId="05941738" w14:textId="35236396" w:rsidR="007965E3" w:rsidRPr="00C00F7C" w:rsidRDefault="007965E3" w:rsidP="00555927">
      <w:pPr>
        <w:spacing w:line="360" w:lineRule="auto"/>
        <w:jc w:val="both"/>
        <w:rPr>
          <w:rFonts w:ascii="Arial" w:hAnsi="Arial" w:cs="Arial"/>
          <w:sz w:val="24"/>
          <w:szCs w:val="24"/>
        </w:rPr>
      </w:pPr>
      <w:r>
        <w:rPr>
          <w:rFonts w:ascii="Arial" w:hAnsi="Arial" w:cs="Arial"/>
          <w:sz w:val="24"/>
          <w:szCs w:val="24"/>
        </w:rPr>
        <w:tab/>
        <w:t>It is hoped that following this reflective account that I can improve my own personal leadership style uti</w:t>
      </w:r>
      <w:r w:rsidR="00D44D46">
        <w:rPr>
          <w:rFonts w:ascii="Arial" w:hAnsi="Arial" w:cs="Arial"/>
          <w:sz w:val="24"/>
          <w:szCs w:val="24"/>
        </w:rPr>
        <w:t>li</w:t>
      </w:r>
      <w:r>
        <w:rPr>
          <w:rFonts w:ascii="Arial" w:hAnsi="Arial" w:cs="Arial"/>
          <w:sz w:val="24"/>
          <w:szCs w:val="24"/>
        </w:rPr>
        <w:t xml:space="preserve">sing an authentic, situational approach that </w:t>
      </w:r>
      <w:r w:rsidR="00D44D46">
        <w:rPr>
          <w:rFonts w:ascii="Arial" w:hAnsi="Arial" w:cs="Arial"/>
          <w:sz w:val="24"/>
          <w:szCs w:val="24"/>
        </w:rPr>
        <w:t>endeavours</w:t>
      </w:r>
      <w:r>
        <w:rPr>
          <w:rFonts w:ascii="Arial" w:hAnsi="Arial" w:cs="Arial"/>
          <w:sz w:val="24"/>
          <w:szCs w:val="24"/>
        </w:rPr>
        <w:t xml:space="preserve"> to improve skills and follower development in order to deliver the highest possible care to </w:t>
      </w:r>
      <w:r w:rsidR="00D44D46">
        <w:rPr>
          <w:rFonts w:ascii="Arial" w:hAnsi="Arial" w:cs="Arial"/>
          <w:sz w:val="24"/>
          <w:szCs w:val="24"/>
        </w:rPr>
        <w:t>the AST patients.</w:t>
      </w:r>
    </w:p>
    <w:p w14:paraId="0F8C1389" w14:textId="2E41831F" w:rsidR="00866215" w:rsidRDefault="00866215" w:rsidP="00555927">
      <w:pPr>
        <w:spacing w:line="360" w:lineRule="auto"/>
        <w:jc w:val="both"/>
        <w:rPr>
          <w:rFonts w:ascii="Arial" w:hAnsi="Arial" w:cs="Arial"/>
          <w:b/>
          <w:bCs/>
          <w:color w:val="70AD47" w:themeColor="accent6"/>
          <w:sz w:val="24"/>
          <w:szCs w:val="24"/>
          <w:u w:val="single"/>
        </w:rPr>
      </w:pPr>
    </w:p>
    <w:p w14:paraId="0CC2FB4D" w14:textId="0953AE56" w:rsidR="00866215" w:rsidRPr="00866215" w:rsidRDefault="00866215" w:rsidP="00555927">
      <w:pPr>
        <w:spacing w:line="360" w:lineRule="auto"/>
        <w:jc w:val="both"/>
        <w:rPr>
          <w:rFonts w:ascii="Arial" w:hAnsi="Arial" w:cs="Arial"/>
          <w:color w:val="70AD47" w:themeColor="accent6"/>
          <w:sz w:val="24"/>
          <w:szCs w:val="24"/>
        </w:rPr>
      </w:pPr>
      <w:r>
        <w:rPr>
          <w:rFonts w:ascii="Arial" w:hAnsi="Arial" w:cs="Arial"/>
          <w:color w:val="70AD47" w:themeColor="accent6"/>
          <w:sz w:val="24"/>
          <w:szCs w:val="24"/>
        </w:rPr>
        <w:tab/>
      </w:r>
    </w:p>
    <w:p w14:paraId="74930C1F" w14:textId="5E4836CF" w:rsidR="008B64EA" w:rsidRDefault="008B64EA" w:rsidP="00555927">
      <w:pPr>
        <w:spacing w:line="360" w:lineRule="auto"/>
        <w:jc w:val="both"/>
        <w:rPr>
          <w:rFonts w:ascii="Arial" w:hAnsi="Arial" w:cs="Arial"/>
          <w:color w:val="70AD47" w:themeColor="accent6"/>
          <w:sz w:val="24"/>
          <w:szCs w:val="24"/>
        </w:rPr>
      </w:pPr>
      <w:r>
        <w:rPr>
          <w:rFonts w:ascii="Arial" w:hAnsi="Arial" w:cs="Arial"/>
          <w:color w:val="70AD47" w:themeColor="accent6"/>
          <w:sz w:val="24"/>
          <w:szCs w:val="24"/>
        </w:rPr>
        <w:tab/>
      </w:r>
    </w:p>
    <w:p w14:paraId="1B0EBC02" w14:textId="1F4F60CF" w:rsidR="00B64383" w:rsidRDefault="00B64383" w:rsidP="00555927">
      <w:pPr>
        <w:spacing w:line="360" w:lineRule="auto"/>
        <w:jc w:val="both"/>
        <w:rPr>
          <w:rFonts w:ascii="Arial" w:hAnsi="Arial" w:cs="Arial"/>
          <w:color w:val="70AD47" w:themeColor="accent6"/>
          <w:sz w:val="24"/>
          <w:szCs w:val="24"/>
        </w:rPr>
      </w:pPr>
      <w:r>
        <w:rPr>
          <w:rFonts w:ascii="Arial" w:hAnsi="Arial" w:cs="Arial"/>
          <w:color w:val="70AD47" w:themeColor="accent6"/>
          <w:sz w:val="24"/>
          <w:szCs w:val="24"/>
        </w:rPr>
        <w:tab/>
      </w:r>
    </w:p>
    <w:p w14:paraId="2CDBEEDA" w14:textId="77777777" w:rsidR="00630E5F" w:rsidRPr="00035430" w:rsidRDefault="00630E5F" w:rsidP="00555927">
      <w:pPr>
        <w:spacing w:line="360" w:lineRule="auto"/>
        <w:jc w:val="both"/>
        <w:rPr>
          <w:rFonts w:ascii="Arial" w:hAnsi="Arial" w:cs="Arial"/>
          <w:color w:val="70AD47" w:themeColor="accent6"/>
          <w:sz w:val="24"/>
          <w:szCs w:val="24"/>
        </w:rPr>
      </w:pPr>
    </w:p>
    <w:p w14:paraId="475E8DD0" w14:textId="6668FD98" w:rsidR="00F15253" w:rsidRDefault="00700ECF" w:rsidP="00F15253">
      <w:pPr>
        <w:spacing w:line="360" w:lineRule="auto"/>
        <w:ind w:firstLine="720"/>
        <w:jc w:val="both"/>
        <w:rPr>
          <w:rFonts w:ascii="Arial" w:hAnsi="Arial" w:cs="Arial"/>
          <w:sz w:val="24"/>
          <w:szCs w:val="24"/>
        </w:rPr>
      </w:pPr>
      <w:r>
        <w:rPr>
          <w:rFonts w:ascii="Arial" w:hAnsi="Arial" w:cs="Arial"/>
          <w:sz w:val="24"/>
          <w:szCs w:val="24"/>
        </w:rPr>
        <w:tab/>
      </w:r>
      <w:r w:rsidR="00137012">
        <w:rPr>
          <w:rFonts w:ascii="Arial" w:hAnsi="Arial" w:cs="Arial"/>
          <w:sz w:val="24"/>
          <w:szCs w:val="24"/>
        </w:rPr>
        <w:t xml:space="preserve"> </w:t>
      </w:r>
    </w:p>
    <w:p w14:paraId="25946AB7" w14:textId="117333FD" w:rsidR="00700ECF" w:rsidRDefault="00700ECF" w:rsidP="002572B2">
      <w:pPr>
        <w:spacing w:line="360" w:lineRule="auto"/>
        <w:jc w:val="both"/>
        <w:rPr>
          <w:rFonts w:ascii="Arial" w:hAnsi="Arial" w:cs="Arial"/>
          <w:sz w:val="24"/>
          <w:szCs w:val="24"/>
        </w:rPr>
      </w:pPr>
    </w:p>
    <w:p w14:paraId="7896257A" w14:textId="08E5927A" w:rsidR="00F9398D" w:rsidRDefault="00A55146" w:rsidP="00CB5EF3">
      <w:pPr>
        <w:spacing w:line="360" w:lineRule="auto"/>
        <w:jc w:val="both"/>
        <w:rPr>
          <w:rFonts w:ascii="Arial" w:hAnsi="Arial" w:cs="Arial"/>
          <w:color w:val="FF0000"/>
          <w:sz w:val="24"/>
          <w:szCs w:val="24"/>
          <w:highlight w:val="yellow"/>
        </w:rPr>
      </w:pPr>
      <w:r>
        <w:rPr>
          <w:rFonts w:ascii="Arial" w:hAnsi="Arial" w:cs="Arial"/>
          <w:sz w:val="24"/>
          <w:szCs w:val="24"/>
        </w:rPr>
        <w:tab/>
      </w:r>
      <w:r w:rsidR="00806584">
        <w:rPr>
          <w:rFonts w:ascii="Arial" w:hAnsi="Arial" w:cs="Arial"/>
          <w:color w:val="FF0000"/>
          <w:sz w:val="24"/>
          <w:szCs w:val="24"/>
          <w:highlight w:val="yellow"/>
        </w:rPr>
        <w:t xml:space="preserve"> </w:t>
      </w:r>
    </w:p>
    <w:p w14:paraId="56C7C2ED" w14:textId="77777777" w:rsidR="009B3823" w:rsidRPr="00567426" w:rsidRDefault="009B3823" w:rsidP="009B3823">
      <w:pPr>
        <w:spacing w:after="264"/>
        <w:rPr>
          <w:rFonts w:ascii="Arial" w:hAnsi="Arial" w:cs="Arial"/>
          <w:b/>
          <w:bCs/>
          <w:sz w:val="24"/>
          <w:szCs w:val="24"/>
          <w:u w:val="single"/>
          <w:lang w:val="en-US"/>
        </w:rPr>
      </w:pPr>
      <w:r>
        <w:rPr>
          <w:rFonts w:ascii="Arial" w:hAnsi="Arial" w:cs="Arial"/>
          <w:sz w:val="24"/>
          <w:szCs w:val="24"/>
          <w:highlight w:val="yellow"/>
        </w:rPr>
        <w:br w:type="page"/>
      </w:r>
      <w:r w:rsidRPr="00567426">
        <w:rPr>
          <w:rFonts w:ascii="Arial" w:hAnsi="Arial" w:cs="Arial"/>
          <w:b/>
          <w:bCs/>
          <w:sz w:val="24"/>
          <w:szCs w:val="24"/>
          <w:u w:val="single"/>
          <w:lang w:val="en-US"/>
        </w:rPr>
        <w:lastRenderedPageBreak/>
        <w:t>References</w:t>
      </w:r>
    </w:p>
    <w:p w14:paraId="488DF33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Al-Malki, M. and Juan, W., 2018. Impact of Laissez-Faire Leadership on Role Ambiguity and Role Conflict: Implications for Job Performance. </w:t>
      </w:r>
      <w:r w:rsidRPr="009B3823">
        <w:rPr>
          <w:rFonts w:ascii="Arial" w:hAnsi="Arial" w:cs="Arial"/>
          <w:i/>
          <w:sz w:val="24"/>
          <w:szCs w:val="24"/>
          <w:lang w:val="en-US"/>
        </w:rPr>
        <w:t>International Journal of Innovation and Economic Development</w:t>
      </w:r>
      <w:r w:rsidRPr="009B3823">
        <w:rPr>
          <w:rFonts w:ascii="Arial" w:hAnsi="Arial" w:cs="Arial"/>
          <w:sz w:val="24"/>
          <w:szCs w:val="24"/>
          <w:lang w:val="en-US"/>
        </w:rPr>
        <w:t>, 4(1), pp.29-43.</w:t>
      </w:r>
    </w:p>
    <w:p w14:paraId="08B834CA"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Antonakis, J., </w:t>
      </w:r>
      <w:proofErr w:type="spellStart"/>
      <w:r w:rsidRPr="009B3823">
        <w:rPr>
          <w:rFonts w:ascii="Arial" w:hAnsi="Arial" w:cs="Arial"/>
          <w:sz w:val="24"/>
          <w:szCs w:val="24"/>
          <w:lang w:val="en-US"/>
        </w:rPr>
        <w:t>Ashkanasy</w:t>
      </w:r>
      <w:proofErr w:type="spellEnd"/>
      <w:r w:rsidRPr="009B3823">
        <w:rPr>
          <w:rFonts w:ascii="Arial" w:hAnsi="Arial" w:cs="Arial"/>
          <w:sz w:val="24"/>
          <w:szCs w:val="24"/>
          <w:lang w:val="en-US"/>
        </w:rPr>
        <w:t xml:space="preserve">, N. and </w:t>
      </w:r>
      <w:proofErr w:type="spellStart"/>
      <w:r w:rsidRPr="009B3823">
        <w:rPr>
          <w:rFonts w:ascii="Arial" w:hAnsi="Arial" w:cs="Arial"/>
          <w:sz w:val="24"/>
          <w:szCs w:val="24"/>
          <w:lang w:val="en-US"/>
        </w:rPr>
        <w:t>Dasborough</w:t>
      </w:r>
      <w:proofErr w:type="spellEnd"/>
      <w:r w:rsidRPr="009B3823">
        <w:rPr>
          <w:rFonts w:ascii="Arial" w:hAnsi="Arial" w:cs="Arial"/>
          <w:sz w:val="24"/>
          <w:szCs w:val="24"/>
          <w:lang w:val="en-US"/>
        </w:rPr>
        <w:t xml:space="preserve">, M., 2009. Does leadership need emotional </w:t>
      </w:r>
      <w:proofErr w:type="gramStart"/>
      <w:r w:rsidRPr="009B3823">
        <w:rPr>
          <w:rFonts w:ascii="Arial" w:hAnsi="Arial" w:cs="Arial"/>
          <w:sz w:val="24"/>
          <w:szCs w:val="24"/>
          <w:lang w:val="en-US"/>
        </w:rPr>
        <w:t>intelligence?.</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The Leadership Quarterly</w:t>
      </w:r>
      <w:r w:rsidRPr="009B3823">
        <w:rPr>
          <w:rFonts w:ascii="Arial" w:hAnsi="Arial" w:cs="Arial"/>
          <w:sz w:val="24"/>
          <w:szCs w:val="24"/>
          <w:lang w:val="en-US"/>
        </w:rPr>
        <w:t>, 20(2), pp.247-261.</w:t>
      </w:r>
    </w:p>
    <w:p w14:paraId="1DCDD884"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Arshad, M., Abid, G., Contreras, F., Elahi, N. and Athar, M., 2021. Impact of Prosocial Motivation on Organizational Citizenship Behavior and Organizational Commitment: The Mediating Role of Managerial Support. </w:t>
      </w:r>
      <w:r w:rsidRPr="009B3823">
        <w:rPr>
          <w:rFonts w:ascii="Arial" w:hAnsi="Arial" w:cs="Arial"/>
          <w:i/>
          <w:sz w:val="24"/>
          <w:szCs w:val="24"/>
          <w:lang w:val="en-US"/>
        </w:rPr>
        <w:t>European Journal of Investigation in Health, Psychology and Education</w:t>
      </w:r>
      <w:r w:rsidRPr="009B3823">
        <w:rPr>
          <w:rFonts w:ascii="Arial" w:hAnsi="Arial" w:cs="Arial"/>
          <w:sz w:val="24"/>
          <w:szCs w:val="24"/>
          <w:lang w:val="en-US"/>
        </w:rPr>
        <w:t>, 11(2), pp.436-449.</w:t>
      </w:r>
    </w:p>
    <w:p w14:paraId="7CF7FD1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Avery, G., 2017. </w:t>
      </w:r>
      <w:r w:rsidRPr="009B3823">
        <w:rPr>
          <w:rFonts w:ascii="Arial" w:hAnsi="Arial" w:cs="Arial"/>
          <w:i/>
          <w:sz w:val="24"/>
          <w:szCs w:val="24"/>
          <w:lang w:val="en-US"/>
        </w:rPr>
        <w:t>Law and ethics in nursing and healthcare</w:t>
      </w:r>
      <w:r w:rsidRPr="009B3823">
        <w:rPr>
          <w:rFonts w:ascii="Arial" w:hAnsi="Arial" w:cs="Arial"/>
          <w:sz w:val="24"/>
          <w:szCs w:val="24"/>
          <w:lang w:val="en-US"/>
        </w:rPr>
        <w:t>. 2nd ed. Los Angeles: Sage Publications Ltd.</w:t>
      </w:r>
    </w:p>
    <w:p w14:paraId="50B563F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Aw, V. and </w:t>
      </w:r>
      <w:proofErr w:type="spellStart"/>
      <w:r w:rsidRPr="009B3823">
        <w:rPr>
          <w:rFonts w:ascii="Arial" w:hAnsi="Arial" w:cs="Arial"/>
          <w:sz w:val="24"/>
          <w:szCs w:val="24"/>
          <w:lang w:val="en-US"/>
        </w:rPr>
        <w:t>Ayoko</w:t>
      </w:r>
      <w:proofErr w:type="spellEnd"/>
      <w:r w:rsidRPr="009B3823">
        <w:rPr>
          <w:rFonts w:ascii="Arial" w:hAnsi="Arial" w:cs="Arial"/>
          <w:sz w:val="24"/>
          <w:szCs w:val="24"/>
          <w:lang w:val="en-US"/>
        </w:rPr>
        <w:t xml:space="preserve">, O., 2017. The impact of followers’ conflict behaviors on teams’ transformational leadership, team member exchange and engagement. </w:t>
      </w:r>
      <w:r w:rsidRPr="009B3823">
        <w:rPr>
          <w:rFonts w:ascii="Arial" w:hAnsi="Arial" w:cs="Arial"/>
          <w:i/>
          <w:sz w:val="24"/>
          <w:szCs w:val="24"/>
          <w:lang w:val="en-US"/>
        </w:rPr>
        <w:t>International Journal of Conflict Management</w:t>
      </w:r>
      <w:r w:rsidRPr="009B3823">
        <w:rPr>
          <w:rFonts w:ascii="Arial" w:hAnsi="Arial" w:cs="Arial"/>
          <w:sz w:val="24"/>
          <w:szCs w:val="24"/>
          <w:lang w:val="en-US"/>
        </w:rPr>
        <w:t>, 28(4), pp.509-532.</w:t>
      </w:r>
    </w:p>
    <w:p w14:paraId="59C8403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Bass, B. and Riggio, R., 2005. </w:t>
      </w:r>
      <w:r w:rsidRPr="009B3823">
        <w:rPr>
          <w:rFonts w:ascii="Arial" w:hAnsi="Arial" w:cs="Arial"/>
          <w:i/>
          <w:sz w:val="24"/>
          <w:szCs w:val="24"/>
          <w:lang w:val="en-US"/>
        </w:rPr>
        <w:t>Transformational leadership</w:t>
      </w:r>
      <w:r w:rsidRPr="009B3823">
        <w:rPr>
          <w:rFonts w:ascii="Arial" w:hAnsi="Arial" w:cs="Arial"/>
          <w:sz w:val="24"/>
          <w:szCs w:val="24"/>
          <w:lang w:val="en-US"/>
        </w:rPr>
        <w:t>. 2nd ed. New York.: Routledge.</w:t>
      </w:r>
    </w:p>
    <w:p w14:paraId="725436C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Bass, B., 1998. </w:t>
      </w:r>
      <w:r w:rsidRPr="009B3823">
        <w:rPr>
          <w:rFonts w:ascii="Arial" w:hAnsi="Arial" w:cs="Arial"/>
          <w:i/>
          <w:sz w:val="24"/>
          <w:szCs w:val="24"/>
          <w:lang w:val="en-US"/>
        </w:rPr>
        <w:t>Transformational leadership</w:t>
      </w:r>
      <w:r w:rsidRPr="009B3823">
        <w:rPr>
          <w:rFonts w:ascii="Arial" w:hAnsi="Arial" w:cs="Arial"/>
          <w:sz w:val="24"/>
          <w:szCs w:val="24"/>
          <w:lang w:val="en-US"/>
        </w:rPr>
        <w:t>. Mahwah, N.J.: Lawrence Erlbaum Associates.</w:t>
      </w:r>
    </w:p>
    <w:p w14:paraId="23C63DFF"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Bergen, C. and Bressler, M., 2014. Laissez-Faire Leadership: Doing Nothing and its Destructive Effects. </w:t>
      </w:r>
      <w:r w:rsidRPr="009B3823">
        <w:rPr>
          <w:rFonts w:ascii="Arial" w:hAnsi="Arial" w:cs="Arial"/>
          <w:i/>
          <w:sz w:val="24"/>
          <w:szCs w:val="24"/>
          <w:lang w:val="en-US"/>
        </w:rPr>
        <w:t>European Journal of Management</w:t>
      </w:r>
      <w:r w:rsidRPr="009B3823">
        <w:rPr>
          <w:rFonts w:ascii="Arial" w:hAnsi="Arial" w:cs="Arial"/>
          <w:sz w:val="24"/>
          <w:szCs w:val="24"/>
          <w:lang w:val="en-US"/>
        </w:rPr>
        <w:t>, 14(1), pp.83-94.</w:t>
      </w:r>
    </w:p>
    <w:p w14:paraId="0745210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Blanchard, K., 2010. </w:t>
      </w:r>
      <w:r w:rsidRPr="009B3823">
        <w:rPr>
          <w:rFonts w:ascii="Arial" w:hAnsi="Arial" w:cs="Arial"/>
          <w:i/>
          <w:sz w:val="24"/>
          <w:szCs w:val="24"/>
          <w:lang w:val="en-US"/>
        </w:rPr>
        <w:t>Leading at a Higher Level</w:t>
      </w:r>
      <w:r w:rsidRPr="009B3823">
        <w:rPr>
          <w:rFonts w:ascii="Arial" w:hAnsi="Arial" w:cs="Arial"/>
          <w:sz w:val="24"/>
          <w:szCs w:val="24"/>
          <w:lang w:val="en-US"/>
        </w:rPr>
        <w:t>. 1st ed. New Jersey: Prentice-Hall.</w:t>
      </w:r>
    </w:p>
    <w:p w14:paraId="0211B92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Bolton, G. and </w:t>
      </w:r>
      <w:proofErr w:type="spellStart"/>
      <w:r w:rsidRPr="009B3823">
        <w:rPr>
          <w:rFonts w:ascii="Arial" w:hAnsi="Arial" w:cs="Arial"/>
          <w:sz w:val="24"/>
          <w:szCs w:val="24"/>
          <w:lang w:val="en-US"/>
        </w:rPr>
        <w:t>Delderfield</w:t>
      </w:r>
      <w:proofErr w:type="spellEnd"/>
      <w:r w:rsidRPr="009B3823">
        <w:rPr>
          <w:rFonts w:ascii="Arial" w:hAnsi="Arial" w:cs="Arial"/>
          <w:sz w:val="24"/>
          <w:szCs w:val="24"/>
          <w:lang w:val="en-US"/>
        </w:rPr>
        <w:t xml:space="preserve">, R., 2017. </w:t>
      </w:r>
      <w:r w:rsidRPr="009B3823">
        <w:rPr>
          <w:rFonts w:ascii="Arial" w:hAnsi="Arial" w:cs="Arial"/>
          <w:i/>
          <w:sz w:val="24"/>
          <w:szCs w:val="24"/>
          <w:lang w:val="en-US"/>
        </w:rPr>
        <w:t>Reflective practice writing and professional development</w:t>
      </w:r>
      <w:r w:rsidRPr="009B3823">
        <w:rPr>
          <w:rFonts w:ascii="Arial" w:hAnsi="Arial" w:cs="Arial"/>
          <w:sz w:val="24"/>
          <w:szCs w:val="24"/>
          <w:lang w:val="en-US"/>
        </w:rPr>
        <w:t>. 4th ed. London: SAGE publications.</w:t>
      </w:r>
    </w:p>
    <w:p w14:paraId="7CF8E74E"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Breevaart</w:t>
      </w:r>
      <w:proofErr w:type="spellEnd"/>
      <w:r w:rsidRPr="009B3823">
        <w:rPr>
          <w:rFonts w:ascii="Arial" w:hAnsi="Arial" w:cs="Arial"/>
          <w:sz w:val="24"/>
          <w:szCs w:val="24"/>
          <w:lang w:val="en-US"/>
        </w:rPr>
        <w:t>, K. and Zacher, H., 2019. Main and interactive effects of weekly transformational and laissez</w:t>
      </w:r>
      <w:r w:rsidRPr="009B3823">
        <w:rPr>
          <w:rFonts w:ascii="Cambria Math" w:hAnsi="Cambria Math" w:cs="Cambria Math"/>
          <w:sz w:val="24"/>
          <w:szCs w:val="24"/>
          <w:lang w:val="en-US"/>
        </w:rPr>
        <w:t>‐</w:t>
      </w:r>
      <w:r w:rsidRPr="009B3823">
        <w:rPr>
          <w:rFonts w:ascii="Arial" w:hAnsi="Arial" w:cs="Arial"/>
          <w:sz w:val="24"/>
          <w:szCs w:val="24"/>
          <w:lang w:val="en-US"/>
        </w:rPr>
        <w:t xml:space="preserve">faire leadership on followers’ trust in the leader and leader effectiveness. </w:t>
      </w:r>
      <w:r w:rsidRPr="009B3823">
        <w:rPr>
          <w:rFonts w:ascii="Arial" w:hAnsi="Arial" w:cs="Arial"/>
          <w:i/>
          <w:sz w:val="24"/>
          <w:szCs w:val="24"/>
          <w:lang w:val="en-US"/>
        </w:rPr>
        <w:t>Journal of Occupational and Organizational Psychology</w:t>
      </w:r>
      <w:r w:rsidRPr="009B3823">
        <w:rPr>
          <w:rFonts w:ascii="Arial" w:hAnsi="Arial" w:cs="Arial"/>
          <w:sz w:val="24"/>
          <w:szCs w:val="24"/>
          <w:lang w:val="en-US"/>
        </w:rPr>
        <w:t>, 92(2), pp.384-409.</w:t>
      </w:r>
    </w:p>
    <w:p w14:paraId="73CE88E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Burns, J., 1978. </w:t>
      </w:r>
      <w:r w:rsidRPr="009B3823">
        <w:rPr>
          <w:rFonts w:ascii="Arial" w:hAnsi="Arial" w:cs="Arial"/>
          <w:i/>
          <w:sz w:val="24"/>
          <w:szCs w:val="24"/>
          <w:lang w:val="en-US"/>
        </w:rPr>
        <w:t>Leadership</w:t>
      </w:r>
      <w:r w:rsidRPr="009B3823">
        <w:rPr>
          <w:rFonts w:ascii="Arial" w:hAnsi="Arial" w:cs="Arial"/>
          <w:sz w:val="24"/>
          <w:szCs w:val="24"/>
          <w:lang w:val="en-US"/>
        </w:rPr>
        <w:t>. 1st ed. New York: Harper and Row.</w:t>
      </w:r>
    </w:p>
    <w:p w14:paraId="55662615"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Chatalalsingh</w:t>
      </w:r>
      <w:proofErr w:type="spellEnd"/>
      <w:r w:rsidRPr="009B3823">
        <w:rPr>
          <w:rFonts w:ascii="Arial" w:hAnsi="Arial" w:cs="Arial"/>
          <w:sz w:val="24"/>
          <w:szCs w:val="24"/>
          <w:lang w:val="en-US"/>
        </w:rPr>
        <w:t xml:space="preserve">, C. and Reeves, S., 2014. Leading team learning: what makes interprofessional teams learn to work </w:t>
      </w:r>
      <w:proofErr w:type="gramStart"/>
      <w:r w:rsidRPr="009B3823">
        <w:rPr>
          <w:rFonts w:ascii="Arial" w:hAnsi="Arial" w:cs="Arial"/>
          <w:sz w:val="24"/>
          <w:szCs w:val="24"/>
          <w:lang w:val="en-US"/>
        </w:rPr>
        <w:t>well?.</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Journal of Interprofessional Care</w:t>
      </w:r>
      <w:r w:rsidRPr="009B3823">
        <w:rPr>
          <w:rFonts w:ascii="Arial" w:hAnsi="Arial" w:cs="Arial"/>
          <w:sz w:val="24"/>
          <w:szCs w:val="24"/>
          <w:lang w:val="en-US"/>
        </w:rPr>
        <w:t>, 28(6), pp.513-518.</w:t>
      </w:r>
    </w:p>
    <w:p w14:paraId="4ACFE7B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Chen, J. and Silverthorne, C., 2005. Leadership effectiveness, leadership style and employee readiness. </w:t>
      </w:r>
      <w:r w:rsidRPr="009B3823">
        <w:rPr>
          <w:rFonts w:ascii="Arial" w:hAnsi="Arial" w:cs="Arial"/>
          <w:i/>
          <w:sz w:val="24"/>
          <w:szCs w:val="24"/>
          <w:lang w:val="en-US"/>
        </w:rPr>
        <w:t>Leadership &amp; Organization Development Journal</w:t>
      </w:r>
      <w:r w:rsidRPr="009B3823">
        <w:rPr>
          <w:rFonts w:ascii="Arial" w:hAnsi="Arial" w:cs="Arial"/>
          <w:sz w:val="24"/>
          <w:szCs w:val="24"/>
          <w:lang w:val="en-US"/>
        </w:rPr>
        <w:t>, 26(4), pp.280-288.</w:t>
      </w:r>
    </w:p>
    <w:p w14:paraId="24F8590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Crawford, J. and Daniels, M., 2014. Follow the leader. </w:t>
      </w:r>
      <w:r w:rsidRPr="009B3823">
        <w:rPr>
          <w:rFonts w:ascii="Arial" w:hAnsi="Arial" w:cs="Arial"/>
          <w:i/>
          <w:sz w:val="24"/>
          <w:szCs w:val="24"/>
          <w:lang w:val="en-US"/>
        </w:rPr>
        <w:t>Nursing Management</w:t>
      </w:r>
      <w:r w:rsidRPr="009B3823">
        <w:rPr>
          <w:rFonts w:ascii="Arial" w:hAnsi="Arial" w:cs="Arial"/>
          <w:sz w:val="24"/>
          <w:szCs w:val="24"/>
          <w:lang w:val="en-US"/>
        </w:rPr>
        <w:t>, 45(8), pp.30-37.</w:t>
      </w:r>
    </w:p>
    <w:p w14:paraId="667B3DD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Davies, C., 2021. The Role of Hearts &amp; Minds in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Change. </w:t>
      </w:r>
      <w:r w:rsidRPr="009B3823">
        <w:rPr>
          <w:rFonts w:ascii="Arial" w:hAnsi="Arial" w:cs="Arial"/>
          <w:i/>
          <w:sz w:val="24"/>
          <w:szCs w:val="24"/>
          <w:lang w:val="en-US"/>
        </w:rPr>
        <w:t>Journal of Psychological Science and Research</w:t>
      </w:r>
      <w:r w:rsidRPr="009B3823">
        <w:rPr>
          <w:rFonts w:ascii="Arial" w:hAnsi="Arial" w:cs="Arial"/>
          <w:sz w:val="24"/>
          <w:szCs w:val="24"/>
          <w:lang w:val="en-US"/>
        </w:rPr>
        <w:t>, 1(2).</w:t>
      </w:r>
    </w:p>
    <w:p w14:paraId="20FFA5EA"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De Schrijver, A., Delbeke, K., </w:t>
      </w:r>
      <w:proofErr w:type="spellStart"/>
      <w:r w:rsidRPr="009B3823">
        <w:rPr>
          <w:rFonts w:ascii="Arial" w:hAnsi="Arial" w:cs="Arial"/>
          <w:sz w:val="24"/>
          <w:szCs w:val="24"/>
          <w:lang w:val="en-US"/>
        </w:rPr>
        <w:t>Maesschalck</w:t>
      </w:r>
      <w:proofErr w:type="spellEnd"/>
      <w:r w:rsidRPr="009B3823">
        <w:rPr>
          <w:rFonts w:ascii="Arial" w:hAnsi="Arial" w:cs="Arial"/>
          <w:sz w:val="24"/>
          <w:szCs w:val="24"/>
          <w:lang w:val="en-US"/>
        </w:rPr>
        <w:t xml:space="preserve">, J. and </w:t>
      </w:r>
      <w:proofErr w:type="spellStart"/>
      <w:r w:rsidRPr="009B3823">
        <w:rPr>
          <w:rFonts w:ascii="Arial" w:hAnsi="Arial" w:cs="Arial"/>
          <w:sz w:val="24"/>
          <w:szCs w:val="24"/>
          <w:lang w:val="en-US"/>
        </w:rPr>
        <w:t>Pleysier</w:t>
      </w:r>
      <w:proofErr w:type="spellEnd"/>
      <w:r w:rsidRPr="009B3823">
        <w:rPr>
          <w:rFonts w:ascii="Arial" w:hAnsi="Arial" w:cs="Arial"/>
          <w:sz w:val="24"/>
          <w:szCs w:val="24"/>
          <w:lang w:val="en-US"/>
        </w:rPr>
        <w:t xml:space="preserve">, S., 2010. Fairness Perceptions and Organizational Misbehavior: An Empirical Study. </w:t>
      </w:r>
      <w:r w:rsidRPr="009B3823">
        <w:rPr>
          <w:rFonts w:ascii="Arial" w:hAnsi="Arial" w:cs="Arial"/>
          <w:i/>
          <w:sz w:val="24"/>
          <w:szCs w:val="24"/>
          <w:lang w:val="en-US"/>
        </w:rPr>
        <w:t>The American Review of Public Administration</w:t>
      </w:r>
      <w:r w:rsidRPr="009B3823">
        <w:rPr>
          <w:rFonts w:ascii="Arial" w:hAnsi="Arial" w:cs="Arial"/>
          <w:sz w:val="24"/>
          <w:szCs w:val="24"/>
          <w:lang w:val="en-US"/>
        </w:rPr>
        <w:t>, 40(6), pp.691-703.</w:t>
      </w:r>
    </w:p>
    <w:p w14:paraId="0A8CC8D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Dr. R. Akila, D. and Dr. N. Thangavel, D., 2011. Team Leader’s Emotional Intelligence Competencies and Team’s Emotional Intelligence Norms. </w:t>
      </w:r>
      <w:r w:rsidRPr="009B3823">
        <w:rPr>
          <w:rFonts w:ascii="Arial" w:hAnsi="Arial" w:cs="Arial"/>
          <w:i/>
          <w:sz w:val="24"/>
          <w:szCs w:val="24"/>
          <w:lang w:val="en-US"/>
        </w:rPr>
        <w:t>Indian Journal of Applied Research</w:t>
      </w:r>
      <w:r w:rsidRPr="009B3823">
        <w:rPr>
          <w:rFonts w:ascii="Arial" w:hAnsi="Arial" w:cs="Arial"/>
          <w:sz w:val="24"/>
          <w:szCs w:val="24"/>
          <w:lang w:val="en-US"/>
        </w:rPr>
        <w:t>, 3(3), pp.211-213.</w:t>
      </w:r>
    </w:p>
    <w:p w14:paraId="5600C65A"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Eagly</w:t>
      </w:r>
      <w:proofErr w:type="spellEnd"/>
      <w:r w:rsidRPr="009B3823">
        <w:rPr>
          <w:rFonts w:ascii="Arial" w:hAnsi="Arial" w:cs="Arial"/>
          <w:sz w:val="24"/>
          <w:szCs w:val="24"/>
          <w:lang w:val="en-US"/>
        </w:rPr>
        <w:t xml:space="preserve">, A., Johannesen-Schmidt, M. and van Engen, M., 2003. Transformational, transactional, and laissez-faire leadership styles: A meta-analysis comparing women and men. </w:t>
      </w:r>
      <w:r w:rsidRPr="009B3823">
        <w:rPr>
          <w:rFonts w:ascii="Arial" w:hAnsi="Arial" w:cs="Arial"/>
          <w:i/>
          <w:sz w:val="24"/>
          <w:szCs w:val="24"/>
          <w:lang w:val="en-US"/>
        </w:rPr>
        <w:t>Psychological Bulletin</w:t>
      </w:r>
      <w:r w:rsidRPr="009B3823">
        <w:rPr>
          <w:rFonts w:ascii="Arial" w:hAnsi="Arial" w:cs="Arial"/>
          <w:sz w:val="24"/>
          <w:szCs w:val="24"/>
          <w:lang w:val="en-US"/>
        </w:rPr>
        <w:t>, 129(4), pp.569-591.</w:t>
      </w:r>
    </w:p>
    <w:p w14:paraId="76C64F05"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Fahlberg, B. and Toomey, R., 2016. Servant leadership. </w:t>
      </w:r>
      <w:r w:rsidRPr="009B3823">
        <w:rPr>
          <w:rFonts w:ascii="Arial" w:hAnsi="Arial" w:cs="Arial"/>
          <w:i/>
          <w:sz w:val="24"/>
          <w:szCs w:val="24"/>
          <w:lang w:val="en-US"/>
        </w:rPr>
        <w:t>Nursing</w:t>
      </w:r>
      <w:r w:rsidRPr="009B3823">
        <w:rPr>
          <w:rFonts w:ascii="Arial" w:hAnsi="Arial" w:cs="Arial"/>
          <w:sz w:val="24"/>
          <w:szCs w:val="24"/>
          <w:lang w:val="en-US"/>
        </w:rPr>
        <w:t>, 46(10), pp.49-52.</w:t>
      </w:r>
    </w:p>
    <w:p w14:paraId="30D27B56"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Felfe</w:t>
      </w:r>
      <w:proofErr w:type="spellEnd"/>
      <w:r w:rsidRPr="009B3823">
        <w:rPr>
          <w:rFonts w:ascii="Arial" w:hAnsi="Arial" w:cs="Arial"/>
          <w:sz w:val="24"/>
          <w:szCs w:val="24"/>
          <w:lang w:val="en-US"/>
        </w:rPr>
        <w:t xml:space="preserve">, J. and </w:t>
      </w:r>
      <w:proofErr w:type="spellStart"/>
      <w:r w:rsidRPr="009B3823">
        <w:rPr>
          <w:rFonts w:ascii="Arial" w:hAnsi="Arial" w:cs="Arial"/>
          <w:sz w:val="24"/>
          <w:szCs w:val="24"/>
          <w:lang w:val="en-US"/>
        </w:rPr>
        <w:t>Schyns</w:t>
      </w:r>
      <w:proofErr w:type="spellEnd"/>
      <w:r w:rsidRPr="009B3823">
        <w:rPr>
          <w:rFonts w:ascii="Arial" w:hAnsi="Arial" w:cs="Arial"/>
          <w:sz w:val="24"/>
          <w:szCs w:val="24"/>
          <w:lang w:val="en-US"/>
        </w:rPr>
        <w:t xml:space="preserve">, B., 2009. Followers' Personality and the Perception of Transformational Leadership: Further Evidence for the Similarity Hypothesis. </w:t>
      </w:r>
      <w:r w:rsidRPr="009B3823">
        <w:rPr>
          <w:rFonts w:ascii="Arial" w:hAnsi="Arial" w:cs="Arial"/>
          <w:i/>
          <w:sz w:val="24"/>
          <w:szCs w:val="24"/>
          <w:lang w:val="en-US"/>
        </w:rPr>
        <w:t xml:space="preserve">British Journal of </w:t>
      </w:r>
      <w:proofErr w:type="gramStart"/>
      <w:r w:rsidRPr="009B3823">
        <w:rPr>
          <w:rFonts w:ascii="Arial" w:hAnsi="Arial" w:cs="Arial"/>
          <w:i/>
          <w:sz w:val="24"/>
          <w:szCs w:val="24"/>
          <w:lang w:val="en-US"/>
        </w:rPr>
        <w:t>Management</w:t>
      </w:r>
      <w:r w:rsidRPr="009B3823">
        <w:rPr>
          <w:rFonts w:ascii="Arial" w:hAnsi="Arial" w:cs="Arial"/>
          <w:sz w:val="24"/>
          <w:szCs w:val="24"/>
          <w:lang w:val="en-US"/>
        </w:rPr>
        <w:t>,.</w:t>
      </w:r>
      <w:proofErr w:type="gramEnd"/>
    </w:p>
    <w:p w14:paraId="15D26A4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Fischer, S., 2016. Transformational leadership in nursing: a concept analysis. </w:t>
      </w:r>
      <w:r w:rsidRPr="009B3823">
        <w:rPr>
          <w:rFonts w:ascii="Arial" w:hAnsi="Arial" w:cs="Arial"/>
          <w:i/>
          <w:sz w:val="24"/>
          <w:szCs w:val="24"/>
          <w:lang w:val="en-US"/>
        </w:rPr>
        <w:t>Journal of Advanced Nursing</w:t>
      </w:r>
      <w:r w:rsidRPr="009B3823">
        <w:rPr>
          <w:rFonts w:ascii="Arial" w:hAnsi="Arial" w:cs="Arial"/>
          <w:sz w:val="24"/>
          <w:szCs w:val="24"/>
          <w:lang w:val="en-US"/>
        </w:rPr>
        <w:t>, 72(11), pp.2644-2653.</w:t>
      </w:r>
    </w:p>
    <w:p w14:paraId="4444366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Fletcher, K., Friedman, A. and </w:t>
      </w:r>
      <w:proofErr w:type="spellStart"/>
      <w:r w:rsidRPr="009B3823">
        <w:rPr>
          <w:rFonts w:ascii="Arial" w:hAnsi="Arial" w:cs="Arial"/>
          <w:sz w:val="24"/>
          <w:szCs w:val="24"/>
          <w:lang w:val="en-US"/>
        </w:rPr>
        <w:t>Piedimonte</w:t>
      </w:r>
      <w:proofErr w:type="spellEnd"/>
      <w:r w:rsidRPr="009B3823">
        <w:rPr>
          <w:rFonts w:ascii="Arial" w:hAnsi="Arial" w:cs="Arial"/>
          <w:sz w:val="24"/>
          <w:szCs w:val="24"/>
          <w:lang w:val="en-US"/>
        </w:rPr>
        <w:t xml:space="preserve">, G., 2019. Transformational and Transactional Leadership in Healthcare Seen Through the Lens of Pediatrics. </w:t>
      </w:r>
      <w:r w:rsidRPr="009B3823">
        <w:rPr>
          <w:rFonts w:ascii="Arial" w:hAnsi="Arial" w:cs="Arial"/>
          <w:i/>
          <w:sz w:val="24"/>
          <w:szCs w:val="24"/>
          <w:lang w:val="en-US"/>
        </w:rPr>
        <w:t>The Journal of Pediatrics</w:t>
      </w:r>
      <w:r w:rsidRPr="009B3823">
        <w:rPr>
          <w:rFonts w:ascii="Arial" w:hAnsi="Arial" w:cs="Arial"/>
          <w:sz w:val="24"/>
          <w:szCs w:val="24"/>
          <w:lang w:val="en-US"/>
        </w:rPr>
        <w:t>, 204, pp.7-9.</w:t>
      </w:r>
    </w:p>
    <w:p w14:paraId="07E7FCFD"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Furnham, A. and Rosen, A., 2016. The Dark Side of Emotional Intelligence. </w:t>
      </w:r>
      <w:r w:rsidRPr="009B3823">
        <w:rPr>
          <w:rFonts w:ascii="Arial" w:hAnsi="Arial" w:cs="Arial"/>
          <w:i/>
          <w:sz w:val="24"/>
          <w:szCs w:val="24"/>
          <w:lang w:val="en-US"/>
        </w:rPr>
        <w:t>Psychology</w:t>
      </w:r>
      <w:r w:rsidRPr="009B3823">
        <w:rPr>
          <w:rFonts w:ascii="Arial" w:hAnsi="Arial" w:cs="Arial"/>
          <w:sz w:val="24"/>
          <w:szCs w:val="24"/>
          <w:lang w:val="en-US"/>
        </w:rPr>
        <w:t>, 7(3), pp.326-334.</w:t>
      </w:r>
    </w:p>
    <w:p w14:paraId="69E13B24"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Gabel, S., 2013. Transformational Leadership and Healthcare. </w:t>
      </w:r>
      <w:r w:rsidRPr="009B3823">
        <w:rPr>
          <w:rFonts w:ascii="Arial" w:hAnsi="Arial" w:cs="Arial"/>
          <w:i/>
          <w:sz w:val="24"/>
          <w:szCs w:val="24"/>
          <w:lang w:val="en-US"/>
        </w:rPr>
        <w:t>Medical Science Educator</w:t>
      </w:r>
      <w:r w:rsidRPr="009B3823">
        <w:rPr>
          <w:rFonts w:ascii="Arial" w:hAnsi="Arial" w:cs="Arial"/>
          <w:sz w:val="24"/>
          <w:szCs w:val="24"/>
          <w:lang w:val="en-US"/>
        </w:rPr>
        <w:t>, 23(1), pp.55-60.</w:t>
      </w:r>
    </w:p>
    <w:p w14:paraId="00A6CDFE"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Gagné</w:t>
      </w:r>
      <w:proofErr w:type="spellEnd"/>
      <w:r w:rsidRPr="009B3823">
        <w:rPr>
          <w:rFonts w:ascii="Arial" w:hAnsi="Arial" w:cs="Arial"/>
          <w:sz w:val="24"/>
          <w:szCs w:val="24"/>
          <w:lang w:val="en-US"/>
        </w:rPr>
        <w:t xml:space="preserve">, M. and Deci, E., 2005. Self-determination theory and work motivation. </w:t>
      </w:r>
      <w:r w:rsidRPr="009B3823">
        <w:rPr>
          <w:rFonts w:ascii="Arial" w:hAnsi="Arial" w:cs="Arial"/>
          <w:i/>
          <w:sz w:val="24"/>
          <w:szCs w:val="24"/>
          <w:lang w:val="en-US"/>
        </w:rPr>
        <w:t>Journal of Organizational Behavior</w:t>
      </w:r>
      <w:r w:rsidRPr="009B3823">
        <w:rPr>
          <w:rFonts w:ascii="Arial" w:hAnsi="Arial" w:cs="Arial"/>
          <w:sz w:val="24"/>
          <w:szCs w:val="24"/>
          <w:lang w:val="en-US"/>
        </w:rPr>
        <w:t>, 26(4), pp.331-362.</w:t>
      </w:r>
    </w:p>
    <w:p w14:paraId="1A392AB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Gau, L. and </w:t>
      </w:r>
      <w:proofErr w:type="spellStart"/>
      <w:r w:rsidRPr="009B3823">
        <w:rPr>
          <w:rFonts w:ascii="Arial" w:hAnsi="Arial" w:cs="Arial"/>
          <w:sz w:val="24"/>
          <w:szCs w:val="24"/>
          <w:lang w:val="en-US"/>
        </w:rPr>
        <w:t>Dierendonck</w:t>
      </w:r>
      <w:proofErr w:type="spellEnd"/>
      <w:r w:rsidRPr="009B3823">
        <w:rPr>
          <w:rFonts w:ascii="Arial" w:hAnsi="Arial" w:cs="Arial"/>
          <w:sz w:val="24"/>
          <w:szCs w:val="24"/>
          <w:lang w:val="en-US"/>
        </w:rPr>
        <w:t xml:space="preserve">, D., 2011. The impact of servant leadership on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commitment among the highly talented: the role of challenging work conditions and psychological empowerment. </w:t>
      </w:r>
      <w:r w:rsidRPr="009B3823">
        <w:rPr>
          <w:rFonts w:ascii="Arial" w:hAnsi="Arial" w:cs="Arial"/>
          <w:i/>
          <w:sz w:val="24"/>
          <w:szCs w:val="24"/>
          <w:lang w:val="en-US"/>
        </w:rPr>
        <w:t>European J. of International Management</w:t>
      </w:r>
      <w:r w:rsidRPr="009B3823">
        <w:rPr>
          <w:rFonts w:ascii="Arial" w:hAnsi="Arial" w:cs="Arial"/>
          <w:sz w:val="24"/>
          <w:szCs w:val="24"/>
          <w:lang w:val="en-US"/>
        </w:rPr>
        <w:t>, 5(5), p.463.</w:t>
      </w:r>
    </w:p>
    <w:p w14:paraId="1E27A29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Gill, R., 2013. </w:t>
      </w:r>
      <w:r w:rsidRPr="009B3823">
        <w:rPr>
          <w:rFonts w:ascii="Arial" w:hAnsi="Arial" w:cs="Arial"/>
          <w:i/>
          <w:sz w:val="24"/>
          <w:szCs w:val="24"/>
          <w:lang w:val="en-US"/>
        </w:rPr>
        <w:t>Theory and practice of leadership</w:t>
      </w:r>
      <w:r w:rsidRPr="009B3823">
        <w:rPr>
          <w:rFonts w:ascii="Arial" w:hAnsi="Arial" w:cs="Arial"/>
          <w:sz w:val="24"/>
          <w:szCs w:val="24"/>
          <w:lang w:val="en-US"/>
        </w:rPr>
        <w:t>. London: Sage.</w:t>
      </w:r>
    </w:p>
    <w:p w14:paraId="71955B7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Gobble, M., 2017. The Value of Followership. </w:t>
      </w:r>
      <w:r w:rsidRPr="009B3823">
        <w:rPr>
          <w:rFonts w:ascii="Arial" w:hAnsi="Arial" w:cs="Arial"/>
          <w:i/>
          <w:sz w:val="24"/>
          <w:szCs w:val="24"/>
          <w:lang w:val="en-US"/>
        </w:rPr>
        <w:t>Research-Technology Management</w:t>
      </w:r>
      <w:r w:rsidRPr="009B3823">
        <w:rPr>
          <w:rFonts w:ascii="Arial" w:hAnsi="Arial" w:cs="Arial"/>
          <w:sz w:val="24"/>
          <w:szCs w:val="24"/>
          <w:lang w:val="en-US"/>
        </w:rPr>
        <w:t>, 60(4), pp.59-63.</w:t>
      </w:r>
    </w:p>
    <w:p w14:paraId="09E326A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Goleman, D., 1995. </w:t>
      </w:r>
      <w:r w:rsidRPr="009B3823">
        <w:rPr>
          <w:rFonts w:ascii="Arial" w:hAnsi="Arial" w:cs="Arial"/>
          <w:i/>
          <w:sz w:val="24"/>
          <w:szCs w:val="24"/>
          <w:lang w:val="en-US"/>
        </w:rPr>
        <w:t>Emotional intelligence</w:t>
      </w:r>
      <w:r w:rsidRPr="009B3823">
        <w:rPr>
          <w:rFonts w:ascii="Arial" w:hAnsi="Arial" w:cs="Arial"/>
          <w:sz w:val="24"/>
          <w:szCs w:val="24"/>
          <w:lang w:val="en-US"/>
        </w:rPr>
        <w:t>. 1st ed. London, UK: Bloomsbury.</w:t>
      </w:r>
    </w:p>
    <w:p w14:paraId="6A4DE5D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Graeff, C., 1997. Evolution of situational leadership theory: A critical review. </w:t>
      </w:r>
      <w:r w:rsidRPr="009B3823">
        <w:rPr>
          <w:rFonts w:ascii="Arial" w:hAnsi="Arial" w:cs="Arial"/>
          <w:i/>
          <w:sz w:val="24"/>
          <w:szCs w:val="24"/>
          <w:lang w:val="en-US"/>
        </w:rPr>
        <w:t>The Leadership Quarterly</w:t>
      </w:r>
      <w:r w:rsidRPr="009B3823">
        <w:rPr>
          <w:rFonts w:ascii="Arial" w:hAnsi="Arial" w:cs="Arial"/>
          <w:sz w:val="24"/>
          <w:szCs w:val="24"/>
          <w:lang w:val="en-US"/>
        </w:rPr>
        <w:t>, 8(2), pp.153-170.</w:t>
      </w:r>
    </w:p>
    <w:p w14:paraId="49779D3C"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Greenleaf, R., 1977. </w:t>
      </w:r>
      <w:r w:rsidRPr="009B3823">
        <w:rPr>
          <w:rFonts w:ascii="Arial" w:hAnsi="Arial" w:cs="Arial"/>
          <w:i/>
          <w:sz w:val="24"/>
          <w:szCs w:val="24"/>
          <w:lang w:val="en-US"/>
        </w:rPr>
        <w:t xml:space="preserve">Servant leadership, a journey </w:t>
      </w:r>
      <w:proofErr w:type="spellStart"/>
      <w:r w:rsidRPr="009B3823">
        <w:rPr>
          <w:rFonts w:ascii="Arial" w:hAnsi="Arial" w:cs="Arial"/>
          <w:i/>
          <w:sz w:val="24"/>
          <w:szCs w:val="24"/>
          <w:lang w:val="en-US"/>
        </w:rPr>
        <w:t>inot</w:t>
      </w:r>
      <w:proofErr w:type="spellEnd"/>
      <w:r w:rsidRPr="009B3823">
        <w:rPr>
          <w:rFonts w:ascii="Arial" w:hAnsi="Arial" w:cs="Arial"/>
          <w:i/>
          <w:sz w:val="24"/>
          <w:szCs w:val="24"/>
          <w:lang w:val="en-US"/>
        </w:rPr>
        <w:t xml:space="preserve"> the nature of </w:t>
      </w:r>
      <w:proofErr w:type="spellStart"/>
      <w:r w:rsidRPr="009B3823">
        <w:rPr>
          <w:rFonts w:ascii="Arial" w:hAnsi="Arial" w:cs="Arial"/>
          <w:i/>
          <w:sz w:val="24"/>
          <w:szCs w:val="24"/>
          <w:lang w:val="en-US"/>
        </w:rPr>
        <w:t>legitamate</w:t>
      </w:r>
      <w:proofErr w:type="spellEnd"/>
      <w:r w:rsidRPr="009B3823">
        <w:rPr>
          <w:rFonts w:ascii="Arial" w:hAnsi="Arial" w:cs="Arial"/>
          <w:i/>
          <w:sz w:val="24"/>
          <w:szCs w:val="24"/>
          <w:lang w:val="en-US"/>
        </w:rPr>
        <w:t xml:space="preserve"> power and greatness</w:t>
      </w:r>
      <w:r w:rsidRPr="009B3823">
        <w:rPr>
          <w:rFonts w:ascii="Arial" w:hAnsi="Arial" w:cs="Arial"/>
          <w:sz w:val="24"/>
          <w:szCs w:val="24"/>
          <w:lang w:val="en-US"/>
        </w:rPr>
        <w:t>. 1st ed. Mahwah: Paulist Press.</w:t>
      </w:r>
    </w:p>
    <w:p w14:paraId="0CD7D3C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Hai, T. and Van, Q., 2021. Servant Leadership Styles: A Theoretical Approach. </w:t>
      </w:r>
      <w:r w:rsidRPr="009B3823">
        <w:rPr>
          <w:rFonts w:ascii="Arial" w:hAnsi="Arial" w:cs="Arial"/>
          <w:i/>
          <w:sz w:val="24"/>
          <w:szCs w:val="24"/>
          <w:lang w:val="en-US"/>
        </w:rPr>
        <w:t>Emerging Science Journal</w:t>
      </w:r>
      <w:r w:rsidRPr="009B3823">
        <w:rPr>
          <w:rFonts w:ascii="Arial" w:hAnsi="Arial" w:cs="Arial"/>
          <w:sz w:val="24"/>
          <w:szCs w:val="24"/>
          <w:lang w:val="en-US"/>
        </w:rPr>
        <w:t>, 5(2), pp.245-256.</w:t>
      </w:r>
    </w:p>
    <w:p w14:paraId="4EE3352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Hamad, H., 2015. Transformational Leadership Theory: Why Military Leaders are More Charismatic and </w:t>
      </w:r>
      <w:proofErr w:type="gramStart"/>
      <w:r w:rsidRPr="009B3823">
        <w:rPr>
          <w:rFonts w:ascii="Arial" w:hAnsi="Arial" w:cs="Arial"/>
          <w:sz w:val="24"/>
          <w:szCs w:val="24"/>
          <w:lang w:val="en-US"/>
        </w:rPr>
        <w:t>Transformational?.</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International Journal on Leadership</w:t>
      </w:r>
      <w:r w:rsidRPr="009B3823">
        <w:rPr>
          <w:rFonts w:ascii="Arial" w:hAnsi="Arial" w:cs="Arial"/>
          <w:sz w:val="24"/>
          <w:szCs w:val="24"/>
          <w:lang w:val="en-US"/>
        </w:rPr>
        <w:t>, 3(1).</w:t>
      </w:r>
    </w:p>
    <w:p w14:paraId="7D7A1EA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Hartnell, C., Karam, E., Kinicki, A. and </w:t>
      </w:r>
      <w:proofErr w:type="spellStart"/>
      <w:r w:rsidRPr="009B3823">
        <w:rPr>
          <w:rFonts w:ascii="Arial" w:hAnsi="Arial" w:cs="Arial"/>
          <w:sz w:val="24"/>
          <w:szCs w:val="24"/>
          <w:lang w:val="en-US"/>
        </w:rPr>
        <w:t>Dimotakis</w:t>
      </w:r>
      <w:proofErr w:type="spellEnd"/>
      <w:r w:rsidRPr="009B3823">
        <w:rPr>
          <w:rFonts w:ascii="Arial" w:hAnsi="Arial" w:cs="Arial"/>
          <w:sz w:val="24"/>
          <w:szCs w:val="24"/>
          <w:lang w:val="en-US"/>
        </w:rPr>
        <w:t xml:space="preserve">, N., 2020. Does Servant Leadership’s People Focus Facilitate or Constrain Its Positive Impact on Performance? An Examination of Servant Leadership’s Direct, Indirect, and Total Effects on Branch Financial Performance. </w:t>
      </w:r>
      <w:r w:rsidRPr="009B3823">
        <w:rPr>
          <w:rFonts w:ascii="Arial" w:hAnsi="Arial" w:cs="Arial"/>
          <w:i/>
          <w:sz w:val="24"/>
          <w:szCs w:val="24"/>
          <w:lang w:val="en-US"/>
        </w:rPr>
        <w:t>Group &amp; Organization Management</w:t>
      </w:r>
      <w:r w:rsidRPr="009B3823">
        <w:rPr>
          <w:rFonts w:ascii="Arial" w:hAnsi="Arial" w:cs="Arial"/>
          <w:sz w:val="24"/>
          <w:szCs w:val="24"/>
          <w:lang w:val="en-US"/>
        </w:rPr>
        <w:t>, 45(4), pp.479-513.</w:t>
      </w:r>
    </w:p>
    <w:p w14:paraId="50F713E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Health and Care Professions Council, 2021. </w:t>
      </w:r>
      <w:r w:rsidRPr="009B3823">
        <w:rPr>
          <w:rFonts w:ascii="Arial" w:hAnsi="Arial" w:cs="Arial"/>
          <w:i/>
          <w:sz w:val="24"/>
          <w:szCs w:val="24"/>
          <w:lang w:val="en-US"/>
        </w:rPr>
        <w:t>Paramedics Standards of Proficiency</w:t>
      </w:r>
      <w:r w:rsidRPr="009B3823">
        <w:rPr>
          <w:rFonts w:ascii="Arial" w:hAnsi="Arial" w:cs="Arial"/>
          <w:sz w:val="24"/>
          <w:szCs w:val="24"/>
          <w:lang w:val="en-US"/>
        </w:rPr>
        <w:t>. [online] Health and Care Professions Council. Available at: &lt;https://www.hcpc-uk.org/standards/standards-of-proficiency/paramedics/&gt; [Accessed 20 September 2021].</w:t>
      </w:r>
    </w:p>
    <w:p w14:paraId="31C3954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Henry, O., 2008.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Conflict and its Effects on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Performance. </w:t>
      </w:r>
      <w:r w:rsidRPr="009B3823">
        <w:rPr>
          <w:rFonts w:ascii="Arial" w:hAnsi="Arial" w:cs="Arial"/>
          <w:i/>
          <w:sz w:val="24"/>
          <w:szCs w:val="24"/>
          <w:lang w:val="en-US"/>
        </w:rPr>
        <w:t>Research Journal of Business Management</w:t>
      </w:r>
      <w:r w:rsidRPr="009B3823">
        <w:rPr>
          <w:rFonts w:ascii="Arial" w:hAnsi="Arial" w:cs="Arial"/>
          <w:sz w:val="24"/>
          <w:szCs w:val="24"/>
          <w:lang w:val="en-US"/>
        </w:rPr>
        <w:t>, 3(1), pp.16-24.</w:t>
      </w:r>
    </w:p>
    <w:p w14:paraId="3743AC0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Herbert, R. and Edgar, L., 2004. Emotional Intelligence: A Primal Dimension of Nursing </w:t>
      </w:r>
      <w:proofErr w:type="gramStart"/>
      <w:r w:rsidRPr="009B3823">
        <w:rPr>
          <w:rFonts w:ascii="Arial" w:hAnsi="Arial" w:cs="Arial"/>
          <w:sz w:val="24"/>
          <w:szCs w:val="24"/>
          <w:lang w:val="en-US"/>
        </w:rPr>
        <w:t>Leadership?.</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Nursing Leadership</w:t>
      </w:r>
      <w:r w:rsidRPr="009B3823">
        <w:rPr>
          <w:rFonts w:ascii="Arial" w:hAnsi="Arial" w:cs="Arial"/>
          <w:sz w:val="24"/>
          <w:szCs w:val="24"/>
          <w:lang w:val="en-US"/>
        </w:rPr>
        <w:t>, 17(4), pp.56-63.</w:t>
      </w:r>
    </w:p>
    <w:p w14:paraId="3A2A4D9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Hersey, P. and Blanchard, K., 1993. </w:t>
      </w:r>
      <w:r w:rsidRPr="009B3823">
        <w:rPr>
          <w:rFonts w:ascii="Arial" w:hAnsi="Arial" w:cs="Arial"/>
          <w:i/>
          <w:sz w:val="24"/>
          <w:szCs w:val="24"/>
          <w:lang w:val="en-US"/>
        </w:rPr>
        <w:t>Management of organizational behavior: Utilizing human resources</w:t>
      </w:r>
      <w:r w:rsidRPr="009B3823">
        <w:rPr>
          <w:rFonts w:ascii="Arial" w:hAnsi="Arial" w:cs="Arial"/>
          <w:sz w:val="24"/>
          <w:szCs w:val="24"/>
          <w:lang w:val="en-US"/>
        </w:rPr>
        <w:t>. 6th ed. London: Prentice-Hall.</w:t>
      </w:r>
    </w:p>
    <w:p w14:paraId="03EFB90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Humphrey, R., 2013. The Benefits of Emotional Intelligence and Empathy to Entrepreneurship. </w:t>
      </w:r>
      <w:r w:rsidRPr="009B3823">
        <w:rPr>
          <w:rFonts w:ascii="Arial" w:hAnsi="Arial" w:cs="Arial"/>
          <w:i/>
          <w:sz w:val="24"/>
          <w:szCs w:val="24"/>
          <w:lang w:val="en-US"/>
        </w:rPr>
        <w:t>Entrepreneurship Research Journal</w:t>
      </w:r>
      <w:r w:rsidRPr="009B3823">
        <w:rPr>
          <w:rFonts w:ascii="Arial" w:hAnsi="Arial" w:cs="Arial"/>
          <w:sz w:val="24"/>
          <w:szCs w:val="24"/>
          <w:lang w:val="en-US"/>
        </w:rPr>
        <w:t>, 3(3).</w:t>
      </w:r>
    </w:p>
    <w:p w14:paraId="1E992DB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Idowu, O., 2016. Understanding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Culture and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Performance: Are They Two Sides of the Same </w:t>
      </w:r>
      <w:proofErr w:type="gramStart"/>
      <w:r w:rsidRPr="009B3823">
        <w:rPr>
          <w:rFonts w:ascii="Arial" w:hAnsi="Arial" w:cs="Arial"/>
          <w:sz w:val="24"/>
          <w:szCs w:val="24"/>
          <w:lang w:val="en-US"/>
        </w:rPr>
        <w:t>Coin?.</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Journal of Management Research</w:t>
      </w:r>
      <w:r w:rsidRPr="009B3823">
        <w:rPr>
          <w:rFonts w:ascii="Arial" w:hAnsi="Arial" w:cs="Arial"/>
          <w:sz w:val="24"/>
          <w:szCs w:val="24"/>
          <w:lang w:val="en-US"/>
        </w:rPr>
        <w:t>, 8(4), p.12.</w:t>
      </w:r>
    </w:p>
    <w:p w14:paraId="757B6A7E"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Inandi</w:t>
      </w:r>
      <w:proofErr w:type="spellEnd"/>
      <w:r w:rsidRPr="009B3823">
        <w:rPr>
          <w:rFonts w:ascii="Arial" w:hAnsi="Arial" w:cs="Arial"/>
          <w:sz w:val="24"/>
          <w:szCs w:val="24"/>
          <w:lang w:val="en-US"/>
        </w:rPr>
        <w:t xml:space="preserve">, Y., Tunc, B. and Gilic, F., 2013. School administrators’ leadership styles and resistance to change. </w:t>
      </w:r>
      <w:r w:rsidRPr="009B3823">
        <w:rPr>
          <w:rFonts w:ascii="Arial" w:hAnsi="Arial" w:cs="Arial"/>
          <w:i/>
          <w:sz w:val="24"/>
          <w:szCs w:val="24"/>
          <w:lang w:val="en-US"/>
        </w:rPr>
        <w:t>International Journal of Academic Research</w:t>
      </w:r>
      <w:r w:rsidRPr="009B3823">
        <w:rPr>
          <w:rFonts w:ascii="Arial" w:hAnsi="Arial" w:cs="Arial"/>
          <w:sz w:val="24"/>
          <w:szCs w:val="24"/>
          <w:lang w:val="en-US"/>
        </w:rPr>
        <w:t>, 5, pp.196-203.</w:t>
      </w:r>
    </w:p>
    <w:p w14:paraId="1AB159A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Ince, F. and </w:t>
      </w:r>
      <w:proofErr w:type="spellStart"/>
      <w:r w:rsidRPr="009B3823">
        <w:rPr>
          <w:rFonts w:ascii="Arial" w:hAnsi="Arial" w:cs="Arial"/>
          <w:sz w:val="24"/>
          <w:szCs w:val="24"/>
          <w:lang w:val="en-US"/>
        </w:rPr>
        <w:t>Yazkan</w:t>
      </w:r>
      <w:proofErr w:type="spellEnd"/>
      <w:r w:rsidRPr="009B3823">
        <w:rPr>
          <w:rFonts w:ascii="Arial" w:hAnsi="Arial" w:cs="Arial"/>
          <w:sz w:val="24"/>
          <w:szCs w:val="24"/>
          <w:lang w:val="en-US"/>
        </w:rPr>
        <w:t xml:space="preserve">, R., 2021. The Big Outbreak Diseases History </w:t>
      </w:r>
      <w:proofErr w:type="gramStart"/>
      <w:r w:rsidRPr="009B3823">
        <w:rPr>
          <w:rFonts w:ascii="Arial" w:hAnsi="Arial" w:cs="Arial"/>
          <w:sz w:val="24"/>
          <w:szCs w:val="24"/>
          <w:lang w:val="en-US"/>
        </w:rPr>
        <w:t>And</w:t>
      </w:r>
      <w:proofErr w:type="gramEnd"/>
      <w:r w:rsidRPr="009B3823">
        <w:rPr>
          <w:rFonts w:ascii="Arial" w:hAnsi="Arial" w:cs="Arial"/>
          <w:sz w:val="24"/>
          <w:szCs w:val="24"/>
          <w:lang w:val="en-US"/>
        </w:rPr>
        <w:t xml:space="preserve"> The Covid-19 Pandemic. </w:t>
      </w:r>
      <w:r w:rsidRPr="009B3823">
        <w:rPr>
          <w:rFonts w:ascii="Arial" w:hAnsi="Arial" w:cs="Arial"/>
          <w:i/>
          <w:sz w:val="24"/>
          <w:szCs w:val="24"/>
          <w:lang w:val="en-US"/>
        </w:rPr>
        <w:t xml:space="preserve">SDÜ </w:t>
      </w:r>
      <w:proofErr w:type="spellStart"/>
      <w:r w:rsidRPr="009B3823">
        <w:rPr>
          <w:rFonts w:ascii="Arial" w:hAnsi="Arial" w:cs="Arial"/>
          <w:i/>
          <w:sz w:val="24"/>
          <w:szCs w:val="24"/>
          <w:lang w:val="en-US"/>
        </w:rPr>
        <w:t>Tıp</w:t>
      </w:r>
      <w:proofErr w:type="spellEnd"/>
      <w:r w:rsidRPr="009B3823">
        <w:rPr>
          <w:rFonts w:ascii="Arial" w:hAnsi="Arial" w:cs="Arial"/>
          <w:i/>
          <w:sz w:val="24"/>
          <w:szCs w:val="24"/>
          <w:lang w:val="en-US"/>
        </w:rPr>
        <w:t xml:space="preserve"> </w:t>
      </w:r>
      <w:proofErr w:type="spellStart"/>
      <w:r w:rsidRPr="009B3823">
        <w:rPr>
          <w:rFonts w:ascii="Arial" w:hAnsi="Arial" w:cs="Arial"/>
          <w:i/>
          <w:sz w:val="24"/>
          <w:szCs w:val="24"/>
          <w:lang w:val="en-US"/>
        </w:rPr>
        <w:t>Fakültesi</w:t>
      </w:r>
      <w:proofErr w:type="spellEnd"/>
      <w:r w:rsidRPr="009B3823">
        <w:rPr>
          <w:rFonts w:ascii="Arial" w:hAnsi="Arial" w:cs="Arial"/>
          <w:i/>
          <w:sz w:val="24"/>
          <w:szCs w:val="24"/>
          <w:lang w:val="en-US"/>
        </w:rPr>
        <w:t xml:space="preserve"> </w:t>
      </w:r>
      <w:proofErr w:type="spellStart"/>
      <w:proofErr w:type="gramStart"/>
      <w:r w:rsidRPr="009B3823">
        <w:rPr>
          <w:rFonts w:ascii="Arial" w:hAnsi="Arial" w:cs="Arial"/>
          <w:i/>
          <w:sz w:val="24"/>
          <w:szCs w:val="24"/>
          <w:lang w:val="en-US"/>
        </w:rPr>
        <w:t>Dergisi</w:t>
      </w:r>
      <w:proofErr w:type="spellEnd"/>
      <w:r w:rsidRPr="009B3823">
        <w:rPr>
          <w:rFonts w:ascii="Arial" w:hAnsi="Arial" w:cs="Arial"/>
          <w:sz w:val="24"/>
          <w:szCs w:val="24"/>
          <w:lang w:val="en-US"/>
        </w:rPr>
        <w:t>,.</w:t>
      </w:r>
      <w:proofErr w:type="gramEnd"/>
    </w:p>
    <w:p w14:paraId="20C8916B"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Insights Group Limited, 2021. </w:t>
      </w:r>
      <w:r w:rsidRPr="009B3823">
        <w:rPr>
          <w:rFonts w:ascii="Arial" w:hAnsi="Arial" w:cs="Arial"/>
          <w:i/>
          <w:sz w:val="24"/>
          <w:szCs w:val="24"/>
          <w:lang w:val="en-US"/>
        </w:rPr>
        <w:t>Personal Insights Development Profile</w:t>
      </w:r>
      <w:r w:rsidRPr="009B3823">
        <w:rPr>
          <w:rFonts w:ascii="Arial" w:hAnsi="Arial" w:cs="Arial"/>
          <w:sz w:val="24"/>
          <w:szCs w:val="24"/>
          <w:lang w:val="en-US"/>
        </w:rPr>
        <w:t>. Dundee: Insights Group Limited.</w:t>
      </w:r>
    </w:p>
    <w:p w14:paraId="497F691F"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Johansson, G., Andersson, L., Gustafsson, B. and Sandahl, C., 2010. Between being and doing - the nature of leadership of first-line nurse managers and registered nurses. </w:t>
      </w:r>
      <w:r w:rsidRPr="009B3823">
        <w:rPr>
          <w:rFonts w:ascii="Arial" w:hAnsi="Arial" w:cs="Arial"/>
          <w:i/>
          <w:sz w:val="24"/>
          <w:szCs w:val="24"/>
          <w:lang w:val="en-US"/>
        </w:rPr>
        <w:t>Journal of Clinical Nursing</w:t>
      </w:r>
      <w:r w:rsidRPr="009B3823">
        <w:rPr>
          <w:rFonts w:ascii="Arial" w:hAnsi="Arial" w:cs="Arial"/>
          <w:sz w:val="24"/>
          <w:szCs w:val="24"/>
          <w:lang w:val="en-US"/>
        </w:rPr>
        <w:t>, 19(17-18), pp.2619-2628.</w:t>
      </w:r>
    </w:p>
    <w:p w14:paraId="37F0AD65"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Johnson, G., Scholes, K., Angwin, D., Whittingham, R. and Regner, P., 2014. </w:t>
      </w:r>
      <w:r w:rsidRPr="009B3823">
        <w:rPr>
          <w:rFonts w:ascii="Arial" w:hAnsi="Arial" w:cs="Arial"/>
          <w:i/>
          <w:sz w:val="24"/>
          <w:szCs w:val="24"/>
          <w:lang w:val="en-US"/>
        </w:rPr>
        <w:t>Exploring corporate strategy</w:t>
      </w:r>
      <w:r w:rsidRPr="009B3823">
        <w:rPr>
          <w:rFonts w:ascii="Arial" w:hAnsi="Arial" w:cs="Arial"/>
          <w:sz w:val="24"/>
          <w:szCs w:val="24"/>
          <w:lang w:val="en-US"/>
        </w:rPr>
        <w:t>. 10th ed. New York: Pearson Education.</w:t>
      </w:r>
    </w:p>
    <w:p w14:paraId="2738BB15"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Justin, B. and Heyliger, W., 2014. Academic Administrator Leadership Styles and the Impact on Faculty Job Satisfaction. </w:t>
      </w:r>
      <w:r w:rsidRPr="009B3823">
        <w:rPr>
          <w:rFonts w:ascii="Arial" w:hAnsi="Arial" w:cs="Arial"/>
          <w:i/>
          <w:sz w:val="24"/>
          <w:szCs w:val="24"/>
          <w:lang w:val="en-US"/>
        </w:rPr>
        <w:t>Journal of Leadership Education</w:t>
      </w:r>
      <w:r w:rsidRPr="009B3823">
        <w:rPr>
          <w:rFonts w:ascii="Arial" w:hAnsi="Arial" w:cs="Arial"/>
          <w:sz w:val="24"/>
          <w:szCs w:val="24"/>
          <w:lang w:val="en-US"/>
        </w:rPr>
        <w:t>, 13(3), pp.34-49.</w:t>
      </w:r>
    </w:p>
    <w:p w14:paraId="466DE1BB"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Kellerman, B., 2008. </w:t>
      </w:r>
      <w:r w:rsidRPr="009B3823">
        <w:rPr>
          <w:rFonts w:ascii="Arial" w:hAnsi="Arial" w:cs="Arial"/>
          <w:i/>
          <w:sz w:val="24"/>
          <w:szCs w:val="24"/>
          <w:lang w:val="en-US"/>
        </w:rPr>
        <w:t>Followership</w:t>
      </w:r>
      <w:r w:rsidRPr="009B3823">
        <w:rPr>
          <w:rFonts w:ascii="Arial" w:hAnsi="Arial" w:cs="Arial"/>
          <w:sz w:val="24"/>
          <w:szCs w:val="24"/>
          <w:lang w:val="en-US"/>
        </w:rPr>
        <w:t>. 1st ed. Boston, Mass.: Harvard Business Press.</w:t>
      </w:r>
    </w:p>
    <w:p w14:paraId="0079994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Lacroix, M. and </w:t>
      </w:r>
      <w:proofErr w:type="spellStart"/>
      <w:r w:rsidRPr="009B3823">
        <w:rPr>
          <w:rFonts w:ascii="Arial" w:hAnsi="Arial" w:cs="Arial"/>
          <w:sz w:val="24"/>
          <w:szCs w:val="24"/>
          <w:lang w:val="en-US"/>
        </w:rPr>
        <w:t>Pircher</w:t>
      </w:r>
      <w:proofErr w:type="spellEnd"/>
      <w:r w:rsidRPr="009B3823">
        <w:rPr>
          <w:rFonts w:ascii="Arial" w:hAnsi="Arial" w:cs="Arial"/>
          <w:sz w:val="24"/>
          <w:szCs w:val="24"/>
          <w:lang w:val="en-US"/>
        </w:rPr>
        <w:t xml:space="preserve"> </w:t>
      </w:r>
      <w:proofErr w:type="spellStart"/>
      <w:r w:rsidRPr="009B3823">
        <w:rPr>
          <w:rFonts w:ascii="Arial" w:hAnsi="Arial" w:cs="Arial"/>
          <w:sz w:val="24"/>
          <w:szCs w:val="24"/>
          <w:lang w:val="en-US"/>
        </w:rPr>
        <w:t>Verdorfer</w:t>
      </w:r>
      <w:proofErr w:type="spellEnd"/>
      <w:r w:rsidRPr="009B3823">
        <w:rPr>
          <w:rFonts w:ascii="Arial" w:hAnsi="Arial" w:cs="Arial"/>
          <w:sz w:val="24"/>
          <w:szCs w:val="24"/>
          <w:lang w:val="en-US"/>
        </w:rPr>
        <w:t xml:space="preserve">, A., 2017. Can Servant Leaders Fuel the Leadership Fire? The Relationship between Servant Leadership and Followers’ Leadership Avoidance. </w:t>
      </w:r>
      <w:r w:rsidRPr="009B3823">
        <w:rPr>
          <w:rFonts w:ascii="Arial" w:hAnsi="Arial" w:cs="Arial"/>
          <w:i/>
          <w:sz w:val="24"/>
          <w:szCs w:val="24"/>
          <w:lang w:val="en-US"/>
        </w:rPr>
        <w:t>Administrative Sciences</w:t>
      </w:r>
      <w:r w:rsidRPr="009B3823">
        <w:rPr>
          <w:rFonts w:ascii="Arial" w:hAnsi="Arial" w:cs="Arial"/>
          <w:sz w:val="24"/>
          <w:szCs w:val="24"/>
          <w:lang w:val="en-US"/>
        </w:rPr>
        <w:t>, 7(1), p.6.</w:t>
      </w:r>
    </w:p>
    <w:p w14:paraId="53F90FA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Leadership Centre, 2021. </w:t>
      </w:r>
      <w:r w:rsidRPr="009B3823">
        <w:rPr>
          <w:rFonts w:ascii="Arial" w:hAnsi="Arial" w:cs="Arial"/>
          <w:i/>
          <w:sz w:val="24"/>
          <w:szCs w:val="24"/>
          <w:lang w:val="en-US"/>
        </w:rPr>
        <w:t>Cultural Web - Art of change making</w:t>
      </w:r>
      <w:r w:rsidRPr="009B3823">
        <w:rPr>
          <w:rFonts w:ascii="Arial" w:hAnsi="Arial" w:cs="Arial"/>
          <w:sz w:val="24"/>
          <w:szCs w:val="24"/>
          <w:lang w:val="en-US"/>
        </w:rPr>
        <w:t>. [online] Leadershipcentre.org.uk. Available at: &lt;https://www.leadershipcentre.org.uk/artofchangemaking/theory/cultural-web/&gt; [Accessed 8 November 2021].</w:t>
      </w:r>
    </w:p>
    <w:p w14:paraId="14DB617A"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Learning Point Incorporated, 2021. [online] Learningpointinc.com. Available at: &lt;http://learningpointinc.com/wp-content/uploads/2015/01/situational-leadership-model.jpg&gt; [Accessed 22 September 2021].</w:t>
      </w:r>
    </w:p>
    <w:p w14:paraId="3F374D6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Leroy, H., </w:t>
      </w:r>
      <w:proofErr w:type="spellStart"/>
      <w:r w:rsidRPr="009B3823">
        <w:rPr>
          <w:rFonts w:ascii="Arial" w:hAnsi="Arial" w:cs="Arial"/>
          <w:sz w:val="24"/>
          <w:szCs w:val="24"/>
          <w:lang w:val="en-US"/>
        </w:rPr>
        <w:t>Anseel</w:t>
      </w:r>
      <w:proofErr w:type="spellEnd"/>
      <w:r w:rsidRPr="009B3823">
        <w:rPr>
          <w:rFonts w:ascii="Arial" w:hAnsi="Arial" w:cs="Arial"/>
          <w:sz w:val="24"/>
          <w:szCs w:val="24"/>
          <w:lang w:val="en-US"/>
        </w:rPr>
        <w:t xml:space="preserve">, F., Gardner, W. and </w:t>
      </w:r>
      <w:proofErr w:type="spellStart"/>
      <w:r w:rsidRPr="009B3823">
        <w:rPr>
          <w:rFonts w:ascii="Arial" w:hAnsi="Arial" w:cs="Arial"/>
          <w:sz w:val="24"/>
          <w:szCs w:val="24"/>
          <w:lang w:val="en-US"/>
        </w:rPr>
        <w:t>Sels</w:t>
      </w:r>
      <w:proofErr w:type="spellEnd"/>
      <w:r w:rsidRPr="009B3823">
        <w:rPr>
          <w:rFonts w:ascii="Arial" w:hAnsi="Arial" w:cs="Arial"/>
          <w:sz w:val="24"/>
          <w:szCs w:val="24"/>
          <w:lang w:val="en-US"/>
        </w:rPr>
        <w:t xml:space="preserve">, L., 2012. Authentic Leadership, Authentic Followership, Basic Need Satisfaction, and Work Role Performance. </w:t>
      </w:r>
      <w:r w:rsidRPr="009B3823">
        <w:rPr>
          <w:rFonts w:ascii="Arial" w:hAnsi="Arial" w:cs="Arial"/>
          <w:i/>
          <w:sz w:val="24"/>
          <w:szCs w:val="24"/>
          <w:lang w:val="en-US"/>
        </w:rPr>
        <w:t>Journal of Management</w:t>
      </w:r>
      <w:r w:rsidRPr="009B3823">
        <w:rPr>
          <w:rFonts w:ascii="Arial" w:hAnsi="Arial" w:cs="Arial"/>
          <w:sz w:val="24"/>
          <w:szCs w:val="24"/>
          <w:lang w:val="en-US"/>
        </w:rPr>
        <w:t>, 41(6), pp.1677-1697.</w:t>
      </w:r>
    </w:p>
    <w:p w14:paraId="47A1383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Liden, R., Wayne, S., Zhao, H. and Henderson, D., 2008. Servant leadership: Development of a multidimensional measure and multi-level assessment. </w:t>
      </w:r>
      <w:r w:rsidRPr="009B3823">
        <w:rPr>
          <w:rFonts w:ascii="Arial" w:hAnsi="Arial" w:cs="Arial"/>
          <w:i/>
          <w:sz w:val="24"/>
          <w:szCs w:val="24"/>
          <w:lang w:val="en-US"/>
        </w:rPr>
        <w:t>The Leadership Quarterly</w:t>
      </w:r>
      <w:r w:rsidRPr="009B3823">
        <w:rPr>
          <w:rFonts w:ascii="Arial" w:hAnsi="Arial" w:cs="Arial"/>
          <w:sz w:val="24"/>
          <w:szCs w:val="24"/>
          <w:lang w:val="en-US"/>
        </w:rPr>
        <w:t>, 19(2), pp.161-177.</w:t>
      </w:r>
    </w:p>
    <w:p w14:paraId="0EF680FB"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Liu, Y., Kuo, R. and Shih, S., 2020. COVID-19: The first documented coronavirus pandemic in history. </w:t>
      </w:r>
      <w:r w:rsidRPr="009B3823">
        <w:rPr>
          <w:rFonts w:ascii="Arial" w:hAnsi="Arial" w:cs="Arial"/>
          <w:i/>
          <w:sz w:val="24"/>
          <w:szCs w:val="24"/>
          <w:lang w:val="en-US"/>
        </w:rPr>
        <w:t>Biomedical Journal</w:t>
      </w:r>
      <w:r w:rsidRPr="009B3823">
        <w:rPr>
          <w:rFonts w:ascii="Arial" w:hAnsi="Arial" w:cs="Arial"/>
          <w:sz w:val="24"/>
          <w:szCs w:val="24"/>
          <w:lang w:val="en-US"/>
        </w:rPr>
        <w:t>, 43(4), pp.328-333.</w:t>
      </w:r>
    </w:p>
    <w:p w14:paraId="21BEDF5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Ma, X. and Jiang, W., 2018. Transformational Leadership, Transactional Leadership, and Employee Creativity in Entrepreneurial Firms. </w:t>
      </w:r>
      <w:r w:rsidRPr="009B3823">
        <w:rPr>
          <w:rFonts w:ascii="Arial" w:hAnsi="Arial" w:cs="Arial"/>
          <w:i/>
          <w:sz w:val="24"/>
          <w:szCs w:val="24"/>
          <w:lang w:val="en-US"/>
        </w:rPr>
        <w:t>The Journal of Applied Behavioral Science</w:t>
      </w:r>
      <w:r w:rsidRPr="009B3823">
        <w:rPr>
          <w:rFonts w:ascii="Arial" w:hAnsi="Arial" w:cs="Arial"/>
          <w:sz w:val="24"/>
          <w:szCs w:val="24"/>
          <w:lang w:val="en-US"/>
        </w:rPr>
        <w:t>, 54(3), pp.302-324.</w:t>
      </w:r>
    </w:p>
    <w:p w14:paraId="328B1BB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Madison, K., Eva, N. and Newman, A., 2020. Do Servant Leaders Create Servant Followers? Exploring Social Learning and Social Exchange Processes. </w:t>
      </w:r>
      <w:r w:rsidRPr="009B3823">
        <w:rPr>
          <w:rFonts w:ascii="Arial" w:hAnsi="Arial" w:cs="Arial"/>
          <w:i/>
          <w:sz w:val="24"/>
          <w:szCs w:val="24"/>
          <w:lang w:val="en-US"/>
        </w:rPr>
        <w:t>Academy of Management Proceedings</w:t>
      </w:r>
      <w:r w:rsidRPr="009B3823">
        <w:rPr>
          <w:rFonts w:ascii="Arial" w:hAnsi="Arial" w:cs="Arial"/>
          <w:sz w:val="24"/>
          <w:szCs w:val="24"/>
          <w:lang w:val="en-US"/>
        </w:rPr>
        <w:t>, 2020(1), p.15389.</w:t>
      </w:r>
    </w:p>
    <w:p w14:paraId="1DB3392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Marshall, E. and Broome, M., 2021. </w:t>
      </w:r>
      <w:r w:rsidRPr="009B3823">
        <w:rPr>
          <w:rFonts w:ascii="Arial" w:hAnsi="Arial" w:cs="Arial"/>
          <w:i/>
          <w:sz w:val="24"/>
          <w:szCs w:val="24"/>
          <w:lang w:val="en-US"/>
        </w:rPr>
        <w:t>Transformational leadership in nursing</w:t>
      </w:r>
      <w:r w:rsidRPr="009B3823">
        <w:rPr>
          <w:rFonts w:ascii="Arial" w:hAnsi="Arial" w:cs="Arial"/>
          <w:sz w:val="24"/>
          <w:szCs w:val="24"/>
          <w:lang w:val="en-US"/>
        </w:rPr>
        <w:t>. 2nd ed. New York, NY: Springer Publishing Company, LLC.</w:t>
      </w:r>
    </w:p>
    <w:p w14:paraId="7FA3BEA4"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McGee-Cooper, A. and Looper, G., 2001. </w:t>
      </w:r>
      <w:r w:rsidRPr="009B3823">
        <w:rPr>
          <w:rFonts w:ascii="Arial" w:hAnsi="Arial" w:cs="Arial"/>
          <w:i/>
          <w:sz w:val="24"/>
          <w:szCs w:val="24"/>
          <w:lang w:val="en-US"/>
        </w:rPr>
        <w:t>The essentials of servant-leadership</w:t>
      </w:r>
      <w:r w:rsidRPr="009B3823">
        <w:rPr>
          <w:rFonts w:ascii="Arial" w:hAnsi="Arial" w:cs="Arial"/>
          <w:sz w:val="24"/>
          <w:szCs w:val="24"/>
          <w:lang w:val="en-US"/>
        </w:rPr>
        <w:t>. 1st ed. Waltham, MA: Pegasus Communications.</w:t>
      </w:r>
    </w:p>
    <w:p w14:paraId="47D58BF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Michel, J., Lyons, B. and Cho, J., 2010. Is the Full-Range Model of Leadership Really a Full-Range Model of Effective Leader </w:t>
      </w:r>
      <w:proofErr w:type="gramStart"/>
      <w:r w:rsidRPr="009B3823">
        <w:rPr>
          <w:rFonts w:ascii="Arial" w:hAnsi="Arial" w:cs="Arial"/>
          <w:sz w:val="24"/>
          <w:szCs w:val="24"/>
          <w:lang w:val="en-US"/>
        </w:rPr>
        <w:t>Behavior?.</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Journal of Leadership &amp; Organizational Studies</w:t>
      </w:r>
      <w:r w:rsidRPr="009B3823">
        <w:rPr>
          <w:rFonts w:ascii="Arial" w:hAnsi="Arial" w:cs="Arial"/>
          <w:sz w:val="24"/>
          <w:szCs w:val="24"/>
          <w:lang w:val="en-US"/>
        </w:rPr>
        <w:t>, 18(4), pp.493-507.</w:t>
      </w:r>
    </w:p>
    <w:p w14:paraId="6668773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Muddle, G., 2020. Relationship between Leadership Style and Hospital Employee Engagement in Papua New Guinea. </w:t>
      </w:r>
      <w:r w:rsidRPr="009B3823">
        <w:rPr>
          <w:rFonts w:ascii="Arial" w:hAnsi="Arial" w:cs="Arial"/>
          <w:i/>
          <w:sz w:val="24"/>
          <w:szCs w:val="24"/>
          <w:lang w:val="en-US"/>
        </w:rPr>
        <w:t>Asia Pacific Journal of Health Management</w:t>
      </w:r>
      <w:r w:rsidRPr="009B3823">
        <w:rPr>
          <w:rFonts w:ascii="Arial" w:hAnsi="Arial" w:cs="Arial"/>
          <w:sz w:val="24"/>
          <w:szCs w:val="24"/>
          <w:lang w:val="en-US"/>
        </w:rPr>
        <w:t>, 15(4), pp.42-55.</w:t>
      </w:r>
    </w:p>
    <w:p w14:paraId="50B1B6E5"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Mullen, J. and Kelloway, E., 2009. Safety leadership: A longitudinal study of the effects of transformational leadership on safety outcomes. </w:t>
      </w:r>
      <w:r w:rsidRPr="009B3823">
        <w:rPr>
          <w:rFonts w:ascii="Arial" w:hAnsi="Arial" w:cs="Arial"/>
          <w:i/>
          <w:sz w:val="24"/>
          <w:szCs w:val="24"/>
          <w:lang w:val="en-US"/>
        </w:rPr>
        <w:t>Journal of Occupational and Organizational Psychology</w:t>
      </w:r>
      <w:r w:rsidRPr="009B3823">
        <w:rPr>
          <w:rFonts w:ascii="Arial" w:hAnsi="Arial" w:cs="Arial"/>
          <w:sz w:val="24"/>
          <w:szCs w:val="24"/>
          <w:lang w:val="en-US"/>
        </w:rPr>
        <w:t>, 82(2), pp.253-272.</w:t>
      </w:r>
    </w:p>
    <w:p w14:paraId="4CC2411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Mullins, L. and McLean, J., 2019. </w:t>
      </w:r>
      <w:proofErr w:type="spellStart"/>
      <w:r w:rsidRPr="009B3823">
        <w:rPr>
          <w:rFonts w:ascii="Arial" w:hAnsi="Arial" w:cs="Arial"/>
          <w:i/>
          <w:sz w:val="24"/>
          <w:szCs w:val="24"/>
          <w:lang w:val="en-US"/>
        </w:rPr>
        <w:t>Organisational</w:t>
      </w:r>
      <w:proofErr w:type="spellEnd"/>
      <w:r w:rsidRPr="009B3823">
        <w:rPr>
          <w:rFonts w:ascii="Arial" w:hAnsi="Arial" w:cs="Arial"/>
          <w:i/>
          <w:sz w:val="24"/>
          <w:szCs w:val="24"/>
          <w:lang w:val="en-US"/>
        </w:rPr>
        <w:t xml:space="preserve"> </w:t>
      </w:r>
      <w:proofErr w:type="spellStart"/>
      <w:r w:rsidRPr="009B3823">
        <w:rPr>
          <w:rFonts w:ascii="Arial" w:hAnsi="Arial" w:cs="Arial"/>
          <w:i/>
          <w:sz w:val="24"/>
          <w:szCs w:val="24"/>
          <w:lang w:val="en-US"/>
        </w:rPr>
        <w:t>behaviour</w:t>
      </w:r>
      <w:proofErr w:type="spellEnd"/>
      <w:r w:rsidRPr="009B3823">
        <w:rPr>
          <w:rFonts w:ascii="Arial" w:hAnsi="Arial" w:cs="Arial"/>
          <w:i/>
          <w:sz w:val="24"/>
          <w:szCs w:val="24"/>
          <w:lang w:val="en-US"/>
        </w:rPr>
        <w:t xml:space="preserve"> in the workplace</w:t>
      </w:r>
      <w:r w:rsidRPr="009B3823">
        <w:rPr>
          <w:rFonts w:ascii="Arial" w:hAnsi="Arial" w:cs="Arial"/>
          <w:sz w:val="24"/>
          <w:szCs w:val="24"/>
          <w:lang w:val="en-US"/>
        </w:rPr>
        <w:t>. 12th ed. Harlow: Pearson Education.</w:t>
      </w:r>
    </w:p>
    <w:p w14:paraId="5347D74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Nan, S., 2011. Consciousness in culture-based conflict and conflict resolution. </w:t>
      </w:r>
      <w:r w:rsidRPr="009B3823">
        <w:rPr>
          <w:rFonts w:ascii="Arial" w:hAnsi="Arial" w:cs="Arial"/>
          <w:i/>
          <w:sz w:val="24"/>
          <w:szCs w:val="24"/>
          <w:lang w:val="en-US"/>
        </w:rPr>
        <w:t>Conflict Resolution Quarterly</w:t>
      </w:r>
      <w:r w:rsidRPr="009B3823">
        <w:rPr>
          <w:rFonts w:ascii="Arial" w:hAnsi="Arial" w:cs="Arial"/>
          <w:sz w:val="24"/>
          <w:szCs w:val="24"/>
          <w:lang w:val="en-US"/>
        </w:rPr>
        <w:t>, 28(3), pp.239-262.</w:t>
      </w:r>
    </w:p>
    <w:p w14:paraId="061AF3C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National Ambulance Resilience Unit, 2021. </w:t>
      </w:r>
      <w:r w:rsidRPr="009B3823">
        <w:rPr>
          <w:rFonts w:ascii="Arial" w:hAnsi="Arial" w:cs="Arial"/>
          <w:i/>
          <w:sz w:val="24"/>
          <w:szCs w:val="24"/>
          <w:lang w:val="en-US"/>
        </w:rPr>
        <w:t>HART - NARU</w:t>
      </w:r>
      <w:r w:rsidRPr="009B3823">
        <w:rPr>
          <w:rFonts w:ascii="Arial" w:hAnsi="Arial" w:cs="Arial"/>
          <w:sz w:val="24"/>
          <w:szCs w:val="24"/>
          <w:lang w:val="en-US"/>
        </w:rPr>
        <w:t>. [online] NARU. Available at: &lt;https://naru.org.uk/what-we-do/hart/&gt; [Accessed 4 October 2021].</w:t>
      </w:r>
    </w:p>
    <w:p w14:paraId="5305B34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Negro, A. and Mesia, R., 2020. Situational Leadership and Leader Versatility. </w:t>
      </w:r>
      <w:r w:rsidRPr="009B3823">
        <w:rPr>
          <w:rFonts w:ascii="Arial" w:hAnsi="Arial" w:cs="Arial"/>
          <w:i/>
          <w:sz w:val="24"/>
          <w:szCs w:val="24"/>
          <w:lang w:val="en-US"/>
        </w:rPr>
        <w:t>Journal of Leadership, Accountability and Ethics</w:t>
      </w:r>
      <w:r w:rsidRPr="009B3823">
        <w:rPr>
          <w:rFonts w:ascii="Arial" w:hAnsi="Arial" w:cs="Arial"/>
          <w:sz w:val="24"/>
          <w:szCs w:val="24"/>
          <w:lang w:val="en-US"/>
        </w:rPr>
        <w:t>, 17(3).</w:t>
      </w:r>
    </w:p>
    <w:p w14:paraId="1CBAF91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Newman, K., </w:t>
      </w:r>
      <w:proofErr w:type="spellStart"/>
      <w:r w:rsidRPr="009B3823">
        <w:rPr>
          <w:rFonts w:ascii="Arial" w:hAnsi="Arial" w:cs="Arial"/>
          <w:sz w:val="24"/>
          <w:szCs w:val="24"/>
          <w:lang w:val="en-US"/>
        </w:rPr>
        <w:t>Jeve</w:t>
      </w:r>
      <w:proofErr w:type="spellEnd"/>
      <w:r w:rsidRPr="009B3823">
        <w:rPr>
          <w:rFonts w:ascii="Arial" w:hAnsi="Arial" w:cs="Arial"/>
          <w:sz w:val="24"/>
          <w:szCs w:val="24"/>
          <w:lang w:val="en-US"/>
        </w:rPr>
        <w:t xml:space="preserve">, Y. and Majumder, P., 2021. Experiences and emotional strain of NHS frontline workers during the peak of the COVID-19 pandemic. </w:t>
      </w:r>
      <w:r w:rsidRPr="009B3823">
        <w:rPr>
          <w:rFonts w:ascii="Arial" w:hAnsi="Arial" w:cs="Arial"/>
          <w:i/>
          <w:sz w:val="24"/>
          <w:szCs w:val="24"/>
          <w:lang w:val="en-US"/>
        </w:rPr>
        <w:t xml:space="preserve">International Journal of Social </w:t>
      </w:r>
      <w:proofErr w:type="gramStart"/>
      <w:r w:rsidRPr="009B3823">
        <w:rPr>
          <w:rFonts w:ascii="Arial" w:hAnsi="Arial" w:cs="Arial"/>
          <w:i/>
          <w:sz w:val="24"/>
          <w:szCs w:val="24"/>
          <w:lang w:val="en-US"/>
        </w:rPr>
        <w:t>Psychiatry</w:t>
      </w:r>
      <w:r w:rsidRPr="009B3823">
        <w:rPr>
          <w:rFonts w:ascii="Arial" w:hAnsi="Arial" w:cs="Arial"/>
          <w:sz w:val="24"/>
          <w:szCs w:val="24"/>
          <w:lang w:val="en-US"/>
        </w:rPr>
        <w:t>,.</w:t>
      </w:r>
      <w:proofErr w:type="gramEnd"/>
    </w:p>
    <w:p w14:paraId="4BF3BD54"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Nielsen, K. and Daniels, K., 2016. The relationship between transformational leadership and follower sickness absence: the role of presenteeism. </w:t>
      </w:r>
      <w:r w:rsidRPr="009B3823">
        <w:rPr>
          <w:rFonts w:ascii="Arial" w:hAnsi="Arial" w:cs="Arial"/>
          <w:i/>
          <w:sz w:val="24"/>
          <w:szCs w:val="24"/>
          <w:lang w:val="en-US"/>
        </w:rPr>
        <w:t>Work &amp; Stress</w:t>
      </w:r>
      <w:r w:rsidRPr="009B3823">
        <w:rPr>
          <w:rFonts w:ascii="Arial" w:hAnsi="Arial" w:cs="Arial"/>
          <w:sz w:val="24"/>
          <w:szCs w:val="24"/>
          <w:lang w:val="en-US"/>
        </w:rPr>
        <w:t>, 30(2), pp.193-208.</w:t>
      </w:r>
    </w:p>
    <w:p w14:paraId="60B319A7"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Onyalla</w:t>
      </w:r>
      <w:proofErr w:type="spellEnd"/>
      <w:r w:rsidRPr="009B3823">
        <w:rPr>
          <w:rFonts w:ascii="Arial" w:hAnsi="Arial" w:cs="Arial"/>
          <w:sz w:val="24"/>
          <w:szCs w:val="24"/>
          <w:lang w:val="en-US"/>
        </w:rPr>
        <w:t xml:space="preserve">, D., 2018. Authentic Leadership and Leadership Ethics: Proposing A New Perspective. </w:t>
      </w:r>
      <w:r w:rsidRPr="009B3823">
        <w:rPr>
          <w:rFonts w:ascii="Arial" w:hAnsi="Arial" w:cs="Arial"/>
          <w:i/>
          <w:sz w:val="24"/>
          <w:szCs w:val="24"/>
          <w:lang w:val="en-US"/>
        </w:rPr>
        <w:t>Journal of Values-Based Leadership</w:t>
      </w:r>
      <w:r w:rsidRPr="009B3823">
        <w:rPr>
          <w:rFonts w:ascii="Arial" w:hAnsi="Arial" w:cs="Arial"/>
          <w:sz w:val="24"/>
          <w:szCs w:val="24"/>
          <w:lang w:val="en-US"/>
        </w:rPr>
        <w:t>, 11(2).</w:t>
      </w:r>
    </w:p>
    <w:p w14:paraId="51EC093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Oosthuizen, T. and </w:t>
      </w:r>
      <w:proofErr w:type="spellStart"/>
      <w:r w:rsidRPr="009B3823">
        <w:rPr>
          <w:rFonts w:ascii="Arial" w:hAnsi="Arial" w:cs="Arial"/>
          <w:sz w:val="24"/>
          <w:szCs w:val="24"/>
          <w:lang w:val="en-US"/>
        </w:rPr>
        <w:t>Lekgenyane</w:t>
      </w:r>
      <w:proofErr w:type="spellEnd"/>
      <w:r w:rsidRPr="009B3823">
        <w:rPr>
          <w:rFonts w:ascii="Arial" w:hAnsi="Arial" w:cs="Arial"/>
          <w:sz w:val="24"/>
          <w:szCs w:val="24"/>
          <w:lang w:val="en-US"/>
        </w:rPr>
        <w:t xml:space="preserve">, J., 2007.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Change and the Leadership for a Change Culture. </w:t>
      </w:r>
      <w:r w:rsidRPr="009B3823">
        <w:rPr>
          <w:rFonts w:ascii="Arial" w:hAnsi="Arial" w:cs="Arial"/>
          <w:i/>
          <w:sz w:val="24"/>
          <w:szCs w:val="24"/>
          <w:lang w:val="en-US"/>
        </w:rPr>
        <w:t>The International Journal of Knowledge, Culture, and Change Management: Annual Review</w:t>
      </w:r>
      <w:r w:rsidRPr="009B3823">
        <w:rPr>
          <w:rFonts w:ascii="Arial" w:hAnsi="Arial" w:cs="Arial"/>
          <w:sz w:val="24"/>
          <w:szCs w:val="24"/>
          <w:lang w:val="en-US"/>
        </w:rPr>
        <w:t>, 7(9), pp.79-90.</w:t>
      </w:r>
    </w:p>
    <w:p w14:paraId="672A4BE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Osborn, R. and Hunt, J., 1975. An adaptive-reactive theory of leadership: The role of macro variables in leadership research. </w:t>
      </w:r>
      <w:r w:rsidRPr="009B3823">
        <w:rPr>
          <w:rFonts w:ascii="Arial" w:hAnsi="Arial" w:cs="Arial"/>
          <w:i/>
          <w:sz w:val="24"/>
          <w:szCs w:val="24"/>
          <w:lang w:val="en-US"/>
        </w:rPr>
        <w:t>Group and Organization Studies</w:t>
      </w:r>
      <w:r w:rsidRPr="009B3823">
        <w:rPr>
          <w:rFonts w:ascii="Arial" w:hAnsi="Arial" w:cs="Arial"/>
          <w:sz w:val="24"/>
          <w:szCs w:val="24"/>
          <w:lang w:val="en-US"/>
        </w:rPr>
        <w:t>, 4(14), pp.446-461.</w:t>
      </w:r>
    </w:p>
    <w:p w14:paraId="5CAE1330"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Paesen</w:t>
      </w:r>
      <w:proofErr w:type="spellEnd"/>
      <w:r w:rsidRPr="009B3823">
        <w:rPr>
          <w:rFonts w:ascii="Arial" w:hAnsi="Arial" w:cs="Arial"/>
          <w:sz w:val="24"/>
          <w:szCs w:val="24"/>
          <w:lang w:val="en-US"/>
        </w:rPr>
        <w:t xml:space="preserve">, H., Wouters, K. and </w:t>
      </w:r>
      <w:proofErr w:type="spellStart"/>
      <w:r w:rsidRPr="009B3823">
        <w:rPr>
          <w:rFonts w:ascii="Arial" w:hAnsi="Arial" w:cs="Arial"/>
          <w:sz w:val="24"/>
          <w:szCs w:val="24"/>
          <w:lang w:val="en-US"/>
        </w:rPr>
        <w:t>Maesschalck</w:t>
      </w:r>
      <w:proofErr w:type="spellEnd"/>
      <w:r w:rsidRPr="009B3823">
        <w:rPr>
          <w:rFonts w:ascii="Arial" w:hAnsi="Arial" w:cs="Arial"/>
          <w:sz w:val="24"/>
          <w:szCs w:val="24"/>
          <w:lang w:val="en-US"/>
        </w:rPr>
        <w:t xml:space="preserve">, J., 2019. Servant leaders, ethical followers? The effect of servant leadership on employee deviance. </w:t>
      </w:r>
      <w:r w:rsidRPr="009B3823">
        <w:rPr>
          <w:rFonts w:ascii="Arial" w:hAnsi="Arial" w:cs="Arial"/>
          <w:i/>
          <w:sz w:val="24"/>
          <w:szCs w:val="24"/>
          <w:lang w:val="en-US"/>
        </w:rPr>
        <w:t>Leadership &amp; Organization Development Journal</w:t>
      </w:r>
      <w:r w:rsidRPr="009B3823">
        <w:rPr>
          <w:rFonts w:ascii="Arial" w:hAnsi="Arial" w:cs="Arial"/>
          <w:sz w:val="24"/>
          <w:szCs w:val="24"/>
          <w:lang w:val="en-US"/>
        </w:rPr>
        <w:t>, 40(5), pp.624-646.</w:t>
      </w:r>
    </w:p>
    <w:p w14:paraId="1D22FC7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Palumbo, R., 2016. Challenging Servant Leadership </w:t>
      </w:r>
      <w:proofErr w:type="gramStart"/>
      <w:r w:rsidRPr="009B3823">
        <w:rPr>
          <w:rFonts w:ascii="Arial" w:hAnsi="Arial" w:cs="Arial"/>
          <w:sz w:val="24"/>
          <w:szCs w:val="24"/>
          <w:lang w:val="en-US"/>
        </w:rPr>
        <w:t>In</w:t>
      </w:r>
      <w:proofErr w:type="gramEnd"/>
      <w:r w:rsidRPr="009B3823">
        <w:rPr>
          <w:rFonts w:ascii="Arial" w:hAnsi="Arial" w:cs="Arial"/>
          <w:sz w:val="24"/>
          <w:szCs w:val="24"/>
          <w:lang w:val="en-US"/>
        </w:rPr>
        <w:t xml:space="preserve"> The Nonprofit Sector: The Side Effects Of Servant Leadership. </w:t>
      </w:r>
      <w:r w:rsidRPr="009B3823">
        <w:rPr>
          <w:rFonts w:ascii="Arial" w:hAnsi="Arial" w:cs="Arial"/>
          <w:i/>
          <w:sz w:val="24"/>
          <w:szCs w:val="24"/>
          <w:lang w:val="en-US"/>
        </w:rPr>
        <w:t>Journal of Nonprofit Education and Leadership</w:t>
      </w:r>
      <w:r w:rsidRPr="009B3823">
        <w:rPr>
          <w:rFonts w:ascii="Arial" w:hAnsi="Arial" w:cs="Arial"/>
          <w:sz w:val="24"/>
          <w:szCs w:val="24"/>
          <w:lang w:val="en-US"/>
        </w:rPr>
        <w:t>, 6(2), pp.81-98.</w:t>
      </w:r>
    </w:p>
    <w:p w14:paraId="623C4DE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Peng Wang and Rode, J., 2010. Transformational leadership and follower creativity: The moderating effects of identification with leader and organizational climate. </w:t>
      </w:r>
      <w:r w:rsidRPr="009B3823">
        <w:rPr>
          <w:rFonts w:ascii="Arial" w:hAnsi="Arial" w:cs="Arial"/>
          <w:i/>
          <w:sz w:val="24"/>
          <w:szCs w:val="24"/>
          <w:lang w:val="en-US"/>
        </w:rPr>
        <w:t>Human Relations</w:t>
      </w:r>
      <w:r w:rsidRPr="009B3823">
        <w:rPr>
          <w:rFonts w:ascii="Arial" w:hAnsi="Arial" w:cs="Arial"/>
          <w:sz w:val="24"/>
          <w:szCs w:val="24"/>
          <w:lang w:val="en-US"/>
        </w:rPr>
        <w:t>, 63(8), pp.1105-1128.</w:t>
      </w:r>
    </w:p>
    <w:p w14:paraId="3E8472C0"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Politsky</w:t>
      </w:r>
      <w:proofErr w:type="spellEnd"/>
      <w:r w:rsidRPr="009B3823">
        <w:rPr>
          <w:rFonts w:ascii="Arial" w:hAnsi="Arial" w:cs="Arial"/>
          <w:sz w:val="24"/>
          <w:szCs w:val="24"/>
          <w:lang w:val="en-US"/>
        </w:rPr>
        <w:t xml:space="preserve">, S., 2018. Professional leadership assessment for critical care nurse leaders. </w:t>
      </w:r>
      <w:r w:rsidRPr="009B3823">
        <w:rPr>
          <w:rFonts w:ascii="Arial" w:hAnsi="Arial" w:cs="Arial"/>
          <w:i/>
          <w:sz w:val="24"/>
          <w:szCs w:val="24"/>
          <w:lang w:val="en-US"/>
        </w:rPr>
        <w:t>Nursing Critical Care</w:t>
      </w:r>
      <w:r w:rsidRPr="009B3823">
        <w:rPr>
          <w:rFonts w:ascii="Arial" w:hAnsi="Arial" w:cs="Arial"/>
          <w:sz w:val="24"/>
          <w:szCs w:val="24"/>
          <w:lang w:val="en-US"/>
        </w:rPr>
        <w:t>, 13(3), pp.41-42.</w:t>
      </w:r>
    </w:p>
    <w:p w14:paraId="7A330A8F"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Pollack, J., 2015. Understanding the divide between the theory and practice of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change. </w:t>
      </w:r>
      <w:proofErr w:type="spellStart"/>
      <w:r w:rsidRPr="009B3823">
        <w:rPr>
          <w:rFonts w:ascii="Arial" w:hAnsi="Arial" w:cs="Arial"/>
          <w:i/>
          <w:sz w:val="24"/>
          <w:szCs w:val="24"/>
          <w:lang w:val="en-US"/>
        </w:rPr>
        <w:t>Organisational</w:t>
      </w:r>
      <w:proofErr w:type="spellEnd"/>
      <w:r w:rsidRPr="009B3823">
        <w:rPr>
          <w:rFonts w:ascii="Arial" w:hAnsi="Arial" w:cs="Arial"/>
          <w:i/>
          <w:sz w:val="24"/>
          <w:szCs w:val="24"/>
          <w:lang w:val="en-US"/>
        </w:rPr>
        <w:t xml:space="preserve"> Project Management</w:t>
      </w:r>
      <w:r w:rsidRPr="009B3823">
        <w:rPr>
          <w:rFonts w:ascii="Arial" w:hAnsi="Arial" w:cs="Arial"/>
          <w:sz w:val="24"/>
          <w:szCs w:val="24"/>
          <w:lang w:val="en-US"/>
        </w:rPr>
        <w:t>, 2(1), p.35.</w:t>
      </w:r>
    </w:p>
    <w:p w14:paraId="132915D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Professional Academy, 2021. </w:t>
      </w:r>
      <w:r w:rsidRPr="009B3823">
        <w:rPr>
          <w:rFonts w:ascii="Arial" w:hAnsi="Arial" w:cs="Arial"/>
          <w:i/>
          <w:sz w:val="24"/>
          <w:szCs w:val="24"/>
          <w:lang w:val="en-US"/>
        </w:rPr>
        <w:t>Maslow's Hierarchy of Needs</w:t>
      </w:r>
      <w:r w:rsidRPr="009B3823">
        <w:rPr>
          <w:rFonts w:ascii="Arial" w:hAnsi="Arial" w:cs="Arial"/>
          <w:sz w:val="24"/>
          <w:szCs w:val="24"/>
          <w:lang w:val="en-US"/>
        </w:rPr>
        <w:t>. [online] Professional Academy. Available at: &lt;https://www.professionalacademy.com/media/images-news/Maslows%20Hierarchy%20of%20Needs2.png&gt; [Accessed 12 September 2021].</w:t>
      </w:r>
    </w:p>
    <w:p w14:paraId="2A37F016" w14:textId="7EACBB5D"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Retno</w:t>
      </w:r>
      <w:proofErr w:type="spellEnd"/>
      <w:r w:rsidRPr="009B3823">
        <w:rPr>
          <w:rFonts w:ascii="Arial" w:hAnsi="Arial" w:cs="Arial"/>
          <w:sz w:val="24"/>
          <w:szCs w:val="24"/>
          <w:lang w:val="en-US"/>
        </w:rPr>
        <w:t xml:space="preserve">, Setiawan, M., </w:t>
      </w:r>
      <w:proofErr w:type="spellStart"/>
      <w:r w:rsidRPr="009B3823">
        <w:rPr>
          <w:rFonts w:ascii="Arial" w:hAnsi="Arial" w:cs="Arial"/>
          <w:sz w:val="24"/>
          <w:szCs w:val="24"/>
          <w:lang w:val="en-US"/>
        </w:rPr>
        <w:t>Surachman</w:t>
      </w:r>
      <w:proofErr w:type="spellEnd"/>
      <w:r w:rsidRPr="009B3823">
        <w:rPr>
          <w:rFonts w:ascii="Arial" w:hAnsi="Arial" w:cs="Arial"/>
          <w:sz w:val="24"/>
          <w:szCs w:val="24"/>
          <w:lang w:val="en-US"/>
        </w:rPr>
        <w:t xml:space="preserve"> and Dodi, 2020. Servant Leadership Characteristics,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Commitment, Followers’ Trust, Employees’ Performance Outcomes: A Literature Review. </w:t>
      </w:r>
      <w:r w:rsidR="00567426">
        <w:rPr>
          <w:rFonts w:ascii="Arial" w:hAnsi="Arial" w:cs="Arial"/>
          <w:i/>
          <w:sz w:val="24"/>
          <w:szCs w:val="24"/>
          <w:lang w:val="en-US"/>
        </w:rPr>
        <w:t>European Studies Research Journal</w:t>
      </w:r>
      <w:r w:rsidRPr="009B3823">
        <w:rPr>
          <w:rFonts w:ascii="Arial" w:hAnsi="Arial" w:cs="Arial"/>
          <w:sz w:val="24"/>
          <w:szCs w:val="24"/>
          <w:lang w:val="en-US"/>
        </w:rPr>
        <w:t>, 23(4), pp.902-911.</w:t>
      </w:r>
    </w:p>
    <w:p w14:paraId="3F02560E"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Riggio, R., Chaleff, I. and Lipman-Blumen, J., 2008. </w:t>
      </w:r>
      <w:r w:rsidRPr="009B3823">
        <w:rPr>
          <w:rFonts w:ascii="Arial" w:hAnsi="Arial" w:cs="Arial"/>
          <w:i/>
          <w:sz w:val="24"/>
          <w:szCs w:val="24"/>
          <w:lang w:val="en-US"/>
        </w:rPr>
        <w:t>The art of followership</w:t>
      </w:r>
      <w:r w:rsidRPr="009B3823">
        <w:rPr>
          <w:rFonts w:ascii="Arial" w:hAnsi="Arial" w:cs="Arial"/>
          <w:sz w:val="24"/>
          <w:szCs w:val="24"/>
          <w:lang w:val="en-US"/>
        </w:rPr>
        <w:t>. 1st ed. San Francisco: Jossey-Bass.</w:t>
      </w:r>
    </w:p>
    <w:p w14:paraId="57AC3DA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Russell, R. and Gregory Stone, A., 2002. A review of servant leadership attributes: developing a practical model. </w:t>
      </w:r>
      <w:r w:rsidRPr="009B3823">
        <w:rPr>
          <w:rFonts w:ascii="Arial" w:hAnsi="Arial" w:cs="Arial"/>
          <w:i/>
          <w:sz w:val="24"/>
          <w:szCs w:val="24"/>
          <w:lang w:val="en-US"/>
        </w:rPr>
        <w:t>Leadership &amp; Organization Development Journal</w:t>
      </w:r>
      <w:r w:rsidRPr="009B3823">
        <w:rPr>
          <w:rFonts w:ascii="Arial" w:hAnsi="Arial" w:cs="Arial"/>
          <w:sz w:val="24"/>
          <w:szCs w:val="24"/>
          <w:lang w:val="en-US"/>
        </w:rPr>
        <w:t>, 23(3), pp.145-157.</w:t>
      </w:r>
    </w:p>
    <w:p w14:paraId="05C66FCA"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Salovey, P. and Mayer, J., 1990. Emotional Intelligence. </w:t>
      </w:r>
      <w:r w:rsidRPr="009B3823">
        <w:rPr>
          <w:rFonts w:ascii="Arial" w:hAnsi="Arial" w:cs="Arial"/>
          <w:i/>
          <w:sz w:val="24"/>
          <w:szCs w:val="24"/>
          <w:lang w:val="en-US"/>
        </w:rPr>
        <w:t>Imagination</w:t>
      </w:r>
      <w:r w:rsidRPr="009B3823">
        <w:rPr>
          <w:rFonts w:ascii="Arial" w:hAnsi="Arial" w:cs="Arial"/>
          <w:sz w:val="24"/>
          <w:szCs w:val="24"/>
          <w:lang w:val="en-US"/>
        </w:rPr>
        <w:t>, 9, pp.185-211.</w:t>
      </w:r>
    </w:p>
    <w:p w14:paraId="28BB415F"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Samantara</w:t>
      </w:r>
      <w:proofErr w:type="spellEnd"/>
      <w:r w:rsidRPr="009B3823">
        <w:rPr>
          <w:rFonts w:ascii="Arial" w:hAnsi="Arial" w:cs="Arial"/>
          <w:sz w:val="24"/>
          <w:szCs w:val="24"/>
          <w:lang w:val="en-US"/>
        </w:rPr>
        <w:t xml:space="preserve">, R. and Sharma, N., 2016. </w:t>
      </w:r>
      <w:proofErr w:type="spellStart"/>
      <w:r w:rsidRPr="009B3823">
        <w:rPr>
          <w:rFonts w:ascii="Arial" w:hAnsi="Arial" w:cs="Arial"/>
          <w:sz w:val="24"/>
          <w:szCs w:val="24"/>
          <w:lang w:val="en-US"/>
        </w:rPr>
        <w:t>Organisational</w:t>
      </w:r>
      <w:proofErr w:type="spellEnd"/>
      <w:r w:rsidRPr="009B3823">
        <w:rPr>
          <w:rFonts w:ascii="Arial" w:hAnsi="Arial" w:cs="Arial"/>
          <w:sz w:val="24"/>
          <w:szCs w:val="24"/>
          <w:lang w:val="en-US"/>
        </w:rPr>
        <w:t xml:space="preserve"> Conflict </w:t>
      </w:r>
      <w:proofErr w:type="spellStart"/>
      <w:proofErr w:type="gramStart"/>
      <w:r w:rsidRPr="009B3823">
        <w:rPr>
          <w:rFonts w:ascii="Arial" w:hAnsi="Arial" w:cs="Arial"/>
          <w:sz w:val="24"/>
          <w:szCs w:val="24"/>
          <w:lang w:val="en-US"/>
        </w:rPr>
        <w:t>Literature:A</w:t>
      </w:r>
      <w:proofErr w:type="spellEnd"/>
      <w:proofErr w:type="gramEnd"/>
      <w:r w:rsidRPr="009B3823">
        <w:rPr>
          <w:rFonts w:ascii="Arial" w:hAnsi="Arial" w:cs="Arial"/>
          <w:sz w:val="24"/>
          <w:szCs w:val="24"/>
          <w:lang w:val="en-US"/>
        </w:rPr>
        <w:t xml:space="preserve"> Review. </w:t>
      </w:r>
      <w:proofErr w:type="spellStart"/>
      <w:r w:rsidRPr="009B3823">
        <w:rPr>
          <w:rFonts w:ascii="Arial" w:hAnsi="Arial" w:cs="Arial"/>
          <w:i/>
          <w:sz w:val="24"/>
          <w:szCs w:val="24"/>
          <w:lang w:val="en-US"/>
        </w:rPr>
        <w:t>Parikalpana</w:t>
      </w:r>
      <w:proofErr w:type="spellEnd"/>
      <w:r w:rsidRPr="009B3823">
        <w:rPr>
          <w:rFonts w:ascii="Arial" w:hAnsi="Arial" w:cs="Arial"/>
          <w:i/>
          <w:sz w:val="24"/>
          <w:szCs w:val="24"/>
          <w:lang w:val="en-US"/>
        </w:rPr>
        <w:t>: KIIT Journal of Management</w:t>
      </w:r>
      <w:r w:rsidRPr="009B3823">
        <w:rPr>
          <w:rFonts w:ascii="Arial" w:hAnsi="Arial" w:cs="Arial"/>
          <w:sz w:val="24"/>
          <w:szCs w:val="24"/>
          <w:lang w:val="en-US"/>
        </w:rPr>
        <w:t>, 12(1), p.30.</w:t>
      </w:r>
    </w:p>
    <w:p w14:paraId="32C79AB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Sawyer, T., Laubach, V., Hudak, J., Yamamura, K. and Pocrnich, A., 2013. Improvements in Teamwork During Neonatal Resuscitation After Interprofessional </w:t>
      </w:r>
      <w:proofErr w:type="spellStart"/>
      <w:r w:rsidRPr="009B3823">
        <w:rPr>
          <w:rFonts w:ascii="Arial" w:hAnsi="Arial" w:cs="Arial"/>
          <w:sz w:val="24"/>
          <w:szCs w:val="24"/>
          <w:lang w:val="en-US"/>
        </w:rPr>
        <w:t>TeamSTEPPS</w:t>
      </w:r>
      <w:proofErr w:type="spellEnd"/>
      <w:r w:rsidRPr="009B3823">
        <w:rPr>
          <w:rFonts w:ascii="Arial" w:hAnsi="Arial" w:cs="Arial"/>
          <w:sz w:val="24"/>
          <w:szCs w:val="24"/>
          <w:lang w:val="en-US"/>
        </w:rPr>
        <w:t xml:space="preserve"> Training. </w:t>
      </w:r>
      <w:r w:rsidRPr="009B3823">
        <w:rPr>
          <w:rFonts w:ascii="Arial" w:hAnsi="Arial" w:cs="Arial"/>
          <w:i/>
          <w:sz w:val="24"/>
          <w:szCs w:val="24"/>
          <w:lang w:val="en-US"/>
        </w:rPr>
        <w:t>Neonatal Network</w:t>
      </w:r>
      <w:r w:rsidRPr="009B3823">
        <w:rPr>
          <w:rFonts w:ascii="Arial" w:hAnsi="Arial" w:cs="Arial"/>
          <w:sz w:val="24"/>
          <w:szCs w:val="24"/>
          <w:lang w:val="en-US"/>
        </w:rPr>
        <w:t>, 32(1), pp.26-33.</w:t>
      </w:r>
    </w:p>
    <w:p w14:paraId="2E869FEB"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t>Schedlitski</w:t>
      </w:r>
      <w:proofErr w:type="spellEnd"/>
      <w:r w:rsidRPr="009B3823">
        <w:rPr>
          <w:rFonts w:ascii="Arial" w:hAnsi="Arial" w:cs="Arial"/>
          <w:sz w:val="24"/>
          <w:szCs w:val="24"/>
          <w:lang w:val="en-US"/>
        </w:rPr>
        <w:t xml:space="preserve">, D. and Edwards, G., 2018. </w:t>
      </w:r>
      <w:r w:rsidRPr="009B3823">
        <w:rPr>
          <w:rFonts w:ascii="Arial" w:hAnsi="Arial" w:cs="Arial"/>
          <w:i/>
          <w:sz w:val="24"/>
          <w:szCs w:val="24"/>
          <w:lang w:val="en-US"/>
        </w:rPr>
        <w:t>Studying Leadership traditional and critical approaches</w:t>
      </w:r>
      <w:r w:rsidRPr="009B3823">
        <w:rPr>
          <w:rFonts w:ascii="Arial" w:hAnsi="Arial" w:cs="Arial"/>
          <w:sz w:val="24"/>
          <w:szCs w:val="24"/>
          <w:lang w:val="en-US"/>
        </w:rPr>
        <w:t>. 2nd ed. London: Sage Publications.</w:t>
      </w:r>
    </w:p>
    <w:p w14:paraId="7DB1BA82"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Senior, B., Swailes, S. and Carnall, C., 2010. </w:t>
      </w:r>
      <w:r w:rsidRPr="009B3823">
        <w:rPr>
          <w:rFonts w:ascii="Arial" w:hAnsi="Arial" w:cs="Arial"/>
          <w:i/>
          <w:sz w:val="24"/>
          <w:szCs w:val="24"/>
          <w:lang w:val="en-US"/>
        </w:rPr>
        <w:t>Organizational change</w:t>
      </w:r>
      <w:r w:rsidRPr="009B3823">
        <w:rPr>
          <w:rFonts w:ascii="Arial" w:hAnsi="Arial" w:cs="Arial"/>
          <w:sz w:val="24"/>
          <w:szCs w:val="24"/>
          <w:lang w:val="en-US"/>
        </w:rPr>
        <w:t>. 4th ed. New York: Pearson Education.</w:t>
      </w:r>
    </w:p>
    <w:p w14:paraId="264CF9A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Sims, H., Faraj, S. and Yun, S., 2009. When should a leader be directive or empowering? How to develop your own situational theory of leadership. </w:t>
      </w:r>
      <w:r w:rsidRPr="009B3823">
        <w:rPr>
          <w:rFonts w:ascii="Arial" w:hAnsi="Arial" w:cs="Arial"/>
          <w:i/>
          <w:sz w:val="24"/>
          <w:szCs w:val="24"/>
          <w:lang w:val="en-US"/>
        </w:rPr>
        <w:t>Business Horizons</w:t>
      </w:r>
      <w:r w:rsidRPr="009B3823">
        <w:rPr>
          <w:rFonts w:ascii="Arial" w:hAnsi="Arial" w:cs="Arial"/>
          <w:sz w:val="24"/>
          <w:szCs w:val="24"/>
          <w:lang w:val="en-US"/>
        </w:rPr>
        <w:t>, 52(2), pp.149-158.</w:t>
      </w:r>
    </w:p>
    <w:p w14:paraId="721228D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Skogstad, A., Einarsen, S., Torsheim, T., Aasland, M. and Hetland, H., 2007. The destructiveness of laissez-faire leadership behavior. </w:t>
      </w:r>
      <w:r w:rsidRPr="009B3823">
        <w:rPr>
          <w:rFonts w:ascii="Arial" w:hAnsi="Arial" w:cs="Arial"/>
          <w:i/>
          <w:sz w:val="24"/>
          <w:szCs w:val="24"/>
          <w:lang w:val="en-US"/>
        </w:rPr>
        <w:t>Journal of Occupational Health Psychology</w:t>
      </w:r>
      <w:r w:rsidRPr="009B3823">
        <w:rPr>
          <w:rFonts w:ascii="Arial" w:hAnsi="Arial" w:cs="Arial"/>
          <w:sz w:val="24"/>
          <w:szCs w:val="24"/>
          <w:lang w:val="en-US"/>
        </w:rPr>
        <w:t>, 12(1), pp.80-92.</w:t>
      </w:r>
    </w:p>
    <w:p w14:paraId="3DB5FAFA"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Standish, M., Alba, J. and Ayman, R., 2020. Bridging leadership science and medical leadership using servant leadership theory. </w:t>
      </w:r>
      <w:r w:rsidRPr="009B3823">
        <w:rPr>
          <w:rFonts w:ascii="Arial" w:hAnsi="Arial" w:cs="Arial"/>
          <w:i/>
          <w:sz w:val="24"/>
          <w:szCs w:val="24"/>
          <w:lang w:val="en-US"/>
        </w:rPr>
        <w:t>BMJ Leader</w:t>
      </w:r>
      <w:r w:rsidRPr="009B3823">
        <w:rPr>
          <w:rFonts w:ascii="Arial" w:hAnsi="Arial" w:cs="Arial"/>
          <w:sz w:val="24"/>
          <w:szCs w:val="24"/>
          <w:lang w:val="en-US"/>
        </w:rPr>
        <w:t>, pp.175-176.</w:t>
      </w:r>
    </w:p>
    <w:p w14:paraId="096A2343"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Stanford, N., 2010. </w:t>
      </w:r>
      <w:r w:rsidRPr="009B3823">
        <w:rPr>
          <w:rFonts w:ascii="Arial" w:hAnsi="Arial" w:cs="Arial"/>
          <w:i/>
          <w:sz w:val="24"/>
          <w:szCs w:val="24"/>
          <w:lang w:val="en-US"/>
        </w:rPr>
        <w:t>Organisation culture</w:t>
      </w:r>
      <w:r w:rsidRPr="009B3823">
        <w:rPr>
          <w:rFonts w:ascii="Arial" w:hAnsi="Arial" w:cs="Arial"/>
          <w:sz w:val="24"/>
          <w:szCs w:val="24"/>
          <w:lang w:val="en-US"/>
        </w:rPr>
        <w:t>. London: Profile Books.</w:t>
      </w:r>
    </w:p>
    <w:p w14:paraId="47D77E0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Swanwick, T. and McKimm, J., 2017. </w:t>
      </w:r>
      <w:r w:rsidRPr="009B3823">
        <w:rPr>
          <w:rFonts w:ascii="Arial" w:hAnsi="Arial" w:cs="Arial"/>
          <w:i/>
          <w:sz w:val="24"/>
          <w:szCs w:val="24"/>
          <w:lang w:val="en-US"/>
        </w:rPr>
        <w:t>ABC of clinical leadership</w:t>
      </w:r>
      <w:r w:rsidRPr="009B3823">
        <w:rPr>
          <w:rFonts w:ascii="Arial" w:hAnsi="Arial" w:cs="Arial"/>
          <w:sz w:val="24"/>
          <w:szCs w:val="24"/>
          <w:lang w:val="en-US"/>
        </w:rPr>
        <w:t>. 1st ed. Chichester: Wiley &amp; Sons.</w:t>
      </w:r>
    </w:p>
    <w:p w14:paraId="310AD7B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Tepper, B., Duffy, M. and Shaw, J., 2001. Personality moderators of the relationship between abusive supervision and subordinates' resistance. </w:t>
      </w:r>
      <w:r w:rsidRPr="009B3823">
        <w:rPr>
          <w:rFonts w:ascii="Arial" w:hAnsi="Arial" w:cs="Arial"/>
          <w:i/>
          <w:sz w:val="24"/>
          <w:szCs w:val="24"/>
          <w:lang w:val="en-US"/>
        </w:rPr>
        <w:t>Journal of Applied Psychology</w:t>
      </w:r>
      <w:r w:rsidRPr="009B3823">
        <w:rPr>
          <w:rFonts w:ascii="Arial" w:hAnsi="Arial" w:cs="Arial"/>
          <w:sz w:val="24"/>
          <w:szCs w:val="24"/>
          <w:lang w:val="en-US"/>
        </w:rPr>
        <w:t>, 86(5), pp.974-983.</w:t>
      </w:r>
    </w:p>
    <w:p w14:paraId="0801728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Tepper, B., Uhl-Bien, M., Kohut, G., </w:t>
      </w:r>
      <w:proofErr w:type="spellStart"/>
      <w:r w:rsidRPr="009B3823">
        <w:rPr>
          <w:rFonts w:ascii="Arial" w:hAnsi="Arial" w:cs="Arial"/>
          <w:sz w:val="24"/>
          <w:szCs w:val="24"/>
          <w:lang w:val="en-US"/>
        </w:rPr>
        <w:t>Rogelberg</w:t>
      </w:r>
      <w:proofErr w:type="spellEnd"/>
      <w:r w:rsidRPr="009B3823">
        <w:rPr>
          <w:rFonts w:ascii="Arial" w:hAnsi="Arial" w:cs="Arial"/>
          <w:sz w:val="24"/>
          <w:szCs w:val="24"/>
          <w:lang w:val="en-US"/>
        </w:rPr>
        <w:t xml:space="preserve">, S., Lockhart, D. and Ensley, M., 2006. Subordinates' Resistance and Managers' Evaluations of Subordinates' Performance. </w:t>
      </w:r>
      <w:r w:rsidRPr="009B3823">
        <w:rPr>
          <w:rFonts w:ascii="Arial" w:hAnsi="Arial" w:cs="Arial"/>
          <w:i/>
          <w:sz w:val="24"/>
          <w:szCs w:val="24"/>
          <w:lang w:val="en-US"/>
        </w:rPr>
        <w:t>Journal of Management</w:t>
      </w:r>
      <w:r w:rsidRPr="009B3823">
        <w:rPr>
          <w:rFonts w:ascii="Arial" w:hAnsi="Arial" w:cs="Arial"/>
          <w:sz w:val="24"/>
          <w:szCs w:val="24"/>
          <w:lang w:val="en-US"/>
        </w:rPr>
        <w:t>, 32(2), pp.185-209.</w:t>
      </w:r>
    </w:p>
    <w:p w14:paraId="3A9354A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The Institute of Leadership &amp; Management, 2017. </w:t>
      </w:r>
      <w:r w:rsidRPr="009B3823">
        <w:rPr>
          <w:rFonts w:ascii="Arial" w:hAnsi="Arial" w:cs="Arial"/>
          <w:i/>
          <w:sz w:val="24"/>
          <w:szCs w:val="24"/>
          <w:lang w:val="en-US"/>
        </w:rPr>
        <w:t>The Five Dimensions of Leadership: Authenticity</w:t>
      </w:r>
      <w:r w:rsidRPr="009B3823">
        <w:rPr>
          <w:rFonts w:ascii="Arial" w:hAnsi="Arial" w:cs="Arial"/>
          <w:sz w:val="24"/>
          <w:szCs w:val="24"/>
          <w:lang w:val="en-US"/>
        </w:rPr>
        <w:t>. Tamworth: The Institute of Leadership &amp; Management.</w:t>
      </w:r>
    </w:p>
    <w:p w14:paraId="41223EB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Thompson, G. and </w:t>
      </w:r>
      <w:proofErr w:type="spellStart"/>
      <w:r w:rsidRPr="009B3823">
        <w:rPr>
          <w:rFonts w:ascii="Arial" w:hAnsi="Arial" w:cs="Arial"/>
          <w:sz w:val="24"/>
          <w:szCs w:val="24"/>
          <w:lang w:val="en-US"/>
        </w:rPr>
        <w:t>Glasø</w:t>
      </w:r>
      <w:proofErr w:type="spellEnd"/>
      <w:r w:rsidRPr="009B3823">
        <w:rPr>
          <w:rFonts w:ascii="Arial" w:hAnsi="Arial" w:cs="Arial"/>
          <w:sz w:val="24"/>
          <w:szCs w:val="24"/>
          <w:lang w:val="en-US"/>
        </w:rPr>
        <w:t xml:space="preserve">, L., 2018. Situational leadership theory: a test from a leader-follower congruence approach. </w:t>
      </w:r>
      <w:r w:rsidRPr="009B3823">
        <w:rPr>
          <w:rFonts w:ascii="Arial" w:hAnsi="Arial" w:cs="Arial"/>
          <w:i/>
          <w:sz w:val="24"/>
          <w:szCs w:val="24"/>
          <w:lang w:val="en-US"/>
        </w:rPr>
        <w:t>Leadership &amp; Organization Development Journal</w:t>
      </w:r>
      <w:r w:rsidRPr="009B3823">
        <w:rPr>
          <w:rFonts w:ascii="Arial" w:hAnsi="Arial" w:cs="Arial"/>
          <w:sz w:val="24"/>
          <w:szCs w:val="24"/>
          <w:lang w:val="en-US"/>
        </w:rPr>
        <w:t>, 39(5), pp.574-591.</w:t>
      </w:r>
    </w:p>
    <w:p w14:paraId="59CCBBFC"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Thompson, G. and Vecchio, R., 2009. Situational leadership theory: A test of three versions. </w:t>
      </w:r>
      <w:r w:rsidRPr="009B3823">
        <w:rPr>
          <w:rFonts w:ascii="Arial" w:hAnsi="Arial" w:cs="Arial"/>
          <w:i/>
          <w:sz w:val="24"/>
          <w:szCs w:val="24"/>
          <w:lang w:val="en-US"/>
        </w:rPr>
        <w:t>The Leadership Quarterly</w:t>
      </w:r>
      <w:r w:rsidRPr="009B3823">
        <w:rPr>
          <w:rFonts w:ascii="Arial" w:hAnsi="Arial" w:cs="Arial"/>
          <w:sz w:val="24"/>
          <w:szCs w:val="24"/>
          <w:lang w:val="en-US"/>
        </w:rPr>
        <w:t>, 20(5), pp.837-848.</w:t>
      </w:r>
    </w:p>
    <w:p w14:paraId="1E5493A8" w14:textId="77777777" w:rsidR="009B3823" w:rsidRPr="009B3823" w:rsidRDefault="009B3823" w:rsidP="009B3823">
      <w:pPr>
        <w:spacing w:after="336" w:line="360" w:lineRule="auto"/>
        <w:rPr>
          <w:rFonts w:ascii="Arial" w:hAnsi="Arial" w:cs="Arial"/>
          <w:sz w:val="24"/>
          <w:szCs w:val="24"/>
          <w:lang w:val="en-US"/>
        </w:rPr>
      </w:pPr>
      <w:proofErr w:type="spellStart"/>
      <w:r w:rsidRPr="009B3823">
        <w:rPr>
          <w:rFonts w:ascii="Arial" w:hAnsi="Arial" w:cs="Arial"/>
          <w:sz w:val="24"/>
          <w:szCs w:val="24"/>
          <w:lang w:val="en-US"/>
        </w:rPr>
        <w:lastRenderedPageBreak/>
        <w:t>Tourish</w:t>
      </w:r>
      <w:proofErr w:type="spellEnd"/>
      <w:r w:rsidRPr="009B3823">
        <w:rPr>
          <w:rFonts w:ascii="Arial" w:hAnsi="Arial" w:cs="Arial"/>
          <w:sz w:val="24"/>
          <w:szCs w:val="24"/>
          <w:lang w:val="en-US"/>
        </w:rPr>
        <w:t xml:space="preserve">, D. and </w:t>
      </w:r>
      <w:proofErr w:type="spellStart"/>
      <w:r w:rsidRPr="009B3823">
        <w:rPr>
          <w:rFonts w:ascii="Arial" w:hAnsi="Arial" w:cs="Arial"/>
          <w:sz w:val="24"/>
          <w:szCs w:val="24"/>
          <w:lang w:val="en-US"/>
        </w:rPr>
        <w:t>Pinnington</w:t>
      </w:r>
      <w:proofErr w:type="spellEnd"/>
      <w:r w:rsidRPr="009B3823">
        <w:rPr>
          <w:rFonts w:ascii="Arial" w:hAnsi="Arial" w:cs="Arial"/>
          <w:sz w:val="24"/>
          <w:szCs w:val="24"/>
          <w:lang w:val="en-US"/>
        </w:rPr>
        <w:t xml:space="preserve">, A., 2002. Transformational Leadership, Corporate Cultism and the Spirituality Paradigm: An Unholy Trinity in the </w:t>
      </w:r>
      <w:proofErr w:type="gramStart"/>
      <w:r w:rsidRPr="009B3823">
        <w:rPr>
          <w:rFonts w:ascii="Arial" w:hAnsi="Arial" w:cs="Arial"/>
          <w:sz w:val="24"/>
          <w:szCs w:val="24"/>
          <w:lang w:val="en-US"/>
        </w:rPr>
        <w:t>Workplace?.</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Human Relations</w:t>
      </w:r>
      <w:r w:rsidRPr="009B3823">
        <w:rPr>
          <w:rFonts w:ascii="Arial" w:hAnsi="Arial" w:cs="Arial"/>
          <w:sz w:val="24"/>
          <w:szCs w:val="24"/>
          <w:lang w:val="en-US"/>
        </w:rPr>
        <w:t>, 55(2), pp.147-172.</w:t>
      </w:r>
    </w:p>
    <w:p w14:paraId="2DB1571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van </w:t>
      </w:r>
      <w:proofErr w:type="spellStart"/>
      <w:r w:rsidRPr="009B3823">
        <w:rPr>
          <w:rFonts w:ascii="Arial" w:hAnsi="Arial" w:cs="Arial"/>
          <w:sz w:val="24"/>
          <w:szCs w:val="24"/>
          <w:lang w:val="en-US"/>
        </w:rPr>
        <w:t>Dierendonck</w:t>
      </w:r>
      <w:proofErr w:type="spellEnd"/>
      <w:r w:rsidRPr="009B3823">
        <w:rPr>
          <w:rFonts w:ascii="Arial" w:hAnsi="Arial" w:cs="Arial"/>
          <w:sz w:val="24"/>
          <w:szCs w:val="24"/>
          <w:lang w:val="en-US"/>
        </w:rPr>
        <w:t xml:space="preserve">, D., 2010. Servant Leadership: A Review and Synthesis. </w:t>
      </w:r>
      <w:r w:rsidRPr="009B3823">
        <w:rPr>
          <w:rFonts w:ascii="Arial" w:hAnsi="Arial" w:cs="Arial"/>
          <w:i/>
          <w:sz w:val="24"/>
          <w:szCs w:val="24"/>
          <w:lang w:val="en-US"/>
        </w:rPr>
        <w:t>Journal of Management</w:t>
      </w:r>
      <w:r w:rsidRPr="009B3823">
        <w:rPr>
          <w:rFonts w:ascii="Arial" w:hAnsi="Arial" w:cs="Arial"/>
          <w:sz w:val="24"/>
          <w:szCs w:val="24"/>
          <w:lang w:val="en-US"/>
        </w:rPr>
        <w:t>, 37(4), pp.1228-1261.</w:t>
      </w:r>
    </w:p>
    <w:p w14:paraId="0766FD01"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van Knippenberg, D. and Sitkin, S., 2013. A Critical Assessment of Charismatic—Transformational Leadership Research: Back to the Drawing </w:t>
      </w:r>
      <w:proofErr w:type="gramStart"/>
      <w:r w:rsidRPr="009B3823">
        <w:rPr>
          <w:rFonts w:ascii="Arial" w:hAnsi="Arial" w:cs="Arial"/>
          <w:sz w:val="24"/>
          <w:szCs w:val="24"/>
          <w:lang w:val="en-US"/>
        </w:rPr>
        <w:t>Board?.</w:t>
      </w:r>
      <w:proofErr w:type="gramEnd"/>
      <w:r w:rsidRPr="009B3823">
        <w:rPr>
          <w:rFonts w:ascii="Arial" w:hAnsi="Arial" w:cs="Arial"/>
          <w:sz w:val="24"/>
          <w:szCs w:val="24"/>
          <w:lang w:val="en-US"/>
        </w:rPr>
        <w:t xml:space="preserve"> </w:t>
      </w:r>
      <w:r w:rsidRPr="009B3823">
        <w:rPr>
          <w:rFonts w:ascii="Arial" w:hAnsi="Arial" w:cs="Arial"/>
          <w:i/>
          <w:sz w:val="24"/>
          <w:szCs w:val="24"/>
          <w:lang w:val="en-US"/>
        </w:rPr>
        <w:t>Academy of Management Annals</w:t>
      </w:r>
      <w:r w:rsidRPr="009B3823">
        <w:rPr>
          <w:rFonts w:ascii="Arial" w:hAnsi="Arial" w:cs="Arial"/>
          <w:sz w:val="24"/>
          <w:szCs w:val="24"/>
          <w:lang w:val="en-US"/>
        </w:rPr>
        <w:t>, 7(1), pp.1-60.</w:t>
      </w:r>
    </w:p>
    <w:p w14:paraId="1504B534"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Veronesi, G., Kirkpatrick, I. and </w:t>
      </w:r>
      <w:proofErr w:type="spellStart"/>
      <w:r w:rsidRPr="009B3823">
        <w:rPr>
          <w:rFonts w:ascii="Arial" w:hAnsi="Arial" w:cs="Arial"/>
          <w:sz w:val="24"/>
          <w:szCs w:val="24"/>
          <w:lang w:val="en-US"/>
        </w:rPr>
        <w:t>Vallascas</w:t>
      </w:r>
      <w:proofErr w:type="spellEnd"/>
      <w:r w:rsidRPr="009B3823">
        <w:rPr>
          <w:rFonts w:ascii="Arial" w:hAnsi="Arial" w:cs="Arial"/>
          <w:sz w:val="24"/>
          <w:szCs w:val="24"/>
          <w:lang w:val="en-US"/>
        </w:rPr>
        <w:t xml:space="preserve">, F., 2013. Clinicians in management: Does </w:t>
      </w:r>
      <w:proofErr w:type="gramStart"/>
      <w:r w:rsidRPr="009B3823">
        <w:rPr>
          <w:rFonts w:ascii="Arial" w:hAnsi="Arial" w:cs="Arial"/>
          <w:sz w:val="24"/>
          <w:szCs w:val="24"/>
          <w:lang w:val="en-US"/>
        </w:rPr>
        <w:t>it  make</w:t>
      </w:r>
      <w:proofErr w:type="gramEnd"/>
      <w:r w:rsidRPr="009B3823">
        <w:rPr>
          <w:rFonts w:ascii="Arial" w:hAnsi="Arial" w:cs="Arial"/>
          <w:sz w:val="24"/>
          <w:szCs w:val="24"/>
          <w:lang w:val="en-US"/>
        </w:rPr>
        <w:t xml:space="preserve"> a difference?. </w:t>
      </w:r>
      <w:r w:rsidRPr="009B3823">
        <w:rPr>
          <w:rFonts w:ascii="Arial" w:hAnsi="Arial" w:cs="Arial"/>
          <w:i/>
          <w:sz w:val="24"/>
          <w:szCs w:val="24"/>
          <w:lang w:val="en-US"/>
        </w:rPr>
        <w:t>Social Science &amp; Medicine</w:t>
      </w:r>
      <w:r w:rsidRPr="009B3823">
        <w:rPr>
          <w:rFonts w:ascii="Arial" w:hAnsi="Arial" w:cs="Arial"/>
          <w:sz w:val="24"/>
          <w:szCs w:val="24"/>
          <w:lang w:val="en-US"/>
        </w:rPr>
        <w:t>, 77, pp.147-155.</w:t>
      </w:r>
    </w:p>
    <w:p w14:paraId="70A85B5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Wellman, E. and LePine, J., 2017. Laissez-Faire Leadership and Informal Leadership Behavior. </w:t>
      </w:r>
      <w:r w:rsidRPr="009B3823">
        <w:rPr>
          <w:rFonts w:ascii="Arial" w:hAnsi="Arial" w:cs="Arial"/>
          <w:i/>
          <w:sz w:val="24"/>
          <w:szCs w:val="24"/>
          <w:lang w:val="en-US"/>
        </w:rPr>
        <w:t>Academy of Management Proceedings</w:t>
      </w:r>
      <w:r w:rsidRPr="009B3823">
        <w:rPr>
          <w:rFonts w:ascii="Arial" w:hAnsi="Arial" w:cs="Arial"/>
          <w:sz w:val="24"/>
          <w:szCs w:val="24"/>
          <w:lang w:val="en-US"/>
        </w:rPr>
        <w:t>, 2017(1), p.11499.</w:t>
      </w:r>
    </w:p>
    <w:p w14:paraId="05C3FA96"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Welsh Government, 2020. </w:t>
      </w:r>
      <w:r w:rsidRPr="009B3823">
        <w:rPr>
          <w:rFonts w:ascii="Arial" w:hAnsi="Arial" w:cs="Arial"/>
          <w:i/>
          <w:sz w:val="24"/>
          <w:szCs w:val="24"/>
          <w:lang w:val="en-US"/>
        </w:rPr>
        <w:t>Ambulance Services in Wales, 2018-2019</w:t>
      </w:r>
      <w:r w:rsidRPr="009B3823">
        <w:rPr>
          <w:rFonts w:ascii="Arial" w:hAnsi="Arial" w:cs="Arial"/>
          <w:sz w:val="24"/>
          <w:szCs w:val="24"/>
          <w:lang w:val="en-US"/>
        </w:rPr>
        <w:t xml:space="preserve">. [online] </w:t>
      </w:r>
      <w:proofErr w:type="spellStart"/>
      <w:r w:rsidRPr="009B3823">
        <w:rPr>
          <w:rFonts w:ascii="Arial" w:hAnsi="Arial" w:cs="Arial"/>
          <w:sz w:val="24"/>
          <w:szCs w:val="24"/>
          <w:lang w:val="en-US"/>
        </w:rPr>
        <w:t>Gov.wales</w:t>
      </w:r>
      <w:proofErr w:type="spellEnd"/>
      <w:r w:rsidRPr="009B3823">
        <w:rPr>
          <w:rFonts w:ascii="Arial" w:hAnsi="Arial" w:cs="Arial"/>
          <w:sz w:val="24"/>
          <w:szCs w:val="24"/>
          <w:lang w:val="en-US"/>
        </w:rPr>
        <w:t>. Available at: &lt;https://gov.wales/sites/default/files/statistics-and-research/2019-06/ambulance-services-april-2018-to-march-2019-761.pdf#:~:text=The%20median%20response%20time%20to%20red%20calls%20varied,2019%29.%20Ambulance%20services%20in%20Wales%2C%202018-19%20%203&gt; [Accessed 11 September 2021].</w:t>
      </w:r>
    </w:p>
    <w:p w14:paraId="4A70FCF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Willson, A., 2012. </w:t>
      </w:r>
      <w:r w:rsidRPr="009B3823">
        <w:rPr>
          <w:rFonts w:ascii="Arial" w:hAnsi="Arial" w:cs="Arial"/>
          <w:i/>
          <w:sz w:val="24"/>
          <w:szCs w:val="24"/>
          <w:lang w:val="en-US"/>
        </w:rPr>
        <w:t>Attaining Peak Performance</w:t>
      </w:r>
      <w:r w:rsidRPr="009B3823">
        <w:rPr>
          <w:rFonts w:ascii="Arial" w:hAnsi="Arial" w:cs="Arial"/>
          <w:sz w:val="24"/>
          <w:szCs w:val="24"/>
          <w:lang w:val="en-US"/>
        </w:rPr>
        <w:t>. Cardiff: 1000 lives.</w:t>
      </w:r>
    </w:p>
    <w:p w14:paraId="6BA5A3F0"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Wong, C., Cummings, G. and Ducharme, L., 2013. The relationship between nursing leadership and patient outcomes: a systematic review update. </w:t>
      </w:r>
      <w:r w:rsidRPr="009B3823">
        <w:rPr>
          <w:rFonts w:ascii="Arial" w:hAnsi="Arial" w:cs="Arial"/>
          <w:i/>
          <w:sz w:val="24"/>
          <w:szCs w:val="24"/>
          <w:lang w:val="en-US"/>
        </w:rPr>
        <w:t>Journal of Nursing Management</w:t>
      </w:r>
      <w:r w:rsidRPr="009B3823">
        <w:rPr>
          <w:rFonts w:ascii="Arial" w:hAnsi="Arial" w:cs="Arial"/>
          <w:sz w:val="24"/>
          <w:szCs w:val="24"/>
          <w:lang w:val="en-US"/>
        </w:rPr>
        <w:t>, 21(5), pp.709-724.</w:t>
      </w:r>
    </w:p>
    <w:p w14:paraId="4C8F12F7"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World Health Organization, 2009. </w:t>
      </w:r>
      <w:r w:rsidRPr="009B3823">
        <w:rPr>
          <w:rFonts w:ascii="Arial" w:hAnsi="Arial" w:cs="Arial"/>
          <w:i/>
          <w:sz w:val="24"/>
          <w:szCs w:val="24"/>
          <w:lang w:val="en-US"/>
        </w:rPr>
        <w:t>Framework for Action on Interprofessional Education and Collaborative Practice</w:t>
      </w:r>
      <w:r w:rsidRPr="009B3823">
        <w:rPr>
          <w:rFonts w:ascii="Arial" w:hAnsi="Arial" w:cs="Arial"/>
          <w:sz w:val="24"/>
          <w:szCs w:val="24"/>
          <w:lang w:val="en-US"/>
        </w:rPr>
        <w:t>. Geneva: World Health Organization.</w:t>
      </w:r>
    </w:p>
    <w:p w14:paraId="27D77369"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Yukl, G. and Gardner, W., 2013. </w:t>
      </w:r>
      <w:r w:rsidRPr="009B3823">
        <w:rPr>
          <w:rFonts w:ascii="Arial" w:hAnsi="Arial" w:cs="Arial"/>
          <w:i/>
          <w:sz w:val="24"/>
          <w:szCs w:val="24"/>
          <w:lang w:val="en-US"/>
        </w:rPr>
        <w:t>Leadership in organizations</w:t>
      </w:r>
      <w:r w:rsidRPr="009B3823">
        <w:rPr>
          <w:rFonts w:ascii="Arial" w:hAnsi="Arial" w:cs="Arial"/>
          <w:sz w:val="24"/>
          <w:szCs w:val="24"/>
          <w:lang w:val="en-US"/>
        </w:rPr>
        <w:t>. 8th ed. Harlow: Pearson Education Limited.</w:t>
      </w:r>
    </w:p>
    <w:p w14:paraId="0F734948"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lastRenderedPageBreak/>
        <w:t xml:space="preserve">Zareen, M., Razzaq, K. and Mujtaba, B., 2014. Impact of Transactional, Transformational and Laissez-Faire Leadership Styles on Motivation: A Quantitative Study of Banking Employees in Pakistan. </w:t>
      </w:r>
      <w:r w:rsidRPr="009B3823">
        <w:rPr>
          <w:rFonts w:ascii="Arial" w:hAnsi="Arial" w:cs="Arial"/>
          <w:i/>
          <w:sz w:val="24"/>
          <w:szCs w:val="24"/>
          <w:lang w:val="en-US"/>
        </w:rPr>
        <w:t>Public Organization Review</w:t>
      </w:r>
      <w:r w:rsidRPr="009B3823">
        <w:rPr>
          <w:rFonts w:ascii="Arial" w:hAnsi="Arial" w:cs="Arial"/>
          <w:sz w:val="24"/>
          <w:szCs w:val="24"/>
          <w:lang w:val="en-US"/>
        </w:rPr>
        <w:t>, 15(4), pp.531-549.</w:t>
      </w:r>
    </w:p>
    <w:p w14:paraId="54CF033B" w14:textId="77777777" w:rsidR="009B3823" w:rsidRPr="009B3823" w:rsidRDefault="009B3823" w:rsidP="009B3823">
      <w:pPr>
        <w:spacing w:after="336" w:line="360" w:lineRule="auto"/>
        <w:rPr>
          <w:rFonts w:ascii="Arial" w:hAnsi="Arial" w:cs="Arial"/>
          <w:sz w:val="24"/>
          <w:szCs w:val="24"/>
          <w:lang w:val="en-US"/>
        </w:rPr>
      </w:pPr>
      <w:r w:rsidRPr="009B3823">
        <w:rPr>
          <w:rFonts w:ascii="Arial" w:hAnsi="Arial" w:cs="Arial"/>
          <w:sz w:val="24"/>
          <w:szCs w:val="24"/>
          <w:lang w:val="en-US"/>
        </w:rPr>
        <w:t xml:space="preserve">Zhang, X. and Bartol, K., 2010. Linking Empowering Leadership and Employee Creativity: The Influence of Psychological Empowerment, Intrinsic Motivation, and Creative Process Engagement. </w:t>
      </w:r>
      <w:r w:rsidRPr="009B3823">
        <w:rPr>
          <w:rFonts w:ascii="Arial" w:hAnsi="Arial" w:cs="Arial"/>
          <w:i/>
          <w:sz w:val="24"/>
          <w:szCs w:val="24"/>
          <w:lang w:val="en-US"/>
        </w:rPr>
        <w:t>Academy of Management Journal</w:t>
      </w:r>
      <w:r w:rsidRPr="009B3823">
        <w:rPr>
          <w:rFonts w:ascii="Arial" w:hAnsi="Arial" w:cs="Arial"/>
          <w:sz w:val="24"/>
          <w:szCs w:val="24"/>
          <w:lang w:val="en-US"/>
        </w:rPr>
        <w:t>, 53(1), pp.107-128.</w:t>
      </w:r>
    </w:p>
    <w:p w14:paraId="59E29863" w14:textId="24BBD17E" w:rsidR="009B3823" w:rsidRDefault="009B3823">
      <w:pPr>
        <w:rPr>
          <w:rFonts w:ascii="Arial" w:hAnsi="Arial" w:cs="Arial"/>
          <w:sz w:val="24"/>
          <w:szCs w:val="24"/>
          <w:highlight w:val="yellow"/>
        </w:rPr>
      </w:pPr>
    </w:p>
    <w:p w14:paraId="0794297E" w14:textId="77777777" w:rsidR="00F9398D" w:rsidRPr="00242AED" w:rsidRDefault="00F9398D" w:rsidP="002572B2">
      <w:pPr>
        <w:spacing w:line="360" w:lineRule="auto"/>
        <w:jc w:val="both"/>
        <w:rPr>
          <w:rFonts w:ascii="Arial" w:hAnsi="Arial" w:cs="Arial"/>
          <w:sz w:val="24"/>
          <w:szCs w:val="24"/>
          <w:highlight w:val="yellow"/>
        </w:rPr>
      </w:pPr>
    </w:p>
    <w:p w14:paraId="2534D504" w14:textId="3554BDCC" w:rsidR="00F61EEF" w:rsidRDefault="00DB0A01" w:rsidP="00DB0A01">
      <w:pPr>
        <w:spacing w:line="360" w:lineRule="auto"/>
        <w:jc w:val="both"/>
        <w:rPr>
          <w:rFonts w:ascii="Arial" w:hAnsi="Arial" w:cs="Arial"/>
          <w:sz w:val="24"/>
          <w:szCs w:val="24"/>
        </w:rPr>
      </w:pPr>
      <w:r>
        <w:rPr>
          <w:rFonts w:ascii="Arial" w:hAnsi="Arial" w:cs="Arial"/>
          <w:sz w:val="24"/>
          <w:szCs w:val="24"/>
        </w:rPr>
        <w:tab/>
      </w:r>
    </w:p>
    <w:p w14:paraId="12838523" w14:textId="22500EAF" w:rsidR="003102CB" w:rsidRDefault="003102CB" w:rsidP="00DB0A01">
      <w:pPr>
        <w:spacing w:line="360" w:lineRule="auto"/>
        <w:jc w:val="both"/>
        <w:rPr>
          <w:rFonts w:ascii="Arial" w:hAnsi="Arial" w:cs="Arial"/>
          <w:sz w:val="24"/>
          <w:szCs w:val="24"/>
        </w:rPr>
      </w:pPr>
      <w:r>
        <w:rPr>
          <w:rFonts w:ascii="Arial" w:hAnsi="Arial" w:cs="Arial"/>
          <w:sz w:val="24"/>
          <w:szCs w:val="24"/>
        </w:rPr>
        <w:tab/>
      </w:r>
    </w:p>
    <w:p w14:paraId="42A836B9" w14:textId="5F82E099" w:rsidR="00BF661D" w:rsidRPr="007965E3" w:rsidRDefault="00BF661D" w:rsidP="007965E3">
      <w:pPr>
        <w:rPr>
          <w:rFonts w:ascii="Arial" w:hAnsi="Arial" w:cs="Arial"/>
          <w:sz w:val="24"/>
          <w:szCs w:val="24"/>
        </w:rPr>
      </w:pPr>
    </w:p>
    <w:p w14:paraId="07593680" w14:textId="2E5BEDDD" w:rsidR="00DD32F0" w:rsidRPr="00C00F7C" w:rsidRDefault="0094127F" w:rsidP="00C00F7C">
      <w:pPr>
        <w:tabs>
          <w:tab w:val="left" w:pos="1277"/>
        </w:tabs>
        <w:spacing w:line="360" w:lineRule="auto"/>
        <w:jc w:val="both"/>
        <w:rPr>
          <w:rFonts w:ascii="Arial" w:hAnsi="Arial" w:cs="Arial"/>
          <w:b/>
          <w:bCs/>
          <w:sz w:val="24"/>
          <w:szCs w:val="24"/>
          <w:u w:val="single"/>
        </w:rPr>
      </w:pPr>
      <w:r w:rsidRPr="00BF661D">
        <w:rPr>
          <w:rFonts w:ascii="Arial" w:hAnsi="Arial" w:cs="Arial"/>
          <w:b/>
          <w:bCs/>
          <w:sz w:val="24"/>
          <w:szCs w:val="24"/>
          <w:u w:val="single"/>
        </w:rPr>
        <w:t xml:space="preserve">                                                                                                                                                                                                                                                                                                                                                                                                                                                                                                                                                                                                                                                                                                                                                                                                                                                                                                                                                                                                                                                                                                                                                                                                                                                                                                                                                                                                                                                                                                                                                                                                                                                                                                                                                                                                                                                                                                                                                                                                                                                                                                                                                                                                                                                                                                                                                                                                                                                                                                                                                                                                                                                                                                                                                                                                                                                                                                                                                                                                                                                                                                                                                                                                                                                                                                                                                                                                                                                                                                                                                                                                                                                                                                                                                                                                                                                                                                                                                                                                                                                                                                                                                                                                                                                                                                                                                                                                                                                                                                                                                                                                                                                                                                                                                                                                                                                                                                                                                                                                                                                                                                                                                                                                                                                                                                                                                                                                                               </w:t>
      </w:r>
      <w:r w:rsidR="00EB5E19" w:rsidRPr="00C00F7C">
        <w:rPr>
          <w:u w:val="single"/>
        </w:rPr>
        <w:t xml:space="preserve">Appendix </w:t>
      </w:r>
      <w:r w:rsidR="00335AF3">
        <w:rPr>
          <w:u w:val="single"/>
        </w:rPr>
        <w:t>A</w:t>
      </w:r>
    </w:p>
    <w:p w14:paraId="4944A503" w14:textId="441443ED" w:rsidR="00EB5E19" w:rsidRDefault="00EB5E19" w:rsidP="00B8093C">
      <w:pPr>
        <w:tabs>
          <w:tab w:val="left" w:pos="1277"/>
        </w:tabs>
      </w:pPr>
      <w:r>
        <w:rPr>
          <w:noProof/>
        </w:rPr>
        <w:lastRenderedPageBreak/>
        <w:drawing>
          <wp:inline distT="0" distB="0" distL="0" distR="0" wp14:anchorId="5A63BAEC" wp14:editId="44F347BF">
            <wp:extent cx="4514850" cy="451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4514850"/>
                    </a:xfrm>
                    <a:prstGeom prst="rect">
                      <a:avLst/>
                    </a:prstGeom>
                    <a:noFill/>
                  </pic:spPr>
                </pic:pic>
              </a:graphicData>
            </a:graphic>
          </wp:inline>
        </w:drawing>
      </w:r>
    </w:p>
    <w:p w14:paraId="442B15B6" w14:textId="40026735" w:rsidR="006E3554" w:rsidRDefault="001C3359" w:rsidP="00B8093C">
      <w:pPr>
        <w:tabs>
          <w:tab w:val="left" w:pos="1277"/>
        </w:tabs>
      </w:pPr>
      <w:sdt>
        <w:sdtPr>
          <w:id w:val="2120716259"/>
          <w:citation/>
        </w:sdtPr>
        <w:sdtEndPr/>
        <w:sdtContent>
          <w:r w:rsidR="009E6164">
            <w:fldChar w:fldCharType="begin"/>
          </w:r>
          <w:r w:rsidR="009E6164">
            <w:instrText xml:space="preserve"> CITATION Pro21 \l 2057 </w:instrText>
          </w:r>
          <w:r w:rsidR="009E6164">
            <w:fldChar w:fldCharType="separate"/>
          </w:r>
          <w:r w:rsidR="009E6164" w:rsidRPr="009E6164">
            <w:rPr>
              <w:noProof/>
            </w:rPr>
            <w:t>(Professional Academy, 2021)</w:t>
          </w:r>
          <w:r w:rsidR="009E6164">
            <w:fldChar w:fldCharType="end"/>
          </w:r>
        </w:sdtContent>
      </w:sdt>
    </w:p>
    <w:p w14:paraId="72241D07" w14:textId="77777777" w:rsidR="00BE014E" w:rsidRDefault="00BE014E">
      <w:pPr>
        <w:rPr>
          <w:u w:val="single"/>
        </w:rPr>
      </w:pPr>
      <w:r>
        <w:rPr>
          <w:u w:val="single"/>
        </w:rPr>
        <w:br w:type="page"/>
      </w:r>
    </w:p>
    <w:p w14:paraId="373E32CC" w14:textId="6430D081" w:rsidR="00BE014E" w:rsidRDefault="00BE014E" w:rsidP="00B8093C">
      <w:pPr>
        <w:tabs>
          <w:tab w:val="left" w:pos="1277"/>
        </w:tabs>
        <w:rPr>
          <w:u w:val="single"/>
        </w:rPr>
      </w:pPr>
      <w:r>
        <w:rPr>
          <w:u w:val="single"/>
        </w:rPr>
        <w:lastRenderedPageBreak/>
        <w:t xml:space="preserve">Appendix </w:t>
      </w:r>
      <w:r w:rsidR="00335AF3">
        <w:rPr>
          <w:u w:val="single"/>
        </w:rPr>
        <w:t>B</w:t>
      </w:r>
    </w:p>
    <w:p w14:paraId="0CE1AD77" w14:textId="40192855" w:rsidR="00BE014E" w:rsidRDefault="00BE014E" w:rsidP="00B8093C">
      <w:pPr>
        <w:tabs>
          <w:tab w:val="left" w:pos="1277"/>
        </w:tabs>
        <w:rPr>
          <w:u w:val="single"/>
        </w:rPr>
      </w:pPr>
      <w:r>
        <w:rPr>
          <w:noProof/>
        </w:rPr>
        <w:drawing>
          <wp:inline distT="0" distB="0" distL="0" distR="0" wp14:anchorId="03291021" wp14:editId="25827824">
            <wp:extent cx="5731510" cy="4673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673600"/>
                    </a:xfrm>
                    <a:prstGeom prst="rect">
                      <a:avLst/>
                    </a:prstGeom>
                  </pic:spPr>
                </pic:pic>
              </a:graphicData>
            </a:graphic>
          </wp:inline>
        </w:drawing>
      </w:r>
    </w:p>
    <w:p w14:paraId="202D1B6C" w14:textId="33D5BAFD" w:rsidR="00C958ED" w:rsidRDefault="001C3359" w:rsidP="00C958ED">
      <w:pPr>
        <w:tabs>
          <w:tab w:val="left" w:pos="6129"/>
        </w:tabs>
      </w:pPr>
      <w:sdt>
        <w:sdtPr>
          <w:id w:val="-821652951"/>
          <w:citation/>
        </w:sdtPr>
        <w:sdtEndPr/>
        <w:sdtContent>
          <w:r w:rsidR="00C958ED">
            <w:fldChar w:fldCharType="begin"/>
          </w:r>
          <w:r w:rsidR="00C958ED">
            <w:instrText xml:space="preserve"> CITATION Gab13 \l 2057 </w:instrText>
          </w:r>
          <w:r w:rsidR="00C958ED">
            <w:fldChar w:fldCharType="separate"/>
          </w:r>
          <w:r w:rsidR="00C958ED" w:rsidRPr="00C958ED">
            <w:rPr>
              <w:noProof/>
            </w:rPr>
            <w:t>(Gabel, 2013)</w:t>
          </w:r>
          <w:r w:rsidR="00C958ED">
            <w:fldChar w:fldCharType="end"/>
          </w:r>
        </w:sdtContent>
      </w:sdt>
    </w:p>
    <w:p w14:paraId="2EEEA086" w14:textId="77777777" w:rsidR="00576A45" w:rsidRDefault="00576A45">
      <w:pPr>
        <w:rPr>
          <w:u w:val="single"/>
        </w:rPr>
      </w:pPr>
      <w:r>
        <w:rPr>
          <w:u w:val="single"/>
        </w:rPr>
        <w:br w:type="page"/>
      </w:r>
    </w:p>
    <w:p w14:paraId="2973523B" w14:textId="2164877F" w:rsidR="00035B2A" w:rsidRDefault="00035B2A" w:rsidP="00C958ED">
      <w:pPr>
        <w:tabs>
          <w:tab w:val="left" w:pos="6129"/>
        </w:tabs>
        <w:rPr>
          <w:u w:val="single"/>
        </w:rPr>
      </w:pPr>
      <w:r>
        <w:rPr>
          <w:u w:val="single"/>
        </w:rPr>
        <w:lastRenderedPageBreak/>
        <w:t xml:space="preserve">Appendix </w:t>
      </w:r>
      <w:r w:rsidR="00335AF3">
        <w:rPr>
          <w:u w:val="single"/>
        </w:rPr>
        <w:t>C</w:t>
      </w:r>
    </w:p>
    <w:p w14:paraId="4624BB00" w14:textId="6FFFA359" w:rsidR="00750AFA" w:rsidRDefault="00576A45" w:rsidP="00C958ED">
      <w:pPr>
        <w:tabs>
          <w:tab w:val="left" w:pos="6129"/>
        </w:tabs>
        <w:rPr>
          <w:u w:val="single"/>
        </w:rPr>
      </w:pPr>
      <w:r w:rsidRPr="00750AFA">
        <w:rPr>
          <w:noProof/>
        </w:rPr>
        <w:drawing>
          <wp:inline distT="0" distB="0" distL="0" distR="0" wp14:anchorId="35FCC8FC" wp14:editId="2FF71C10">
            <wp:extent cx="4257446" cy="403149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9091" cy="4042519"/>
                    </a:xfrm>
                    <a:prstGeom prst="rect">
                      <a:avLst/>
                    </a:prstGeom>
                    <a:noFill/>
                  </pic:spPr>
                </pic:pic>
              </a:graphicData>
            </a:graphic>
          </wp:inline>
        </w:drawing>
      </w:r>
    </w:p>
    <w:p w14:paraId="3D2A8D76" w14:textId="1F0933B3" w:rsidR="002D2F57" w:rsidRDefault="001C3359" w:rsidP="00C958ED">
      <w:pPr>
        <w:tabs>
          <w:tab w:val="left" w:pos="6129"/>
        </w:tabs>
        <w:rPr>
          <w:u w:val="single"/>
        </w:rPr>
      </w:pPr>
      <w:sdt>
        <w:sdtPr>
          <w:rPr>
            <w:u w:val="single"/>
          </w:rPr>
          <w:id w:val="62767470"/>
          <w:citation/>
        </w:sdtPr>
        <w:sdtEndPr/>
        <w:sdtContent>
          <w:r w:rsidR="00750AFA">
            <w:rPr>
              <w:u w:val="single"/>
            </w:rPr>
            <w:fldChar w:fldCharType="begin"/>
          </w:r>
          <w:r w:rsidR="00750AFA">
            <w:rPr>
              <w:u w:val="single"/>
            </w:rPr>
            <w:instrText xml:space="preserve"> CITATION Lea21 \l 2057 </w:instrText>
          </w:r>
          <w:r w:rsidR="00750AFA">
            <w:rPr>
              <w:u w:val="single"/>
            </w:rPr>
            <w:fldChar w:fldCharType="separate"/>
          </w:r>
          <w:r w:rsidR="00750AFA" w:rsidRPr="00750AFA">
            <w:rPr>
              <w:noProof/>
            </w:rPr>
            <w:t>(Learning Point Incorporated, 2021)</w:t>
          </w:r>
          <w:r w:rsidR="00750AFA">
            <w:rPr>
              <w:u w:val="single"/>
            </w:rPr>
            <w:fldChar w:fldCharType="end"/>
          </w:r>
        </w:sdtContent>
      </w:sdt>
    </w:p>
    <w:p w14:paraId="37A2F747" w14:textId="77777777" w:rsidR="00411801" w:rsidRDefault="00411801">
      <w:pPr>
        <w:rPr>
          <w:u w:val="single"/>
        </w:rPr>
      </w:pPr>
      <w:r>
        <w:rPr>
          <w:u w:val="single"/>
        </w:rPr>
        <w:br w:type="page"/>
      </w:r>
    </w:p>
    <w:p w14:paraId="4F5DCD55" w14:textId="543FC41F" w:rsidR="00411801" w:rsidRPr="0028013A" w:rsidRDefault="00411801" w:rsidP="00411801">
      <w:pPr>
        <w:rPr>
          <w:u w:val="single"/>
        </w:rPr>
      </w:pPr>
      <w:r w:rsidRPr="0028013A">
        <w:rPr>
          <w:u w:val="single"/>
        </w:rPr>
        <w:lastRenderedPageBreak/>
        <w:t xml:space="preserve">Appendix </w:t>
      </w:r>
      <w:r w:rsidR="00335AF3">
        <w:rPr>
          <w:u w:val="single"/>
        </w:rPr>
        <w:t>D</w:t>
      </w:r>
    </w:p>
    <w:tbl>
      <w:tblPr>
        <w:tblStyle w:val="TableGrid"/>
        <w:tblW w:w="0" w:type="auto"/>
        <w:tblLook w:val="04A0" w:firstRow="1" w:lastRow="0" w:firstColumn="1" w:lastColumn="0" w:noHBand="0" w:noVBand="1"/>
      </w:tblPr>
      <w:tblGrid>
        <w:gridCol w:w="4508"/>
        <w:gridCol w:w="4508"/>
      </w:tblGrid>
      <w:tr w:rsidR="00411801" w14:paraId="6A113558" w14:textId="77777777" w:rsidTr="00AC5316">
        <w:tc>
          <w:tcPr>
            <w:tcW w:w="4508" w:type="dxa"/>
          </w:tcPr>
          <w:p w14:paraId="5C9B1483" w14:textId="77777777" w:rsidR="00411801" w:rsidRPr="000279F0" w:rsidRDefault="00411801" w:rsidP="00AC5316">
            <w:pPr>
              <w:tabs>
                <w:tab w:val="left" w:pos="6129"/>
              </w:tabs>
              <w:rPr>
                <w:b/>
                <w:bCs/>
              </w:rPr>
            </w:pPr>
            <w:r w:rsidRPr="000279F0">
              <w:rPr>
                <w:b/>
                <w:bCs/>
              </w:rPr>
              <w:t>Types of followers</w:t>
            </w:r>
          </w:p>
        </w:tc>
        <w:tc>
          <w:tcPr>
            <w:tcW w:w="4508" w:type="dxa"/>
          </w:tcPr>
          <w:p w14:paraId="446ECF3D" w14:textId="77777777" w:rsidR="00411801" w:rsidRPr="000279F0" w:rsidRDefault="00411801" w:rsidP="00AC5316">
            <w:pPr>
              <w:tabs>
                <w:tab w:val="left" w:pos="6129"/>
              </w:tabs>
              <w:rPr>
                <w:b/>
                <w:bCs/>
              </w:rPr>
            </w:pPr>
          </w:p>
        </w:tc>
      </w:tr>
      <w:tr w:rsidR="00411801" w14:paraId="43851B1A" w14:textId="77777777" w:rsidTr="00AC5316">
        <w:tc>
          <w:tcPr>
            <w:tcW w:w="4508" w:type="dxa"/>
          </w:tcPr>
          <w:p w14:paraId="3138572C" w14:textId="77777777" w:rsidR="00411801" w:rsidRDefault="00411801" w:rsidP="00AC5316">
            <w:pPr>
              <w:tabs>
                <w:tab w:val="left" w:pos="6129"/>
              </w:tabs>
            </w:pPr>
            <w:r>
              <w:t>Sheep</w:t>
            </w:r>
          </w:p>
        </w:tc>
        <w:tc>
          <w:tcPr>
            <w:tcW w:w="4508" w:type="dxa"/>
          </w:tcPr>
          <w:p w14:paraId="59750388" w14:textId="77777777" w:rsidR="00411801" w:rsidRDefault="00411801" w:rsidP="00AC5316">
            <w:pPr>
              <w:pStyle w:val="ListParagraph"/>
              <w:numPr>
                <w:ilvl w:val="0"/>
                <w:numId w:val="2"/>
              </w:numPr>
              <w:tabs>
                <w:tab w:val="left" w:pos="6129"/>
              </w:tabs>
            </w:pPr>
            <w:r>
              <w:t>Passive</w:t>
            </w:r>
          </w:p>
          <w:p w14:paraId="79155C5C" w14:textId="77777777" w:rsidR="00411801" w:rsidRDefault="00411801" w:rsidP="00AC5316">
            <w:pPr>
              <w:pStyle w:val="ListParagraph"/>
              <w:numPr>
                <w:ilvl w:val="0"/>
                <w:numId w:val="2"/>
              </w:numPr>
              <w:tabs>
                <w:tab w:val="left" w:pos="6129"/>
              </w:tabs>
            </w:pPr>
            <w:r>
              <w:t>Require external motivation</w:t>
            </w:r>
          </w:p>
        </w:tc>
      </w:tr>
      <w:tr w:rsidR="00411801" w14:paraId="2F086C9F" w14:textId="77777777" w:rsidTr="00AC5316">
        <w:tc>
          <w:tcPr>
            <w:tcW w:w="4508" w:type="dxa"/>
          </w:tcPr>
          <w:p w14:paraId="646D7AA7" w14:textId="77777777" w:rsidR="00411801" w:rsidRDefault="00411801" w:rsidP="00AC5316">
            <w:pPr>
              <w:tabs>
                <w:tab w:val="left" w:pos="6129"/>
              </w:tabs>
            </w:pPr>
            <w:r>
              <w:t>Yes people</w:t>
            </w:r>
          </w:p>
        </w:tc>
        <w:tc>
          <w:tcPr>
            <w:tcW w:w="4508" w:type="dxa"/>
          </w:tcPr>
          <w:p w14:paraId="57073A13" w14:textId="77777777" w:rsidR="00411801" w:rsidRDefault="00411801" w:rsidP="00AC5316">
            <w:pPr>
              <w:pStyle w:val="ListParagraph"/>
              <w:numPr>
                <w:ilvl w:val="0"/>
                <w:numId w:val="3"/>
              </w:numPr>
              <w:tabs>
                <w:tab w:val="left" w:pos="6129"/>
              </w:tabs>
            </w:pPr>
            <w:r>
              <w:t>Positive and will always agree with the leader.</w:t>
            </w:r>
          </w:p>
          <w:p w14:paraId="4B4BC9D6" w14:textId="77777777" w:rsidR="00411801" w:rsidRDefault="00411801" w:rsidP="00AC5316">
            <w:pPr>
              <w:pStyle w:val="ListParagraph"/>
              <w:numPr>
                <w:ilvl w:val="0"/>
                <w:numId w:val="3"/>
              </w:numPr>
              <w:tabs>
                <w:tab w:val="left" w:pos="6129"/>
              </w:tabs>
            </w:pPr>
            <w:r>
              <w:t>Need direction but will enthusiastically undertake tasks and roles.</w:t>
            </w:r>
          </w:p>
          <w:p w14:paraId="358AF5E7" w14:textId="77777777" w:rsidR="00411801" w:rsidRDefault="00411801" w:rsidP="00AC5316">
            <w:pPr>
              <w:pStyle w:val="ListParagraph"/>
              <w:numPr>
                <w:ilvl w:val="0"/>
                <w:numId w:val="3"/>
              </w:numPr>
              <w:tabs>
                <w:tab w:val="left" w:pos="6129"/>
              </w:tabs>
            </w:pPr>
            <w:r>
              <w:t>Identify themselves as doers rather than planners.</w:t>
            </w:r>
          </w:p>
        </w:tc>
      </w:tr>
      <w:tr w:rsidR="00411801" w14:paraId="664F892C" w14:textId="77777777" w:rsidTr="00AC5316">
        <w:tc>
          <w:tcPr>
            <w:tcW w:w="4508" w:type="dxa"/>
          </w:tcPr>
          <w:p w14:paraId="713BD119" w14:textId="77777777" w:rsidR="00411801" w:rsidRDefault="00411801" w:rsidP="00AC5316">
            <w:pPr>
              <w:tabs>
                <w:tab w:val="left" w:pos="6129"/>
              </w:tabs>
            </w:pPr>
            <w:r>
              <w:t>Alienated</w:t>
            </w:r>
          </w:p>
        </w:tc>
        <w:tc>
          <w:tcPr>
            <w:tcW w:w="4508" w:type="dxa"/>
          </w:tcPr>
          <w:p w14:paraId="1ED194E9" w14:textId="77777777" w:rsidR="00411801" w:rsidRDefault="00411801" w:rsidP="00AC5316">
            <w:pPr>
              <w:pStyle w:val="ListParagraph"/>
              <w:numPr>
                <w:ilvl w:val="0"/>
                <w:numId w:val="4"/>
              </w:numPr>
              <w:tabs>
                <w:tab w:val="left" w:pos="6129"/>
              </w:tabs>
            </w:pPr>
            <w:r>
              <w:t>Independent thinkers, negative and will stifle change and progress.</w:t>
            </w:r>
          </w:p>
          <w:p w14:paraId="694A669D" w14:textId="77777777" w:rsidR="00411801" w:rsidRDefault="00411801" w:rsidP="00AC5316">
            <w:pPr>
              <w:pStyle w:val="ListParagraph"/>
              <w:numPr>
                <w:ilvl w:val="0"/>
                <w:numId w:val="4"/>
              </w:numPr>
              <w:tabs>
                <w:tab w:val="left" w:pos="6129"/>
              </w:tabs>
            </w:pPr>
            <w:r>
              <w:t>Identify themselves as ‘mavericks’ and seek to have conflict with leaders.</w:t>
            </w:r>
          </w:p>
        </w:tc>
      </w:tr>
      <w:tr w:rsidR="00411801" w14:paraId="7F513E16" w14:textId="77777777" w:rsidTr="00AC5316">
        <w:tc>
          <w:tcPr>
            <w:tcW w:w="4508" w:type="dxa"/>
          </w:tcPr>
          <w:p w14:paraId="144E4BA8" w14:textId="77777777" w:rsidR="00411801" w:rsidRDefault="00411801" w:rsidP="00AC5316">
            <w:pPr>
              <w:tabs>
                <w:tab w:val="left" w:pos="6129"/>
              </w:tabs>
            </w:pPr>
            <w:r>
              <w:t>Pragmatics</w:t>
            </w:r>
          </w:p>
        </w:tc>
        <w:tc>
          <w:tcPr>
            <w:tcW w:w="4508" w:type="dxa"/>
          </w:tcPr>
          <w:p w14:paraId="1AB92A60" w14:textId="77777777" w:rsidR="00411801" w:rsidRDefault="00411801" w:rsidP="00AC5316">
            <w:pPr>
              <w:pStyle w:val="ListParagraph"/>
              <w:numPr>
                <w:ilvl w:val="0"/>
                <w:numId w:val="5"/>
              </w:numPr>
              <w:tabs>
                <w:tab w:val="left" w:pos="6129"/>
              </w:tabs>
            </w:pPr>
            <w:r>
              <w:t>Preserve the status quo who tend to ‘sit on the fence’.</w:t>
            </w:r>
          </w:p>
          <w:p w14:paraId="4C9B5D25" w14:textId="77777777" w:rsidR="00411801" w:rsidRDefault="00411801" w:rsidP="00AC5316">
            <w:pPr>
              <w:pStyle w:val="ListParagraph"/>
              <w:numPr>
                <w:ilvl w:val="0"/>
                <w:numId w:val="5"/>
              </w:numPr>
              <w:tabs>
                <w:tab w:val="left" w:pos="6129"/>
              </w:tabs>
            </w:pPr>
            <w:r>
              <w:t>Sit it out and survive.</w:t>
            </w:r>
          </w:p>
        </w:tc>
      </w:tr>
      <w:tr w:rsidR="00411801" w14:paraId="4D14DC19" w14:textId="77777777" w:rsidTr="00AC5316">
        <w:tc>
          <w:tcPr>
            <w:tcW w:w="4508" w:type="dxa"/>
          </w:tcPr>
          <w:p w14:paraId="6AC7D68A" w14:textId="77777777" w:rsidR="00411801" w:rsidRDefault="00411801" w:rsidP="00AC5316">
            <w:pPr>
              <w:tabs>
                <w:tab w:val="left" w:pos="6129"/>
              </w:tabs>
            </w:pPr>
            <w:r>
              <w:t>Star followers</w:t>
            </w:r>
          </w:p>
        </w:tc>
        <w:tc>
          <w:tcPr>
            <w:tcW w:w="4508" w:type="dxa"/>
          </w:tcPr>
          <w:p w14:paraId="0F7E526A" w14:textId="77777777" w:rsidR="00411801" w:rsidRDefault="00411801" w:rsidP="00AC5316">
            <w:pPr>
              <w:pStyle w:val="ListParagraph"/>
              <w:numPr>
                <w:ilvl w:val="0"/>
                <w:numId w:val="6"/>
              </w:numPr>
              <w:tabs>
                <w:tab w:val="left" w:pos="6129"/>
              </w:tabs>
            </w:pPr>
            <w:r>
              <w:t>Independent thinkers who are highly active and use their own initiative.</w:t>
            </w:r>
          </w:p>
          <w:p w14:paraId="7C2C5DBB" w14:textId="77777777" w:rsidR="00411801" w:rsidRDefault="00411801" w:rsidP="00AC5316">
            <w:pPr>
              <w:pStyle w:val="ListParagraph"/>
              <w:numPr>
                <w:ilvl w:val="0"/>
                <w:numId w:val="6"/>
              </w:numPr>
              <w:tabs>
                <w:tab w:val="left" w:pos="6129"/>
              </w:tabs>
            </w:pPr>
            <w:r>
              <w:t>Evaluate leader decisions and will constructively challenge to offer alternatives.</w:t>
            </w:r>
          </w:p>
        </w:tc>
      </w:tr>
    </w:tbl>
    <w:p w14:paraId="344C8D04" w14:textId="77777777" w:rsidR="00411801" w:rsidRDefault="00411801" w:rsidP="00411801">
      <w:pPr>
        <w:tabs>
          <w:tab w:val="left" w:pos="6129"/>
        </w:tabs>
      </w:pPr>
      <w:sdt>
        <w:sdtPr>
          <w:id w:val="-1455706767"/>
          <w:citation/>
        </w:sdtPr>
        <w:sdtContent>
          <w:r>
            <w:fldChar w:fldCharType="begin"/>
          </w:r>
          <w:r>
            <w:instrText xml:space="preserve"> CITATION Rig08 \l 2057 </w:instrText>
          </w:r>
          <w:r>
            <w:fldChar w:fldCharType="separate"/>
          </w:r>
          <w:r w:rsidRPr="007D387C">
            <w:rPr>
              <w:noProof/>
            </w:rPr>
            <w:t>(Riggio, Chaleff and Lipman-Blumen, 2008)</w:t>
          </w:r>
          <w:r>
            <w:fldChar w:fldCharType="end"/>
          </w:r>
        </w:sdtContent>
      </w:sdt>
      <w:r>
        <w:t>.</w:t>
      </w:r>
    </w:p>
    <w:p w14:paraId="77CA9570" w14:textId="77777777" w:rsidR="00411801" w:rsidRDefault="00411801" w:rsidP="00411801">
      <w:pPr>
        <w:tabs>
          <w:tab w:val="left" w:pos="6129"/>
        </w:tabs>
      </w:pPr>
    </w:p>
    <w:p w14:paraId="3F1117D8" w14:textId="77777777" w:rsidR="002D2F57" w:rsidRDefault="002D2F57">
      <w:pPr>
        <w:rPr>
          <w:u w:val="single"/>
        </w:rPr>
      </w:pPr>
      <w:r>
        <w:rPr>
          <w:u w:val="single"/>
        </w:rPr>
        <w:br w:type="page"/>
      </w:r>
    </w:p>
    <w:p w14:paraId="4DE69A87" w14:textId="7E1F08B8" w:rsidR="00D44D46" w:rsidRDefault="00D44D46" w:rsidP="00D44D46">
      <w:pPr>
        <w:tabs>
          <w:tab w:val="left" w:pos="6129"/>
        </w:tabs>
        <w:rPr>
          <w:u w:val="single"/>
        </w:rPr>
      </w:pPr>
      <w:r>
        <w:rPr>
          <w:u w:val="single"/>
        </w:rPr>
        <w:lastRenderedPageBreak/>
        <w:t xml:space="preserve">Appendix </w:t>
      </w:r>
      <w:r w:rsidR="00335AF3">
        <w:rPr>
          <w:u w:val="single"/>
        </w:rPr>
        <w:t>E</w:t>
      </w:r>
    </w:p>
    <w:p w14:paraId="2DEC0949" w14:textId="77777777" w:rsidR="00D44D46" w:rsidRDefault="00D44D46" w:rsidP="00D44D46">
      <w:pPr>
        <w:tabs>
          <w:tab w:val="left" w:pos="6129"/>
        </w:tabs>
        <w:jc w:val="center"/>
        <w:rPr>
          <w:u w:val="single"/>
        </w:rPr>
      </w:pPr>
      <w:r>
        <w:rPr>
          <w:noProof/>
        </w:rPr>
        <w:drawing>
          <wp:inline distT="0" distB="0" distL="0" distR="0" wp14:anchorId="001B0BF9" wp14:editId="28A6FB5E">
            <wp:extent cx="3094355" cy="33794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4355" cy="3379470"/>
                    </a:xfrm>
                    <a:prstGeom prst="rect">
                      <a:avLst/>
                    </a:prstGeom>
                    <a:noFill/>
                    <a:ln>
                      <a:noFill/>
                    </a:ln>
                  </pic:spPr>
                </pic:pic>
              </a:graphicData>
            </a:graphic>
          </wp:inline>
        </w:drawing>
      </w:r>
    </w:p>
    <w:p w14:paraId="532CFE0D" w14:textId="77777777" w:rsidR="00D44D46" w:rsidRDefault="00D44D46" w:rsidP="00D44D46">
      <w:pPr>
        <w:tabs>
          <w:tab w:val="left" w:pos="6129"/>
        </w:tabs>
        <w:rPr>
          <w:u w:val="single"/>
        </w:rPr>
      </w:pPr>
      <w:sdt>
        <w:sdtPr>
          <w:rPr>
            <w:u w:val="single"/>
          </w:rPr>
          <w:id w:val="1575010961"/>
          <w:citation/>
        </w:sdtPr>
        <w:sdtContent>
          <w:r>
            <w:rPr>
              <w:u w:val="single"/>
            </w:rPr>
            <w:fldChar w:fldCharType="begin"/>
          </w:r>
          <w:r>
            <w:rPr>
              <w:u w:val="single"/>
            </w:rPr>
            <w:instrText xml:space="preserve"> CITATION Lea211 \l 2057 </w:instrText>
          </w:r>
          <w:r>
            <w:rPr>
              <w:u w:val="single"/>
            </w:rPr>
            <w:fldChar w:fldCharType="separate"/>
          </w:r>
          <w:r w:rsidRPr="00D46CD1">
            <w:rPr>
              <w:noProof/>
            </w:rPr>
            <w:t>(Leadership Centre, 2021)</w:t>
          </w:r>
          <w:r>
            <w:rPr>
              <w:u w:val="single"/>
            </w:rPr>
            <w:fldChar w:fldCharType="end"/>
          </w:r>
        </w:sdtContent>
      </w:sdt>
    </w:p>
    <w:p w14:paraId="138FF3F5" w14:textId="22DE12A6" w:rsidR="0028195C" w:rsidRDefault="0028195C">
      <w:pPr>
        <w:rPr>
          <w:u w:val="single"/>
        </w:rPr>
      </w:pPr>
      <w:r>
        <w:rPr>
          <w:u w:val="single"/>
        </w:rPr>
        <w:br w:type="page"/>
      </w:r>
    </w:p>
    <w:p w14:paraId="6343E078" w14:textId="0F76E08A" w:rsidR="0028195C" w:rsidRPr="00481078" w:rsidRDefault="0028195C" w:rsidP="0028195C">
      <w:pPr>
        <w:spacing w:after="1367" w:line="261" w:lineRule="auto"/>
        <w:ind w:left="123" w:right="5" w:hanging="10"/>
        <w:rPr>
          <w:rFonts w:ascii="Arial" w:eastAsia="Arial" w:hAnsi="Arial" w:cs="Arial"/>
          <w:color w:val="000000"/>
          <w:sz w:val="24"/>
          <w:u w:val="single"/>
          <w:lang w:eastAsia="en-GB"/>
        </w:rPr>
      </w:pPr>
      <w:r w:rsidRPr="00481078">
        <w:rPr>
          <w:rFonts w:ascii="Arial" w:eastAsia="Arial" w:hAnsi="Arial" w:cs="Arial"/>
          <w:color w:val="000000"/>
          <w:sz w:val="24"/>
          <w:u w:val="single"/>
          <w:lang w:eastAsia="en-GB"/>
        </w:rPr>
        <w:lastRenderedPageBreak/>
        <w:t xml:space="preserve">Appendix </w:t>
      </w:r>
      <w:r w:rsidR="00335AF3">
        <w:rPr>
          <w:rFonts w:ascii="Arial" w:eastAsia="Arial" w:hAnsi="Arial" w:cs="Arial"/>
          <w:color w:val="000000"/>
          <w:sz w:val="24"/>
          <w:u w:val="single"/>
          <w:lang w:eastAsia="en-GB"/>
        </w:rPr>
        <w:t>F</w:t>
      </w:r>
    </w:p>
    <w:tbl>
      <w:tblPr>
        <w:tblStyle w:val="TableGrid0"/>
        <w:tblW w:w="4832" w:type="dxa"/>
        <w:tblInd w:w="113" w:type="dxa"/>
        <w:tblLook w:val="04A0" w:firstRow="1" w:lastRow="0" w:firstColumn="1" w:lastColumn="0" w:noHBand="0" w:noVBand="1"/>
      </w:tblPr>
      <w:tblGrid>
        <w:gridCol w:w="2579"/>
        <w:gridCol w:w="2253"/>
      </w:tblGrid>
      <w:tr w:rsidR="0028195C" w:rsidRPr="004A0BC6" w14:paraId="71F2935D" w14:textId="77777777" w:rsidTr="00CE36E1">
        <w:trPr>
          <w:trHeight w:val="447"/>
        </w:trPr>
        <w:tc>
          <w:tcPr>
            <w:tcW w:w="2579" w:type="dxa"/>
            <w:tcBorders>
              <w:top w:val="nil"/>
              <w:left w:val="nil"/>
              <w:bottom w:val="nil"/>
              <w:right w:val="nil"/>
            </w:tcBorders>
          </w:tcPr>
          <w:p w14:paraId="3E074D2F" w14:textId="77777777" w:rsidR="0028195C" w:rsidRPr="004A0BC6" w:rsidRDefault="0028195C" w:rsidP="00CE36E1">
            <w:pPr>
              <w:spacing w:line="259" w:lineRule="auto"/>
              <w:rPr>
                <w:rFonts w:ascii="Arial" w:eastAsia="Arial" w:hAnsi="Arial" w:cs="Arial"/>
                <w:color w:val="000000"/>
                <w:sz w:val="24"/>
              </w:rPr>
            </w:pPr>
            <w:r w:rsidRPr="004A0BC6">
              <w:rPr>
                <w:rFonts w:ascii="Arial" w:eastAsia="Arial" w:hAnsi="Arial" w:cs="Arial"/>
                <w:color w:val="000000"/>
                <w:sz w:val="24"/>
              </w:rPr>
              <w:t>Date Completed:</w:t>
            </w:r>
          </w:p>
        </w:tc>
        <w:tc>
          <w:tcPr>
            <w:tcW w:w="2253" w:type="dxa"/>
            <w:tcBorders>
              <w:top w:val="nil"/>
              <w:left w:val="nil"/>
              <w:bottom w:val="nil"/>
              <w:right w:val="nil"/>
            </w:tcBorders>
          </w:tcPr>
          <w:p w14:paraId="3928EC00" w14:textId="77777777" w:rsidR="0028195C" w:rsidRPr="004A0BC6" w:rsidRDefault="0028195C" w:rsidP="00CE36E1">
            <w:pPr>
              <w:spacing w:line="259" w:lineRule="auto"/>
              <w:rPr>
                <w:rFonts w:ascii="Arial" w:eastAsia="Arial" w:hAnsi="Arial" w:cs="Arial"/>
                <w:color w:val="000000"/>
                <w:sz w:val="24"/>
              </w:rPr>
            </w:pPr>
            <w:r w:rsidRPr="004A0BC6">
              <w:rPr>
                <w:rFonts w:ascii="Arial" w:eastAsia="Arial" w:hAnsi="Arial" w:cs="Arial"/>
                <w:color w:val="000000"/>
                <w:sz w:val="24"/>
              </w:rPr>
              <w:t>24 May 2021</w:t>
            </w:r>
          </w:p>
        </w:tc>
      </w:tr>
      <w:tr w:rsidR="0028195C" w:rsidRPr="004A0BC6" w14:paraId="3C5BA9FB" w14:textId="77777777" w:rsidTr="00CE36E1">
        <w:trPr>
          <w:trHeight w:val="571"/>
        </w:trPr>
        <w:tc>
          <w:tcPr>
            <w:tcW w:w="2579" w:type="dxa"/>
            <w:tcBorders>
              <w:top w:val="nil"/>
              <w:left w:val="nil"/>
              <w:bottom w:val="nil"/>
              <w:right w:val="nil"/>
            </w:tcBorders>
            <w:vAlign w:val="center"/>
          </w:tcPr>
          <w:p w14:paraId="020C4F0D" w14:textId="77777777" w:rsidR="0028195C" w:rsidRPr="004A0BC6" w:rsidRDefault="0028195C" w:rsidP="00CE36E1">
            <w:pPr>
              <w:spacing w:line="259" w:lineRule="auto"/>
              <w:rPr>
                <w:rFonts w:ascii="Arial" w:eastAsia="Arial" w:hAnsi="Arial" w:cs="Arial"/>
                <w:color w:val="000000"/>
                <w:sz w:val="24"/>
              </w:rPr>
            </w:pPr>
            <w:r w:rsidRPr="004A0BC6">
              <w:rPr>
                <w:rFonts w:ascii="Arial" w:eastAsia="Arial" w:hAnsi="Arial" w:cs="Arial"/>
                <w:color w:val="000000"/>
                <w:sz w:val="24"/>
              </w:rPr>
              <w:t>Date Printed:</w:t>
            </w:r>
          </w:p>
        </w:tc>
        <w:tc>
          <w:tcPr>
            <w:tcW w:w="2253" w:type="dxa"/>
            <w:tcBorders>
              <w:top w:val="nil"/>
              <w:left w:val="nil"/>
              <w:bottom w:val="nil"/>
              <w:right w:val="nil"/>
            </w:tcBorders>
            <w:vAlign w:val="center"/>
          </w:tcPr>
          <w:p w14:paraId="2D41475E" w14:textId="77777777" w:rsidR="0028195C" w:rsidRPr="004A0BC6" w:rsidRDefault="0028195C" w:rsidP="00CE36E1">
            <w:pPr>
              <w:spacing w:line="259" w:lineRule="auto"/>
              <w:rPr>
                <w:rFonts w:ascii="Arial" w:eastAsia="Arial" w:hAnsi="Arial" w:cs="Arial"/>
                <w:color w:val="000000"/>
                <w:sz w:val="24"/>
              </w:rPr>
            </w:pPr>
            <w:r w:rsidRPr="004A0BC6">
              <w:rPr>
                <w:rFonts w:ascii="Arial" w:eastAsia="Arial" w:hAnsi="Arial" w:cs="Arial"/>
                <w:color w:val="000000"/>
                <w:sz w:val="24"/>
              </w:rPr>
              <w:t>25 May 2021</w:t>
            </w:r>
          </w:p>
        </w:tc>
      </w:tr>
      <w:tr w:rsidR="0028195C" w:rsidRPr="004A0BC6" w14:paraId="7A5A68F2" w14:textId="77777777" w:rsidTr="00CE36E1">
        <w:trPr>
          <w:trHeight w:val="447"/>
        </w:trPr>
        <w:tc>
          <w:tcPr>
            <w:tcW w:w="2579" w:type="dxa"/>
            <w:tcBorders>
              <w:top w:val="nil"/>
              <w:left w:val="nil"/>
              <w:bottom w:val="nil"/>
              <w:right w:val="nil"/>
            </w:tcBorders>
            <w:vAlign w:val="bottom"/>
          </w:tcPr>
          <w:p w14:paraId="2394E1F2" w14:textId="77777777" w:rsidR="0028195C" w:rsidRPr="004A0BC6" w:rsidRDefault="0028195C" w:rsidP="00CE36E1">
            <w:pPr>
              <w:spacing w:line="259" w:lineRule="auto"/>
              <w:rPr>
                <w:rFonts w:ascii="Arial" w:eastAsia="Arial" w:hAnsi="Arial" w:cs="Arial"/>
                <w:color w:val="000000"/>
                <w:sz w:val="24"/>
              </w:rPr>
            </w:pPr>
            <w:r w:rsidRPr="004A0BC6">
              <w:rPr>
                <w:rFonts w:ascii="Arial" w:eastAsia="Arial" w:hAnsi="Arial" w:cs="Arial"/>
                <w:color w:val="000000"/>
                <w:sz w:val="24"/>
              </w:rPr>
              <w:t>Referral Code:</w:t>
            </w:r>
          </w:p>
        </w:tc>
        <w:tc>
          <w:tcPr>
            <w:tcW w:w="2253" w:type="dxa"/>
            <w:tcBorders>
              <w:top w:val="nil"/>
              <w:left w:val="nil"/>
              <w:bottom w:val="nil"/>
              <w:right w:val="nil"/>
            </w:tcBorders>
            <w:vAlign w:val="bottom"/>
          </w:tcPr>
          <w:p w14:paraId="21ACB9A3" w14:textId="77777777" w:rsidR="0028195C" w:rsidRPr="004A0BC6" w:rsidRDefault="0028195C" w:rsidP="00CE36E1">
            <w:pPr>
              <w:spacing w:line="259" w:lineRule="auto"/>
              <w:jc w:val="both"/>
              <w:rPr>
                <w:rFonts w:ascii="Arial" w:eastAsia="Arial" w:hAnsi="Arial" w:cs="Arial"/>
                <w:color w:val="000000"/>
                <w:sz w:val="24"/>
              </w:rPr>
            </w:pPr>
          </w:p>
        </w:tc>
      </w:tr>
    </w:tbl>
    <w:p w14:paraId="7978F7BC" w14:textId="77777777" w:rsidR="0028195C" w:rsidRPr="004A0BC6" w:rsidRDefault="0028195C" w:rsidP="0028195C">
      <w:pPr>
        <w:spacing w:after="162" w:line="261" w:lineRule="auto"/>
        <w:ind w:left="123" w:right="5783" w:hanging="10"/>
        <w:rPr>
          <w:rFonts w:ascii="Arial" w:eastAsia="Arial" w:hAnsi="Arial" w:cs="Arial"/>
          <w:color w:val="000000"/>
          <w:sz w:val="24"/>
          <w:lang w:eastAsia="en-GB"/>
        </w:rPr>
      </w:pPr>
      <w:r w:rsidRPr="004A0BC6">
        <w:rPr>
          <w:rFonts w:ascii="Arial" w:eastAsia="Arial" w:hAnsi="Arial" w:cs="Arial"/>
          <w:color w:val="000000"/>
          <w:sz w:val="24"/>
          <w:lang w:eastAsia="en-GB"/>
        </w:rPr>
        <w:br w:type="page"/>
      </w:r>
    </w:p>
    <w:p w14:paraId="30C4CFD3" w14:textId="77777777" w:rsidR="0028195C" w:rsidRPr="00327E8B" w:rsidRDefault="0028195C" w:rsidP="0028195C">
      <w:pPr>
        <w:keepNext/>
        <w:keepLines/>
        <w:spacing w:after="143"/>
        <w:ind w:left="123" w:hanging="10"/>
        <w:outlineLvl w:val="0"/>
        <w:rPr>
          <w:rFonts w:ascii="Arial" w:eastAsia="Arial" w:hAnsi="Arial" w:cs="Arial"/>
          <w:color w:val="004070"/>
          <w:sz w:val="24"/>
          <w:szCs w:val="24"/>
          <w:lang w:eastAsia="en-GB"/>
        </w:rPr>
      </w:pPr>
      <w:r w:rsidRPr="00327E8B">
        <w:rPr>
          <w:rFonts w:ascii="Arial" w:eastAsia="Arial" w:hAnsi="Arial" w:cs="Arial"/>
          <w:color w:val="004070"/>
          <w:sz w:val="24"/>
          <w:szCs w:val="24"/>
          <w:lang w:eastAsia="en-GB"/>
        </w:rPr>
        <w:lastRenderedPageBreak/>
        <w:t>Contents</w:t>
      </w:r>
    </w:p>
    <w:p w14:paraId="0965941E" w14:textId="77777777" w:rsidR="0028195C" w:rsidRDefault="0028195C" w:rsidP="0028195C">
      <w:pPr>
        <w:spacing w:after="3" w:line="390"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Introduction</w:t>
      </w:r>
      <w:r w:rsidRPr="00327E8B">
        <w:rPr>
          <w:rFonts w:ascii="Arial" w:eastAsia="Arial" w:hAnsi="Arial" w:cs="Arial"/>
          <w:color w:val="000000"/>
          <w:sz w:val="24"/>
          <w:szCs w:val="24"/>
          <w:lang w:eastAsia="en-GB"/>
        </w:rPr>
        <w:t xml:space="preserve">...................................................................................................... 4 </w:t>
      </w:r>
    </w:p>
    <w:p w14:paraId="18EFFACC" w14:textId="77777777" w:rsidR="0028195C" w:rsidRPr="00327E8B" w:rsidRDefault="0028195C" w:rsidP="0028195C">
      <w:pPr>
        <w:spacing w:after="3" w:line="390"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Overview </w:t>
      </w:r>
      <w:r w:rsidRPr="00327E8B">
        <w:rPr>
          <w:rFonts w:ascii="Arial" w:eastAsia="Arial" w:hAnsi="Arial" w:cs="Arial"/>
          <w:color w:val="000000"/>
          <w:sz w:val="24"/>
          <w:szCs w:val="24"/>
          <w:lang w:eastAsia="en-GB"/>
        </w:rPr>
        <w:t>........................................................................................................ 5</w:t>
      </w:r>
    </w:p>
    <w:p w14:paraId="49752AEB" w14:textId="77777777" w:rsidR="0028195C" w:rsidRDefault="0028195C" w:rsidP="0028195C">
      <w:pPr>
        <w:spacing w:after="2" w:line="412"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Personal Style </w:t>
      </w:r>
      <w:r w:rsidRPr="00327E8B">
        <w:rPr>
          <w:rFonts w:ascii="Arial" w:eastAsia="Arial" w:hAnsi="Arial" w:cs="Arial"/>
          <w:color w:val="000000"/>
          <w:sz w:val="24"/>
          <w:szCs w:val="24"/>
          <w:lang w:eastAsia="en-GB"/>
        </w:rPr>
        <w:t>.................................................................................................5</w:t>
      </w:r>
    </w:p>
    <w:p w14:paraId="2EFC45CD" w14:textId="77777777" w:rsidR="0028195C" w:rsidRPr="00327E8B" w:rsidRDefault="0028195C" w:rsidP="0028195C">
      <w:pPr>
        <w:spacing w:after="2" w:line="412"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Interacting with Others </w:t>
      </w:r>
      <w:r w:rsidRPr="00327E8B">
        <w:rPr>
          <w:rFonts w:ascii="Arial" w:eastAsia="Arial" w:hAnsi="Arial" w:cs="Arial"/>
          <w:color w:val="000000"/>
          <w:sz w:val="24"/>
          <w:szCs w:val="24"/>
          <w:lang w:eastAsia="en-GB"/>
        </w:rPr>
        <w:t>...................................................................................</w:t>
      </w:r>
      <w:r>
        <w:rPr>
          <w:rFonts w:ascii="Arial" w:eastAsia="Arial" w:hAnsi="Arial" w:cs="Arial"/>
          <w:color w:val="000000"/>
          <w:sz w:val="24"/>
          <w:szCs w:val="24"/>
          <w:lang w:eastAsia="en-GB"/>
        </w:rPr>
        <w:t>.</w:t>
      </w:r>
      <w:r w:rsidRPr="00327E8B">
        <w:rPr>
          <w:rFonts w:ascii="Arial" w:eastAsia="Arial" w:hAnsi="Arial" w:cs="Arial"/>
          <w:color w:val="000000"/>
          <w:sz w:val="24"/>
          <w:szCs w:val="24"/>
          <w:lang w:eastAsia="en-GB"/>
        </w:rPr>
        <w:t>5</w:t>
      </w:r>
    </w:p>
    <w:p w14:paraId="1F0E8771" w14:textId="77777777" w:rsidR="0028195C" w:rsidRPr="00327E8B" w:rsidRDefault="0028195C" w:rsidP="0028195C">
      <w:pPr>
        <w:spacing w:after="218" w:line="261"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Decision Making </w:t>
      </w:r>
      <w:r w:rsidRPr="00327E8B">
        <w:rPr>
          <w:rFonts w:ascii="Arial" w:eastAsia="Arial" w:hAnsi="Arial" w:cs="Arial"/>
          <w:color w:val="000000"/>
          <w:sz w:val="24"/>
          <w:szCs w:val="24"/>
          <w:lang w:eastAsia="en-GB"/>
        </w:rPr>
        <w:t>............................................................................................. 6</w:t>
      </w:r>
    </w:p>
    <w:p w14:paraId="0B6EB5D9" w14:textId="77777777" w:rsidR="0028195C" w:rsidRPr="00327E8B" w:rsidRDefault="0028195C" w:rsidP="0028195C">
      <w:pPr>
        <w:spacing w:after="129" w:line="265"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Key Strengths &amp; Weaknesses</w:t>
      </w:r>
      <w:r w:rsidRPr="00327E8B">
        <w:rPr>
          <w:rFonts w:ascii="Arial" w:eastAsia="Arial" w:hAnsi="Arial" w:cs="Arial"/>
          <w:color w:val="000000"/>
          <w:sz w:val="24"/>
          <w:szCs w:val="24"/>
          <w:lang w:eastAsia="en-GB"/>
        </w:rPr>
        <w:t>......................................................................... 7</w:t>
      </w:r>
    </w:p>
    <w:p w14:paraId="3142F75C" w14:textId="77777777" w:rsidR="0028195C" w:rsidRPr="00327E8B" w:rsidRDefault="0028195C" w:rsidP="0028195C">
      <w:pPr>
        <w:spacing w:after="162" w:line="261"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Strengths </w:t>
      </w:r>
      <w:r w:rsidRPr="00327E8B">
        <w:rPr>
          <w:rFonts w:ascii="Arial" w:eastAsia="Arial" w:hAnsi="Arial" w:cs="Arial"/>
          <w:color w:val="000000"/>
          <w:sz w:val="24"/>
          <w:szCs w:val="24"/>
          <w:lang w:eastAsia="en-GB"/>
        </w:rPr>
        <w:t>........................................................................................................ 7</w:t>
      </w:r>
    </w:p>
    <w:p w14:paraId="711860BB" w14:textId="77777777" w:rsidR="0028195C" w:rsidRDefault="0028195C" w:rsidP="0028195C">
      <w:pPr>
        <w:spacing w:after="9" w:line="386"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Possible Weaknesses </w:t>
      </w:r>
      <w:r w:rsidRPr="00327E8B">
        <w:rPr>
          <w:rFonts w:ascii="Arial" w:eastAsia="Arial" w:hAnsi="Arial" w:cs="Arial"/>
          <w:color w:val="000000"/>
          <w:sz w:val="24"/>
          <w:szCs w:val="24"/>
          <w:lang w:eastAsia="en-GB"/>
        </w:rPr>
        <w:t xml:space="preserve">.................................................................................... 8 </w:t>
      </w:r>
    </w:p>
    <w:p w14:paraId="4F43DDBE" w14:textId="77777777" w:rsidR="0028195C" w:rsidRPr="00327E8B" w:rsidRDefault="0028195C" w:rsidP="0028195C">
      <w:pPr>
        <w:spacing w:after="9" w:line="386" w:lineRule="auto"/>
        <w:ind w:right="5"/>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Value to the Team </w:t>
      </w:r>
      <w:r w:rsidRPr="00327E8B">
        <w:rPr>
          <w:rFonts w:ascii="Arial" w:eastAsia="Arial" w:hAnsi="Arial" w:cs="Arial"/>
          <w:color w:val="000000"/>
          <w:sz w:val="24"/>
          <w:szCs w:val="24"/>
          <w:lang w:eastAsia="en-GB"/>
        </w:rPr>
        <w:t>........................................................................................... 9</w:t>
      </w:r>
    </w:p>
    <w:p w14:paraId="799EACF1" w14:textId="77777777" w:rsidR="0028195C" w:rsidRDefault="0028195C" w:rsidP="0028195C">
      <w:pPr>
        <w:spacing w:after="12" w:line="387" w:lineRule="auto"/>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Effective Communications</w:t>
      </w:r>
      <w:r w:rsidRPr="00327E8B">
        <w:rPr>
          <w:rFonts w:ascii="Arial" w:eastAsia="Arial" w:hAnsi="Arial" w:cs="Arial"/>
          <w:color w:val="000000"/>
          <w:sz w:val="24"/>
          <w:szCs w:val="24"/>
          <w:lang w:eastAsia="en-GB"/>
        </w:rPr>
        <w:t xml:space="preserve">............................................................................... 10 </w:t>
      </w:r>
    </w:p>
    <w:p w14:paraId="575DA178" w14:textId="77777777" w:rsidR="0028195C" w:rsidRPr="00327E8B" w:rsidRDefault="0028195C" w:rsidP="0028195C">
      <w:pPr>
        <w:spacing w:after="12" w:line="387" w:lineRule="auto"/>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Barriers to Effective Communication </w:t>
      </w:r>
      <w:r w:rsidRPr="00327E8B">
        <w:rPr>
          <w:rFonts w:ascii="Arial" w:eastAsia="Arial" w:hAnsi="Arial" w:cs="Arial"/>
          <w:color w:val="000000"/>
          <w:sz w:val="24"/>
          <w:szCs w:val="24"/>
          <w:lang w:eastAsia="en-GB"/>
        </w:rPr>
        <w:t>.............................................................. 11</w:t>
      </w:r>
    </w:p>
    <w:p w14:paraId="3E08659D" w14:textId="77777777" w:rsidR="0028195C" w:rsidRDefault="0028195C" w:rsidP="0028195C">
      <w:pPr>
        <w:spacing w:after="3" w:line="390"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Possible Blind Spots</w:t>
      </w:r>
      <w:r w:rsidRPr="00327E8B">
        <w:rPr>
          <w:rFonts w:ascii="Arial" w:eastAsia="Arial" w:hAnsi="Arial" w:cs="Arial"/>
          <w:color w:val="000000"/>
          <w:sz w:val="24"/>
          <w:szCs w:val="24"/>
          <w:lang w:eastAsia="en-GB"/>
        </w:rPr>
        <w:t xml:space="preserve">...................................................................................... </w:t>
      </w:r>
      <w:r>
        <w:rPr>
          <w:rFonts w:ascii="Arial" w:eastAsia="Arial" w:hAnsi="Arial" w:cs="Arial"/>
          <w:color w:val="000000"/>
          <w:sz w:val="24"/>
          <w:szCs w:val="24"/>
          <w:lang w:eastAsia="en-GB"/>
        </w:rPr>
        <w:t>1</w:t>
      </w:r>
      <w:r w:rsidRPr="00327E8B">
        <w:rPr>
          <w:rFonts w:ascii="Arial" w:eastAsia="Arial" w:hAnsi="Arial" w:cs="Arial"/>
          <w:color w:val="000000"/>
          <w:sz w:val="24"/>
          <w:szCs w:val="24"/>
          <w:lang w:eastAsia="en-GB"/>
        </w:rPr>
        <w:t xml:space="preserve">2 </w:t>
      </w:r>
    </w:p>
    <w:p w14:paraId="632F1CE3" w14:textId="77777777" w:rsidR="0028195C" w:rsidRPr="00327E8B" w:rsidRDefault="0028195C" w:rsidP="0028195C">
      <w:pPr>
        <w:spacing w:after="3" w:line="390"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Opposite Type </w:t>
      </w:r>
      <w:r w:rsidRPr="00327E8B">
        <w:rPr>
          <w:rFonts w:ascii="Arial" w:eastAsia="Arial" w:hAnsi="Arial" w:cs="Arial"/>
          <w:color w:val="000000"/>
          <w:sz w:val="24"/>
          <w:szCs w:val="24"/>
          <w:lang w:eastAsia="en-GB"/>
        </w:rPr>
        <w:t xml:space="preserve">.............................................................................................. 13 </w:t>
      </w:r>
      <w:r w:rsidRPr="00327E8B">
        <w:rPr>
          <w:rFonts w:ascii="Arial" w:eastAsia="Arial" w:hAnsi="Arial" w:cs="Arial"/>
          <w:color w:val="004070"/>
          <w:sz w:val="24"/>
          <w:szCs w:val="24"/>
          <w:lang w:eastAsia="en-GB"/>
        </w:rPr>
        <w:t xml:space="preserve">Suggestions for Development </w:t>
      </w:r>
      <w:r w:rsidRPr="00327E8B">
        <w:rPr>
          <w:rFonts w:ascii="Arial" w:eastAsia="Arial" w:hAnsi="Arial" w:cs="Arial"/>
          <w:color w:val="000000"/>
          <w:sz w:val="24"/>
          <w:szCs w:val="24"/>
          <w:lang w:eastAsia="en-GB"/>
        </w:rPr>
        <w:t>...................................................................... 15</w:t>
      </w:r>
    </w:p>
    <w:p w14:paraId="21741D0A" w14:textId="77777777" w:rsidR="0028195C" w:rsidRPr="00327E8B" w:rsidRDefault="0028195C" w:rsidP="0028195C">
      <w:pPr>
        <w:spacing w:after="128" w:line="265"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Management </w:t>
      </w:r>
      <w:r w:rsidRPr="00327E8B">
        <w:rPr>
          <w:rFonts w:ascii="Arial" w:eastAsia="Arial" w:hAnsi="Arial" w:cs="Arial"/>
          <w:color w:val="000000"/>
          <w:sz w:val="24"/>
          <w:szCs w:val="24"/>
          <w:lang w:eastAsia="en-GB"/>
        </w:rPr>
        <w:t>................................................................................................ 16</w:t>
      </w:r>
    </w:p>
    <w:p w14:paraId="7E8AC3AC" w14:textId="77777777" w:rsidR="0028195C" w:rsidRPr="00327E8B" w:rsidRDefault="0028195C" w:rsidP="0028195C">
      <w:pPr>
        <w:spacing w:after="162" w:line="261" w:lineRule="auto"/>
        <w:ind w:left="123" w:right="5"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Creating the Ideal Environment</w:t>
      </w:r>
      <w:r w:rsidRPr="00327E8B">
        <w:rPr>
          <w:rFonts w:ascii="Arial" w:eastAsia="Arial" w:hAnsi="Arial" w:cs="Arial"/>
          <w:color w:val="000000"/>
          <w:sz w:val="24"/>
          <w:szCs w:val="24"/>
          <w:lang w:eastAsia="en-GB"/>
        </w:rPr>
        <w:t>.....................................................................16</w:t>
      </w:r>
    </w:p>
    <w:p w14:paraId="2C81A2C9" w14:textId="77777777" w:rsidR="0028195C" w:rsidRDefault="0028195C" w:rsidP="0028195C">
      <w:pPr>
        <w:spacing w:after="0" w:line="398" w:lineRule="auto"/>
        <w:ind w:left="113" w:right="91"/>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Managing Mark</w:t>
      </w:r>
      <w:r w:rsidRPr="00327E8B">
        <w:rPr>
          <w:rFonts w:ascii="Arial" w:eastAsia="Arial" w:hAnsi="Arial" w:cs="Arial"/>
          <w:color w:val="000000"/>
          <w:sz w:val="24"/>
          <w:szCs w:val="24"/>
          <w:lang w:eastAsia="en-GB"/>
        </w:rPr>
        <w:t xml:space="preserve">..............................................................................................17 </w:t>
      </w:r>
    </w:p>
    <w:p w14:paraId="044EB1E5" w14:textId="77777777" w:rsidR="0028195C" w:rsidRPr="00327E8B" w:rsidRDefault="0028195C" w:rsidP="0028195C">
      <w:pPr>
        <w:spacing w:after="0" w:line="398" w:lineRule="auto"/>
        <w:ind w:left="113" w:right="91"/>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Motivating Mark </w:t>
      </w:r>
      <w:r w:rsidRPr="00327E8B">
        <w:rPr>
          <w:rFonts w:ascii="Arial" w:eastAsia="Arial" w:hAnsi="Arial" w:cs="Arial"/>
          <w:color w:val="000000"/>
          <w:sz w:val="24"/>
          <w:szCs w:val="24"/>
          <w:lang w:eastAsia="en-GB"/>
        </w:rPr>
        <w:t>..........................................................................................</w:t>
      </w:r>
      <w:r>
        <w:rPr>
          <w:rFonts w:ascii="Arial" w:eastAsia="Arial" w:hAnsi="Arial" w:cs="Arial"/>
          <w:color w:val="000000"/>
          <w:sz w:val="24"/>
          <w:szCs w:val="24"/>
          <w:lang w:eastAsia="en-GB"/>
        </w:rPr>
        <w:t xml:space="preserve"> </w:t>
      </w:r>
      <w:r w:rsidRPr="00327E8B">
        <w:rPr>
          <w:rFonts w:ascii="Arial" w:eastAsia="Arial" w:hAnsi="Arial" w:cs="Arial"/>
          <w:color w:val="000000"/>
          <w:sz w:val="24"/>
          <w:szCs w:val="24"/>
          <w:lang w:eastAsia="en-GB"/>
        </w:rPr>
        <w:t xml:space="preserve"> 18 </w:t>
      </w:r>
      <w:r w:rsidRPr="00327E8B">
        <w:rPr>
          <w:rFonts w:ascii="Arial" w:eastAsia="Arial" w:hAnsi="Arial" w:cs="Arial"/>
          <w:color w:val="004070"/>
          <w:sz w:val="24"/>
          <w:szCs w:val="24"/>
          <w:lang w:eastAsia="en-GB"/>
        </w:rPr>
        <w:t>Management Style</w:t>
      </w:r>
      <w:r w:rsidRPr="00327E8B">
        <w:rPr>
          <w:rFonts w:ascii="Arial" w:eastAsia="Arial" w:hAnsi="Arial" w:cs="Arial"/>
          <w:color w:val="000000"/>
          <w:sz w:val="24"/>
          <w:szCs w:val="24"/>
          <w:lang w:eastAsia="en-GB"/>
        </w:rPr>
        <w:t>....................................................................................... 19</w:t>
      </w:r>
    </w:p>
    <w:p w14:paraId="5A0B4C7F" w14:textId="77777777" w:rsidR="0028195C" w:rsidRPr="00327E8B" w:rsidRDefault="0028195C" w:rsidP="0028195C">
      <w:pPr>
        <w:spacing w:after="170" w:line="265" w:lineRule="auto"/>
        <w:ind w:left="108" w:right="72" w:hanging="10"/>
        <w:rPr>
          <w:rFonts w:ascii="Arial" w:eastAsia="Arial" w:hAnsi="Arial" w:cs="Arial"/>
          <w:color w:val="004070"/>
          <w:sz w:val="24"/>
          <w:szCs w:val="24"/>
          <w:lang w:eastAsia="en-GB"/>
        </w:rPr>
      </w:pPr>
      <w:r w:rsidRPr="00327E8B">
        <w:rPr>
          <w:rFonts w:ascii="Arial" w:eastAsia="Arial" w:hAnsi="Arial" w:cs="Arial"/>
          <w:color w:val="004070"/>
          <w:sz w:val="24"/>
          <w:szCs w:val="24"/>
          <w:lang w:eastAsia="en-GB"/>
        </w:rPr>
        <w:t>The Insights Discovery® 72 Type Wheel…</w:t>
      </w:r>
      <w:r w:rsidRPr="00327E8B">
        <w:rPr>
          <w:rFonts w:ascii="Arial" w:eastAsia="Arial" w:hAnsi="Arial" w:cs="Arial"/>
          <w:color w:val="000000"/>
          <w:sz w:val="24"/>
          <w:szCs w:val="24"/>
          <w:lang w:eastAsia="en-GB"/>
        </w:rPr>
        <w:t>................................................. 20</w:t>
      </w:r>
    </w:p>
    <w:p w14:paraId="7E8287B7" w14:textId="77777777" w:rsidR="0028195C" w:rsidRPr="00327E8B" w:rsidRDefault="0028195C" w:rsidP="0028195C">
      <w:pPr>
        <w:spacing w:after="3081" w:line="265" w:lineRule="auto"/>
        <w:ind w:left="108" w:right="72" w:hanging="10"/>
        <w:rPr>
          <w:rFonts w:ascii="Arial" w:eastAsia="Arial" w:hAnsi="Arial" w:cs="Arial"/>
          <w:color w:val="000000"/>
          <w:sz w:val="24"/>
          <w:szCs w:val="24"/>
          <w:lang w:eastAsia="en-GB"/>
        </w:rPr>
      </w:pPr>
      <w:r w:rsidRPr="00327E8B">
        <w:rPr>
          <w:rFonts w:ascii="Arial" w:eastAsia="Arial" w:hAnsi="Arial" w:cs="Arial"/>
          <w:color w:val="004070"/>
          <w:sz w:val="24"/>
          <w:szCs w:val="24"/>
          <w:lang w:eastAsia="en-GB"/>
        </w:rPr>
        <w:t xml:space="preserve">The Insights Discovery® Colour Dynamics </w:t>
      </w:r>
      <w:r w:rsidRPr="00327E8B">
        <w:rPr>
          <w:rFonts w:ascii="Arial" w:eastAsia="Arial" w:hAnsi="Arial" w:cs="Arial"/>
          <w:color w:val="000000"/>
          <w:sz w:val="24"/>
          <w:szCs w:val="24"/>
          <w:lang w:eastAsia="en-GB"/>
        </w:rPr>
        <w:t>................................................. 21</w:t>
      </w:r>
    </w:p>
    <w:p w14:paraId="709D60AD" w14:textId="77777777" w:rsidR="0028195C" w:rsidRPr="004A0BC6" w:rsidRDefault="0028195C" w:rsidP="0028195C">
      <w:pPr>
        <w:spacing w:after="23"/>
        <w:rPr>
          <w:rFonts w:ascii="Arial" w:eastAsia="Arial" w:hAnsi="Arial" w:cs="Arial"/>
          <w:color w:val="000000"/>
          <w:sz w:val="24"/>
          <w:lang w:eastAsia="en-GB"/>
        </w:rPr>
      </w:pPr>
      <w:r w:rsidRPr="004A0BC6">
        <w:rPr>
          <w:rFonts w:ascii="Arial" w:eastAsia="Arial" w:hAnsi="Arial" w:cs="Arial"/>
          <w:noProof/>
          <w:color w:val="000000"/>
          <w:sz w:val="24"/>
          <w:lang w:eastAsia="en-GB"/>
        </w:rPr>
        <w:drawing>
          <wp:inline distT="0" distB="0" distL="0" distR="0" wp14:anchorId="47D089AB" wp14:editId="263E4448">
            <wp:extent cx="6551575" cy="328193"/>
            <wp:effectExtent l="0" t="0" r="0" b="0"/>
            <wp:docPr id="179" name="Picture 179"/>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14"/>
                    <a:stretch>
                      <a:fillRect/>
                    </a:stretch>
                  </pic:blipFill>
                  <pic:spPr>
                    <a:xfrm>
                      <a:off x="0" y="0"/>
                      <a:ext cx="6551575" cy="328193"/>
                    </a:xfrm>
                    <a:prstGeom prst="rect">
                      <a:avLst/>
                    </a:prstGeom>
                  </pic:spPr>
                </pic:pic>
              </a:graphicData>
            </a:graphic>
          </wp:inline>
        </w:drawing>
      </w:r>
    </w:p>
    <w:p w14:paraId="6092CDF3" w14:textId="77777777" w:rsidR="0028195C" w:rsidRPr="004A0BC6" w:rsidRDefault="0028195C" w:rsidP="0028195C">
      <w:pPr>
        <w:spacing w:after="15" w:line="356" w:lineRule="auto"/>
        <w:ind w:firstLine="6192"/>
        <w:rPr>
          <w:rFonts w:ascii="Arial" w:eastAsia="Arial" w:hAnsi="Arial" w:cs="Arial"/>
          <w:color w:val="000000"/>
          <w:sz w:val="24"/>
          <w:lang w:eastAsia="en-GB"/>
        </w:rPr>
      </w:pPr>
      <w:r w:rsidRPr="004A0BC6">
        <w:rPr>
          <w:rFonts w:ascii="Arial" w:eastAsia="Arial" w:hAnsi="Arial" w:cs="Arial"/>
          <w:color w:val="000000"/>
          <w:sz w:val="14"/>
          <w:lang w:eastAsia="en-GB"/>
        </w:rPr>
        <w:lastRenderedPageBreak/>
        <w:t xml:space="preserve">© The Insights Group Ltd, 1992-2021. All rights reserved. Page 3 </w:t>
      </w:r>
      <w:r w:rsidRPr="004A0BC6">
        <w:rPr>
          <w:rFonts w:ascii="Arial" w:eastAsia="Arial" w:hAnsi="Arial" w:cs="Arial"/>
          <w:color w:val="000000"/>
          <w:sz w:val="12"/>
          <w:lang w:eastAsia="en-GB"/>
        </w:rPr>
        <w:t>Insights Discovery and Insights Learning Systems were originated by Andi and Andy Lothian. Insights, Insights Discovery and the Insights Wheel are registered trademarks of The Insights Group Ltd.</w:t>
      </w:r>
    </w:p>
    <w:p w14:paraId="7AF3BBEA" w14:textId="77777777" w:rsidR="0028195C" w:rsidRPr="004A0BC6" w:rsidRDefault="0028195C" w:rsidP="0028195C">
      <w:pPr>
        <w:keepNext/>
        <w:keepLines/>
        <w:spacing w:after="77"/>
        <w:ind w:left="123"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Introduction</w:t>
      </w:r>
    </w:p>
    <w:p w14:paraId="737CFBA3" w14:textId="77777777" w:rsidR="0028195C" w:rsidRPr="004A0BC6" w:rsidRDefault="0028195C" w:rsidP="0028195C">
      <w:pPr>
        <w:spacing w:after="278" w:line="261" w:lineRule="auto"/>
        <w:ind w:left="123" w:right="5" w:hanging="10"/>
        <w:rPr>
          <w:rFonts w:ascii="Arial" w:eastAsia="Arial" w:hAnsi="Arial" w:cs="Arial"/>
          <w:color w:val="000000"/>
          <w:sz w:val="24"/>
          <w:lang w:eastAsia="en-GB"/>
        </w:rPr>
      </w:pPr>
      <w:r w:rsidRPr="004A0BC6">
        <w:rPr>
          <w:rFonts w:ascii="Arial" w:eastAsia="Arial" w:hAnsi="Arial" w:cs="Arial"/>
          <w:color w:val="000000"/>
          <w:sz w:val="24"/>
          <w:lang w:eastAsia="en-GB"/>
        </w:rPr>
        <w:t>This Insights Discovery profile is based on Mark Howells's responses to the Insights Preference Evaluator which was completed on 24 May 2021.</w:t>
      </w:r>
    </w:p>
    <w:p w14:paraId="1CCE9155" w14:textId="77777777" w:rsidR="0028195C" w:rsidRPr="004A0BC6" w:rsidRDefault="0028195C" w:rsidP="0028195C">
      <w:pPr>
        <w:spacing w:after="278" w:line="261" w:lineRule="auto"/>
        <w:ind w:left="123" w:right="5" w:hanging="10"/>
        <w:rPr>
          <w:rFonts w:ascii="Arial" w:eastAsia="Arial" w:hAnsi="Arial" w:cs="Arial"/>
          <w:color w:val="000000"/>
          <w:sz w:val="24"/>
          <w:lang w:eastAsia="en-GB"/>
        </w:rPr>
      </w:pPr>
      <w:r w:rsidRPr="004A0BC6">
        <w:rPr>
          <w:rFonts w:ascii="Arial" w:eastAsia="Arial" w:hAnsi="Arial" w:cs="Arial"/>
          <w:color w:val="000000"/>
          <w:sz w:val="24"/>
          <w:lang w:eastAsia="en-GB"/>
        </w:rPr>
        <w:t>The origins of personality theory can be traced back to the fifth century BC, when Hippocrates identified four distinct energies exhibited by different people. The Insights System is built around the model of personality first identified by the Swiss psychologist Carl Gustav Jung. This model was published in his 1921 work “Psychological Types” and developed in subsequent writings. Jung’s work on personality and preferences has since been adopted as the seminal work in understanding personality and has been the subject of study for thousands of researchers to the present day.</w:t>
      </w:r>
    </w:p>
    <w:p w14:paraId="3BAA19C2" w14:textId="77777777" w:rsidR="0028195C" w:rsidRPr="004A0BC6" w:rsidRDefault="0028195C" w:rsidP="0028195C">
      <w:pPr>
        <w:spacing w:after="278" w:line="261" w:lineRule="auto"/>
        <w:ind w:left="123" w:right="5" w:hanging="10"/>
        <w:rPr>
          <w:rFonts w:ascii="Arial" w:eastAsia="Arial" w:hAnsi="Arial" w:cs="Arial"/>
          <w:color w:val="000000"/>
          <w:sz w:val="24"/>
          <w:lang w:eastAsia="en-GB"/>
        </w:rPr>
      </w:pPr>
      <w:r w:rsidRPr="004A0BC6">
        <w:rPr>
          <w:rFonts w:ascii="Arial" w:eastAsia="Arial" w:hAnsi="Arial" w:cs="Arial"/>
          <w:color w:val="000000"/>
          <w:sz w:val="24"/>
          <w:lang w:eastAsia="en-GB"/>
        </w:rPr>
        <w:t>Using Jung's typology, this Insights Discovery profile offers a framework for self-understanding and development. Research suggests that a good understanding of self, both strengths and weaknesses, enables individuals to develop effective strategies for interaction and can help them to better respond to the demands of their environment.</w:t>
      </w:r>
    </w:p>
    <w:p w14:paraId="07AB03F1" w14:textId="77777777" w:rsidR="0028195C" w:rsidRPr="004A0BC6" w:rsidRDefault="0028195C" w:rsidP="0028195C">
      <w:pPr>
        <w:spacing w:after="278" w:line="261" w:lineRule="auto"/>
        <w:ind w:left="123" w:right="5" w:hanging="10"/>
        <w:rPr>
          <w:rFonts w:ascii="Arial" w:eastAsia="Arial" w:hAnsi="Arial" w:cs="Arial"/>
          <w:color w:val="000000"/>
          <w:sz w:val="24"/>
          <w:lang w:eastAsia="en-GB"/>
        </w:rPr>
      </w:pPr>
      <w:r w:rsidRPr="004A0BC6">
        <w:rPr>
          <w:rFonts w:ascii="Arial" w:eastAsia="Arial" w:hAnsi="Arial" w:cs="Arial"/>
          <w:color w:val="000000"/>
          <w:sz w:val="24"/>
          <w:lang w:eastAsia="en-GB"/>
        </w:rPr>
        <w:t>Generated from several hundred thousand permutations of statements, this profile is unique. It reports statements which your Evaluator responses indicate may apply to you. Modify or delete any statement which does not apply, but only after checking with colleagues or friends to identify whether the statement may be a “blind spot” for you.</w:t>
      </w:r>
    </w:p>
    <w:p w14:paraId="46C2ED92" w14:textId="77777777" w:rsidR="0028195C" w:rsidRPr="004A0BC6" w:rsidRDefault="0028195C" w:rsidP="0028195C">
      <w:pPr>
        <w:spacing w:after="55" w:line="261" w:lineRule="auto"/>
        <w:ind w:left="123" w:right="5" w:hanging="10"/>
        <w:rPr>
          <w:rFonts w:ascii="Arial" w:eastAsia="Arial" w:hAnsi="Arial" w:cs="Arial"/>
          <w:color w:val="000000"/>
          <w:sz w:val="24"/>
          <w:lang w:eastAsia="en-GB"/>
        </w:rPr>
      </w:pPr>
      <w:r w:rsidRPr="004A0BC6">
        <w:rPr>
          <w:rFonts w:ascii="Arial" w:eastAsia="Arial" w:hAnsi="Arial" w:cs="Arial"/>
          <w:color w:val="000000"/>
          <w:sz w:val="24"/>
          <w:lang w:eastAsia="en-GB"/>
        </w:rPr>
        <w:t>Use this profile pro-actively. That is, identify the key areas in which you can develop and take action. Share the important aspects with friends and colleagues. Ask for feedback from them on areas which seem particularly relevant for you and develop an action plan for growth personally and interpersonally.</w:t>
      </w:r>
    </w:p>
    <w:p w14:paraId="3F20DCA5" w14:textId="77777777" w:rsidR="0028195C" w:rsidRPr="004A0BC6" w:rsidRDefault="0028195C" w:rsidP="0028195C">
      <w:pPr>
        <w:spacing w:after="0"/>
        <w:ind w:left="113"/>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3DCE4BDB" wp14:editId="2E40F843">
                <wp:extent cx="6551625" cy="7188"/>
                <wp:effectExtent l="0" t="0" r="0" b="0"/>
                <wp:docPr id="53" name="Group 53"/>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55" name="Shape 177"/>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69C8AEA" id="Group 53"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DH+cJMPgIAAFAFAAAOAAAAAAAA&#10;AAAAAAAAAC4CAABkcnMvZTJvRG9jLnhtbFBLAQItABQABgAIAAAAIQCnq82J2gAAAAQBAAAPAAAA&#10;AAAAAAAAAAAAAJgEAABkcnMvZG93bnJldi54bWxQSwUGAAAAAAQABADzAAAAnwUAAAAA&#10;">
                <v:shape id="Shape 177"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6ABD8147" w14:textId="77777777" w:rsidR="0028195C" w:rsidRPr="004A0BC6" w:rsidRDefault="0028195C" w:rsidP="0028195C">
      <w:pPr>
        <w:spacing w:after="162" w:line="261" w:lineRule="auto"/>
        <w:ind w:left="123" w:right="5783" w:hanging="10"/>
        <w:rPr>
          <w:rFonts w:ascii="Arial" w:eastAsia="Arial" w:hAnsi="Arial" w:cs="Arial"/>
          <w:color w:val="000000"/>
          <w:sz w:val="24"/>
          <w:lang w:eastAsia="en-GB"/>
        </w:rPr>
        <w:sectPr w:rsidR="0028195C" w:rsidRPr="004A0BC6" w:rsidSect="002904FA">
          <w:headerReference w:type="even" r:id="rId15"/>
          <w:headerReference w:type="default" r:id="rId16"/>
          <w:footerReference w:type="even" r:id="rId17"/>
          <w:footerReference w:type="default" r:id="rId18"/>
          <w:headerReference w:type="first" r:id="rId19"/>
          <w:footerReference w:type="first" r:id="rId20"/>
          <w:pgSz w:w="11905" w:h="16837"/>
          <w:pgMar w:top="1440" w:right="1080" w:bottom="1440" w:left="1080" w:header="720" w:footer="720" w:gutter="0"/>
          <w:cols w:space="720"/>
          <w:titlePg/>
          <w:docGrid w:linePitch="299"/>
        </w:sectPr>
      </w:pPr>
    </w:p>
    <w:p w14:paraId="03156ABF"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Overview</w:t>
      </w:r>
    </w:p>
    <w:p w14:paraId="67ACCEB7"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These statements provide a broad understanding of Mark's work style. Use this section to gain a better understanding of his approaches to his activities, relationships and decisions.</w:t>
      </w:r>
    </w:p>
    <w:p w14:paraId="6B833E90"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D80E4CE" wp14:editId="24D66ABC">
                <wp:extent cx="6551625" cy="7188"/>
                <wp:effectExtent l="0" t="0" r="0" b="0"/>
                <wp:docPr id="56" name="Group 56"/>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57" name="Shape 189"/>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01BC10BB" id="Group 56"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AmCL6dPgIAAFAFAAAOAAAAAAAA&#10;AAAAAAAAAC4CAABkcnMvZTJvRG9jLnhtbFBLAQItABQABgAIAAAAIQCnq82J2gAAAAQBAAAPAAAA&#10;AAAAAAAAAAAAAJgEAABkcnMvZG93bnJldi54bWxQSwUGAAAAAAQABADzAAAAnwUAAAAA&#10;">
                <v:shape id="Shape 189"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2504035D"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Personal Style</w:t>
      </w:r>
    </w:p>
    <w:p w14:paraId="2601D3BD"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Mark tends to expect that sound organisation, structure and scheduling will benefit everyone. His desire for privacy sometimes generates a vague feeling in others that there is an unlived life that may be passing him by. He is keenly interested in how and why things work. He is persevering, with a singleness of purpose that he devotes to long term achievement of the mind. He is an ideal academic who continually seeks knowledge for its own sake. He can be a veritable storehouse of information on the things he knows well and understands.</w:t>
      </w:r>
    </w:p>
    <w:p w14:paraId="2F24C20B"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Mark is always outstandingly practical and sensible. He is seen by others as intellectually independent. He may find it hard to express his ideas as clearly or as concisely as he experiences them. He is aesthetically appreciative and values quality. He often sees when colours match or blend and may have a highly developed taste for art, music and food. Because he is a realist, he capitalises well on available resources, making him practical, with a good sense of timing.</w:t>
      </w:r>
    </w:p>
    <w:p w14:paraId="3034E54E"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He is strongly motivated to get things right, especially factually, and to be most effective he should be allowed to operate in a private environment. He likes to make sure that he knows what is going on and tries to make sure that everyone is pulling their weight. He tends not to trust strangers and is concerned about his family, reputation and job. He may appear more tolerant of others who prefer to operate in a moderate or controlled way. Once committed to an idea or project, Mark has enormous resolve to carry it through and would like others to share his determination.</w:t>
      </w:r>
    </w:p>
    <w:p w14:paraId="784DBBD9"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Outwardly quiet, reserved and detached, inwardly he is constantly absorbed in analysing problems or situations. Mark is a curious and keen student of all that is going on around him. Mark has an ever-present internal critic who judges everything he thinks and does. Quiet and modest, Mark comes across as serious and hardworking. He displays little emotional response to situations which others may perceive as crises, and is usually seen to deal with them in a calm and cool way.</w:t>
      </w:r>
    </w:p>
    <w:p w14:paraId="592C5DDB"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His common-sense denotes a practical ability with people and things. He is unlikely to be comfortable expressing his inner feelings to strangers. He may sometimes take over the work of others rather than leave important tasks undone, or done poorly. He is seen as practical, trustworthy and dedicated to preserving traditional values. He is a “no-nonsense” person who is not often attracted by the strange, exotic or unfamiliar. Logical, analytical and objective, Mark is unlikely to be impressed or convinced by anything other than reasoning based on solid, concrete facts.</w:t>
      </w:r>
    </w:p>
    <w:p w14:paraId="1619754D"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Interacting with Others</w:t>
      </w:r>
    </w:p>
    <w:p w14:paraId="69B5BD2C"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lastRenderedPageBreak/>
        <w:t>Mark prefers a quiet environment and tends to gravitate towards workmates like himself. He is reluctant to display his emotions to others. He may be seen by others as distant, unfeeling, sceptical, not interested in people and even arrogant - a perception that he finds difficult to understand. He prefers positions of low visibility, with limited participation in the group or team. When he turns his highly honed critical appraisal skills on the people around him, honesty may be translated into unintended hurtfulness.</w:t>
      </w:r>
    </w:p>
    <w:p w14:paraId="7C2735A5"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He may sometimes encounter difficulties in communications because he would prefer everyone to be as logical and analytical as he is himself. His interests do not help in social encounters, where he is often perceived as distancing himself from social contact. Mark is gentle, sympathetic, tactful and supportive of friends and colleagues. His inner feelings may emerge when he is by himself, especially when he has time alone to go over the day's conclusions. Mark prefers to organise concepts, knowledge and ideas rather than people or situations. He is mild mannered, with the decisiveness of his thinking usually revealed in intellectual matters.</w:t>
      </w:r>
    </w:p>
    <w:p w14:paraId="0741F408"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By remaining open-minded to untested or unconventional solutions, he would develop greater tolerance for differences and end up being more effective. Sometimes his introverted analytical preferences may prevent him from expressing outwardly what is really going on inside his head. Mark needs minimal supervision and will work hard in a system that gives him independence. He may become evasive or reactive if overwhelmed by the constraints and demands of others. Mark is driven by a sense of responsibility, which he accepts willingly and expects others to do likewise. He is excellent at detecting the flaws in an idea but may neglect to praise good work.</w:t>
      </w:r>
    </w:p>
    <w:p w14:paraId="083B7867"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Decision Making</w:t>
      </w:r>
    </w:p>
    <w:p w14:paraId="6C86C24F"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Mark tends to make logical, private decisions, seeing and stating things quietly, clearly and deliberately. He may at times make others feel defensive due to his incisive, critical and often persistent questioning. His decision making is based on prior reflective, contemplative thought. He views life as an intellectual challenge and needs to think things through before deciding. He prefers to focus inwards and is more inclined to “wait and see” than to declare his hand readily. He is reticent about expressing his feelings and may be rather slow to make decisions as he wants to gather all essential information before acting. His focus on the present leads him not to take anything for granted - even information from people he respects. He may perceive certain creative thinking groups as frivolous and wasteful. His quiet demeanour often allows him to get agreement to his alternative solutions. Valuing logical and impersonal analysis highly, he is organised and systematic in his approach to following tasks through and getting them done.</w:t>
      </w:r>
    </w:p>
    <w:p w14:paraId="08D94810" w14:textId="77777777" w:rsidR="0028195C" w:rsidRPr="004A0BC6" w:rsidRDefault="0028195C" w:rsidP="0028195C">
      <w:pPr>
        <w:spacing w:after="508"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He may occasionally be slow at coming to a decision, or try to have a decision reversed, as he has a need to analyse all the available alternatives. With unshakeable, well-thought-out plans, he is difficult to distract or discourage once he has embarked on what he believes to be the correct course. If something does not seem rational, he runs the risk of dismissing it out of hand, even if it is a critical issue. He may appear dismissive of decisions made on “gut-feel” rather than objective analysis. Mark's decisions are usually consistent, practical and appropriate.</w:t>
      </w:r>
    </w:p>
    <w:p w14:paraId="12AE4EEE"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50C9751A" wp14:editId="5B9E593C">
                <wp:extent cx="6551625" cy="7188"/>
                <wp:effectExtent l="0" t="0" r="0" b="0"/>
                <wp:docPr id="58" name="Group 58"/>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59" name="Shape 270"/>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5109367" id="Group 58"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j06lLz8CAABQBQAADgAAAAAA&#10;AAAAAAAAAAAuAgAAZHJzL2Uyb0RvYy54bWxQSwECLQAUAAYACAAAACEAp6vNidoAAAAEAQAADwAA&#10;AAAAAAAAAAAAAACZBAAAZHJzL2Rvd25yZXYueG1sUEsFBgAAAAAEAAQA8wAAAKAFAAAAAA==&#10;">
                <v:shape id="Shape 270"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4416AE04"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351EBA14" w14:textId="77777777" w:rsidR="0028195C" w:rsidRPr="004A0BC6" w:rsidRDefault="0028195C" w:rsidP="0028195C">
      <w:pPr>
        <w:keepNext/>
        <w:keepLines/>
        <w:spacing w:after="11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Key Strengths &amp; Weaknesses</w:t>
      </w:r>
    </w:p>
    <w:p w14:paraId="76D556F2"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t>Strengths</w:t>
      </w:r>
    </w:p>
    <w:p w14:paraId="71757F44"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This section identifies the key strengths which Mark brings to the organisation. Mark has abilities, skills and attributes in other areas, but the statements below are likely to be some of the fundamental gifts he has to offer.</w:t>
      </w:r>
    </w:p>
    <w:p w14:paraId="43A04F8F"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64D23720" wp14:editId="6F99A8C7">
                <wp:extent cx="6551625" cy="7188"/>
                <wp:effectExtent l="0" t="0" r="0" b="0"/>
                <wp:docPr id="68" name="Group 68"/>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69" name="Shape 285"/>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0569CD40" id="Group 68"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AoiSxdPgIAAFAFAAAOAAAAAAAA&#10;AAAAAAAAAC4CAABkcnMvZTJvRG9jLnhtbFBLAQItABQABgAIAAAAIQCnq82J2gAAAAQBAAAPAAAA&#10;AAAAAAAAAAAAAJgEAABkcnMvZG93bnJldi54bWxQSwUGAAAAAAQABADzAAAAnwUAAAAA&#10;">
                <v:shape id="Shape 285"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78190487"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Mark's key strengths:</w:t>
      </w:r>
    </w:p>
    <w:p w14:paraId="72CF983D"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Honours his commitments.</w:t>
      </w:r>
    </w:p>
    <w:p w14:paraId="21105D44"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Good at undertaking routine tasks.</w:t>
      </w:r>
    </w:p>
    <w:p w14:paraId="0BD6ABFC"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proofErr w:type="spellStart"/>
      <w:r w:rsidRPr="004A0BC6">
        <w:rPr>
          <w:rFonts w:ascii="Arial" w:eastAsia="Arial" w:hAnsi="Arial" w:cs="Arial"/>
          <w:color w:val="000000"/>
          <w:sz w:val="24"/>
          <w:lang w:eastAsia="en-GB"/>
        </w:rPr>
        <w:t>Self reliant</w:t>
      </w:r>
      <w:proofErr w:type="spellEnd"/>
      <w:r w:rsidRPr="004A0BC6">
        <w:rPr>
          <w:rFonts w:ascii="Arial" w:eastAsia="Arial" w:hAnsi="Arial" w:cs="Arial"/>
          <w:color w:val="000000"/>
          <w:sz w:val="24"/>
          <w:lang w:eastAsia="en-GB"/>
        </w:rPr>
        <w:t>.</w:t>
      </w:r>
    </w:p>
    <w:p w14:paraId="45909174"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 good memory for details.</w:t>
      </w:r>
    </w:p>
    <w:p w14:paraId="5628DDBD"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Does not accept second best.</w:t>
      </w:r>
    </w:p>
    <w:p w14:paraId="78CF8A40"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Focuses on the day to day.</w:t>
      </w:r>
    </w:p>
    <w:p w14:paraId="4CF7BD59"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Commitment to his work.</w:t>
      </w:r>
    </w:p>
    <w:p w14:paraId="5727E229"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Good situational analysis.</w:t>
      </w:r>
    </w:p>
    <w:p w14:paraId="301C2F23" w14:textId="77777777" w:rsidR="0028195C" w:rsidRPr="004A0BC6" w:rsidRDefault="0028195C" w:rsidP="0028195C">
      <w:pPr>
        <w:numPr>
          <w:ilvl w:val="0"/>
          <w:numId w:val="8"/>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Realistic and systematic.</w:t>
      </w:r>
    </w:p>
    <w:p w14:paraId="44492F4D" w14:textId="77777777" w:rsidR="0028195C" w:rsidRPr="004A0BC6" w:rsidRDefault="0028195C" w:rsidP="0028195C">
      <w:pPr>
        <w:numPr>
          <w:ilvl w:val="0"/>
          <w:numId w:val="8"/>
        </w:numPr>
        <w:spacing w:after="508"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Keeps control in a crisis.</w:t>
      </w:r>
    </w:p>
    <w:p w14:paraId="46A871CB"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4ECD88B" wp14:editId="3D3C4F3F">
                <wp:extent cx="6551625" cy="7188"/>
                <wp:effectExtent l="0" t="0" r="0" b="0"/>
                <wp:docPr id="70" name="Group 70"/>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71" name="Shape 307"/>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3C2618B6" id="Group 70"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">
                <v:shape id="Shape 307"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472243E6"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0893AF84" w14:textId="77777777" w:rsidR="0028195C" w:rsidRPr="004A0BC6" w:rsidRDefault="0028195C" w:rsidP="0028195C">
      <w:pPr>
        <w:keepNext/>
        <w:keepLines/>
        <w:spacing w:after="11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Key Strengths &amp; Weaknesses</w:t>
      </w:r>
    </w:p>
    <w:p w14:paraId="24C11014"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t>Possible Weaknesses</w:t>
      </w:r>
    </w:p>
    <w:p w14:paraId="1D92A0CA"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Jung said “wisdom accepts that all things have two sides”. It has also been said that a weakness is simply an overused strength. Mark's responses to the Evaluator have suggested these areas as possible weaknesses.</w:t>
      </w:r>
    </w:p>
    <w:p w14:paraId="1D2F30D7"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4DB8FC60" wp14:editId="4CB6DC92">
                <wp:extent cx="6551625" cy="7188"/>
                <wp:effectExtent l="0" t="0" r="0" b="0"/>
                <wp:docPr id="72" name="Group 72"/>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73" name="Shape 322"/>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203DDA63" id="Group 72"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">
                <v:shape id="Shape 322"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36715836"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Mark's possible weaknesses:</w:t>
      </w:r>
    </w:p>
    <w:p w14:paraId="3551DA9F"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Usually puts facts before feelings.</w:t>
      </w:r>
    </w:p>
    <w:p w14:paraId="203CD8C9"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His search for accuracy could jeopardise deadlines.</w:t>
      </w:r>
    </w:p>
    <w:p w14:paraId="59555462"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When immersed in a task he may be less receptive to change.</w:t>
      </w:r>
    </w:p>
    <w:p w14:paraId="39932ABD"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May not respond well to uncertainty.</w:t>
      </w:r>
    </w:p>
    <w:p w14:paraId="5DDB6728"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lastRenderedPageBreak/>
        <w:t>Avoids company of those unlike him.</w:t>
      </w:r>
    </w:p>
    <w:p w14:paraId="451142D9"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May go off in his own direction if challenged.</w:t>
      </w:r>
    </w:p>
    <w:p w14:paraId="423E4617"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Often requires extra time to complete tasks.</w:t>
      </w:r>
    </w:p>
    <w:p w14:paraId="6A13B03A"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Can appear indecisive.</w:t>
      </w:r>
    </w:p>
    <w:p w14:paraId="105C930A" w14:textId="77777777" w:rsidR="0028195C" w:rsidRPr="004A0BC6" w:rsidRDefault="0028195C" w:rsidP="0028195C">
      <w:pPr>
        <w:numPr>
          <w:ilvl w:val="0"/>
          <w:numId w:val="9"/>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His desire to organise his thoughts can make him appear inarticulate.</w:t>
      </w:r>
    </w:p>
    <w:p w14:paraId="4A81A4AC" w14:textId="77777777" w:rsidR="0028195C" w:rsidRPr="004A0BC6" w:rsidRDefault="0028195C" w:rsidP="0028195C">
      <w:pPr>
        <w:numPr>
          <w:ilvl w:val="0"/>
          <w:numId w:val="9"/>
        </w:numPr>
        <w:spacing w:after="507"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Less effective at work involving imaginative future orientation.</w:t>
      </w:r>
    </w:p>
    <w:p w14:paraId="6A97439B"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1E38A3E2" wp14:editId="7DF3DC94">
                <wp:extent cx="6551625" cy="7188"/>
                <wp:effectExtent l="0" t="0" r="0" b="0"/>
                <wp:docPr id="74" name="Group 74"/>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75" name="Shape 344"/>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69FAA93E" id="Group 74"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AxL2tmPgIAAFAFAAAOAAAAAAAA&#10;AAAAAAAAAC4CAABkcnMvZTJvRG9jLnhtbFBLAQItABQABgAIAAAAIQCnq82J2gAAAAQBAAAPAAAA&#10;AAAAAAAAAAAAAJgEAABkcnMvZG93bnJldi54bWxQSwUGAAAAAAQABADzAAAAnwUAAAAA&#10;">
                <v:shape id="Shape 344"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48098B71"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31374ABD"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Value to the Team</w:t>
      </w:r>
    </w:p>
    <w:p w14:paraId="313B0296"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Each person brings a unique set of gifts, attributes and expectations to the environment in which they operate. Add to this list any other experiences, skills or other attributes which Mark brings, and make the most important items on the list available to other team members.</w:t>
      </w:r>
    </w:p>
    <w:p w14:paraId="3FDF0ABC"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F6224E9" wp14:editId="432EBDF6">
                <wp:extent cx="6551625" cy="7188"/>
                <wp:effectExtent l="0" t="0" r="0" b="0"/>
                <wp:docPr id="76" name="Group 76"/>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77" name="Shape 358"/>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B251A78" id="Group 76"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k4FSqPgIAAFAFAAAOAAAAAAAA&#10;AAAAAAAAAC4CAABkcnMvZTJvRG9jLnhtbFBLAQItABQABgAIAAAAIQCnq82J2gAAAAQBAAAPAAAA&#10;AAAAAAAAAAAAAJgEAABkcnMvZG93bnJldi54bWxQSwUGAAAAAAQABADzAAAAnwUAAAAA&#10;">
                <v:shape id="Shape 358"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6AABAAC2"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As a team member, Mark:</w:t>
      </w:r>
    </w:p>
    <w:p w14:paraId="56C2B3DC"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Encourages team allegiance.</w:t>
      </w:r>
    </w:p>
    <w:p w14:paraId="067AE188"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Ensures all individuals pull their weight.</w:t>
      </w:r>
    </w:p>
    <w:p w14:paraId="332AD362"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Is a dedicated supporter of the team.</w:t>
      </w:r>
    </w:p>
    <w:p w14:paraId="0CFC1A31"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Will often be able to supply vital background details.</w:t>
      </w:r>
    </w:p>
    <w:p w14:paraId="3E857722"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Will not be easily distracted by emotional events.</w:t>
      </w:r>
    </w:p>
    <w:p w14:paraId="21382912"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Brings a critical eye to improve team performance.</w:t>
      </w:r>
    </w:p>
    <w:p w14:paraId="028C6997"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Will maintain “fair play”.</w:t>
      </w:r>
    </w:p>
    <w:p w14:paraId="5FBB755C"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Helps the team cope with complexity.</w:t>
      </w:r>
    </w:p>
    <w:p w14:paraId="35922A69" w14:textId="77777777" w:rsidR="0028195C" w:rsidRPr="004A0BC6" w:rsidRDefault="0028195C" w:rsidP="0028195C">
      <w:pPr>
        <w:numPr>
          <w:ilvl w:val="0"/>
          <w:numId w:val="10"/>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Is seen as a natural organiser.</w:t>
      </w:r>
    </w:p>
    <w:p w14:paraId="4371BC69" w14:textId="77777777" w:rsidR="0028195C" w:rsidRPr="004A0BC6" w:rsidRDefault="0028195C" w:rsidP="0028195C">
      <w:pPr>
        <w:numPr>
          <w:ilvl w:val="0"/>
          <w:numId w:val="10"/>
        </w:numPr>
        <w:spacing w:after="507"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Prefers to deal with the here and now and is unlikely to be distracted by abstract thinking.</w:t>
      </w:r>
    </w:p>
    <w:p w14:paraId="7D55DFCF"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33A4C7F" wp14:editId="1E95A4F1">
                <wp:extent cx="6551625" cy="7188"/>
                <wp:effectExtent l="0" t="0" r="0" b="0"/>
                <wp:docPr id="78" name="Group 78"/>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79" name="Shape 380"/>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080A3906" id="Group 78"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E+Hx8PgIAAFAFAAAOAAAAAAAA&#10;AAAAAAAAAC4CAABkcnMvZTJvRG9jLnhtbFBLAQItABQABgAIAAAAIQCnq82J2gAAAAQBAAAPAAAA&#10;AAAAAAAAAAAAAJgEAABkcnMvZG93bnJldi54bWxQSwUGAAAAAAQABADzAAAAnwUAAAAA&#10;">
                <v:shape id="Shape 380"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6277F5F8"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2F2408FB" w14:textId="77777777" w:rsidR="0028195C" w:rsidRPr="004A0BC6" w:rsidRDefault="0028195C" w:rsidP="0028195C">
      <w:pPr>
        <w:keepNext/>
        <w:keepLines/>
        <w:spacing w:after="11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Communication</w:t>
      </w:r>
    </w:p>
    <w:p w14:paraId="14794F84"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t>Effective Communications</w:t>
      </w:r>
    </w:p>
    <w:p w14:paraId="0CEC35A0"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Communication can only be effective if it is received and understood by the recipient. For each person certain communication strategies are more effective than others. This section identifies some of the key strategies which will lead to effective communication with Mark. Identify the most important statements and make them available to colleagues.</w:t>
      </w:r>
    </w:p>
    <w:p w14:paraId="5CD1F737"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6DE56E51" wp14:editId="15C5FF2E">
                <wp:extent cx="6551625" cy="7188"/>
                <wp:effectExtent l="0" t="0" r="0" b="0"/>
                <wp:docPr id="81" name="Group 81"/>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82" name="Shape 396"/>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2EB7BF80" id="Group 81"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m8gy7PgIAAFAFAAAOAAAAAAAA&#10;AAAAAAAAAC4CAABkcnMvZTJvRG9jLnhtbFBLAQItABQABgAIAAAAIQCnq82J2gAAAAQBAAAPAAAA&#10;AAAAAAAAAAAAAJgEAABkcnMvZG93bnJldi54bWxQSwUGAAAAAAQABADzAAAAnwUAAAAA&#10;">
                <v:shape id="Shape 396"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7E05ECBE"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Strategies for communicating with Mark:</w:t>
      </w:r>
    </w:p>
    <w:p w14:paraId="44582737"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Stick to the point.</w:t>
      </w:r>
    </w:p>
    <w:p w14:paraId="04E53BEE"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Keep him informed of all the details.</w:t>
      </w:r>
    </w:p>
    <w:p w14:paraId="6938CFDB"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If details need to be communicated, be prepared for a deferred decision.</w:t>
      </w:r>
    </w:p>
    <w:p w14:paraId="438AFFD1"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Ensure he has all the facts he needs before pressing for a decision.</w:t>
      </w:r>
    </w:p>
    <w:p w14:paraId="4684C70C"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practical and logical.</w:t>
      </w:r>
    </w:p>
    <w:p w14:paraId="6ED4F431"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Remember to thank him for his time.</w:t>
      </w:r>
    </w:p>
    <w:p w14:paraId="7AA8FE06"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logical in presenting information.</w:t>
      </w:r>
    </w:p>
    <w:p w14:paraId="402620B2"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Bring proof and evidence of performance.</w:t>
      </w:r>
    </w:p>
    <w:p w14:paraId="11C11187"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thoroughly prepared.</w:t>
      </w:r>
    </w:p>
    <w:p w14:paraId="36CA18BF"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Gently remind him of the human dimension.</w:t>
      </w:r>
    </w:p>
    <w:p w14:paraId="022433C7" w14:textId="77777777" w:rsidR="0028195C" w:rsidRPr="004A0BC6" w:rsidRDefault="0028195C" w:rsidP="0028195C">
      <w:pPr>
        <w:numPr>
          <w:ilvl w:val="0"/>
          <w:numId w:val="11"/>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If you must criticise, do it slowly, constructively and honestly.</w:t>
      </w:r>
    </w:p>
    <w:p w14:paraId="41E30B58" w14:textId="77777777" w:rsidR="0028195C" w:rsidRPr="004A0BC6" w:rsidRDefault="0028195C" w:rsidP="0028195C">
      <w:pPr>
        <w:numPr>
          <w:ilvl w:val="0"/>
          <w:numId w:val="11"/>
        </w:numPr>
        <w:spacing w:after="510"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punctual.</w:t>
      </w:r>
    </w:p>
    <w:p w14:paraId="3E3715B3"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67DB54F6" wp14:editId="6457459F">
                <wp:extent cx="6551625" cy="7188"/>
                <wp:effectExtent l="0" t="0" r="0" b="0"/>
                <wp:docPr id="83" name="Group 83"/>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84" name="Shape 422"/>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4E239FE6" id="Group 83"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GJMKvPgIAAFAFAAAOAAAAAAAA&#10;AAAAAAAAAC4CAABkcnMvZTJvRG9jLnhtbFBLAQItABQABgAIAAAAIQCnq82J2gAAAAQBAAAPAAAA&#10;AAAAAAAAAAAAAJgEAABkcnMvZG93bnJldi54bWxQSwUGAAAAAAQABADzAAAAnwUAAAAA&#10;">
                <v:shape id="Shape 422"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" path="m,l6551625,e" filled="f" strokeweight=".19967mm">
                  <v:stroke miterlimit="83231f" joinstyle="miter"/>
                  <v:path arrowok="t" textboxrect="0,0,6551625,0"/>
                </v:shape>
                <w10:anchorlock/>
              </v:group>
            </w:pict>
          </mc:Fallback>
        </mc:AlternateContent>
      </w:r>
    </w:p>
    <w:p w14:paraId="62483FA1"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08BDE7E5" w14:textId="77777777" w:rsidR="0028195C" w:rsidRPr="004A0BC6" w:rsidRDefault="0028195C" w:rsidP="0028195C">
      <w:pPr>
        <w:keepNext/>
        <w:keepLines/>
        <w:spacing w:after="11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Communication</w:t>
      </w:r>
    </w:p>
    <w:p w14:paraId="7875FEF3"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t>Barriers to Effective Communication</w:t>
      </w:r>
    </w:p>
    <w:p w14:paraId="61C2AA69"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Certain strategies will be less effective when communicating with Mark. Some of the things to be avoided are listed below. This information can be used to develop powerful, effective and mutually acceptable communication strategies.</w:t>
      </w:r>
    </w:p>
    <w:p w14:paraId="04105AFC"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316BFF4" wp14:editId="1ACEA94B">
                <wp:extent cx="6551625" cy="7188"/>
                <wp:effectExtent l="0" t="0" r="0" b="0"/>
                <wp:docPr id="85" name="Group 85"/>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86" name="Shape 437"/>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4D16AFEF" id="Group 85"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">
                <v:shape id="Shape 437"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027F2B0D"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When communicating with Mark, DO NOT:</w:t>
      </w:r>
    </w:p>
    <w:p w14:paraId="63A3395C"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Show impatience with, or annoyance of, his calm exterior.</w:t>
      </w:r>
    </w:p>
    <w:p w14:paraId="07DC5BA4"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lastRenderedPageBreak/>
        <w:t>Discourage his participation by forcibly suppressing his viewpoint.</w:t>
      </w:r>
    </w:p>
    <w:p w14:paraId="2BB44532"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vague about facts and statistics.</w:t>
      </w:r>
    </w:p>
    <w:p w14:paraId="3DCF65DB"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Look for immediate answers.</w:t>
      </w:r>
    </w:p>
    <w:p w14:paraId="58836277"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Waffle.</w:t>
      </w:r>
    </w:p>
    <w:p w14:paraId="43655C40"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unrealistic or stray on to abstractions.</w:t>
      </w:r>
    </w:p>
    <w:p w14:paraId="2290E81B"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Impose your opinion against his better judgement.</w:t>
      </w:r>
    </w:p>
    <w:p w14:paraId="2C251A05"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Comment on his personal appearance.</w:t>
      </w:r>
    </w:p>
    <w:p w14:paraId="2663ECDD"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Touch his body or his belongings.</w:t>
      </w:r>
    </w:p>
    <w:p w14:paraId="628292DB"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Fail to be attentive to his suggestions.</w:t>
      </w:r>
    </w:p>
    <w:p w14:paraId="4648BAB8" w14:textId="77777777" w:rsidR="0028195C" w:rsidRPr="004A0BC6" w:rsidRDefault="0028195C" w:rsidP="0028195C">
      <w:pPr>
        <w:numPr>
          <w:ilvl w:val="0"/>
          <w:numId w:val="12"/>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Assume that he is disagreeing with you because he questions you thoroughly.</w:t>
      </w:r>
    </w:p>
    <w:p w14:paraId="6F2FF28B" w14:textId="77777777" w:rsidR="0028195C" w:rsidRPr="004A0BC6" w:rsidRDefault="0028195C" w:rsidP="0028195C">
      <w:pPr>
        <w:numPr>
          <w:ilvl w:val="0"/>
          <w:numId w:val="12"/>
        </w:numPr>
        <w:spacing w:after="508"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Argue or personalise the conversation.</w:t>
      </w:r>
    </w:p>
    <w:p w14:paraId="1D78A633"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54157D3" wp14:editId="36D2FF43">
                <wp:extent cx="6551625" cy="7188"/>
                <wp:effectExtent l="0" t="0" r="0" b="0"/>
                <wp:docPr id="87" name="Group 87"/>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88" name="Shape 463"/>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10653CF" id="Group 87"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zjGYhz8CAABQBQAADgAAAAAA&#10;AAAAAAAAAAAuAgAAZHJzL2Uyb0RvYy54bWxQSwECLQAUAAYACAAAACEAp6vNidoAAAAEAQAADwAA&#10;AAAAAAAAAAAAAACZBAAAZHJzL2Rvd25yZXYueG1sUEsFBgAAAAAEAAQA8wAAAKAFAAAAAA==&#10;">
                <v:shape id="Shape 463"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" path="m,l6551625,e" filled="f" strokeweight=".19967mm">
                  <v:stroke miterlimit="83231f" joinstyle="miter"/>
                  <v:path arrowok="t" textboxrect="0,0,6551625,0"/>
                </v:shape>
                <w10:anchorlock/>
              </v:group>
            </w:pict>
          </mc:Fallback>
        </mc:AlternateContent>
      </w:r>
    </w:p>
    <w:p w14:paraId="388CB4FD"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09082C2C"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Possible Blind Spots</w:t>
      </w:r>
    </w:p>
    <w:p w14:paraId="19935ACB"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 xml:space="preserve">Our perceptions of self may be different to the perceptions others have of us. We project who we are onto the outside world through our “persona” and are not always aware of the effect our </w:t>
      </w:r>
      <w:proofErr w:type="gramStart"/>
      <w:r w:rsidRPr="004A0BC6">
        <w:rPr>
          <w:rFonts w:ascii="Arial" w:eastAsia="Arial" w:hAnsi="Arial" w:cs="Arial"/>
          <w:color w:val="000000"/>
          <w:sz w:val="24"/>
          <w:lang w:eastAsia="en-GB"/>
        </w:rPr>
        <w:t>less</w:t>
      </w:r>
      <w:proofErr w:type="gramEnd"/>
      <w:r w:rsidRPr="004A0BC6">
        <w:rPr>
          <w:rFonts w:ascii="Arial" w:eastAsia="Arial" w:hAnsi="Arial" w:cs="Arial"/>
          <w:color w:val="000000"/>
          <w:sz w:val="24"/>
          <w:lang w:eastAsia="en-GB"/>
        </w:rPr>
        <w:t xml:space="preserve"> conscious behaviours have on others. These </w:t>
      </w:r>
      <w:proofErr w:type="gramStart"/>
      <w:r w:rsidRPr="004A0BC6">
        <w:rPr>
          <w:rFonts w:ascii="Arial" w:eastAsia="Arial" w:hAnsi="Arial" w:cs="Arial"/>
          <w:color w:val="000000"/>
          <w:sz w:val="24"/>
          <w:lang w:eastAsia="en-GB"/>
        </w:rPr>
        <w:t>less</w:t>
      </w:r>
      <w:proofErr w:type="gramEnd"/>
      <w:r w:rsidRPr="004A0BC6">
        <w:rPr>
          <w:rFonts w:ascii="Arial" w:eastAsia="Arial" w:hAnsi="Arial" w:cs="Arial"/>
          <w:color w:val="000000"/>
          <w:sz w:val="24"/>
          <w:lang w:eastAsia="en-GB"/>
        </w:rPr>
        <w:t xml:space="preserve"> conscious behaviours are termed “Blind Spots”. Highlight the important statements in this section of which you are unaware and test them for validity by asking for feedback from friends or colleagues.</w:t>
      </w:r>
    </w:p>
    <w:p w14:paraId="450EEA2C"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57977D5D" wp14:editId="69B13252">
                <wp:extent cx="6551625" cy="7188"/>
                <wp:effectExtent l="0" t="0" r="0" b="0"/>
                <wp:docPr id="89" name="Group 89"/>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90" name="Shape 479"/>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668BFEDD" id="Group 89"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LuO4tT8CAABQBQAADgAAAAAA&#10;AAAAAAAAAAAuAgAAZHJzL2Uyb0RvYy54bWxQSwECLQAUAAYACAAAACEAp6vNidoAAAAEAQAADwAA&#10;AAAAAAAAAAAAAACZBAAAZHJzL2Rvd25yZXYueG1sUEsFBgAAAAAEAAQA8wAAAKAFAAAAAA==&#10;">
                <v:shape id="Shape 479"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" path="m,l6551625,e" filled="f" strokeweight=".19967mm">
                  <v:stroke miterlimit="83231f" joinstyle="miter"/>
                  <v:path arrowok="t" textboxrect="0,0,6551625,0"/>
                </v:shape>
                <w10:anchorlock/>
              </v:group>
            </w:pict>
          </mc:Fallback>
        </mc:AlternateContent>
      </w:r>
    </w:p>
    <w:p w14:paraId="683A7E50" w14:textId="77777777" w:rsidR="0028195C" w:rsidRPr="004A0BC6" w:rsidRDefault="0028195C" w:rsidP="0028195C">
      <w:pPr>
        <w:spacing w:after="330"/>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Mark's possible Blind Spots:</w:t>
      </w:r>
    </w:p>
    <w:p w14:paraId="270CA538"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Mark prefers not to confront issues. This may prevent matters from moving to a satisfactory conclusion. He is good at tasks which require accuracy and attention to detail and has a highly developed ability for critical perception, which may make him appear rather distant at times. Mark gives the impression he believes in economy of effort. He must be careful that this is not seen as, nor leads to, laziness.</w:t>
      </w:r>
    </w:p>
    <w:p w14:paraId="2B2B2D3C" w14:textId="77777777" w:rsidR="0028195C" w:rsidRPr="004A0BC6" w:rsidRDefault="0028195C" w:rsidP="0028195C">
      <w:pPr>
        <w:spacing w:after="162"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He has a tendency towards perfectionism which leads him to refine and polish his ideas to a point where they may even fail to emerge. Aware of the advantages of diplomacy, he may tend to agree too easily in order to avoid confrontation. Mark may reflect longer than is necessary before undertaking or beginning a project. Making many assessments privately, Mark keeps the most important issues to himself, leaving others ignorant of what is going on. He sometimes seems detached from the real world, involved in complex thought.</w:t>
      </w:r>
    </w:p>
    <w:p w14:paraId="3273331C" w14:textId="77777777" w:rsidR="0028195C" w:rsidRPr="004A0BC6" w:rsidRDefault="0028195C" w:rsidP="0028195C">
      <w:pPr>
        <w:spacing w:after="508"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lastRenderedPageBreak/>
        <w:t>When under extreme pressure, Mark may choose to withdraw, but only to prepare for the next battle within his own fortress. Tending to shy away from making quick decisions, he has little understanding of the difficulties this preference creates for fast-paced people. Because of his ability to focus on one thing at a time for long periods, he may appear rather stubborn and plodding. He is a private person who keeps an emotional distance from others and a physical distance when communicating. Adopting a low profile is not always in his best interests. Speaking first rather than waiting to respond can help to balance the rather shy appearance he may project at times.</w:t>
      </w:r>
    </w:p>
    <w:p w14:paraId="087C8A9F"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4DE47650" wp14:editId="509BC4EF">
                <wp:extent cx="6551625" cy="7188"/>
                <wp:effectExtent l="0" t="0" r="0" b="0"/>
                <wp:docPr id="91" name="Group 91"/>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92" name="Shape 500"/>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0D65C1B2" id="Group 91"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CSqU+zPgIAAFAFAAAOAAAAAAAA&#10;AAAAAAAAAC4CAABkcnMvZTJvRG9jLnhtbFBLAQItABQABgAIAAAAIQCnq82J2gAAAAQBAAAPAAAA&#10;AAAAAAAAAAAAAJgEAABkcnMvZG93bnJldi54bWxQSwUGAAAAAAQABADzAAAAnwUAAAAA&#10;">
                <v:shape id="Shape 500"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2CDEBA3F"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779BDD79"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Opposite Type</w:t>
      </w:r>
    </w:p>
    <w:p w14:paraId="318C5BF3"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The description in this section is based on Mark's opposite type on the Insights Wheel. Often, we have most difficulty understanding and interacting with those whose preferences are different to our own. Recognising these characteristics can help in developing strategies for personal growth and enhanced interpersonal effectiveness.</w:t>
      </w:r>
    </w:p>
    <w:p w14:paraId="70B04FD1"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2DEF7EB" wp14:editId="3ED9A5D9">
                <wp:extent cx="6551625" cy="7188"/>
                <wp:effectExtent l="0" t="0" r="0" b="0"/>
                <wp:docPr id="93" name="Group 93"/>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94" name="Shape 515"/>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5AFBD32B" id="Group 93"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QXEW0PgIAAFAFAAAOAAAAAAAA&#10;AAAAAAAAAC4CAABkcnMvZTJvRG9jLnhtbFBLAQItABQABgAIAAAAIQCnq82J2gAAAAQBAAAPAAAA&#10;AAAAAAAAAAAAAJgEAABkcnMvZG93bnJldi54bWxQSwUGAAAAAAQABADzAAAAnwUAAAAA&#10;">
                <v:shape id="Shape 515"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36F2FD43" w14:textId="77777777" w:rsidR="0028195C" w:rsidRPr="004A0BC6" w:rsidRDefault="0028195C" w:rsidP="0028195C">
      <w:pPr>
        <w:spacing w:after="330"/>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Recognising your Opposite Type:</w:t>
      </w:r>
    </w:p>
    <w:p w14:paraId="22EAC264" w14:textId="77777777" w:rsidR="0028195C" w:rsidRPr="004A0BC6" w:rsidRDefault="0028195C" w:rsidP="0028195C">
      <w:pPr>
        <w:spacing w:after="276"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 xml:space="preserve">Mark's opposite </w:t>
      </w:r>
      <w:proofErr w:type="gramStart"/>
      <w:r w:rsidRPr="004A0BC6">
        <w:rPr>
          <w:rFonts w:ascii="Arial" w:eastAsia="Arial" w:hAnsi="Arial" w:cs="Arial"/>
          <w:color w:val="000000"/>
          <w:sz w:val="24"/>
          <w:lang w:eastAsia="en-GB"/>
        </w:rPr>
        <w:t>Insights</w:t>
      </w:r>
      <w:proofErr w:type="gramEnd"/>
      <w:r w:rsidRPr="004A0BC6">
        <w:rPr>
          <w:rFonts w:ascii="Arial" w:eastAsia="Arial" w:hAnsi="Arial" w:cs="Arial"/>
          <w:color w:val="000000"/>
          <w:sz w:val="24"/>
          <w:lang w:eastAsia="en-GB"/>
        </w:rPr>
        <w:t xml:space="preserve"> type is the Inspirer, Jung’s “Extraverted Feeling” type.</w:t>
      </w:r>
    </w:p>
    <w:p w14:paraId="23304202" w14:textId="77777777" w:rsidR="0028195C" w:rsidRPr="004A0BC6" w:rsidRDefault="0028195C" w:rsidP="0028195C">
      <w:pPr>
        <w:spacing w:after="278"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Inspirers are outgoing and enthusiastic, seeking favourable social environments where they can develop and maintain contacts. Verbally effusive, they are good at promoting their own ideas. They can create enthusiasm in others for their cause. They have a wide network of acquaintances and relationships.</w:t>
      </w:r>
    </w:p>
    <w:p w14:paraId="0D610BBD" w14:textId="77777777" w:rsidR="0028195C" w:rsidRPr="004A0BC6" w:rsidRDefault="0028195C" w:rsidP="0028195C">
      <w:pPr>
        <w:spacing w:after="278"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 xml:space="preserve">Mark will notice that the Inspirer tends to misjudge the abilities of self and others. Inspirers often leap to favourable conclusions without all of the information. To Mark they may appear inconsistent. Inspirers find controlling and planning their time difficult. The Inspirer is a </w:t>
      </w:r>
      <w:proofErr w:type="gramStart"/>
      <w:r w:rsidRPr="004A0BC6">
        <w:rPr>
          <w:rFonts w:ascii="Arial" w:eastAsia="Arial" w:hAnsi="Arial" w:cs="Arial"/>
          <w:color w:val="000000"/>
          <w:sz w:val="24"/>
          <w:lang w:eastAsia="en-GB"/>
        </w:rPr>
        <w:t>smooth talking</w:t>
      </w:r>
      <w:proofErr w:type="gramEnd"/>
      <w:r w:rsidRPr="004A0BC6">
        <w:rPr>
          <w:rFonts w:ascii="Arial" w:eastAsia="Arial" w:hAnsi="Arial" w:cs="Arial"/>
          <w:color w:val="000000"/>
          <w:sz w:val="24"/>
          <w:lang w:eastAsia="en-GB"/>
        </w:rPr>
        <w:t xml:space="preserve"> persuader and may appear indifferent to people, such as Mark, who appear to be not such “extraverted achievers” as themselves. However, Inspirers sometimes take conflict or rejection personally and bitterly.</w:t>
      </w:r>
    </w:p>
    <w:p w14:paraId="5F0C104C" w14:textId="77777777" w:rsidR="0028195C" w:rsidRPr="004A0BC6" w:rsidRDefault="0028195C" w:rsidP="0028195C">
      <w:pPr>
        <w:spacing w:after="508"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Many Inspirers are convinced that they are naturally superior and may come across to Mark as somewhat boastful. They will prefer communicating orally rather than through the written word and may dislike and avoid tasks that require attention to detail or heavy paperwork. Mark may perceive Inspirers as shallow or superficial, due to their glib way with words.</w:t>
      </w:r>
    </w:p>
    <w:p w14:paraId="6CDA2E1D"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3EBC4782" wp14:editId="58101041">
                <wp:extent cx="6551625" cy="7188"/>
                <wp:effectExtent l="0" t="0" r="0" b="0"/>
                <wp:docPr id="95" name="Group 95"/>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96" name="Shape 532"/>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12D38C9D" id="Group 95"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WuQiKPgIAAFAFAAAOAAAAAAAA&#10;AAAAAAAAAC4CAABkcnMvZTJvRG9jLnhtbFBLAQItABQABgAIAAAAIQCnq82J2gAAAAQBAAAPAAAA&#10;AAAAAAAAAAAAAJgEAABkcnMvZG93bnJldi54bWxQSwUGAAAAAAQABADzAAAAnwUAAAAA&#10;">
                <v:shape id="Shape 532"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09280E11"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60B05BA5" w14:textId="77777777" w:rsidR="0028195C" w:rsidRPr="004A0BC6" w:rsidRDefault="0028195C" w:rsidP="0028195C">
      <w:pPr>
        <w:keepNext/>
        <w:keepLines/>
        <w:spacing w:after="11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Opposite Type</w:t>
      </w:r>
    </w:p>
    <w:p w14:paraId="68B8AEFE"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t>Communication with Mark's Opposite Type</w:t>
      </w:r>
    </w:p>
    <w:p w14:paraId="101E2F40"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Written specifically for Mark, this section suggests some strategies he could use for effective interaction with someone who is his opposite type on the Insights Wheel.</w:t>
      </w:r>
    </w:p>
    <w:p w14:paraId="71077015"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B4C7922" wp14:editId="3FD0004B">
                <wp:extent cx="6551625" cy="7188"/>
                <wp:effectExtent l="0" t="0" r="0" b="0"/>
                <wp:docPr id="97" name="Group 97"/>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98" name="Shape 546"/>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5894E9B8" id="Group 97"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CHfQ1j8CAABQBQAADgAAAAAA&#10;AAAAAAAAAAAuAgAAZHJzL2Uyb0RvYy54bWxQSwECLQAUAAYACAAAACEAp6vNidoAAAAEAQAADwAA&#10;AAAAAAAAAAAAAACZBAAAZHJzL2Rvd25yZXYueG1sUEsFBgAAAAAEAAQA8wAAAKAFAAAAAA==&#10;">
                <v:shape id="Shape 546"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" path="m,l6551625,e" filled="f" strokeweight=".19967mm">
                  <v:stroke miterlimit="83231f" joinstyle="miter"/>
                  <v:path arrowok="t" textboxrect="0,0,6551625,0"/>
                </v:shape>
                <w10:anchorlock/>
              </v:group>
            </w:pict>
          </mc:Fallback>
        </mc:AlternateContent>
      </w:r>
    </w:p>
    <w:p w14:paraId="4563BA8F"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 Howells: How you can meet the needs of your Opposite Type:</w:t>
      </w:r>
    </w:p>
    <w:p w14:paraId="1DF8CD34"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Encourage him to stick to the agenda.</w:t>
      </w:r>
    </w:p>
    <w:p w14:paraId="6CE501C7"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Maintain a positive and open stance.</w:t>
      </w:r>
    </w:p>
    <w:p w14:paraId="288230D9"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 xml:space="preserve">Allow and bolster his feeling of </w:t>
      </w:r>
      <w:proofErr w:type="spellStart"/>
      <w:r w:rsidRPr="004A0BC6">
        <w:rPr>
          <w:rFonts w:ascii="Arial" w:eastAsia="Arial" w:hAnsi="Arial" w:cs="Arial"/>
          <w:color w:val="000000"/>
          <w:sz w:val="24"/>
          <w:lang w:eastAsia="en-GB"/>
        </w:rPr>
        <w:t>self esteem</w:t>
      </w:r>
      <w:proofErr w:type="spellEnd"/>
      <w:r w:rsidRPr="004A0BC6">
        <w:rPr>
          <w:rFonts w:ascii="Arial" w:eastAsia="Arial" w:hAnsi="Arial" w:cs="Arial"/>
          <w:color w:val="000000"/>
          <w:sz w:val="24"/>
          <w:lang w:eastAsia="en-GB"/>
        </w:rPr>
        <w:t>.</w:t>
      </w:r>
    </w:p>
    <w:p w14:paraId="2598AA8F"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Keep the conversation lively.</w:t>
      </w:r>
    </w:p>
    <w:p w14:paraId="6CD3EC7D"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Provide information that stimulates conversation.</w:t>
      </w:r>
    </w:p>
    <w:p w14:paraId="19246EA0"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Maintain regular, informal feedback.</w:t>
      </w:r>
    </w:p>
    <w:p w14:paraId="25B4A34E"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 Howells: When dealing with your opposite type DO NOT:</w:t>
      </w:r>
    </w:p>
    <w:p w14:paraId="1DE99D23"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Burden him with too many papers to read.</w:t>
      </w:r>
    </w:p>
    <w:p w14:paraId="263E0B3A"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 dismissive of his feelings and emotions.</w:t>
      </w:r>
    </w:p>
    <w:p w14:paraId="35417CCC"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Make your lack of interest in his “problems” too obvious.</w:t>
      </w:r>
    </w:p>
    <w:p w14:paraId="2C5D77F3"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Emphasise established processes.</w:t>
      </w:r>
    </w:p>
    <w:p w14:paraId="18CF76F4" w14:textId="77777777" w:rsidR="0028195C" w:rsidRPr="004A0BC6" w:rsidRDefault="0028195C" w:rsidP="0028195C">
      <w:pPr>
        <w:numPr>
          <w:ilvl w:val="0"/>
          <w:numId w:val="13"/>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Fail to allow enough time to talk with him.</w:t>
      </w:r>
    </w:p>
    <w:p w14:paraId="6A1321AA" w14:textId="77777777" w:rsidR="0028195C" w:rsidRPr="004A0BC6" w:rsidRDefault="0028195C" w:rsidP="0028195C">
      <w:pPr>
        <w:numPr>
          <w:ilvl w:val="0"/>
          <w:numId w:val="13"/>
        </w:numPr>
        <w:spacing w:after="507"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Act aggressively or reject his ideas without explanation.</w:t>
      </w:r>
    </w:p>
    <w:p w14:paraId="7AFF6B58"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29A8094D" wp14:editId="2E799076">
                <wp:extent cx="6551625" cy="7188"/>
                <wp:effectExtent l="0" t="0" r="0" b="0"/>
                <wp:docPr id="99" name="Group 99"/>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00" name="Shape 573"/>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4AE78DED" id="Group 99"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">
                <v:shape id="Shape 573"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33C60116"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4E24750B"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t>Suggestions for Development</w:t>
      </w:r>
    </w:p>
    <w:p w14:paraId="67AB0ED8"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Insights Discovery does not offer direct measures of skill, intelligence, education or training. However, listed below are some suggestions for Mark's development. Identify the most important areas which have not yet been addressed. These can then be incorporated into a personal development plan.</w:t>
      </w:r>
    </w:p>
    <w:p w14:paraId="28656B3B" w14:textId="77777777" w:rsidR="0028195C" w:rsidRPr="004A0BC6" w:rsidRDefault="0028195C" w:rsidP="0028195C">
      <w:pPr>
        <w:spacing w:after="185"/>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8A7CF45" wp14:editId="28C739B9">
                <wp:extent cx="6551625" cy="7188"/>
                <wp:effectExtent l="0" t="0" r="0" b="0"/>
                <wp:docPr id="101" name="Group 101"/>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02" name="Shape 588"/>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6D9E72AF" id="Group 101"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MDm0Wz8CAABTBQAADgAAAAAA&#10;AAAAAAAAAAAuAgAAZHJzL2Uyb0RvYy54bWxQSwECLQAUAAYACAAAACEAp6vNidoAAAAEAQAADwAA&#10;AAAAAAAAAAAAAACZBAAAZHJzL2Rvd25yZXYueG1sUEsFBgAAAAAEAAQA8wAAAKAFAAAAAA==&#10;">
                <v:shape id="Shape 588"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" path="m,l6551625,e" filled="f" strokeweight=".19967mm">
                  <v:stroke miterlimit="83231f" joinstyle="miter"/>
                  <v:path arrowok="t" textboxrect="0,0,6551625,0"/>
                </v:shape>
                <w10:anchorlock/>
              </v:group>
            </w:pict>
          </mc:Fallback>
        </mc:AlternateContent>
      </w:r>
    </w:p>
    <w:p w14:paraId="55CF8C73"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 may benefit from:</w:t>
      </w:r>
    </w:p>
    <w:p w14:paraId="164C05B3"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Articulating his ideas, rather than keeping them to himself.</w:t>
      </w:r>
    </w:p>
    <w:p w14:paraId="7D836968"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Evaluating his job to ensure it remains appropriate and fulfilling.</w:t>
      </w:r>
    </w:p>
    <w:p w14:paraId="356FC2A1"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lastRenderedPageBreak/>
        <w:t>Accepting that perfection can be a rather obstructive standard to constantly aspire to.</w:t>
      </w:r>
    </w:p>
    <w:p w14:paraId="1B8A5A1B"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Taking a risk by becoming more outspoken.</w:t>
      </w:r>
    </w:p>
    <w:p w14:paraId="25AF7974"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Being seen as more attentive, warm, generous, playful and appreciative.</w:t>
      </w:r>
    </w:p>
    <w:p w14:paraId="57D32118"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Knowing and caring about how other people feel on an issue.</w:t>
      </w:r>
    </w:p>
    <w:p w14:paraId="59A97A45"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Taking the occasional risk by deciding only on the information available. It may be better to make a poor decision than no decision at all.</w:t>
      </w:r>
    </w:p>
    <w:p w14:paraId="55C4A020"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Practising initiating conversation, particularly small talk, with strangers.</w:t>
      </w:r>
    </w:p>
    <w:p w14:paraId="733FDD83" w14:textId="77777777" w:rsidR="0028195C" w:rsidRPr="004A0BC6" w:rsidRDefault="0028195C" w:rsidP="0028195C">
      <w:pPr>
        <w:numPr>
          <w:ilvl w:val="0"/>
          <w:numId w:val="14"/>
        </w:numPr>
        <w:spacing w:after="162"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Asking each person on the team how they feel today.</w:t>
      </w:r>
    </w:p>
    <w:p w14:paraId="7421EE63" w14:textId="77777777" w:rsidR="0028195C" w:rsidRPr="004A0BC6" w:rsidRDefault="0028195C" w:rsidP="0028195C">
      <w:pPr>
        <w:numPr>
          <w:ilvl w:val="0"/>
          <w:numId w:val="14"/>
        </w:numPr>
        <w:spacing w:after="508" w:line="261" w:lineRule="auto"/>
        <w:ind w:right="5" w:hanging="480"/>
        <w:rPr>
          <w:rFonts w:ascii="Arial" w:eastAsia="Arial" w:hAnsi="Arial" w:cs="Arial"/>
          <w:color w:val="000000"/>
          <w:sz w:val="24"/>
          <w:lang w:eastAsia="en-GB"/>
        </w:rPr>
      </w:pPr>
      <w:r w:rsidRPr="004A0BC6">
        <w:rPr>
          <w:rFonts w:ascii="Arial" w:eastAsia="Arial" w:hAnsi="Arial" w:cs="Arial"/>
          <w:color w:val="000000"/>
          <w:sz w:val="24"/>
          <w:lang w:eastAsia="en-GB"/>
        </w:rPr>
        <w:t>Articulating his thoughts and feelings.</w:t>
      </w:r>
    </w:p>
    <w:p w14:paraId="54C33949" w14:textId="77777777" w:rsidR="0028195C" w:rsidRPr="004A0BC6" w:rsidRDefault="0028195C" w:rsidP="0028195C">
      <w:pPr>
        <w:spacing w:after="188"/>
        <w:ind w:right="-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DFE35C3" wp14:editId="1C616597">
                <wp:extent cx="6551625" cy="7188"/>
                <wp:effectExtent l="0" t="0" r="0" b="0"/>
                <wp:docPr id="103" name="Group 103"/>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04" name="Shape 611"/>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0E16D27" id="Group 103"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">
                <v:shape id="Shape 611"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60797FF5"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302EBD0F" w14:textId="77777777" w:rsidR="0028195C" w:rsidRPr="004A0BC6" w:rsidRDefault="0028195C" w:rsidP="0028195C">
      <w:pPr>
        <w:spacing w:after="162" w:line="261" w:lineRule="auto"/>
        <w:ind w:left="123" w:right="5783" w:hanging="10"/>
        <w:rPr>
          <w:rFonts w:ascii="Arial" w:eastAsia="Arial" w:hAnsi="Arial" w:cs="Arial"/>
          <w:color w:val="000000"/>
          <w:sz w:val="24"/>
          <w:lang w:eastAsia="en-GB"/>
        </w:rPr>
        <w:sectPr w:rsidR="0028195C" w:rsidRPr="004A0BC6">
          <w:headerReference w:type="even" r:id="rId21"/>
          <w:headerReference w:type="default" r:id="rId22"/>
          <w:footerReference w:type="even" r:id="rId23"/>
          <w:footerReference w:type="default" r:id="rId24"/>
          <w:headerReference w:type="first" r:id="rId25"/>
          <w:footerReference w:type="first" r:id="rId26"/>
          <w:pgSz w:w="11905" w:h="16837"/>
          <w:pgMar w:top="1338" w:right="917" w:bottom="1912" w:left="680" w:header="543" w:footer="657" w:gutter="0"/>
          <w:cols w:space="720"/>
        </w:sectPr>
      </w:pPr>
    </w:p>
    <w:p w14:paraId="0C17C73D"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lastRenderedPageBreak/>
        <w:t>Creating the Ideal Environment</w:t>
      </w:r>
    </w:p>
    <w:p w14:paraId="07431A06"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People are generally most effective when provided with an environment which suits their preferences and style. It can be uncomfortable to work in an environment which does not. This section should be used to ensure a close match between Mark's ideal environment and his current one and to identify any possible frustrations.</w:t>
      </w:r>
    </w:p>
    <w:p w14:paraId="344A07C3" w14:textId="77777777" w:rsidR="0028195C" w:rsidRPr="004A0BC6" w:rsidRDefault="0028195C" w:rsidP="0028195C">
      <w:pPr>
        <w:spacing w:after="185"/>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5F830D1F" wp14:editId="419B521A">
                <wp:extent cx="6551625" cy="7188"/>
                <wp:effectExtent l="0" t="0" r="0" b="0"/>
                <wp:docPr id="105" name="Group 105"/>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06" name="Shape 627"/>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117176D4" id="Group 105"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CwJ9FEPgIAAFMFAAAOAAAAAAAA&#10;AAAAAAAAAC4CAABkcnMvZTJvRG9jLnhtbFBLAQItABQABgAIAAAAIQCnq82J2gAAAAQBAAAPAAAA&#10;AAAAAAAAAAAAAJgEAABkcnMvZG93bnJldi54bWxQSwUGAAAAAAQABADzAAAAnwUAAAAA&#10;">
                <v:shape id="Shape 627"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1718846E"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Mark's Ideal Environment is one in which:</w:t>
      </w:r>
    </w:p>
    <w:p w14:paraId="229D3978"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Opportunities for personal and professional development are plentiful.</w:t>
      </w:r>
    </w:p>
    <w:p w14:paraId="04B26B57"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Numerical or technical data abounds.</w:t>
      </w:r>
    </w:p>
    <w:p w14:paraId="4BCCABAA"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There are precise methods and systems.</w:t>
      </w:r>
    </w:p>
    <w:p w14:paraId="05E28868"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There's a place for everything and everything is in its place.</w:t>
      </w:r>
    </w:p>
    <w:p w14:paraId="5E97A39E"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Facts and information form the basis for decision making.</w:t>
      </w:r>
    </w:p>
    <w:p w14:paraId="7A6CDA2F"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There are quiet areas to work.</w:t>
      </w:r>
    </w:p>
    <w:p w14:paraId="3CFB2B98"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Goals and outcomes are first agreed in writing.</w:t>
      </w:r>
    </w:p>
    <w:p w14:paraId="0AC43D10"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He can work uninterrupted.</w:t>
      </w:r>
    </w:p>
    <w:p w14:paraId="2567564C" w14:textId="77777777" w:rsidR="0028195C" w:rsidRPr="004A0BC6" w:rsidRDefault="0028195C" w:rsidP="0028195C">
      <w:pPr>
        <w:numPr>
          <w:ilvl w:val="0"/>
          <w:numId w:val="15"/>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Decision making is objective and impersonal.</w:t>
      </w:r>
    </w:p>
    <w:p w14:paraId="08666007" w14:textId="77777777" w:rsidR="0028195C" w:rsidRPr="004A0BC6" w:rsidRDefault="0028195C" w:rsidP="0028195C">
      <w:pPr>
        <w:numPr>
          <w:ilvl w:val="0"/>
          <w:numId w:val="15"/>
        </w:numPr>
        <w:spacing w:after="508"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His eye for detail and accuracy is appreciated.</w:t>
      </w:r>
    </w:p>
    <w:p w14:paraId="5A7EABC8" w14:textId="77777777" w:rsidR="0028195C" w:rsidRPr="004A0BC6" w:rsidRDefault="0028195C" w:rsidP="0028195C">
      <w:pPr>
        <w:spacing w:after="188"/>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EA9823D" wp14:editId="47F65359">
                <wp:extent cx="6551625" cy="7188"/>
                <wp:effectExtent l="0" t="0" r="0" b="0"/>
                <wp:docPr id="107" name="Group 107"/>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08" name="Shape 649"/>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52271291" id="Group 107"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">
                <v:shape id="Shape 649"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" path="m,l6551625,e" filled="f" strokeweight=".19967mm">
                  <v:stroke miterlimit="83231f" joinstyle="miter"/>
                  <v:path arrowok="t" textboxrect="0,0,6551625,0"/>
                </v:shape>
                <w10:anchorlock/>
              </v:group>
            </w:pict>
          </mc:Fallback>
        </mc:AlternateContent>
      </w:r>
    </w:p>
    <w:p w14:paraId="4890FD2F"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7D4DD2A1"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lastRenderedPageBreak/>
        <w:t>Managing Mark</w:t>
      </w:r>
    </w:p>
    <w:p w14:paraId="2D967389"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This section identifies some of the most important strategies in managing Mark. Some of these needs can be met by Mark himself and some may be met by his colleagues or management. Go through this list to identify the most important current needs, and use it to build a personal</w:t>
      </w:r>
    </w:p>
    <w:p w14:paraId="7FDB0AC9"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management plan.</w:t>
      </w:r>
    </w:p>
    <w:p w14:paraId="1139ADD2" w14:textId="77777777" w:rsidR="0028195C" w:rsidRPr="004A0BC6" w:rsidRDefault="0028195C" w:rsidP="0028195C">
      <w:pPr>
        <w:spacing w:after="185"/>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4FE85A78" wp14:editId="1FE37EF8">
                <wp:extent cx="6551625" cy="7188"/>
                <wp:effectExtent l="0" t="0" r="0" b="0"/>
                <wp:docPr id="109" name="Group 109"/>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10" name="Shape 665"/>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C790DAB" id="Group 109"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">
                <v:shape id="Shape 665"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" path="m,l6551625,e" filled="f" strokeweight=".19967mm">
                  <v:stroke miterlimit="83231f" joinstyle="miter"/>
                  <v:path arrowok="t" textboxrect="0,0,6551625,0"/>
                </v:shape>
                <w10:anchorlock/>
              </v:group>
            </w:pict>
          </mc:Fallback>
        </mc:AlternateContent>
      </w:r>
    </w:p>
    <w:p w14:paraId="6CCDFADF"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 needs:</w:t>
      </w:r>
    </w:p>
    <w:p w14:paraId="351E35F2"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Help with monitoring his agreed deadlines.</w:t>
      </w:r>
    </w:p>
    <w:p w14:paraId="63086558"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Clear statement of the relative importance of deadlines and quality.</w:t>
      </w:r>
    </w:p>
    <w:p w14:paraId="5424D867"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Rewards for achieving deadlines.</w:t>
      </w:r>
    </w:p>
    <w:p w14:paraId="248ED5CA"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Occasional exposure to less structured projects to develop his openness to unconventional solutions.</w:t>
      </w:r>
    </w:p>
    <w:p w14:paraId="16AC6F37"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To be given opportunities to display his deep technical knowledge.</w:t>
      </w:r>
    </w:p>
    <w:p w14:paraId="703359BC"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To be given occasional opportunities to improve his people skills.</w:t>
      </w:r>
    </w:p>
    <w:p w14:paraId="7D066972"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To be allowed to get on with it.</w:t>
      </w:r>
    </w:p>
    <w:p w14:paraId="7A0826D5"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Help to determine the pace and deadlines.</w:t>
      </w:r>
    </w:p>
    <w:p w14:paraId="25C6B34A" w14:textId="77777777" w:rsidR="0028195C" w:rsidRPr="004A0BC6" w:rsidRDefault="0028195C" w:rsidP="0028195C">
      <w:pPr>
        <w:numPr>
          <w:ilvl w:val="0"/>
          <w:numId w:val="16"/>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His intelligence to be complimented.</w:t>
      </w:r>
    </w:p>
    <w:p w14:paraId="52D8E5BD" w14:textId="77777777" w:rsidR="0028195C" w:rsidRPr="004A0BC6" w:rsidRDefault="0028195C" w:rsidP="0028195C">
      <w:pPr>
        <w:numPr>
          <w:ilvl w:val="0"/>
          <w:numId w:val="16"/>
        </w:numPr>
        <w:spacing w:after="507"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To be given preparation time if his input is required at a meeting.</w:t>
      </w:r>
    </w:p>
    <w:p w14:paraId="65F264EA" w14:textId="77777777" w:rsidR="0028195C" w:rsidRPr="004A0BC6" w:rsidRDefault="0028195C" w:rsidP="0028195C">
      <w:pPr>
        <w:spacing w:after="188"/>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758AAD9B" wp14:editId="64331861">
                <wp:extent cx="6551625" cy="7188"/>
                <wp:effectExtent l="0" t="0" r="0" b="0"/>
                <wp:docPr id="111" name="Group 111"/>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12" name="Shape 688"/>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74E2486F" id="Group 111"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B8SvYKPgIAAFMFAAAOAAAAAAAA&#10;AAAAAAAAAC4CAABkcnMvZTJvRG9jLnhtbFBLAQItABQABgAIAAAAIQCnq82J2gAAAAQBAAAPAAAA&#10;AAAAAAAAAAAAAJgEAABkcnMvZG93bnJldi54bWxQSwUGAAAAAAQABADzAAAAnwUAAAAA&#10;">
                <v:shape id="Shape 688"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" path="m,l6551625,e" filled="f" strokeweight=".19967mm">
                  <v:stroke miterlimit="83231f" joinstyle="miter"/>
                  <v:path arrowok="t" textboxrect="0,0,6551625,0"/>
                </v:shape>
                <w10:anchorlock/>
              </v:group>
            </w:pict>
          </mc:Fallback>
        </mc:AlternateContent>
      </w:r>
    </w:p>
    <w:p w14:paraId="1F165C5F"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37E2698D" w14:textId="77777777" w:rsidR="0028195C" w:rsidRPr="004A0BC6" w:rsidRDefault="0028195C" w:rsidP="0028195C">
      <w:pPr>
        <w:keepNext/>
        <w:keepLines/>
        <w:spacing w:after="118"/>
        <w:ind w:left="-5" w:hanging="10"/>
        <w:outlineLvl w:val="1"/>
        <w:rPr>
          <w:rFonts w:ascii="Arial" w:eastAsia="Arial" w:hAnsi="Arial" w:cs="Arial"/>
          <w:color w:val="004070"/>
          <w:sz w:val="28"/>
          <w:lang w:eastAsia="en-GB"/>
        </w:rPr>
      </w:pPr>
      <w:r w:rsidRPr="004A0BC6">
        <w:rPr>
          <w:rFonts w:ascii="Arial" w:eastAsia="Arial" w:hAnsi="Arial" w:cs="Arial"/>
          <w:color w:val="004070"/>
          <w:sz w:val="28"/>
          <w:lang w:eastAsia="en-GB"/>
        </w:rPr>
        <w:lastRenderedPageBreak/>
        <w:t>Motivating Mark</w:t>
      </w:r>
    </w:p>
    <w:p w14:paraId="03F8132E"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It has often been said that it is not possible to motivate anyone - only to provide the environment in which they will motivate themselves. Here are some suggestions which can help to provide motivation for Mark. With his agreement, build the most important ones into his Performance Management System and Key Result Areas for maximum motivation.</w:t>
      </w:r>
    </w:p>
    <w:p w14:paraId="5F046DBA" w14:textId="77777777" w:rsidR="0028195C" w:rsidRPr="004A0BC6" w:rsidRDefault="0028195C" w:rsidP="0028195C">
      <w:pPr>
        <w:spacing w:after="185"/>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173B31DC" wp14:editId="54F4789F">
                <wp:extent cx="6551625" cy="7188"/>
                <wp:effectExtent l="0" t="0" r="0" b="0"/>
                <wp:docPr id="113" name="Group 113"/>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14" name="Shape 704"/>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26216725" id="Group 113"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">
                <v:shape id="Shape 704"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" path="m,l6551625,e" filled="f" strokeweight=".19967mm">
                  <v:stroke miterlimit="83231f" joinstyle="miter"/>
                  <v:path arrowok="t" textboxrect="0,0,6551625,0"/>
                </v:shape>
                <w10:anchorlock/>
              </v:group>
            </w:pict>
          </mc:Fallback>
        </mc:AlternateContent>
      </w:r>
    </w:p>
    <w:p w14:paraId="47F2643E"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Mark is motivated by:</w:t>
      </w:r>
    </w:p>
    <w:p w14:paraId="38FC790A"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Seeing fair play in reward systems.</w:t>
      </w:r>
    </w:p>
    <w:p w14:paraId="48BC384B"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Respect for the correctness of his work.</w:t>
      </w:r>
    </w:p>
    <w:p w14:paraId="77C86FE8"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Communication in writing to enable him to assimilate information.</w:t>
      </w:r>
    </w:p>
    <w:p w14:paraId="5F7A0F3D"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Being able to “put it in writing”.</w:t>
      </w:r>
    </w:p>
    <w:p w14:paraId="68A79004"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Being asked to help others to understand the underlying principles.</w:t>
      </w:r>
    </w:p>
    <w:p w14:paraId="7F4CE921"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Being given projects with more flexible schedules.</w:t>
      </w:r>
    </w:p>
    <w:p w14:paraId="4498849C"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Integrity from his superiors.</w:t>
      </w:r>
    </w:p>
    <w:p w14:paraId="2A24249F"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Being encouraged to expose logical inconsistencies.</w:t>
      </w:r>
    </w:p>
    <w:p w14:paraId="479DBA55" w14:textId="77777777" w:rsidR="0028195C" w:rsidRPr="004A0BC6" w:rsidRDefault="0028195C" w:rsidP="0028195C">
      <w:pPr>
        <w:numPr>
          <w:ilvl w:val="0"/>
          <w:numId w:val="17"/>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A direct, logical approach.</w:t>
      </w:r>
    </w:p>
    <w:p w14:paraId="09022F2A" w14:textId="77777777" w:rsidR="0028195C" w:rsidRPr="004A0BC6" w:rsidRDefault="0028195C" w:rsidP="0028195C">
      <w:pPr>
        <w:numPr>
          <w:ilvl w:val="0"/>
          <w:numId w:val="17"/>
        </w:numPr>
        <w:spacing w:after="508"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Genuine interest in the detail of his work.</w:t>
      </w:r>
    </w:p>
    <w:p w14:paraId="33D82165" w14:textId="77777777" w:rsidR="0028195C" w:rsidRPr="004A0BC6" w:rsidRDefault="0028195C" w:rsidP="0028195C">
      <w:pPr>
        <w:spacing w:after="188"/>
        <w:ind w:right="-116"/>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41C45257" wp14:editId="2397A0A2">
                <wp:extent cx="6551625" cy="7188"/>
                <wp:effectExtent l="0" t="0" r="0" b="0"/>
                <wp:docPr id="115" name="Group 115"/>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16" name="Shape 726"/>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1BF30527" id="Group 115"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">
                <v:shape id="Shape 726"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" path="m,l6551625,e" filled="f" strokeweight=".19967mm">
                  <v:stroke miterlimit="83231f" joinstyle="miter"/>
                  <v:path arrowok="t" textboxrect="0,0,6551625,0"/>
                </v:shape>
                <w10:anchorlock/>
              </v:group>
            </w:pict>
          </mc:Fallback>
        </mc:AlternateContent>
      </w:r>
    </w:p>
    <w:p w14:paraId="0585EFF2"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7E52B8A1" w14:textId="77777777" w:rsidR="0028195C" w:rsidRPr="004A0BC6" w:rsidRDefault="0028195C" w:rsidP="0028195C">
      <w:pPr>
        <w:spacing w:after="162" w:line="261" w:lineRule="auto"/>
        <w:ind w:left="123" w:right="5783" w:hanging="10"/>
        <w:rPr>
          <w:rFonts w:ascii="Arial" w:eastAsia="Arial" w:hAnsi="Arial" w:cs="Arial"/>
          <w:color w:val="000000"/>
          <w:sz w:val="24"/>
          <w:lang w:eastAsia="en-GB"/>
        </w:rPr>
        <w:sectPr w:rsidR="0028195C" w:rsidRPr="004A0BC6">
          <w:headerReference w:type="even" r:id="rId27"/>
          <w:headerReference w:type="default" r:id="rId28"/>
          <w:footerReference w:type="even" r:id="rId29"/>
          <w:footerReference w:type="default" r:id="rId30"/>
          <w:headerReference w:type="first" r:id="rId31"/>
          <w:footerReference w:type="first" r:id="rId32"/>
          <w:pgSz w:w="11905" w:h="16837"/>
          <w:pgMar w:top="1895" w:right="1023" w:bottom="6257" w:left="680" w:header="543" w:footer="657" w:gutter="0"/>
          <w:cols w:space="720"/>
        </w:sectPr>
      </w:pPr>
    </w:p>
    <w:p w14:paraId="4681EEA6" w14:textId="77777777" w:rsidR="0028195C" w:rsidRPr="004A0BC6" w:rsidRDefault="0028195C" w:rsidP="0028195C">
      <w:pPr>
        <w:keepNext/>
        <w:keepLines/>
        <w:spacing w:after="77"/>
        <w:ind w:left="-5"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Management Style</w:t>
      </w:r>
    </w:p>
    <w:p w14:paraId="01AD4162" w14:textId="77777777" w:rsidR="0028195C" w:rsidRPr="004A0BC6" w:rsidRDefault="0028195C" w:rsidP="0028195C">
      <w:pPr>
        <w:spacing w:after="55" w:line="261" w:lineRule="auto"/>
        <w:ind w:left="-5" w:right="5" w:hanging="10"/>
        <w:rPr>
          <w:rFonts w:ascii="Arial" w:eastAsia="Arial" w:hAnsi="Arial" w:cs="Arial"/>
          <w:color w:val="000000"/>
          <w:sz w:val="24"/>
          <w:lang w:eastAsia="en-GB"/>
        </w:rPr>
      </w:pPr>
      <w:r w:rsidRPr="004A0BC6">
        <w:rPr>
          <w:rFonts w:ascii="Arial" w:eastAsia="Arial" w:hAnsi="Arial" w:cs="Arial"/>
          <w:color w:val="000000"/>
          <w:sz w:val="24"/>
          <w:lang w:eastAsia="en-GB"/>
        </w:rPr>
        <w:t>There are many different approaches to management, most of which have different situational applications. This section identifies Mark's natural management approach and offers clues to his management style, highlighting both gifts and possible hindrances that can be further explored.</w:t>
      </w:r>
    </w:p>
    <w:p w14:paraId="6EB1EF5E" w14:textId="77777777" w:rsidR="0028195C" w:rsidRPr="004A0BC6" w:rsidRDefault="0028195C" w:rsidP="0028195C">
      <w:pPr>
        <w:spacing w:after="185"/>
        <w:ind w:right="-124"/>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0AFA3634" wp14:editId="3BFE2A14">
                <wp:extent cx="6551625" cy="7188"/>
                <wp:effectExtent l="0" t="0" r="0" b="0"/>
                <wp:docPr id="117" name="Group 117"/>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18" name="Shape 740"/>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256FE6A0" id="Group 117"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">
                <v:shape id="Shape 740"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" path="m,l6551625,e" filled="f" strokeweight=".19967mm">
                  <v:stroke miterlimit="83231f" joinstyle="miter"/>
                  <v:path arrowok="t" textboxrect="0,0,6551625,0"/>
                </v:shape>
                <w10:anchorlock/>
              </v:group>
            </w:pict>
          </mc:Fallback>
        </mc:AlternateContent>
      </w:r>
    </w:p>
    <w:p w14:paraId="3B38CDC8" w14:textId="77777777" w:rsidR="0028195C" w:rsidRPr="004A0BC6" w:rsidRDefault="0028195C" w:rsidP="0028195C">
      <w:pPr>
        <w:spacing w:after="146"/>
        <w:ind w:left="-5" w:hanging="10"/>
        <w:rPr>
          <w:rFonts w:ascii="Arial" w:eastAsia="Arial" w:hAnsi="Arial" w:cs="Arial"/>
          <w:color w:val="000000"/>
          <w:sz w:val="24"/>
          <w:lang w:eastAsia="en-GB"/>
        </w:rPr>
      </w:pPr>
      <w:r w:rsidRPr="004A0BC6">
        <w:rPr>
          <w:rFonts w:ascii="Arial" w:eastAsia="Arial" w:hAnsi="Arial" w:cs="Arial"/>
          <w:color w:val="004070"/>
          <w:sz w:val="24"/>
          <w:lang w:eastAsia="en-GB"/>
        </w:rPr>
        <w:t>In managing others, Mark may tend to:</w:t>
      </w:r>
    </w:p>
    <w:p w14:paraId="0D3B39F7"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 uncomfortable amongst clutter or chaos.</w:t>
      </w:r>
    </w:p>
    <w:p w14:paraId="342B7712"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Prefer organising ideas and information rather than people.</w:t>
      </w:r>
    </w:p>
    <w:p w14:paraId="0283CC2D"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Appear indecisive when reflecting on important decisions.</w:t>
      </w:r>
    </w:p>
    <w:p w14:paraId="153C9DA3"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Encourage others to sacrifice deadlines for quality.</w:t>
      </w:r>
    </w:p>
    <w:p w14:paraId="51782E0A"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Become confused with too much detail.</w:t>
      </w:r>
    </w:p>
    <w:p w14:paraId="0A8B0C7A" w14:textId="77777777" w:rsidR="0028195C" w:rsidRPr="004A0BC6" w:rsidRDefault="0028195C" w:rsidP="0028195C">
      <w:pPr>
        <w:numPr>
          <w:ilvl w:val="0"/>
          <w:numId w:val="18"/>
        </w:numPr>
        <w:spacing w:after="0" w:line="400"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 xml:space="preserve">Be good at creating and monitoring project plans. </w:t>
      </w:r>
      <w:r w:rsidRPr="004A0BC6">
        <w:rPr>
          <w:rFonts w:ascii="Arial" w:eastAsia="Arial" w:hAnsi="Arial" w:cs="Arial"/>
          <w:color w:val="000000"/>
          <w:sz w:val="16"/>
          <w:lang w:eastAsia="en-GB"/>
        </w:rPr>
        <w:t>●</w:t>
      </w:r>
      <w:r w:rsidRPr="004A0BC6">
        <w:rPr>
          <w:rFonts w:ascii="Arial" w:eastAsia="Arial" w:hAnsi="Arial" w:cs="Arial"/>
          <w:color w:val="000000"/>
          <w:sz w:val="16"/>
          <w:lang w:eastAsia="en-GB"/>
        </w:rPr>
        <w:tab/>
      </w:r>
      <w:r w:rsidRPr="004A0BC6">
        <w:rPr>
          <w:rFonts w:ascii="Arial" w:eastAsia="Arial" w:hAnsi="Arial" w:cs="Arial"/>
          <w:color w:val="000000"/>
          <w:sz w:val="24"/>
          <w:lang w:eastAsia="en-GB"/>
        </w:rPr>
        <w:t>Dislike confrontation as a means of criticism.</w:t>
      </w:r>
    </w:p>
    <w:p w14:paraId="136A6BCE"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Appear unruffled despite the enormity of the task.</w:t>
      </w:r>
    </w:p>
    <w:p w14:paraId="74B67C40" w14:textId="77777777" w:rsidR="0028195C" w:rsidRPr="004A0BC6" w:rsidRDefault="0028195C" w:rsidP="0028195C">
      <w:pPr>
        <w:numPr>
          <w:ilvl w:val="0"/>
          <w:numId w:val="18"/>
        </w:numPr>
        <w:spacing w:after="162"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Be demanding of accuracy, logic and focus.</w:t>
      </w:r>
    </w:p>
    <w:p w14:paraId="17C988DB" w14:textId="77777777" w:rsidR="0028195C" w:rsidRPr="004A0BC6" w:rsidRDefault="0028195C" w:rsidP="0028195C">
      <w:pPr>
        <w:numPr>
          <w:ilvl w:val="0"/>
          <w:numId w:val="18"/>
        </w:numPr>
        <w:spacing w:after="508" w:line="261" w:lineRule="auto"/>
        <w:ind w:right="5"/>
        <w:rPr>
          <w:rFonts w:ascii="Arial" w:eastAsia="Arial" w:hAnsi="Arial" w:cs="Arial"/>
          <w:color w:val="000000"/>
          <w:sz w:val="24"/>
          <w:lang w:eastAsia="en-GB"/>
        </w:rPr>
      </w:pPr>
      <w:r w:rsidRPr="004A0BC6">
        <w:rPr>
          <w:rFonts w:ascii="Arial" w:eastAsia="Arial" w:hAnsi="Arial" w:cs="Arial"/>
          <w:color w:val="000000"/>
          <w:sz w:val="24"/>
          <w:lang w:eastAsia="en-GB"/>
        </w:rPr>
        <w:t>Neglect praise when praise is due.</w:t>
      </w:r>
    </w:p>
    <w:p w14:paraId="2993F8BA" w14:textId="77777777" w:rsidR="0028195C" w:rsidRPr="004A0BC6" w:rsidRDefault="0028195C" w:rsidP="0028195C">
      <w:pPr>
        <w:spacing w:after="188"/>
        <w:ind w:right="-124"/>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20A11C28" wp14:editId="5FC1EAAB">
                <wp:extent cx="6551625" cy="7188"/>
                <wp:effectExtent l="0" t="0" r="0" b="0"/>
                <wp:docPr id="119" name="Group 119"/>
                <wp:cNvGraphicFramePr/>
                <a:graphic xmlns:a="http://schemas.openxmlformats.org/drawingml/2006/main">
                  <a:graphicData uri="http://schemas.microsoft.com/office/word/2010/wordprocessingGroup">
                    <wpg:wgp>
                      <wpg:cNvGrpSpPr/>
                      <wpg:grpSpPr>
                        <a:xfrm>
                          <a:off x="0" y="0"/>
                          <a:ext cx="6551625" cy="7188"/>
                          <a:chOff x="0" y="0"/>
                          <a:chExt cx="6551625" cy="7188"/>
                        </a:xfrm>
                      </wpg:grpSpPr>
                      <wps:wsp>
                        <wps:cNvPr id="120" name="Shape 762"/>
                        <wps:cNvSpPr/>
                        <wps:spPr>
                          <a:xfrm>
                            <a:off x="0" y="0"/>
                            <a:ext cx="6551625" cy="0"/>
                          </a:xfrm>
                          <a:custGeom>
                            <a:avLst/>
                            <a:gdLst/>
                            <a:ahLst/>
                            <a:cxnLst/>
                            <a:rect l="0" t="0" r="0" b="0"/>
                            <a:pathLst>
                              <a:path w="6551625">
                                <a:moveTo>
                                  <a:pt x="0" y="0"/>
                                </a:moveTo>
                                <a:lnTo>
                                  <a:pt x="6551625" y="0"/>
                                </a:lnTo>
                              </a:path>
                            </a:pathLst>
                          </a:custGeom>
                          <a:noFill/>
                          <a:ln w="7188" cap="flat" cmpd="sng" algn="ctr">
                            <a:solidFill>
                              <a:srgbClr val="000000"/>
                            </a:solidFill>
                            <a:prstDash val="solid"/>
                            <a:miter lim="127000"/>
                          </a:ln>
                          <a:effectLst/>
                        </wps:spPr>
                        <wps:bodyPr/>
                      </wps:wsp>
                    </wpg:wgp>
                  </a:graphicData>
                </a:graphic>
              </wp:inline>
            </w:drawing>
          </mc:Choice>
          <mc:Fallback>
            <w:pict>
              <v:group w14:anchorId="0B1E7E8A" id="Group 119" o:spid="_x0000_s1026" style="width:515.9pt;height:.55pt;mso-position-horizontal-relative:char;mso-position-vertical-relative:line" coordsize="655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">
                <v:shape id="Shape 762" o:spid="_x0000_s1027" style="position:absolute;width:65516;height:0;visibility:visible;mso-wrap-style:square;v-text-anchor:top" coordsize="655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" path="m,l6551625,e" filled="f" strokeweight=".19967mm">
                  <v:stroke miterlimit="83231f" joinstyle="miter"/>
                  <v:path arrowok="t" textboxrect="0,0,6551625,0"/>
                </v:shape>
                <w10:anchorlock/>
              </v:group>
            </w:pict>
          </mc:Fallback>
        </mc:AlternateContent>
      </w:r>
    </w:p>
    <w:p w14:paraId="2CB9AFC5" w14:textId="77777777" w:rsidR="0028195C" w:rsidRPr="004A0BC6" w:rsidRDefault="0028195C" w:rsidP="0028195C">
      <w:pPr>
        <w:spacing w:after="254"/>
        <w:ind w:left="-5" w:hanging="10"/>
        <w:rPr>
          <w:rFonts w:ascii="Arial" w:eastAsia="Arial" w:hAnsi="Arial" w:cs="Arial"/>
          <w:color w:val="000000"/>
          <w:sz w:val="24"/>
          <w:lang w:eastAsia="en-GB"/>
        </w:rPr>
      </w:pPr>
      <w:r w:rsidRPr="004A0BC6">
        <w:rPr>
          <w:rFonts w:ascii="Arial" w:eastAsia="Arial" w:hAnsi="Arial" w:cs="Arial"/>
          <w:b/>
          <w:color w:val="004070"/>
          <w:sz w:val="20"/>
          <w:lang w:eastAsia="en-GB"/>
        </w:rPr>
        <w:t>Personal Notes</w:t>
      </w:r>
    </w:p>
    <w:p w14:paraId="6A98D4E2" w14:textId="77777777" w:rsidR="0028195C" w:rsidRPr="004A0BC6" w:rsidRDefault="0028195C" w:rsidP="0028195C">
      <w:pPr>
        <w:keepNext/>
        <w:keepLines/>
        <w:spacing w:after="144"/>
        <w:ind w:left="2312" w:hanging="10"/>
        <w:outlineLvl w:val="0"/>
        <w:rPr>
          <w:rFonts w:ascii="Arial" w:eastAsia="Arial" w:hAnsi="Arial" w:cs="Arial"/>
          <w:color w:val="004070"/>
          <w:sz w:val="32"/>
          <w:lang w:eastAsia="en-GB"/>
        </w:rPr>
      </w:pPr>
      <w:r w:rsidRPr="004A0BC6">
        <w:rPr>
          <w:rFonts w:ascii="Arial" w:eastAsia="Arial" w:hAnsi="Arial" w:cs="Arial"/>
          <w:color w:val="004070"/>
          <w:sz w:val="32"/>
          <w:lang w:eastAsia="en-GB"/>
        </w:rPr>
        <w:lastRenderedPageBreak/>
        <w:t>The Insights Discovery® 72 Type Wheel</w:t>
      </w:r>
    </w:p>
    <w:p w14:paraId="042BC469" w14:textId="77777777" w:rsidR="0028195C" w:rsidRPr="004A0BC6" w:rsidRDefault="0028195C" w:rsidP="0028195C">
      <w:pPr>
        <w:spacing w:after="477"/>
        <w:ind w:left="904"/>
        <w:rPr>
          <w:rFonts w:ascii="Arial" w:eastAsia="Arial" w:hAnsi="Arial" w:cs="Arial"/>
          <w:color w:val="000000"/>
          <w:sz w:val="24"/>
          <w:lang w:eastAsia="en-GB"/>
        </w:rPr>
      </w:pPr>
      <w:r w:rsidRPr="004A0BC6">
        <w:rPr>
          <w:rFonts w:ascii="Arial" w:eastAsia="Arial" w:hAnsi="Arial" w:cs="Arial"/>
          <w:noProof/>
          <w:color w:val="000000"/>
          <w:sz w:val="24"/>
          <w:lang w:eastAsia="en-GB"/>
        </w:rPr>
        <w:drawing>
          <wp:inline distT="0" distB="0" distL="0" distR="0" wp14:anchorId="2D548E8B" wp14:editId="1FED3DF8">
            <wp:extent cx="5361433" cy="5352288"/>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5120" name="Picture 15120"/>
                    <pic:cNvPicPr/>
                  </pic:nvPicPr>
                  <pic:blipFill>
                    <a:blip r:embed="rId33"/>
                    <a:stretch>
                      <a:fillRect/>
                    </a:stretch>
                  </pic:blipFill>
                  <pic:spPr>
                    <a:xfrm>
                      <a:off x="0" y="0"/>
                      <a:ext cx="5361433" cy="5352288"/>
                    </a:xfrm>
                    <a:prstGeom prst="rect">
                      <a:avLst/>
                    </a:prstGeom>
                  </pic:spPr>
                </pic:pic>
              </a:graphicData>
            </a:graphic>
          </wp:inline>
        </w:drawing>
      </w:r>
    </w:p>
    <w:p w14:paraId="1E1AAF9C" w14:textId="77777777" w:rsidR="0028195C" w:rsidRPr="004A0BC6" w:rsidRDefault="0028195C" w:rsidP="0028195C">
      <w:pPr>
        <w:spacing w:after="0"/>
        <w:ind w:left="123"/>
        <w:jc w:val="center"/>
        <w:rPr>
          <w:rFonts w:ascii="Arial" w:eastAsia="Arial" w:hAnsi="Arial" w:cs="Arial"/>
          <w:color w:val="000000"/>
          <w:sz w:val="24"/>
          <w:lang w:eastAsia="en-GB"/>
        </w:rPr>
      </w:pPr>
      <w:r w:rsidRPr="004A0BC6">
        <w:rPr>
          <w:rFonts w:ascii="Arial" w:eastAsia="Arial" w:hAnsi="Arial" w:cs="Arial"/>
          <w:color w:val="004070"/>
          <w:sz w:val="24"/>
          <w:lang w:eastAsia="en-GB"/>
        </w:rPr>
        <w:t>Conscious Wheel Position</w:t>
      </w:r>
    </w:p>
    <w:p w14:paraId="00CFC7BF" w14:textId="77777777" w:rsidR="0028195C" w:rsidRPr="004A0BC6" w:rsidRDefault="0028195C" w:rsidP="0028195C">
      <w:pPr>
        <w:spacing w:after="3" w:line="398" w:lineRule="auto"/>
        <w:ind w:left="2534" w:right="2402" w:hanging="10"/>
        <w:jc w:val="center"/>
        <w:rPr>
          <w:rFonts w:ascii="Arial" w:eastAsia="Arial" w:hAnsi="Arial" w:cs="Arial"/>
          <w:color w:val="000000"/>
          <w:sz w:val="24"/>
          <w:lang w:eastAsia="en-GB"/>
        </w:rPr>
      </w:pPr>
      <w:r w:rsidRPr="004A0BC6">
        <w:rPr>
          <w:rFonts w:ascii="Arial" w:eastAsia="Arial" w:hAnsi="Arial" w:cs="Arial"/>
          <w:color w:val="000000"/>
          <w:sz w:val="24"/>
          <w:lang w:eastAsia="en-GB"/>
        </w:rPr>
        <w:t xml:space="preserve">54: Coordinating Observer (Accommodating) </w:t>
      </w:r>
      <w:r w:rsidRPr="004A0BC6">
        <w:rPr>
          <w:rFonts w:ascii="Arial" w:eastAsia="Arial" w:hAnsi="Arial" w:cs="Arial"/>
          <w:color w:val="004070"/>
          <w:sz w:val="24"/>
          <w:lang w:eastAsia="en-GB"/>
        </w:rPr>
        <w:t>Less Conscious Wheel Position</w:t>
      </w:r>
    </w:p>
    <w:p w14:paraId="3E2E9638" w14:textId="77777777" w:rsidR="0028195C" w:rsidRPr="004A0BC6" w:rsidRDefault="0028195C" w:rsidP="0028195C">
      <w:pPr>
        <w:spacing w:after="3"/>
        <w:ind w:left="2534" w:right="2401" w:hanging="10"/>
        <w:jc w:val="center"/>
        <w:rPr>
          <w:rFonts w:ascii="Arial" w:eastAsia="Arial" w:hAnsi="Arial" w:cs="Arial"/>
          <w:color w:val="000000"/>
          <w:sz w:val="24"/>
          <w:lang w:eastAsia="en-GB"/>
        </w:rPr>
      </w:pPr>
      <w:r w:rsidRPr="004A0BC6">
        <w:rPr>
          <w:rFonts w:ascii="Arial" w:eastAsia="Arial" w:hAnsi="Arial" w:cs="Arial"/>
          <w:color w:val="000000"/>
          <w:sz w:val="24"/>
          <w:lang w:eastAsia="en-GB"/>
        </w:rPr>
        <w:t>14: Coordinating Observer (Focused)</w:t>
      </w:r>
    </w:p>
    <w:p w14:paraId="1C45C627" w14:textId="77777777" w:rsidR="0028195C" w:rsidRPr="004A0BC6" w:rsidRDefault="0028195C" w:rsidP="0028195C">
      <w:pPr>
        <w:spacing w:after="303"/>
        <w:ind w:left="122"/>
        <w:jc w:val="center"/>
        <w:rPr>
          <w:rFonts w:ascii="Arial" w:eastAsia="Arial" w:hAnsi="Arial" w:cs="Arial"/>
          <w:color w:val="000000"/>
          <w:sz w:val="24"/>
          <w:lang w:eastAsia="en-GB"/>
        </w:rPr>
      </w:pPr>
      <w:r w:rsidRPr="004A0BC6">
        <w:rPr>
          <w:rFonts w:ascii="Arial" w:eastAsia="Arial" w:hAnsi="Arial" w:cs="Arial"/>
          <w:color w:val="004070"/>
          <w:sz w:val="32"/>
          <w:lang w:eastAsia="en-GB"/>
        </w:rPr>
        <w:t>The Insights Discovery® Colour Dynamics</w:t>
      </w:r>
    </w:p>
    <w:p w14:paraId="3BCF8303" w14:textId="77777777" w:rsidR="0028195C" w:rsidRPr="004A0BC6" w:rsidRDefault="0028195C" w:rsidP="0028195C">
      <w:pPr>
        <w:tabs>
          <w:tab w:val="center" w:pos="1750"/>
          <w:tab w:val="center" w:pos="5250"/>
          <w:tab w:val="right" w:pos="10193"/>
        </w:tabs>
        <w:spacing w:after="314"/>
        <w:rPr>
          <w:rFonts w:ascii="Arial" w:eastAsia="Arial" w:hAnsi="Arial" w:cs="Arial"/>
          <w:color w:val="000000"/>
          <w:sz w:val="24"/>
          <w:lang w:eastAsia="en-GB"/>
        </w:rPr>
      </w:pPr>
      <w:r w:rsidRPr="004A0BC6">
        <w:rPr>
          <w:rFonts w:ascii="Calibri" w:eastAsia="Calibri" w:hAnsi="Calibri" w:cs="Calibri"/>
          <w:color w:val="000000"/>
          <w:lang w:eastAsia="en-GB"/>
        </w:rPr>
        <w:lastRenderedPageBreak/>
        <w:tab/>
      </w:r>
      <w:r w:rsidRPr="004A0BC6">
        <w:rPr>
          <w:rFonts w:ascii="Arial" w:eastAsia="Arial" w:hAnsi="Arial" w:cs="Arial"/>
          <w:color w:val="000000"/>
          <w:sz w:val="24"/>
          <w:lang w:eastAsia="en-GB"/>
        </w:rPr>
        <w:t>Persona (Conscious)</w:t>
      </w:r>
      <w:r w:rsidRPr="004A0BC6">
        <w:rPr>
          <w:rFonts w:ascii="Arial" w:eastAsia="Arial" w:hAnsi="Arial" w:cs="Arial"/>
          <w:color w:val="000000"/>
          <w:sz w:val="24"/>
          <w:lang w:eastAsia="en-GB"/>
        </w:rPr>
        <w:tab/>
        <w:t>Preference Flow</w:t>
      </w:r>
      <w:r w:rsidRPr="004A0BC6">
        <w:rPr>
          <w:rFonts w:ascii="Arial" w:eastAsia="Arial" w:hAnsi="Arial" w:cs="Arial"/>
          <w:color w:val="000000"/>
          <w:sz w:val="24"/>
          <w:lang w:eastAsia="en-GB"/>
        </w:rPr>
        <w:tab/>
        <w:t>Persona (Less Conscious)</w:t>
      </w:r>
    </w:p>
    <w:p w14:paraId="22E1D073" w14:textId="77777777" w:rsidR="0028195C" w:rsidRPr="004A0BC6" w:rsidRDefault="0028195C" w:rsidP="0028195C">
      <w:pPr>
        <w:tabs>
          <w:tab w:val="center" w:pos="450"/>
          <w:tab w:val="center" w:pos="1454"/>
          <w:tab w:val="center" w:pos="2418"/>
          <w:tab w:val="center" w:pos="7450"/>
          <w:tab w:val="center" w:pos="8454"/>
          <w:tab w:val="center" w:pos="9418"/>
        </w:tabs>
        <w:spacing w:after="224"/>
        <w:rPr>
          <w:rFonts w:ascii="Arial" w:eastAsia="Arial" w:hAnsi="Arial" w:cs="Arial"/>
          <w:color w:val="000000"/>
          <w:sz w:val="24"/>
          <w:lang w:eastAsia="en-GB"/>
        </w:rPr>
      </w:pPr>
      <w:r w:rsidRPr="004A0BC6">
        <w:rPr>
          <w:rFonts w:ascii="Calibri" w:eastAsia="Calibri" w:hAnsi="Calibri" w:cs="Calibri"/>
          <w:color w:val="000000"/>
          <w:lang w:eastAsia="en-GB"/>
        </w:rPr>
        <w:tab/>
      </w:r>
      <w:r w:rsidRPr="004A0BC6">
        <w:rPr>
          <w:rFonts w:ascii="Arial" w:eastAsia="Arial" w:hAnsi="Arial" w:cs="Arial"/>
          <w:color w:val="000000"/>
          <w:sz w:val="13"/>
          <w:lang w:eastAsia="en-GB"/>
        </w:rPr>
        <w:t>BLUE</w:t>
      </w:r>
      <w:r w:rsidRPr="004A0BC6">
        <w:rPr>
          <w:rFonts w:ascii="Arial" w:eastAsia="Arial" w:hAnsi="Arial" w:cs="Arial"/>
          <w:color w:val="000000"/>
          <w:sz w:val="13"/>
          <w:lang w:eastAsia="en-GB"/>
        </w:rPr>
        <w:tab/>
        <w:t>GREEN YELLOW</w:t>
      </w:r>
      <w:r w:rsidRPr="004A0BC6">
        <w:rPr>
          <w:rFonts w:ascii="Arial" w:eastAsia="Arial" w:hAnsi="Arial" w:cs="Arial"/>
          <w:color w:val="000000"/>
          <w:sz w:val="13"/>
          <w:lang w:eastAsia="en-GB"/>
        </w:rPr>
        <w:tab/>
        <w:t>RED</w:t>
      </w:r>
      <w:r w:rsidRPr="004A0BC6">
        <w:rPr>
          <w:rFonts w:ascii="Arial" w:eastAsia="Arial" w:hAnsi="Arial" w:cs="Arial"/>
          <w:color w:val="000000"/>
          <w:sz w:val="13"/>
          <w:lang w:eastAsia="en-GB"/>
        </w:rPr>
        <w:tab/>
        <w:t>BLUE</w:t>
      </w:r>
      <w:r w:rsidRPr="004A0BC6">
        <w:rPr>
          <w:rFonts w:ascii="Arial" w:eastAsia="Arial" w:hAnsi="Arial" w:cs="Arial"/>
          <w:color w:val="000000"/>
          <w:sz w:val="13"/>
          <w:lang w:eastAsia="en-GB"/>
        </w:rPr>
        <w:tab/>
        <w:t>GREEN YELLOW</w:t>
      </w:r>
      <w:r w:rsidRPr="004A0BC6">
        <w:rPr>
          <w:rFonts w:ascii="Arial" w:eastAsia="Arial" w:hAnsi="Arial" w:cs="Arial"/>
          <w:color w:val="000000"/>
          <w:sz w:val="13"/>
          <w:lang w:eastAsia="en-GB"/>
        </w:rPr>
        <w:tab/>
        <w:t>RED</w:t>
      </w:r>
    </w:p>
    <w:p w14:paraId="4C0694C2" w14:textId="77777777" w:rsidR="0028195C" w:rsidRPr="004A0BC6" w:rsidRDefault="0028195C" w:rsidP="0028195C">
      <w:pPr>
        <w:spacing w:after="754" w:line="265" w:lineRule="auto"/>
        <w:ind w:left="8" w:right="395" w:hanging="10"/>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anchor distT="0" distB="0" distL="114300" distR="114300" simplePos="0" relativeHeight="251700224" behindDoc="0" locked="0" layoutInCell="1" allowOverlap="1" wp14:anchorId="6B6F13E8" wp14:editId="1F5B89B1">
                <wp:simplePos x="0" y="0"/>
                <wp:positionH relativeFrom="column">
                  <wp:posOffset>111061</wp:posOffset>
                </wp:positionH>
                <wp:positionV relativeFrom="paragraph">
                  <wp:posOffset>91343</wp:posOffset>
                </wp:positionV>
                <wp:extent cx="1665922" cy="2976990"/>
                <wp:effectExtent l="0" t="0" r="0" b="0"/>
                <wp:wrapSquare wrapText="bothSides"/>
                <wp:docPr id="121" name="Group 121"/>
                <wp:cNvGraphicFramePr/>
                <a:graphic xmlns:a="http://schemas.openxmlformats.org/drawingml/2006/main">
                  <a:graphicData uri="http://schemas.microsoft.com/office/word/2010/wordprocessingGroup">
                    <wpg:wgp>
                      <wpg:cNvGrpSpPr/>
                      <wpg:grpSpPr>
                        <a:xfrm>
                          <a:off x="0" y="0"/>
                          <a:ext cx="1665922" cy="2976990"/>
                          <a:chOff x="0" y="0"/>
                          <a:chExt cx="1665922" cy="2976990"/>
                        </a:xfrm>
                      </wpg:grpSpPr>
                      <wps:wsp>
                        <wps:cNvPr id="122" name="Shape 15876"/>
                        <wps:cNvSpPr/>
                        <wps:spPr>
                          <a:xfrm>
                            <a:off x="5553" y="710794"/>
                            <a:ext cx="405374" cy="1843621"/>
                          </a:xfrm>
                          <a:custGeom>
                            <a:avLst/>
                            <a:gdLst/>
                            <a:ahLst/>
                            <a:cxnLst/>
                            <a:rect l="0" t="0" r="0" b="0"/>
                            <a:pathLst>
                              <a:path w="405374" h="1843621">
                                <a:moveTo>
                                  <a:pt x="0" y="0"/>
                                </a:moveTo>
                                <a:lnTo>
                                  <a:pt x="405374" y="0"/>
                                </a:lnTo>
                                <a:lnTo>
                                  <a:pt x="405374" y="1843621"/>
                                </a:lnTo>
                                <a:lnTo>
                                  <a:pt x="0" y="1843621"/>
                                </a:lnTo>
                                <a:lnTo>
                                  <a:pt x="0" y="0"/>
                                </a:lnTo>
                              </a:path>
                            </a:pathLst>
                          </a:custGeom>
                          <a:solidFill>
                            <a:srgbClr val="006999"/>
                          </a:solidFill>
                          <a:ln w="0" cap="flat">
                            <a:noFill/>
                            <a:miter lim="127000"/>
                          </a:ln>
                          <a:effectLst/>
                        </wps:spPr>
                        <wps:bodyPr/>
                      </wps:wsp>
                      <wps:wsp>
                        <wps:cNvPr id="123" name="Shape 1428"/>
                        <wps:cNvSpPr/>
                        <wps:spPr>
                          <a:xfrm>
                            <a:off x="5553" y="710794"/>
                            <a:ext cx="405374" cy="1843621"/>
                          </a:xfrm>
                          <a:custGeom>
                            <a:avLst/>
                            <a:gdLst/>
                            <a:ahLst/>
                            <a:cxnLst/>
                            <a:rect l="0" t="0" r="0" b="0"/>
                            <a:pathLst>
                              <a:path w="405374" h="1843621">
                                <a:moveTo>
                                  <a:pt x="0" y="0"/>
                                </a:moveTo>
                                <a:lnTo>
                                  <a:pt x="405374" y="0"/>
                                </a:lnTo>
                                <a:cubicBezTo>
                                  <a:pt x="405374" y="0"/>
                                  <a:pt x="405374" y="0"/>
                                  <a:pt x="405374" y="0"/>
                                </a:cubicBezTo>
                                <a:lnTo>
                                  <a:pt x="405374" y="1843621"/>
                                </a:lnTo>
                                <a:cubicBezTo>
                                  <a:pt x="405374" y="1843621"/>
                                  <a:pt x="405374" y="1843621"/>
                                  <a:pt x="405374" y="1843621"/>
                                </a:cubicBezTo>
                                <a:lnTo>
                                  <a:pt x="0" y="1843621"/>
                                </a:lnTo>
                                <a:cubicBezTo>
                                  <a:pt x="0" y="1843621"/>
                                  <a:pt x="0" y="1843621"/>
                                  <a:pt x="0" y="1843621"/>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24" name="Shape 15877"/>
                        <wps:cNvSpPr/>
                        <wps:spPr>
                          <a:xfrm>
                            <a:off x="422034" y="1099509"/>
                            <a:ext cx="405374" cy="1454906"/>
                          </a:xfrm>
                          <a:custGeom>
                            <a:avLst/>
                            <a:gdLst/>
                            <a:ahLst/>
                            <a:cxnLst/>
                            <a:rect l="0" t="0" r="0" b="0"/>
                            <a:pathLst>
                              <a:path w="405374" h="1454906">
                                <a:moveTo>
                                  <a:pt x="0" y="0"/>
                                </a:moveTo>
                                <a:lnTo>
                                  <a:pt x="405374" y="0"/>
                                </a:lnTo>
                                <a:lnTo>
                                  <a:pt x="405374" y="1454906"/>
                                </a:lnTo>
                                <a:lnTo>
                                  <a:pt x="0" y="1454906"/>
                                </a:lnTo>
                                <a:lnTo>
                                  <a:pt x="0" y="0"/>
                                </a:lnTo>
                              </a:path>
                            </a:pathLst>
                          </a:custGeom>
                          <a:solidFill>
                            <a:srgbClr val="336633"/>
                          </a:solidFill>
                          <a:ln w="0" cap="flat">
                            <a:noFill/>
                            <a:miter lim="127000"/>
                          </a:ln>
                          <a:effectLst/>
                        </wps:spPr>
                        <wps:bodyPr/>
                      </wps:wsp>
                      <wps:wsp>
                        <wps:cNvPr id="125" name="Shape 1430"/>
                        <wps:cNvSpPr/>
                        <wps:spPr>
                          <a:xfrm>
                            <a:off x="422034" y="1099509"/>
                            <a:ext cx="405374" cy="1454906"/>
                          </a:xfrm>
                          <a:custGeom>
                            <a:avLst/>
                            <a:gdLst/>
                            <a:ahLst/>
                            <a:cxnLst/>
                            <a:rect l="0" t="0" r="0" b="0"/>
                            <a:pathLst>
                              <a:path w="405374" h="1454906">
                                <a:moveTo>
                                  <a:pt x="0" y="0"/>
                                </a:moveTo>
                                <a:lnTo>
                                  <a:pt x="405374" y="0"/>
                                </a:lnTo>
                                <a:cubicBezTo>
                                  <a:pt x="405374" y="0"/>
                                  <a:pt x="405374" y="0"/>
                                  <a:pt x="405374" y="0"/>
                                </a:cubicBezTo>
                                <a:lnTo>
                                  <a:pt x="405374" y="1454906"/>
                                </a:lnTo>
                                <a:cubicBezTo>
                                  <a:pt x="405374" y="1454906"/>
                                  <a:pt x="405374" y="1454906"/>
                                  <a:pt x="405374" y="1454906"/>
                                </a:cubicBezTo>
                                <a:lnTo>
                                  <a:pt x="0" y="1454906"/>
                                </a:lnTo>
                                <a:cubicBezTo>
                                  <a:pt x="0" y="1454906"/>
                                  <a:pt x="0" y="1454906"/>
                                  <a:pt x="0" y="1454906"/>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26" name="Shape 15878"/>
                        <wps:cNvSpPr/>
                        <wps:spPr>
                          <a:xfrm>
                            <a:off x="838514" y="1765878"/>
                            <a:ext cx="405374" cy="788537"/>
                          </a:xfrm>
                          <a:custGeom>
                            <a:avLst/>
                            <a:gdLst/>
                            <a:ahLst/>
                            <a:cxnLst/>
                            <a:rect l="0" t="0" r="0" b="0"/>
                            <a:pathLst>
                              <a:path w="405374" h="788537">
                                <a:moveTo>
                                  <a:pt x="0" y="0"/>
                                </a:moveTo>
                                <a:lnTo>
                                  <a:pt x="405374" y="0"/>
                                </a:lnTo>
                                <a:lnTo>
                                  <a:pt x="405374" y="788537"/>
                                </a:lnTo>
                                <a:lnTo>
                                  <a:pt x="0" y="788537"/>
                                </a:lnTo>
                                <a:lnTo>
                                  <a:pt x="0" y="0"/>
                                </a:lnTo>
                              </a:path>
                            </a:pathLst>
                          </a:custGeom>
                          <a:solidFill>
                            <a:srgbClr val="FFCC33"/>
                          </a:solidFill>
                          <a:ln w="0" cap="flat">
                            <a:noFill/>
                            <a:miter lim="127000"/>
                          </a:ln>
                          <a:effectLst/>
                        </wps:spPr>
                        <wps:bodyPr/>
                      </wps:wsp>
                      <wps:wsp>
                        <wps:cNvPr id="127" name="Shape 1432"/>
                        <wps:cNvSpPr/>
                        <wps:spPr>
                          <a:xfrm>
                            <a:off x="838514" y="1765878"/>
                            <a:ext cx="405374" cy="788537"/>
                          </a:xfrm>
                          <a:custGeom>
                            <a:avLst/>
                            <a:gdLst/>
                            <a:ahLst/>
                            <a:cxnLst/>
                            <a:rect l="0" t="0" r="0" b="0"/>
                            <a:pathLst>
                              <a:path w="405374" h="788537">
                                <a:moveTo>
                                  <a:pt x="0" y="0"/>
                                </a:moveTo>
                                <a:lnTo>
                                  <a:pt x="405374" y="0"/>
                                </a:lnTo>
                                <a:cubicBezTo>
                                  <a:pt x="405374" y="0"/>
                                  <a:pt x="405374" y="0"/>
                                  <a:pt x="405374" y="0"/>
                                </a:cubicBezTo>
                                <a:lnTo>
                                  <a:pt x="405374" y="788537"/>
                                </a:lnTo>
                                <a:cubicBezTo>
                                  <a:pt x="405374" y="788537"/>
                                  <a:pt x="405374" y="788537"/>
                                  <a:pt x="405374" y="788537"/>
                                </a:cubicBezTo>
                                <a:lnTo>
                                  <a:pt x="0" y="788537"/>
                                </a:lnTo>
                                <a:cubicBezTo>
                                  <a:pt x="0" y="788537"/>
                                  <a:pt x="0" y="788537"/>
                                  <a:pt x="0" y="788537"/>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24" name="Shape 15879"/>
                        <wps:cNvSpPr/>
                        <wps:spPr>
                          <a:xfrm>
                            <a:off x="1254995" y="1110615"/>
                            <a:ext cx="405374" cy="1443800"/>
                          </a:xfrm>
                          <a:custGeom>
                            <a:avLst/>
                            <a:gdLst/>
                            <a:ahLst/>
                            <a:cxnLst/>
                            <a:rect l="0" t="0" r="0" b="0"/>
                            <a:pathLst>
                              <a:path w="405374" h="1443800">
                                <a:moveTo>
                                  <a:pt x="0" y="0"/>
                                </a:moveTo>
                                <a:lnTo>
                                  <a:pt x="405374" y="0"/>
                                </a:lnTo>
                                <a:lnTo>
                                  <a:pt x="405374" y="1443800"/>
                                </a:lnTo>
                                <a:lnTo>
                                  <a:pt x="0" y="1443800"/>
                                </a:lnTo>
                                <a:lnTo>
                                  <a:pt x="0" y="0"/>
                                </a:lnTo>
                              </a:path>
                            </a:pathLst>
                          </a:custGeom>
                          <a:solidFill>
                            <a:srgbClr val="CC3333"/>
                          </a:solidFill>
                          <a:ln w="0" cap="flat">
                            <a:noFill/>
                            <a:miter lim="127000"/>
                          </a:ln>
                          <a:effectLst/>
                        </wps:spPr>
                        <wps:bodyPr/>
                      </wps:wsp>
                      <wps:wsp>
                        <wps:cNvPr id="13825" name="Shape 1434"/>
                        <wps:cNvSpPr/>
                        <wps:spPr>
                          <a:xfrm>
                            <a:off x="1254995" y="1110615"/>
                            <a:ext cx="405374" cy="1443800"/>
                          </a:xfrm>
                          <a:custGeom>
                            <a:avLst/>
                            <a:gdLst/>
                            <a:ahLst/>
                            <a:cxnLst/>
                            <a:rect l="0" t="0" r="0" b="0"/>
                            <a:pathLst>
                              <a:path w="405374" h="1443800">
                                <a:moveTo>
                                  <a:pt x="0" y="0"/>
                                </a:moveTo>
                                <a:lnTo>
                                  <a:pt x="405374" y="0"/>
                                </a:lnTo>
                                <a:cubicBezTo>
                                  <a:pt x="405374" y="0"/>
                                  <a:pt x="405374" y="0"/>
                                  <a:pt x="405374" y="0"/>
                                </a:cubicBezTo>
                                <a:lnTo>
                                  <a:pt x="405374" y="1443800"/>
                                </a:lnTo>
                                <a:cubicBezTo>
                                  <a:pt x="405374" y="1443800"/>
                                  <a:pt x="405374" y="1443800"/>
                                  <a:pt x="405374" y="1443800"/>
                                </a:cubicBezTo>
                                <a:lnTo>
                                  <a:pt x="0" y="1443800"/>
                                </a:lnTo>
                                <a:cubicBezTo>
                                  <a:pt x="0" y="1443800"/>
                                  <a:pt x="0" y="1443800"/>
                                  <a:pt x="0" y="1443800"/>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26" name="Shape 1435"/>
                        <wps:cNvSpPr/>
                        <wps:spPr>
                          <a:xfrm>
                            <a:off x="0" y="0"/>
                            <a:ext cx="1665922" cy="2554415"/>
                          </a:xfrm>
                          <a:custGeom>
                            <a:avLst/>
                            <a:gdLst/>
                            <a:ahLst/>
                            <a:cxnLst/>
                            <a:rect l="0" t="0" r="0" b="0"/>
                            <a:pathLst>
                              <a:path w="1665922" h="2554415">
                                <a:moveTo>
                                  <a:pt x="0" y="0"/>
                                </a:moveTo>
                                <a:lnTo>
                                  <a:pt x="1665922" y="0"/>
                                </a:lnTo>
                                <a:cubicBezTo>
                                  <a:pt x="1665922" y="0"/>
                                  <a:pt x="1665922" y="0"/>
                                  <a:pt x="1665922" y="0"/>
                                </a:cubicBezTo>
                                <a:lnTo>
                                  <a:pt x="1665922" y="2554415"/>
                                </a:lnTo>
                                <a:cubicBezTo>
                                  <a:pt x="1665922" y="2554415"/>
                                  <a:pt x="1665922" y="2554415"/>
                                  <a:pt x="1665922" y="2554415"/>
                                </a:cubicBezTo>
                                <a:lnTo>
                                  <a:pt x="0" y="2554415"/>
                                </a:lnTo>
                                <a:cubicBezTo>
                                  <a:pt x="0" y="2554415"/>
                                  <a:pt x="0" y="2554415"/>
                                  <a:pt x="0" y="2554415"/>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27" name="Shape 1436"/>
                        <wps:cNvSpPr/>
                        <wps:spPr>
                          <a:xfrm>
                            <a:off x="41648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28" name="Shape 1437"/>
                        <wps:cNvSpPr/>
                        <wps:spPr>
                          <a:xfrm>
                            <a:off x="83296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29" name="Shape 1438"/>
                        <wps:cNvSpPr/>
                        <wps:spPr>
                          <a:xfrm>
                            <a:off x="1249442"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30" name="Shape 1439"/>
                        <wps:cNvSpPr/>
                        <wps:spPr>
                          <a:xfrm>
                            <a:off x="0" y="1277207"/>
                            <a:ext cx="1665922" cy="0"/>
                          </a:xfrm>
                          <a:custGeom>
                            <a:avLst/>
                            <a:gdLst/>
                            <a:ahLst/>
                            <a:cxnLst/>
                            <a:rect l="0" t="0" r="0" b="0"/>
                            <a:pathLst>
                              <a:path w="1665922">
                                <a:moveTo>
                                  <a:pt x="0" y="0"/>
                                </a:moveTo>
                                <a:lnTo>
                                  <a:pt x="1665922" y="0"/>
                                </a:lnTo>
                              </a:path>
                            </a:pathLst>
                          </a:custGeom>
                          <a:noFill/>
                          <a:ln w="11106" cap="flat" cmpd="sng" algn="ctr">
                            <a:solidFill>
                              <a:srgbClr val="000000"/>
                            </a:solidFill>
                            <a:prstDash val="solid"/>
                            <a:miter lim="100000"/>
                          </a:ln>
                          <a:effectLst/>
                        </wps:spPr>
                        <wps:bodyPr/>
                      </wps:wsp>
                      <wps:wsp>
                        <wps:cNvPr id="13831" name="Shape 1440"/>
                        <wps:cNvSpPr/>
                        <wps:spPr>
                          <a:xfrm>
                            <a:off x="0" y="2687688"/>
                            <a:ext cx="1665922" cy="288760"/>
                          </a:xfrm>
                          <a:custGeom>
                            <a:avLst/>
                            <a:gdLst/>
                            <a:ahLst/>
                            <a:cxnLst/>
                            <a:rect l="0" t="0" r="0" b="0"/>
                            <a:pathLst>
                              <a:path w="1665922" h="288760">
                                <a:moveTo>
                                  <a:pt x="0" y="0"/>
                                </a:moveTo>
                                <a:lnTo>
                                  <a:pt x="1665922" y="0"/>
                                </a:lnTo>
                                <a:cubicBezTo>
                                  <a:pt x="1665922" y="0"/>
                                  <a:pt x="1665922" y="0"/>
                                  <a:pt x="1665922" y="0"/>
                                </a:cubicBezTo>
                                <a:lnTo>
                                  <a:pt x="1665922" y="288760"/>
                                </a:lnTo>
                                <a:cubicBezTo>
                                  <a:pt x="1665922" y="288760"/>
                                  <a:pt x="1665922" y="288760"/>
                                  <a:pt x="1665922" y="288760"/>
                                </a:cubicBezTo>
                                <a:lnTo>
                                  <a:pt x="0" y="288760"/>
                                </a:lnTo>
                                <a:cubicBezTo>
                                  <a:pt x="0" y="288760"/>
                                  <a:pt x="0" y="288760"/>
                                  <a:pt x="0" y="288760"/>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32" name="Shape 1441"/>
                        <wps:cNvSpPr/>
                        <wps:spPr>
                          <a:xfrm>
                            <a:off x="416481"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33" name="Shape 1442"/>
                        <wps:cNvSpPr/>
                        <wps:spPr>
                          <a:xfrm>
                            <a:off x="832961"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34" name="Shape 1443"/>
                        <wps:cNvSpPr/>
                        <wps:spPr>
                          <a:xfrm>
                            <a:off x="1249442"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35" name="Shape 1444"/>
                        <wps:cNvSpPr/>
                        <wps:spPr>
                          <a:xfrm>
                            <a:off x="1665922"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36" name="Rectangle 13836"/>
                        <wps:cNvSpPr/>
                        <wps:spPr>
                          <a:xfrm>
                            <a:off x="86667" y="2676310"/>
                            <a:ext cx="323212" cy="222650"/>
                          </a:xfrm>
                          <a:prstGeom prst="rect">
                            <a:avLst/>
                          </a:prstGeom>
                          <a:ln>
                            <a:noFill/>
                          </a:ln>
                        </wps:spPr>
                        <wps:txbx>
                          <w:txbxContent>
                            <w:p w14:paraId="1C2447DC" w14:textId="77777777" w:rsidR="0028195C" w:rsidRDefault="0028195C" w:rsidP="0028195C">
                              <w:r>
                                <w:rPr>
                                  <w:sz w:val="20"/>
                                </w:rPr>
                                <w:t>4.32</w:t>
                              </w:r>
                            </w:p>
                          </w:txbxContent>
                        </wps:txbx>
                        <wps:bodyPr horzOverflow="overflow" vert="horz" lIns="0" tIns="0" rIns="0" bIns="0" rtlCol="0">
                          <a:noAutofit/>
                        </wps:bodyPr>
                      </wps:wsp>
                      <wps:wsp>
                        <wps:cNvPr id="13837" name="Rectangle 13837"/>
                        <wps:cNvSpPr/>
                        <wps:spPr>
                          <a:xfrm>
                            <a:off x="503147" y="2676310"/>
                            <a:ext cx="323212" cy="222650"/>
                          </a:xfrm>
                          <a:prstGeom prst="rect">
                            <a:avLst/>
                          </a:prstGeom>
                          <a:ln>
                            <a:noFill/>
                          </a:ln>
                        </wps:spPr>
                        <wps:txbx>
                          <w:txbxContent>
                            <w:p w14:paraId="1C74BECC" w14:textId="77777777" w:rsidR="0028195C" w:rsidRDefault="0028195C" w:rsidP="0028195C">
                              <w:r>
                                <w:rPr>
                                  <w:sz w:val="20"/>
                                </w:rPr>
                                <w:t>3.41</w:t>
                              </w:r>
                            </w:p>
                          </w:txbxContent>
                        </wps:txbx>
                        <wps:bodyPr horzOverflow="overflow" vert="horz" lIns="0" tIns="0" rIns="0" bIns="0" rtlCol="0">
                          <a:noAutofit/>
                        </wps:bodyPr>
                      </wps:wsp>
                      <wps:wsp>
                        <wps:cNvPr id="13838" name="Rectangle 13838"/>
                        <wps:cNvSpPr/>
                        <wps:spPr>
                          <a:xfrm>
                            <a:off x="919628" y="2676310"/>
                            <a:ext cx="323212" cy="222650"/>
                          </a:xfrm>
                          <a:prstGeom prst="rect">
                            <a:avLst/>
                          </a:prstGeom>
                          <a:ln>
                            <a:noFill/>
                          </a:ln>
                        </wps:spPr>
                        <wps:txbx>
                          <w:txbxContent>
                            <w:p w14:paraId="34F67264" w14:textId="77777777" w:rsidR="0028195C" w:rsidRDefault="0028195C" w:rsidP="0028195C">
                              <w:r>
                                <w:rPr>
                                  <w:sz w:val="20"/>
                                </w:rPr>
                                <w:t>1.84</w:t>
                              </w:r>
                            </w:p>
                          </w:txbxContent>
                        </wps:txbx>
                        <wps:bodyPr horzOverflow="overflow" vert="horz" lIns="0" tIns="0" rIns="0" bIns="0" rtlCol="0">
                          <a:noAutofit/>
                        </wps:bodyPr>
                      </wps:wsp>
                      <wps:wsp>
                        <wps:cNvPr id="13839" name="Rectangle 13839"/>
                        <wps:cNvSpPr/>
                        <wps:spPr>
                          <a:xfrm>
                            <a:off x="1336109" y="2676310"/>
                            <a:ext cx="323212" cy="222650"/>
                          </a:xfrm>
                          <a:prstGeom prst="rect">
                            <a:avLst/>
                          </a:prstGeom>
                          <a:ln>
                            <a:noFill/>
                          </a:ln>
                        </wps:spPr>
                        <wps:txbx>
                          <w:txbxContent>
                            <w:p w14:paraId="2AA36E8C" w14:textId="77777777" w:rsidR="0028195C" w:rsidRDefault="0028195C" w:rsidP="0028195C">
                              <w:r>
                                <w:rPr>
                                  <w:sz w:val="20"/>
                                </w:rPr>
                                <w:t>3.40</w:t>
                              </w:r>
                            </w:p>
                          </w:txbxContent>
                        </wps:txbx>
                        <wps:bodyPr horzOverflow="overflow" vert="horz" lIns="0" tIns="0" rIns="0" bIns="0" rtlCol="0">
                          <a:noAutofit/>
                        </wps:bodyPr>
                      </wps:wsp>
                      <wps:wsp>
                        <wps:cNvPr id="13840" name="Rectangle 13840"/>
                        <wps:cNvSpPr/>
                        <wps:spPr>
                          <a:xfrm>
                            <a:off x="83218" y="2809584"/>
                            <a:ext cx="184787" cy="222650"/>
                          </a:xfrm>
                          <a:prstGeom prst="rect">
                            <a:avLst/>
                          </a:prstGeom>
                          <a:ln>
                            <a:noFill/>
                          </a:ln>
                        </wps:spPr>
                        <wps:txbx>
                          <w:txbxContent>
                            <w:p w14:paraId="2C9FB2AC" w14:textId="77777777" w:rsidR="0028195C" w:rsidRDefault="0028195C" w:rsidP="0028195C">
                              <w:r>
                                <w:rPr>
                                  <w:sz w:val="20"/>
                                </w:rPr>
                                <w:t>72</w:t>
                              </w:r>
                            </w:p>
                          </w:txbxContent>
                        </wps:txbx>
                        <wps:bodyPr horzOverflow="overflow" vert="horz" lIns="0" tIns="0" rIns="0" bIns="0" rtlCol="0">
                          <a:noAutofit/>
                        </wps:bodyPr>
                      </wps:wsp>
                      <wps:wsp>
                        <wps:cNvPr id="13841" name="Rectangle 13841"/>
                        <wps:cNvSpPr/>
                        <wps:spPr>
                          <a:xfrm>
                            <a:off x="222156" y="2809584"/>
                            <a:ext cx="147730" cy="222650"/>
                          </a:xfrm>
                          <a:prstGeom prst="rect">
                            <a:avLst/>
                          </a:prstGeom>
                          <a:ln>
                            <a:noFill/>
                          </a:ln>
                        </wps:spPr>
                        <wps:txbx>
                          <w:txbxContent>
                            <w:p w14:paraId="6EDF8427" w14:textId="77777777" w:rsidR="0028195C" w:rsidRDefault="0028195C" w:rsidP="0028195C">
                              <w:r>
                                <w:rPr>
                                  <w:sz w:val="20"/>
                                </w:rPr>
                                <w:t>%</w:t>
                              </w:r>
                            </w:p>
                          </w:txbxContent>
                        </wps:txbx>
                        <wps:bodyPr horzOverflow="overflow" vert="horz" lIns="0" tIns="0" rIns="0" bIns="0" rtlCol="0">
                          <a:noAutofit/>
                        </wps:bodyPr>
                      </wps:wsp>
                      <wps:wsp>
                        <wps:cNvPr id="13842" name="Rectangle 13842"/>
                        <wps:cNvSpPr/>
                        <wps:spPr>
                          <a:xfrm>
                            <a:off x="499699" y="2809584"/>
                            <a:ext cx="184787" cy="222650"/>
                          </a:xfrm>
                          <a:prstGeom prst="rect">
                            <a:avLst/>
                          </a:prstGeom>
                          <a:ln>
                            <a:noFill/>
                          </a:ln>
                        </wps:spPr>
                        <wps:txbx>
                          <w:txbxContent>
                            <w:p w14:paraId="4A10349B" w14:textId="77777777" w:rsidR="0028195C" w:rsidRDefault="0028195C" w:rsidP="0028195C">
                              <w:r>
                                <w:rPr>
                                  <w:sz w:val="20"/>
                                </w:rPr>
                                <w:t>57</w:t>
                              </w:r>
                            </w:p>
                          </w:txbxContent>
                        </wps:txbx>
                        <wps:bodyPr horzOverflow="overflow" vert="horz" lIns="0" tIns="0" rIns="0" bIns="0" rtlCol="0">
                          <a:noAutofit/>
                        </wps:bodyPr>
                      </wps:wsp>
                      <wps:wsp>
                        <wps:cNvPr id="13843" name="Rectangle 13843"/>
                        <wps:cNvSpPr/>
                        <wps:spPr>
                          <a:xfrm>
                            <a:off x="638637" y="2809584"/>
                            <a:ext cx="147730" cy="222650"/>
                          </a:xfrm>
                          <a:prstGeom prst="rect">
                            <a:avLst/>
                          </a:prstGeom>
                          <a:ln>
                            <a:noFill/>
                          </a:ln>
                        </wps:spPr>
                        <wps:txbx>
                          <w:txbxContent>
                            <w:p w14:paraId="39E6CB20" w14:textId="77777777" w:rsidR="0028195C" w:rsidRDefault="0028195C" w:rsidP="0028195C">
                              <w:r>
                                <w:rPr>
                                  <w:sz w:val="20"/>
                                </w:rPr>
                                <w:t>%</w:t>
                              </w:r>
                            </w:p>
                          </w:txbxContent>
                        </wps:txbx>
                        <wps:bodyPr horzOverflow="overflow" vert="horz" lIns="0" tIns="0" rIns="0" bIns="0" rtlCol="0">
                          <a:noAutofit/>
                        </wps:bodyPr>
                      </wps:wsp>
                      <wps:wsp>
                        <wps:cNvPr id="13844" name="Rectangle 13844"/>
                        <wps:cNvSpPr/>
                        <wps:spPr>
                          <a:xfrm>
                            <a:off x="916180" y="2809584"/>
                            <a:ext cx="184787" cy="222650"/>
                          </a:xfrm>
                          <a:prstGeom prst="rect">
                            <a:avLst/>
                          </a:prstGeom>
                          <a:ln>
                            <a:noFill/>
                          </a:ln>
                        </wps:spPr>
                        <wps:txbx>
                          <w:txbxContent>
                            <w:p w14:paraId="5E05DBCE" w14:textId="77777777" w:rsidR="0028195C" w:rsidRDefault="0028195C" w:rsidP="0028195C">
                              <w:r>
                                <w:rPr>
                                  <w:sz w:val="20"/>
                                </w:rPr>
                                <w:t>31</w:t>
                              </w:r>
                            </w:p>
                          </w:txbxContent>
                        </wps:txbx>
                        <wps:bodyPr horzOverflow="overflow" vert="horz" lIns="0" tIns="0" rIns="0" bIns="0" rtlCol="0">
                          <a:noAutofit/>
                        </wps:bodyPr>
                      </wps:wsp>
                      <wps:wsp>
                        <wps:cNvPr id="13845" name="Rectangle 13845"/>
                        <wps:cNvSpPr/>
                        <wps:spPr>
                          <a:xfrm>
                            <a:off x="1055118" y="2809584"/>
                            <a:ext cx="147730" cy="222650"/>
                          </a:xfrm>
                          <a:prstGeom prst="rect">
                            <a:avLst/>
                          </a:prstGeom>
                          <a:ln>
                            <a:noFill/>
                          </a:ln>
                        </wps:spPr>
                        <wps:txbx>
                          <w:txbxContent>
                            <w:p w14:paraId="05E1F882" w14:textId="77777777" w:rsidR="0028195C" w:rsidRDefault="0028195C" w:rsidP="0028195C">
                              <w:r>
                                <w:rPr>
                                  <w:sz w:val="20"/>
                                </w:rPr>
                                <w:t>%</w:t>
                              </w:r>
                            </w:p>
                          </w:txbxContent>
                        </wps:txbx>
                        <wps:bodyPr horzOverflow="overflow" vert="horz" lIns="0" tIns="0" rIns="0" bIns="0" rtlCol="0">
                          <a:noAutofit/>
                        </wps:bodyPr>
                      </wps:wsp>
                      <wps:wsp>
                        <wps:cNvPr id="13846" name="Rectangle 13846"/>
                        <wps:cNvSpPr/>
                        <wps:spPr>
                          <a:xfrm>
                            <a:off x="1332660" y="2809584"/>
                            <a:ext cx="184787" cy="222650"/>
                          </a:xfrm>
                          <a:prstGeom prst="rect">
                            <a:avLst/>
                          </a:prstGeom>
                          <a:ln>
                            <a:noFill/>
                          </a:ln>
                        </wps:spPr>
                        <wps:txbx>
                          <w:txbxContent>
                            <w:p w14:paraId="38C586D4" w14:textId="77777777" w:rsidR="0028195C" w:rsidRDefault="0028195C" w:rsidP="0028195C">
                              <w:r>
                                <w:rPr>
                                  <w:sz w:val="20"/>
                                </w:rPr>
                                <w:t>57</w:t>
                              </w:r>
                            </w:p>
                          </w:txbxContent>
                        </wps:txbx>
                        <wps:bodyPr horzOverflow="overflow" vert="horz" lIns="0" tIns="0" rIns="0" bIns="0" rtlCol="0">
                          <a:noAutofit/>
                        </wps:bodyPr>
                      </wps:wsp>
                      <wps:wsp>
                        <wps:cNvPr id="13847" name="Rectangle 13847"/>
                        <wps:cNvSpPr/>
                        <wps:spPr>
                          <a:xfrm>
                            <a:off x="1471598" y="2809584"/>
                            <a:ext cx="147730" cy="222650"/>
                          </a:xfrm>
                          <a:prstGeom prst="rect">
                            <a:avLst/>
                          </a:prstGeom>
                          <a:ln>
                            <a:noFill/>
                          </a:ln>
                        </wps:spPr>
                        <wps:txbx>
                          <w:txbxContent>
                            <w:p w14:paraId="79F269B4" w14:textId="77777777" w:rsidR="0028195C" w:rsidRDefault="0028195C" w:rsidP="0028195C">
                              <w:r>
                                <w:rPr>
                                  <w:sz w:val="20"/>
                                </w:rPr>
                                <w:t>%</w:t>
                              </w:r>
                            </w:p>
                          </w:txbxContent>
                        </wps:txbx>
                        <wps:bodyPr horzOverflow="overflow" vert="horz" lIns="0" tIns="0" rIns="0" bIns="0" rtlCol="0">
                          <a:noAutofit/>
                        </wps:bodyPr>
                      </wps:wsp>
                    </wpg:wgp>
                  </a:graphicData>
                </a:graphic>
              </wp:anchor>
            </w:drawing>
          </mc:Choice>
          <mc:Fallback>
            <w:pict>
              <v:group w14:anchorId="6B6F13E8" id="Group 121" o:spid="_x0000_s1026" style="position:absolute;left:0;text-align:left;margin-left:8.75pt;margin-top:7.2pt;width:131.15pt;height:234.4pt;z-index:251700224" coordsize="16659,29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">
                <v:shape id="Shape 15876" o:spid="_x0000_s1027" style="position:absolute;left:55;top:7107;width:4054;height:18437;visibility:visible;mso-wrap-style:square;v-text-anchor:top" coordsize="405374,184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" path="m,l405374,r,1843621l,1843621,,e" fillcolor="#006999" stroked="f" strokeweight="0">
                  <v:stroke miterlimit="83231f" joinstyle="miter"/>
                  <v:path arrowok="t" textboxrect="0,0,405374,1843621"/>
                </v:shape>
                <v:shape id="Shape 1428" o:spid="_x0000_s1028" style="position:absolute;left:55;top:7107;width:4054;height:18437;visibility:visible;mso-wrap-style:square;v-text-anchor:top" coordsize="405374,184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" path="m,l405374,v,,,,,l405374,1843621v,,,,,l,1843621v,,,,,l,c,,,,,xe" filled="f" strokeweight=".3085mm">
                  <v:stroke miterlimit="1" joinstyle="miter"/>
                  <v:path arrowok="t" textboxrect="0,0,405374,1843621"/>
                </v:shape>
                <v:shape id="Shape 15877" o:spid="_x0000_s1029" style="position:absolute;left:4220;top:10995;width:4054;height:14549;visibility:visible;mso-wrap-style:square;v-text-anchor:top" coordsize="405374,145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" path="m,l405374,r,1454906l,1454906,,e" fillcolor="#363" stroked="f" strokeweight="0">
                  <v:stroke miterlimit="83231f" joinstyle="miter"/>
                  <v:path arrowok="t" textboxrect="0,0,405374,1454906"/>
                </v:shape>
                <v:shape id="Shape 1430" o:spid="_x0000_s1030" style="position:absolute;left:4220;top:10995;width:4054;height:14549;visibility:visible;mso-wrap-style:square;v-text-anchor:top" coordsize="405374,145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" path="m,l405374,v,,,,,l405374,1454906v,,,,,l,1454906v,,,,,l,c,,,,,xe" filled="f" strokeweight=".3085mm">
                  <v:stroke miterlimit="1" joinstyle="miter"/>
                  <v:path arrowok="t" textboxrect="0,0,405374,1454906"/>
                </v:shape>
                <v:shape id="Shape 15878" o:spid="_x0000_s1031" style="position:absolute;left:8385;top:17658;width:4053;height:7886;visibility:visible;mso-wrap-style:square;v-text-anchor:top" coordsize="405374,788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" path="m,l405374,r,788537l,788537,,e" fillcolor="#fc3" stroked="f" strokeweight="0">
                  <v:stroke miterlimit="83231f" joinstyle="miter"/>
                  <v:path arrowok="t" textboxrect="0,0,405374,788537"/>
                </v:shape>
                <v:shape id="Shape 1432" o:spid="_x0000_s1032" style="position:absolute;left:8385;top:17658;width:4053;height:7886;visibility:visible;mso-wrap-style:square;v-text-anchor:top" coordsize="405374,788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" path="m,l405374,v,,,,,l405374,788537v,,,,,l,788537v,,,,,l,c,,,,,xe" filled="f" strokeweight=".3085mm">
                  <v:stroke miterlimit="1" joinstyle="miter"/>
                  <v:path arrowok="t" textboxrect="0,0,405374,788537"/>
                </v:shape>
                <v:shape id="Shape 15879" o:spid="_x0000_s1033" style="position:absolute;left:12549;top:11106;width:4054;height:14438;visibility:visible;mso-wrap-style:square;v-text-anchor:top" coordsize="405374,144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" path="m,l405374,r,1443800l,1443800,,e" fillcolor="#c33" stroked="f" strokeweight="0">
                  <v:stroke miterlimit="83231f" joinstyle="miter"/>
                  <v:path arrowok="t" textboxrect="0,0,405374,1443800"/>
                </v:shape>
                <v:shape id="Shape 1434" o:spid="_x0000_s1034" style="position:absolute;left:12549;top:11106;width:4054;height:14438;visibility:visible;mso-wrap-style:square;v-text-anchor:top" coordsize="405374,144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" path="m,l405374,v,,,,,l405374,1443800v,,,,,l,1443800v,,,,,l,c,,,,,xe" filled="f" strokeweight=".3085mm">
                  <v:stroke miterlimit="1" joinstyle="miter"/>
                  <v:path arrowok="t" textboxrect="0,0,405374,1443800"/>
                </v:shape>
                <v:shape id="Shape 1435" o:spid="_x0000_s1035" style="position:absolute;width:16659;height:25544;visibility:visible;mso-wrap-style:square;v-text-anchor:top" coordsize="1665922,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" path="m,l1665922,v,,,,,l1665922,2554415v,,,,,l,2554415v,,,,,l,c,,,,,xe" filled="f" strokeweight=".3085mm">
                  <v:stroke miterlimit="1" joinstyle="miter"/>
                  <v:path arrowok="t" textboxrect="0,0,1665922,2554415"/>
                </v:shape>
                <v:shape id="Shape 1436" o:spid="_x0000_s1036" style="position:absolute;left:4164;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" path="m,l,2554415e" filled="f" strokeweight=".3085mm">
                  <v:stroke miterlimit="1" joinstyle="miter"/>
                  <v:path arrowok="t" textboxrect="0,0,0,2554415"/>
                </v:shape>
                <v:shape id="Shape 1437" o:spid="_x0000_s1037" style="position:absolute;left:8329;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" path="m,l,2554415e" filled="f" strokeweight=".3085mm">
                  <v:stroke miterlimit="1" joinstyle="miter"/>
                  <v:path arrowok="t" textboxrect="0,0,0,2554415"/>
                </v:shape>
                <v:shape id="Shape 1438" o:spid="_x0000_s1038" style="position:absolute;left:12494;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" path="m,l,2554415e" filled="f" strokeweight=".3085mm">
                  <v:stroke miterlimit="1" joinstyle="miter"/>
                  <v:path arrowok="t" textboxrect="0,0,0,2554415"/>
                </v:shape>
                <v:shape id="Shape 1439" o:spid="_x0000_s1039" style="position:absolute;top:12772;width:16659;height:0;visibility:visible;mso-wrap-style:square;v-text-anchor:top" coordsize="1665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" path="m,l1665922,e" filled="f" strokeweight=".3085mm">
                  <v:stroke miterlimit="1" joinstyle="miter"/>
                  <v:path arrowok="t" textboxrect="0,0,1665922,0"/>
                </v:shape>
                <v:shape id="Shape 1440" o:spid="_x0000_s1040" style="position:absolute;top:26876;width:16659;height:2888;visibility:visible;mso-wrap-style:square;v-text-anchor:top" coordsize="1665922,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" path="m,l1665922,v,,,,,l1665922,288760v,,,,,l,288760v,,,,,l,c,,,,,xe" filled="f" strokeweight=".3085mm">
                  <v:stroke miterlimit="1" joinstyle="miter"/>
                  <v:path arrowok="t" textboxrect="0,0,1665922,288760"/>
                </v:shape>
                <v:shape id="Shape 1441" o:spid="_x0000_s1041" style="position:absolute;left:4164;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" path="m,l,288760e" filled="f" strokeweight=".3085mm">
                  <v:stroke miterlimit="1" joinstyle="miter"/>
                  <v:path arrowok="t" textboxrect="0,0,0,288760"/>
                </v:shape>
                <v:shape id="Shape 1442" o:spid="_x0000_s1042" style="position:absolute;left:8329;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" path="m,l,288760e" filled="f" strokeweight=".3085mm">
                  <v:stroke miterlimit="1" joinstyle="miter"/>
                  <v:path arrowok="t" textboxrect="0,0,0,288760"/>
                </v:shape>
                <v:shape id="Shape 1443" o:spid="_x0000_s1043" style="position:absolute;left:12494;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" path="m,l,288760e" filled="f" strokeweight=".3085mm">
                  <v:stroke miterlimit="1" joinstyle="miter"/>
                  <v:path arrowok="t" textboxrect="0,0,0,288760"/>
                </v:shape>
                <v:shape id="Shape 1444" o:spid="_x0000_s1044" style="position:absolute;left:16659;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" path="m,l,288760e" filled="f" strokeweight=".3085mm">
                  <v:stroke miterlimit="1" joinstyle="miter"/>
                  <v:path arrowok="t" textboxrect="0,0,0,288760"/>
                </v:shape>
                <v:rect id="Rectangle 13836" o:spid="_x0000_s1045" style="position:absolute;left:866;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" filled="f" stroked="f">
                  <v:textbox inset="0,0,0,0">
                    <w:txbxContent>
                      <w:p w14:paraId="1C2447DC" w14:textId="77777777" w:rsidR="0028195C" w:rsidRDefault="0028195C" w:rsidP="0028195C">
                        <w:r>
                          <w:rPr>
                            <w:sz w:val="20"/>
                          </w:rPr>
                          <w:t>4.32</w:t>
                        </w:r>
                      </w:p>
                    </w:txbxContent>
                  </v:textbox>
                </v:rect>
                <v:rect id="Rectangle 13837" o:spid="_x0000_s1046" style="position:absolute;left:5031;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" filled="f" stroked="f">
                  <v:textbox inset="0,0,0,0">
                    <w:txbxContent>
                      <w:p w14:paraId="1C74BECC" w14:textId="77777777" w:rsidR="0028195C" w:rsidRDefault="0028195C" w:rsidP="0028195C">
                        <w:r>
                          <w:rPr>
                            <w:sz w:val="20"/>
                          </w:rPr>
                          <w:t>3.41</w:t>
                        </w:r>
                      </w:p>
                    </w:txbxContent>
                  </v:textbox>
                </v:rect>
                <v:rect id="Rectangle 13838" o:spid="_x0000_s1047" style="position:absolute;left:9196;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" filled="f" stroked="f">
                  <v:textbox inset="0,0,0,0">
                    <w:txbxContent>
                      <w:p w14:paraId="34F67264" w14:textId="77777777" w:rsidR="0028195C" w:rsidRDefault="0028195C" w:rsidP="0028195C">
                        <w:r>
                          <w:rPr>
                            <w:sz w:val="20"/>
                          </w:rPr>
                          <w:t>1.84</w:t>
                        </w:r>
                      </w:p>
                    </w:txbxContent>
                  </v:textbox>
                </v:rect>
                <v:rect id="Rectangle 13839" o:spid="_x0000_s1048" style="position:absolute;left:13361;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" filled="f" stroked="f">
                  <v:textbox inset="0,0,0,0">
                    <w:txbxContent>
                      <w:p w14:paraId="2AA36E8C" w14:textId="77777777" w:rsidR="0028195C" w:rsidRDefault="0028195C" w:rsidP="0028195C">
                        <w:r>
                          <w:rPr>
                            <w:sz w:val="20"/>
                          </w:rPr>
                          <w:t>3.40</w:t>
                        </w:r>
                      </w:p>
                    </w:txbxContent>
                  </v:textbox>
                </v:rect>
                <v:rect id="Rectangle 13840" o:spid="_x0000_s1049" style="position:absolute;left:832;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" filled="f" stroked="f">
                  <v:textbox inset="0,0,0,0">
                    <w:txbxContent>
                      <w:p w14:paraId="2C9FB2AC" w14:textId="77777777" w:rsidR="0028195C" w:rsidRDefault="0028195C" w:rsidP="0028195C">
                        <w:r>
                          <w:rPr>
                            <w:sz w:val="20"/>
                          </w:rPr>
                          <w:t>72</w:t>
                        </w:r>
                      </w:p>
                    </w:txbxContent>
                  </v:textbox>
                </v:rect>
                <v:rect id="Rectangle 13841" o:spid="_x0000_s1050" style="position:absolute;left:2221;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" filled="f" stroked="f">
                  <v:textbox inset="0,0,0,0">
                    <w:txbxContent>
                      <w:p w14:paraId="6EDF8427" w14:textId="77777777" w:rsidR="0028195C" w:rsidRDefault="0028195C" w:rsidP="0028195C">
                        <w:r>
                          <w:rPr>
                            <w:sz w:val="20"/>
                          </w:rPr>
                          <w:t>%</w:t>
                        </w:r>
                      </w:p>
                    </w:txbxContent>
                  </v:textbox>
                </v:rect>
                <v:rect id="Rectangle 13842" o:spid="_x0000_s1051" style="position:absolute;left:4996;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" filled="f" stroked="f">
                  <v:textbox inset="0,0,0,0">
                    <w:txbxContent>
                      <w:p w14:paraId="4A10349B" w14:textId="77777777" w:rsidR="0028195C" w:rsidRDefault="0028195C" w:rsidP="0028195C">
                        <w:r>
                          <w:rPr>
                            <w:sz w:val="20"/>
                          </w:rPr>
                          <w:t>57</w:t>
                        </w:r>
                      </w:p>
                    </w:txbxContent>
                  </v:textbox>
                </v:rect>
                <v:rect id="Rectangle 13843" o:spid="_x0000_s1052" style="position:absolute;left:6386;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" filled="f" stroked="f">
                  <v:textbox inset="0,0,0,0">
                    <w:txbxContent>
                      <w:p w14:paraId="39E6CB20" w14:textId="77777777" w:rsidR="0028195C" w:rsidRDefault="0028195C" w:rsidP="0028195C">
                        <w:r>
                          <w:rPr>
                            <w:sz w:val="20"/>
                          </w:rPr>
                          <w:t>%</w:t>
                        </w:r>
                      </w:p>
                    </w:txbxContent>
                  </v:textbox>
                </v:rect>
                <v:rect id="Rectangle 13844" o:spid="_x0000_s1053" style="position:absolute;left:9161;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" filled="f" stroked="f">
                  <v:textbox inset="0,0,0,0">
                    <w:txbxContent>
                      <w:p w14:paraId="5E05DBCE" w14:textId="77777777" w:rsidR="0028195C" w:rsidRDefault="0028195C" w:rsidP="0028195C">
                        <w:r>
                          <w:rPr>
                            <w:sz w:val="20"/>
                          </w:rPr>
                          <w:t>31</w:t>
                        </w:r>
                      </w:p>
                    </w:txbxContent>
                  </v:textbox>
                </v:rect>
                <v:rect id="Rectangle 13845" o:spid="_x0000_s1054" style="position:absolute;left:10551;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" filled="f" stroked="f">
                  <v:textbox inset="0,0,0,0">
                    <w:txbxContent>
                      <w:p w14:paraId="05E1F882" w14:textId="77777777" w:rsidR="0028195C" w:rsidRDefault="0028195C" w:rsidP="0028195C">
                        <w:r>
                          <w:rPr>
                            <w:sz w:val="20"/>
                          </w:rPr>
                          <w:t>%</w:t>
                        </w:r>
                      </w:p>
                    </w:txbxContent>
                  </v:textbox>
                </v:rect>
                <v:rect id="Rectangle 13846" o:spid="_x0000_s1055" style="position:absolute;left:13326;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" filled="f" stroked="f">
                  <v:textbox inset="0,0,0,0">
                    <w:txbxContent>
                      <w:p w14:paraId="38C586D4" w14:textId="77777777" w:rsidR="0028195C" w:rsidRDefault="0028195C" w:rsidP="0028195C">
                        <w:r>
                          <w:rPr>
                            <w:sz w:val="20"/>
                          </w:rPr>
                          <w:t>57</w:t>
                        </w:r>
                      </w:p>
                    </w:txbxContent>
                  </v:textbox>
                </v:rect>
                <v:rect id="Rectangle 13847" o:spid="_x0000_s1056" style="position:absolute;left:14715;top:28095;width:147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" filled="f" stroked="f">
                  <v:textbox inset="0,0,0,0">
                    <w:txbxContent>
                      <w:p w14:paraId="79F269B4" w14:textId="77777777" w:rsidR="0028195C" w:rsidRDefault="0028195C" w:rsidP="0028195C">
                        <w:r>
                          <w:rPr>
                            <w:sz w:val="20"/>
                          </w:rPr>
                          <w:t>%</w:t>
                        </w:r>
                      </w:p>
                    </w:txbxContent>
                  </v:textbox>
                </v:rect>
                <w10:wrap type="square"/>
              </v:group>
            </w:pict>
          </mc:Fallback>
        </mc:AlternateContent>
      </w:r>
      <w:r w:rsidRPr="004A0BC6">
        <w:rPr>
          <w:rFonts w:ascii="Calibri" w:eastAsia="Calibri" w:hAnsi="Calibri" w:cs="Calibri"/>
          <w:noProof/>
          <w:color w:val="000000"/>
          <w:lang w:eastAsia="en-GB"/>
        </w:rPr>
        <mc:AlternateContent>
          <mc:Choice Requires="wpg">
            <w:drawing>
              <wp:anchor distT="0" distB="0" distL="114300" distR="114300" simplePos="0" relativeHeight="251701248" behindDoc="0" locked="0" layoutInCell="1" allowOverlap="1" wp14:anchorId="15BE200C" wp14:editId="39E0308B">
                <wp:simplePos x="0" y="0"/>
                <wp:positionH relativeFrom="column">
                  <wp:posOffset>2666746</wp:posOffset>
                </wp:positionH>
                <wp:positionV relativeFrom="paragraph">
                  <wp:posOffset>91343</wp:posOffset>
                </wp:positionV>
                <wp:extent cx="832961" cy="2976448"/>
                <wp:effectExtent l="0" t="0" r="0" b="0"/>
                <wp:wrapSquare wrapText="bothSides"/>
                <wp:docPr id="13848" name="Group 13848"/>
                <wp:cNvGraphicFramePr/>
                <a:graphic xmlns:a="http://schemas.openxmlformats.org/drawingml/2006/main">
                  <a:graphicData uri="http://schemas.microsoft.com/office/word/2010/wordprocessingGroup">
                    <wpg:wgp>
                      <wpg:cNvGrpSpPr/>
                      <wpg:grpSpPr>
                        <a:xfrm>
                          <a:off x="0" y="0"/>
                          <a:ext cx="832961" cy="2976448"/>
                          <a:chOff x="0" y="0"/>
                          <a:chExt cx="832961" cy="2976448"/>
                        </a:xfrm>
                      </wpg:grpSpPr>
                      <wps:wsp>
                        <wps:cNvPr id="13849" name="Shape 1458"/>
                        <wps:cNvSpPr/>
                        <wps:spPr>
                          <a:xfrm>
                            <a:off x="5553" y="1243889"/>
                            <a:ext cx="197134" cy="33318"/>
                          </a:xfrm>
                          <a:custGeom>
                            <a:avLst/>
                            <a:gdLst/>
                            <a:ahLst/>
                            <a:cxnLst/>
                            <a:rect l="0" t="0" r="0" b="0"/>
                            <a:pathLst>
                              <a:path w="197134" h="33318">
                                <a:moveTo>
                                  <a:pt x="98567" y="0"/>
                                </a:moveTo>
                                <a:lnTo>
                                  <a:pt x="197134" y="33318"/>
                                </a:lnTo>
                                <a:lnTo>
                                  <a:pt x="0" y="33318"/>
                                </a:lnTo>
                                <a:lnTo>
                                  <a:pt x="98567" y="0"/>
                                </a:lnTo>
                                <a:close/>
                              </a:path>
                            </a:pathLst>
                          </a:custGeom>
                          <a:solidFill>
                            <a:srgbClr val="006999"/>
                          </a:solidFill>
                          <a:ln w="0" cap="flat">
                            <a:noFill/>
                            <a:miter lim="127000"/>
                          </a:ln>
                          <a:effectLst/>
                        </wps:spPr>
                        <wps:bodyPr/>
                      </wps:wsp>
                      <wps:wsp>
                        <wps:cNvPr id="13850" name="Shape 1459"/>
                        <wps:cNvSpPr/>
                        <wps:spPr>
                          <a:xfrm>
                            <a:off x="5553" y="1243889"/>
                            <a:ext cx="197134" cy="33318"/>
                          </a:xfrm>
                          <a:custGeom>
                            <a:avLst/>
                            <a:gdLst/>
                            <a:ahLst/>
                            <a:cxnLst/>
                            <a:rect l="0" t="0" r="0" b="0"/>
                            <a:pathLst>
                              <a:path w="197134" h="33318">
                                <a:moveTo>
                                  <a:pt x="0" y="33318"/>
                                </a:moveTo>
                                <a:lnTo>
                                  <a:pt x="0" y="33318"/>
                                </a:lnTo>
                                <a:lnTo>
                                  <a:pt x="197134" y="33318"/>
                                </a:lnTo>
                                <a:lnTo>
                                  <a:pt x="197134" y="33318"/>
                                </a:lnTo>
                                <a:lnTo>
                                  <a:pt x="98567" y="0"/>
                                </a:lnTo>
                                <a:close/>
                              </a:path>
                            </a:pathLst>
                          </a:custGeom>
                          <a:noFill/>
                          <a:ln w="11106" cap="flat" cmpd="sng" algn="ctr">
                            <a:solidFill>
                              <a:srgbClr val="000000"/>
                            </a:solidFill>
                            <a:prstDash val="solid"/>
                            <a:miter lim="100000"/>
                          </a:ln>
                          <a:effectLst/>
                        </wps:spPr>
                        <wps:bodyPr/>
                      </wps:wsp>
                      <wps:wsp>
                        <wps:cNvPr id="13851" name="Shape 1460"/>
                        <wps:cNvSpPr/>
                        <wps:spPr>
                          <a:xfrm>
                            <a:off x="213793" y="1043978"/>
                            <a:ext cx="197134" cy="233229"/>
                          </a:xfrm>
                          <a:custGeom>
                            <a:avLst/>
                            <a:gdLst/>
                            <a:ahLst/>
                            <a:cxnLst/>
                            <a:rect l="0" t="0" r="0" b="0"/>
                            <a:pathLst>
                              <a:path w="197134" h="233229">
                                <a:moveTo>
                                  <a:pt x="98567" y="0"/>
                                </a:moveTo>
                                <a:lnTo>
                                  <a:pt x="197134" y="127721"/>
                                </a:lnTo>
                                <a:lnTo>
                                  <a:pt x="197134" y="233229"/>
                                </a:lnTo>
                                <a:lnTo>
                                  <a:pt x="0" y="233229"/>
                                </a:lnTo>
                                <a:lnTo>
                                  <a:pt x="0" y="127721"/>
                                </a:lnTo>
                                <a:lnTo>
                                  <a:pt x="98567" y="0"/>
                                </a:lnTo>
                                <a:close/>
                              </a:path>
                            </a:pathLst>
                          </a:custGeom>
                          <a:solidFill>
                            <a:srgbClr val="336633"/>
                          </a:solidFill>
                          <a:ln w="0" cap="flat">
                            <a:noFill/>
                            <a:miter lim="127000"/>
                          </a:ln>
                          <a:effectLst/>
                        </wps:spPr>
                        <wps:bodyPr/>
                      </wps:wsp>
                      <wps:wsp>
                        <wps:cNvPr id="13852" name="Shape 1461"/>
                        <wps:cNvSpPr/>
                        <wps:spPr>
                          <a:xfrm>
                            <a:off x="213793" y="1043978"/>
                            <a:ext cx="197134" cy="233229"/>
                          </a:xfrm>
                          <a:custGeom>
                            <a:avLst/>
                            <a:gdLst/>
                            <a:ahLst/>
                            <a:cxnLst/>
                            <a:rect l="0" t="0" r="0" b="0"/>
                            <a:pathLst>
                              <a:path w="197134" h="233229">
                                <a:moveTo>
                                  <a:pt x="0" y="127721"/>
                                </a:moveTo>
                                <a:lnTo>
                                  <a:pt x="0" y="233229"/>
                                </a:lnTo>
                                <a:lnTo>
                                  <a:pt x="197134" y="233229"/>
                                </a:lnTo>
                                <a:lnTo>
                                  <a:pt x="197134" y="127721"/>
                                </a:lnTo>
                                <a:lnTo>
                                  <a:pt x="98567" y="0"/>
                                </a:lnTo>
                                <a:close/>
                              </a:path>
                            </a:pathLst>
                          </a:custGeom>
                          <a:noFill/>
                          <a:ln w="11106" cap="flat" cmpd="sng" algn="ctr">
                            <a:solidFill>
                              <a:srgbClr val="000000"/>
                            </a:solidFill>
                            <a:prstDash val="solid"/>
                            <a:miter lim="100000"/>
                          </a:ln>
                          <a:effectLst/>
                        </wps:spPr>
                        <wps:bodyPr/>
                      </wps:wsp>
                      <wps:wsp>
                        <wps:cNvPr id="13853" name="Shape 1462"/>
                        <wps:cNvSpPr/>
                        <wps:spPr>
                          <a:xfrm>
                            <a:off x="422034" y="1210570"/>
                            <a:ext cx="197134" cy="66637"/>
                          </a:xfrm>
                          <a:custGeom>
                            <a:avLst/>
                            <a:gdLst/>
                            <a:ahLst/>
                            <a:cxnLst/>
                            <a:rect l="0" t="0" r="0" b="0"/>
                            <a:pathLst>
                              <a:path w="197134" h="66637">
                                <a:moveTo>
                                  <a:pt x="98567" y="0"/>
                                </a:moveTo>
                                <a:lnTo>
                                  <a:pt x="197134" y="66637"/>
                                </a:lnTo>
                                <a:lnTo>
                                  <a:pt x="0" y="66637"/>
                                </a:lnTo>
                                <a:lnTo>
                                  <a:pt x="98567" y="0"/>
                                </a:lnTo>
                                <a:close/>
                              </a:path>
                            </a:pathLst>
                          </a:custGeom>
                          <a:solidFill>
                            <a:srgbClr val="FFCC33"/>
                          </a:solidFill>
                          <a:ln w="0" cap="flat">
                            <a:noFill/>
                            <a:miter lim="127000"/>
                          </a:ln>
                          <a:effectLst/>
                        </wps:spPr>
                        <wps:bodyPr/>
                      </wps:wsp>
                      <wps:wsp>
                        <wps:cNvPr id="13854" name="Shape 1463"/>
                        <wps:cNvSpPr/>
                        <wps:spPr>
                          <a:xfrm>
                            <a:off x="422034" y="1210570"/>
                            <a:ext cx="197134" cy="66637"/>
                          </a:xfrm>
                          <a:custGeom>
                            <a:avLst/>
                            <a:gdLst/>
                            <a:ahLst/>
                            <a:cxnLst/>
                            <a:rect l="0" t="0" r="0" b="0"/>
                            <a:pathLst>
                              <a:path w="197134" h="66637">
                                <a:moveTo>
                                  <a:pt x="0" y="66637"/>
                                </a:moveTo>
                                <a:lnTo>
                                  <a:pt x="0" y="66637"/>
                                </a:lnTo>
                                <a:lnTo>
                                  <a:pt x="197134" y="66637"/>
                                </a:lnTo>
                                <a:lnTo>
                                  <a:pt x="197134" y="66637"/>
                                </a:lnTo>
                                <a:lnTo>
                                  <a:pt x="98567" y="0"/>
                                </a:lnTo>
                                <a:close/>
                              </a:path>
                            </a:pathLst>
                          </a:custGeom>
                          <a:noFill/>
                          <a:ln w="11106" cap="flat" cmpd="sng" algn="ctr">
                            <a:solidFill>
                              <a:srgbClr val="000000"/>
                            </a:solidFill>
                            <a:prstDash val="solid"/>
                            <a:miter lim="100000"/>
                          </a:ln>
                          <a:effectLst/>
                        </wps:spPr>
                        <wps:bodyPr/>
                      </wps:wsp>
                      <wps:wsp>
                        <wps:cNvPr id="13855" name="Shape 1464"/>
                        <wps:cNvSpPr/>
                        <wps:spPr>
                          <a:xfrm>
                            <a:off x="630274" y="1043978"/>
                            <a:ext cx="197134" cy="233229"/>
                          </a:xfrm>
                          <a:custGeom>
                            <a:avLst/>
                            <a:gdLst/>
                            <a:ahLst/>
                            <a:cxnLst/>
                            <a:rect l="0" t="0" r="0" b="0"/>
                            <a:pathLst>
                              <a:path w="197134" h="233229">
                                <a:moveTo>
                                  <a:pt x="98567" y="0"/>
                                </a:moveTo>
                                <a:lnTo>
                                  <a:pt x="197134" y="127721"/>
                                </a:lnTo>
                                <a:lnTo>
                                  <a:pt x="197134" y="233229"/>
                                </a:lnTo>
                                <a:lnTo>
                                  <a:pt x="0" y="233229"/>
                                </a:lnTo>
                                <a:lnTo>
                                  <a:pt x="0" y="127721"/>
                                </a:lnTo>
                                <a:lnTo>
                                  <a:pt x="98567" y="0"/>
                                </a:lnTo>
                                <a:close/>
                              </a:path>
                            </a:pathLst>
                          </a:custGeom>
                          <a:solidFill>
                            <a:srgbClr val="CC3333"/>
                          </a:solidFill>
                          <a:ln w="0" cap="flat">
                            <a:noFill/>
                            <a:miter lim="127000"/>
                          </a:ln>
                          <a:effectLst/>
                        </wps:spPr>
                        <wps:bodyPr/>
                      </wps:wsp>
                      <wps:wsp>
                        <wps:cNvPr id="13856" name="Shape 1465"/>
                        <wps:cNvSpPr/>
                        <wps:spPr>
                          <a:xfrm>
                            <a:off x="630274" y="1043978"/>
                            <a:ext cx="197134" cy="233229"/>
                          </a:xfrm>
                          <a:custGeom>
                            <a:avLst/>
                            <a:gdLst/>
                            <a:ahLst/>
                            <a:cxnLst/>
                            <a:rect l="0" t="0" r="0" b="0"/>
                            <a:pathLst>
                              <a:path w="197134" h="233229">
                                <a:moveTo>
                                  <a:pt x="0" y="127721"/>
                                </a:moveTo>
                                <a:lnTo>
                                  <a:pt x="0" y="233229"/>
                                </a:lnTo>
                                <a:lnTo>
                                  <a:pt x="197134" y="233229"/>
                                </a:lnTo>
                                <a:lnTo>
                                  <a:pt x="197134" y="127721"/>
                                </a:lnTo>
                                <a:lnTo>
                                  <a:pt x="98567" y="0"/>
                                </a:lnTo>
                                <a:close/>
                              </a:path>
                            </a:pathLst>
                          </a:custGeom>
                          <a:noFill/>
                          <a:ln w="11106" cap="flat" cmpd="sng" algn="ctr">
                            <a:solidFill>
                              <a:srgbClr val="000000"/>
                            </a:solidFill>
                            <a:prstDash val="solid"/>
                            <a:miter lim="100000"/>
                          </a:ln>
                          <a:effectLst/>
                        </wps:spPr>
                        <wps:bodyPr/>
                      </wps:wsp>
                      <wps:wsp>
                        <wps:cNvPr id="13857" name="Shape 1466"/>
                        <wps:cNvSpPr/>
                        <wps:spPr>
                          <a:xfrm>
                            <a:off x="0" y="0"/>
                            <a:ext cx="832961" cy="2554415"/>
                          </a:xfrm>
                          <a:custGeom>
                            <a:avLst/>
                            <a:gdLst/>
                            <a:ahLst/>
                            <a:cxnLst/>
                            <a:rect l="0" t="0" r="0" b="0"/>
                            <a:pathLst>
                              <a:path w="832961" h="2554415">
                                <a:moveTo>
                                  <a:pt x="0" y="0"/>
                                </a:moveTo>
                                <a:lnTo>
                                  <a:pt x="832961" y="0"/>
                                </a:lnTo>
                                <a:cubicBezTo>
                                  <a:pt x="832961" y="0"/>
                                  <a:pt x="832961" y="0"/>
                                  <a:pt x="832961" y="0"/>
                                </a:cubicBezTo>
                                <a:lnTo>
                                  <a:pt x="832961" y="2554415"/>
                                </a:lnTo>
                                <a:cubicBezTo>
                                  <a:pt x="832961" y="2554415"/>
                                  <a:pt x="832961" y="2554415"/>
                                  <a:pt x="832961" y="2554415"/>
                                </a:cubicBezTo>
                                <a:lnTo>
                                  <a:pt x="0" y="2554415"/>
                                </a:lnTo>
                                <a:cubicBezTo>
                                  <a:pt x="0" y="2554415"/>
                                  <a:pt x="0" y="2554415"/>
                                  <a:pt x="0" y="2554415"/>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58" name="Shape 1467"/>
                        <wps:cNvSpPr/>
                        <wps:spPr>
                          <a:xfrm>
                            <a:off x="208240"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59" name="Shape 1468"/>
                        <wps:cNvSpPr/>
                        <wps:spPr>
                          <a:xfrm>
                            <a:off x="41648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60" name="Shape 1469"/>
                        <wps:cNvSpPr/>
                        <wps:spPr>
                          <a:xfrm>
                            <a:off x="62472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61" name="Shape 1470"/>
                        <wps:cNvSpPr/>
                        <wps:spPr>
                          <a:xfrm>
                            <a:off x="0" y="1277207"/>
                            <a:ext cx="832961" cy="0"/>
                          </a:xfrm>
                          <a:custGeom>
                            <a:avLst/>
                            <a:gdLst/>
                            <a:ahLst/>
                            <a:cxnLst/>
                            <a:rect l="0" t="0" r="0" b="0"/>
                            <a:pathLst>
                              <a:path w="832961">
                                <a:moveTo>
                                  <a:pt x="0" y="0"/>
                                </a:moveTo>
                                <a:lnTo>
                                  <a:pt x="832961" y="0"/>
                                </a:lnTo>
                              </a:path>
                            </a:pathLst>
                          </a:custGeom>
                          <a:noFill/>
                          <a:ln w="11106" cap="flat" cmpd="sng" algn="ctr">
                            <a:solidFill>
                              <a:srgbClr val="000000"/>
                            </a:solidFill>
                            <a:prstDash val="solid"/>
                            <a:miter lim="100000"/>
                          </a:ln>
                          <a:effectLst/>
                        </wps:spPr>
                        <wps:bodyPr/>
                      </wps:wsp>
                      <wps:wsp>
                        <wps:cNvPr id="13862" name="Shape 1471"/>
                        <wps:cNvSpPr/>
                        <wps:spPr>
                          <a:xfrm>
                            <a:off x="0" y="2687688"/>
                            <a:ext cx="832961" cy="288760"/>
                          </a:xfrm>
                          <a:custGeom>
                            <a:avLst/>
                            <a:gdLst/>
                            <a:ahLst/>
                            <a:cxnLst/>
                            <a:rect l="0" t="0" r="0" b="0"/>
                            <a:pathLst>
                              <a:path w="832961" h="288760">
                                <a:moveTo>
                                  <a:pt x="0" y="0"/>
                                </a:moveTo>
                                <a:lnTo>
                                  <a:pt x="832961" y="0"/>
                                </a:lnTo>
                                <a:cubicBezTo>
                                  <a:pt x="832961" y="0"/>
                                  <a:pt x="832961" y="0"/>
                                  <a:pt x="832961" y="0"/>
                                </a:cubicBezTo>
                                <a:lnTo>
                                  <a:pt x="832961" y="288760"/>
                                </a:lnTo>
                                <a:cubicBezTo>
                                  <a:pt x="832961" y="288760"/>
                                  <a:pt x="832961" y="288760"/>
                                  <a:pt x="832961" y="288760"/>
                                </a:cubicBezTo>
                                <a:lnTo>
                                  <a:pt x="0" y="288760"/>
                                </a:lnTo>
                                <a:cubicBezTo>
                                  <a:pt x="0" y="288760"/>
                                  <a:pt x="0" y="288760"/>
                                  <a:pt x="0" y="288760"/>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63" name="Rectangle 13863"/>
                        <wps:cNvSpPr/>
                        <wps:spPr>
                          <a:xfrm>
                            <a:off x="346956" y="2754053"/>
                            <a:ext cx="323212" cy="222650"/>
                          </a:xfrm>
                          <a:prstGeom prst="rect">
                            <a:avLst/>
                          </a:prstGeom>
                          <a:ln>
                            <a:noFill/>
                          </a:ln>
                        </wps:spPr>
                        <wps:txbx>
                          <w:txbxContent>
                            <w:p w14:paraId="73AF7373" w14:textId="77777777" w:rsidR="0028195C" w:rsidRDefault="0028195C" w:rsidP="0028195C">
                              <w:r>
                                <w:rPr>
                                  <w:sz w:val="20"/>
                                </w:rPr>
                                <w:t>17.6</w:t>
                              </w:r>
                            </w:p>
                          </w:txbxContent>
                        </wps:txbx>
                        <wps:bodyPr horzOverflow="overflow" vert="horz" lIns="0" tIns="0" rIns="0" bIns="0" rtlCol="0">
                          <a:noAutofit/>
                        </wps:bodyPr>
                      </wps:wsp>
                      <wps:wsp>
                        <wps:cNvPr id="13864" name="Rectangle 13864"/>
                        <wps:cNvSpPr/>
                        <wps:spPr>
                          <a:xfrm>
                            <a:off x="589973" y="2754053"/>
                            <a:ext cx="147730" cy="222650"/>
                          </a:xfrm>
                          <a:prstGeom prst="rect">
                            <a:avLst/>
                          </a:prstGeom>
                          <a:ln>
                            <a:noFill/>
                          </a:ln>
                        </wps:spPr>
                        <wps:txbx>
                          <w:txbxContent>
                            <w:p w14:paraId="1BFCC47B" w14:textId="77777777" w:rsidR="0028195C" w:rsidRDefault="0028195C" w:rsidP="0028195C">
                              <w:r>
                                <w:rPr>
                                  <w:sz w:val="20"/>
                                </w:rPr>
                                <w:t>%</w:t>
                              </w:r>
                            </w:p>
                          </w:txbxContent>
                        </wps:txbx>
                        <wps:bodyPr horzOverflow="overflow" vert="horz" lIns="0" tIns="0" rIns="0" bIns="0" rtlCol="0">
                          <a:noAutofit/>
                        </wps:bodyPr>
                      </wps:wsp>
                      <wps:wsp>
                        <wps:cNvPr id="13865" name="Rectangle 13865"/>
                        <wps:cNvSpPr/>
                        <wps:spPr>
                          <a:xfrm>
                            <a:off x="701187" y="2754053"/>
                            <a:ext cx="46031" cy="222650"/>
                          </a:xfrm>
                          <a:prstGeom prst="rect">
                            <a:avLst/>
                          </a:prstGeom>
                          <a:ln>
                            <a:noFill/>
                          </a:ln>
                        </wps:spPr>
                        <wps:txbx>
                          <w:txbxContent>
                            <w:p w14:paraId="69FF2D61" w14:textId="77777777" w:rsidR="0028195C" w:rsidRDefault="0028195C" w:rsidP="0028195C">
                              <w:r>
                                <w:rPr>
                                  <w:sz w:val="20"/>
                                </w:rPr>
                                <w:t xml:space="preserve"> </w:t>
                              </w:r>
                            </w:p>
                          </w:txbxContent>
                        </wps:txbx>
                        <wps:bodyPr horzOverflow="overflow" vert="horz" lIns="0" tIns="0" rIns="0" bIns="0" rtlCol="0">
                          <a:noAutofit/>
                        </wps:bodyPr>
                      </wps:wsp>
                    </wpg:wgp>
                  </a:graphicData>
                </a:graphic>
              </wp:anchor>
            </w:drawing>
          </mc:Choice>
          <mc:Fallback>
            <w:pict>
              <v:group w14:anchorId="15BE200C" id="Group 13848" o:spid="_x0000_s1057" style="position:absolute;left:0;text-align:left;margin-left:210pt;margin-top:7.2pt;width:65.6pt;height:234.35pt;z-index:251701248" coordsize="8329,29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">
                <v:shape id="Shape 1458" o:spid="_x0000_s1058" style="position:absolute;left:55;top:12438;width:1971;height:334;visibility:visible;mso-wrap-style:square;v-text-anchor:top" coordsize="197134,3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" path="m98567,r98567,33318l,33318,98567,xe" fillcolor="#006999" stroked="f" strokeweight="0">
                  <v:stroke miterlimit="83231f" joinstyle="miter"/>
                  <v:path arrowok="t" textboxrect="0,0,197134,33318"/>
                </v:shape>
                <v:shape id="Shape 1459" o:spid="_x0000_s1059" style="position:absolute;left:55;top:12438;width:1971;height:334;visibility:visible;mso-wrap-style:square;v-text-anchor:top" coordsize="197134,3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" path="m,33318r,l197134,33318r,l98567,,,33318xe" filled="f" strokeweight=".3085mm">
                  <v:stroke miterlimit="1" joinstyle="miter"/>
                  <v:path arrowok="t" textboxrect="0,0,197134,33318"/>
                </v:shape>
                <v:shape id="Shape 1460" o:spid="_x0000_s1060" style="position:absolute;left:2137;top:10439;width:1972;height:2333;visibility:visible;mso-wrap-style:square;v-text-anchor:top" coordsize="197134,23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" path="m98567,r98567,127721l197134,233229,,233229,,127721,98567,xe" fillcolor="#363" stroked="f" strokeweight="0">
                  <v:stroke miterlimit="83231f" joinstyle="miter"/>
                  <v:path arrowok="t" textboxrect="0,0,197134,233229"/>
                </v:shape>
                <v:shape id="Shape 1461" o:spid="_x0000_s1061" style="position:absolute;left:2137;top:10439;width:1972;height:2333;visibility:visible;mso-wrap-style:square;v-text-anchor:top" coordsize="197134,23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" path="m,127721l,233229r197134,l197134,127721,98567,,,127721xe" filled="f" strokeweight=".3085mm">
                  <v:stroke miterlimit="1" joinstyle="miter"/>
                  <v:path arrowok="t" textboxrect="0,0,197134,233229"/>
                </v:shape>
                <v:shape id="Shape 1462" o:spid="_x0000_s1062" style="position:absolute;left:4220;top:12105;width:1971;height:667;visibility:visible;mso-wrap-style:square;v-text-anchor:top" coordsize="197134,6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" path="m98567,r98567,66637l,66637,98567,xe" fillcolor="#fc3" stroked="f" strokeweight="0">
                  <v:stroke miterlimit="83231f" joinstyle="miter"/>
                  <v:path arrowok="t" textboxrect="0,0,197134,66637"/>
                </v:shape>
                <v:shape id="Shape 1463" o:spid="_x0000_s1063" style="position:absolute;left:4220;top:12105;width:1971;height:667;visibility:visible;mso-wrap-style:square;v-text-anchor:top" coordsize="197134,66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" path="m,66637r,l197134,66637r,l98567,,,66637xe" filled="f" strokeweight=".3085mm">
                  <v:stroke miterlimit="1" joinstyle="miter"/>
                  <v:path arrowok="t" textboxrect="0,0,197134,66637"/>
                </v:shape>
                <v:shape id="Shape 1464" o:spid="_x0000_s1064" style="position:absolute;left:6302;top:10439;width:1972;height:2333;visibility:visible;mso-wrap-style:square;v-text-anchor:top" coordsize="197134,23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" path="m98567,r98567,127721l197134,233229,,233229,,127721,98567,xe" fillcolor="#c33" stroked="f" strokeweight="0">
                  <v:stroke miterlimit="83231f" joinstyle="miter"/>
                  <v:path arrowok="t" textboxrect="0,0,197134,233229"/>
                </v:shape>
                <v:shape id="Shape 1465" o:spid="_x0000_s1065" style="position:absolute;left:6302;top:10439;width:1972;height:2333;visibility:visible;mso-wrap-style:square;v-text-anchor:top" coordsize="197134,23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" path="m,127721l,233229r197134,l197134,127721,98567,,,127721xe" filled="f" strokeweight=".3085mm">
                  <v:stroke miterlimit="1" joinstyle="miter"/>
                  <v:path arrowok="t" textboxrect="0,0,197134,233229"/>
                </v:shape>
                <v:shape id="Shape 1466" o:spid="_x0000_s1066" style="position:absolute;width:8329;height:25544;visibility:visible;mso-wrap-style:square;v-text-anchor:top" coordsize="832961,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" path="m,l832961,v,,,,,l832961,2554415v,,,,,l,2554415v,,,,,l,c,,,,,xe" filled="f" strokeweight=".3085mm">
                  <v:stroke miterlimit="1" joinstyle="miter"/>
                  <v:path arrowok="t" textboxrect="0,0,832961,2554415"/>
                </v:shape>
                <v:shape id="Shape 1467" o:spid="_x0000_s1067" style="position:absolute;left:2082;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" path="m,l,2554415e" filled="f" strokeweight=".3085mm">
                  <v:stroke miterlimit="1" joinstyle="miter"/>
                  <v:path arrowok="t" textboxrect="0,0,0,2554415"/>
                </v:shape>
                <v:shape id="Shape 1468" o:spid="_x0000_s1068" style="position:absolute;left:4164;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" path="m,l,2554415e" filled="f" strokeweight=".3085mm">
                  <v:stroke miterlimit="1" joinstyle="miter"/>
                  <v:path arrowok="t" textboxrect="0,0,0,2554415"/>
                </v:shape>
                <v:shape id="Shape 1469" o:spid="_x0000_s1069" style="position:absolute;left:6247;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" path="m,l,2554415e" filled="f" strokeweight=".3085mm">
                  <v:stroke miterlimit="1" joinstyle="miter"/>
                  <v:path arrowok="t" textboxrect="0,0,0,2554415"/>
                </v:shape>
                <v:shape id="Shape 1470" o:spid="_x0000_s1070" style="position:absolute;top:12772;width:8329;height:0;visibility:visible;mso-wrap-style:square;v-text-anchor:top" coordsize="832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" path="m,l832961,e" filled="f" strokeweight=".3085mm">
                  <v:stroke miterlimit="1" joinstyle="miter"/>
                  <v:path arrowok="t" textboxrect="0,0,832961,0"/>
                </v:shape>
                <v:shape id="Shape 1471" o:spid="_x0000_s1071" style="position:absolute;top:26876;width:8329;height:2888;visibility:visible;mso-wrap-style:square;v-text-anchor:top" coordsize="832961,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" path="m,l832961,v,,,,,l832961,288760v,,,,,l,288760v,,,,,l,c,,,,,xe" filled="f" strokeweight=".3085mm">
                  <v:stroke miterlimit="1" joinstyle="miter"/>
                  <v:path arrowok="t" textboxrect="0,0,832961,288760"/>
                </v:shape>
                <v:rect id="Rectangle 13863" o:spid="_x0000_s1072" style="position:absolute;left:3469;top:27540;width:3232;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" filled="f" stroked="f">
                  <v:textbox inset="0,0,0,0">
                    <w:txbxContent>
                      <w:p w14:paraId="73AF7373" w14:textId="77777777" w:rsidR="0028195C" w:rsidRDefault="0028195C" w:rsidP="0028195C">
                        <w:r>
                          <w:rPr>
                            <w:sz w:val="20"/>
                          </w:rPr>
                          <w:t>17.6</w:t>
                        </w:r>
                      </w:p>
                    </w:txbxContent>
                  </v:textbox>
                </v:rect>
                <v:rect id="Rectangle 13864" o:spid="_x0000_s1073" style="position:absolute;left:5899;top:27540;width:147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" filled="f" stroked="f">
                  <v:textbox inset="0,0,0,0">
                    <w:txbxContent>
                      <w:p w14:paraId="1BFCC47B" w14:textId="77777777" w:rsidR="0028195C" w:rsidRDefault="0028195C" w:rsidP="0028195C">
                        <w:r>
                          <w:rPr>
                            <w:sz w:val="20"/>
                          </w:rPr>
                          <w:t>%</w:t>
                        </w:r>
                      </w:p>
                    </w:txbxContent>
                  </v:textbox>
                </v:rect>
                <v:rect id="Rectangle 13865" o:spid="_x0000_s1074" style="position:absolute;left:7011;top:27540;width:461;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" filled="f" stroked="f">
                  <v:textbox inset="0,0,0,0">
                    <w:txbxContent>
                      <w:p w14:paraId="69FF2D61" w14:textId="77777777" w:rsidR="0028195C" w:rsidRDefault="0028195C" w:rsidP="0028195C">
                        <w:r>
                          <w:rPr>
                            <w:sz w:val="20"/>
                          </w:rPr>
                          <w:t xml:space="preserve"> </w:t>
                        </w:r>
                      </w:p>
                    </w:txbxContent>
                  </v:textbox>
                </v:rect>
                <w10:wrap type="square"/>
              </v:group>
            </w:pict>
          </mc:Fallback>
        </mc:AlternateContent>
      </w:r>
      <w:r w:rsidRPr="004A0BC6">
        <w:rPr>
          <w:rFonts w:ascii="Calibri" w:eastAsia="Calibri" w:hAnsi="Calibri" w:cs="Calibri"/>
          <w:noProof/>
          <w:color w:val="000000"/>
          <w:lang w:eastAsia="en-GB"/>
        </w:rPr>
        <mc:AlternateContent>
          <mc:Choice Requires="wpg">
            <w:drawing>
              <wp:anchor distT="0" distB="0" distL="114300" distR="114300" simplePos="0" relativeHeight="251702272" behindDoc="0" locked="0" layoutInCell="1" allowOverlap="1" wp14:anchorId="68B32992" wp14:editId="3C4EC784">
                <wp:simplePos x="0" y="0"/>
                <wp:positionH relativeFrom="column">
                  <wp:posOffset>4556062</wp:posOffset>
                </wp:positionH>
                <wp:positionV relativeFrom="paragraph">
                  <wp:posOffset>91343</wp:posOffset>
                </wp:positionV>
                <wp:extent cx="1665923" cy="2976990"/>
                <wp:effectExtent l="0" t="0" r="0" b="0"/>
                <wp:wrapSquare wrapText="bothSides"/>
                <wp:docPr id="13866" name="Group 13866"/>
                <wp:cNvGraphicFramePr/>
                <a:graphic xmlns:a="http://schemas.openxmlformats.org/drawingml/2006/main">
                  <a:graphicData uri="http://schemas.microsoft.com/office/word/2010/wordprocessingGroup">
                    <wpg:wgp>
                      <wpg:cNvGrpSpPr/>
                      <wpg:grpSpPr>
                        <a:xfrm>
                          <a:off x="0" y="0"/>
                          <a:ext cx="1665923" cy="2976990"/>
                          <a:chOff x="0" y="0"/>
                          <a:chExt cx="1665923" cy="2976990"/>
                        </a:xfrm>
                      </wpg:grpSpPr>
                      <wps:wsp>
                        <wps:cNvPr id="13867" name="Shape 15884"/>
                        <wps:cNvSpPr/>
                        <wps:spPr>
                          <a:xfrm>
                            <a:off x="5553" y="788537"/>
                            <a:ext cx="405374" cy="1765878"/>
                          </a:xfrm>
                          <a:custGeom>
                            <a:avLst/>
                            <a:gdLst/>
                            <a:ahLst/>
                            <a:cxnLst/>
                            <a:rect l="0" t="0" r="0" b="0"/>
                            <a:pathLst>
                              <a:path w="405374" h="1765878">
                                <a:moveTo>
                                  <a:pt x="0" y="0"/>
                                </a:moveTo>
                                <a:lnTo>
                                  <a:pt x="405374" y="0"/>
                                </a:lnTo>
                                <a:lnTo>
                                  <a:pt x="405374" y="1765878"/>
                                </a:lnTo>
                                <a:lnTo>
                                  <a:pt x="0" y="1765878"/>
                                </a:lnTo>
                                <a:lnTo>
                                  <a:pt x="0" y="0"/>
                                </a:lnTo>
                              </a:path>
                            </a:pathLst>
                          </a:custGeom>
                          <a:solidFill>
                            <a:srgbClr val="006999"/>
                          </a:solidFill>
                          <a:ln w="0" cap="flat">
                            <a:noFill/>
                            <a:miter lim="127000"/>
                          </a:ln>
                          <a:effectLst/>
                        </wps:spPr>
                        <wps:bodyPr/>
                      </wps:wsp>
                      <wps:wsp>
                        <wps:cNvPr id="13868" name="Shape 1482"/>
                        <wps:cNvSpPr/>
                        <wps:spPr>
                          <a:xfrm>
                            <a:off x="5553" y="788537"/>
                            <a:ext cx="405374" cy="1765878"/>
                          </a:xfrm>
                          <a:custGeom>
                            <a:avLst/>
                            <a:gdLst/>
                            <a:ahLst/>
                            <a:cxnLst/>
                            <a:rect l="0" t="0" r="0" b="0"/>
                            <a:pathLst>
                              <a:path w="405374" h="1765878">
                                <a:moveTo>
                                  <a:pt x="0" y="0"/>
                                </a:moveTo>
                                <a:lnTo>
                                  <a:pt x="405374" y="0"/>
                                </a:lnTo>
                                <a:cubicBezTo>
                                  <a:pt x="405374" y="0"/>
                                  <a:pt x="405374" y="0"/>
                                  <a:pt x="405374" y="0"/>
                                </a:cubicBezTo>
                                <a:lnTo>
                                  <a:pt x="405374" y="1765878"/>
                                </a:lnTo>
                                <a:cubicBezTo>
                                  <a:pt x="405374" y="1765878"/>
                                  <a:pt x="405374" y="1765878"/>
                                  <a:pt x="405374" y="1765878"/>
                                </a:cubicBezTo>
                                <a:lnTo>
                                  <a:pt x="0" y="1765878"/>
                                </a:lnTo>
                                <a:cubicBezTo>
                                  <a:pt x="0" y="1765878"/>
                                  <a:pt x="0" y="1765878"/>
                                  <a:pt x="0" y="1765878"/>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71" name="Shape 15885"/>
                        <wps:cNvSpPr/>
                        <wps:spPr>
                          <a:xfrm>
                            <a:off x="422034" y="1443799"/>
                            <a:ext cx="405374" cy="1110615"/>
                          </a:xfrm>
                          <a:custGeom>
                            <a:avLst/>
                            <a:gdLst/>
                            <a:ahLst/>
                            <a:cxnLst/>
                            <a:rect l="0" t="0" r="0" b="0"/>
                            <a:pathLst>
                              <a:path w="405374" h="1110615">
                                <a:moveTo>
                                  <a:pt x="0" y="0"/>
                                </a:moveTo>
                                <a:lnTo>
                                  <a:pt x="405374" y="0"/>
                                </a:lnTo>
                                <a:lnTo>
                                  <a:pt x="405374" y="1110615"/>
                                </a:lnTo>
                                <a:lnTo>
                                  <a:pt x="0" y="1110615"/>
                                </a:lnTo>
                                <a:lnTo>
                                  <a:pt x="0" y="0"/>
                                </a:lnTo>
                              </a:path>
                            </a:pathLst>
                          </a:custGeom>
                          <a:solidFill>
                            <a:srgbClr val="336633"/>
                          </a:solidFill>
                          <a:ln w="0" cap="flat">
                            <a:noFill/>
                            <a:miter lim="127000"/>
                          </a:ln>
                          <a:effectLst/>
                        </wps:spPr>
                        <wps:bodyPr/>
                      </wps:wsp>
                      <wps:wsp>
                        <wps:cNvPr id="13872" name="Shape 1484"/>
                        <wps:cNvSpPr/>
                        <wps:spPr>
                          <a:xfrm>
                            <a:off x="422034" y="1443799"/>
                            <a:ext cx="405374" cy="1110615"/>
                          </a:xfrm>
                          <a:custGeom>
                            <a:avLst/>
                            <a:gdLst/>
                            <a:ahLst/>
                            <a:cxnLst/>
                            <a:rect l="0" t="0" r="0" b="0"/>
                            <a:pathLst>
                              <a:path w="405374" h="1110615">
                                <a:moveTo>
                                  <a:pt x="0" y="0"/>
                                </a:moveTo>
                                <a:lnTo>
                                  <a:pt x="405374" y="0"/>
                                </a:lnTo>
                                <a:cubicBezTo>
                                  <a:pt x="405374" y="0"/>
                                  <a:pt x="405374" y="0"/>
                                  <a:pt x="405374" y="0"/>
                                </a:cubicBezTo>
                                <a:lnTo>
                                  <a:pt x="405374" y="1110615"/>
                                </a:lnTo>
                                <a:cubicBezTo>
                                  <a:pt x="405374" y="1110615"/>
                                  <a:pt x="405374" y="1110615"/>
                                  <a:pt x="405374" y="1110615"/>
                                </a:cubicBezTo>
                                <a:lnTo>
                                  <a:pt x="0" y="1110615"/>
                                </a:lnTo>
                                <a:cubicBezTo>
                                  <a:pt x="0" y="1110615"/>
                                  <a:pt x="0" y="1110615"/>
                                  <a:pt x="0" y="1110615"/>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73" name="Shape 15886"/>
                        <wps:cNvSpPr/>
                        <wps:spPr>
                          <a:xfrm>
                            <a:off x="838514" y="1843621"/>
                            <a:ext cx="405374" cy="710794"/>
                          </a:xfrm>
                          <a:custGeom>
                            <a:avLst/>
                            <a:gdLst/>
                            <a:ahLst/>
                            <a:cxnLst/>
                            <a:rect l="0" t="0" r="0" b="0"/>
                            <a:pathLst>
                              <a:path w="405374" h="710794">
                                <a:moveTo>
                                  <a:pt x="0" y="0"/>
                                </a:moveTo>
                                <a:lnTo>
                                  <a:pt x="405374" y="0"/>
                                </a:lnTo>
                                <a:lnTo>
                                  <a:pt x="405374" y="710794"/>
                                </a:lnTo>
                                <a:lnTo>
                                  <a:pt x="0" y="710794"/>
                                </a:lnTo>
                                <a:lnTo>
                                  <a:pt x="0" y="0"/>
                                </a:lnTo>
                              </a:path>
                            </a:pathLst>
                          </a:custGeom>
                          <a:solidFill>
                            <a:srgbClr val="FFCC33"/>
                          </a:solidFill>
                          <a:ln w="0" cap="flat">
                            <a:noFill/>
                            <a:miter lim="127000"/>
                          </a:ln>
                          <a:effectLst/>
                        </wps:spPr>
                        <wps:bodyPr/>
                      </wps:wsp>
                      <wps:wsp>
                        <wps:cNvPr id="13874" name="Shape 1486"/>
                        <wps:cNvSpPr/>
                        <wps:spPr>
                          <a:xfrm>
                            <a:off x="838514" y="1843621"/>
                            <a:ext cx="405374" cy="710794"/>
                          </a:xfrm>
                          <a:custGeom>
                            <a:avLst/>
                            <a:gdLst/>
                            <a:ahLst/>
                            <a:cxnLst/>
                            <a:rect l="0" t="0" r="0" b="0"/>
                            <a:pathLst>
                              <a:path w="405374" h="710794">
                                <a:moveTo>
                                  <a:pt x="0" y="0"/>
                                </a:moveTo>
                                <a:lnTo>
                                  <a:pt x="405374" y="0"/>
                                </a:lnTo>
                                <a:cubicBezTo>
                                  <a:pt x="405374" y="0"/>
                                  <a:pt x="405374" y="0"/>
                                  <a:pt x="405374" y="0"/>
                                </a:cubicBezTo>
                                <a:lnTo>
                                  <a:pt x="405374" y="710794"/>
                                </a:lnTo>
                                <a:cubicBezTo>
                                  <a:pt x="405374" y="710794"/>
                                  <a:pt x="405374" y="710794"/>
                                  <a:pt x="405374" y="710794"/>
                                </a:cubicBezTo>
                                <a:lnTo>
                                  <a:pt x="0" y="710794"/>
                                </a:lnTo>
                                <a:cubicBezTo>
                                  <a:pt x="0" y="710794"/>
                                  <a:pt x="0" y="710794"/>
                                  <a:pt x="0" y="710794"/>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75" name="Shape 15887"/>
                        <wps:cNvSpPr/>
                        <wps:spPr>
                          <a:xfrm>
                            <a:off x="1254995" y="1454906"/>
                            <a:ext cx="405374" cy="1099509"/>
                          </a:xfrm>
                          <a:custGeom>
                            <a:avLst/>
                            <a:gdLst/>
                            <a:ahLst/>
                            <a:cxnLst/>
                            <a:rect l="0" t="0" r="0" b="0"/>
                            <a:pathLst>
                              <a:path w="405374" h="1099509">
                                <a:moveTo>
                                  <a:pt x="0" y="0"/>
                                </a:moveTo>
                                <a:lnTo>
                                  <a:pt x="405374" y="0"/>
                                </a:lnTo>
                                <a:lnTo>
                                  <a:pt x="405374" y="1099509"/>
                                </a:lnTo>
                                <a:lnTo>
                                  <a:pt x="0" y="1099509"/>
                                </a:lnTo>
                                <a:lnTo>
                                  <a:pt x="0" y="0"/>
                                </a:lnTo>
                              </a:path>
                            </a:pathLst>
                          </a:custGeom>
                          <a:solidFill>
                            <a:srgbClr val="CC3333"/>
                          </a:solidFill>
                          <a:ln w="0" cap="flat">
                            <a:noFill/>
                            <a:miter lim="127000"/>
                          </a:ln>
                          <a:effectLst/>
                        </wps:spPr>
                        <wps:bodyPr/>
                      </wps:wsp>
                      <wps:wsp>
                        <wps:cNvPr id="13876" name="Shape 1488"/>
                        <wps:cNvSpPr/>
                        <wps:spPr>
                          <a:xfrm>
                            <a:off x="1254995" y="1454906"/>
                            <a:ext cx="405374" cy="1099509"/>
                          </a:xfrm>
                          <a:custGeom>
                            <a:avLst/>
                            <a:gdLst/>
                            <a:ahLst/>
                            <a:cxnLst/>
                            <a:rect l="0" t="0" r="0" b="0"/>
                            <a:pathLst>
                              <a:path w="405374" h="1099509">
                                <a:moveTo>
                                  <a:pt x="0" y="0"/>
                                </a:moveTo>
                                <a:lnTo>
                                  <a:pt x="405374" y="0"/>
                                </a:lnTo>
                                <a:cubicBezTo>
                                  <a:pt x="405374" y="0"/>
                                  <a:pt x="405374" y="0"/>
                                  <a:pt x="405374" y="0"/>
                                </a:cubicBezTo>
                                <a:lnTo>
                                  <a:pt x="405374" y="1099509"/>
                                </a:lnTo>
                                <a:cubicBezTo>
                                  <a:pt x="405374" y="1099509"/>
                                  <a:pt x="405374" y="1099509"/>
                                  <a:pt x="405374" y="1099509"/>
                                </a:cubicBezTo>
                                <a:lnTo>
                                  <a:pt x="0" y="1099509"/>
                                </a:lnTo>
                                <a:cubicBezTo>
                                  <a:pt x="0" y="1099509"/>
                                  <a:pt x="0" y="1099509"/>
                                  <a:pt x="0" y="1099509"/>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77" name="Shape 1489"/>
                        <wps:cNvSpPr/>
                        <wps:spPr>
                          <a:xfrm>
                            <a:off x="0" y="0"/>
                            <a:ext cx="1665923" cy="2554415"/>
                          </a:xfrm>
                          <a:custGeom>
                            <a:avLst/>
                            <a:gdLst/>
                            <a:ahLst/>
                            <a:cxnLst/>
                            <a:rect l="0" t="0" r="0" b="0"/>
                            <a:pathLst>
                              <a:path w="1665923" h="2554415">
                                <a:moveTo>
                                  <a:pt x="0" y="0"/>
                                </a:moveTo>
                                <a:lnTo>
                                  <a:pt x="1665923" y="0"/>
                                </a:lnTo>
                                <a:cubicBezTo>
                                  <a:pt x="1665923" y="0"/>
                                  <a:pt x="1665923" y="0"/>
                                  <a:pt x="1665923" y="0"/>
                                </a:cubicBezTo>
                                <a:lnTo>
                                  <a:pt x="1665923" y="2554415"/>
                                </a:lnTo>
                                <a:cubicBezTo>
                                  <a:pt x="1665923" y="2554415"/>
                                  <a:pt x="1665923" y="2554415"/>
                                  <a:pt x="1665923" y="2554415"/>
                                </a:cubicBezTo>
                                <a:lnTo>
                                  <a:pt x="0" y="2554415"/>
                                </a:lnTo>
                                <a:cubicBezTo>
                                  <a:pt x="0" y="2554415"/>
                                  <a:pt x="0" y="2554415"/>
                                  <a:pt x="0" y="2554415"/>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78" name="Shape 1490"/>
                        <wps:cNvSpPr/>
                        <wps:spPr>
                          <a:xfrm>
                            <a:off x="41648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79" name="Shape 1491"/>
                        <wps:cNvSpPr/>
                        <wps:spPr>
                          <a:xfrm>
                            <a:off x="832961"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80" name="Shape 1492"/>
                        <wps:cNvSpPr/>
                        <wps:spPr>
                          <a:xfrm>
                            <a:off x="1249442" y="0"/>
                            <a:ext cx="0" cy="2554415"/>
                          </a:xfrm>
                          <a:custGeom>
                            <a:avLst/>
                            <a:gdLst/>
                            <a:ahLst/>
                            <a:cxnLst/>
                            <a:rect l="0" t="0" r="0" b="0"/>
                            <a:pathLst>
                              <a:path h="2554415">
                                <a:moveTo>
                                  <a:pt x="0" y="0"/>
                                </a:moveTo>
                                <a:lnTo>
                                  <a:pt x="0" y="2554415"/>
                                </a:lnTo>
                              </a:path>
                            </a:pathLst>
                          </a:custGeom>
                          <a:noFill/>
                          <a:ln w="11106" cap="flat" cmpd="sng" algn="ctr">
                            <a:solidFill>
                              <a:srgbClr val="000000"/>
                            </a:solidFill>
                            <a:prstDash val="solid"/>
                            <a:miter lim="100000"/>
                          </a:ln>
                          <a:effectLst/>
                        </wps:spPr>
                        <wps:bodyPr/>
                      </wps:wsp>
                      <wps:wsp>
                        <wps:cNvPr id="13881" name="Shape 1493"/>
                        <wps:cNvSpPr/>
                        <wps:spPr>
                          <a:xfrm>
                            <a:off x="0" y="1277207"/>
                            <a:ext cx="1665923" cy="0"/>
                          </a:xfrm>
                          <a:custGeom>
                            <a:avLst/>
                            <a:gdLst/>
                            <a:ahLst/>
                            <a:cxnLst/>
                            <a:rect l="0" t="0" r="0" b="0"/>
                            <a:pathLst>
                              <a:path w="1665923">
                                <a:moveTo>
                                  <a:pt x="0" y="0"/>
                                </a:moveTo>
                                <a:lnTo>
                                  <a:pt x="1665923" y="0"/>
                                </a:lnTo>
                              </a:path>
                            </a:pathLst>
                          </a:custGeom>
                          <a:noFill/>
                          <a:ln w="11106" cap="flat" cmpd="sng" algn="ctr">
                            <a:solidFill>
                              <a:srgbClr val="000000"/>
                            </a:solidFill>
                            <a:prstDash val="solid"/>
                            <a:miter lim="100000"/>
                          </a:ln>
                          <a:effectLst/>
                        </wps:spPr>
                        <wps:bodyPr/>
                      </wps:wsp>
                      <wps:wsp>
                        <wps:cNvPr id="13882" name="Shape 1494"/>
                        <wps:cNvSpPr/>
                        <wps:spPr>
                          <a:xfrm>
                            <a:off x="0" y="2687688"/>
                            <a:ext cx="1665923" cy="288760"/>
                          </a:xfrm>
                          <a:custGeom>
                            <a:avLst/>
                            <a:gdLst/>
                            <a:ahLst/>
                            <a:cxnLst/>
                            <a:rect l="0" t="0" r="0" b="0"/>
                            <a:pathLst>
                              <a:path w="1665923" h="288760">
                                <a:moveTo>
                                  <a:pt x="0" y="0"/>
                                </a:moveTo>
                                <a:lnTo>
                                  <a:pt x="1665923" y="0"/>
                                </a:lnTo>
                                <a:cubicBezTo>
                                  <a:pt x="1665923" y="0"/>
                                  <a:pt x="1665923" y="0"/>
                                  <a:pt x="1665923" y="0"/>
                                </a:cubicBezTo>
                                <a:lnTo>
                                  <a:pt x="1665923" y="288760"/>
                                </a:lnTo>
                                <a:cubicBezTo>
                                  <a:pt x="1665923" y="288760"/>
                                  <a:pt x="1665923" y="288760"/>
                                  <a:pt x="1665923" y="288760"/>
                                </a:cubicBezTo>
                                <a:lnTo>
                                  <a:pt x="0" y="288760"/>
                                </a:lnTo>
                                <a:cubicBezTo>
                                  <a:pt x="0" y="288760"/>
                                  <a:pt x="0" y="288760"/>
                                  <a:pt x="0" y="288760"/>
                                </a:cubicBezTo>
                                <a:lnTo>
                                  <a:pt x="0" y="0"/>
                                </a:lnTo>
                                <a:cubicBezTo>
                                  <a:pt x="0" y="0"/>
                                  <a:pt x="0" y="0"/>
                                  <a:pt x="0" y="0"/>
                                </a:cubicBezTo>
                                <a:close/>
                              </a:path>
                            </a:pathLst>
                          </a:custGeom>
                          <a:noFill/>
                          <a:ln w="11106" cap="flat" cmpd="sng" algn="ctr">
                            <a:solidFill>
                              <a:srgbClr val="000000"/>
                            </a:solidFill>
                            <a:prstDash val="solid"/>
                            <a:miter lim="100000"/>
                          </a:ln>
                          <a:effectLst/>
                        </wps:spPr>
                        <wps:bodyPr/>
                      </wps:wsp>
                      <wps:wsp>
                        <wps:cNvPr id="13883" name="Shape 1495"/>
                        <wps:cNvSpPr/>
                        <wps:spPr>
                          <a:xfrm>
                            <a:off x="416481"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84" name="Shape 1496"/>
                        <wps:cNvSpPr/>
                        <wps:spPr>
                          <a:xfrm>
                            <a:off x="832961"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85" name="Shape 1497"/>
                        <wps:cNvSpPr/>
                        <wps:spPr>
                          <a:xfrm>
                            <a:off x="1249442"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86" name="Shape 1498"/>
                        <wps:cNvSpPr/>
                        <wps:spPr>
                          <a:xfrm>
                            <a:off x="1665923" y="2687688"/>
                            <a:ext cx="0" cy="288760"/>
                          </a:xfrm>
                          <a:custGeom>
                            <a:avLst/>
                            <a:gdLst/>
                            <a:ahLst/>
                            <a:cxnLst/>
                            <a:rect l="0" t="0" r="0" b="0"/>
                            <a:pathLst>
                              <a:path h="288760">
                                <a:moveTo>
                                  <a:pt x="0" y="0"/>
                                </a:moveTo>
                                <a:lnTo>
                                  <a:pt x="0" y="288760"/>
                                </a:lnTo>
                              </a:path>
                            </a:pathLst>
                          </a:custGeom>
                          <a:noFill/>
                          <a:ln w="11106" cap="flat" cmpd="sng" algn="ctr">
                            <a:solidFill>
                              <a:srgbClr val="000000"/>
                            </a:solidFill>
                            <a:prstDash val="solid"/>
                            <a:miter lim="100000"/>
                          </a:ln>
                          <a:effectLst/>
                        </wps:spPr>
                        <wps:bodyPr/>
                      </wps:wsp>
                      <wps:wsp>
                        <wps:cNvPr id="13887" name="Rectangle 13887"/>
                        <wps:cNvSpPr/>
                        <wps:spPr>
                          <a:xfrm>
                            <a:off x="86667" y="2676310"/>
                            <a:ext cx="323212" cy="222650"/>
                          </a:xfrm>
                          <a:prstGeom prst="rect">
                            <a:avLst/>
                          </a:prstGeom>
                          <a:ln>
                            <a:noFill/>
                          </a:ln>
                        </wps:spPr>
                        <wps:txbx>
                          <w:txbxContent>
                            <w:p w14:paraId="37CEDFD7" w14:textId="77777777" w:rsidR="0028195C" w:rsidRDefault="0028195C" w:rsidP="0028195C">
                              <w:r>
                                <w:rPr>
                                  <w:sz w:val="20"/>
                                </w:rPr>
                                <w:t>4.16</w:t>
                              </w:r>
                            </w:p>
                          </w:txbxContent>
                        </wps:txbx>
                        <wps:bodyPr horzOverflow="overflow" vert="horz" lIns="0" tIns="0" rIns="0" bIns="0" rtlCol="0">
                          <a:noAutofit/>
                        </wps:bodyPr>
                      </wps:wsp>
                      <wps:wsp>
                        <wps:cNvPr id="128" name="Rectangle 128"/>
                        <wps:cNvSpPr/>
                        <wps:spPr>
                          <a:xfrm>
                            <a:off x="503148" y="2676310"/>
                            <a:ext cx="323212" cy="222650"/>
                          </a:xfrm>
                          <a:prstGeom prst="rect">
                            <a:avLst/>
                          </a:prstGeom>
                          <a:ln>
                            <a:noFill/>
                          </a:ln>
                        </wps:spPr>
                        <wps:txbx>
                          <w:txbxContent>
                            <w:p w14:paraId="171DE57D" w14:textId="77777777" w:rsidR="0028195C" w:rsidRDefault="0028195C" w:rsidP="0028195C">
                              <w:r>
                                <w:rPr>
                                  <w:sz w:val="20"/>
                                </w:rPr>
                                <w:t>2.60</w:t>
                              </w:r>
                            </w:p>
                          </w:txbxContent>
                        </wps:txbx>
                        <wps:bodyPr horzOverflow="overflow" vert="horz" lIns="0" tIns="0" rIns="0" bIns="0" rtlCol="0">
                          <a:noAutofit/>
                        </wps:bodyPr>
                      </wps:wsp>
                      <wps:wsp>
                        <wps:cNvPr id="129" name="Rectangle 129"/>
                        <wps:cNvSpPr/>
                        <wps:spPr>
                          <a:xfrm>
                            <a:off x="919628" y="2676310"/>
                            <a:ext cx="323212" cy="222650"/>
                          </a:xfrm>
                          <a:prstGeom prst="rect">
                            <a:avLst/>
                          </a:prstGeom>
                          <a:ln>
                            <a:noFill/>
                          </a:ln>
                        </wps:spPr>
                        <wps:txbx>
                          <w:txbxContent>
                            <w:p w14:paraId="32B9E1AC" w14:textId="77777777" w:rsidR="0028195C" w:rsidRDefault="0028195C" w:rsidP="0028195C">
                              <w:r>
                                <w:rPr>
                                  <w:sz w:val="20"/>
                                </w:rPr>
                                <w:t>1.68</w:t>
                              </w:r>
                            </w:p>
                          </w:txbxContent>
                        </wps:txbx>
                        <wps:bodyPr horzOverflow="overflow" vert="horz" lIns="0" tIns="0" rIns="0" bIns="0" rtlCol="0">
                          <a:noAutofit/>
                        </wps:bodyPr>
                      </wps:wsp>
                      <wps:wsp>
                        <wps:cNvPr id="130" name="Rectangle 130"/>
                        <wps:cNvSpPr/>
                        <wps:spPr>
                          <a:xfrm>
                            <a:off x="1336109" y="2676310"/>
                            <a:ext cx="323212" cy="222650"/>
                          </a:xfrm>
                          <a:prstGeom prst="rect">
                            <a:avLst/>
                          </a:prstGeom>
                          <a:ln>
                            <a:noFill/>
                          </a:ln>
                        </wps:spPr>
                        <wps:txbx>
                          <w:txbxContent>
                            <w:p w14:paraId="226305A7" w14:textId="77777777" w:rsidR="0028195C" w:rsidRDefault="0028195C" w:rsidP="0028195C">
                              <w:r>
                                <w:rPr>
                                  <w:sz w:val="20"/>
                                </w:rPr>
                                <w:t>2.59</w:t>
                              </w:r>
                            </w:p>
                          </w:txbxContent>
                        </wps:txbx>
                        <wps:bodyPr horzOverflow="overflow" vert="horz" lIns="0" tIns="0" rIns="0" bIns="0" rtlCol="0">
                          <a:noAutofit/>
                        </wps:bodyPr>
                      </wps:wsp>
                      <wps:wsp>
                        <wps:cNvPr id="131" name="Rectangle 131"/>
                        <wps:cNvSpPr/>
                        <wps:spPr>
                          <a:xfrm>
                            <a:off x="83219" y="2809584"/>
                            <a:ext cx="184788" cy="222650"/>
                          </a:xfrm>
                          <a:prstGeom prst="rect">
                            <a:avLst/>
                          </a:prstGeom>
                          <a:ln>
                            <a:noFill/>
                          </a:ln>
                        </wps:spPr>
                        <wps:txbx>
                          <w:txbxContent>
                            <w:p w14:paraId="6ACC6E54" w14:textId="77777777" w:rsidR="0028195C" w:rsidRDefault="0028195C" w:rsidP="0028195C">
                              <w:r>
                                <w:rPr>
                                  <w:sz w:val="20"/>
                                </w:rPr>
                                <w:t>69</w:t>
                              </w:r>
                            </w:p>
                          </w:txbxContent>
                        </wps:txbx>
                        <wps:bodyPr horzOverflow="overflow" vert="horz" lIns="0" tIns="0" rIns="0" bIns="0" rtlCol="0">
                          <a:noAutofit/>
                        </wps:bodyPr>
                      </wps:wsp>
                      <wps:wsp>
                        <wps:cNvPr id="132" name="Rectangle 132"/>
                        <wps:cNvSpPr/>
                        <wps:spPr>
                          <a:xfrm>
                            <a:off x="222157" y="2809584"/>
                            <a:ext cx="147730" cy="222650"/>
                          </a:xfrm>
                          <a:prstGeom prst="rect">
                            <a:avLst/>
                          </a:prstGeom>
                          <a:ln>
                            <a:noFill/>
                          </a:ln>
                        </wps:spPr>
                        <wps:txbx>
                          <w:txbxContent>
                            <w:p w14:paraId="1936C32E" w14:textId="77777777" w:rsidR="0028195C" w:rsidRDefault="0028195C" w:rsidP="0028195C">
                              <w:r>
                                <w:rPr>
                                  <w:sz w:val="20"/>
                                </w:rPr>
                                <w:t>%</w:t>
                              </w:r>
                            </w:p>
                          </w:txbxContent>
                        </wps:txbx>
                        <wps:bodyPr horzOverflow="overflow" vert="horz" lIns="0" tIns="0" rIns="0" bIns="0" rtlCol="0">
                          <a:noAutofit/>
                        </wps:bodyPr>
                      </wps:wsp>
                      <wps:wsp>
                        <wps:cNvPr id="133" name="Rectangle 133"/>
                        <wps:cNvSpPr/>
                        <wps:spPr>
                          <a:xfrm>
                            <a:off x="499699" y="2809584"/>
                            <a:ext cx="184788" cy="222650"/>
                          </a:xfrm>
                          <a:prstGeom prst="rect">
                            <a:avLst/>
                          </a:prstGeom>
                          <a:ln>
                            <a:noFill/>
                          </a:ln>
                        </wps:spPr>
                        <wps:txbx>
                          <w:txbxContent>
                            <w:p w14:paraId="128CE108" w14:textId="77777777" w:rsidR="0028195C" w:rsidRDefault="0028195C" w:rsidP="0028195C">
                              <w:r>
                                <w:rPr>
                                  <w:sz w:val="20"/>
                                </w:rPr>
                                <w:t>43</w:t>
                              </w:r>
                            </w:p>
                          </w:txbxContent>
                        </wps:txbx>
                        <wps:bodyPr horzOverflow="overflow" vert="horz" lIns="0" tIns="0" rIns="0" bIns="0" rtlCol="0">
                          <a:noAutofit/>
                        </wps:bodyPr>
                      </wps:wsp>
                      <wps:wsp>
                        <wps:cNvPr id="134" name="Rectangle 134"/>
                        <wps:cNvSpPr/>
                        <wps:spPr>
                          <a:xfrm>
                            <a:off x="638637" y="2809584"/>
                            <a:ext cx="147730" cy="222650"/>
                          </a:xfrm>
                          <a:prstGeom prst="rect">
                            <a:avLst/>
                          </a:prstGeom>
                          <a:ln>
                            <a:noFill/>
                          </a:ln>
                        </wps:spPr>
                        <wps:txbx>
                          <w:txbxContent>
                            <w:p w14:paraId="73C5F896" w14:textId="77777777" w:rsidR="0028195C" w:rsidRDefault="0028195C" w:rsidP="0028195C">
                              <w:r>
                                <w:rPr>
                                  <w:sz w:val="20"/>
                                </w:rPr>
                                <w:t>%</w:t>
                              </w:r>
                            </w:p>
                          </w:txbxContent>
                        </wps:txbx>
                        <wps:bodyPr horzOverflow="overflow" vert="horz" lIns="0" tIns="0" rIns="0" bIns="0" rtlCol="0">
                          <a:noAutofit/>
                        </wps:bodyPr>
                      </wps:wsp>
                      <wps:wsp>
                        <wps:cNvPr id="135" name="Rectangle 135"/>
                        <wps:cNvSpPr/>
                        <wps:spPr>
                          <a:xfrm>
                            <a:off x="916180" y="2809584"/>
                            <a:ext cx="184788" cy="222650"/>
                          </a:xfrm>
                          <a:prstGeom prst="rect">
                            <a:avLst/>
                          </a:prstGeom>
                          <a:ln>
                            <a:noFill/>
                          </a:ln>
                        </wps:spPr>
                        <wps:txbx>
                          <w:txbxContent>
                            <w:p w14:paraId="4FC8BE57" w14:textId="77777777" w:rsidR="0028195C" w:rsidRDefault="0028195C" w:rsidP="0028195C">
                              <w:r>
                                <w:rPr>
                                  <w:sz w:val="20"/>
                                </w:rPr>
                                <w:t>28</w:t>
                              </w:r>
                            </w:p>
                          </w:txbxContent>
                        </wps:txbx>
                        <wps:bodyPr horzOverflow="overflow" vert="horz" lIns="0" tIns="0" rIns="0" bIns="0" rtlCol="0">
                          <a:noAutofit/>
                        </wps:bodyPr>
                      </wps:wsp>
                      <wps:wsp>
                        <wps:cNvPr id="136" name="Rectangle 136"/>
                        <wps:cNvSpPr/>
                        <wps:spPr>
                          <a:xfrm>
                            <a:off x="1055118" y="2809584"/>
                            <a:ext cx="147730" cy="222650"/>
                          </a:xfrm>
                          <a:prstGeom prst="rect">
                            <a:avLst/>
                          </a:prstGeom>
                          <a:ln>
                            <a:noFill/>
                          </a:ln>
                        </wps:spPr>
                        <wps:txbx>
                          <w:txbxContent>
                            <w:p w14:paraId="69030A97" w14:textId="77777777" w:rsidR="0028195C" w:rsidRDefault="0028195C" w:rsidP="0028195C">
                              <w:r>
                                <w:rPr>
                                  <w:sz w:val="20"/>
                                </w:rPr>
                                <w:t>%</w:t>
                              </w:r>
                            </w:p>
                          </w:txbxContent>
                        </wps:txbx>
                        <wps:bodyPr horzOverflow="overflow" vert="horz" lIns="0" tIns="0" rIns="0" bIns="0" rtlCol="0">
                          <a:noAutofit/>
                        </wps:bodyPr>
                      </wps:wsp>
                      <wps:wsp>
                        <wps:cNvPr id="137" name="Rectangle 137"/>
                        <wps:cNvSpPr/>
                        <wps:spPr>
                          <a:xfrm>
                            <a:off x="1332660" y="2809584"/>
                            <a:ext cx="184788" cy="222650"/>
                          </a:xfrm>
                          <a:prstGeom prst="rect">
                            <a:avLst/>
                          </a:prstGeom>
                          <a:ln>
                            <a:noFill/>
                          </a:ln>
                        </wps:spPr>
                        <wps:txbx>
                          <w:txbxContent>
                            <w:p w14:paraId="63DFFF57" w14:textId="77777777" w:rsidR="0028195C" w:rsidRDefault="0028195C" w:rsidP="0028195C">
                              <w:r>
                                <w:rPr>
                                  <w:sz w:val="20"/>
                                </w:rPr>
                                <w:t>43</w:t>
                              </w:r>
                            </w:p>
                          </w:txbxContent>
                        </wps:txbx>
                        <wps:bodyPr horzOverflow="overflow" vert="horz" lIns="0" tIns="0" rIns="0" bIns="0" rtlCol="0">
                          <a:noAutofit/>
                        </wps:bodyPr>
                      </wps:wsp>
                      <wps:wsp>
                        <wps:cNvPr id="138" name="Rectangle 138"/>
                        <wps:cNvSpPr/>
                        <wps:spPr>
                          <a:xfrm>
                            <a:off x="1471598" y="2809584"/>
                            <a:ext cx="147730" cy="222650"/>
                          </a:xfrm>
                          <a:prstGeom prst="rect">
                            <a:avLst/>
                          </a:prstGeom>
                          <a:ln>
                            <a:noFill/>
                          </a:ln>
                        </wps:spPr>
                        <wps:txbx>
                          <w:txbxContent>
                            <w:p w14:paraId="5B477C4F" w14:textId="77777777" w:rsidR="0028195C" w:rsidRDefault="0028195C" w:rsidP="0028195C">
                              <w:r>
                                <w:rPr>
                                  <w:sz w:val="20"/>
                                </w:rPr>
                                <w:t>%</w:t>
                              </w:r>
                            </w:p>
                          </w:txbxContent>
                        </wps:txbx>
                        <wps:bodyPr horzOverflow="overflow" vert="horz" lIns="0" tIns="0" rIns="0" bIns="0" rtlCol="0">
                          <a:noAutofit/>
                        </wps:bodyPr>
                      </wps:wsp>
                    </wpg:wgp>
                  </a:graphicData>
                </a:graphic>
              </wp:anchor>
            </w:drawing>
          </mc:Choice>
          <mc:Fallback>
            <w:pict>
              <v:group w14:anchorId="68B32992" id="Group 13866" o:spid="_x0000_s1075" style="position:absolute;left:0;text-align:left;margin-left:358.75pt;margin-top:7.2pt;width:131.2pt;height:234.4pt;z-index:251702272" coordsize="16659,29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">
                <v:shape id="Shape 15884" o:spid="_x0000_s1076" style="position:absolute;left:55;top:7885;width:4054;height:17659;visibility:visible;mso-wrap-style:square;v-text-anchor:top" coordsize="405374,1765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" path="m,l405374,r,1765878l,1765878,,e" fillcolor="#006999" stroked="f" strokeweight="0">
                  <v:stroke miterlimit="83231f" joinstyle="miter"/>
                  <v:path arrowok="t" textboxrect="0,0,405374,1765878"/>
                </v:shape>
                <v:shape id="Shape 1482" o:spid="_x0000_s1077" style="position:absolute;left:55;top:7885;width:4054;height:17659;visibility:visible;mso-wrap-style:square;v-text-anchor:top" coordsize="405374,1765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" path="m,l405374,v,,,,,l405374,1765878v,,,,,l,1765878v,,,,,l,c,,,,,xe" filled="f" strokeweight=".3085mm">
                  <v:stroke miterlimit="1" joinstyle="miter"/>
                  <v:path arrowok="t" textboxrect="0,0,405374,1765878"/>
                </v:shape>
                <v:shape id="Shape 15885" o:spid="_x0000_s1078" style="position:absolute;left:4220;top:14437;width:4054;height:11107;visibility:visible;mso-wrap-style:square;v-text-anchor:top" coordsize="405374,111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" path="m,l405374,r,1110615l,1110615,,e" fillcolor="#363" stroked="f" strokeweight="0">
                  <v:stroke miterlimit="83231f" joinstyle="miter"/>
                  <v:path arrowok="t" textboxrect="0,0,405374,1110615"/>
                </v:shape>
                <v:shape id="Shape 1484" o:spid="_x0000_s1079" style="position:absolute;left:4220;top:14437;width:4054;height:11107;visibility:visible;mso-wrap-style:square;v-text-anchor:top" coordsize="405374,111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" path="m,l405374,v,,,,,l405374,1110615v,,,,,l,1110615v,,,,,l,c,,,,,xe" filled="f" strokeweight=".3085mm">
                  <v:stroke miterlimit="1" joinstyle="miter"/>
                  <v:path arrowok="t" textboxrect="0,0,405374,1110615"/>
                </v:shape>
                <v:shape id="Shape 15886" o:spid="_x0000_s1080" style="position:absolute;left:8385;top:18436;width:4053;height:7108;visibility:visible;mso-wrap-style:square;v-text-anchor:top" coordsize="405374,710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" path="m,l405374,r,710794l,710794,,e" fillcolor="#fc3" stroked="f" strokeweight="0">
                  <v:stroke miterlimit="83231f" joinstyle="miter"/>
                  <v:path arrowok="t" textboxrect="0,0,405374,710794"/>
                </v:shape>
                <v:shape id="Shape 1486" o:spid="_x0000_s1081" style="position:absolute;left:8385;top:18436;width:4053;height:7108;visibility:visible;mso-wrap-style:square;v-text-anchor:top" coordsize="405374,710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" path="m,l405374,v,,,,,l405374,710794v,,,,,l,710794v,,,,,l,c,,,,,xe" filled="f" strokeweight=".3085mm">
                  <v:stroke miterlimit="1" joinstyle="miter"/>
                  <v:path arrowok="t" textboxrect="0,0,405374,710794"/>
                </v:shape>
                <v:shape id="Shape 15887" o:spid="_x0000_s1082" style="position:absolute;left:12549;top:14549;width:4054;height:10995;visibility:visible;mso-wrap-style:square;v-text-anchor:top" coordsize="405374,109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" path="m,l405374,r,1099509l,1099509,,e" fillcolor="#c33" stroked="f" strokeweight="0">
                  <v:stroke miterlimit="83231f" joinstyle="miter"/>
                  <v:path arrowok="t" textboxrect="0,0,405374,1099509"/>
                </v:shape>
                <v:shape id="Shape 1488" o:spid="_x0000_s1083" style="position:absolute;left:12549;top:14549;width:4054;height:10995;visibility:visible;mso-wrap-style:square;v-text-anchor:top" coordsize="405374,1099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" path="m,l405374,v,,,,,l405374,1099509v,,,,,l,1099509v,,,,,l,c,,,,,xe" filled="f" strokeweight=".3085mm">
                  <v:stroke miterlimit="1" joinstyle="miter"/>
                  <v:path arrowok="t" textboxrect="0,0,405374,1099509"/>
                </v:shape>
                <v:shape id="Shape 1489" o:spid="_x0000_s1084" style="position:absolute;width:16659;height:25544;visibility:visible;mso-wrap-style:square;v-text-anchor:top" coordsize="1665923,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" path="m,l1665923,v,,,,,l1665923,2554415v,,,,,l,2554415v,,,,,l,c,,,,,xe" filled="f" strokeweight=".3085mm">
                  <v:stroke miterlimit="1" joinstyle="miter"/>
                  <v:path arrowok="t" textboxrect="0,0,1665923,2554415"/>
                </v:shape>
                <v:shape id="Shape 1490" o:spid="_x0000_s1085" style="position:absolute;left:4164;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" path="m,l,2554415e" filled="f" strokeweight=".3085mm">
                  <v:stroke miterlimit="1" joinstyle="miter"/>
                  <v:path arrowok="t" textboxrect="0,0,0,2554415"/>
                </v:shape>
                <v:shape id="Shape 1491" o:spid="_x0000_s1086" style="position:absolute;left:8329;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" path="m,l,2554415e" filled="f" strokeweight=".3085mm">
                  <v:stroke miterlimit="1" joinstyle="miter"/>
                  <v:path arrowok="t" textboxrect="0,0,0,2554415"/>
                </v:shape>
                <v:shape id="Shape 1492" o:spid="_x0000_s1087" style="position:absolute;left:12494;width:0;height:25544;visibility:visible;mso-wrap-style:square;v-text-anchor:top" coordsize="0,255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" path="m,l,2554415e" filled="f" strokeweight=".3085mm">
                  <v:stroke miterlimit="1" joinstyle="miter"/>
                  <v:path arrowok="t" textboxrect="0,0,0,2554415"/>
                </v:shape>
                <v:shape id="Shape 1493" o:spid="_x0000_s1088" style="position:absolute;top:12772;width:16659;height:0;visibility:visible;mso-wrap-style:square;v-text-anchor:top" coordsize="1665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" path="m,l1665923,e" filled="f" strokeweight=".3085mm">
                  <v:stroke miterlimit="1" joinstyle="miter"/>
                  <v:path arrowok="t" textboxrect="0,0,1665923,0"/>
                </v:shape>
                <v:shape id="Shape 1494" o:spid="_x0000_s1089" style="position:absolute;top:26876;width:16659;height:2888;visibility:visible;mso-wrap-style:square;v-text-anchor:top" coordsize="1665923,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" path="m,l1665923,v,,,,,l1665923,288760v,,,,,l,288760v,,,,,l,c,,,,,xe" filled="f" strokeweight=".3085mm">
                  <v:stroke miterlimit="1" joinstyle="miter"/>
                  <v:path arrowok="t" textboxrect="0,0,1665923,288760"/>
                </v:shape>
                <v:shape id="Shape 1495" o:spid="_x0000_s1090" style="position:absolute;left:4164;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" path="m,l,288760e" filled="f" strokeweight=".3085mm">
                  <v:stroke miterlimit="1" joinstyle="miter"/>
                  <v:path arrowok="t" textboxrect="0,0,0,288760"/>
                </v:shape>
                <v:shape id="Shape 1496" o:spid="_x0000_s1091" style="position:absolute;left:8329;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" path="m,l,288760e" filled="f" strokeweight=".3085mm">
                  <v:stroke miterlimit="1" joinstyle="miter"/>
                  <v:path arrowok="t" textboxrect="0,0,0,288760"/>
                </v:shape>
                <v:shape id="Shape 1497" o:spid="_x0000_s1092" style="position:absolute;left:12494;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" path="m,l,288760e" filled="f" strokeweight=".3085mm">
                  <v:stroke miterlimit="1" joinstyle="miter"/>
                  <v:path arrowok="t" textboxrect="0,0,0,288760"/>
                </v:shape>
                <v:shape id="Shape 1498" o:spid="_x0000_s1093" style="position:absolute;left:16659;top:26876;width:0;height:2888;visibility:visible;mso-wrap-style:square;v-text-anchor:top" coordsize="0,28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" path="m,l,288760e" filled="f" strokeweight=".3085mm">
                  <v:stroke miterlimit="1" joinstyle="miter"/>
                  <v:path arrowok="t" textboxrect="0,0,0,288760"/>
                </v:shape>
                <v:rect id="Rectangle 13887" o:spid="_x0000_s1094" style="position:absolute;left:866;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" filled="f" stroked="f">
                  <v:textbox inset="0,0,0,0">
                    <w:txbxContent>
                      <w:p w14:paraId="37CEDFD7" w14:textId="77777777" w:rsidR="0028195C" w:rsidRDefault="0028195C" w:rsidP="0028195C">
                        <w:r>
                          <w:rPr>
                            <w:sz w:val="20"/>
                          </w:rPr>
                          <w:t>4.16</w:t>
                        </w:r>
                      </w:p>
                    </w:txbxContent>
                  </v:textbox>
                </v:rect>
                <v:rect id="Rectangle 128" o:spid="_x0000_s1095" style="position:absolute;left:5031;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71DE57D" w14:textId="77777777" w:rsidR="0028195C" w:rsidRDefault="0028195C" w:rsidP="0028195C">
                        <w:r>
                          <w:rPr>
                            <w:sz w:val="20"/>
                          </w:rPr>
                          <w:t>2.60</w:t>
                        </w:r>
                      </w:p>
                    </w:txbxContent>
                  </v:textbox>
                </v:rect>
                <v:rect id="Rectangle 129" o:spid="_x0000_s1096" style="position:absolute;left:9196;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32B9E1AC" w14:textId="77777777" w:rsidR="0028195C" w:rsidRDefault="0028195C" w:rsidP="0028195C">
                        <w:r>
                          <w:rPr>
                            <w:sz w:val="20"/>
                          </w:rPr>
                          <w:t>1.68</w:t>
                        </w:r>
                      </w:p>
                    </w:txbxContent>
                  </v:textbox>
                </v:rect>
                <v:rect id="Rectangle 130" o:spid="_x0000_s1097" style="position:absolute;left:13361;top:26763;width:3232;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226305A7" w14:textId="77777777" w:rsidR="0028195C" w:rsidRDefault="0028195C" w:rsidP="0028195C">
                        <w:r>
                          <w:rPr>
                            <w:sz w:val="20"/>
                          </w:rPr>
                          <w:t>2.59</w:t>
                        </w:r>
                      </w:p>
                    </w:txbxContent>
                  </v:textbox>
                </v:rect>
                <v:rect id="Rectangle 131" o:spid="_x0000_s1098" style="position:absolute;left:832;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6ACC6E54" w14:textId="77777777" w:rsidR="0028195C" w:rsidRDefault="0028195C" w:rsidP="0028195C">
                        <w:r>
                          <w:rPr>
                            <w:sz w:val="20"/>
                          </w:rPr>
                          <w:t>69</w:t>
                        </w:r>
                      </w:p>
                    </w:txbxContent>
                  </v:textbox>
                </v:rect>
                <v:rect id="Rectangle 132" o:spid="_x0000_s1099" style="position:absolute;left:2221;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936C32E" w14:textId="77777777" w:rsidR="0028195C" w:rsidRDefault="0028195C" w:rsidP="0028195C">
                        <w:r>
                          <w:rPr>
                            <w:sz w:val="20"/>
                          </w:rPr>
                          <w:t>%</w:t>
                        </w:r>
                      </w:p>
                    </w:txbxContent>
                  </v:textbox>
                </v:rect>
                <v:rect id="Rectangle 133" o:spid="_x0000_s1100" style="position:absolute;left:4996;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28CE108" w14:textId="77777777" w:rsidR="0028195C" w:rsidRDefault="0028195C" w:rsidP="0028195C">
                        <w:r>
                          <w:rPr>
                            <w:sz w:val="20"/>
                          </w:rPr>
                          <w:t>43</w:t>
                        </w:r>
                      </w:p>
                    </w:txbxContent>
                  </v:textbox>
                </v:rect>
                <v:rect id="Rectangle 134" o:spid="_x0000_s1101" style="position:absolute;left:6386;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3C5F896" w14:textId="77777777" w:rsidR="0028195C" w:rsidRDefault="0028195C" w:rsidP="0028195C">
                        <w:r>
                          <w:rPr>
                            <w:sz w:val="20"/>
                          </w:rPr>
                          <w:t>%</w:t>
                        </w:r>
                      </w:p>
                    </w:txbxContent>
                  </v:textbox>
                </v:rect>
                <v:rect id="Rectangle 135" o:spid="_x0000_s1102" style="position:absolute;left:9161;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4FC8BE57" w14:textId="77777777" w:rsidR="0028195C" w:rsidRDefault="0028195C" w:rsidP="0028195C">
                        <w:r>
                          <w:rPr>
                            <w:sz w:val="20"/>
                          </w:rPr>
                          <w:t>28</w:t>
                        </w:r>
                      </w:p>
                    </w:txbxContent>
                  </v:textbox>
                </v:rect>
                <v:rect id="Rectangle 136" o:spid="_x0000_s1103" style="position:absolute;left:10551;top:28095;width:1477;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69030A97" w14:textId="77777777" w:rsidR="0028195C" w:rsidRDefault="0028195C" w:rsidP="0028195C">
                        <w:r>
                          <w:rPr>
                            <w:sz w:val="20"/>
                          </w:rPr>
                          <w:t>%</w:t>
                        </w:r>
                      </w:p>
                    </w:txbxContent>
                  </v:textbox>
                </v:rect>
                <v:rect id="Rectangle 137" o:spid="_x0000_s1104" style="position:absolute;left:13326;top:28095;width:184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63DFFF57" w14:textId="77777777" w:rsidR="0028195C" w:rsidRDefault="0028195C" w:rsidP="0028195C">
                        <w:r>
                          <w:rPr>
                            <w:sz w:val="20"/>
                          </w:rPr>
                          <w:t>43</w:t>
                        </w:r>
                      </w:p>
                    </w:txbxContent>
                  </v:textbox>
                </v:rect>
                <v:rect id="Rectangle 138" o:spid="_x0000_s1105" style="position:absolute;left:14715;top:28095;width:1478;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5B477C4F" w14:textId="77777777" w:rsidR="0028195C" w:rsidRDefault="0028195C" w:rsidP="0028195C">
                        <w:r>
                          <w:rPr>
                            <w:sz w:val="20"/>
                          </w:rPr>
                          <w:t>%</w:t>
                        </w:r>
                      </w:p>
                    </w:txbxContent>
                  </v:textbox>
                </v:rect>
                <w10:wrap type="square"/>
              </v:group>
            </w:pict>
          </mc:Fallback>
        </mc:AlternateContent>
      </w:r>
      <w:r w:rsidRPr="004A0BC6">
        <w:rPr>
          <w:rFonts w:ascii="Arial" w:eastAsia="Arial" w:hAnsi="Arial" w:cs="Arial"/>
          <w:color w:val="000000"/>
          <w:sz w:val="20"/>
          <w:lang w:eastAsia="en-GB"/>
        </w:rPr>
        <w:t>61006</w:t>
      </w:r>
    </w:p>
    <w:p w14:paraId="3385AD2B" w14:textId="77777777" w:rsidR="0028195C" w:rsidRPr="004A0BC6" w:rsidRDefault="0028195C" w:rsidP="0028195C">
      <w:pPr>
        <w:spacing w:after="803" w:line="265" w:lineRule="auto"/>
        <w:ind w:left="185" w:right="395" w:hanging="10"/>
        <w:rPr>
          <w:rFonts w:ascii="Arial" w:eastAsia="Arial" w:hAnsi="Arial" w:cs="Arial"/>
          <w:color w:val="000000"/>
          <w:sz w:val="24"/>
          <w:lang w:eastAsia="en-GB"/>
        </w:rPr>
      </w:pPr>
      <w:r w:rsidRPr="004A0BC6">
        <w:rPr>
          <w:rFonts w:ascii="Arial" w:eastAsia="Arial" w:hAnsi="Arial" w:cs="Arial"/>
          <w:color w:val="000000"/>
          <w:sz w:val="20"/>
          <w:lang w:eastAsia="en-GB"/>
        </w:rPr>
        <w:t>50</w:t>
      </w:r>
    </w:p>
    <w:p w14:paraId="2A512A88" w14:textId="77777777" w:rsidR="0028195C" w:rsidRPr="004A0BC6" w:rsidRDefault="0028195C" w:rsidP="0028195C">
      <w:pPr>
        <w:spacing w:after="745" w:line="265" w:lineRule="auto"/>
        <w:ind w:left="8" w:right="395" w:hanging="10"/>
        <w:rPr>
          <w:rFonts w:ascii="Arial" w:eastAsia="Arial" w:hAnsi="Arial" w:cs="Arial"/>
          <w:color w:val="000000"/>
          <w:sz w:val="24"/>
          <w:lang w:eastAsia="en-GB"/>
        </w:rPr>
      </w:pPr>
      <w:r w:rsidRPr="004A0BC6">
        <w:rPr>
          <w:rFonts w:ascii="Arial" w:eastAsia="Arial" w:hAnsi="Arial" w:cs="Arial"/>
          <w:color w:val="000000"/>
          <w:sz w:val="20"/>
          <w:lang w:eastAsia="en-GB"/>
        </w:rPr>
        <w:t>303</w:t>
      </w:r>
    </w:p>
    <w:p w14:paraId="06D96A11" w14:textId="77777777" w:rsidR="0028195C" w:rsidRPr="004A0BC6" w:rsidRDefault="0028195C" w:rsidP="0028195C">
      <w:pPr>
        <w:spacing w:after="794" w:line="265" w:lineRule="auto"/>
        <w:ind w:left="185" w:right="395" w:hanging="10"/>
        <w:rPr>
          <w:rFonts w:ascii="Arial" w:eastAsia="Arial" w:hAnsi="Arial" w:cs="Arial"/>
          <w:color w:val="000000"/>
          <w:sz w:val="24"/>
          <w:lang w:eastAsia="en-GB"/>
        </w:rPr>
      </w:pPr>
      <w:r w:rsidRPr="004A0BC6">
        <w:rPr>
          <w:rFonts w:ascii="Arial" w:eastAsia="Arial" w:hAnsi="Arial" w:cs="Arial"/>
          <w:color w:val="000000"/>
          <w:sz w:val="20"/>
          <w:lang w:eastAsia="en-GB"/>
        </w:rPr>
        <w:t>50</w:t>
      </w:r>
    </w:p>
    <w:p w14:paraId="5DC6CCAA" w14:textId="77777777" w:rsidR="0028195C" w:rsidRPr="004A0BC6" w:rsidRDefault="0028195C" w:rsidP="0028195C">
      <w:pPr>
        <w:spacing w:after="1808" w:line="265" w:lineRule="auto"/>
        <w:ind w:left="8" w:right="395" w:hanging="10"/>
        <w:rPr>
          <w:rFonts w:ascii="Arial" w:eastAsia="Arial" w:hAnsi="Arial" w:cs="Arial"/>
          <w:color w:val="000000"/>
          <w:sz w:val="24"/>
          <w:lang w:eastAsia="en-GB"/>
        </w:rPr>
      </w:pPr>
      <w:r w:rsidRPr="004A0BC6">
        <w:rPr>
          <w:rFonts w:ascii="Arial" w:eastAsia="Arial" w:hAnsi="Arial" w:cs="Arial"/>
          <w:color w:val="000000"/>
          <w:sz w:val="20"/>
          <w:lang w:eastAsia="en-GB"/>
        </w:rPr>
        <w:t>01000</w:t>
      </w:r>
    </w:p>
    <w:p w14:paraId="2EA68255" w14:textId="77777777" w:rsidR="0028195C" w:rsidRPr="004A0BC6" w:rsidRDefault="0028195C" w:rsidP="0028195C">
      <w:pPr>
        <w:spacing w:after="0"/>
        <w:ind w:left="3253"/>
        <w:rPr>
          <w:rFonts w:ascii="Arial" w:eastAsia="Arial" w:hAnsi="Arial" w:cs="Arial"/>
          <w:color w:val="000000"/>
          <w:sz w:val="24"/>
          <w:lang w:eastAsia="en-GB"/>
        </w:rPr>
      </w:pPr>
      <w:r w:rsidRPr="004A0BC6">
        <w:rPr>
          <w:rFonts w:ascii="Calibri" w:eastAsia="Calibri" w:hAnsi="Calibri" w:cs="Calibri"/>
          <w:noProof/>
          <w:color w:val="000000"/>
          <w:lang w:eastAsia="en-GB"/>
        </w:rPr>
        <mc:AlternateContent>
          <mc:Choice Requires="wpg">
            <w:drawing>
              <wp:inline distT="0" distB="0" distL="0" distR="0" wp14:anchorId="3548E7FF" wp14:editId="48F901B2">
                <wp:extent cx="1785937" cy="2381250"/>
                <wp:effectExtent l="0" t="0" r="0" b="0"/>
                <wp:docPr id="139" name="Group 139"/>
                <wp:cNvGraphicFramePr/>
                <a:graphic xmlns:a="http://schemas.openxmlformats.org/drawingml/2006/main">
                  <a:graphicData uri="http://schemas.microsoft.com/office/word/2010/wordprocessingGroup">
                    <wpg:wgp>
                      <wpg:cNvGrpSpPr/>
                      <wpg:grpSpPr>
                        <a:xfrm>
                          <a:off x="0" y="0"/>
                          <a:ext cx="1785937" cy="2381250"/>
                          <a:chOff x="0" y="0"/>
                          <a:chExt cx="1785937" cy="2381250"/>
                        </a:xfrm>
                      </wpg:grpSpPr>
                      <wps:wsp>
                        <wps:cNvPr id="140" name="Shape 1507"/>
                        <wps:cNvSpPr/>
                        <wps:spPr>
                          <a:xfrm>
                            <a:off x="892969" y="0"/>
                            <a:ext cx="0" cy="1785938"/>
                          </a:xfrm>
                          <a:custGeom>
                            <a:avLst/>
                            <a:gdLst/>
                            <a:ahLst/>
                            <a:cxnLst/>
                            <a:rect l="0" t="0" r="0" b="0"/>
                            <a:pathLst>
                              <a:path h="1785938">
                                <a:moveTo>
                                  <a:pt x="0" y="0"/>
                                </a:moveTo>
                                <a:lnTo>
                                  <a:pt x="0" y="1785938"/>
                                </a:lnTo>
                              </a:path>
                            </a:pathLst>
                          </a:custGeom>
                          <a:noFill/>
                          <a:ln w="5953" cap="flat" cmpd="sng" algn="ctr">
                            <a:solidFill>
                              <a:srgbClr val="C0C0C0"/>
                            </a:solidFill>
                            <a:prstDash val="solid"/>
                            <a:miter lim="100000"/>
                          </a:ln>
                          <a:effectLst/>
                        </wps:spPr>
                        <wps:bodyPr/>
                      </wps:wsp>
                      <wps:wsp>
                        <wps:cNvPr id="141" name="Shape 1508"/>
                        <wps:cNvSpPr/>
                        <wps:spPr>
                          <a:xfrm>
                            <a:off x="0" y="892969"/>
                            <a:ext cx="1785937" cy="0"/>
                          </a:xfrm>
                          <a:custGeom>
                            <a:avLst/>
                            <a:gdLst/>
                            <a:ahLst/>
                            <a:cxnLst/>
                            <a:rect l="0" t="0" r="0" b="0"/>
                            <a:pathLst>
                              <a:path w="1785937">
                                <a:moveTo>
                                  <a:pt x="0" y="0"/>
                                </a:moveTo>
                                <a:lnTo>
                                  <a:pt x="1785937" y="0"/>
                                </a:lnTo>
                              </a:path>
                            </a:pathLst>
                          </a:custGeom>
                          <a:noFill/>
                          <a:ln w="5953" cap="flat" cmpd="sng" algn="ctr">
                            <a:solidFill>
                              <a:srgbClr val="C0C0C0"/>
                            </a:solidFill>
                            <a:prstDash val="solid"/>
                            <a:miter lim="100000"/>
                          </a:ln>
                          <a:effectLst/>
                        </wps:spPr>
                        <wps:bodyPr/>
                      </wps:wsp>
                      <wps:wsp>
                        <wps:cNvPr id="142" name="Shape 1509"/>
                        <wps:cNvSpPr/>
                        <wps:spPr>
                          <a:xfrm>
                            <a:off x="0" y="0"/>
                            <a:ext cx="892969" cy="892969"/>
                          </a:xfrm>
                          <a:custGeom>
                            <a:avLst/>
                            <a:gdLst/>
                            <a:ahLst/>
                            <a:cxnLst/>
                            <a:rect l="0" t="0" r="0" b="0"/>
                            <a:pathLst>
                              <a:path w="892969" h="892969">
                                <a:moveTo>
                                  <a:pt x="0" y="892969"/>
                                </a:moveTo>
                                <a:lnTo>
                                  <a:pt x="0" y="892969"/>
                                </a:lnTo>
                                <a:cubicBezTo>
                                  <a:pt x="0" y="399796"/>
                                  <a:pt x="399796" y="0"/>
                                  <a:pt x="892969" y="0"/>
                                </a:cubicBezTo>
                              </a:path>
                            </a:pathLst>
                          </a:custGeom>
                          <a:noFill/>
                          <a:ln w="59531" cap="flat" cmpd="sng" algn="ctr">
                            <a:solidFill>
                              <a:srgbClr val="006699"/>
                            </a:solidFill>
                            <a:prstDash val="solid"/>
                            <a:miter lim="100000"/>
                          </a:ln>
                          <a:effectLst/>
                        </wps:spPr>
                        <wps:bodyPr/>
                      </wps:wsp>
                      <wps:wsp>
                        <wps:cNvPr id="143" name="Shape 1510"/>
                        <wps:cNvSpPr/>
                        <wps:spPr>
                          <a:xfrm>
                            <a:off x="0" y="892969"/>
                            <a:ext cx="892969" cy="892969"/>
                          </a:xfrm>
                          <a:custGeom>
                            <a:avLst/>
                            <a:gdLst/>
                            <a:ahLst/>
                            <a:cxnLst/>
                            <a:rect l="0" t="0" r="0" b="0"/>
                            <a:pathLst>
                              <a:path w="892969" h="892969">
                                <a:moveTo>
                                  <a:pt x="892969" y="892969"/>
                                </a:moveTo>
                                <a:lnTo>
                                  <a:pt x="892969" y="892969"/>
                                </a:lnTo>
                                <a:cubicBezTo>
                                  <a:pt x="399796" y="892969"/>
                                  <a:pt x="0" y="493173"/>
                                  <a:pt x="0" y="0"/>
                                </a:cubicBezTo>
                              </a:path>
                            </a:pathLst>
                          </a:custGeom>
                          <a:noFill/>
                          <a:ln w="59531" cap="flat" cmpd="sng" algn="ctr">
                            <a:solidFill>
                              <a:srgbClr val="336633"/>
                            </a:solidFill>
                            <a:prstDash val="solid"/>
                            <a:miter lim="100000"/>
                          </a:ln>
                          <a:effectLst/>
                        </wps:spPr>
                        <wps:bodyPr/>
                      </wps:wsp>
                      <wps:wsp>
                        <wps:cNvPr id="144" name="Shape 1511"/>
                        <wps:cNvSpPr/>
                        <wps:spPr>
                          <a:xfrm>
                            <a:off x="892969" y="892969"/>
                            <a:ext cx="892968" cy="892969"/>
                          </a:xfrm>
                          <a:custGeom>
                            <a:avLst/>
                            <a:gdLst/>
                            <a:ahLst/>
                            <a:cxnLst/>
                            <a:rect l="0" t="0" r="0" b="0"/>
                            <a:pathLst>
                              <a:path w="892968" h="892969">
                                <a:moveTo>
                                  <a:pt x="892968" y="0"/>
                                </a:moveTo>
                                <a:lnTo>
                                  <a:pt x="892968" y="0"/>
                                </a:lnTo>
                                <a:cubicBezTo>
                                  <a:pt x="892968" y="493173"/>
                                  <a:pt x="493173" y="892969"/>
                                  <a:pt x="0" y="892969"/>
                                </a:cubicBezTo>
                              </a:path>
                            </a:pathLst>
                          </a:custGeom>
                          <a:noFill/>
                          <a:ln w="59531" cap="flat" cmpd="sng" algn="ctr">
                            <a:solidFill>
                              <a:srgbClr val="FFCC33"/>
                            </a:solidFill>
                            <a:prstDash val="solid"/>
                            <a:miter lim="100000"/>
                          </a:ln>
                          <a:effectLst/>
                        </wps:spPr>
                        <wps:bodyPr/>
                      </wps:wsp>
                      <wps:wsp>
                        <wps:cNvPr id="145" name="Shape 1512"/>
                        <wps:cNvSpPr/>
                        <wps:spPr>
                          <a:xfrm>
                            <a:off x="892969" y="0"/>
                            <a:ext cx="892968" cy="892969"/>
                          </a:xfrm>
                          <a:custGeom>
                            <a:avLst/>
                            <a:gdLst/>
                            <a:ahLst/>
                            <a:cxnLst/>
                            <a:rect l="0" t="0" r="0" b="0"/>
                            <a:pathLst>
                              <a:path w="892968" h="892969">
                                <a:moveTo>
                                  <a:pt x="0" y="0"/>
                                </a:moveTo>
                                <a:lnTo>
                                  <a:pt x="0" y="0"/>
                                </a:lnTo>
                                <a:cubicBezTo>
                                  <a:pt x="493173" y="0"/>
                                  <a:pt x="892968" y="399796"/>
                                  <a:pt x="892968" y="892969"/>
                                </a:cubicBezTo>
                              </a:path>
                            </a:pathLst>
                          </a:custGeom>
                          <a:noFill/>
                          <a:ln w="59531" cap="flat" cmpd="sng" algn="ctr">
                            <a:solidFill>
                              <a:srgbClr val="CC3333"/>
                            </a:solidFill>
                            <a:prstDash val="solid"/>
                            <a:miter lim="100000"/>
                          </a:ln>
                          <a:effectLst/>
                        </wps:spPr>
                        <wps:bodyPr/>
                      </wps:wsp>
                      <wps:wsp>
                        <wps:cNvPr id="146" name="Shape 1513"/>
                        <wps:cNvSpPr/>
                        <wps:spPr>
                          <a:xfrm>
                            <a:off x="498872" y="498872"/>
                            <a:ext cx="710605" cy="77589"/>
                          </a:xfrm>
                          <a:custGeom>
                            <a:avLst/>
                            <a:gdLst/>
                            <a:ahLst/>
                            <a:cxnLst/>
                            <a:rect l="0" t="0" r="0" b="0"/>
                            <a:pathLst>
                              <a:path w="710605" h="77589">
                                <a:moveTo>
                                  <a:pt x="0" y="0"/>
                                </a:moveTo>
                                <a:cubicBezTo>
                                  <a:pt x="0" y="0"/>
                                  <a:pt x="394097" y="1627"/>
                                  <a:pt x="710605" y="77589"/>
                                </a:cubicBezTo>
                              </a:path>
                            </a:pathLst>
                          </a:custGeom>
                          <a:noFill/>
                          <a:ln w="17859" cap="flat" cmpd="sng" algn="ctr">
                            <a:solidFill>
                              <a:srgbClr val="000000"/>
                            </a:solidFill>
                            <a:prstDash val="solid"/>
                            <a:miter lim="100000"/>
                          </a:ln>
                          <a:effectLst/>
                        </wps:spPr>
                        <wps:bodyPr/>
                      </wps:wsp>
                      <wps:wsp>
                        <wps:cNvPr id="147" name="Shape 1514"/>
                        <wps:cNvSpPr/>
                        <wps:spPr>
                          <a:xfrm>
                            <a:off x="1077913" y="576461"/>
                            <a:ext cx="131564" cy="501452"/>
                          </a:xfrm>
                          <a:custGeom>
                            <a:avLst/>
                            <a:gdLst/>
                            <a:ahLst/>
                            <a:cxnLst/>
                            <a:rect l="0" t="0" r="0" b="0"/>
                            <a:pathLst>
                              <a:path w="131564" h="501452">
                                <a:moveTo>
                                  <a:pt x="131564" y="0"/>
                                </a:moveTo>
                                <a:cubicBezTo>
                                  <a:pt x="131564" y="0"/>
                                  <a:pt x="44386" y="316508"/>
                                  <a:pt x="0" y="501452"/>
                                </a:cubicBezTo>
                              </a:path>
                            </a:pathLst>
                          </a:custGeom>
                          <a:noFill/>
                          <a:ln w="17859" cap="flat" cmpd="sng" algn="ctr">
                            <a:solidFill>
                              <a:srgbClr val="000000"/>
                            </a:solidFill>
                            <a:prstDash val="solid"/>
                            <a:miter lim="100000"/>
                          </a:ln>
                          <a:effectLst/>
                        </wps:spPr>
                        <wps:bodyPr/>
                      </wps:wsp>
                      <wps:wsp>
                        <wps:cNvPr id="148" name="Shape 1515"/>
                        <wps:cNvSpPr/>
                        <wps:spPr>
                          <a:xfrm>
                            <a:off x="575618" y="1077913"/>
                            <a:ext cx="502295" cy="132407"/>
                          </a:xfrm>
                          <a:custGeom>
                            <a:avLst/>
                            <a:gdLst/>
                            <a:ahLst/>
                            <a:cxnLst/>
                            <a:rect l="0" t="0" r="0" b="0"/>
                            <a:pathLst>
                              <a:path w="502295" h="132407">
                                <a:moveTo>
                                  <a:pt x="502295" y="0"/>
                                </a:moveTo>
                                <a:cubicBezTo>
                                  <a:pt x="502295" y="0"/>
                                  <a:pt x="317351" y="44386"/>
                                  <a:pt x="0" y="132407"/>
                                </a:cubicBezTo>
                              </a:path>
                            </a:pathLst>
                          </a:custGeom>
                          <a:noFill/>
                          <a:ln w="17859" cap="flat" cmpd="sng" algn="ctr">
                            <a:solidFill>
                              <a:srgbClr val="000000"/>
                            </a:solidFill>
                            <a:prstDash val="solid"/>
                            <a:miter lim="100000"/>
                          </a:ln>
                          <a:effectLst/>
                        </wps:spPr>
                        <wps:bodyPr/>
                      </wps:wsp>
                      <wps:wsp>
                        <wps:cNvPr id="149" name="Shape 1516"/>
                        <wps:cNvSpPr/>
                        <wps:spPr>
                          <a:xfrm>
                            <a:off x="498872" y="498872"/>
                            <a:ext cx="76746" cy="711448"/>
                          </a:xfrm>
                          <a:custGeom>
                            <a:avLst/>
                            <a:gdLst/>
                            <a:ahLst/>
                            <a:cxnLst/>
                            <a:rect l="0" t="0" r="0" b="0"/>
                            <a:pathLst>
                              <a:path w="76746" h="711448">
                                <a:moveTo>
                                  <a:pt x="76746" y="711448"/>
                                </a:moveTo>
                                <a:cubicBezTo>
                                  <a:pt x="76746" y="711448"/>
                                  <a:pt x="582" y="394097"/>
                                  <a:pt x="0" y="0"/>
                                </a:cubicBezTo>
                              </a:path>
                            </a:pathLst>
                          </a:custGeom>
                          <a:noFill/>
                          <a:ln w="17859" cap="flat" cmpd="sng" algn="ctr">
                            <a:solidFill>
                              <a:srgbClr val="000000"/>
                            </a:solidFill>
                            <a:prstDash val="solid"/>
                            <a:miter lim="100000"/>
                          </a:ln>
                          <a:effectLst/>
                        </wps:spPr>
                        <wps:bodyPr/>
                      </wps:wsp>
                      <wps:wsp>
                        <wps:cNvPr id="150" name="Shape 1517"/>
                        <wps:cNvSpPr/>
                        <wps:spPr>
                          <a:xfrm>
                            <a:off x="512366" y="512366"/>
                            <a:ext cx="628799" cy="132407"/>
                          </a:xfrm>
                          <a:custGeom>
                            <a:avLst/>
                            <a:gdLst/>
                            <a:ahLst/>
                            <a:cxnLst/>
                            <a:rect l="0" t="0" r="0" b="0"/>
                            <a:pathLst>
                              <a:path w="628799" h="132407">
                                <a:moveTo>
                                  <a:pt x="0" y="0"/>
                                </a:moveTo>
                                <a:cubicBezTo>
                                  <a:pt x="0" y="0"/>
                                  <a:pt x="380603" y="72841"/>
                                  <a:pt x="628799" y="132407"/>
                                </a:cubicBezTo>
                              </a:path>
                            </a:pathLst>
                          </a:custGeom>
                          <a:noFill/>
                          <a:ln w="5953" cap="flat" cmpd="sng" algn="ctr">
                            <a:solidFill>
                              <a:srgbClr val="000000"/>
                            </a:solidFill>
                            <a:prstDash val="solid"/>
                            <a:miter lim="100000"/>
                          </a:ln>
                          <a:effectLst/>
                        </wps:spPr>
                        <wps:bodyPr/>
                      </wps:wsp>
                      <wps:wsp>
                        <wps:cNvPr id="151" name="Shape 1518"/>
                        <wps:cNvSpPr/>
                        <wps:spPr>
                          <a:xfrm>
                            <a:off x="1064419" y="644773"/>
                            <a:ext cx="76746" cy="419646"/>
                          </a:xfrm>
                          <a:custGeom>
                            <a:avLst/>
                            <a:gdLst/>
                            <a:ahLst/>
                            <a:cxnLst/>
                            <a:rect l="0" t="0" r="0" b="0"/>
                            <a:pathLst>
                              <a:path w="76746" h="419646">
                                <a:moveTo>
                                  <a:pt x="76746" y="0"/>
                                </a:moveTo>
                                <a:cubicBezTo>
                                  <a:pt x="76746" y="0"/>
                                  <a:pt x="41148" y="248196"/>
                                  <a:pt x="0" y="419646"/>
                                </a:cubicBezTo>
                              </a:path>
                            </a:pathLst>
                          </a:custGeom>
                          <a:noFill/>
                          <a:ln w="5953" cap="flat" cmpd="sng" algn="ctr">
                            <a:solidFill>
                              <a:srgbClr val="000000"/>
                            </a:solidFill>
                            <a:prstDash val="solid"/>
                            <a:miter lim="100000"/>
                          </a:ln>
                          <a:effectLst/>
                        </wps:spPr>
                        <wps:bodyPr/>
                      </wps:wsp>
                      <wps:wsp>
                        <wps:cNvPr id="152" name="Shape 1519"/>
                        <wps:cNvSpPr/>
                        <wps:spPr>
                          <a:xfrm>
                            <a:off x="643930" y="1064419"/>
                            <a:ext cx="420489" cy="77589"/>
                          </a:xfrm>
                          <a:custGeom>
                            <a:avLst/>
                            <a:gdLst/>
                            <a:ahLst/>
                            <a:cxnLst/>
                            <a:rect l="0" t="0" r="0" b="0"/>
                            <a:pathLst>
                              <a:path w="420489" h="77589">
                                <a:moveTo>
                                  <a:pt x="420489" y="0"/>
                                </a:moveTo>
                                <a:cubicBezTo>
                                  <a:pt x="420489" y="0"/>
                                  <a:pt x="249039" y="41148"/>
                                  <a:pt x="0" y="77589"/>
                                </a:cubicBezTo>
                              </a:path>
                            </a:pathLst>
                          </a:custGeom>
                          <a:noFill/>
                          <a:ln w="5953" cap="flat" cmpd="sng" algn="ctr">
                            <a:solidFill>
                              <a:srgbClr val="000000"/>
                            </a:solidFill>
                            <a:prstDash val="solid"/>
                            <a:miter lim="100000"/>
                          </a:ln>
                          <a:effectLst/>
                        </wps:spPr>
                        <wps:bodyPr/>
                      </wps:wsp>
                      <wps:wsp>
                        <wps:cNvPr id="153" name="Shape 1520"/>
                        <wps:cNvSpPr/>
                        <wps:spPr>
                          <a:xfrm>
                            <a:off x="512366" y="512366"/>
                            <a:ext cx="131564" cy="629642"/>
                          </a:xfrm>
                          <a:custGeom>
                            <a:avLst/>
                            <a:gdLst/>
                            <a:ahLst/>
                            <a:cxnLst/>
                            <a:rect l="0" t="0" r="0" b="0"/>
                            <a:pathLst>
                              <a:path w="131564" h="629642">
                                <a:moveTo>
                                  <a:pt x="131564" y="629642"/>
                                </a:moveTo>
                                <a:cubicBezTo>
                                  <a:pt x="131564" y="629642"/>
                                  <a:pt x="71795" y="380603"/>
                                  <a:pt x="0" y="0"/>
                                </a:cubicBezTo>
                              </a:path>
                            </a:pathLst>
                          </a:custGeom>
                          <a:noFill/>
                          <a:ln w="5953" cap="flat" cmpd="sng" algn="ctr">
                            <a:solidFill>
                              <a:srgbClr val="000000"/>
                            </a:solidFill>
                            <a:prstDash val="solid"/>
                            <a:miter lim="100000"/>
                          </a:ln>
                          <a:effectLst/>
                        </wps:spPr>
                        <wps:bodyPr/>
                      </wps:wsp>
                      <wps:wsp>
                        <wps:cNvPr id="154" name="Shape 1521"/>
                        <wps:cNvSpPr/>
                        <wps:spPr>
                          <a:xfrm>
                            <a:off x="476250" y="2143125"/>
                            <a:ext cx="178594" cy="0"/>
                          </a:xfrm>
                          <a:custGeom>
                            <a:avLst/>
                            <a:gdLst/>
                            <a:ahLst/>
                            <a:cxnLst/>
                            <a:rect l="0" t="0" r="0" b="0"/>
                            <a:pathLst>
                              <a:path w="178594">
                                <a:moveTo>
                                  <a:pt x="0" y="0"/>
                                </a:moveTo>
                                <a:lnTo>
                                  <a:pt x="178594" y="0"/>
                                </a:lnTo>
                              </a:path>
                            </a:pathLst>
                          </a:custGeom>
                          <a:noFill/>
                          <a:ln w="17859" cap="flat" cmpd="sng" algn="ctr">
                            <a:solidFill>
                              <a:srgbClr val="000000"/>
                            </a:solidFill>
                            <a:prstDash val="solid"/>
                            <a:miter lim="100000"/>
                          </a:ln>
                          <a:effectLst/>
                        </wps:spPr>
                        <wps:bodyPr/>
                      </wps:wsp>
                      <wps:wsp>
                        <wps:cNvPr id="155" name="Rectangle 155"/>
                        <wps:cNvSpPr/>
                        <wps:spPr>
                          <a:xfrm>
                            <a:off x="684609" y="2091304"/>
                            <a:ext cx="646793" cy="185647"/>
                          </a:xfrm>
                          <a:prstGeom prst="rect">
                            <a:avLst/>
                          </a:prstGeom>
                          <a:ln>
                            <a:noFill/>
                          </a:ln>
                        </wps:spPr>
                        <wps:txbx>
                          <w:txbxContent>
                            <w:p w14:paraId="17AB74D8" w14:textId="77777777" w:rsidR="0028195C" w:rsidRDefault="0028195C" w:rsidP="0028195C">
                              <w:r>
                                <w:rPr>
                                  <w:sz w:val="16"/>
                                </w:rPr>
                                <w:t>Conscious</w:t>
                              </w:r>
                            </w:p>
                          </w:txbxContent>
                        </wps:txbx>
                        <wps:bodyPr horzOverflow="overflow" vert="horz" lIns="0" tIns="0" rIns="0" bIns="0" rtlCol="0">
                          <a:noAutofit/>
                        </wps:bodyPr>
                      </wps:wsp>
                      <wps:wsp>
                        <wps:cNvPr id="156" name="Shape 1523"/>
                        <wps:cNvSpPr/>
                        <wps:spPr>
                          <a:xfrm>
                            <a:off x="476250" y="2381250"/>
                            <a:ext cx="178594" cy="0"/>
                          </a:xfrm>
                          <a:custGeom>
                            <a:avLst/>
                            <a:gdLst/>
                            <a:ahLst/>
                            <a:cxnLst/>
                            <a:rect l="0" t="0" r="0" b="0"/>
                            <a:pathLst>
                              <a:path w="178594">
                                <a:moveTo>
                                  <a:pt x="0" y="0"/>
                                </a:moveTo>
                                <a:lnTo>
                                  <a:pt x="178594" y="0"/>
                                </a:lnTo>
                              </a:path>
                            </a:pathLst>
                          </a:custGeom>
                          <a:noFill/>
                          <a:ln w="5953" cap="flat" cmpd="sng" algn="ctr">
                            <a:solidFill>
                              <a:srgbClr val="000000"/>
                            </a:solidFill>
                            <a:prstDash val="solid"/>
                            <a:miter lim="100000"/>
                          </a:ln>
                          <a:effectLst/>
                        </wps:spPr>
                        <wps:bodyPr/>
                      </wps:wsp>
                    </wpg:wgp>
                  </a:graphicData>
                </a:graphic>
              </wp:inline>
            </w:drawing>
          </mc:Choice>
          <mc:Fallback>
            <w:pict>
              <v:group w14:anchorId="3548E7FF" id="Group 139" o:spid="_x0000_s1106" style="width:140.6pt;height:187.5pt;mso-position-horizontal-relative:char;mso-position-vertical-relative:line" coordsize="17859,2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">
                <v:shape id="Shape 1507" o:spid="_x0000_s1107" style="position:absolute;left:8929;width:0;height:17859;visibility:visible;mso-wrap-style:square;v-text-anchor:top" coordsize="0,1785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" path="m,l,1785938e" filled="f" strokecolor="silver" strokeweight=".16536mm">
                  <v:stroke miterlimit="1" joinstyle="miter"/>
                  <v:path arrowok="t" textboxrect="0,0,0,1785938"/>
                </v:shape>
                <v:shape id="Shape 1508" o:spid="_x0000_s1108" style="position:absolute;top:8929;width:17859;height:0;visibility:visible;mso-wrap-style:square;v-text-anchor:top" coordsize="1785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" path="m,l1785937,e" filled="f" strokecolor="silver" strokeweight=".16536mm">
                  <v:stroke miterlimit="1" joinstyle="miter"/>
                  <v:path arrowok="t" textboxrect="0,0,1785937,0"/>
                </v:shape>
                <v:shape id="Shape 1509" o:spid="_x0000_s1109" style="position:absolute;width:8929;height:8929;visibility:visible;mso-wrap-style:square;v-text-anchor:top" coordsize="892969,8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" path="m,892969r,c,399796,399796,,892969,e" filled="f" strokecolor="#069" strokeweight="1.65364mm">
                  <v:stroke miterlimit="1" joinstyle="miter"/>
                  <v:path arrowok="t" textboxrect="0,0,892969,892969"/>
                </v:shape>
                <v:shape id="Shape 1510" o:spid="_x0000_s1110" style="position:absolute;top:8929;width:8929;height:8930;visibility:visible;mso-wrap-style:square;v-text-anchor:top" coordsize="892969,8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" path="m892969,892969r,c399796,892969,,493173,,e" filled="f" strokecolor="#363" strokeweight="1.65364mm">
                  <v:stroke miterlimit="1" joinstyle="miter"/>
                  <v:path arrowok="t" textboxrect="0,0,892969,892969"/>
                </v:shape>
                <v:shape id="Shape 1511" o:spid="_x0000_s1111" style="position:absolute;left:8929;top:8929;width:8930;height:8930;visibility:visible;mso-wrap-style:square;v-text-anchor:top" coordsize="892968,8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" path="m892968,r,c892968,493173,493173,892969,,892969e" filled="f" strokecolor="#fc3" strokeweight="1.65364mm">
                  <v:stroke miterlimit="1" joinstyle="miter"/>
                  <v:path arrowok="t" textboxrect="0,0,892968,892969"/>
                </v:shape>
                <v:shape id="Shape 1512" o:spid="_x0000_s1112" style="position:absolute;left:8929;width:8930;height:8929;visibility:visible;mso-wrap-style:square;v-text-anchor:top" coordsize="892968,8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" path="m,l,c493173,,892968,399796,892968,892969e" filled="f" strokecolor="#c33" strokeweight="1.65364mm">
                  <v:stroke miterlimit="1" joinstyle="miter"/>
                  <v:path arrowok="t" textboxrect="0,0,892968,892969"/>
                </v:shape>
                <v:shape id="Shape 1513" o:spid="_x0000_s1113" style="position:absolute;left:4988;top:4988;width:7106;height:776;visibility:visible;mso-wrap-style:square;v-text-anchor:top" coordsize="710605,7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" path="m,c,,394097,1627,710605,77589e" filled="f" strokeweight=".49608mm">
                  <v:stroke miterlimit="1" joinstyle="miter"/>
                  <v:path arrowok="t" textboxrect="0,0,710605,77589"/>
                </v:shape>
                <v:shape id="Shape 1514" o:spid="_x0000_s1114" style="position:absolute;left:10779;top:5764;width:1315;height:5015;visibility:visible;mso-wrap-style:square;v-text-anchor:top" coordsize="131564,501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" path="m131564,c131564,,44386,316508,,501452e" filled="f" strokeweight=".49608mm">
                  <v:stroke miterlimit="1" joinstyle="miter"/>
                  <v:path arrowok="t" textboxrect="0,0,131564,501452"/>
                </v:shape>
                <v:shape id="Shape 1515" o:spid="_x0000_s1115" style="position:absolute;left:5756;top:10779;width:5023;height:1324;visibility:visible;mso-wrap-style:square;v-text-anchor:top" coordsize="502295,132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" path="m502295,c502295,,317351,44386,,132407e" filled="f" strokeweight=".49608mm">
                  <v:stroke miterlimit="1" joinstyle="miter"/>
                  <v:path arrowok="t" textboxrect="0,0,502295,132407"/>
                </v:shape>
                <v:shape id="Shape 1516" o:spid="_x0000_s1116" style="position:absolute;left:4988;top:4988;width:768;height:7115;visibility:visible;mso-wrap-style:square;v-text-anchor:top" coordsize="76746,71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" path="m76746,711448c76746,711448,582,394097,,e" filled="f" strokeweight=".49608mm">
                  <v:stroke miterlimit="1" joinstyle="miter"/>
                  <v:path arrowok="t" textboxrect="0,0,76746,711448"/>
                </v:shape>
                <v:shape id="Shape 1517" o:spid="_x0000_s1117" style="position:absolute;left:5123;top:5123;width:6288;height:1324;visibility:visible;mso-wrap-style:square;v-text-anchor:top" coordsize="628799,132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" path="m,c,,380603,72841,628799,132407e" filled="f" strokeweight=".16536mm">
                  <v:stroke miterlimit="1" joinstyle="miter"/>
                  <v:path arrowok="t" textboxrect="0,0,628799,132407"/>
                </v:shape>
                <v:shape id="Shape 1518" o:spid="_x0000_s1118" style="position:absolute;left:10644;top:6447;width:767;height:4197;visibility:visible;mso-wrap-style:square;v-text-anchor:top" coordsize="76746,419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" path="m76746,c76746,,41148,248196,,419646e" filled="f" strokeweight=".16536mm">
                  <v:stroke miterlimit="1" joinstyle="miter"/>
                  <v:path arrowok="t" textboxrect="0,0,76746,419646"/>
                </v:shape>
                <v:shape id="Shape 1519" o:spid="_x0000_s1119" style="position:absolute;left:6439;top:10644;width:4205;height:776;visibility:visible;mso-wrap-style:square;v-text-anchor:top" coordsize="420489,7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" path="m420489,c420489,,249039,41148,,77589e" filled="f" strokeweight=".16536mm">
                  <v:stroke miterlimit="1" joinstyle="miter"/>
                  <v:path arrowok="t" textboxrect="0,0,420489,77589"/>
                </v:shape>
                <v:shape id="Shape 1520" o:spid="_x0000_s1120" style="position:absolute;left:5123;top:5123;width:1316;height:6297;visibility:visible;mso-wrap-style:square;v-text-anchor:top" coordsize="131564,62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" path="m131564,629642c131564,629642,71795,380603,,e" filled="f" strokeweight=".16536mm">
                  <v:stroke miterlimit="1" joinstyle="miter"/>
                  <v:path arrowok="t" textboxrect="0,0,131564,629642"/>
                </v:shape>
                <v:shape id="Shape 1521" o:spid="_x0000_s1121" style="position:absolute;left:4762;top:21431;width:1786;height:0;visibility:visible;mso-wrap-style:square;v-text-anchor:top" coordsize="17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" path="m,l178594,e" filled="f" strokeweight=".49608mm">
                  <v:stroke miterlimit="1" joinstyle="miter"/>
                  <v:path arrowok="t" textboxrect="0,0,178594,0"/>
                </v:shape>
                <v:rect id="Rectangle 155" o:spid="_x0000_s1122" style="position:absolute;left:6846;top:20913;width:6468;height:1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17AB74D8" w14:textId="77777777" w:rsidR="0028195C" w:rsidRDefault="0028195C" w:rsidP="0028195C">
                        <w:r>
                          <w:rPr>
                            <w:sz w:val="16"/>
                          </w:rPr>
                          <w:t>Conscious</w:t>
                        </w:r>
                      </w:p>
                    </w:txbxContent>
                  </v:textbox>
                </v:rect>
                <v:shape id="Shape 1523" o:spid="_x0000_s1123" style="position:absolute;left:4762;top:23812;width:1786;height:0;visibility:visible;mso-wrap-style:square;v-text-anchor:top" coordsize="178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" path="m,l178594,e" filled="f" strokeweight=".16536mm">
                  <v:stroke miterlimit="1" joinstyle="miter"/>
                  <v:path arrowok="t" textboxrect="0,0,178594,0"/>
                </v:shape>
                <w10:anchorlock/>
              </v:group>
            </w:pict>
          </mc:Fallback>
        </mc:AlternateContent>
      </w:r>
    </w:p>
    <w:p w14:paraId="44E2B1EC" w14:textId="77777777" w:rsidR="0028195C" w:rsidRPr="004A0BC6" w:rsidRDefault="0028195C" w:rsidP="0028195C">
      <w:pPr>
        <w:spacing w:after="0"/>
        <w:ind w:right="374"/>
        <w:jc w:val="center"/>
        <w:rPr>
          <w:rFonts w:ascii="Arial" w:eastAsia="Arial" w:hAnsi="Arial" w:cs="Arial"/>
          <w:color w:val="000000"/>
          <w:sz w:val="24"/>
          <w:lang w:eastAsia="en-GB"/>
        </w:rPr>
      </w:pPr>
      <w:r w:rsidRPr="004A0BC6">
        <w:rPr>
          <w:rFonts w:ascii="Arial" w:eastAsia="Arial" w:hAnsi="Arial" w:cs="Arial"/>
          <w:color w:val="000000"/>
          <w:sz w:val="16"/>
          <w:lang w:eastAsia="en-GB"/>
        </w:rPr>
        <w:t>Less Conscious</w:t>
      </w:r>
    </w:p>
    <w:p w14:paraId="3C7E1D68" w14:textId="77777777" w:rsidR="00D44D46" w:rsidRDefault="00D44D46" w:rsidP="00C958ED">
      <w:pPr>
        <w:tabs>
          <w:tab w:val="left" w:pos="6129"/>
        </w:tabs>
        <w:rPr>
          <w:u w:val="single"/>
        </w:rPr>
      </w:pPr>
    </w:p>
    <w:p w14:paraId="11EE2E1E" w14:textId="64344A29" w:rsidR="000279F0" w:rsidRDefault="0028013A" w:rsidP="0028013A">
      <w:r>
        <w:br w:type="page"/>
      </w:r>
    </w:p>
    <w:p w14:paraId="2CB51006" w14:textId="48776DD6" w:rsidR="0028195C" w:rsidRDefault="0028195C" w:rsidP="0028195C">
      <w:pPr>
        <w:tabs>
          <w:tab w:val="left" w:pos="6129"/>
        </w:tabs>
        <w:rPr>
          <w:u w:val="single"/>
        </w:rPr>
      </w:pPr>
      <w:r>
        <w:rPr>
          <w:u w:val="single"/>
        </w:rPr>
        <w:lastRenderedPageBreak/>
        <w:t xml:space="preserve">Appendix </w:t>
      </w:r>
      <w:r w:rsidR="00335AF3">
        <w:rPr>
          <w:u w:val="single"/>
        </w:rPr>
        <w:t>G</w:t>
      </w:r>
    </w:p>
    <w:p w14:paraId="39347B7D" w14:textId="77777777" w:rsidR="0028195C" w:rsidRPr="00A06FD3" w:rsidRDefault="0028195C" w:rsidP="0028195C">
      <w:pPr>
        <w:tabs>
          <w:tab w:val="left" w:pos="6129"/>
        </w:tabs>
        <w:rPr>
          <w:b/>
          <w:bCs/>
        </w:rPr>
      </w:pPr>
      <w:r w:rsidRPr="00A06FD3">
        <w:rPr>
          <w:b/>
          <w:bCs/>
        </w:rPr>
        <w:t xml:space="preserve">Leadership Style Survey </w:t>
      </w:r>
    </w:p>
    <w:p w14:paraId="2D7244ED" w14:textId="77777777" w:rsidR="0028195C" w:rsidRPr="00A06FD3" w:rsidRDefault="0028195C" w:rsidP="0028195C">
      <w:pPr>
        <w:tabs>
          <w:tab w:val="left" w:pos="6129"/>
        </w:tabs>
      </w:pPr>
      <w:r w:rsidRPr="00A06FD3">
        <w:t xml:space="preserve">This questionnaire contains statements about leadership style beliefs. Next to each statement, circle the number that represents how strongly you feel about the statement by using the following scoring system: </w:t>
      </w:r>
    </w:p>
    <w:p w14:paraId="13CAFBC3" w14:textId="77777777" w:rsidR="0028195C" w:rsidRPr="00A06FD3" w:rsidRDefault="0028195C" w:rsidP="0028195C">
      <w:pPr>
        <w:numPr>
          <w:ilvl w:val="0"/>
          <w:numId w:val="1"/>
        </w:numPr>
        <w:tabs>
          <w:tab w:val="left" w:pos="6129"/>
        </w:tabs>
      </w:pPr>
      <w:r w:rsidRPr="00A06FD3">
        <w:t xml:space="preserve">Almost Always True — 5 </w:t>
      </w:r>
    </w:p>
    <w:p w14:paraId="6D291C23" w14:textId="77777777" w:rsidR="0028195C" w:rsidRPr="00A06FD3" w:rsidRDefault="0028195C" w:rsidP="0028195C">
      <w:pPr>
        <w:numPr>
          <w:ilvl w:val="0"/>
          <w:numId w:val="1"/>
        </w:numPr>
        <w:tabs>
          <w:tab w:val="left" w:pos="6129"/>
        </w:tabs>
      </w:pPr>
      <w:r w:rsidRPr="00A06FD3">
        <w:t xml:space="preserve">Frequently True — 4 </w:t>
      </w:r>
    </w:p>
    <w:p w14:paraId="5D2962AC" w14:textId="77777777" w:rsidR="0028195C" w:rsidRPr="00A06FD3" w:rsidRDefault="0028195C" w:rsidP="0028195C">
      <w:pPr>
        <w:numPr>
          <w:ilvl w:val="0"/>
          <w:numId w:val="1"/>
        </w:numPr>
        <w:tabs>
          <w:tab w:val="left" w:pos="6129"/>
        </w:tabs>
      </w:pPr>
      <w:r w:rsidRPr="00A06FD3">
        <w:t xml:space="preserve">Occasionally True — 3 </w:t>
      </w:r>
    </w:p>
    <w:p w14:paraId="17BB5959" w14:textId="77777777" w:rsidR="0028195C" w:rsidRPr="00A06FD3" w:rsidRDefault="0028195C" w:rsidP="0028195C">
      <w:pPr>
        <w:numPr>
          <w:ilvl w:val="0"/>
          <w:numId w:val="1"/>
        </w:numPr>
        <w:tabs>
          <w:tab w:val="left" w:pos="6129"/>
        </w:tabs>
      </w:pPr>
      <w:r w:rsidRPr="00A06FD3">
        <w:t xml:space="preserve">Seldom True — 2 </w:t>
      </w:r>
    </w:p>
    <w:p w14:paraId="095F5E49" w14:textId="77777777" w:rsidR="0028195C" w:rsidRPr="00A06FD3" w:rsidRDefault="0028195C" w:rsidP="0028195C">
      <w:pPr>
        <w:numPr>
          <w:ilvl w:val="0"/>
          <w:numId w:val="1"/>
        </w:numPr>
        <w:tabs>
          <w:tab w:val="left" w:pos="6129"/>
        </w:tabs>
      </w:pPr>
      <w:r w:rsidRPr="00A06FD3">
        <w:t xml:space="preserve">Almost Never True — 1 </w:t>
      </w:r>
    </w:p>
    <w:p w14:paraId="2AB0DDC7" w14:textId="77777777" w:rsidR="0028195C" w:rsidRPr="00A06FD3" w:rsidRDefault="0028195C" w:rsidP="0028195C">
      <w:pPr>
        <w:tabs>
          <w:tab w:val="left" w:pos="6129"/>
        </w:tabs>
      </w:pPr>
      <w:r w:rsidRPr="00A06FD3">
        <w:t xml:space="preserve">Be honest about your choices as there are no right or wrong answers — it is only for your own self-assessment. </w:t>
      </w:r>
    </w:p>
    <w:p w14:paraId="5E38EB2A" w14:textId="77777777" w:rsidR="0028195C" w:rsidRPr="00A06FD3" w:rsidRDefault="0028195C" w:rsidP="0028195C">
      <w:pPr>
        <w:tabs>
          <w:tab w:val="left" w:pos="6129"/>
        </w:tabs>
        <w:rPr>
          <w:b/>
          <w:bCs/>
        </w:rPr>
      </w:pPr>
      <w:r w:rsidRPr="00A06FD3">
        <w:rPr>
          <w:b/>
          <w:bCs/>
        </w:rPr>
        <w:t>Leadership Style Survey</w:t>
      </w:r>
    </w:p>
    <w:tbl>
      <w:tblPr>
        <w:tblW w:w="7500" w:type="dxa"/>
        <w:jc w:val="center"/>
        <w:tblCellSpacing w:w="7" w:type="dxa"/>
        <w:tblBorders>
          <w:top w:val="outset" w:sz="12" w:space="0" w:color="auto"/>
          <w:left w:val="outset" w:sz="12" w:space="0" w:color="auto"/>
          <w:bottom w:val="outset" w:sz="12" w:space="0" w:color="auto"/>
          <w:right w:val="outset" w:sz="12" w:space="0" w:color="auto"/>
        </w:tblBorders>
        <w:tblCellMar>
          <w:top w:w="75" w:type="dxa"/>
          <w:left w:w="75" w:type="dxa"/>
          <w:bottom w:w="75" w:type="dxa"/>
          <w:right w:w="75" w:type="dxa"/>
        </w:tblCellMar>
        <w:tblLook w:val="04A0" w:firstRow="1" w:lastRow="0" w:firstColumn="1" w:lastColumn="0" w:noHBand="0" w:noVBand="1"/>
      </w:tblPr>
      <w:tblGrid>
        <w:gridCol w:w="480"/>
        <w:gridCol w:w="5293"/>
        <w:gridCol w:w="344"/>
        <w:gridCol w:w="344"/>
        <w:gridCol w:w="344"/>
        <w:gridCol w:w="344"/>
        <w:gridCol w:w="351"/>
      </w:tblGrid>
      <w:tr w:rsidR="0028195C" w:rsidRPr="00A06FD3" w14:paraId="5B86A596"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48A29C39" w14:textId="77777777" w:rsidR="0028195C" w:rsidRPr="00A06FD3" w:rsidRDefault="0028195C" w:rsidP="00A35637">
            <w:pPr>
              <w:tabs>
                <w:tab w:val="left" w:pos="6129"/>
              </w:tabs>
            </w:pPr>
          </w:p>
        </w:tc>
        <w:tc>
          <w:tcPr>
            <w:tcW w:w="3500" w:type="pct"/>
            <w:tcBorders>
              <w:top w:val="outset" w:sz="6" w:space="0" w:color="auto"/>
              <w:left w:val="outset" w:sz="6" w:space="0" w:color="auto"/>
              <w:bottom w:val="outset" w:sz="6" w:space="0" w:color="auto"/>
              <w:right w:val="outset" w:sz="6" w:space="0" w:color="auto"/>
            </w:tcBorders>
            <w:hideMark/>
          </w:tcPr>
          <w:p w14:paraId="21501B1D" w14:textId="77777777" w:rsidR="0028195C" w:rsidRPr="00A06FD3" w:rsidRDefault="0028195C" w:rsidP="00A35637">
            <w:pPr>
              <w:tabs>
                <w:tab w:val="left" w:pos="6129"/>
              </w:tabs>
            </w:pPr>
          </w:p>
        </w:tc>
        <w:tc>
          <w:tcPr>
            <w:tcW w:w="250" w:type="pct"/>
            <w:tcBorders>
              <w:top w:val="outset" w:sz="6" w:space="0" w:color="auto"/>
              <w:left w:val="outset" w:sz="6" w:space="0" w:color="auto"/>
              <w:bottom w:val="outset" w:sz="6" w:space="0" w:color="auto"/>
              <w:right w:val="outset" w:sz="6" w:space="0" w:color="auto"/>
            </w:tcBorders>
            <w:hideMark/>
          </w:tcPr>
          <w:p w14:paraId="192CEA4D" w14:textId="77777777" w:rsidR="0028195C" w:rsidRPr="00A06FD3" w:rsidRDefault="0028195C" w:rsidP="00A35637">
            <w:pPr>
              <w:tabs>
                <w:tab w:val="left" w:pos="6129"/>
              </w:tabs>
            </w:pPr>
            <w:r w:rsidRPr="00A06FD3">
              <w:t> </w:t>
            </w:r>
          </w:p>
        </w:tc>
        <w:tc>
          <w:tcPr>
            <w:tcW w:w="250" w:type="pct"/>
            <w:tcBorders>
              <w:top w:val="outset" w:sz="6" w:space="0" w:color="auto"/>
              <w:left w:val="outset" w:sz="6" w:space="0" w:color="auto"/>
              <w:bottom w:val="outset" w:sz="6" w:space="0" w:color="auto"/>
              <w:right w:val="outset" w:sz="6" w:space="0" w:color="auto"/>
            </w:tcBorders>
            <w:hideMark/>
          </w:tcPr>
          <w:p w14:paraId="6B253960" w14:textId="77777777" w:rsidR="0028195C" w:rsidRPr="00A06FD3" w:rsidRDefault="0028195C" w:rsidP="00A35637">
            <w:pPr>
              <w:tabs>
                <w:tab w:val="left" w:pos="6129"/>
              </w:tabs>
            </w:pPr>
            <w:r w:rsidRPr="00A06FD3">
              <w:t> </w:t>
            </w:r>
          </w:p>
        </w:tc>
        <w:tc>
          <w:tcPr>
            <w:tcW w:w="250" w:type="pct"/>
            <w:tcBorders>
              <w:top w:val="outset" w:sz="6" w:space="0" w:color="auto"/>
              <w:left w:val="outset" w:sz="6" w:space="0" w:color="auto"/>
              <w:bottom w:val="outset" w:sz="6" w:space="0" w:color="auto"/>
              <w:right w:val="outset" w:sz="6" w:space="0" w:color="auto"/>
            </w:tcBorders>
            <w:hideMark/>
          </w:tcPr>
          <w:p w14:paraId="0E171AEE" w14:textId="77777777" w:rsidR="0028195C" w:rsidRPr="00A06FD3" w:rsidRDefault="0028195C" w:rsidP="00A35637">
            <w:pPr>
              <w:tabs>
                <w:tab w:val="left" w:pos="6129"/>
              </w:tabs>
            </w:pPr>
            <w:r w:rsidRPr="00A06FD3">
              <w:t> </w:t>
            </w:r>
          </w:p>
        </w:tc>
        <w:tc>
          <w:tcPr>
            <w:tcW w:w="250" w:type="pct"/>
            <w:tcBorders>
              <w:top w:val="outset" w:sz="6" w:space="0" w:color="auto"/>
              <w:left w:val="outset" w:sz="6" w:space="0" w:color="auto"/>
              <w:bottom w:val="outset" w:sz="6" w:space="0" w:color="auto"/>
              <w:right w:val="outset" w:sz="6" w:space="0" w:color="auto"/>
            </w:tcBorders>
            <w:hideMark/>
          </w:tcPr>
          <w:p w14:paraId="2770C41A" w14:textId="77777777" w:rsidR="0028195C" w:rsidRPr="00A06FD3" w:rsidRDefault="0028195C" w:rsidP="00A35637">
            <w:pPr>
              <w:tabs>
                <w:tab w:val="left" w:pos="6129"/>
              </w:tabs>
            </w:pPr>
            <w:r w:rsidRPr="00A06FD3">
              <w:t> </w:t>
            </w:r>
          </w:p>
        </w:tc>
        <w:tc>
          <w:tcPr>
            <w:tcW w:w="250" w:type="pct"/>
            <w:tcBorders>
              <w:top w:val="outset" w:sz="6" w:space="0" w:color="auto"/>
              <w:left w:val="outset" w:sz="6" w:space="0" w:color="auto"/>
              <w:bottom w:val="outset" w:sz="6" w:space="0" w:color="auto"/>
              <w:right w:val="outset" w:sz="6" w:space="0" w:color="auto"/>
            </w:tcBorders>
            <w:hideMark/>
          </w:tcPr>
          <w:p w14:paraId="2C1FD04B" w14:textId="77777777" w:rsidR="0028195C" w:rsidRPr="00A06FD3" w:rsidRDefault="0028195C" w:rsidP="00A35637">
            <w:pPr>
              <w:tabs>
                <w:tab w:val="left" w:pos="6129"/>
              </w:tabs>
            </w:pPr>
            <w:r w:rsidRPr="00A06FD3">
              <w:t> </w:t>
            </w:r>
          </w:p>
        </w:tc>
      </w:tr>
      <w:tr w:rsidR="0028195C" w:rsidRPr="00A06FD3" w14:paraId="50A828F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578B4B40" w14:textId="77777777" w:rsidR="0028195C" w:rsidRPr="00A06FD3" w:rsidRDefault="0028195C" w:rsidP="00A35637">
            <w:pPr>
              <w:tabs>
                <w:tab w:val="left" w:pos="6129"/>
              </w:tabs>
            </w:pPr>
            <w:r w:rsidRPr="00A06FD3">
              <w:t xml:space="preserve">1. </w:t>
            </w:r>
          </w:p>
        </w:tc>
        <w:tc>
          <w:tcPr>
            <w:tcW w:w="3500" w:type="pct"/>
            <w:tcBorders>
              <w:top w:val="outset" w:sz="6" w:space="0" w:color="auto"/>
              <w:left w:val="outset" w:sz="6" w:space="0" w:color="auto"/>
              <w:bottom w:val="outset" w:sz="6" w:space="0" w:color="auto"/>
              <w:right w:val="outset" w:sz="6" w:space="0" w:color="auto"/>
            </w:tcBorders>
            <w:hideMark/>
          </w:tcPr>
          <w:p w14:paraId="15D2B556" w14:textId="77777777" w:rsidR="0028195C" w:rsidRPr="00A06FD3" w:rsidRDefault="0028195C" w:rsidP="00A35637">
            <w:pPr>
              <w:tabs>
                <w:tab w:val="left" w:pos="6129"/>
              </w:tabs>
            </w:pPr>
            <w:r w:rsidRPr="00A06FD3">
              <w:t xml:space="preserve">I always retain the final </w:t>
            </w:r>
            <w:proofErr w:type="gramStart"/>
            <w:r w:rsidRPr="00A06FD3">
              <w:t>decision making</w:t>
            </w:r>
            <w:proofErr w:type="gramEnd"/>
            <w:r w:rsidRPr="00A06FD3">
              <w:t xml:space="preserve"> authority within my department or team. </w:t>
            </w:r>
          </w:p>
        </w:tc>
        <w:tc>
          <w:tcPr>
            <w:tcW w:w="250" w:type="pct"/>
            <w:tcBorders>
              <w:top w:val="outset" w:sz="6" w:space="0" w:color="auto"/>
              <w:left w:val="outset" w:sz="6" w:space="0" w:color="auto"/>
              <w:bottom w:val="outset" w:sz="6" w:space="0" w:color="auto"/>
              <w:right w:val="outset" w:sz="6" w:space="0" w:color="auto"/>
            </w:tcBorders>
            <w:hideMark/>
          </w:tcPr>
          <w:p w14:paraId="4F836AF9"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FABBE46"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AAF923D"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3C8A3675"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1D57E991" w14:textId="77777777" w:rsidR="0028195C" w:rsidRPr="00A06FD3" w:rsidRDefault="0028195C" w:rsidP="00A35637">
            <w:pPr>
              <w:tabs>
                <w:tab w:val="left" w:pos="6129"/>
              </w:tabs>
            </w:pPr>
            <w:r w:rsidRPr="00A06FD3">
              <w:t xml:space="preserve">1 </w:t>
            </w:r>
          </w:p>
        </w:tc>
      </w:tr>
      <w:tr w:rsidR="0028195C" w:rsidRPr="00A06FD3" w14:paraId="0B0FEF20"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5E380B34" w14:textId="77777777" w:rsidR="0028195C" w:rsidRPr="00A06FD3" w:rsidRDefault="0028195C" w:rsidP="00A35637">
            <w:pPr>
              <w:tabs>
                <w:tab w:val="left" w:pos="6129"/>
              </w:tabs>
            </w:pPr>
            <w:r w:rsidRPr="00A06FD3">
              <w:t xml:space="preserve">2. </w:t>
            </w:r>
          </w:p>
        </w:tc>
        <w:tc>
          <w:tcPr>
            <w:tcW w:w="3500" w:type="pct"/>
            <w:tcBorders>
              <w:top w:val="outset" w:sz="6" w:space="0" w:color="auto"/>
              <w:left w:val="outset" w:sz="6" w:space="0" w:color="auto"/>
              <w:bottom w:val="outset" w:sz="6" w:space="0" w:color="auto"/>
              <w:right w:val="outset" w:sz="6" w:space="0" w:color="auto"/>
            </w:tcBorders>
            <w:hideMark/>
          </w:tcPr>
          <w:p w14:paraId="2712BFAE" w14:textId="77777777" w:rsidR="0028195C" w:rsidRPr="00A06FD3" w:rsidRDefault="0028195C" w:rsidP="00A35637">
            <w:pPr>
              <w:tabs>
                <w:tab w:val="left" w:pos="6129"/>
              </w:tabs>
            </w:pPr>
            <w:r w:rsidRPr="00A06FD3">
              <w:t xml:space="preserve">I always try to include one or more employees in determining what to do and how to do it. However, I maintain the final </w:t>
            </w:r>
            <w:proofErr w:type="gramStart"/>
            <w:r w:rsidRPr="00A06FD3">
              <w:t>decision making</w:t>
            </w:r>
            <w:proofErr w:type="gramEnd"/>
            <w:r w:rsidRPr="00A06FD3">
              <w:t xml:space="preserve"> authority. </w:t>
            </w:r>
          </w:p>
        </w:tc>
        <w:tc>
          <w:tcPr>
            <w:tcW w:w="250" w:type="pct"/>
            <w:tcBorders>
              <w:top w:val="outset" w:sz="6" w:space="0" w:color="auto"/>
              <w:left w:val="outset" w:sz="6" w:space="0" w:color="auto"/>
              <w:bottom w:val="outset" w:sz="6" w:space="0" w:color="auto"/>
              <w:right w:val="outset" w:sz="6" w:space="0" w:color="auto"/>
            </w:tcBorders>
            <w:hideMark/>
          </w:tcPr>
          <w:p w14:paraId="15503E5F"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427572EA"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EC661E3"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0BA60401"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7AF4593A" w14:textId="77777777" w:rsidR="0028195C" w:rsidRPr="00A06FD3" w:rsidRDefault="0028195C" w:rsidP="00A35637">
            <w:pPr>
              <w:tabs>
                <w:tab w:val="left" w:pos="6129"/>
              </w:tabs>
            </w:pPr>
            <w:r w:rsidRPr="00A06FD3">
              <w:t xml:space="preserve">1 </w:t>
            </w:r>
          </w:p>
        </w:tc>
      </w:tr>
      <w:tr w:rsidR="0028195C" w:rsidRPr="00A06FD3" w14:paraId="4F8A469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D554536" w14:textId="77777777" w:rsidR="0028195C" w:rsidRPr="00A06FD3" w:rsidRDefault="0028195C" w:rsidP="00A35637">
            <w:pPr>
              <w:tabs>
                <w:tab w:val="left" w:pos="6129"/>
              </w:tabs>
            </w:pPr>
            <w:r w:rsidRPr="00A06FD3">
              <w:t xml:space="preserve">3. </w:t>
            </w:r>
          </w:p>
        </w:tc>
        <w:tc>
          <w:tcPr>
            <w:tcW w:w="3500" w:type="pct"/>
            <w:tcBorders>
              <w:top w:val="outset" w:sz="6" w:space="0" w:color="auto"/>
              <w:left w:val="outset" w:sz="6" w:space="0" w:color="auto"/>
              <w:bottom w:val="outset" w:sz="6" w:space="0" w:color="auto"/>
              <w:right w:val="outset" w:sz="6" w:space="0" w:color="auto"/>
            </w:tcBorders>
            <w:hideMark/>
          </w:tcPr>
          <w:p w14:paraId="4B4D175C" w14:textId="77777777" w:rsidR="0028195C" w:rsidRPr="00A06FD3" w:rsidRDefault="0028195C" w:rsidP="00A35637">
            <w:pPr>
              <w:tabs>
                <w:tab w:val="left" w:pos="6129"/>
              </w:tabs>
            </w:pPr>
            <w:r w:rsidRPr="00A06FD3">
              <w:t xml:space="preserve">I and my employees always vote whenever a major decision has to be made. </w:t>
            </w:r>
          </w:p>
        </w:tc>
        <w:tc>
          <w:tcPr>
            <w:tcW w:w="250" w:type="pct"/>
            <w:tcBorders>
              <w:top w:val="outset" w:sz="6" w:space="0" w:color="auto"/>
              <w:left w:val="outset" w:sz="6" w:space="0" w:color="auto"/>
              <w:bottom w:val="outset" w:sz="6" w:space="0" w:color="auto"/>
              <w:right w:val="outset" w:sz="6" w:space="0" w:color="auto"/>
            </w:tcBorders>
            <w:hideMark/>
          </w:tcPr>
          <w:p w14:paraId="6786103E"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1D2A02FA"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6FC0EC3C"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5733BB92"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76AFC0F4" w14:textId="77777777" w:rsidR="0028195C" w:rsidRPr="00A06FD3" w:rsidRDefault="0028195C" w:rsidP="00A35637">
            <w:pPr>
              <w:tabs>
                <w:tab w:val="left" w:pos="6129"/>
              </w:tabs>
            </w:pPr>
            <w:r w:rsidRPr="00A06FD3">
              <w:t xml:space="preserve">1 </w:t>
            </w:r>
          </w:p>
        </w:tc>
      </w:tr>
      <w:tr w:rsidR="0028195C" w:rsidRPr="00A06FD3" w14:paraId="7E5F132D"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06C27203" w14:textId="77777777" w:rsidR="0028195C" w:rsidRPr="00A06FD3" w:rsidRDefault="0028195C" w:rsidP="00A35637">
            <w:pPr>
              <w:tabs>
                <w:tab w:val="left" w:pos="6129"/>
              </w:tabs>
            </w:pPr>
            <w:r w:rsidRPr="00A06FD3">
              <w:t xml:space="preserve">4. </w:t>
            </w:r>
          </w:p>
        </w:tc>
        <w:tc>
          <w:tcPr>
            <w:tcW w:w="3500" w:type="pct"/>
            <w:tcBorders>
              <w:top w:val="outset" w:sz="6" w:space="0" w:color="auto"/>
              <w:left w:val="outset" w:sz="6" w:space="0" w:color="auto"/>
              <w:bottom w:val="outset" w:sz="6" w:space="0" w:color="auto"/>
              <w:right w:val="outset" w:sz="6" w:space="0" w:color="auto"/>
            </w:tcBorders>
            <w:hideMark/>
          </w:tcPr>
          <w:p w14:paraId="6C9C9330" w14:textId="77777777" w:rsidR="0028195C" w:rsidRPr="00A06FD3" w:rsidRDefault="0028195C" w:rsidP="00A35637">
            <w:pPr>
              <w:tabs>
                <w:tab w:val="left" w:pos="6129"/>
              </w:tabs>
            </w:pPr>
            <w:r w:rsidRPr="00A06FD3">
              <w:t xml:space="preserve">I do not consider suggestions made by my employees as I do not have the time for them. </w:t>
            </w:r>
          </w:p>
        </w:tc>
        <w:tc>
          <w:tcPr>
            <w:tcW w:w="250" w:type="pct"/>
            <w:tcBorders>
              <w:top w:val="outset" w:sz="6" w:space="0" w:color="auto"/>
              <w:left w:val="outset" w:sz="6" w:space="0" w:color="auto"/>
              <w:bottom w:val="outset" w:sz="6" w:space="0" w:color="auto"/>
              <w:right w:val="outset" w:sz="6" w:space="0" w:color="auto"/>
            </w:tcBorders>
            <w:hideMark/>
          </w:tcPr>
          <w:p w14:paraId="4DC777D2"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84C95F7"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D222D67"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33487E3"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614DBD2B" w14:textId="77777777" w:rsidR="0028195C" w:rsidRPr="00A06FD3" w:rsidRDefault="0028195C" w:rsidP="00A35637">
            <w:pPr>
              <w:tabs>
                <w:tab w:val="left" w:pos="6129"/>
              </w:tabs>
            </w:pPr>
            <w:r w:rsidRPr="00A06FD3">
              <w:t xml:space="preserve">1 </w:t>
            </w:r>
          </w:p>
        </w:tc>
      </w:tr>
      <w:tr w:rsidR="0028195C" w:rsidRPr="00A06FD3" w14:paraId="3BA29E4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206FAF85" w14:textId="77777777" w:rsidR="0028195C" w:rsidRPr="00A06FD3" w:rsidRDefault="0028195C" w:rsidP="00A35637">
            <w:pPr>
              <w:tabs>
                <w:tab w:val="left" w:pos="6129"/>
              </w:tabs>
            </w:pPr>
            <w:r w:rsidRPr="00A06FD3">
              <w:t xml:space="preserve">5. </w:t>
            </w:r>
          </w:p>
        </w:tc>
        <w:tc>
          <w:tcPr>
            <w:tcW w:w="3500" w:type="pct"/>
            <w:tcBorders>
              <w:top w:val="outset" w:sz="6" w:space="0" w:color="auto"/>
              <w:left w:val="outset" w:sz="6" w:space="0" w:color="auto"/>
              <w:bottom w:val="outset" w:sz="6" w:space="0" w:color="auto"/>
              <w:right w:val="outset" w:sz="6" w:space="0" w:color="auto"/>
            </w:tcBorders>
            <w:hideMark/>
          </w:tcPr>
          <w:p w14:paraId="77AD32B1" w14:textId="77777777" w:rsidR="0028195C" w:rsidRPr="00A06FD3" w:rsidRDefault="0028195C" w:rsidP="00A35637">
            <w:pPr>
              <w:tabs>
                <w:tab w:val="left" w:pos="6129"/>
              </w:tabs>
            </w:pPr>
            <w:r w:rsidRPr="00A06FD3">
              <w:t xml:space="preserve">I ask for employee ideas and input on upcoming plans and projects. </w:t>
            </w:r>
          </w:p>
        </w:tc>
        <w:tc>
          <w:tcPr>
            <w:tcW w:w="250" w:type="pct"/>
            <w:tcBorders>
              <w:top w:val="outset" w:sz="6" w:space="0" w:color="auto"/>
              <w:left w:val="outset" w:sz="6" w:space="0" w:color="auto"/>
              <w:bottom w:val="outset" w:sz="6" w:space="0" w:color="auto"/>
              <w:right w:val="outset" w:sz="6" w:space="0" w:color="auto"/>
            </w:tcBorders>
            <w:hideMark/>
          </w:tcPr>
          <w:p w14:paraId="4A7EA50A"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78E4A78"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8CBD5A1"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2ECF5B07"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63E3F7B4" w14:textId="77777777" w:rsidR="0028195C" w:rsidRPr="00A06FD3" w:rsidRDefault="0028195C" w:rsidP="00A35637">
            <w:pPr>
              <w:tabs>
                <w:tab w:val="left" w:pos="6129"/>
              </w:tabs>
            </w:pPr>
            <w:r w:rsidRPr="00A06FD3">
              <w:t xml:space="preserve">1 </w:t>
            </w:r>
          </w:p>
        </w:tc>
      </w:tr>
      <w:tr w:rsidR="0028195C" w:rsidRPr="00A06FD3" w14:paraId="0C731845"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89E636D" w14:textId="77777777" w:rsidR="0028195C" w:rsidRPr="00A06FD3" w:rsidRDefault="0028195C" w:rsidP="00A35637">
            <w:pPr>
              <w:tabs>
                <w:tab w:val="left" w:pos="6129"/>
              </w:tabs>
            </w:pPr>
            <w:r w:rsidRPr="00A06FD3">
              <w:t xml:space="preserve">6. </w:t>
            </w:r>
          </w:p>
        </w:tc>
        <w:tc>
          <w:tcPr>
            <w:tcW w:w="3500" w:type="pct"/>
            <w:tcBorders>
              <w:top w:val="outset" w:sz="6" w:space="0" w:color="auto"/>
              <w:left w:val="outset" w:sz="6" w:space="0" w:color="auto"/>
              <w:bottom w:val="outset" w:sz="6" w:space="0" w:color="auto"/>
              <w:right w:val="outset" w:sz="6" w:space="0" w:color="auto"/>
            </w:tcBorders>
            <w:hideMark/>
          </w:tcPr>
          <w:p w14:paraId="1F594CCD" w14:textId="77777777" w:rsidR="0028195C" w:rsidRPr="00A06FD3" w:rsidRDefault="0028195C" w:rsidP="00A35637">
            <w:pPr>
              <w:tabs>
                <w:tab w:val="left" w:pos="6129"/>
              </w:tabs>
            </w:pPr>
            <w:r w:rsidRPr="00A06FD3">
              <w:t xml:space="preserve">For a major decision to pass in my department, it must have the approval of each individual or the majority. </w:t>
            </w:r>
          </w:p>
        </w:tc>
        <w:tc>
          <w:tcPr>
            <w:tcW w:w="250" w:type="pct"/>
            <w:tcBorders>
              <w:top w:val="outset" w:sz="6" w:space="0" w:color="auto"/>
              <w:left w:val="outset" w:sz="6" w:space="0" w:color="auto"/>
              <w:bottom w:val="outset" w:sz="6" w:space="0" w:color="auto"/>
              <w:right w:val="outset" w:sz="6" w:space="0" w:color="auto"/>
            </w:tcBorders>
            <w:hideMark/>
          </w:tcPr>
          <w:p w14:paraId="3FE42625"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2E9832D5"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1FE2E39B"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5E427D0F"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37C49ACA" w14:textId="77777777" w:rsidR="0028195C" w:rsidRPr="00A06FD3" w:rsidRDefault="0028195C" w:rsidP="00A35637">
            <w:pPr>
              <w:tabs>
                <w:tab w:val="left" w:pos="6129"/>
              </w:tabs>
            </w:pPr>
            <w:r w:rsidRPr="00A06FD3">
              <w:t xml:space="preserve">1 </w:t>
            </w:r>
          </w:p>
        </w:tc>
      </w:tr>
      <w:tr w:rsidR="0028195C" w:rsidRPr="00A06FD3" w14:paraId="2EDE126B"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676BD39" w14:textId="77777777" w:rsidR="0028195C" w:rsidRPr="00A06FD3" w:rsidRDefault="0028195C" w:rsidP="00A35637">
            <w:pPr>
              <w:tabs>
                <w:tab w:val="left" w:pos="6129"/>
              </w:tabs>
            </w:pPr>
            <w:r w:rsidRPr="00A06FD3">
              <w:lastRenderedPageBreak/>
              <w:t xml:space="preserve">7. </w:t>
            </w:r>
          </w:p>
        </w:tc>
        <w:tc>
          <w:tcPr>
            <w:tcW w:w="3500" w:type="pct"/>
            <w:tcBorders>
              <w:top w:val="outset" w:sz="6" w:space="0" w:color="auto"/>
              <w:left w:val="outset" w:sz="6" w:space="0" w:color="auto"/>
              <w:bottom w:val="outset" w:sz="6" w:space="0" w:color="auto"/>
              <w:right w:val="outset" w:sz="6" w:space="0" w:color="auto"/>
            </w:tcBorders>
            <w:hideMark/>
          </w:tcPr>
          <w:p w14:paraId="0446095B" w14:textId="77777777" w:rsidR="0028195C" w:rsidRPr="00A06FD3" w:rsidRDefault="0028195C" w:rsidP="00A35637">
            <w:pPr>
              <w:tabs>
                <w:tab w:val="left" w:pos="6129"/>
              </w:tabs>
            </w:pPr>
            <w:r w:rsidRPr="00A06FD3">
              <w:t>I tell my employees what has to be done and how to do it.</w:t>
            </w:r>
          </w:p>
        </w:tc>
        <w:tc>
          <w:tcPr>
            <w:tcW w:w="250" w:type="pct"/>
            <w:tcBorders>
              <w:top w:val="outset" w:sz="6" w:space="0" w:color="auto"/>
              <w:left w:val="outset" w:sz="6" w:space="0" w:color="auto"/>
              <w:bottom w:val="outset" w:sz="6" w:space="0" w:color="auto"/>
              <w:right w:val="outset" w:sz="6" w:space="0" w:color="auto"/>
            </w:tcBorders>
            <w:hideMark/>
          </w:tcPr>
          <w:p w14:paraId="0DE18CC7"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20E261EC"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7D353FB"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71499554"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EF2ACDB" w14:textId="77777777" w:rsidR="0028195C" w:rsidRPr="00A06FD3" w:rsidRDefault="0028195C" w:rsidP="00A35637">
            <w:pPr>
              <w:tabs>
                <w:tab w:val="left" w:pos="6129"/>
              </w:tabs>
            </w:pPr>
            <w:r w:rsidRPr="00A06FD3">
              <w:t xml:space="preserve">1 </w:t>
            </w:r>
          </w:p>
        </w:tc>
      </w:tr>
      <w:tr w:rsidR="0028195C" w:rsidRPr="00A06FD3" w14:paraId="43269462"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187569F1" w14:textId="77777777" w:rsidR="0028195C" w:rsidRPr="00A06FD3" w:rsidRDefault="0028195C" w:rsidP="00A35637">
            <w:pPr>
              <w:tabs>
                <w:tab w:val="left" w:pos="6129"/>
              </w:tabs>
            </w:pPr>
            <w:r w:rsidRPr="00A06FD3">
              <w:t xml:space="preserve">8. </w:t>
            </w:r>
          </w:p>
        </w:tc>
        <w:tc>
          <w:tcPr>
            <w:tcW w:w="3500" w:type="pct"/>
            <w:tcBorders>
              <w:top w:val="outset" w:sz="6" w:space="0" w:color="auto"/>
              <w:left w:val="outset" w:sz="6" w:space="0" w:color="auto"/>
              <w:bottom w:val="outset" w:sz="6" w:space="0" w:color="auto"/>
              <w:right w:val="outset" w:sz="6" w:space="0" w:color="auto"/>
            </w:tcBorders>
            <w:hideMark/>
          </w:tcPr>
          <w:p w14:paraId="6B6DF892" w14:textId="77777777" w:rsidR="0028195C" w:rsidRPr="00A06FD3" w:rsidRDefault="0028195C" w:rsidP="00A35637">
            <w:pPr>
              <w:tabs>
                <w:tab w:val="left" w:pos="6129"/>
              </w:tabs>
            </w:pPr>
            <w:r w:rsidRPr="00A06FD3">
              <w:t xml:space="preserve">When things go wrong and I need to create a strategy to keep a project or process running on schedule, I call a meeting to get my employee's advice. </w:t>
            </w:r>
          </w:p>
        </w:tc>
        <w:tc>
          <w:tcPr>
            <w:tcW w:w="250" w:type="pct"/>
            <w:tcBorders>
              <w:top w:val="outset" w:sz="6" w:space="0" w:color="auto"/>
              <w:left w:val="outset" w:sz="6" w:space="0" w:color="auto"/>
              <w:bottom w:val="outset" w:sz="6" w:space="0" w:color="auto"/>
              <w:right w:val="outset" w:sz="6" w:space="0" w:color="auto"/>
            </w:tcBorders>
            <w:hideMark/>
          </w:tcPr>
          <w:p w14:paraId="74E5F7D1"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3560F3A7"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637028B4"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60D675D4"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1E732A32" w14:textId="77777777" w:rsidR="0028195C" w:rsidRPr="00A06FD3" w:rsidRDefault="0028195C" w:rsidP="00A35637">
            <w:pPr>
              <w:tabs>
                <w:tab w:val="left" w:pos="6129"/>
              </w:tabs>
            </w:pPr>
            <w:r w:rsidRPr="00A06FD3">
              <w:t xml:space="preserve">1 </w:t>
            </w:r>
          </w:p>
        </w:tc>
      </w:tr>
      <w:tr w:rsidR="0028195C" w:rsidRPr="00A06FD3" w14:paraId="41642437"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A1753BC" w14:textId="77777777" w:rsidR="0028195C" w:rsidRPr="00A06FD3" w:rsidRDefault="0028195C" w:rsidP="00A35637">
            <w:pPr>
              <w:tabs>
                <w:tab w:val="left" w:pos="6129"/>
              </w:tabs>
            </w:pPr>
            <w:r w:rsidRPr="00A06FD3">
              <w:t xml:space="preserve">9. </w:t>
            </w:r>
          </w:p>
        </w:tc>
        <w:tc>
          <w:tcPr>
            <w:tcW w:w="3500" w:type="pct"/>
            <w:tcBorders>
              <w:top w:val="outset" w:sz="6" w:space="0" w:color="auto"/>
              <w:left w:val="outset" w:sz="6" w:space="0" w:color="auto"/>
              <w:bottom w:val="outset" w:sz="6" w:space="0" w:color="auto"/>
              <w:right w:val="outset" w:sz="6" w:space="0" w:color="auto"/>
            </w:tcBorders>
            <w:hideMark/>
          </w:tcPr>
          <w:p w14:paraId="2BF42EDC" w14:textId="77777777" w:rsidR="0028195C" w:rsidRPr="00A06FD3" w:rsidRDefault="0028195C" w:rsidP="00A35637">
            <w:pPr>
              <w:tabs>
                <w:tab w:val="left" w:pos="6129"/>
              </w:tabs>
            </w:pPr>
            <w:r w:rsidRPr="00A06FD3">
              <w:t xml:space="preserve">To get information out, I send it by email, memos, or voice mail; very rarely is a meeting called. My employees are then expected to act upon the information. </w:t>
            </w:r>
          </w:p>
        </w:tc>
        <w:tc>
          <w:tcPr>
            <w:tcW w:w="250" w:type="pct"/>
            <w:tcBorders>
              <w:top w:val="outset" w:sz="6" w:space="0" w:color="auto"/>
              <w:left w:val="outset" w:sz="6" w:space="0" w:color="auto"/>
              <w:bottom w:val="outset" w:sz="6" w:space="0" w:color="auto"/>
              <w:right w:val="outset" w:sz="6" w:space="0" w:color="auto"/>
            </w:tcBorders>
            <w:hideMark/>
          </w:tcPr>
          <w:p w14:paraId="51B68669"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624F57D6"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18E9A9F3"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572996C2"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71897541" w14:textId="77777777" w:rsidR="0028195C" w:rsidRPr="00A06FD3" w:rsidRDefault="0028195C" w:rsidP="00A35637">
            <w:pPr>
              <w:tabs>
                <w:tab w:val="left" w:pos="6129"/>
              </w:tabs>
            </w:pPr>
            <w:r w:rsidRPr="00A06FD3">
              <w:t xml:space="preserve">1 </w:t>
            </w:r>
          </w:p>
        </w:tc>
      </w:tr>
      <w:tr w:rsidR="0028195C" w:rsidRPr="00A06FD3" w14:paraId="035F6BF1"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9CE3782" w14:textId="77777777" w:rsidR="0028195C" w:rsidRPr="00A06FD3" w:rsidRDefault="0028195C" w:rsidP="00A35637">
            <w:pPr>
              <w:tabs>
                <w:tab w:val="left" w:pos="6129"/>
              </w:tabs>
            </w:pPr>
            <w:r w:rsidRPr="00A06FD3">
              <w:t xml:space="preserve">10. </w:t>
            </w:r>
          </w:p>
        </w:tc>
        <w:tc>
          <w:tcPr>
            <w:tcW w:w="3500" w:type="pct"/>
            <w:tcBorders>
              <w:top w:val="outset" w:sz="6" w:space="0" w:color="auto"/>
              <w:left w:val="outset" w:sz="6" w:space="0" w:color="auto"/>
              <w:bottom w:val="outset" w:sz="6" w:space="0" w:color="auto"/>
              <w:right w:val="outset" w:sz="6" w:space="0" w:color="auto"/>
            </w:tcBorders>
            <w:hideMark/>
          </w:tcPr>
          <w:p w14:paraId="373454C9" w14:textId="77777777" w:rsidR="0028195C" w:rsidRPr="00A06FD3" w:rsidRDefault="0028195C" w:rsidP="00A35637">
            <w:pPr>
              <w:tabs>
                <w:tab w:val="left" w:pos="6129"/>
              </w:tabs>
            </w:pPr>
            <w:r w:rsidRPr="00A06FD3">
              <w:t xml:space="preserve">When someone makes a mistake, I tell them not to ever do that again and make a note of it. </w:t>
            </w:r>
          </w:p>
        </w:tc>
        <w:tc>
          <w:tcPr>
            <w:tcW w:w="250" w:type="pct"/>
            <w:tcBorders>
              <w:top w:val="outset" w:sz="6" w:space="0" w:color="auto"/>
              <w:left w:val="outset" w:sz="6" w:space="0" w:color="auto"/>
              <w:bottom w:val="outset" w:sz="6" w:space="0" w:color="auto"/>
              <w:right w:val="outset" w:sz="6" w:space="0" w:color="auto"/>
            </w:tcBorders>
            <w:hideMark/>
          </w:tcPr>
          <w:p w14:paraId="6DA585B3"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02070656"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628AD0B4"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027583D4"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714F1ED9" w14:textId="77777777" w:rsidR="0028195C" w:rsidRPr="00A06FD3" w:rsidRDefault="0028195C" w:rsidP="00A35637">
            <w:pPr>
              <w:tabs>
                <w:tab w:val="left" w:pos="6129"/>
              </w:tabs>
            </w:pPr>
            <w:r w:rsidRPr="00A06FD3">
              <w:t xml:space="preserve">1 </w:t>
            </w:r>
          </w:p>
        </w:tc>
      </w:tr>
      <w:tr w:rsidR="0028195C" w:rsidRPr="00A06FD3" w14:paraId="0B43323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EBC9F64" w14:textId="77777777" w:rsidR="0028195C" w:rsidRPr="00A06FD3" w:rsidRDefault="0028195C" w:rsidP="00A35637">
            <w:pPr>
              <w:tabs>
                <w:tab w:val="left" w:pos="6129"/>
              </w:tabs>
            </w:pPr>
            <w:r w:rsidRPr="00A06FD3">
              <w:t xml:space="preserve">11. </w:t>
            </w:r>
          </w:p>
        </w:tc>
        <w:tc>
          <w:tcPr>
            <w:tcW w:w="3500" w:type="pct"/>
            <w:tcBorders>
              <w:top w:val="outset" w:sz="6" w:space="0" w:color="auto"/>
              <w:left w:val="outset" w:sz="6" w:space="0" w:color="auto"/>
              <w:bottom w:val="outset" w:sz="6" w:space="0" w:color="auto"/>
              <w:right w:val="outset" w:sz="6" w:space="0" w:color="auto"/>
            </w:tcBorders>
            <w:hideMark/>
          </w:tcPr>
          <w:p w14:paraId="253BAAED" w14:textId="77777777" w:rsidR="0028195C" w:rsidRPr="00A06FD3" w:rsidRDefault="0028195C" w:rsidP="00A35637">
            <w:pPr>
              <w:tabs>
                <w:tab w:val="left" w:pos="6129"/>
              </w:tabs>
            </w:pPr>
            <w:r w:rsidRPr="00A06FD3">
              <w:t xml:space="preserve">I want to create an environment where the employees take ownership of the project. I allow them to participate in the </w:t>
            </w:r>
            <w:proofErr w:type="gramStart"/>
            <w:r w:rsidRPr="00A06FD3">
              <w:t>decision making</w:t>
            </w:r>
            <w:proofErr w:type="gramEnd"/>
            <w:r w:rsidRPr="00A06FD3">
              <w:t xml:space="preserve"> process. </w:t>
            </w:r>
          </w:p>
        </w:tc>
        <w:tc>
          <w:tcPr>
            <w:tcW w:w="250" w:type="pct"/>
            <w:tcBorders>
              <w:top w:val="outset" w:sz="6" w:space="0" w:color="auto"/>
              <w:left w:val="outset" w:sz="6" w:space="0" w:color="auto"/>
              <w:bottom w:val="outset" w:sz="6" w:space="0" w:color="auto"/>
              <w:right w:val="outset" w:sz="6" w:space="0" w:color="auto"/>
            </w:tcBorders>
            <w:hideMark/>
          </w:tcPr>
          <w:p w14:paraId="7D1919A4"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46F996B9"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01811A5"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6669C9FF"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03771A93" w14:textId="77777777" w:rsidR="0028195C" w:rsidRPr="00A06FD3" w:rsidRDefault="0028195C" w:rsidP="00A35637">
            <w:pPr>
              <w:tabs>
                <w:tab w:val="left" w:pos="6129"/>
              </w:tabs>
            </w:pPr>
            <w:r w:rsidRPr="00A06FD3">
              <w:t xml:space="preserve">1 </w:t>
            </w:r>
          </w:p>
        </w:tc>
      </w:tr>
      <w:tr w:rsidR="0028195C" w:rsidRPr="00A06FD3" w14:paraId="52BD31FB"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2BE99C3B" w14:textId="77777777" w:rsidR="0028195C" w:rsidRPr="00A06FD3" w:rsidRDefault="0028195C" w:rsidP="00A35637">
            <w:pPr>
              <w:tabs>
                <w:tab w:val="left" w:pos="6129"/>
              </w:tabs>
            </w:pPr>
            <w:r w:rsidRPr="00A06FD3">
              <w:t xml:space="preserve">12. </w:t>
            </w:r>
          </w:p>
        </w:tc>
        <w:tc>
          <w:tcPr>
            <w:tcW w:w="3500" w:type="pct"/>
            <w:tcBorders>
              <w:top w:val="outset" w:sz="6" w:space="0" w:color="auto"/>
              <w:left w:val="outset" w:sz="6" w:space="0" w:color="auto"/>
              <w:bottom w:val="outset" w:sz="6" w:space="0" w:color="auto"/>
              <w:right w:val="outset" w:sz="6" w:space="0" w:color="auto"/>
            </w:tcBorders>
            <w:hideMark/>
          </w:tcPr>
          <w:p w14:paraId="3C1B44C6" w14:textId="77777777" w:rsidR="0028195C" w:rsidRPr="00A06FD3" w:rsidRDefault="0028195C" w:rsidP="00A35637">
            <w:pPr>
              <w:tabs>
                <w:tab w:val="left" w:pos="6129"/>
              </w:tabs>
            </w:pPr>
            <w:r w:rsidRPr="00A06FD3">
              <w:t xml:space="preserve">I allow my employees to determine what needs to be done and how to do it. </w:t>
            </w:r>
          </w:p>
        </w:tc>
        <w:tc>
          <w:tcPr>
            <w:tcW w:w="250" w:type="pct"/>
            <w:tcBorders>
              <w:top w:val="outset" w:sz="6" w:space="0" w:color="auto"/>
              <w:left w:val="outset" w:sz="6" w:space="0" w:color="auto"/>
              <w:bottom w:val="outset" w:sz="6" w:space="0" w:color="auto"/>
              <w:right w:val="outset" w:sz="6" w:space="0" w:color="auto"/>
            </w:tcBorders>
            <w:hideMark/>
          </w:tcPr>
          <w:p w14:paraId="7D2A2263"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4763496"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55CC4BD0"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98544EE"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8B21430" w14:textId="77777777" w:rsidR="0028195C" w:rsidRPr="00A06FD3" w:rsidRDefault="0028195C" w:rsidP="00A35637">
            <w:pPr>
              <w:tabs>
                <w:tab w:val="left" w:pos="6129"/>
              </w:tabs>
            </w:pPr>
            <w:r w:rsidRPr="00A06FD3">
              <w:t xml:space="preserve">1 </w:t>
            </w:r>
          </w:p>
        </w:tc>
      </w:tr>
      <w:tr w:rsidR="0028195C" w:rsidRPr="00A06FD3" w14:paraId="130FF705"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F333B08" w14:textId="77777777" w:rsidR="0028195C" w:rsidRPr="00A06FD3" w:rsidRDefault="0028195C" w:rsidP="00A35637">
            <w:pPr>
              <w:tabs>
                <w:tab w:val="left" w:pos="6129"/>
              </w:tabs>
            </w:pPr>
            <w:r w:rsidRPr="00A06FD3">
              <w:t xml:space="preserve">13. </w:t>
            </w:r>
          </w:p>
        </w:tc>
        <w:tc>
          <w:tcPr>
            <w:tcW w:w="3500" w:type="pct"/>
            <w:tcBorders>
              <w:top w:val="outset" w:sz="6" w:space="0" w:color="auto"/>
              <w:left w:val="outset" w:sz="6" w:space="0" w:color="auto"/>
              <w:bottom w:val="outset" w:sz="6" w:space="0" w:color="auto"/>
              <w:right w:val="outset" w:sz="6" w:space="0" w:color="auto"/>
            </w:tcBorders>
            <w:hideMark/>
          </w:tcPr>
          <w:p w14:paraId="2B6C7B5F" w14:textId="77777777" w:rsidR="0028195C" w:rsidRPr="00A06FD3" w:rsidRDefault="0028195C" w:rsidP="00A35637">
            <w:pPr>
              <w:tabs>
                <w:tab w:val="left" w:pos="6129"/>
              </w:tabs>
            </w:pPr>
            <w:r w:rsidRPr="00A06FD3">
              <w:t xml:space="preserve">New hires are not allowed to make any decisions unless it is approved by me first. </w:t>
            </w:r>
          </w:p>
        </w:tc>
        <w:tc>
          <w:tcPr>
            <w:tcW w:w="250" w:type="pct"/>
            <w:tcBorders>
              <w:top w:val="outset" w:sz="6" w:space="0" w:color="auto"/>
              <w:left w:val="outset" w:sz="6" w:space="0" w:color="auto"/>
              <w:bottom w:val="outset" w:sz="6" w:space="0" w:color="auto"/>
              <w:right w:val="outset" w:sz="6" w:space="0" w:color="auto"/>
            </w:tcBorders>
            <w:hideMark/>
          </w:tcPr>
          <w:p w14:paraId="7BC5C0B4"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6C7EA762"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51E84D51"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57EAF9DC"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6C805A2A" w14:textId="77777777" w:rsidR="0028195C" w:rsidRPr="00A06FD3" w:rsidRDefault="0028195C" w:rsidP="00A35637">
            <w:pPr>
              <w:tabs>
                <w:tab w:val="left" w:pos="6129"/>
              </w:tabs>
            </w:pPr>
            <w:r w:rsidRPr="00A06FD3">
              <w:t xml:space="preserve">1 </w:t>
            </w:r>
          </w:p>
        </w:tc>
      </w:tr>
      <w:tr w:rsidR="0028195C" w:rsidRPr="00A06FD3" w14:paraId="76C25D8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68434BC" w14:textId="77777777" w:rsidR="0028195C" w:rsidRPr="00A06FD3" w:rsidRDefault="0028195C" w:rsidP="00A35637">
            <w:pPr>
              <w:tabs>
                <w:tab w:val="left" w:pos="6129"/>
              </w:tabs>
            </w:pPr>
            <w:r w:rsidRPr="00A06FD3">
              <w:t xml:space="preserve">14. </w:t>
            </w:r>
          </w:p>
        </w:tc>
        <w:tc>
          <w:tcPr>
            <w:tcW w:w="3500" w:type="pct"/>
            <w:tcBorders>
              <w:top w:val="outset" w:sz="6" w:space="0" w:color="auto"/>
              <w:left w:val="outset" w:sz="6" w:space="0" w:color="auto"/>
              <w:bottom w:val="outset" w:sz="6" w:space="0" w:color="auto"/>
              <w:right w:val="outset" w:sz="6" w:space="0" w:color="auto"/>
            </w:tcBorders>
            <w:hideMark/>
          </w:tcPr>
          <w:p w14:paraId="78E7F9CB" w14:textId="77777777" w:rsidR="0028195C" w:rsidRPr="00A06FD3" w:rsidRDefault="0028195C" w:rsidP="00A35637">
            <w:pPr>
              <w:tabs>
                <w:tab w:val="left" w:pos="6129"/>
              </w:tabs>
            </w:pPr>
            <w:r w:rsidRPr="00A06FD3">
              <w:t xml:space="preserve">I ask employees for their vision of where they see their jobs going and then use their vision where appropriate. </w:t>
            </w:r>
          </w:p>
        </w:tc>
        <w:tc>
          <w:tcPr>
            <w:tcW w:w="250" w:type="pct"/>
            <w:tcBorders>
              <w:top w:val="outset" w:sz="6" w:space="0" w:color="auto"/>
              <w:left w:val="outset" w:sz="6" w:space="0" w:color="auto"/>
              <w:bottom w:val="outset" w:sz="6" w:space="0" w:color="auto"/>
              <w:right w:val="outset" w:sz="6" w:space="0" w:color="auto"/>
            </w:tcBorders>
            <w:hideMark/>
          </w:tcPr>
          <w:p w14:paraId="7666D75B"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6260AC93"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31C9809C"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A57A828"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FDAC4F3" w14:textId="77777777" w:rsidR="0028195C" w:rsidRPr="00A06FD3" w:rsidRDefault="0028195C" w:rsidP="00A35637">
            <w:pPr>
              <w:tabs>
                <w:tab w:val="left" w:pos="6129"/>
              </w:tabs>
            </w:pPr>
            <w:r w:rsidRPr="00A06FD3">
              <w:t xml:space="preserve">1 </w:t>
            </w:r>
          </w:p>
        </w:tc>
      </w:tr>
      <w:tr w:rsidR="0028195C" w:rsidRPr="00A06FD3" w14:paraId="4938FDEB"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198A767C" w14:textId="77777777" w:rsidR="0028195C" w:rsidRPr="00A06FD3" w:rsidRDefault="0028195C" w:rsidP="00A35637">
            <w:pPr>
              <w:tabs>
                <w:tab w:val="left" w:pos="6129"/>
              </w:tabs>
            </w:pPr>
            <w:r w:rsidRPr="00A06FD3">
              <w:t xml:space="preserve">15. </w:t>
            </w:r>
          </w:p>
        </w:tc>
        <w:tc>
          <w:tcPr>
            <w:tcW w:w="3500" w:type="pct"/>
            <w:tcBorders>
              <w:top w:val="outset" w:sz="6" w:space="0" w:color="auto"/>
              <w:left w:val="outset" w:sz="6" w:space="0" w:color="auto"/>
              <w:bottom w:val="outset" w:sz="6" w:space="0" w:color="auto"/>
              <w:right w:val="outset" w:sz="6" w:space="0" w:color="auto"/>
            </w:tcBorders>
            <w:hideMark/>
          </w:tcPr>
          <w:p w14:paraId="6FF02B51" w14:textId="77777777" w:rsidR="0028195C" w:rsidRPr="00A06FD3" w:rsidRDefault="0028195C" w:rsidP="00A35637">
            <w:pPr>
              <w:tabs>
                <w:tab w:val="left" w:pos="6129"/>
              </w:tabs>
            </w:pPr>
            <w:r w:rsidRPr="00A06FD3">
              <w:t xml:space="preserve">My workers know more about their jobs than me, so I allow them to carry out the decisions to do their job. </w:t>
            </w:r>
          </w:p>
        </w:tc>
        <w:tc>
          <w:tcPr>
            <w:tcW w:w="250" w:type="pct"/>
            <w:tcBorders>
              <w:top w:val="outset" w:sz="6" w:space="0" w:color="auto"/>
              <w:left w:val="outset" w:sz="6" w:space="0" w:color="auto"/>
              <w:bottom w:val="outset" w:sz="6" w:space="0" w:color="auto"/>
              <w:right w:val="outset" w:sz="6" w:space="0" w:color="auto"/>
            </w:tcBorders>
            <w:hideMark/>
          </w:tcPr>
          <w:p w14:paraId="6BBAAC13"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368333C"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F827902"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4B693770"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1E80AB51" w14:textId="77777777" w:rsidR="0028195C" w:rsidRPr="00A06FD3" w:rsidRDefault="0028195C" w:rsidP="00A35637">
            <w:pPr>
              <w:tabs>
                <w:tab w:val="left" w:pos="6129"/>
              </w:tabs>
            </w:pPr>
            <w:r w:rsidRPr="00A06FD3">
              <w:t xml:space="preserve">1 </w:t>
            </w:r>
          </w:p>
        </w:tc>
      </w:tr>
      <w:tr w:rsidR="0028195C" w:rsidRPr="00A06FD3" w14:paraId="12A90A39"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2A7202C1" w14:textId="77777777" w:rsidR="0028195C" w:rsidRPr="00A06FD3" w:rsidRDefault="0028195C" w:rsidP="00A35637">
            <w:pPr>
              <w:tabs>
                <w:tab w:val="left" w:pos="6129"/>
              </w:tabs>
            </w:pPr>
            <w:r w:rsidRPr="00A06FD3">
              <w:t xml:space="preserve">16. </w:t>
            </w:r>
          </w:p>
        </w:tc>
        <w:tc>
          <w:tcPr>
            <w:tcW w:w="3500" w:type="pct"/>
            <w:tcBorders>
              <w:top w:val="outset" w:sz="6" w:space="0" w:color="auto"/>
              <w:left w:val="outset" w:sz="6" w:space="0" w:color="auto"/>
              <w:bottom w:val="outset" w:sz="6" w:space="0" w:color="auto"/>
              <w:right w:val="outset" w:sz="6" w:space="0" w:color="auto"/>
            </w:tcBorders>
            <w:hideMark/>
          </w:tcPr>
          <w:p w14:paraId="72E06C8B" w14:textId="77777777" w:rsidR="0028195C" w:rsidRPr="00A06FD3" w:rsidRDefault="0028195C" w:rsidP="00A35637">
            <w:pPr>
              <w:tabs>
                <w:tab w:val="left" w:pos="6129"/>
              </w:tabs>
            </w:pPr>
            <w:r w:rsidRPr="00A06FD3">
              <w:t xml:space="preserve">When something goes wrong, I tell my employees that a procedure is not working correctly and I establish a new one. </w:t>
            </w:r>
          </w:p>
        </w:tc>
        <w:tc>
          <w:tcPr>
            <w:tcW w:w="250" w:type="pct"/>
            <w:tcBorders>
              <w:top w:val="outset" w:sz="6" w:space="0" w:color="auto"/>
              <w:left w:val="outset" w:sz="6" w:space="0" w:color="auto"/>
              <w:bottom w:val="outset" w:sz="6" w:space="0" w:color="auto"/>
              <w:right w:val="outset" w:sz="6" w:space="0" w:color="auto"/>
            </w:tcBorders>
            <w:hideMark/>
          </w:tcPr>
          <w:p w14:paraId="26B106CF"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05F05D8"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087016B9"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4F24765F"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44DDF912" w14:textId="77777777" w:rsidR="0028195C" w:rsidRPr="00A06FD3" w:rsidRDefault="0028195C" w:rsidP="00A35637">
            <w:pPr>
              <w:tabs>
                <w:tab w:val="left" w:pos="6129"/>
              </w:tabs>
            </w:pPr>
            <w:r w:rsidRPr="00A06FD3">
              <w:t xml:space="preserve">1 </w:t>
            </w:r>
          </w:p>
        </w:tc>
      </w:tr>
      <w:tr w:rsidR="0028195C" w:rsidRPr="00A06FD3" w14:paraId="070849E3"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9F9E8A5" w14:textId="77777777" w:rsidR="0028195C" w:rsidRPr="00A06FD3" w:rsidRDefault="0028195C" w:rsidP="00A35637">
            <w:pPr>
              <w:tabs>
                <w:tab w:val="left" w:pos="6129"/>
              </w:tabs>
            </w:pPr>
            <w:r w:rsidRPr="00A06FD3">
              <w:t xml:space="preserve">17. </w:t>
            </w:r>
          </w:p>
        </w:tc>
        <w:tc>
          <w:tcPr>
            <w:tcW w:w="3500" w:type="pct"/>
            <w:tcBorders>
              <w:top w:val="outset" w:sz="6" w:space="0" w:color="auto"/>
              <w:left w:val="outset" w:sz="6" w:space="0" w:color="auto"/>
              <w:bottom w:val="outset" w:sz="6" w:space="0" w:color="auto"/>
              <w:right w:val="outset" w:sz="6" w:space="0" w:color="auto"/>
            </w:tcBorders>
            <w:hideMark/>
          </w:tcPr>
          <w:p w14:paraId="035F0E23" w14:textId="77777777" w:rsidR="0028195C" w:rsidRPr="00A06FD3" w:rsidRDefault="0028195C" w:rsidP="00A35637">
            <w:pPr>
              <w:tabs>
                <w:tab w:val="left" w:pos="6129"/>
              </w:tabs>
            </w:pPr>
            <w:r w:rsidRPr="00A06FD3">
              <w:t xml:space="preserve">I allow my employees to set priorities with my guidance. </w:t>
            </w:r>
          </w:p>
        </w:tc>
        <w:tc>
          <w:tcPr>
            <w:tcW w:w="250" w:type="pct"/>
            <w:tcBorders>
              <w:top w:val="outset" w:sz="6" w:space="0" w:color="auto"/>
              <w:left w:val="outset" w:sz="6" w:space="0" w:color="auto"/>
              <w:bottom w:val="outset" w:sz="6" w:space="0" w:color="auto"/>
              <w:right w:val="outset" w:sz="6" w:space="0" w:color="auto"/>
            </w:tcBorders>
            <w:hideMark/>
          </w:tcPr>
          <w:p w14:paraId="70AE027E"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EA29B4D"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1F2CB8CF"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1BA9CE4"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3F219971" w14:textId="77777777" w:rsidR="0028195C" w:rsidRPr="00A06FD3" w:rsidRDefault="0028195C" w:rsidP="00A35637">
            <w:pPr>
              <w:tabs>
                <w:tab w:val="left" w:pos="6129"/>
              </w:tabs>
            </w:pPr>
            <w:r w:rsidRPr="00A06FD3">
              <w:t xml:space="preserve">1 </w:t>
            </w:r>
          </w:p>
        </w:tc>
      </w:tr>
      <w:tr w:rsidR="0028195C" w:rsidRPr="00A06FD3" w14:paraId="40E684CC"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4074807" w14:textId="77777777" w:rsidR="0028195C" w:rsidRPr="00A06FD3" w:rsidRDefault="0028195C" w:rsidP="00A35637">
            <w:pPr>
              <w:tabs>
                <w:tab w:val="left" w:pos="6129"/>
              </w:tabs>
            </w:pPr>
            <w:r w:rsidRPr="00A06FD3">
              <w:lastRenderedPageBreak/>
              <w:t xml:space="preserve">18. </w:t>
            </w:r>
          </w:p>
        </w:tc>
        <w:tc>
          <w:tcPr>
            <w:tcW w:w="3500" w:type="pct"/>
            <w:tcBorders>
              <w:top w:val="outset" w:sz="6" w:space="0" w:color="auto"/>
              <w:left w:val="outset" w:sz="6" w:space="0" w:color="auto"/>
              <w:bottom w:val="outset" w:sz="6" w:space="0" w:color="auto"/>
              <w:right w:val="outset" w:sz="6" w:space="0" w:color="auto"/>
            </w:tcBorders>
            <w:hideMark/>
          </w:tcPr>
          <w:p w14:paraId="06632816" w14:textId="77777777" w:rsidR="0028195C" w:rsidRPr="00A06FD3" w:rsidRDefault="0028195C" w:rsidP="00A35637">
            <w:pPr>
              <w:tabs>
                <w:tab w:val="left" w:pos="6129"/>
              </w:tabs>
            </w:pPr>
            <w:r w:rsidRPr="00A06FD3">
              <w:t xml:space="preserve">I delegate tasks in order to implement a new procedure or process. </w:t>
            </w:r>
          </w:p>
        </w:tc>
        <w:tc>
          <w:tcPr>
            <w:tcW w:w="250" w:type="pct"/>
            <w:tcBorders>
              <w:top w:val="outset" w:sz="6" w:space="0" w:color="auto"/>
              <w:left w:val="outset" w:sz="6" w:space="0" w:color="auto"/>
              <w:bottom w:val="outset" w:sz="6" w:space="0" w:color="auto"/>
              <w:right w:val="outset" w:sz="6" w:space="0" w:color="auto"/>
            </w:tcBorders>
            <w:hideMark/>
          </w:tcPr>
          <w:p w14:paraId="25058AEB"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60AF1251"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375E8910"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40BD0A45"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F3FE2A4" w14:textId="77777777" w:rsidR="0028195C" w:rsidRPr="00A06FD3" w:rsidRDefault="0028195C" w:rsidP="00A35637">
            <w:pPr>
              <w:tabs>
                <w:tab w:val="left" w:pos="6129"/>
              </w:tabs>
            </w:pPr>
            <w:r w:rsidRPr="00A06FD3">
              <w:t xml:space="preserve">1 </w:t>
            </w:r>
          </w:p>
        </w:tc>
      </w:tr>
      <w:tr w:rsidR="0028195C" w:rsidRPr="00A06FD3" w14:paraId="75C7CBCA"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6814A11" w14:textId="77777777" w:rsidR="0028195C" w:rsidRPr="00A06FD3" w:rsidRDefault="0028195C" w:rsidP="00A35637">
            <w:pPr>
              <w:tabs>
                <w:tab w:val="left" w:pos="6129"/>
              </w:tabs>
            </w:pPr>
            <w:r w:rsidRPr="00A06FD3">
              <w:t xml:space="preserve">19. </w:t>
            </w:r>
          </w:p>
        </w:tc>
        <w:tc>
          <w:tcPr>
            <w:tcW w:w="3500" w:type="pct"/>
            <w:tcBorders>
              <w:top w:val="outset" w:sz="6" w:space="0" w:color="auto"/>
              <w:left w:val="outset" w:sz="6" w:space="0" w:color="auto"/>
              <w:bottom w:val="outset" w:sz="6" w:space="0" w:color="auto"/>
              <w:right w:val="outset" w:sz="6" w:space="0" w:color="auto"/>
            </w:tcBorders>
            <w:hideMark/>
          </w:tcPr>
          <w:p w14:paraId="090364B7" w14:textId="77777777" w:rsidR="0028195C" w:rsidRPr="00A06FD3" w:rsidRDefault="0028195C" w:rsidP="00A35637">
            <w:pPr>
              <w:tabs>
                <w:tab w:val="left" w:pos="6129"/>
              </w:tabs>
            </w:pPr>
            <w:r w:rsidRPr="00A06FD3">
              <w:t xml:space="preserve">I closely monitor my employees to ensure they are performing correctly. </w:t>
            </w:r>
          </w:p>
        </w:tc>
        <w:tc>
          <w:tcPr>
            <w:tcW w:w="250" w:type="pct"/>
            <w:tcBorders>
              <w:top w:val="outset" w:sz="6" w:space="0" w:color="auto"/>
              <w:left w:val="outset" w:sz="6" w:space="0" w:color="auto"/>
              <w:bottom w:val="outset" w:sz="6" w:space="0" w:color="auto"/>
              <w:right w:val="outset" w:sz="6" w:space="0" w:color="auto"/>
            </w:tcBorders>
            <w:hideMark/>
          </w:tcPr>
          <w:p w14:paraId="623B8197"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1FE77824"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0DF8C157"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B1DEC4B"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65FEA9DF" w14:textId="77777777" w:rsidR="0028195C" w:rsidRPr="00A06FD3" w:rsidRDefault="0028195C" w:rsidP="00A35637">
            <w:pPr>
              <w:tabs>
                <w:tab w:val="left" w:pos="6129"/>
              </w:tabs>
            </w:pPr>
            <w:r w:rsidRPr="00A06FD3">
              <w:t xml:space="preserve">1 </w:t>
            </w:r>
          </w:p>
        </w:tc>
      </w:tr>
      <w:tr w:rsidR="0028195C" w:rsidRPr="00A06FD3" w14:paraId="0230C8F9"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0CE20749" w14:textId="77777777" w:rsidR="0028195C" w:rsidRPr="00A06FD3" w:rsidRDefault="0028195C" w:rsidP="00A35637">
            <w:pPr>
              <w:tabs>
                <w:tab w:val="left" w:pos="6129"/>
              </w:tabs>
            </w:pPr>
            <w:r w:rsidRPr="00A06FD3">
              <w:t xml:space="preserve">20. </w:t>
            </w:r>
          </w:p>
        </w:tc>
        <w:tc>
          <w:tcPr>
            <w:tcW w:w="3500" w:type="pct"/>
            <w:tcBorders>
              <w:top w:val="outset" w:sz="6" w:space="0" w:color="auto"/>
              <w:left w:val="outset" w:sz="6" w:space="0" w:color="auto"/>
              <w:bottom w:val="outset" w:sz="6" w:space="0" w:color="auto"/>
              <w:right w:val="outset" w:sz="6" w:space="0" w:color="auto"/>
            </w:tcBorders>
            <w:hideMark/>
          </w:tcPr>
          <w:p w14:paraId="563E3B95" w14:textId="77777777" w:rsidR="0028195C" w:rsidRPr="00A06FD3" w:rsidRDefault="0028195C" w:rsidP="00A35637">
            <w:pPr>
              <w:tabs>
                <w:tab w:val="left" w:pos="6129"/>
              </w:tabs>
            </w:pPr>
            <w:r w:rsidRPr="00A06FD3">
              <w:t>When there are differences in role expectations, I work with them to resolve the differences.</w:t>
            </w:r>
          </w:p>
        </w:tc>
        <w:tc>
          <w:tcPr>
            <w:tcW w:w="250" w:type="pct"/>
            <w:tcBorders>
              <w:top w:val="outset" w:sz="6" w:space="0" w:color="auto"/>
              <w:left w:val="outset" w:sz="6" w:space="0" w:color="auto"/>
              <w:bottom w:val="outset" w:sz="6" w:space="0" w:color="auto"/>
              <w:right w:val="outset" w:sz="6" w:space="0" w:color="auto"/>
            </w:tcBorders>
            <w:hideMark/>
          </w:tcPr>
          <w:p w14:paraId="2C80A895"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ED033B8"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45D00A4"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2EEE9BE0"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12DEA370" w14:textId="77777777" w:rsidR="0028195C" w:rsidRPr="00A06FD3" w:rsidRDefault="0028195C" w:rsidP="00A35637">
            <w:pPr>
              <w:tabs>
                <w:tab w:val="left" w:pos="6129"/>
              </w:tabs>
            </w:pPr>
            <w:r w:rsidRPr="00A06FD3">
              <w:t xml:space="preserve">1 </w:t>
            </w:r>
          </w:p>
        </w:tc>
      </w:tr>
      <w:tr w:rsidR="0028195C" w:rsidRPr="00A06FD3" w14:paraId="49AC5549"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249A9E4C" w14:textId="77777777" w:rsidR="0028195C" w:rsidRPr="00A06FD3" w:rsidRDefault="0028195C" w:rsidP="00A35637">
            <w:pPr>
              <w:tabs>
                <w:tab w:val="left" w:pos="6129"/>
              </w:tabs>
            </w:pPr>
            <w:r w:rsidRPr="00A06FD3">
              <w:t xml:space="preserve">21. </w:t>
            </w:r>
          </w:p>
        </w:tc>
        <w:tc>
          <w:tcPr>
            <w:tcW w:w="3500" w:type="pct"/>
            <w:tcBorders>
              <w:top w:val="outset" w:sz="6" w:space="0" w:color="auto"/>
              <w:left w:val="outset" w:sz="6" w:space="0" w:color="auto"/>
              <w:bottom w:val="outset" w:sz="6" w:space="0" w:color="auto"/>
              <w:right w:val="outset" w:sz="6" w:space="0" w:color="auto"/>
            </w:tcBorders>
            <w:hideMark/>
          </w:tcPr>
          <w:p w14:paraId="5AB79909" w14:textId="77777777" w:rsidR="0028195C" w:rsidRPr="00A06FD3" w:rsidRDefault="0028195C" w:rsidP="00A35637">
            <w:pPr>
              <w:tabs>
                <w:tab w:val="left" w:pos="6129"/>
              </w:tabs>
            </w:pPr>
            <w:r w:rsidRPr="00A06FD3">
              <w:t xml:space="preserve">Each individual is responsible for defining their job. </w:t>
            </w:r>
          </w:p>
        </w:tc>
        <w:tc>
          <w:tcPr>
            <w:tcW w:w="250" w:type="pct"/>
            <w:tcBorders>
              <w:top w:val="outset" w:sz="6" w:space="0" w:color="auto"/>
              <w:left w:val="outset" w:sz="6" w:space="0" w:color="auto"/>
              <w:bottom w:val="outset" w:sz="6" w:space="0" w:color="auto"/>
              <w:right w:val="outset" w:sz="6" w:space="0" w:color="auto"/>
            </w:tcBorders>
            <w:hideMark/>
          </w:tcPr>
          <w:p w14:paraId="5076CD6E"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8B3C2A9"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33FB519"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5E13428B"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3ECACC2" w14:textId="77777777" w:rsidR="0028195C" w:rsidRPr="00A06FD3" w:rsidRDefault="0028195C" w:rsidP="00A35637">
            <w:pPr>
              <w:tabs>
                <w:tab w:val="left" w:pos="6129"/>
              </w:tabs>
            </w:pPr>
            <w:r w:rsidRPr="00A06FD3">
              <w:t xml:space="preserve">1 </w:t>
            </w:r>
          </w:p>
        </w:tc>
      </w:tr>
      <w:tr w:rsidR="0028195C" w:rsidRPr="00A06FD3" w14:paraId="74CD2131"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3509DF2" w14:textId="77777777" w:rsidR="0028195C" w:rsidRPr="00A06FD3" w:rsidRDefault="0028195C" w:rsidP="00A35637">
            <w:pPr>
              <w:tabs>
                <w:tab w:val="left" w:pos="6129"/>
              </w:tabs>
            </w:pPr>
            <w:r w:rsidRPr="00A06FD3">
              <w:t xml:space="preserve">22. </w:t>
            </w:r>
          </w:p>
        </w:tc>
        <w:tc>
          <w:tcPr>
            <w:tcW w:w="3500" w:type="pct"/>
            <w:tcBorders>
              <w:top w:val="outset" w:sz="6" w:space="0" w:color="auto"/>
              <w:left w:val="outset" w:sz="6" w:space="0" w:color="auto"/>
              <w:bottom w:val="outset" w:sz="6" w:space="0" w:color="auto"/>
              <w:right w:val="outset" w:sz="6" w:space="0" w:color="auto"/>
            </w:tcBorders>
            <w:hideMark/>
          </w:tcPr>
          <w:p w14:paraId="76C8313D" w14:textId="77777777" w:rsidR="0028195C" w:rsidRPr="00A06FD3" w:rsidRDefault="0028195C" w:rsidP="00A35637">
            <w:pPr>
              <w:tabs>
                <w:tab w:val="left" w:pos="6129"/>
              </w:tabs>
            </w:pPr>
            <w:r w:rsidRPr="00A06FD3">
              <w:t xml:space="preserve">I like the power that my leadership position holds over subordinates. </w:t>
            </w:r>
          </w:p>
        </w:tc>
        <w:tc>
          <w:tcPr>
            <w:tcW w:w="250" w:type="pct"/>
            <w:tcBorders>
              <w:top w:val="outset" w:sz="6" w:space="0" w:color="auto"/>
              <w:left w:val="outset" w:sz="6" w:space="0" w:color="auto"/>
              <w:bottom w:val="outset" w:sz="6" w:space="0" w:color="auto"/>
              <w:right w:val="outset" w:sz="6" w:space="0" w:color="auto"/>
            </w:tcBorders>
            <w:hideMark/>
          </w:tcPr>
          <w:p w14:paraId="7915F9C0"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B1B400C"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3F74EB98"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037EFAE4"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396BBA0C" w14:textId="77777777" w:rsidR="0028195C" w:rsidRPr="00A06FD3" w:rsidRDefault="0028195C" w:rsidP="00A35637">
            <w:pPr>
              <w:tabs>
                <w:tab w:val="left" w:pos="6129"/>
              </w:tabs>
            </w:pPr>
            <w:r w:rsidRPr="00A06FD3">
              <w:t xml:space="preserve">1 </w:t>
            </w:r>
          </w:p>
        </w:tc>
      </w:tr>
      <w:tr w:rsidR="0028195C" w:rsidRPr="00A06FD3" w14:paraId="3B9DDD63"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C7F55E6" w14:textId="77777777" w:rsidR="0028195C" w:rsidRPr="00A06FD3" w:rsidRDefault="0028195C" w:rsidP="00A35637">
            <w:pPr>
              <w:tabs>
                <w:tab w:val="left" w:pos="6129"/>
              </w:tabs>
            </w:pPr>
            <w:r w:rsidRPr="00A06FD3">
              <w:t xml:space="preserve">23. </w:t>
            </w:r>
          </w:p>
        </w:tc>
        <w:tc>
          <w:tcPr>
            <w:tcW w:w="3500" w:type="pct"/>
            <w:tcBorders>
              <w:top w:val="outset" w:sz="6" w:space="0" w:color="auto"/>
              <w:left w:val="outset" w:sz="6" w:space="0" w:color="auto"/>
              <w:bottom w:val="outset" w:sz="6" w:space="0" w:color="auto"/>
              <w:right w:val="outset" w:sz="6" w:space="0" w:color="auto"/>
            </w:tcBorders>
            <w:hideMark/>
          </w:tcPr>
          <w:p w14:paraId="3C0F578F" w14:textId="77777777" w:rsidR="0028195C" w:rsidRPr="00A06FD3" w:rsidRDefault="0028195C" w:rsidP="00A35637">
            <w:pPr>
              <w:tabs>
                <w:tab w:val="left" w:pos="6129"/>
              </w:tabs>
            </w:pPr>
            <w:r w:rsidRPr="00A06FD3">
              <w:t xml:space="preserve">I like to use my leadership power to help subordinates grow. </w:t>
            </w:r>
          </w:p>
        </w:tc>
        <w:tc>
          <w:tcPr>
            <w:tcW w:w="250" w:type="pct"/>
            <w:tcBorders>
              <w:top w:val="outset" w:sz="6" w:space="0" w:color="auto"/>
              <w:left w:val="outset" w:sz="6" w:space="0" w:color="auto"/>
              <w:bottom w:val="outset" w:sz="6" w:space="0" w:color="auto"/>
              <w:right w:val="outset" w:sz="6" w:space="0" w:color="auto"/>
            </w:tcBorders>
            <w:hideMark/>
          </w:tcPr>
          <w:p w14:paraId="339EDE4B"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0C2B8D0"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938EE08"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810AD75"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52DB216B" w14:textId="77777777" w:rsidR="0028195C" w:rsidRPr="00A06FD3" w:rsidRDefault="0028195C" w:rsidP="00A35637">
            <w:pPr>
              <w:tabs>
                <w:tab w:val="left" w:pos="6129"/>
              </w:tabs>
            </w:pPr>
            <w:r w:rsidRPr="00A06FD3">
              <w:t xml:space="preserve">1 </w:t>
            </w:r>
          </w:p>
        </w:tc>
      </w:tr>
      <w:tr w:rsidR="0028195C" w:rsidRPr="00A06FD3" w14:paraId="7E21F1E4"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242FECD" w14:textId="77777777" w:rsidR="0028195C" w:rsidRPr="00A06FD3" w:rsidRDefault="0028195C" w:rsidP="00A35637">
            <w:pPr>
              <w:tabs>
                <w:tab w:val="left" w:pos="6129"/>
              </w:tabs>
            </w:pPr>
            <w:r w:rsidRPr="00A06FD3">
              <w:t xml:space="preserve">24. </w:t>
            </w:r>
          </w:p>
        </w:tc>
        <w:tc>
          <w:tcPr>
            <w:tcW w:w="3500" w:type="pct"/>
            <w:tcBorders>
              <w:top w:val="outset" w:sz="6" w:space="0" w:color="auto"/>
              <w:left w:val="outset" w:sz="6" w:space="0" w:color="auto"/>
              <w:bottom w:val="outset" w:sz="6" w:space="0" w:color="auto"/>
              <w:right w:val="outset" w:sz="6" w:space="0" w:color="auto"/>
            </w:tcBorders>
            <w:hideMark/>
          </w:tcPr>
          <w:p w14:paraId="4F35BE29" w14:textId="77777777" w:rsidR="0028195C" w:rsidRPr="00A06FD3" w:rsidRDefault="0028195C" w:rsidP="00A35637">
            <w:pPr>
              <w:tabs>
                <w:tab w:val="left" w:pos="6129"/>
              </w:tabs>
            </w:pPr>
            <w:r w:rsidRPr="00A06FD3">
              <w:t xml:space="preserve">I like to share my leadership power with my subordinates. </w:t>
            </w:r>
          </w:p>
        </w:tc>
        <w:tc>
          <w:tcPr>
            <w:tcW w:w="250" w:type="pct"/>
            <w:tcBorders>
              <w:top w:val="outset" w:sz="6" w:space="0" w:color="auto"/>
              <w:left w:val="outset" w:sz="6" w:space="0" w:color="auto"/>
              <w:bottom w:val="outset" w:sz="6" w:space="0" w:color="auto"/>
              <w:right w:val="outset" w:sz="6" w:space="0" w:color="auto"/>
            </w:tcBorders>
            <w:hideMark/>
          </w:tcPr>
          <w:p w14:paraId="5BCD13DE"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658017D8"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E1F9E65"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1E0C7C3C"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6006C0DE" w14:textId="77777777" w:rsidR="0028195C" w:rsidRPr="00A06FD3" w:rsidRDefault="0028195C" w:rsidP="00A35637">
            <w:pPr>
              <w:tabs>
                <w:tab w:val="left" w:pos="6129"/>
              </w:tabs>
            </w:pPr>
            <w:r w:rsidRPr="00A06FD3">
              <w:t xml:space="preserve">1 </w:t>
            </w:r>
          </w:p>
        </w:tc>
      </w:tr>
      <w:tr w:rsidR="0028195C" w:rsidRPr="00A06FD3" w14:paraId="3AFDA9BD"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7749B195" w14:textId="77777777" w:rsidR="0028195C" w:rsidRPr="00A06FD3" w:rsidRDefault="0028195C" w:rsidP="00A35637">
            <w:pPr>
              <w:tabs>
                <w:tab w:val="left" w:pos="6129"/>
              </w:tabs>
            </w:pPr>
            <w:r w:rsidRPr="00A06FD3">
              <w:t xml:space="preserve">25. </w:t>
            </w:r>
          </w:p>
        </w:tc>
        <w:tc>
          <w:tcPr>
            <w:tcW w:w="3500" w:type="pct"/>
            <w:tcBorders>
              <w:top w:val="outset" w:sz="6" w:space="0" w:color="auto"/>
              <w:left w:val="outset" w:sz="6" w:space="0" w:color="auto"/>
              <w:bottom w:val="outset" w:sz="6" w:space="0" w:color="auto"/>
              <w:right w:val="outset" w:sz="6" w:space="0" w:color="auto"/>
            </w:tcBorders>
            <w:hideMark/>
          </w:tcPr>
          <w:p w14:paraId="612EA7C6" w14:textId="77777777" w:rsidR="0028195C" w:rsidRPr="00A06FD3" w:rsidRDefault="0028195C" w:rsidP="00A35637">
            <w:pPr>
              <w:tabs>
                <w:tab w:val="left" w:pos="6129"/>
              </w:tabs>
            </w:pPr>
            <w:r w:rsidRPr="00A06FD3">
              <w:t xml:space="preserve">Employees must be directed or threatened with punishment in order to get them to achieve the organizational objectives. </w:t>
            </w:r>
          </w:p>
        </w:tc>
        <w:tc>
          <w:tcPr>
            <w:tcW w:w="250" w:type="pct"/>
            <w:tcBorders>
              <w:top w:val="outset" w:sz="6" w:space="0" w:color="auto"/>
              <w:left w:val="outset" w:sz="6" w:space="0" w:color="auto"/>
              <w:bottom w:val="outset" w:sz="6" w:space="0" w:color="auto"/>
              <w:right w:val="outset" w:sz="6" w:space="0" w:color="auto"/>
            </w:tcBorders>
            <w:hideMark/>
          </w:tcPr>
          <w:p w14:paraId="55E74081"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23A26C15"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29192597"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44C3E207"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29C30E05" w14:textId="77777777" w:rsidR="0028195C" w:rsidRPr="00A06FD3" w:rsidRDefault="0028195C" w:rsidP="00A35637">
            <w:pPr>
              <w:tabs>
                <w:tab w:val="left" w:pos="6129"/>
              </w:tabs>
            </w:pPr>
            <w:r w:rsidRPr="00A06FD3">
              <w:t xml:space="preserve">1 </w:t>
            </w:r>
          </w:p>
        </w:tc>
      </w:tr>
      <w:tr w:rsidR="0028195C" w:rsidRPr="00A06FD3" w14:paraId="788ED2CA"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30657BEC" w14:textId="77777777" w:rsidR="0028195C" w:rsidRPr="00A06FD3" w:rsidRDefault="0028195C" w:rsidP="00A35637">
            <w:pPr>
              <w:tabs>
                <w:tab w:val="left" w:pos="6129"/>
              </w:tabs>
            </w:pPr>
            <w:r w:rsidRPr="00A06FD3">
              <w:t xml:space="preserve">26. </w:t>
            </w:r>
          </w:p>
        </w:tc>
        <w:tc>
          <w:tcPr>
            <w:tcW w:w="3500" w:type="pct"/>
            <w:tcBorders>
              <w:top w:val="outset" w:sz="6" w:space="0" w:color="auto"/>
              <w:left w:val="outset" w:sz="6" w:space="0" w:color="auto"/>
              <w:bottom w:val="outset" w:sz="6" w:space="0" w:color="auto"/>
              <w:right w:val="outset" w:sz="6" w:space="0" w:color="auto"/>
            </w:tcBorders>
            <w:hideMark/>
          </w:tcPr>
          <w:p w14:paraId="404FD26B" w14:textId="77777777" w:rsidR="0028195C" w:rsidRPr="00A06FD3" w:rsidRDefault="0028195C" w:rsidP="00A35637">
            <w:pPr>
              <w:tabs>
                <w:tab w:val="left" w:pos="6129"/>
              </w:tabs>
            </w:pPr>
            <w:r w:rsidRPr="00A06FD3">
              <w:t xml:space="preserve">Employees will exercise self-direction if they are committed to the objectives. </w:t>
            </w:r>
          </w:p>
        </w:tc>
        <w:tc>
          <w:tcPr>
            <w:tcW w:w="250" w:type="pct"/>
            <w:tcBorders>
              <w:top w:val="outset" w:sz="6" w:space="0" w:color="auto"/>
              <w:left w:val="outset" w:sz="6" w:space="0" w:color="auto"/>
              <w:bottom w:val="outset" w:sz="6" w:space="0" w:color="auto"/>
              <w:right w:val="outset" w:sz="6" w:space="0" w:color="auto"/>
            </w:tcBorders>
            <w:hideMark/>
          </w:tcPr>
          <w:p w14:paraId="514829DD"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87AD8B4"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7BD84DEC"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34326373"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0C1E116A" w14:textId="77777777" w:rsidR="0028195C" w:rsidRPr="00A06FD3" w:rsidRDefault="0028195C" w:rsidP="00A35637">
            <w:pPr>
              <w:tabs>
                <w:tab w:val="left" w:pos="6129"/>
              </w:tabs>
            </w:pPr>
            <w:r w:rsidRPr="00A06FD3">
              <w:t xml:space="preserve">1 </w:t>
            </w:r>
          </w:p>
        </w:tc>
      </w:tr>
      <w:tr w:rsidR="0028195C" w:rsidRPr="00A06FD3" w14:paraId="14E67C9C"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1A3993EF" w14:textId="77777777" w:rsidR="0028195C" w:rsidRPr="00A06FD3" w:rsidRDefault="0028195C" w:rsidP="00A35637">
            <w:pPr>
              <w:tabs>
                <w:tab w:val="left" w:pos="6129"/>
              </w:tabs>
            </w:pPr>
            <w:r w:rsidRPr="00A06FD3">
              <w:t xml:space="preserve">27. </w:t>
            </w:r>
          </w:p>
        </w:tc>
        <w:tc>
          <w:tcPr>
            <w:tcW w:w="3500" w:type="pct"/>
            <w:tcBorders>
              <w:top w:val="outset" w:sz="6" w:space="0" w:color="auto"/>
              <w:left w:val="outset" w:sz="6" w:space="0" w:color="auto"/>
              <w:bottom w:val="outset" w:sz="6" w:space="0" w:color="auto"/>
              <w:right w:val="outset" w:sz="6" w:space="0" w:color="auto"/>
            </w:tcBorders>
            <w:hideMark/>
          </w:tcPr>
          <w:p w14:paraId="2DECF7BD" w14:textId="77777777" w:rsidR="0028195C" w:rsidRPr="00A06FD3" w:rsidRDefault="0028195C" w:rsidP="00A35637">
            <w:pPr>
              <w:tabs>
                <w:tab w:val="left" w:pos="6129"/>
              </w:tabs>
            </w:pPr>
            <w:r w:rsidRPr="00A06FD3">
              <w:t xml:space="preserve">Employees have the right to determine their own organizational objectives. </w:t>
            </w:r>
          </w:p>
        </w:tc>
        <w:tc>
          <w:tcPr>
            <w:tcW w:w="250" w:type="pct"/>
            <w:tcBorders>
              <w:top w:val="outset" w:sz="6" w:space="0" w:color="auto"/>
              <w:left w:val="outset" w:sz="6" w:space="0" w:color="auto"/>
              <w:bottom w:val="outset" w:sz="6" w:space="0" w:color="auto"/>
              <w:right w:val="outset" w:sz="6" w:space="0" w:color="auto"/>
            </w:tcBorders>
            <w:hideMark/>
          </w:tcPr>
          <w:p w14:paraId="76E8E52C"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5FACCF2E"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0394FDD8"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05DAEAB0"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3A6A23A6" w14:textId="77777777" w:rsidR="0028195C" w:rsidRPr="00A06FD3" w:rsidRDefault="0028195C" w:rsidP="00A35637">
            <w:pPr>
              <w:tabs>
                <w:tab w:val="left" w:pos="6129"/>
              </w:tabs>
            </w:pPr>
            <w:r w:rsidRPr="00A06FD3">
              <w:t xml:space="preserve">1 </w:t>
            </w:r>
          </w:p>
        </w:tc>
      </w:tr>
      <w:tr w:rsidR="0028195C" w:rsidRPr="00A06FD3" w14:paraId="69726A22"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9473653" w14:textId="77777777" w:rsidR="0028195C" w:rsidRPr="00A06FD3" w:rsidRDefault="0028195C" w:rsidP="00A35637">
            <w:pPr>
              <w:tabs>
                <w:tab w:val="left" w:pos="6129"/>
              </w:tabs>
            </w:pPr>
            <w:r w:rsidRPr="00A06FD3">
              <w:t xml:space="preserve">28. </w:t>
            </w:r>
          </w:p>
        </w:tc>
        <w:tc>
          <w:tcPr>
            <w:tcW w:w="3500" w:type="pct"/>
            <w:tcBorders>
              <w:top w:val="outset" w:sz="6" w:space="0" w:color="auto"/>
              <w:left w:val="outset" w:sz="6" w:space="0" w:color="auto"/>
              <w:bottom w:val="outset" w:sz="6" w:space="0" w:color="auto"/>
              <w:right w:val="outset" w:sz="6" w:space="0" w:color="auto"/>
            </w:tcBorders>
            <w:hideMark/>
          </w:tcPr>
          <w:p w14:paraId="6BFBFD32" w14:textId="77777777" w:rsidR="0028195C" w:rsidRPr="00A06FD3" w:rsidRDefault="0028195C" w:rsidP="00A35637">
            <w:pPr>
              <w:tabs>
                <w:tab w:val="left" w:pos="6129"/>
              </w:tabs>
            </w:pPr>
            <w:r w:rsidRPr="00A06FD3">
              <w:t xml:space="preserve">Employees seek mainly security. </w:t>
            </w:r>
          </w:p>
        </w:tc>
        <w:tc>
          <w:tcPr>
            <w:tcW w:w="250" w:type="pct"/>
            <w:tcBorders>
              <w:top w:val="outset" w:sz="6" w:space="0" w:color="auto"/>
              <w:left w:val="outset" w:sz="6" w:space="0" w:color="auto"/>
              <w:bottom w:val="outset" w:sz="6" w:space="0" w:color="auto"/>
              <w:right w:val="outset" w:sz="6" w:space="0" w:color="auto"/>
            </w:tcBorders>
            <w:hideMark/>
          </w:tcPr>
          <w:p w14:paraId="3D2D4859"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0D3D4871"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0310BCD2"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34286662"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0CEC89E2" w14:textId="77777777" w:rsidR="0028195C" w:rsidRPr="00A06FD3" w:rsidRDefault="0028195C" w:rsidP="00A35637">
            <w:pPr>
              <w:tabs>
                <w:tab w:val="left" w:pos="6129"/>
              </w:tabs>
            </w:pPr>
            <w:r w:rsidRPr="00A06FD3">
              <w:t xml:space="preserve">1 </w:t>
            </w:r>
          </w:p>
        </w:tc>
      </w:tr>
      <w:tr w:rsidR="0028195C" w:rsidRPr="00A06FD3" w14:paraId="1ACB381B"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655E7BAE" w14:textId="77777777" w:rsidR="0028195C" w:rsidRPr="00A06FD3" w:rsidRDefault="0028195C" w:rsidP="00A35637">
            <w:pPr>
              <w:tabs>
                <w:tab w:val="left" w:pos="6129"/>
              </w:tabs>
            </w:pPr>
            <w:r w:rsidRPr="00A06FD3">
              <w:t xml:space="preserve">29. </w:t>
            </w:r>
          </w:p>
        </w:tc>
        <w:tc>
          <w:tcPr>
            <w:tcW w:w="3500" w:type="pct"/>
            <w:tcBorders>
              <w:top w:val="outset" w:sz="6" w:space="0" w:color="auto"/>
              <w:left w:val="outset" w:sz="6" w:space="0" w:color="auto"/>
              <w:bottom w:val="outset" w:sz="6" w:space="0" w:color="auto"/>
              <w:right w:val="outset" w:sz="6" w:space="0" w:color="auto"/>
            </w:tcBorders>
            <w:hideMark/>
          </w:tcPr>
          <w:p w14:paraId="74BBC08A" w14:textId="77777777" w:rsidR="0028195C" w:rsidRPr="00A06FD3" w:rsidRDefault="0028195C" w:rsidP="00A35637">
            <w:pPr>
              <w:tabs>
                <w:tab w:val="left" w:pos="6129"/>
              </w:tabs>
            </w:pPr>
            <w:r w:rsidRPr="00A06FD3">
              <w:t xml:space="preserve">Employees know how to use creativity and ingenuity to solve organizational problems. </w:t>
            </w:r>
          </w:p>
        </w:tc>
        <w:tc>
          <w:tcPr>
            <w:tcW w:w="250" w:type="pct"/>
            <w:tcBorders>
              <w:top w:val="outset" w:sz="6" w:space="0" w:color="auto"/>
              <w:left w:val="outset" w:sz="6" w:space="0" w:color="auto"/>
              <w:bottom w:val="outset" w:sz="6" w:space="0" w:color="auto"/>
              <w:right w:val="outset" w:sz="6" w:space="0" w:color="auto"/>
            </w:tcBorders>
            <w:hideMark/>
          </w:tcPr>
          <w:p w14:paraId="61D65169"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5FE1CE8"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30A7E279"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33A80EE7"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515090AE" w14:textId="77777777" w:rsidR="0028195C" w:rsidRPr="00A06FD3" w:rsidRDefault="0028195C" w:rsidP="00A35637">
            <w:pPr>
              <w:tabs>
                <w:tab w:val="left" w:pos="6129"/>
              </w:tabs>
            </w:pPr>
            <w:r w:rsidRPr="00A06FD3">
              <w:t xml:space="preserve">1 </w:t>
            </w:r>
          </w:p>
        </w:tc>
      </w:tr>
      <w:tr w:rsidR="0028195C" w:rsidRPr="00A06FD3" w14:paraId="2C58044B" w14:textId="77777777" w:rsidTr="00A35637">
        <w:trPr>
          <w:tblCellSpacing w:w="7" w:type="dxa"/>
          <w:jc w:val="center"/>
        </w:trPr>
        <w:tc>
          <w:tcPr>
            <w:tcW w:w="100" w:type="pct"/>
            <w:tcBorders>
              <w:top w:val="outset" w:sz="6" w:space="0" w:color="auto"/>
              <w:left w:val="outset" w:sz="6" w:space="0" w:color="auto"/>
              <w:bottom w:val="outset" w:sz="6" w:space="0" w:color="auto"/>
              <w:right w:val="outset" w:sz="6" w:space="0" w:color="auto"/>
            </w:tcBorders>
            <w:hideMark/>
          </w:tcPr>
          <w:p w14:paraId="013435EF" w14:textId="77777777" w:rsidR="0028195C" w:rsidRPr="00A06FD3" w:rsidRDefault="0028195C" w:rsidP="00A35637">
            <w:pPr>
              <w:tabs>
                <w:tab w:val="left" w:pos="6129"/>
              </w:tabs>
            </w:pPr>
            <w:r w:rsidRPr="00A06FD3">
              <w:t xml:space="preserve">30. </w:t>
            </w:r>
          </w:p>
        </w:tc>
        <w:tc>
          <w:tcPr>
            <w:tcW w:w="3500" w:type="pct"/>
            <w:tcBorders>
              <w:top w:val="outset" w:sz="6" w:space="0" w:color="auto"/>
              <w:left w:val="outset" w:sz="6" w:space="0" w:color="auto"/>
              <w:bottom w:val="outset" w:sz="6" w:space="0" w:color="auto"/>
              <w:right w:val="outset" w:sz="6" w:space="0" w:color="auto"/>
            </w:tcBorders>
            <w:hideMark/>
          </w:tcPr>
          <w:p w14:paraId="4B05C84C" w14:textId="77777777" w:rsidR="0028195C" w:rsidRPr="00A06FD3" w:rsidRDefault="0028195C" w:rsidP="00A35637">
            <w:pPr>
              <w:tabs>
                <w:tab w:val="left" w:pos="6129"/>
              </w:tabs>
            </w:pPr>
            <w:r w:rsidRPr="00A06FD3">
              <w:t xml:space="preserve">My employees can lead themselves just as well as I can. </w:t>
            </w:r>
          </w:p>
        </w:tc>
        <w:tc>
          <w:tcPr>
            <w:tcW w:w="250" w:type="pct"/>
            <w:tcBorders>
              <w:top w:val="outset" w:sz="6" w:space="0" w:color="auto"/>
              <w:left w:val="outset" w:sz="6" w:space="0" w:color="auto"/>
              <w:bottom w:val="outset" w:sz="6" w:space="0" w:color="auto"/>
              <w:right w:val="outset" w:sz="6" w:space="0" w:color="auto"/>
            </w:tcBorders>
            <w:hideMark/>
          </w:tcPr>
          <w:p w14:paraId="37E1E779" w14:textId="77777777" w:rsidR="0028195C" w:rsidRPr="00A06FD3" w:rsidRDefault="0028195C" w:rsidP="00A35637">
            <w:pPr>
              <w:tabs>
                <w:tab w:val="left" w:pos="6129"/>
              </w:tabs>
            </w:pPr>
            <w:r w:rsidRPr="00A06FD3">
              <w:t xml:space="preserve">5 </w:t>
            </w:r>
          </w:p>
        </w:tc>
        <w:tc>
          <w:tcPr>
            <w:tcW w:w="250" w:type="pct"/>
            <w:tcBorders>
              <w:top w:val="outset" w:sz="6" w:space="0" w:color="auto"/>
              <w:left w:val="outset" w:sz="6" w:space="0" w:color="auto"/>
              <w:bottom w:val="outset" w:sz="6" w:space="0" w:color="auto"/>
              <w:right w:val="outset" w:sz="6" w:space="0" w:color="auto"/>
            </w:tcBorders>
            <w:hideMark/>
          </w:tcPr>
          <w:p w14:paraId="7079E66B" w14:textId="77777777" w:rsidR="0028195C" w:rsidRPr="00A06FD3" w:rsidRDefault="0028195C" w:rsidP="00A35637">
            <w:pPr>
              <w:tabs>
                <w:tab w:val="left" w:pos="6129"/>
              </w:tabs>
            </w:pPr>
            <w:r w:rsidRPr="00A06FD3">
              <w:t xml:space="preserve">4 </w:t>
            </w:r>
          </w:p>
        </w:tc>
        <w:tc>
          <w:tcPr>
            <w:tcW w:w="250" w:type="pct"/>
            <w:tcBorders>
              <w:top w:val="outset" w:sz="6" w:space="0" w:color="auto"/>
              <w:left w:val="outset" w:sz="6" w:space="0" w:color="auto"/>
              <w:bottom w:val="outset" w:sz="6" w:space="0" w:color="auto"/>
              <w:right w:val="outset" w:sz="6" w:space="0" w:color="auto"/>
            </w:tcBorders>
            <w:hideMark/>
          </w:tcPr>
          <w:p w14:paraId="0F89926E" w14:textId="77777777" w:rsidR="0028195C" w:rsidRPr="00A06FD3" w:rsidRDefault="0028195C" w:rsidP="00A35637">
            <w:pPr>
              <w:tabs>
                <w:tab w:val="left" w:pos="6129"/>
              </w:tabs>
            </w:pPr>
            <w:r w:rsidRPr="00A06FD3">
              <w:t xml:space="preserve">3 </w:t>
            </w:r>
          </w:p>
        </w:tc>
        <w:tc>
          <w:tcPr>
            <w:tcW w:w="250" w:type="pct"/>
            <w:tcBorders>
              <w:top w:val="outset" w:sz="6" w:space="0" w:color="auto"/>
              <w:left w:val="outset" w:sz="6" w:space="0" w:color="auto"/>
              <w:bottom w:val="outset" w:sz="6" w:space="0" w:color="auto"/>
              <w:right w:val="outset" w:sz="6" w:space="0" w:color="auto"/>
            </w:tcBorders>
            <w:hideMark/>
          </w:tcPr>
          <w:p w14:paraId="2BC34DAB" w14:textId="77777777" w:rsidR="0028195C" w:rsidRPr="00A06FD3" w:rsidRDefault="0028195C" w:rsidP="00A35637">
            <w:pPr>
              <w:tabs>
                <w:tab w:val="left" w:pos="6129"/>
              </w:tabs>
            </w:pPr>
            <w:r w:rsidRPr="00A06FD3">
              <w:t xml:space="preserve">2 </w:t>
            </w:r>
          </w:p>
        </w:tc>
        <w:tc>
          <w:tcPr>
            <w:tcW w:w="250" w:type="pct"/>
            <w:tcBorders>
              <w:top w:val="outset" w:sz="6" w:space="0" w:color="auto"/>
              <w:left w:val="outset" w:sz="6" w:space="0" w:color="auto"/>
              <w:bottom w:val="outset" w:sz="6" w:space="0" w:color="auto"/>
              <w:right w:val="outset" w:sz="6" w:space="0" w:color="auto"/>
            </w:tcBorders>
            <w:hideMark/>
          </w:tcPr>
          <w:p w14:paraId="7E876C70" w14:textId="77777777" w:rsidR="0028195C" w:rsidRPr="00A06FD3" w:rsidRDefault="0028195C" w:rsidP="00A35637">
            <w:pPr>
              <w:tabs>
                <w:tab w:val="left" w:pos="6129"/>
              </w:tabs>
            </w:pPr>
            <w:r w:rsidRPr="00A06FD3">
              <w:t xml:space="preserve">1 </w:t>
            </w:r>
          </w:p>
        </w:tc>
      </w:tr>
    </w:tbl>
    <w:p w14:paraId="47A9719C" w14:textId="77777777" w:rsidR="0028195C" w:rsidRPr="00A06FD3" w:rsidRDefault="0028195C" w:rsidP="0028195C">
      <w:pPr>
        <w:tabs>
          <w:tab w:val="left" w:pos="6129"/>
        </w:tabs>
      </w:pPr>
      <w:r w:rsidRPr="00A06FD3">
        <w:lastRenderedPageBreak/>
        <w:t>In the table below, enter the score of each item on the above questionnaire. For example, if you scored item one with a 3 (Occasionally), then enter a 3 next to Item One. When you have entered all the scores for each question, total each of the three columns.</w:t>
      </w:r>
    </w:p>
    <w:tbl>
      <w:tblPr>
        <w:tblW w:w="5000" w:type="pct"/>
        <w:jc w:val="center"/>
        <w:tblCellSpacing w:w="15" w:type="dxa"/>
        <w:tblBorders>
          <w:top w:val="outset" w:sz="12" w:space="0" w:color="auto"/>
          <w:left w:val="outset" w:sz="12" w:space="0" w:color="auto"/>
          <w:bottom w:val="outset" w:sz="12" w:space="0" w:color="auto"/>
          <w:right w:val="outset" w:sz="12" w:space="0" w:color="auto"/>
        </w:tblBorders>
        <w:tblCellMar>
          <w:top w:w="90" w:type="dxa"/>
          <w:left w:w="90" w:type="dxa"/>
          <w:bottom w:w="90" w:type="dxa"/>
          <w:right w:w="90" w:type="dxa"/>
        </w:tblCellMar>
        <w:tblLook w:val="04A0" w:firstRow="1" w:lastRow="0" w:firstColumn="1" w:lastColumn="0" w:noHBand="0" w:noVBand="1"/>
      </w:tblPr>
      <w:tblGrid>
        <w:gridCol w:w="1320"/>
        <w:gridCol w:w="2240"/>
        <w:gridCol w:w="1306"/>
        <w:gridCol w:w="2103"/>
        <w:gridCol w:w="1306"/>
        <w:gridCol w:w="1903"/>
      </w:tblGrid>
      <w:tr w:rsidR="0028195C" w:rsidRPr="00A06FD3" w14:paraId="5B39203F"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4A7848A2" w14:textId="77777777" w:rsidR="0028195C" w:rsidRPr="00A06FD3" w:rsidRDefault="0028195C" w:rsidP="00A35637">
            <w:pPr>
              <w:tabs>
                <w:tab w:val="left" w:pos="6129"/>
              </w:tabs>
            </w:pPr>
            <w:r w:rsidRPr="00A06FD3">
              <w:rPr>
                <w:b/>
                <w:bCs/>
              </w:rPr>
              <w:t xml:space="preserve">Item </w:t>
            </w:r>
          </w:p>
        </w:tc>
        <w:tc>
          <w:tcPr>
            <w:tcW w:w="1082" w:type="pct"/>
            <w:tcBorders>
              <w:top w:val="outset" w:sz="6" w:space="0" w:color="auto"/>
              <w:left w:val="outset" w:sz="6" w:space="0" w:color="auto"/>
              <w:bottom w:val="outset" w:sz="6" w:space="0" w:color="auto"/>
              <w:right w:val="outset" w:sz="6" w:space="0" w:color="auto"/>
            </w:tcBorders>
            <w:vAlign w:val="center"/>
            <w:hideMark/>
          </w:tcPr>
          <w:p w14:paraId="03875C53" w14:textId="77777777" w:rsidR="0028195C" w:rsidRPr="00A06FD3" w:rsidRDefault="0028195C" w:rsidP="00A35637">
            <w:pPr>
              <w:tabs>
                <w:tab w:val="left" w:pos="6129"/>
              </w:tabs>
            </w:pPr>
            <w:r w:rsidRPr="00A06FD3">
              <w:rPr>
                <w:b/>
                <w:bCs/>
              </w:rPr>
              <w:t>Score</w:t>
            </w:r>
          </w:p>
        </w:tc>
        <w:tc>
          <w:tcPr>
            <w:tcW w:w="624" w:type="pct"/>
            <w:tcBorders>
              <w:top w:val="outset" w:sz="6" w:space="0" w:color="auto"/>
              <w:left w:val="outset" w:sz="6" w:space="0" w:color="auto"/>
              <w:bottom w:val="outset" w:sz="6" w:space="0" w:color="auto"/>
              <w:right w:val="outset" w:sz="6" w:space="0" w:color="auto"/>
            </w:tcBorders>
            <w:vAlign w:val="center"/>
            <w:hideMark/>
          </w:tcPr>
          <w:p w14:paraId="7AED9E16" w14:textId="77777777" w:rsidR="0028195C" w:rsidRPr="00A06FD3" w:rsidRDefault="0028195C" w:rsidP="00A35637">
            <w:pPr>
              <w:tabs>
                <w:tab w:val="left" w:pos="6129"/>
              </w:tabs>
            </w:pPr>
            <w:r w:rsidRPr="00A06FD3">
              <w:rPr>
                <w:b/>
                <w:bCs/>
              </w:rPr>
              <w:t>Item</w:t>
            </w:r>
          </w:p>
        </w:tc>
        <w:tc>
          <w:tcPr>
            <w:tcW w:w="1014" w:type="pct"/>
            <w:tcBorders>
              <w:top w:val="outset" w:sz="6" w:space="0" w:color="auto"/>
              <w:left w:val="outset" w:sz="6" w:space="0" w:color="auto"/>
              <w:bottom w:val="outset" w:sz="6" w:space="0" w:color="auto"/>
              <w:right w:val="outset" w:sz="6" w:space="0" w:color="auto"/>
            </w:tcBorders>
            <w:vAlign w:val="center"/>
            <w:hideMark/>
          </w:tcPr>
          <w:p w14:paraId="08D6AC34" w14:textId="77777777" w:rsidR="0028195C" w:rsidRPr="00A06FD3" w:rsidRDefault="0028195C" w:rsidP="00A35637">
            <w:pPr>
              <w:tabs>
                <w:tab w:val="left" w:pos="6129"/>
              </w:tabs>
            </w:pPr>
            <w:r w:rsidRPr="00A06FD3">
              <w:rPr>
                <w:b/>
                <w:bCs/>
              </w:rPr>
              <w:t>Score</w:t>
            </w:r>
          </w:p>
        </w:tc>
        <w:tc>
          <w:tcPr>
            <w:tcW w:w="624" w:type="pct"/>
            <w:tcBorders>
              <w:top w:val="outset" w:sz="6" w:space="0" w:color="auto"/>
              <w:left w:val="outset" w:sz="6" w:space="0" w:color="auto"/>
              <w:bottom w:val="outset" w:sz="6" w:space="0" w:color="auto"/>
              <w:right w:val="outset" w:sz="6" w:space="0" w:color="auto"/>
            </w:tcBorders>
            <w:vAlign w:val="center"/>
            <w:hideMark/>
          </w:tcPr>
          <w:p w14:paraId="2E990442" w14:textId="77777777" w:rsidR="0028195C" w:rsidRPr="00A06FD3" w:rsidRDefault="0028195C" w:rsidP="00A35637">
            <w:pPr>
              <w:tabs>
                <w:tab w:val="left" w:pos="6129"/>
              </w:tabs>
            </w:pPr>
            <w:r w:rsidRPr="00A06FD3">
              <w:rPr>
                <w:b/>
                <w:bCs/>
              </w:rPr>
              <w:t>Item</w:t>
            </w:r>
          </w:p>
        </w:tc>
        <w:tc>
          <w:tcPr>
            <w:tcW w:w="909" w:type="pct"/>
            <w:tcBorders>
              <w:top w:val="outset" w:sz="6" w:space="0" w:color="auto"/>
              <w:left w:val="outset" w:sz="6" w:space="0" w:color="auto"/>
              <w:bottom w:val="outset" w:sz="6" w:space="0" w:color="auto"/>
              <w:right w:val="outset" w:sz="6" w:space="0" w:color="auto"/>
            </w:tcBorders>
            <w:vAlign w:val="center"/>
            <w:hideMark/>
          </w:tcPr>
          <w:p w14:paraId="3F4528C0" w14:textId="77777777" w:rsidR="0028195C" w:rsidRPr="00A06FD3" w:rsidRDefault="0028195C" w:rsidP="00A35637">
            <w:pPr>
              <w:tabs>
                <w:tab w:val="left" w:pos="6129"/>
              </w:tabs>
            </w:pPr>
            <w:r w:rsidRPr="00A06FD3">
              <w:rPr>
                <w:b/>
                <w:bCs/>
              </w:rPr>
              <w:t>Score</w:t>
            </w:r>
          </w:p>
        </w:tc>
      </w:tr>
      <w:tr w:rsidR="0028195C" w:rsidRPr="00A06FD3" w14:paraId="3DF6337A"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3996EA34" w14:textId="77777777" w:rsidR="0028195C" w:rsidRPr="00A06FD3" w:rsidRDefault="0028195C" w:rsidP="00A35637">
            <w:pPr>
              <w:tabs>
                <w:tab w:val="left" w:pos="6129"/>
              </w:tabs>
            </w:pPr>
            <w:r w:rsidRPr="00A06FD3">
              <w:t>1</w:t>
            </w:r>
          </w:p>
        </w:tc>
        <w:tc>
          <w:tcPr>
            <w:tcW w:w="1082" w:type="pct"/>
            <w:tcBorders>
              <w:top w:val="outset" w:sz="6" w:space="0" w:color="auto"/>
              <w:left w:val="outset" w:sz="6" w:space="0" w:color="auto"/>
              <w:bottom w:val="outset" w:sz="6" w:space="0" w:color="auto"/>
              <w:right w:val="outset" w:sz="6" w:space="0" w:color="auto"/>
            </w:tcBorders>
            <w:vAlign w:val="center"/>
            <w:hideMark/>
          </w:tcPr>
          <w:p w14:paraId="6DA39425" w14:textId="77777777" w:rsidR="0028195C" w:rsidRPr="00A06FD3" w:rsidRDefault="0028195C" w:rsidP="00A35637">
            <w:pPr>
              <w:tabs>
                <w:tab w:val="left" w:pos="6129"/>
              </w:tabs>
            </w:pPr>
            <w:r w:rsidRPr="00A06FD3">
              <w:t>___3___</w:t>
            </w:r>
          </w:p>
        </w:tc>
        <w:tc>
          <w:tcPr>
            <w:tcW w:w="624" w:type="pct"/>
            <w:tcBorders>
              <w:top w:val="outset" w:sz="6" w:space="0" w:color="auto"/>
              <w:left w:val="outset" w:sz="6" w:space="0" w:color="auto"/>
              <w:bottom w:val="outset" w:sz="6" w:space="0" w:color="auto"/>
              <w:right w:val="outset" w:sz="6" w:space="0" w:color="auto"/>
            </w:tcBorders>
            <w:vAlign w:val="center"/>
            <w:hideMark/>
          </w:tcPr>
          <w:p w14:paraId="377745AE" w14:textId="77777777" w:rsidR="0028195C" w:rsidRPr="00A06FD3" w:rsidRDefault="0028195C" w:rsidP="00A35637">
            <w:pPr>
              <w:tabs>
                <w:tab w:val="left" w:pos="6129"/>
              </w:tabs>
            </w:pPr>
            <w:r w:rsidRPr="00A06FD3">
              <w:t>2</w:t>
            </w:r>
          </w:p>
        </w:tc>
        <w:tc>
          <w:tcPr>
            <w:tcW w:w="1014" w:type="pct"/>
            <w:tcBorders>
              <w:top w:val="outset" w:sz="6" w:space="0" w:color="auto"/>
              <w:left w:val="outset" w:sz="6" w:space="0" w:color="auto"/>
              <w:bottom w:val="outset" w:sz="6" w:space="0" w:color="auto"/>
              <w:right w:val="outset" w:sz="6" w:space="0" w:color="auto"/>
            </w:tcBorders>
            <w:vAlign w:val="center"/>
            <w:hideMark/>
          </w:tcPr>
          <w:p w14:paraId="75B8EFF6"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52DAA2B5" w14:textId="77777777" w:rsidR="0028195C" w:rsidRPr="00A06FD3" w:rsidRDefault="0028195C" w:rsidP="00A35637">
            <w:pPr>
              <w:tabs>
                <w:tab w:val="left" w:pos="6129"/>
              </w:tabs>
            </w:pPr>
            <w:r w:rsidRPr="00A06FD3">
              <w:t>3</w:t>
            </w:r>
          </w:p>
        </w:tc>
        <w:tc>
          <w:tcPr>
            <w:tcW w:w="909" w:type="pct"/>
            <w:tcBorders>
              <w:top w:val="outset" w:sz="6" w:space="0" w:color="auto"/>
              <w:left w:val="outset" w:sz="6" w:space="0" w:color="auto"/>
              <w:bottom w:val="outset" w:sz="6" w:space="0" w:color="auto"/>
              <w:right w:val="outset" w:sz="6" w:space="0" w:color="auto"/>
            </w:tcBorders>
            <w:vAlign w:val="center"/>
            <w:hideMark/>
          </w:tcPr>
          <w:p w14:paraId="28A0DACA" w14:textId="77777777" w:rsidR="0028195C" w:rsidRPr="00A06FD3" w:rsidRDefault="0028195C" w:rsidP="00A35637">
            <w:pPr>
              <w:tabs>
                <w:tab w:val="left" w:pos="6129"/>
              </w:tabs>
            </w:pPr>
            <w:r w:rsidRPr="00A06FD3">
              <w:t>3</w:t>
            </w:r>
          </w:p>
        </w:tc>
      </w:tr>
      <w:tr w:rsidR="0028195C" w:rsidRPr="00A06FD3" w14:paraId="24F31765"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29219CB9" w14:textId="77777777" w:rsidR="0028195C" w:rsidRPr="00A06FD3" w:rsidRDefault="0028195C" w:rsidP="00A35637">
            <w:pPr>
              <w:tabs>
                <w:tab w:val="left" w:pos="6129"/>
              </w:tabs>
            </w:pPr>
            <w:r w:rsidRPr="00A06FD3">
              <w:t>4</w:t>
            </w:r>
          </w:p>
        </w:tc>
        <w:tc>
          <w:tcPr>
            <w:tcW w:w="1082" w:type="pct"/>
            <w:tcBorders>
              <w:top w:val="outset" w:sz="6" w:space="0" w:color="auto"/>
              <w:left w:val="outset" w:sz="6" w:space="0" w:color="auto"/>
              <w:bottom w:val="outset" w:sz="6" w:space="0" w:color="auto"/>
              <w:right w:val="outset" w:sz="6" w:space="0" w:color="auto"/>
            </w:tcBorders>
            <w:vAlign w:val="center"/>
            <w:hideMark/>
          </w:tcPr>
          <w:p w14:paraId="0986310A" w14:textId="77777777" w:rsidR="0028195C" w:rsidRPr="00A06FD3" w:rsidRDefault="0028195C" w:rsidP="00A35637">
            <w:pPr>
              <w:tabs>
                <w:tab w:val="left" w:pos="6129"/>
              </w:tabs>
            </w:pPr>
            <w:r w:rsidRPr="00A06FD3">
              <w:t>2</w:t>
            </w:r>
          </w:p>
        </w:tc>
        <w:tc>
          <w:tcPr>
            <w:tcW w:w="624" w:type="pct"/>
            <w:tcBorders>
              <w:top w:val="outset" w:sz="6" w:space="0" w:color="auto"/>
              <w:left w:val="outset" w:sz="6" w:space="0" w:color="auto"/>
              <w:bottom w:val="outset" w:sz="6" w:space="0" w:color="auto"/>
              <w:right w:val="outset" w:sz="6" w:space="0" w:color="auto"/>
            </w:tcBorders>
            <w:vAlign w:val="center"/>
            <w:hideMark/>
          </w:tcPr>
          <w:p w14:paraId="7C13F936" w14:textId="77777777" w:rsidR="0028195C" w:rsidRPr="00A06FD3" w:rsidRDefault="0028195C" w:rsidP="00A35637">
            <w:pPr>
              <w:tabs>
                <w:tab w:val="left" w:pos="6129"/>
              </w:tabs>
            </w:pPr>
            <w:r w:rsidRPr="00A06FD3">
              <w:t>5</w:t>
            </w:r>
          </w:p>
        </w:tc>
        <w:tc>
          <w:tcPr>
            <w:tcW w:w="1014" w:type="pct"/>
            <w:tcBorders>
              <w:top w:val="outset" w:sz="6" w:space="0" w:color="auto"/>
              <w:left w:val="outset" w:sz="6" w:space="0" w:color="auto"/>
              <w:bottom w:val="outset" w:sz="6" w:space="0" w:color="auto"/>
              <w:right w:val="outset" w:sz="6" w:space="0" w:color="auto"/>
            </w:tcBorders>
            <w:vAlign w:val="center"/>
            <w:hideMark/>
          </w:tcPr>
          <w:p w14:paraId="254C8FBE"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05334112" w14:textId="77777777" w:rsidR="0028195C" w:rsidRPr="00A06FD3" w:rsidRDefault="0028195C" w:rsidP="00A35637">
            <w:pPr>
              <w:tabs>
                <w:tab w:val="left" w:pos="6129"/>
              </w:tabs>
            </w:pPr>
            <w:r w:rsidRPr="00A06FD3">
              <w:t>6</w:t>
            </w:r>
          </w:p>
        </w:tc>
        <w:tc>
          <w:tcPr>
            <w:tcW w:w="909" w:type="pct"/>
            <w:tcBorders>
              <w:top w:val="outset" w:sz="6" w:space="0" w:color="auto"/>
              <w:left w:val="outset" w:sz="6" w:space="0" w:color="auto"/>
              <w:bottom w:val="outset" w:sz="6" w:space="0" w:color="auto"/>
              <w:right w:val="outset" w:sz="6" w:space="0" w:color="auto"/>
            </w:tcBorders>
            <w:vAlign w:val="center"/>
            <w:hideMark/>
          </w:tcPr>
          <w:p w14:paraId="1A54093D" w14:textId="77777777" w:rsidR="0028195C" w:rsidRPr="00A06FD3" w:rsidRDefault="0028195C" w:rsidP="00A35637">
            <w:pPr>
              <w:tabs>
                <w:tab w:val="left" w:pos="6129"/>
              </w:tabs>
            </w:pPr>
            <w:r w:rsidRPr="00A06FD3">
              <w:t>3</w:t>
            </w:r>
          </w:p>
        </w:tc>
      </w:tr>
      <w:tr w:rsidR="0028195C" w:rsidRPr="00A06FD3" w14:paraId="4DEE8B29"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1CD533F1" w14:textId="77777777" w:rsidR="0028195C" w:rsidRPr="00A06FD3" w:rsidRDefault="0028195C" w:rsidP="00A35637">
            <w:pPr>
              <w:tabs>
                <w:tab w:val="left" w:pos="6129"/>
              </w:tabs>
            </w:pPr>
            <w:r w:rsidRPr="00A06FD3">
              <w:t>7</w:t>
            </w:r>
          </w:p>
        </w:tc>
        <w:tc>
          <w:tcPr>
            <w:tcW w:w="1082" w:type="pct"/>
            <w:tcBorders>
              <w:top w:val="outset" w:sz="6" w:space="0" w:color="auto"/>
              <w:left w:val="outset" w:sz="6" w:space="0" w:color="auto"/>
              <w:bottom w:val="outset" w:sz="6" w:space="0" w:color="auto"/>
              <w:right w:val="outset" w:sz="6" w:space="0" w:color="auto"/>
            </w:tcBorders>
            <w:vAlign w:val="center"/>
            <w:hideMark/>
          </w:tcPr>
          <w:p w14:paraId="3A366B82" w14:textId="77777777" w:rsidR="0028195C" w:rsidRPr="00A06FD3" w:rsidRDefault="0028195C" w:rsidP="00A35637">
            <w:pPr>
              <w:tabs>
                <w:tab w:val="left" w:pos="6129"/>
              </w:tabs>
            </w:pPr>
            <w:r w:rsidRPr="00A06FD3">
              <w:t>2</w:t>
            </w:r>
          </w:p>
        </w:tc>
        <w:tc>
          <w:tcPr>
            <w:tcW w:w="624" w:type="pct"/>
            <w:tcBorders>
              <w:top w:val="outset" w:sz="6" w:space="0" w:color="auto"/>
              <w:left w:val="outset" w:sz="6" w:space="0" w:color="auto"/>
              <w:bottom w:val="outset" w:sz="6" w:space="0" w:color="auto"/>
              <w:right w:val="outset" w:sz="6" w:space="0" w:color="auto"/>
            </w:tcBorders>
            <w:vAlign w:val="center"/>
            <w:hideMark/>
          </w:tcPr>
          <w:p w14:paraId="54C73497" w14:textId="77777777" w:rsidR="0028195C" w:rsidRPr="00A06FD3" w:rsidRDefault="0028195C" w:rsidP="00A35637">
            <w:pPr>
              <w:tabs>
                <w:tab w:val="left" w:pos="6129"/>
              </w:tabs>
            </w:pPr>
            <w:r w:rsidRPr="00A06FD3">
              <w:t>8</w:t>
            </w:r>
          </w:p>
        </w:tc>
        <w:tc>
          <w:tcPr>
            <w:tcW w:w="1014" w:type="pct"/>
            <w:tcBorders>
              <w:top w:val="outset" w:sz="6" w:space="0" w:color="auto"/>
              <w:left w:val="outset" w:sz="6" w:space="0" w:color="auto"/>
              <w:bottom w:val="outset" w:sz="6" w:space="0" w:color="auto"/>
              <w:right w:val="outset" w:sz="6" w:space="0" w:color="auto"/>
            </w:tcBorders>
            <w:vAlign w:val="center"/>
            <w:hideMark/>
          </w:tcPr>
          <w:p w14:paraId="793960F0"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2948E075" w14:textId="77777777" w:rsidR="0028195C" w:rsidRPr="00A06FD3" w:rsidRDefault="0028195C" w:rsidP="00A35637">
            <w:pPr>
              <w:tabs>
                <w:tab w:val="left" w:pos="6129"/>
              </w:tabs>
            </w:pPr>
            <w:r w:rsidRPr="00A06FD3">
              <w:t>9</w:t>
            </w:r>
          </w:p>
        </w:tc>
        <w:tc>
          <w:tcPr>
            <w:tcW w:w="909" w:type="pct"/>
            <w:tcBorders>
              <w:top w:val="outset" w:sz="6" w:space="0" w:color="auto"/>
              <w:left w:val="outset" w:sz="6" w:space="0" w:color="auto"/>
              <w:bottom w:val="outset" w:sz="6" w:space="0" w:color="auto"/>
              <w:right w:val="outset" w:sz="6" w:space="0" w:color="auto"/>
            </w:tcBorders>
            <w:vAlign w:val="center"/>
            <w:hideMark/>
          </w:tcPr>
          <w:p w14:paraId="6BD7B959" w14:textId="77777777" w:rsidR="0028195C" w:rsidRPr="00A06FD3" w:rsidRDefault="0028195C" w:rsidP="00A35637">
            <w:pPr>
              <w:tabs>
                <w:tab w:val="left" w:pos="6129"/>
              </w:tabs>
            </w:pPr>
            <w:r w:rsidRPr="00A06FD3">
              <w:t>3</w:t>
            </w:r>
          </w:p>
        </w:tc>
      </w:tr>
      <w:tr w:rsidR="0028195C" w:rsidRPr="00A06FD3" w14:paraId="0FEC067E"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535D793D" w14:textId="77777777" w:rsidR="0028195C" w:rsidRPr="00A06FD3" w:rsidRDefault="0028195C" w:rsidP="00A35637">
            <w:pPr>
              <w:tabs>
                <w:tab w:val="left" w:pos="6129"/>
              </w:tabs>
            </w:pPr>
            <w:r w:rsidRPr="00A06FD3">
              <w:t>10</w:t>
            </w:r>
          </w:p>
        </w:tc>
        <w:tc>
          <w:tcPr>
            <w:tcW w:w="1082" w:type="pct"/>
            <w:tcBorders>
              <w:top w:val="outset" w:sz="6" w:space="0" w:color="auto"/>
              <w:left w:val="outset" w:sz="6" w:space="0" w:color="auto"/>
              <w:bottom w:val="outset" w:sz="6" w:space="0" w:color="auto"/>
              <w:right w:val="outset" w:sz="6" w:space="0" w:color="auto"/>
            </w:tcBorders>
            <w:vAlign w:val="center"/>
            <w:hideMark/>
          </w:tcPr>
          <w:p w14:paraId="4400EEBA" w14:textId="77777777" w:rsidR="0028195C" w:rsidRPr="00A06FD3" w:rsidRDefault="0028195C" w:rsidP="00A35637">
            <w:pPr>
              <w:tabs>
                <w:tab w:val="left" w:pos="6129"/>
              </w:tabs>
            </w:pPr>
            <w:r w:rsidRPr="00A06FD3">
              <w:t>1</w:t>
            </w:r>
          </w:p>
        </w:tc>
        <w:tc>
          <w:tcPr>
            <w:tcW w:w="624" w:type="pct"/>
            <w:tcBorders>
              <w:top w:val="outset" w:sz="6" w:space="0" w:color="auto"/>
              <w:left w:val="outset" w:sz="6" w:space="0" w:color="auto"/>
              <w:bottom w:val="outset" w:sz="6" w:space="0" w:color="auto"/>
              <w:right w:val="outset" w:sz="6" w:space="0" w:color="auto"/>
            </w:tcBorders>
            <w:vAlign w:val="center"/>
            <w:hideMark/>
          </w:tcPr>
          <w:p w14:paraId="72D3400A" w14:textId="77777777" w:rsidR="0028195C" w:rsidRPr="00A06FD3" w:rsidRDefault="0028195C" w:rsidP="00A35637">
            <w:pPr>
              <w:tabs>
                <w:tab w:val="left" w:pos="6129"/>
              </w:tabs>
            </w:pPr>
            <w:r w:rsidRPr="00A06FD3">
              <w:t>11</w:t>
            </w:r>
          </w:p>
        </w:tc>
        <w:tc>
          <w:tcPr>
            <w:tcW w:w="1014" w:type="pct"/>
            <w:tcBorders>
              <w:top w:val="outset" w:sz="6" w:space="0" w:color="auto"/>
              <w:left w:val="outset" w:sz="6" w:space="0" w:color="auto"/>
              <w:bottom w:val="outset" w:sz="6" w:space="0" w:color="auto"/>
              <w:right w:val="outset" w:sz="6" w:space="0" w:color="auto"/>
            </w:tcBorders>
            <w:vAlign w:val="center"/>
            <w:hideMark/>
          </w:tcPr>
          <w:p w14:paraId="2D4CC41C"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750C1F0A" w14:textId="77777777" w:rsidR="0028195C" w:rsidRPr="00A06FD3" w:rsidRDefault="0028195C" w:rsidP="00A35637">
            <w:pPr>
              <w:tabs>
                <w:tab w:val="left" w:pos="6129"/>
              </w:tabs>
            </w:pPr>
            <w:r w:rsidRPr="00A06FD3">
              <w:t>12</w:t>
            </w:r>
          </w:p>
        </w:tc>
        <w:tc>
          <w:tcPr>
            <w:tcW w:w="909" w:type="pct"/>
            <w:tcBorders>
              <w:top w:val="outset" w:sz="6" w:space="0" w:color="auto"/>
              <w:left w:val="outset" w:sz="6" w:space="0" w:color="auto"/>
              <w:bottom w:val="outset" w:sz="6" w:space="0" w:color="auto"/>
              <w:right w:val="outset" w:sz="6" w:space="0" w:color="auto"/>
            </w:tcBorders>
            <w:vAlign w:val="center"/>
            <w:hideMark/>
          </w:tcPr>
          <w:p w14:paraId="6D0FBDAA" w14:textId="77777777" w:rsidR="0028195C" w:rsidRPr="00A06FD3" w:rsidRDefault="0028195C" w:rsidP="00A35637">
            <w:pPr>
              <w:tabs>
                <w:tab w:val="left" w:pos="6129"/>
              </w:tabs>
            </w:pPr>
            <w:r w:rsidRPr="00A06FD3">
              <w:t>4</w:t>
            </w:r>
          </w:p>
        </w:tc>
      </w:tr>
      <w:tr w:rsidR="0028195C" w:rsidRPr="00A06FD3" w14:paraId="089D2E00"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6CC1BA41" w14:textId="77777777" w:rsidR="0028195C" w:rsidRPr="00A06FD3" w:rsidRDefault="0028195C" w:rsidP="00A35637">
            <w:pPr>
              <w:tabs>
                <w:tab w:val="left" w:pos="6129"/>
              </w:tabs>
            </w:pPr>
            <w:r w:rsidRPr="00A06FD3">
              <w:t>13</w:t>
            </w:r>
          </w:p>
        </w:tc>
        <w:tc>
          <w:tcPr>
            <w:tcW w:w="1082" w:type="pct"/>
            <w:tcBorders>
              <w:top w:val="outset" w:sz="6" w:space="0" w:color="auto"/>
              <w:left w:val="outset" w:sz="6" w:space="0" w:color="auto"/>
              <w:bottom w:val="outset" w:sz="6" w:space="0" w:color="auto"/>
              <w:right w:val="outset" w:sz="6" w:space="0" w:color="auto"/>
            </w:tcBorders>
            <w:vAlign w:val="center"/>
            <w:hideMark/>
          </w:tcPr>
          <w:p w14:paraId="5F134F70" w14:textId="77777777" w:rsidR="0028195C" w:rsidRPr="00A06FD3" w:rsidRDefault="0028195C" w:rsidP="00A35637">
            <w:pPr>
              <w:tabs>
                <w:tab w:val="left" w:pos="6129"/>
              </w:tabs>
            </w:pPr>
            <w:r w:rsidRPr="00A06FD3">
              <w:t>1</w:t>
            </w:r>
          </w:p>
        </w:tc>
        <w:tc>
          <w:tcPr>
            <w:tcW w:w="624" w:type="pct"/>
            <w:tcBorders>
              <w:top w:val="outset" w:sz="6" w:space="0" w:color="auto"/>
              <w:left w:val="outset" w:sz="6" w:space="0" w:color="auto"/>
              <w:bottom w:val="outset" w:sz="6" w:space="0" w:color="auto"/>
              <w:right w:val="outset" w:sz="6" w:space="0" w:color="auto"/>
            </w:tcBorders>
            <w:vAlign w:val="center"/>
            <w:hideMark/>
          </w:tcPr>
          <w:p w14:paraId="02DB7766" w14:textId="77777777" w:rsidR="0028195C" w:rsidRPr="00A06FD3" w:rsidRDefault="0028195C" w:rsidP="00A35637">
            <w:pPr>
              <w:tabs>
                <w:tab w:val="left" w:pos="6129"/>
              </w:tabs>
            </w:pPr>
            <w:r w:rsidRPr="00A06FD3">
              <w:t>14</w:t>
            </w:r>
          </w:p>
        </w:tc>
        <w:tc>
          <w:tcPr>
            <w:tcW w:w="1014" w:type="pct"/>
            <w:tcBorders>
              <w:top w:val="outset" w:sz="6" w:space="0" w:color="auto"/>
              <w:left w:val="outset" w:sz="6" w:space="0" w:color="auto"/>
              <w:bottom w:val="outset" w:sz="6" w:space="0" w:color="auto"/>
              <w:right w:val="outset" w:sz="6" w:space="0" w:color="auto"/>
            </w:tcBorders>
            <w:vAlign w:val="center"/>
            <w:hideMark/>
          </w:tcPr>
          <w:p w14:paraId="38803343"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293B5574" w14:textId="77777777" w:rsidR="0028195C" w:rsidRPr="00A06FD3" w:rsidRDefault="0028195C" w:rsidP="00A35637">
            <w:pPr>
              <w:tabs>
                <w:tab w:val="left" w:pos="6129"/>
              </w:tabs>
            </w:pPr>
            <w:r w:rsidRPr="00A06FD3">
              <w:t>15</w:t>
            </w:r>
          </w:p>
        </w:tc>
        <w:tc>
          <w:tcPr>
            <w:tcW w:w="909" w:type="pct"/>
            <w:tcBorders>
              <w:top w:val="outset" w:sz="6" w:space="0" w:color="auto"/>
              <w:left w:val="outset" w:sz="6" w:space="0" w:color="auto"/>
              <w:bottom w:val="outset" w:sz="6" w:space="0" w:color="auto"/>
              <w:right w:val="outset" w:sz="6" w:space="0" w:color="auto"/>
            </w:tcBorders>
            <w:vAlign w:val="center"/>
            <w:hideMark/>
          </w:tcPr>
          <w:p w14:paraId="644A11E3" w14:textId="77777777" w:rsidR="0028195C" w:rsidRPr="00A06FD3" w:rsidRDefault="0028195C" w:rsidP="00A35637">
            <w:pPr>
              <w:tabs>
                <w:tab w:val="left" w:pos="6129"/>
              </w:tabs>
            </w:pPr>
            <w:r w:rsidRPr="00A06FD3">
              <w:t>3</w:t>
            </w:r>
          </w:p>
        </w:tc>
      </w:tr>
      <w:tr w:rsidR="0028195C" w:rsidRPr="00A06FD3" w14:paraId="6EF53C67"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10FA6522" w14:textId="77777777" w:rsidR="0028195C" w:rsidRPr="00A06FD3" w:rsidRDefault="0028195C" w:rsidP="00A35637">
            <w:pPr>
              <w:tabs>
                <w:tab w:val="left" w:pos="6129"/>
              </w:tabs>
            </w:pPr>
            <w:r w:rsidRPr="00A06FD3">
              <w:t>16</w:t>
            </w:r>
          </w:p>
        </w:tc>
        <w:tc>
          <w:tcPr>
            <w:tcW w:w="1082" w:type="pct"/>
            <w:tcBorders>
              <w:top w:val="outset" w:sz="6" w:space="0" w:color="auto"/>
              <w:left w:val="outset" w:sz="6" w:space="0" w:color="auto"/>
              <w:bottom w:val="outset" w:sz="6" w:space="0" w:color="auto"/>
              <w:right w:val="outset" w:sz="6" w:space="0" w:color="auto"/>
            </w:tcBorders>
            <w:vAlign w:val="center"/>
            <w:hideMark/>
          </w:tcPr>
          <w:p w14:paraId="7106867E" w14:textId="77777777" w:rsidR="0028195C" w:rsidRPr="00A06FD3" w:rsidRDefault="0028195C" w:rsidP="00A35637">
            <w:pPr>
              <w:tabs>
                <w:tab w:val="left" w:pos="6129"/>
              </w:tabs>
            </w:pPr>
            <w:r w:rsidRPr="00A06FD3">
              <w:t>3</w:t>
            </w:r>
          </w:p>
        </w:tc>
        <w:tc>
          <w:tcPr>
            <w:tcW w:w="624" w:type="pct"/>
            <w:tcBorders>
              <w:top w:val="outset" w:sz="6" w:space="0" w:color="auto"/>
              <w:left w:val="outset" w:sz="6" w:space="0" w:color="auto"/>
              <w:bottom w:val="outset" w:sz="6" w:space="0" w:color="auto"/>
              <w:right w:val="outset" w:sz="6" w:space="0" w:color="auto"/>
            </w:tcBorders>
            <w:vAlign w:val="center"/>
            <w:hideMark/>
          </w:tcPr>
          <w:p w14:paraId="22627202" w14:textId="77777777" w:rsidR="0028195C" w:rsidRPr="00A06FD3" w:rsidRDefault="0028195C" w:rsidP="00A35637">
            <w:pPr>
              <w:tabs>
                <w:tab w:val="left" w:pos="6129"/>
              </w:tabs>
            </w:pPr>
            <w:r w:rsidRPr="00A06FD3">
              <w:t>17</w:t>
            </w:r>
          </w:p>
        </w:tc>
        <w:tc>
          <w:tcPr>
            <w:tcW w:w="1014" w:type="pct"/>
            <w:tcBorders>
              <w:top w:val="outset" w:sz="6" w:space="0" w:color="auto"/>
              <w:left w:val="outset" w:sz="6" w:space="0" w:color="auto"/>
              <w:bottom w:val="outset" w:sz="6" w:space="0" w:color="auto"/>
              <w:right w:val="outset" w:sz="6" w:space="0" w:color="auto"/>
            </w:tcBorders>
            <w:vAlign w:val="center"/>
            <w:hideMark/>
          </w:tcPr>
          <w:p w14:paraId="35BC6F4C"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190695C5" w14:textId="77777777" w:rsidR="0028195C" w:rsidRPr="00A06FD3" w:rsidRDefault="0028195C" w:rsidP="00A35637">
            <w:pPr>
              <w:tabs>
                <w:tab w:val="left" w:pos="6129"/>
              </w:tabs>
            </w:pPr>
            <w:r w:rsidRPr="00A06FD3">
              <w:t>18</w:t>
            </w:r>
          </w:p>
        </w:tc>
        <w:tc>
          <w:tcPr>
            <w:tcW w:w="909" w:type="pct"/>
            <w:tcBorders>
              <w:top w:val="outset" w:sz="6" w:space="0" w:color="auto"/>
              <w:left w:val="outset" w:sz="6" w:space="0" w:color="auto"/>
              <w:bottom w:val="outset" w:sz="6" w:space="0" w:color="auto"/>
              <w:right w:val="outset" w:sz="6" w:space="0" w:color="auto"/>
            </w:tcBorders>
            <w:vAlign w:val="center"/>
            <w:hideMark/>
          </w:tcPr>
          <w:p w14:paraId="2CAC7445" w14:textId="77777777" w:rsidR="0028195C" w:rsidRPr="00A06FD3" w:rsidRDefault="0028195C" w:rsidP="00A35637">
            <w:pPr>
              <w:tabs>
                <w:tab w:val="left" w:pos="6129"/>
              </w:tabs>
            </w:pPr>
            <w:r w:rsidRPr="00A06FD3">
              <w:t>5</w:t>
            </w:r>
          </w:p>
        </w:tc>
      </w:tr>
      <w:tr w:rsidR="0028195C" w:rsidRPr="00A06FD3" w14:paraId="2CA41D7E"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511B243E" w14:textId="77777777" w:rsidR="0028195C" w:rsidRPr="00A06FD3" w:rsidRDefault="0028195C" w:rsidP="00A35637">
            <w:pPr>
              <w:tabs>
                <w:tab w:val="left" w:pos="6129"/>
              </w:tabs>
            </w:pPr>
            <w:r w:rsidRPr="00A06FD3">
              <w:t>19</w:t>
            </w:r>
          </w:p>
        </w:tc>
        <w:tc>
          <w:tcPr>
            <w:tcW w:w="1082" w:type="pct"/>
            <w:tcBorders>
              <w:top w:val="outset" w:sz="6" w:space="0" w:color="auto"/>
              <w:left w:val="outset" w:sz="6" w:space="0" w:color="auto"/>
              <w:bottom w:val="outset" w:sz="6" w:space="0" w:color="auto"/>
              <w:right w:val="outset" w:sz="6" w:space="0" w:color="auto"/>
            </w:tcBorders>
            <w:vAlign w:val="center"/>
            <w:hideMark/>
          </w:tcPr>
          <w:p w14:paraId="194A3CDC" w14:textId="77777777" w:rsidR="0028195C" w:rsidRPr="00A06FD3" w:rsidRDefault="0028195C" w:rsidP="00A35637">
            <w:pPr>
              <w:tabs>
                <w:tab w:val="left" w:pos="6129"/>
              </w:tabs>
            </w:pPr>
            <w:r w:rsidRPr="00A06FD3">
              <w:t>3</w:t>
            </w:r>
          </w:p>
        </w:tc>
        <w:tc>
          <w:tcPr>
            <w:tcW w:w="624" w:type="pct"/>
            <w:tcBorders>
              <w:top w:val="outset" w:sz="6" w:space="0" w:color="auto"/>
              <w:left w:val="outset" w:sz="6" w:space="0" w:color="auto"/>
              <w:bottom w:val="outset" w:sz="6" w:space="0" w:color="auto"/>
              <w:right w:val="outset" w:sz="6" w:space="0" w:color="auto"/>
            </w:tcBorders>
            <w:vAlign w:val="center"/>
            <w:hideMark/>
          </w:tcPr>
          <w:p w14:paraId="500D91B2" w14:textId="77777777" w:rsidR="0028195C" w:rsidRPr="00A06FD3" w:rsidRDefault="0028195C" w:rsidP="00A35637">
            <w:pPr>
              <w:tabs>
                <w:tab w:val="left" w:pos="6129"/>
              </w:tabs>
            </w:pPr>
            <w:r w:rsidRPr="00A06FD3">
              <w:t>20</w:t>
            </w:r>
          </w:p>
        </w:tc>
        <w:tc>
          <w:tcPr>
            <w:tcW w:w="1014" w:type="pct"/>
            <w:tcBorders>
              <w:top w:val="outset" w:sz="6" w:space="0" w:color="auto"/>
              <w:left w:val="outset" w:sz="6" w:space="0" w:color="auto"/>
              <w:bottom w:val="outset" w:sz="6" w:space="0" w:color="auto"/>
              <w:right w:val="outset" w:sz="6" w:space="0" w:color="auto"/>
            </w:tcBorders>
            <w:vAlign w:val="center"/>
            <w:hideMark/>
          </w:tcPr>
          <w:p w14:paraId="339B4856"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6732C995" w14:textId="77777777" w:rsidR="0028195C" w:rsidRPr="00A06FD3" w:rsidRDefault="0028195C" w:rsidP="00A35637">
            <w:pPr>
              <w:tabs>
                <w:tab w:val="left" w:pos="6129"/>
              </w:tabs>
            </w:pPr>
            <w:r w:rsidRPr="00A06FD3">
              <w:t>21</w:t>
            </w:r>
          </w:p>
        </w:tc>
        <w:tc>
          <w:tcPr>
            <w:tcW w:w="909" w:type="pct"/>
            <w:tcBorders>
              <w:top w:val="outset" w:sz="6" w:space="0" w:color="auto"/>
              <w:left w:val="outset" w:sz="6" w:space="0" w:color="auto"/>
              <w:bottom w:val="outset" w:sz="6" w:space="0" w:color="auto"/>
              <w:right w:val="outset" w:sz="6" w:space="0" w:color="auto"/>
            </w:tcBorders>
            <w:vAlign w:val="center"/>
            <w:hideMark/>
          </w:tcPr>
          <w:p w14:paraId="226C37C4" w14:textId="77777777" w:rsidR="0028195C" w:rsidRPr="00A06FD3" w:rsidRDefault="0028195C" w:rsidP="00A35637">
            <w:pPr>
              <w:tabs>
                <w:tab w:val="left" w:pos="6129"/>
              </w:tabs>
            </w:pPr>
            <w:r w:rsidRPr="00A06FD3">
              <w:t>4</w:t>
            </w:r>
          </w:p>
        </w:tc>
      </w:tr>
      <w:tr w:rsidR="0028195C" w:rsidRPr="00A06FD3" w14:paraId="39D5D5A8"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2F0C2299" w14:textId="77777777" w:rsidR="0028195C" w:rsidRPr="00A06FD3" w:rsidRDefault="0028195C" w:rsidP="00A35637">
            <w:pPr>
              <w:tabs>
                <w:tab w:val="left" w:pos="6129"/>
              </w:tabs>
            </w:pPr>
            <w:r w:rsidRPr="00A06FD3">
              <w:t>22</w:t>
            </w:r>
          </w:p>
        </w:tc>
        <w:tc>
          <w:tcPr>
            <w:tcW w:w="1082" w:type="pct"/>
            <w:tcBorders>
              <w:top w:val="outset" w:sz="6" w:space="0" w:color="auto"/>
              <w:left w:val="outset" w:sz="6" w:space="0" w:color="auto"/>
              <w:bottom w:val="outset" w:sz="6" w:space="0" w:color="auto"/>
              <w:right w:val="outset" w:sz="6" w:space="0" w:color="auto"/>
            </w:tcBorders>
            <w:vAlign w:val="center"/>
            <w:hideMark/>
          </w:tcPr>
          <w:p w14:paraId="7F98076B" w14:textId="77777777" w:rsidR="0028195C" w:rsidRPr="00A06FD3" w:rsidRDefault="0028195C" w:rsidP="00A35637">
            <w:pPr>
              <w:tabs>
                <w:tab w:val="left" w:pos="6129"/>
              </w:tabs>
            </w:pPr>
            <w:r w:rsidRPr="00A06FD3">
              <w:t>2</w:t>
            </w:r>
          </w:p>
        </w:tc>
        <w:tc>
          <w:tcPr>
            <w:tcW w:w="624" w:type="pct"/>
            <w:tcBorders>
              <w:top w:val="outset" w:sz="6" w:space="0" w:color="auto"/>
              <w:left w:val="outset" w:sz="6" w:space="0" w:color="auto"/>
              <w:bottom w:val="outset" w:sz="6" w:space="0" w:color="auto"/>
              <w:right w:val="outset" w:sz="6" w:space="0" w:color="auto"/>
            </w:tcBorders>
            <w:vAlign w:val="center"/>
            <w:hideMark/>
          </w:tcPr>
          <w:p w14:paraId="06618AC9" w14:textId="77777777" w:rsidR="0028195C" w:rsidRPr="00A06FD3" w:rsidRDefault="0028195C" w:rsidP="00A35637">
            <w:pPr>
              <w:tabs>
                <w:tab w:val="left" w:pos="6129"/>
              </w:tabs>
            </w:pPr>
            <w:r w:rsidRPr="00A06FD3">
              <w:t>23</w:t>
            </w:r>
          </w:p>
        </w:tc>
        <w:tc>
          <w:tcPr>
            <w:tcW w:w="1014" w:type="pct"/>
            <w:tcBorders>
              <w:top w:val="outset" w:sz="6" w:space="0" w:color="auto"/>
              <w:left w:val="outset" w:sz="6" w:space="0" w:color="auto"/>
              <w:bottom w:val="outset" w:sz="6" w:space="0" w:color="auto"/>
              <w:right w:val="outset" w:sz="6" w:space="0" w:color="auto"/>
            </w:tcBorders>
            <w:vAlign w:val="center"/>
            <w:hideMark/>
          </w:tcPr>
          <w:p w14:paraId="6715FEAF" w14:textId="77777777" w:rsidR="0028195C" w:rsidRPr="00A06FD3" w:rsidRDefault="0028195C" w:rsidP="00A35637">
            <w:pPr>
              <w:tabs>
                <w:tab w:val="left" w:pos="6129"/>
              </w:tabs>
            </w:pPr>
            <w:r w:rsidRPr="00A06FD3">
              <w:t>5</w:t>
            </w:r>
          </w:p>
        </w:tc>
        <w:tc>
          <w:tcPr>
            <w:tcW w:w="624" w:type="pct"/>
            <w:tcBorders>
              <w:top w:val="outset" w:sz="6" w:space="0" w:color="auto"/>
              <w:left w:val="outset" w:sz="6" w:space="0" w:color="auto"/>
              <w:bottom w:val="outset" w:sz="6" w:space="0" w:color="auto"/>
              <w:right w:val="outset" w:sz="6" w:space="0" w:color="auto"/>
            </w:tcBorders>
            <w:vAlign w:val="center"/>
            <w:hideMark/>
          </w:tcPr>
          <w:p w14:paraId="51D86C38" w14:textId="77777777" w:rsidR="0028195C" w:rsidRPr="00A06FD3" w:rsidRDefault="0028195C" w:rsidP="00A35637">
            <w:pPr>
              <w:tabs>
                <w:tab w:val="left" w:pos="6129"/>
              </w:tabs>
            </w:pPr>
            <w:r w:rsidRPr="00A06FD3">
              <w:t>24</w:t>
            </w:r>
          </w:p>
        </w:tc>
        <w:tc>
          <w:tcPr>
            <w:tcW w:w="909" w:type="pct"/>
            <w:tcBorders>
              <w:top w:val="outset" w:sz="6" w:space="0" w:color="auto"/>
              <w:left w:val="outset" w:sz="6" w:space="0" w:color="auto"/>
              <w:bottom w:val="outset" w:sz="6" w:space="0" w:color="auto"/>
              <w:right w:val="outset" w:sz="6" w:space="0" w:color="auto"/>
            </w:tcBorders>
            <w:vAlign w:val="center"/>
            <w:hideMark/>
          </w:tcPr>
          <w:p w14:paraId="76BC88B7" w14:textId="77777777" w:rsidR="0028195C" w:rsidRPr="00A06FD3" w:rsidRDefault="0028195C" w:rsidP="00A35637">
            <w:pPr>
              <w:tabs>
                <w:tab w:val="left" w:pos="6129"/>
              </w:tabs>
            </w:pPr>
            <w:r w:rsidRPr="00A06FD3">
              <w:t>4</w:t>
            </w:r>
          </w:p>
        </w:tc>
      </w:tr>
      <w:tr w:rsidR="0028195C" w:rsidRPr="00A06FD3" w14:paraId="436868C3"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5B726D90" w14:textId="77777777" w:rsidR="0028195C" w:rsidRPr="00A06FD3" w:rsidRDefault="0028195C" w:rsidP="00A35637">
            <w:pPr>
              <w:tabs>
                <w:tab w:val="left" w:pos="6129"/>
              </w:tabs>
            </w:pPr>
            <w:r w:rsidRPr="00A06FD3">
              <w:t>25</w:t>
            </w:r>
          </w:p>
        </w:tc>
        <w:tc>
          <w:tcPr>
            <w:tcW w:w="1082" w:type="pct"/>
            <w:tcBorders>
              <w:top w:val="outset" w:sz="6" w:space="0" w:color="auto"/>
              <w:left w:val="outset" w:sz="6" w:space="0" w:color="auto"/>
              <w:bottom w:val="outset" w:sz="6" w:space="0" w:color="auto"/>
              <w:right w:val="outset" w:sz="6" w:space="0" w:color="auto"/>
            </w:tcBorders>
            <w:vAlign w:val="center"/>
            <w:hideMark/>
          </w:tcPr>
          <w:p w14:paraId="4FE21DDB"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30A02DA8" w14:textId="77777777" w:rsidR="0028195C" w:rsidRPr="00A06FD3" w:rsidRDefault="0028195C" w:rsidP="00A35637">
            <w:pPr>
              <w:tabs>
                <w:tab w:val="left" w:pos="6129"/>
              </w:tabs>
            </w:pPr>
            <w:r w:rsidRPr="00A06FD3">
              <w:t>26</w:t>
            </w:r>
          </w:p>
        </w:tc>
        <w:tc>
          <w:tcPr>
            <w:tcW w:w="1014" w:type="pct"/>
            <w:tcBorders>
              <w:top w:val="outset" w:sz="6" w:space="0" w:color="auto"/>
              <w:left w:val="outset" w:sz="6" w:space="0" w:color="auto"/>
              <w:bottom w:val="outset" w:sz="6" w:space="0" w:color="auto"/>
              <w:right w:val="outset" w:sz="6" w:space="0" w:color="auto"/>
            </w:tcBorders>
            <w:vAlign w:val="center"/>
            <w:hideMark/>
          </w:tcPr>
          <w:p w14:paraId="0C044A5F" w14:textId="77777777" w:rsidR="0028195C" w:rsidRPr="00A06FD3" w:rsidRDefault="0028195C" w:rsidP="00A35637">
            <w:pPr>
              <w:tabs>
                <w:tab w:val="left" w:pos="6129"/>
              </w:tabs>
            </w:pPr>
            <w:r w:rsidRPr="00A06FD3">
              <w:t>1</w:t>
            </w:r>
          </w:p>
        </w:tc>
        <w:tc>
          <w:tcPr>
            <w:tcW w:w="624" w:type="pct"/>
            <w:tcBorders>
              <w:top w:val="outset" w:sz="6" w:space="0" w:color="auto"/>
              <w:left w:val="outset" w:sz="6" w:space="0" w:color="auto"/>
              <w:bottom w:val="outset" w:sz="6" w:space="0" w:color="auto"/>
              <w:right w:val="outset" w:sz="6" w:space="0" w:color="auto"/>
            </w:tcBorders>
            <w:vAlign w:val="center"/>
            <w:hideMark/>
          </w:tcPr>
          <w:p w14:paraId="1BA5C4CD" w14:textId="77777777" w:rsidR="0028195C" w:rsidRPr="00A06FD3" w:rsidRDefault="0028195C" w:rsidP="00A35637">
            <w:pPr>
              <w:tabs>
                <w:tab w:val="left" w:pos="6129"/>
              </w:tabs>
            </w:pPr>
            <w:r w:rsidRPr="00A06FD3">
              <w:t>27</w:t>
            </w:r>
          </w:p>
        </w:tc>
        <w:tc>
          <w:tcPr>
            <w:tcW w:w="909" w:type="pct"/>
            <w:tcBorders>
              <w:top w:val="outset" w:sz="6" w:space="0" w:color="auto"/>
              <w:left w:val="outset" w:sz="6" w:space="0" w:color="auto"/>
              <w:bottom w:val="outset" w:sz="6" w:space="0" w:color="auto"/>
              <w:right w:val="outset" w:sz="6" w:space="0" w:color="auto"/>
            </w:tcBorders>
            <w:vAlign w:val="center"/>
            <w:hideMark/>
          </w:tcPr>
          <w:p w14:paraId="417BBF58" w14:textId="77777777" w:rsidR="0028195C" w:rsidRPr="00A06FD3" w:rsidRDefault="0028195C" w:rsidP="00A35637">
            <w:pPr>
              <w:tabs>
                <w:tab w:val="left" w:pos="6129"/>
              </w:tabs>
            </w:pPr>
            <w:r w:rsidRPr="00A06FD3">
              <w:t>5</w:t>
            </w:r>
          </w:p>
        </w:tc>
      </w:tr>
      <w:tr w:rsidR="0028195C" w:rsidRPr="00A06FD3" w14:paraId="428CEB6E"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1787D9DC" w14:textId="77777777" w:rsidR="0028195C" w:rsidRPr="00A06FD3" w:rsidRDefault="0028195C" w:rsidP="00A35637">
            <w:pPr>
              <w:tabs>
                <w:tab w:val="left" w:pos="6129"/>
              </w:tabs>
            </w:pPr>
            <w:r w:rsidRPr="00A06FD3">
              <w:t>28</w:t>
            </w:r>
          </w:p>
        </w:tc>
        <w:tc>
          <w:tcPr>
            <w:tcW w:w="1082" w:type="pct"/>
            <w:tcBorders>
              <w:top w:val="outset" w:sz="6" w:space="0" w:color="auto"/>
              <w:left w:val="outset" w:sz="6" w:space="0" w:color="auto"/>
              <w:bottom w:val="outset" w:sz="6" w:space="0" w:color="auto"/>
              <w:right w:val="outset" w:sz="6" w:space="0" w:color="auto"/>
            </w:tcBorders>
            <w:vAlign w:val="center"/>
            <w:hideMark/>
          </w:tcPr>
          <w:p w14:paraId="51BD784E" w14:textId="77777777" w:rsidR="0028195C" w:rsidRPr="00A06FD3" w:rsidRDefault="0028195C" w:rsidP="00A35637">
            <w:pPr>
              <w:tabs>
                <w:tab w:val="left" w:pos="6129"/>
              </w:tabs>
            </w:pPr>
            <w:r w:rsidRPr="00A06FD3">
              <w:t>2</w:t>
            </w:r>
          </w:p>
        </w:tc>
        <w:tc>
          <w:tcPr>
            <w:tcW w:w="624" w:type="pct"/>
            <w:tcBorders>
              <w:top w:val="outset" w:sz="6" w:space="0" w:color="auto"/>
              <w:left w:val="outset" w:sz="6" w:space="0" w:color="auto"/>
              <w:bottom w:val="outset" w:sz="6" w:space="0" w:color="auto"/>
              <w:right w:val="outset" w:sz="6" w:space="0" w:color="auto"/>
            </w:tcBorders>
            <w:vAlign w:val="center"/>
            <w:hideMark/>
          </w:tcPr>
          <w:p w14:paraId="6CBD28B1" w14:textId="77777777" w:rsidR="0028195C" w:rsidRPr="00A06FD3" w:rsidRDefault="0028195C" w:rsidP="00A35637">
            <w:pPr>
              <w:tabs>
                <w:tab w:val="left" w:pos="6129"/>
              </w:tabs>
            </w:pPr>
            <w:r w:rsidRPr="00A06FD3">
              <w:t>29</w:t>
            </w:r>
          </w:p>
        </w:tc>
        <w:tc>
          <w:tcPr>
            <w:tcW w:w="1014" w:type="pct"/>
            <w:tcBorders>
              <w:top w:val="outset" w:sz="6" w:space="0" w:color="auto"/>
              <w:left w:val="outset" w:sz="6" w:space="0" w:color="auto"/>
              <w:bottom w:val="outset" w:sz="6" w:space="0" w:color="auto"/>
              <w:right w:val="outset" w:sz="6" w:space="0" w:color="auto"/>
            </w:tcBorders>
            <w:vAlign w:val="center"/>
            <w:hideMark/>
          </w:tcPr>
          <w:p w14:paraId="2FCEFEC5" w14:textId="77777777" w:rsidR="0028195C" w:rsidRPr="00A06FD3" w:rsidRDefault="0028195C" w:rsidP="00A35637">
            <w:pPr>
              <w:tabs>
                <w:tab w:val="left" w:pos="6129"/>
              </w:tabs>
            </w:pPr>
            <w:r w:rsidRPr="00A06FD3">
              <w:t>4</w:t>
            </w:r>
          </w:p>
        </w:tc>
        <w:tc>
          <w:tcPr>
            <w:tcW w:w="624" w:type="pct"/>
            <w:tcBorders>
              <w:top w:val="outset" w:sz="6" w:space="0" w:color="auto"/>
              <w:left w:val="outset" w:sz="6" w:space="0" w:color="auto"/>
              <w:bottom w:val="outset" w:sz="6" w:space="0" w:color="auto"/>
              <w:right w:val="outset" w:sz="6" w:space="0" w:color="auto"/>
            </w:tcBorders>
            <w:vAlign w:val="center"/>
            <w:hideMark/>
          </w:tcPr>
          <w:p w14:paraId="331097C5" w14:textId="77777777" w:rsidR="0028195C" w:rsidRPr="00A06FD3" w:rsidRDefault="0028195C" w:rsidP="00A35637">
            <w:pPr>
              <w:tabs>
                <w:tab w:val="left" w:pos="6129"/>
              </w:tabs>
            </w:pPr>
            <w:r w:rsidRPr="00A06FD3">
              <w:t>30</w:t>
            </w:r>
          </w:p>
        </w:tc>
        <w:tc>
          <w:tcPr>
            <w:tcW w:w="909" w:type="pct"/>
            <w:tcBorders>
              <w:top w:val="outset" w:sz="6" w:space="0" w:color="auto"/>
              <w:left w:val="outset" w:sz="6" w:space="0" w:color="auto"/>
              <w:bottom w:val="outset" w:sz="6" w:space="0" w:color="auto"/>
              <w:right w:val="outset" w:sz="6" w:space="0" w:color="auto"/>
            </w:tcBorders>
            <w:vAlign w:val="center"/>
            <w:hideMark/>
          </w:tcPr>
          <w:p w14:paraId="1E9B2FFE" w14:textId="77777777" w:rsidR="0028195C" w:rsidRPr="00A06FD3" w:rsidRDefault="0028195C" w:rsidP="00A35637">
            <w:pPr>
              <w:tabs>
                <w:tab w:val="left" w:pos="6129"/>
              </w:tabs>
            </w:pPr>
            <w:r w:rsidRPr="00A06FD3">
              <w:t>3</w:t>
            </w:r>
          </w:p>
        </w:tc>
      </w:tr>
      <w:tr w:rsidR="0028195C" w:rsidRPr="00A06FD3" w14:paraId="52AF39AC"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3330B1BB" w14:textId="77777777" w:rsidR="0028195C" w:rsidRPr="00A06FD3" w:rsidRDefault="0028195C" w:rsidP="00A35637">
            <w:pPr>
              <w:tabs>
                <w:tab w:val="left" w:pos="6129"/>
              </w:tabs>
              <w:rPr>
                <w:b/>
                <w:bCs/>
              </w:rPr>
            </w:pPr>
            <w:r w:rsidRPr="00A06FD3">
              <w:rPr>
                <w:b/>
                <w:bCs/>
              </w:rPr>
              <w:t>TOTAL</w:t>
            </w:r>
          </w:p>
        </w:tc>
        <w:tc>
          <w:tcPr>
            <w:tcW w:w="1082" w:type="pct"/>
            <w:tcBorders>
              <w:top w:val="outset" w:sz="6" w:space="0" w:color="auto"/>
              <w:left w:val="outset" w:sz="6" w:space="0" w:color="auto"/>
              <w:bottom w:val="outset" w:sz="6" w:space="0" w:color="auto"/>
              <w:right w:val="outset" w:sz="6" w:space="0" w:color="auto"/>
            </w:tcBorders>
            <w:vAlign w:val="center"/>
            <w:hideMark/>
          </w:tcPr>
          <w:p w14:paraId="6E1F1372" w14:textId="77777777" w:rsidR="0028195C" w:rsidRPr="00A06FD3" w:rsidRDefault="0028195C" w:rsidP="00A35637">
            <w:pPr>
              <w:tabs>
                <w:tab w:val="left" w:pos="6129"/>
              </w:tabs>
              <w:rPr>
                <w:b/>
                <w:bCs/>
              </w:rPr>
            </w:pPr>
            <w:r w:rsidRPr="00A06FD3">
              <w:rPr>
                <w:b/>
                <w:bCs/>
              </w:rPr>
              <w:t>23</w:t>
            </w:r>
          </w:p>
        </w:tc>
        <w:tc>
          <w:tcPr>
            <w:tcW w:w="624" w:type="pct"/>
            <w:tcBorders>
              <w:top w:val="outset" w:sz="6" w:space="0" w:color="auto"/>
              <w:left w:val="outset" w:sz="6" w:space="0" w:color="auto"/>
              <w:bottom w:val="outset" w:sz="6" w:space="0" w:color="auto"/>
              <w:right w:val="outset" w:sz="6" w:space="0" w:color="auto"/>
            </w:tcBorders>
            <w:vAlign w:val="center"/>
            <w:hideMark/>
          </w:tcPr>
          <w:p w14:paraId="3939E550" w14:textId="77777777" w:rsidR="0028195C" w:rsidRPr="00A06FD3" w:rsidRDefault="0028195C" w:rsidP="00A35637">
            <w:pPr>
              <w:tabs>
                <w:tab w:val="left" w:pos="6129"/>
              </w:tabs>
              <w:rPr>
                <w:b/>
                <w:bCs/>
              </w:rPr>
            </w:pPr>
            <w:r w:rsidRPr="00A06FD3">
              <w:rPr>
                <w:b/>
                <w:bCs/>
              </w:rPr>
              <w:t>TOTAL</w:t>
            </w:r>
          </w:p>
        </w:tc>
        <w:tc>
          <w:tcPr>
            <w:tcW w:w="1014" w:type="pct"/>
            <w:tcBorders>
              <w:top w:val="outset" w:sz="6" w:space="0" w:color="auto"/>
              <w:left w:val="outset" w:sz="6" w:space="0" w:color="auto"/>
              <w:bottom w:val="outset" w:sz="6" w:space="0" w:color="auto"/>
              <w:right w:val="outset" w:sz="6" w:space="0" w:color="auto"/>
            </w:tcBorders>
            <w:vAlign w:val="center"/>
            <w:hideMark/>
          </w:tcPr>
          <w:p w14:paraId="7D1F134A" w14:textId="77777777" w:rsidR="0028195C" w:rsidRPr="00A06FD3" w:rsidRDefault="0028195C" w:rsidP="00A35637">
            <w:pPr>
              <w:tabs>
                <w:tab w:val="left" w:pos="6129"/>
              </w:tabs>
              <w:rPr>
                <w:b/>
                <w:bCs/>
              </w:rPr>
            </w:pPr>
            <w:r w:rsidRPr="00A06FD3">
              <w:rPr>
                <w:b/>
                <w:bCs/>
              </w:rPr>
              <w:t>38</w:t>
            </w:r>
          </w:p>
        </w:tc>
        <w:tc>
          <w:tcPr>
            <w:tcW w:w="624" w:type="pct"/>
            <w:tcBorders>
              <w:top w:val="outset" w:sz="6" w:space="0" w:color="auto"/>
              <w:left w:val="outset" w:sz="6" w:space="0" w:color="auto"/>
              <w:bottom w:val="outset" w:sz="6" w:space="0" w:color="auto"/>
              <w:right w:val="outset" w:sz="6" w:space="0" w:color="auto"/>
            </w:tcBorders>
            <w:vAlign w:val="center"/>
            <w:hideMark/>
          </w:tcPr>
          <w:p w14:paraId="2C33E6EF" w14:textId="77777777" w:rsidR="0028195C" w:rsidRPr="00A06FD3" w:rsidRDefault="0028195C" w:rsidP="00A35637">
            <w:pPr>
              <w:tabs>
                <w:tab w:val="left" w:pos="6129"/>
              </w:tabs>
              <w:rPr>
                <w:b/>
                <w:bCs/>
              </w:rPr>
            </w:pPr>
            <w:r w:rsidRPr="00A06FD3">
              <w:rPr>
                <w:b/>
                <w:bCs/>
              </w:rPr>
              <w:t>TOTAL</w:t>
            </w:r>
          </w:p>
        </w:tc>
        <w:tc>
          <w:tcPr>
            <w:tcW w:w="909" w:type="pct"/>
            <w:tcBorders>
              <w:top w:val="outset" w:sz="6" w:space="0" w:color="auto"/>
              <w:left w:val="outset" w:sz="6" w:space="0" w:color="auto"/>
              <w:bottom w:val="outset" w:sz="6" w:space="0" w:color="auto"/>
              <w:right w:val="outset" w:sz="6" w:space="0" w:color="auto"/>
            </w:tcBorders>
            <w:vAlign w:val="center"/>
            <w:hideMark/>
          </w:tcPr>
          <w:p w14:paraId="5E2F2BC6" w14:textId="77777777" w:rsidR="0028195C" w:rsidRPr="00A06FD3" w:rsidRDefault="0028195C" w:rsidP="00A35637">
            <w:pPr>
              <w:tabs>
                <w:tab w:val="left" w:pos="6129"/>
              </w:tabs>
              <w:rPr>
                <w:b/>
                <w:bCs/>
              </w:rPr>
            </w:pPr>
            <w:r w:rsidRPr="00A06FD3">
              <w:rPr>
                <w:b/>
                <w:bCs/>
              </w:rPr>
              <w:t>37</w:t>
            </w:r>
          </w:p>
        </w:tc>
      </w:tr>
      <w:tr w:rsidR="0028195C" w:rsidRPr="00A06FD3" w14:paraId="48C9460B"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27446728" w14:textId="77777777" w:rsidR="0028195C" w:rsidRPr="00A06FD3" w:rsidRDefault="0028195C" w:rsidP="00A35637">
            <w:pPr>
              <w:tabs>
                <w:tab w:val="left" w:pos="6129"/>
              </w:tabs>
            </w:pPr>
            <w:r w:rsidRPr="00A06FD3">
              <w:t> </w:t>
            </w:r>
          </w:p>
        </w:tc>
        <w:tc>
          <w:tcPr>
            <w:tcW w:w="1082" w:type="pct"/>
            <w:tcBorders>
              <w:top w:val="outset" w:sz="6" w:space="0" w:color="auto"/>
              <w:left w:val="outset" w:sz="6" w:space="0" w:color="auto"/>
              <w:bottom w:val="outset" w:sz="6" w:space="0" w:color="auto"/>
              <w:right w:val="outset" w:sz="6" w:space="0" w:color="auto"/>
            </w:tcBorders>
            <w:vAlign w:val="center"/>
            <w:hideMark/>
          </w:tcPr>
          <w:p w14:paraId="0636440C" w14:textId="77777777" w:rsidR="0028195C" w:rsidRPr="00A06FD3" w:rsidRDefault="0028195C" w:rsidP="00A35637">
            <w:pPr>
              <w:tabs>
                <w:tab w:val="left" w:pos="6129"/>
              </w:tabs>
            </w:pPr>
            <w:r w:rsidRPr="00A06FD3">
              <w:t>Authoritarian </w:t>
            </w:r>
            <w:r w:rsidRPr="00A06FD3">
              <w:br/>
              <w:t>Style</w:t>
            </w:r>
          </w:p>
        </w:tc>
        <w:tc>
          <w:tcPr>
            <w:tcW w:w="624" w:type="pct"/>
            <w:tcBorders>
              <w:top w:val="outset" w:sz="6" w:space="0" w:color="auto"/>
              <w:left w:val="outset" w:sz="6" w:space="0" w:color="auto"/>
              <w:bottom w:val="outset" w:sz="6" w:space="0" w:color="auto"/>
              <w:right w:val="outset" w:sz="6" w:space="0" w:color="auto"/>
            </w:tcBorders>
            <w:vAlign w:val="center"/>
            <w:hideMark/>
          </w:tcPr>
          <w:p w14:paraId="6ADD4404" w14:textId="77777777" w:rsidR="0028195C" w:rsidRPr="00A06FD3" w:rsidRDefault="0028195C" w:rsidP="00A35637">
            <w:pPr>
              <w:tabs>
                <w:tab w:val="left" w:pos="6129"/>
              </w:tabs>
            </w:pPr>
            <w:r w:rsidRPr="00A06FD3">
              <w:t> </w:t>
            </w:r>
          </w:p>
        </w:tc>
        <w:tc>
          <w:tcPr>
            <w:tcW w:w="1014" w:type="pct"/>
            <w:tcBorders>
              <w:top w:val="outset" w:sz="6" w:space="0" w:color="auto"/>
              <w:left w:val="outset" w:sz="6" w:space="0" w:color="auto"/>
              <w:bottom w:val="outset" w:sz="6" w:space="0" w:color="auto"/>
              <w:right w:val="outset" w:sz="6" w:space="0" w:color="auto"/>
            </w:tcBorders>
            <w:vAlign w:val="center"/>
            <w:hideMark/>
          </w:tcPr>
          <w:p w14:paraId="45874E7B" w14:textId="77777777" w:rsidR="0028195C" w:rsidRPr="00A06FD3" w:rsidRDefault="0028195C" w:rsidP="00A35637">
            <w:pPr>
              <w:tabs>
                <w:tab w:val="left" w:pos="6129"/>
              </w:tabs>
            </w:pPr>
            <w:r w:rsidRPr="00A06FD3">
              <w:t>Participative</w:t>
            </w:r>
            <w:r w:rsidRPr="00A06FD3">
              <w:br/>
              <w:t>Style</w:t>
            </w:r>
          </w:p>
        </w:tc>
        <w:tc>
          <w:tcPr>
            <w:tcW w:w="624" w:type="pct"/>
            <w:tcBorders>
              <w:top w:val="outset" w:sz="6" w:space="0" w:color="auto"/>
              <w:left w:val="outset" w:sz="6" w:space="0" w:color="auto"/>
              <w:bottom w:val="outset" w:sz="6" w:space="0" w:color="auto"/>
              <w:right w:val="outset" w:sz="6" w:space="0" w:color="auto"/>
            </w:tcBorders>
            <w:vAlign w:val="center"/>
            <w:hideMark/>
          </w:tcPr>
          <w:p w14:paraId="72DA966D" w14:textId="77777777" w:rsidR="0028195C" w:rsidRPr="00A06FD3" w:rsidRDefault="0028195C" w:rsidP="00A35637">
            <w:pPr>
              <w:tabs>
                <w:tab w:val="left" w:pos="6129"/>
              </w:tabs>
            </w:pPr>
            <w:r w:rsidRPr="00A06FD3">
              <w:t> </w:t>
            </w:r>
          </w:p>
        </w:tc>
        <w:tc>
          <w:tcPr>
            <w:tcW w:w="909" w:type="pct"/>
            <w:tcBorders>
              <w:top w:val="outset" w:sz="6" w:space="0" w:color="auto"/>
              <w:left w:val="outset" w:sz="6" w:space="0" w:color="auto"/>
              <w:bottom w:val="outset" w:sz="6" w:space="0" w:color="auto"/>
              <w:right w:val="outset" w:sz="6" w:space="0" w:color="auto"/>
            </w:tcBorders>
            <w:vAlign w:val="center"/>
            <w:hideMark/>
          </w:tcPr>
          <w:p w14:paraId="46C9DA52" w14:textId="77777777" w:rsidR="0028195C" w:rsidRPr="00A06FD3" w:rsidRDefault="0028195C" w:rsidP="00A35637">
            <w:pPr>
              <w:tabs>
                <w:tab w:val="left" w:pos="6129"/>
              </w:tabs>
            </w:pPr>
            <w:r w:rsidRPr="00A06FD3">
              <w:t>Delegative</w:t>
            </w:r>
            <w:r w:rsidRPr="00A06FD3">
              <w:br/>
              <w:t>Style</w:t>
            </w:r>
          </w:p>
        </w:tc>
      </w:tr>
      <w:tr w:rsidR="0028195C" w:rsidRPr="00A06FD3" w14:paraId="174539FB" w14:textId="77777777" w:rsidTr="00A35637">
        <w:trPr>
          <w:tblCellSpacing w:w="15" w:type="dxa"/>
          <w:jc w:val="center"/>
        </w:trPr>
        <w:tc>
          <w:tcPr>
            <w:tcW w:w="624" w:type="pct"/>
            <w:tcBorders>
              <w:top w:val="outset" w:sz="6" w:space="0" w:color="auto"/>
              <w:left w:val="outset" w:sz="6" w:space="0" w:color="auto"/>
              <w:bottom w:val="outset" w:sz="6" w:space="0" w:color="auto"/>
              <w:right w:val="outset" w:sz="6" w:space="0" w:color="auto"/>
            </w:tcBorders>
            <w:vAlign w:val="center"/>
            <w:hideMark/>
          </w:tcPr>
          <w:p w14:paraId="6C90EE0F" w14:textId="77777777" w:rsidR="0028195C" w:rsidRPr="00A06FD3" w:rsidRDefault="0028195C" w:rsidP="00A35637">
            <w:pPr>
              <w:tabs>
                <w:tab w:val="left" w:pos="6129"/>
              </w:tabs>
            </w:pPr>
            <w:r w:rsidRPr="00A06FD3">
              <w:t> </w:t>
            </w:r>
          </w:p>
        </w:tc>
        <w:tc>
          <w:tcPr>
            <w:tcW w:w="1082" w:type="pct"/>
            <w:tcBorders>
              <w:top w:val="outset" w:sz="6" w:space="0" w:color="auto"/>
              <w:left w:val="outset" w:sz="6" w:space="0" w:color="auto"/>
              <w:bottom w:val="outset" w:sz="6" w:space="0" w:color="auto"/>
              <w:right w:val="outset" w:sz="6" w:space="0" w:color="auto"/>
            </w:tcBorders>
            <w:vAlign w:val="center"/>
            <w:hideMark/>
          </w:tcPr>
          <w:p w14:paraId="0F099C08" w14:textId="77777777" w:rsidR="0028195C" w:rsidRPr="00A06FD3" w:rsidRDefault="0028195C" w:rsidP="00A35637">
            <w:pPr>
              <w:tabs>
                <w:tab w:val="left" w:pos="6129"/>
              </w:tabs>
            </w:pPr>
            <w:r w:rsidRPr="00A06FD3">
              <w:t>(autocratic)</w:t>
            </w:r>
          </w:p>
        </w:tc>
        <w:tc>
          <w:tcPr>
            <w:tcW w:w="624" w:type="pct"/>
            <w:tcBorders>
              <w:top w:val="outset" w:sz="6" w:space="0" w:color="auto"/>
              <w:left w:val="outset" w:sz="6" w:space="0" w:color="auto"/>
              <w:bottom w:val="outset" w:sz="6" w:space="0" w:color="auto"/>
              <w:right w:val="outset" w:sz="6" w:space="0" w:color="auto"/>
            </w:tcBorders>
            <w:vAlign w:val="center"/>
            <w:hideMark/>
          </w:tcPr>
          <w:p w14:paraId="7EB385A4" w14:textId="77777777" w:rsidR="0028195C" w:rsidRPr="00A06FD3" w:rsidRDefault="0028195C" w:rsidP="00A35637">
            <w:pPr>
              <w:tabs>
                <w:tab w:val="left" w:pos="6129"/>
              </w:tabs>
            </w:pPr>
            <w:r w:rsidRPr="00A06FD3">
              <w:t> </w:t>
            </w:r>
          </w:p>
        </w:tc>
        <w:tc>
          <w:tcPr>
            <w:tcW w:w="1014" w:type="pct"/>
            <w:tcBorders>
              <w:top w:val="outset" w:sz="6" w:space="0" w:color="auto"/>
              <w:left w:val="outset" w:sz="6" w:space="0" w:color="auto"/>
              <w:bottom w:val="outset" w:sz="6" w:space="0" w:color="auto"/>
              <w:right w:val="outset" w:sz="6" w:space="0" w:color="auto"/>
            </w:tcBorders>
            <w:vAlign w:val="center"/>
            <w:hideMark/>
          </w:tcPr>
          <w:p w14:paraId="481AE142" w14:textId="77777777" w:rsidR="0028195C" w:rsidRPr="00A06FD3" w:rsidRDefault="0028195C" w:rsidP="00A35637">
            <w:pPr>
              <w:tabs>
                <w:tab w:val="left" w:pos="6129"/>
              </w:tabs>
            </w:pPr>
            <w:r w:rsidRPr="00A06FD3">
              <w:t>(democratic)</w:t>
            </w:r>
          </w:p>
        </w:tc>
        <w:tc>
          <w:tcPr>
            <w:tcW w:w="624" w:type="pct"/>
            <w:tcBorders>
              <w:top w:val="outset" w:sz="6" w:space="0" w:color="auto"/>
              <w:left w:val="outset" w:sz="6" w:space="0" w:color="auto"/>
              <w:bottom w:val="outset" w:sz="6" w:space="0" w:color="auto"/>
              <w:right w:val="outset" w:sz="6" w:space="0" w:color="auto"/>
            </w:tcBorders>
            <w:vAlign w:val="center"/>
            <w:hideMark/>
          </w:tcPr>
          <w:p w14:paraId="4A408468" w14:textId="77777777" w:rsidR="0028195C" w:rsidRPr="00A06FD3" w:rsidRDefault="0028195C" w:rsidP="00A35637">
            <w:pPr>
              <w:tabs>
                <w:tab w:val="left" w:pos="6129"/>
              </w:tabs>
            </w:pPr>
            <w:r w:rsidRPr="00A06FD3">
              <w:t> </w:t>
            </w:r>
          </w:p>
        </w:tc>
        <w:tc>
          <w:tcPr>
            <w:tcW w:w="909" w:type="pct"/>
            <w:tcBorders>
              <w:top w:val="outset" w:sz="6" w:space="0" w:color="auto"/>
              <w:left w:val="outset" w:sz="6" w:space="0" w:color="auto"/>
              <w:bottom w:val="outset" w:sz="6" w:space="0" w:color="auto"/>
              <w:right w:val="outset" w:sz="6" w:space="0" w:color="auto"/>
            </w:tcBorders>
            <w:vAlign w:val="center"/>
            <w:hideMark/>
          </w:tcPr>
          <w:p w14:paraId="2824650C" w14:textId="77777777" w:rsidR="0028195C" w:rsidRPr="00A06FD3" w:rsidRDefault="0028195C" w:rsidP="00A35637">
            <w:pPr>
              <w:tabs>
                <w:tab w:val="left" w:pos="6129"/>
              </w:tabs>
            </w:pPr>
            <w:r w:rsidRPr="00A06FD3">
              <w:t>(</w:t>
            </w:r>
            <w:proofErr w:type="gramStart"/>
            <w:r w:rsidRPr="00A06FD3">
              <w:t>free</w:t>
            </w:r>
            <w:proofErr w:type="gramEnd"/>
            <w:r w:rsidRPr="00A06FD3">
              <w:t xml:space="preserve"> reign)</w:t>
            </w:r>
          </w:p>
        </w:tc>
      </w:tr>
    </w:tbl>
    <w:p w14:paraId="55CE03A3" w14:textId="77777777" w:rsidR="0028195C" w:rsidRPr="00A06FD3" w:rsidRDefault="0028195C" w:rsidP="0028195C">
      <w:pPr>
        <w:tabs>
          <w:tab w:val="left" w:pos="6129"/>
        </w:tabs>
      </w:pPr>
      <w:r w:rsidRPr="00A06FD3">
        <w:t xml:space="preserve">This questionnaire is to help you assess what leadership style you normally operate out of. The lowest score possible for any stage is 10 (Almost never) while the highest score possible for any stage is 50 (Almost always). </w:t>
      </w:r>
    </w:p>
    <w:p w14:paraId="5B6E598F" w14:textId="77777777" w:rsidR="0028195C" w:rsidRPr="00A06FD3" w:rsidRDefault="0028195C" w:rsidP="0028195C">
      <w:pPr>
        <w:tabs>
          <w:tab w:val="left" w:pos="6129"/>
        </w:tabs>
      </w:pPr>
      <w:r w:rsidRPr="00A06FD3">
        <w:lastRenderedPageBreak/>
        <w:t xml:space="preserve">The highest of the three scores in the columns above indicate what style of leadership you normally use — Authoritarian, Participative, or Delegative. If your highest score is 40 or more, it is a strong indicator of your normal style. </w:t>
      </w:r>
    </w:p>
    <w:p w14:paraId="336E9885" w14:textId="77777777" w:rsidR="0028195C" w:rsidRPr="00A06FD3" w:rsidRDefault="0028195C" w:rsidP="0028195C">
      <w:pPr>
        <w:tabs>
          <w:tab w:val="left" w:pos="6129"/>
        </w:tabs>
      </w:pPr>
      <w:r w:rsidRPr="00A06FD3">
        <w:t xml:space="preserve">The lowest of the three scores is an indicator of the style you least use. If your lowest score is 20 or less, it is a strong indicator that you normally do not operate out of this mode. </w:t>
      </w:r>
    </w:p>
    <w:p w14:paraId="34DDEA6D" w14:textId="77777777" w:rsidR="0028195C" w:rsidRPr="00A06FD3" w:rsidRDefault="0028195C" w:rsidP="0028195C">
      <w:pPr>
        <w:tabs>
          <w:tab w:val="left" w:pos="6129"/>
        </w:tabs>
      </w:pPr>
      <w:r w:rsidRPr="00A06FD3">
        <w:t xml:space="preserve">If two of the scores are close to the same, you might be going through a transition phase, either personally or at work, except if you score high in both the participative and the delegative then you are probably a delegative leader. </w:t>
      </w:r>
    </w:p>
    <w:p w14:paraId="407735B5" w14:textId="77777777" w:rsidR="0028195C" w:rsidRPr="00A06FD3" w:rsidRDefault="0028195C" w:rsidP="0028195C">
      <w:pPr>
        <w:tabs>
          <w:tab w:val="left" w:pos="6129"/>
        </w:tabs>
      </w:pPr>
      <w:r w:rsidRPr="00A06FD3">
        <w:t xml:space="preserve">If there is only a small difference between the three scores, then this indicates that you have no clear perception of the mode you operate out of, or you are a new leader and are trying to feel out the correct style for yourself. </w:t>
      </w:r>
    </w:p>
    <w:p w14:paraId="38543FFD" w14:textId="77777777" w:rsidR="0028195C" w:rsidRPr="00A06FD3" w:rsidRDefault="0028195C" w:rsidP="0028195C">
      <w:pPr>
        <w:tabs>
          <w:tab w:val="left" w:pos="6129"/>
        </w:tabs>
        <w:rPr>
          <w:b/>
          <w:bCs/>
        </w:rPr>
      </w:pPr>
      <w:r w:rsidRPr="00A06FD3">
        <w:rPr>
          <w:b/>
          <w:bCs/>
        </w:rPr>
        <w:t>Final Thoughts</w:t>
      </w:r>
    </w:p>
    <w:p w14:paraId="1327A195" w14:textId="77777777" w:rsidR="0028195C" w:rsidRPr="00A06FD3" w:rsidRDefault="0028195C" w:rsidP="0028195C">
      <w:pPr>
        <w:tabs>
          <w:tab w:val="left" w:pos="6129"/>
        </w:tabs>
      </w:pPr>
      <w:r w:rsidRPr="00A06FD3">
        <w:t xml:space="preserve">Normally, some of the best leaders operate out of the participative mode and use the other two modes as needed. An example of an exception would be a leader who has a new crew or temporary work-force. That leader would probably need to operating out of the authoritarian mode most of the time. On the other hand, a leader who has a crew of professionals or a crew that knows more than she or he does, would probably operate out of the delegative mode. </w:t>
      </w:r>
    </w:p>
    <w:p w14:paraId="726E8E58" w14:textId="77777777" w:rsidR="0028195C" w:rsidRDefault="0028195C" w:rsidP="0028195C">
      <w:pPr>
        <w:tabs>
          <w:tab w:val="left" w:pos="6129"/>
        </w:tabs>
      </w:pPr>
      <w:r w:rsidRPr="00A06FD3">
        <w:t>Leaders who want their employees to grow, use a participative style of leadership. As they grow into their jobs, then they are gradually given more authority (delegative) over their jobs.</w:t>
      </w:r>
    </w:p>
    <w:p w14:paraId="36E77189" w14:textId="77777777" w:rsidR="004A0BC6" w:rsidRPr="004A0BC6" w:rsidRDefault="004A0BC6" w:rsidP="00024DA5">
      <w:pPr>
        <w:spacing w:after="162" w:line="261" w:lineRule="auto"/>
        <w:ind w:right="5783"/>
        <w:rPr>
          <w:rFonts w:ascii="Arial" w:eastAsia="Arial" w:hAnsi="Arial" w:cs="Arial"/>
          <w:color w:val="000000"/>
          <w:sz w:val="24"/>
          <w:lang w:eastAsia="en-GB"/>
        </w:rPr>
        <w:sectPr w:rsidR="004A0BC6" w:rsidRPr="004A0BC6">
          <w:headerReference w:type="even" r:id="rId34"/>
          <w:headerReference w:type="default" r:id="rId35"/>
          <w:footerReference w:type="even" r:id="rId36"/>
          <w:footerReference w:type="default" r:id="rId37"/>
          <w:headerReference w:type="first" r:id="rId38"/>
          <w:footerReference w:type="first" r:id="rId39"/>
          <w:pgSz w:w="11905" w:h="16837"/>
          <w:pgMar w:top="1338" w:right="1031" w:bottom="3458" w:left="680" w:header="543" w:footer="657" w:gutter="0"/>
          <w:cols w:space="720"/>
        </w:sectPr>
      </w:pPr>
    </w:p>
    <w:p w14:paraId="5A6186A8" w14:textId="68D8C632" w:rsidR="00A167AF" w:rsidRDefault="00A167AF" w:rsidP="002613A4">
      <w:pPr>
        <w:pStyle w:val="Heading1"/>
        <w:spacing w:before="90" w:after="90"/>
        <w:rPr>
          <w:u w:val="single"/>
        </w:rPr>
      </w:pPr>
    </w:p>
    <w:p w14:paraId="0F680968" w14:textId="6A9BFFC7" w:rsidR="00A167AF" w:rsidRPr="00A167AF" w:rsidRDefault="00A167AF" w:rsidP="002613A4">
      <w:pPr>
        <w:pStyle w:val="Heading1"/>
        <w:spacing w:before="90" w:after="90"/>
        <w:rPr>
          <w:rFonts w:ascii="Arial" w:hAnsi="Arial" w:cs="Arial"/>
          <w:color w:val="auto"/>
          <w:sz w:val="24"/>
          <w:szCs w:val="24"/>
          <w:u w:val="single"/>
        </w:rPr>
      </w:pPr>
      <w:r w:rsidRPr="00A167AF">
        <w:rPr>
          <w:rFonts w:ascii="Arial" w:hAnsi="Arial" w:cs="Arial"/>
          <w:color w:val="auto"/>
          <w:sz w:val="24"/>
          <w:szCs w:val="24"/>
          <w:u w:val="single"/>
        </w:rPr>
        <w:t xml:space="preserve">Appendix </w:t>
      </w:r>
      <w:r w:rsidR="00024DA5">
        <w:rPr>
          <w:rFonts w:ascii="Arial" w:hAnsi="Arial" w:cs="Arial"/>
          <w:color w:val="auto"/>
          <w:sz w:val="24"/>
          <w:szCs w:val="24"/>
          <w:u w:val="single"/>
        </w:rPr>
        <w:t>H</w:t>
      </w:r>
    </w:p>
    <w:p w14:paraId="0646E9DA" w14:textId="6A77C25B" w:rsidR="002613A4" w:rsidRPr="002613A4" w:rsidRDefault="002613A4" w:rsidP="002613A4">
      <w:pPr>
        <w:pStyle w:val="Heading1"/>
        <w:spacing w:before="90" w:after="90"/>
        <w:rPr>
          <w:rFonts w:ascii="Arial" w:eastAsia="SimSun" w:hAnsi="Arial" w:cs="Arial"/>
          <w:color w:val="000000"/>
          <w:sz w:val="46"/>
          <w:szCs w:val="46"/>
        </w:rPr>
      </w:pPr>
      <w:r w:rsidRPr="002613A4">
        <w:rPr>
          <w:rFonts w:ascii="Arial" w:eastAsia="SimSun" w:hAnsi="Arial" w:cs="Arial"/>
          <w:color w:val="000000"/>
          <w:sz w:val="46"/>
          <w:szCs w:val="46"/>
        </w:rPr>
        <w:t>SWOT Analysis</w:t>
      </w:r>
    </w:p>
    <w:p w14:paraId="69861042" w14:textId="77777777" w:rsidR="002613A4" w:rsidRPr="002613A4" w:rsidRDefault="002613A4" w:rsidP="002613A4">
      <w:pPr>
        <w:spacing w:after="200" w:line="276" w:lineRule="auto"/>
        <w:rPr>
          <w:rFonts w:ascii="Arial" w:eastAsia="Calibri" w:hAnsi="Arial" w:cs="Arial"/>
          <w:color w:val="666666"/>
          <w:sz w:val="20"/>
          <w:szCs w:val="20"/>
        </w:rPr>
      </w:pPr>
    </w:p>
    <w:p w14:paraId="572AB06C" w14:textId="77777777" w:rsidR="002613A4" w:rsidRPr="002613A4" w:rsidRDefault="002613A4" w:rsidP="002613A4">
      <w:pPr>
        <w:spacing w:before="240" w:after="240" w:line="240" w:lineRule="auto"/>
        <w:outlineLvl w:val="1"/>
        <w:rPr>
          <w:rFonts w:ascii="Calibri" w:eastAsia="Times New Roman" w:hAnsi="Calibri" w:cs="Arial"/>
          <w:b/>
          <w:color w:val="215868"/>
          <w:sz w:val="28"/>
          <w:szCs w:val="28"/>
          <w:lang w:eastAsia="en-GB"/>
        </w:rPr>
      </w:pPr>
      <w:r w:rsidRPr="002613A4">
        <w:rPr>
          <w:rFonts w:ascii="Calibri" w:eastAsia="Times New Roman" w:hAnsi="Calibri" w:cs="Arial"/>
          <w:b/>
          <w:color w:val="215868"/>
          <w:sz w:val="28"/>
          <w:szCs w:val="28"/>
          <w:lang w:eastAsia="en-GB"/>
        </w:rPr>
        <w:t>Introduction</w:t>
      </w:r>
    </w:p>
    <w:p w14:paraId="1BBF04D7" w14:textId="77777777" w:rsidR="002613A4" w:rsidRPr="002613A4" w:rsidRDefault="002613A4" w:rsidP="002613A4">
      <w:pPr>
        <w:spacing w:after="200" w:line="276" w:lineRule="auto"/>
        <w:rPr>
          <w:rFonts w:ascii="Calibri" w:eastAsia="Calibri" w:hAnsi="Calibri" w:cs="Arial"/>
          <w:color w:val="000000"/>
        </w:rPr>
      </w:pPr>
      <w:r w:rsidRPr="002613A4">
        <w:rPr>
          <w:rFonts w:ascii="Calibri" w:eastAsia="Calibri" w:hAnsi="Calibri" w:cs="Arial"/>
          <w:color w:val="000000"/>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2613A4">
        <w:rPr>
          <w:rFonts w:ascii="Calibri" w:eastAsia="Calibri" w:hAnsi="Calibri" w:cs="Arial"/>
          <w:color w:val="000000"/>
        </w:rPr>
        <w:br/>
      </w:r>
      <w:r w:rsidRPr="002613A4">
        <w:rPr>
          <w:rFonts w:ascii="Calibri" w:eastAsia="Calibri" w:hAnsi="Calibri" w:cs="Arial"/>
          <w:color w:val="000000"/>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2613A4">
        <w:rPr>
          <w:rFonts w:ascii="Calibri" w:eastAsia="Calibri" w:hAnsi="Calibri" w:cs="Arial"/>
          <w:color w:val="000000"/>
        </w:rPr>
        <w:br/>
      </w:r>
      <w:r w:rsidRPr="002613A4">
        <w:rPr>
          <w:rFonts w:ascii="Calibri" w:eastAsia="Calibri" w:hAnsi="Calibri" w:cs="Arial"/>
          <w:color w:val="000000"/>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0A296B46" w14:textId="77777777" w:rsidR="002613A4" w:rsidRPr="002613A4" w:rsidRDefault="002613A4" w:rsidP="002613A4">
      <w:pPr>
        <w:spacing w:after="200" w:line="276" w:lineRule="auto"/>
        <w:rPr>
          <w:rFonts w:ascii="Calibri" w:eastAsia="Calibri" w:hAnsi="Calibri" w:cs="Arial"/>
          <w:b/>
          <w:i/>
        </w:rPr>
      </w:pPr>
    </w:p>
    <w:p w14:paraId="720514A0" w14:textId="77777777" w:rsidR="002613A4" w:rsidRPr="002613A4" w:rsidRDefault="002613A4" w:rsidP="002613A4">
      <w:pPr>
        <w:spacing w:after="200" w:line="276" w:lineRule="auto"/>
        <w:rPr>
          <w:rFonts w:ascii="Calibri" w:eastAsia="Calibri" w:hAnsi="Calibri" w:cs="Arial"/>
          <w:b/>
          <w:i/>
        </w:rPr>
      </w:pPr>
      <w:r w:rsidRPr="002613A4">
        <w:rPr>
          <w:rFonts w:ascii="Calibri" w:eastAsia="Calibri" w:hAnsi="Calibri" w:cs="Arial"/>
          <w:b/>
          <w:i/>
          <w:noProof/>
          <w:lang w:eastAsia="en-GB"/>
        </w:rPr>
        <w:drawing>
          <wp:anchor distT="0" distB="0" distL="114300" distR="114300" simplePos="0" relativeHeight="251694080" behindDoc="0" locked="0" layoutInCell="1" allowOverlap="1" wp14:anchorId="3DC93831" wp14:editId="6B7D7389">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47F520CE" w14:textId="77777777" w:rsidR="002613A4" w:rsidRPr="002613A4" w:rsidRDefault="002613A4" w:rsidP="002613A4">
      <w:pPr>
        <w:spacing w:after="200" w:line="276" w:lineRule="auto"/>
        <w:rPr>
          <w:rFonts w:ascii="Calibri" w:eastAsia="Calibri" w:hAnsi="Calibri" w:cs="Arial"/>
          <w:b/>
          <w:i/>
        </w:rPr>
      </w:pPr>
    </w:p>
    <w:p w14:paraId="21F86138" w14:textId="77777777" w:rsidR="002613A4" w:rsidRPr="002613A4" w:rsidRDefault="002613A4" w:rsidP="002613A4">
      <w:pPr>
        <w:spacing w:after="200" w:line="276" w:lineRule="auto"/>
        <w:rPr>
          <w:rFonts w:ascii="Calibri" w:eastAsia="Calibri" w:hAnsi="Calibri" w:cs="Arial"/>
          <w:b/>
          <w:i/>
        </w:rPr>
      </w:pPr>
    </w:p>
    <w:p w14:paraId="50B667C7" w14:textId="77777777" w:rsidR="002613A4" w:rsidRPr="002613A4" w:rsidRDefault="002613A4" w:rsidP="002613A4">
      <w:pPr>
        <w:spacing w:after="200" w:line="276" w:lineRule="auto"/>
        <w:rPr>
          <w:rFonts w:ascii="Calibri" w:eastAsia="Calibri" w:hAnsi="Calibri" w:cs="Arial"/>
          <w:b/>
          <w:i/>
        </w:rPr>
      </w:pPr>
    </w:p>
    <w:p w14:paraId="00B80D3F" w14:textId="77777777" w:rsidR="002613A4" w:rsidRPr="002613A4" w:rsidRDefault="002613A4" w:rsidP="002613A4">
      <w:pPr>
        <w:spacing w:after="200" w:line="276" w:lineRule="auto"/>
        <w:rPr>
          <w:rFonts w:ascii="Calibri" w:eastAsia="Calibri" w:hAnsi="Calibri" w:cs="Arial"/>
          <w:b/>
          <w:i/>
        </w:rPr>
      </w:pPr>
    </w:p>
    <w:p w14:paraId="2FE0D619" w14:textId="77777777" w:rsidR="002613A4" w:rsidRPr="002613A4" w:rsidRDefault="002613A4" w:rsidP="002613A4">
      <w:pPr>
        <w:spacing w:after="200" w:line="276" w:lineRule="auto"/>
        <w:rPr>
          <w:rFonts w:ascii="Calibri" w:eastAsia="Calibri" w:hAnsi="Calibri" w:cs="Arial"/>
          <w:b/>
          <w:i/>
        </w:rPr>
      </w:pPr>
    </w:p>
    <w:p w14:paraId="5F823700" w14:textId="77777777" w:rsidR="002613A4" w:rsidRPr="002613A4" w:rsidRDefault="002613A4" w:rsidP="002613A4">
      <w:pPr>
        <w:spacing w:after="200" w:line="276" w:lineRule="auto"/>
        <w:rPr>
          <w:rFonts w:ascii="Calibri" w:eastAsia="Calibri" w:hAnsi="Calibri" w:cs="Arial"/>
          <w:b/>
          <w:i/>
          <w:sz w:val="24"/>
          <w:szCs w:val="24"/>
        </w:rPr>
      </w:pPr>
    </w:p>
    <w:p w14:paraId="2184F001" w14:textId="77777777" w:rsidR="002613A4" w:rsidRPr="002613A4" w:rsidRDefault="002613A4" w:rsidP="002613A4">
      <w:pPr>
        <w:spacing w:after="200" w:line="276" w:lineRule="auto"/>
        <w:rPr>
          <w:rFonts w:ascii="Calibri" w:eastAsia="Calibri" w:hAnsi="Calibri" w:cs="Arial"/>
          <w:b/>
          <w:i/>
          <w:sz w:val="24"/>
          <w:szCs w:val="24"/>
        </w:rPr>
      </w:pPr>
    </w:p>
    <w:p w14:paraId="03F80EDD" w14:textId="77777777" w:rsidR="002613A4" w:rsidRPr="002613A4" w:rsidRDefault="002613A4" w:rsidP="002613A4">
      <w:pPr>
        <w:spacing w:after="200" w:line="276" w:lineRule="auto"/>
        <w:rPr>
          <w:rFonts w:ascii="Calibri" w:eastAsia="Calibri" w:hAnsi="Calibri" w:cs="Arial"/>
          <w:b/>
          <w:i/>
          <w:sz w:val="24"/>
          <w:szCs w:val="24"/>
        </w:rPr>
      </w:pPr>
    </w:p>
    <w:p w14:paraId="5E5EE61C" w14:textId="77777777" w:rsidR="002613A4" w:rsidRPr="002613A4" w:rsidRDefault="002613A4" w:rsidP="002613A4">
      <w:pPr>
        <w:spacing w:after="200" w:line="276" w:lineRule="auto"/>
        <w:rPr>
          <w:rFonts w:ascii="Calibri" w:eastAsia="Calibri" w:hAnsi="Calibri" w:cs="Arial"/>
          <w:b/>
          <w:i/>
          <w:sz w:val="24"/>
          <w:szCs w:val="24"/>
        </w:rPr>
      </w:pPr>
    </w:p>
    <w:p w14:paraId="79AEB85B" w14:textId="77777777" w:rsidR="002613A4" w:rsidRPr="002613A4" w:rsidRDefault="002613A4" w:rsidP="002613A4">
      <w:pPr>
        <w:spacing w:after="200" w:line="276" w:lineRule="auto"/>
        <w:rPr>
          <w:rFonts w:ascii="Calibri" w:eastAsia="Calibri" w:hAnsi="Calibri" w:cs="Arial"/>
          <w:b/>
          <w:i/>
          <w:sz w:val="24"/>
          <w:szCs w:val="24"/>
        </w:rPr>
      </w:pPr>
    </w:p>
    <w:p w14:paraId="3EE36263" w14:textId="77777777" w:rsidR="002613A4" w:rsidRPr="002613A4" w:rsidRDefault="002613A4" w:rsidP="002613A4">
      <w:pPr>
        <w:spacing w:after="200" w:line="276" w:lineRule="auto"/>
        <w:rPr>
          <w:rFonts w:ascii="Calibri" w:eastAsia="Calibri" w:hAnsi="Calibri" w:cs="Arial"/>
          <w:b/>
          <w:i/>
          <w:sz w:val="24"/>
          <w:szCs w:val="24"/>
        </w:rPr>
      </w:pPr>
    </w:p>
    <w:p w14:paraId="34423606" w14:textId="77777777" w:rsidR="002613A4" w:rsidRPr="002613A4" w:rsidRDefault="002613A4" w:rsidP="002613A4">
      <w:pPr>
        <w:spacing w:after="200" w:line="276" w:lineRule="auto"/>
        <w:rPr>
          <w:rFonts w:ascii="Calibri" w:eastAsia="Calibri" w:hAnsi="Calibri" w:cs="Arial"/>
          <w:b/>
          <w:i/>
          <w:sz w:val="24"/>
          <w:szCs w:val="24"/>
        </w:rPr>
      </w:pPr>
    </w:p>
    <w:p w14:paraId="6B1F57A6" w14:textId="77777777" w:rsidR="002613A4" w:rsidRPr="002613A4" w:rsidRDefault="002613A4" w:rsidP="002613A4">
      <w:pPr>
        <w:spacing w:after="200" w:line="276" w:lineRule="auto"/>
        <w:rPr>
          <w:rFonts w:ascii="Calibri" w:eastAsia="Calibri" w:hAnsi="Calibri" w:cs="Arial"/>
          <w:b/>
          <w:i/>
          <w:sz w:val="24"/>
          <w:szCs w:val="24"/>
        </w:rPr>
      </w:pPr>
    </w:p>
    <w:p w14:paraId="2C72627C" w14:textId="77777777" w:rsidR="002613A4" w:rsidRPr="002613A4" w:rsidRDefault="002613A4" w:rsidP="002613A4">
      <w:pPr>
        <w:spacing w:after="200" w:line="276" w:lineRule="auto"/>
        <w:rPr>
          <w:rFonts w:ascii="Calibri" w:eastAsia="Calibri" w:hAnsi="Calibri" w:cs="Arial"/>
          <w:b/>
          <w:i/>
          <w:sz w:val="24"/>
          <w:szCs w:val="24"/>
        </w:rPr>
      </w:pPr>
      <w:r w:rsidRPr="002613A4">
        <w:rPr>
          <w:rFonts w:ascii="Calibri" w:eastAsia="Calibri" w:hAnsi="Calibri" w:cs="Arial"/>
          <w:b/>
          <w:i/>
          <w:sz w:val="24"/>
          <w:szCs w:val="24"/>
        </w:rPr>
        <w:t xml:space="preserve">Stage 1 of 7 </w:t>
      </w:r>
    </w:p>
    <w:p w14:paraId="3B38E72B" w14:textId="77777777" w:rsidR="002613A4" w:rsidRPr="002613A4" w:rsidRDefault="002613A4" w:rsidP="002613A4">
      <w:pPr>
        <w:spacing w:after="200" w:line="276" w:lineRule="auto"/>
        <w:rPr>
          <w:rFonts w:ascii="Calibri" w:eastAsia="Calibri" w:hAnsi="Calibri" w:cs="Arial"/>
          <w:color w:val="215868"/>
          <w:sz w:val="32"/>
          <w:szCs w:val="32"/>
        </w:rPr>
      </w:pPr>
      <w:r w:rsidRPr="002613A4">
        <w:rPr>
          <w:rFonts w:ascii="Calibri" w:eastAsia="Calibri" w:hAnsi="Calibri" w:cs="Arial"/>
          <w:b/>
          <w:color w:val="215868"/>
          <w:sz w:val="32"/>
          <w:szCs w:val="32"/>
        </w:rPr>
        <w:t>Your achievements and target areas</w:t>
      </w:r>
    </w:p>
    <w:p w14:paraId="11093856" w14:textId="77777777" w:rsidR="002613A4" w:rsidRPr="002613A4" w:rsidRDefault="002613A4" w:rsidP="002613A4">
      <w:pPr>
        <w:spacing w:after="200" w:line="276" w:lineRule="auto"/>
        <w:rPr>
          <w:rFonts w:ascii="Calibri" w:eastAsia="Calibri" w:hAnsi="Calibri" w:cs="Arial"/>
        </w:rPr>
      </w:pPr>
      <w:r w:rsidRPr="002613A4">
        <w:rPr>
          <w:rFonts w:ascii="Calibri" w:eastAsia="Calibri" w:hAnsi="Calibri" w:cs="Arial"/>
        </w:rPr>
        <w:t xml:space="preserve"> Before you start, spend some time thinking about your achievements over the last two to three years, or longer if that is relevant for you. Also, think about the future and what aspects of your life and work you would like to develop or change. Your notes here will help you identify your strengths and weaknesses in the stages that follow.</w:t>
      </w:r>
    </w:p>
    <w:p w14:paraId="29C2FB4F" w14:textId="77777777" w:rsidR="002613A4" w:rsidRPr="002613A4" w:rsidRDefault="002613A4" w:rsidP="002613A4">
      <w:pPr>
        <w:spacing w:after="200" w:line="276" w:lineRule="auto"/>
        <w:rPr>
          <w:rFonts w:ascii="Calibri" w:eastAsia="Calibri" w:hAnsi="Calibri" w:cs="Arial"/>
          <w:b/>
          <w:color w:val="215868"/>
          <w:sz w:val="32"/>
          <w:szCs w:val="32"/>
        </w:rPr>
      </w:pPr>
      <w:r w:rsidRPr="002613A4">
        <w:rPr>
          <w:rFonts w:ascii="Calibri" w:eastAsia="Calibri" w:hAnsi="Calibri" w:cs="Arial"/>
          <w:b/>
          <w:color w:val="215868"/>
          <w:sz w:val="32"/>
          <w:szCs w:val="32"/>
        </w:rPr>
        <w:t>Your achievements</w:t>
      </w:r>
    </w:p>
    <w:p w14:paraId="382FC4CA" w14:textId="77777777" w:rsidR="002613A4" w:rsidRPr="002613A4" w:rsidRDefault="002613A4" w:rsidP="002613A4">
      <w:pPr>
        <w:spacing w:after="200" w:line="276" w:lineRule="auto"/>
        <w:rPr>
          <w:rFonts w:ascii="Calibri" w:eastAsia="Calibri" w:hAnsi="Calibri" w:cs="Arial"/>
        </w:rPr>
      </w:pPr>
      <w:r w:rsidRPr="002613A4">
        <w:rPr>
          <w:rFonts w:ascii="Calibri" w:eastAsia="Calibri" w:hAnsi="Calibri" w:cs="Arial"/>
        </w:rPr>
        <w:t>Make a note of up to three achievements where you feel you made important contributions. These could be at work or in other areas of your life.</w:t>
      </w:r>
    </w:p>
    <w:p w14:paraId="1B9D50FA" w14:textId="77777777" w:rsidR="002613A4" w:rsidRPr="002613A4" w:rsidRDefault="002613A4" w:rsidP="002613A4">
      <w:pPr>
        <w:spacing w:after="200" w:line="276" w:lineRule="auto"/>
        <w:rPr>
          <w:rFonts w:ascii="Calibri" w:eastAsia="Calibri" w:hAnsi="Calibri" w:cs="Arial"/>
          <w:color w:val="215868"/>
          <w:sz w:val="28"/>
          <w:szCs w:val="28"/>
        </w:rPr>
      </w:pPr>
      <w:r w:rsidRPr="002613A4">
        <w:rPr>
          <w:rFonts w:ascii="Calibri" w:eastAsia="Calibri" w:hAnsi="Calibri" w:cs="Arial"/>
          <w:color w:val="215868"/>
          <w:sz w:val="28"/>
          <w:szCs w:val="28"/>
        </w:rPr>
        <w:t>Achievement 1</w:t>
      </w:r>
    </w:p>
    <w:p w14:paraId="7D384741" w14:textId="77777777" w:rsidR="002613A4" w:rsidRPr="002613A4" w:rsidRDefault="002613A4" w:rsidP="002613A4">
      <w:pPr>
        <w:spacing w:after="200" w:line="276" w:lineRule="auto"/>
        <w:rPr>
          <w:rFonts w:ascii="Calibri" w:eastAsia="Calibri" w:hAnsi="Calibri" w:cs="Arial"/>
        </w:rPr>
      </w:pPr>
      <w:r w:rsidRPr="002613A4">
        <w:rPr>
          <w:rFonts w:ascii="Calibri" w:eastAsia="Calibri" w:hAnsi="Calibri" w:cs="Arial"/>
          <w:noProof/>
          <w:lang w:eastAsia="en-GB"/>
        </w:rPr>
        <mc:AlternateContent>
          <mc:Choice Requires="wps">
            <w:drawing>
              <wp:anchor distT="0" distB="0" distL="114300" distR="114300" simplePos="0" relativeHeight="251686912" behindDoc="0" locked="0" layoutInCell="1" allowOverlap="1" wp14:anchorId="46C63067" wp14:editId="3C3BACF8">
                <wp:simplePos x="0" y="0"/>
                <wp:positionH relativeFrom="column">
                  <wp:posOffset>28575</wp:posOffset>
                </wp:positionH>
                <wp:positionV relativeFrom="paragraph">
                  <wp:posOffset>194945</wp:posOffset>
                </wp:positionV>
                <wp:extent cx="5629275" cy="1295400"/>
                <wp:effectExtent l="0" t="0" r="28575" b="19050"/>
                <wp:wrapNone/>
                <wp:docPr id="3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259B230F" w14:textId="77777777" w:rsidR="002613A4" w:rsidRDefault="002613A4" w:rsidP="002613A4">
                            <w:pPr>
                              <w:jc w:val="center"/>
                            </w:pPr>
                            <w:r>
                              <w:t>BSc 1</w:t>
                            </w:r>
                            <w:r>
                              <w:rPr>
                                <w:vertAlign w:val="superscript"/>
                              </w:rPr>
                              <w:t xml:space="preserve">st </w:t>
                            </w:r>
                            <w:r>
                              <w:t>class honours acute and critical care followed by MSc in Advanced Clinical Practice with Distinction.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C63067" id="AutoShape 27" o:spid="_x0000_s1124" style="position:absolute;margin-left:2.25pt;margin-top:15.35pt;width:443.25pt;height:10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">
                <v:textbox>
                  <w:txbxContent>
                    <w:p w14:paraId="259B230F" w14:textId="77777777" w:rsidR="002613A4" w:rsidRDefault="002613A4" w:rsidP="002613A4">
                      <w:pPr>
                        <w:jc w:val="center"/>
                      </w:pPr>
                      <w:r>
                        <w:t>BSc 1</w:t>
                      </w:r>
                      <w:r>
                        <w:rPr>
                          <w:vertAlign w:val="superscript"/>
                        </w:rPr>
                        <w:t xml:space="preserve">st </w:t>
                      </w:r>
                      <w:r>
                        <w:t>class honours acute and critical care followed by MSc in Advanced Clinical Practice with Distinction.</w:t>
                      </w:r>
                    </w:p>
                  </w:txbxContent>
                </v:textbox>
              </v:roundrect>
            </w:pict>
          </mc:Fallback>
        </mc:AlternateContent>
      </w:r>
    </w:p>
    <w:p w14:paraId="731290E8" w14:textId="77777777" w:rsidR="002613A4" w:rsidRPr="002613A4" w:rsidRDefault="002613A4" w:rsidP="002613A4">
      <w:pPr>
        <w:spacing w:after="200" w:line="276" w:lineRule="auto"/>
        <w:rPr>
          <w:rFonts w:ascii="Calibri" w:eastAsia="Calibri" w:hAnsi="Calibri" w:cs="Arial"/>
        </w:rPr>
      </w:pPr>
    </w:p>
    <w:p w14:paraId="2A4DFDB5" w14:textId="77777777" w:rsidR="002613A4" w:rsidRPr="002613A4" w:rsidRDefault="002613A4" w:rsidP="002613A4">
      <w:pPr>
        <w:spacing w:after="200" w:line="276" w:lineRule="auto"/>
        <w:rPr>
          <w:rFonts w:ascii="Calibri" w:eastAsia="Calibri" w:hAnsi="Calibri" w:cs="Arial"/>
        </w:rPr>
      </w:pPr>
    </w:p>
    <w:p w14:paraId="0D0AD21D" w14:textId="77777777" w:rsidR="002613A4" w:rsidRPr="002613A4" w:rsidRDefault="002613A4" w:rsidP="002613A4">
      <w:pPr>
        <w:spacing w:after="200" w:line="276" w:lineRule="auto"/>
        <w:rPr>
          <w:rFonts w:ascii="Calibri" w:eastAsia="Calibri" w:hAnsi="Calibri" w:cs="Arial"/>
        </w:rPr>
      </w:pPr>
    </w:p>
    <w:p w14:paraId="732B4F57" w14:textId="77777777" w:rsidR="002613A4" w:rsidRPr="002613A4" w:rsidRDefault="002613A4" w:rsidP="002613A4">
      <w:pPr>
        <w:spacing w:after="200" w:line="276" w:lineRule="auto"/>
        <w:rPr>
          <w:rFonts w:ascii="Calibri" w:eastAsia="Calibri" w:hAnsi="Calibri" w:cs="Arial"/>
        </w:rPr>
      </w:pPr>
    </w:p>
    <w:p w14:paraId="5F8FAE45" w14:textId="77777777" w:rsidR="002613A4" w:rsidRPr="002613A4" w:rsidRDefault="002613A4" w:rsidP="002613A4">
      <w:pPr>
        <w:spacing w:after="200" w:line="276" w:lineRule="auto"/>
        <w:rPr>
          <w:rFonts w:ascii="Calibri" w:eastAsia="Calibri" w:hAnsi="Calibri" w:cs="Arial"/>
          <w:color w:val="215868"/>
          <w:sz w:val="28"/>
          <w:szCs w:val="28"/>
        </w:rPr>
      </w:pPr>
      <w:r w:rsidRPr="002613A4">
        <w:rPr>
          <w:rFonts w:ascii="Calibri" w:eastAsia="Calibri" w:hAnsi="Calibri" w:cs="Arial"/>
          <w:color w:val="215868"/>
          <w:sz w:val="28"/>
          <w:szCs w:val="28"/>
        </w:rPr>
        <w:t>Achievement 2</w:t>
      </w:r>
    </w:p>
    <w:p w14:paraId="261D7C0A" w14:textId="77777777" w:rsidR="002613A4" w:rsidRPr="002613A4" w:rsidRDefault="002613A4" w:rsidP="002613A4">
      <w:pPr>
        <w:spacing w:after="200" w:line="276" w:lineRule="auto"/>
        <w:rPr>
          <w:rFonts w:ascii="Calibri" w:eastAsia="Calibri" w:hAnsi="Calibri" w:cs="Arial"/>
        </w:rPr>
      </w:pPr>
      <w:r w:rsidRPr="002613A4">
        <w:rPr>
          <w:rFonts w:ascii="Calibri" w:eastAsia="Calibri" w:hAnsi="Calibri" w:cs="Arial"/>
          <w:noProof/>
          <w:lang w:eastAsia="en-GB"/>
        </w:rPr>
        <mc:AlternateContent>
          <mc:Choice Requires="wps">
            <w:drawing>
              <wp:anchor distT="0" distB="0" distL="114300" distR="114300" simplePos="0" relativeHeight="251687936" behindDoc="0" locked="0" layoutInCell="1" allowOverlap="1" wp14:anchorId="58677FDB" wp14:editId="15A0E5A1">
                <wp:simplePos x="0" y="0"/>
                <wp:positionH relativeFrom="column">
                  <wp:posOffset>28575</wp:posOffset>
                </wp:positionH>
                <wp:positionV relativeFrom="paragraph">
                  <wp:posOffset>189865</wp:posOffset>
                </wp:positionV>
                <wp:extent cx="5629275" cy="1295400"/>
                <wp:effectExtent l="0" t="0" r="28575" b="19050"/>
                <wp:wrapNone/>
                <wp:docPr id="3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54FEB175" w14:textId="77777777" w:rsidR="002613A4" w:rsidRDefault="002613A4" w:rsidP="002613A4">
                            <w:pPr>
                              <w:jc w:val="center"/>
                            </w:pPr>
                            <w:r>
                              <w:t>Developed the HART clinical governance structure and professional competency portfolio for all HART paramedics.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677FDB" id="AutoShape 28" o:spid="_x0000_s1125" style="position:absolute;margin-left:2.25pt;margin-top:14.95pt;width:443.25pt;height:10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">
                <v:textbox>
                  <w:txbxContent>
                    <w:p w14:paraId="54FEB175" w14:textId="77777777" w:rsidR="002613A4" w:rsidRDefault="002613A4" w:rsidP="002613A4">
                      <w:pPr>
                        <w:jc w:val="center"/>
                      </w:pPr>
                      <w:r>
                        <w:t>Developed the HART clinical governance structure and professional competency portfolio for all HART paramedics.</w:t>
                      </w:r>
                    </w:p>
                  </w:txbxContent>
                </v:textbox>
              </v:roundrect>
            </w:pict>
          </mc:Fallback>
        </mc:AlternateContent>
      </w:r>
    </w:p>
    <w:p w14:paraId="542C3F7B" w14:textId="77777777" w:rsidR="002613A4" w:rsidRPr="002613A4" w:rsidRDefault="002613A4" w:rsidP="002613A4">
      <w:pPr>
        <w:spacing w:after="200" w:line="276" w:lineRule="auto"/>
        <w:rPr>
          <w:rFonts w:ascii="Calibri" w:eastAsia="Calibri" w:hAnsi="Calibri" w:cs="Arial"/>
        </w:rPr>
      </w:pPr>
    </w:p>
    <w:p w14:paraId="408C4633" w14:textId="77777777" w:rsidR="002613A4" w:rsidRPr="002613A4" w:rsidRDefault="002613A4" w:rsidP="002613A4">
      <w:pPr>
        <w:spacing w:after="200" w:line="276" w:lineRule="auto"/>
        <w:rPr>
          <w:rFonts w:ascii="Calibri" w:eastAsia="Calibri" w:hAnsi="Calibri" w:cs="Arial"/>
        </w:rPr>
      </w:pPr>
    </w:p>
    <w:p w14:paraId="606DD74F" w14:textId="77777777" w:rsidR="002613A4" w:rsidRPr="002613A4" w:rsidRDefault="002613A4" w:rsidP="002613A4">
      <w:pPr>
        <w:spacing w:after="200" w:line="276" w:lineRule="auto"/>
        <w:rPr>
          <w:rFonts w:ascii="Calibri" w:eastAsia="Calibri" w:hAnsi="Calibri" w:cs="Arial"/>
        </w:rPr>
      </w:pPr>
    </w:p>
    <w:p w14:paraId="70E9E828" w14:textId="77777777" w:rsidR="002613A4" w:rsidRPr="002613A4" w:rsidRDefault="002613A4" w:rsidP="002613A4">
      <w:pPr>
        <w:spacing w:after="200" w:line="276" w:lineRule="auto"/>
        <w:rPr>
          <w:rFonts w:ascii="Calibri" w:eastAsia="Calibri" w:hAnsi="Calibri" w:cs="Arial"/>
        </w:rPr>
      </w:pPr>
    </w:p>
    <w:p w14:paraId="587C4D67" w14:textId="77777777" w:rsidR="002613A4" w:rsidRPr="002613A4" w:rsidRDefault="002613A4" w:rsidP="002613A4">
      <w:pPr>
        <w:spacing w:after="200" w:line="276" w:lineRule="auto"/>
        <w:rPr>
          <w:rFonts w:ascii="Calibri" w:eastAsia="Calibri" w:hAnsi="Calibri" w:cs="Arial"/>
          <w:color w:val="215868"/>
          <w:sz w:val="28"/>
          <w:szCs w:val="28"/>
        </w:rPr>
      </w:pPr>
      <w:r w:rsidRPr="002613A4">
        <w:rPr>
          <w:rFonts w:ascii="Calibri" w:eastAsia="Calibri" w:hAnsi="Calibri" w:cs="Arial"/>
          <w:noProof/>
          <w:color w:val="215868"/>
          <w:sz w:val="28"/>
          <w:szCs w:val="28"/>
          <w:lang w:eastAsia="en-GB"/>
        </w:rPr>
        <mc:AlternateContent>
          <mc:Choice Requires="wps">
            <w:drawing>
              <wp:anchor distT="0" distB="0" distL="114300" distR="114300" simplePos="0" relativeHeight="251688960" behindDoc="0" locked="0" layoutInCell="1" allowOverlap="1" wp14:anchorId="589608A2" wp14:editId="0ED62312">
                <wp:simplePos x="0" y="0"/>
                <wp:positionH relativeFrom="column">
                  <wp:posOffset>28575</wp:posOffset>
                </wp:positionH>
                <wp:positionV relativeFrom="paragraph">
                  <wp:posOffset>536575</wp:posOffset>
                </wp:positionV>
                <wp:extent cx="5629275" cy="1295400"/>
                <wp:effectExtent l="0" t="0" r="28575" b="19050"/>
                <wp:wrapNone/>
                <wp:docPr id="3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4CCB43D4" w14:textId="77777777" w:rsidR="002613A4" w:rsidRDefault="002613A4" w:rsidP="002613A4">
                            <w:pPr>
                              <w:jc w:val="center"/>
                            </w:pPr>
                            <w:r>
                              <w:t xml:space="preserve"> Appointed as Senior Paramedic.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9608A2" id="AutoShape 29" o:spid="_x0000_s1126" style="position:absolute;margin-left:2.25pt;margin-top:42.25pt;width:443.25pt;height:10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">
                <v:textbox>
                  <w:txbxContent>
                    <w:p w14:paraId="4CCB43D4" w14:textId="77777777" w:rsidR="002613A4" w:rsidRDefault="002613A4" w:rsidP="002613A4">
                      <w:pPr>
                        <w:jc w:val="center"/>
                      </w:pPr>
                      <w:r>
                        <w:t xml:space="preserve"> Appointed as Senior Paramedic.</w:t>
                      </w:r>
                    </w:p>
                  </w:txbxContent>
                </v:textbox>
              </v:roundrect>
            </w:pict>
          </mc:Fallback>
        </mc:AlternateContent>
      </w:r>
      <w:r w:rsidRPr="002613A4">
        <w:rPr>
          <w:rFonts w:ascii="Calibri" w:eastAsia="Calibri" w:hAnsi="Calibri" w:cs="Arial"/>
          <w:color w:val="215868"/>
          <w:sz w:val="28"/>
          <w:szCs w:val="28"/>
        </w:rPr>
        <w:t>Achievement 3</w:t>
      </w:r>
    </w:p>
    <w:p w14:paraId="33B24076" w14:textId="77777777" w:rsidR="002613A4" w:rsidRPr="002613A4" w:rsidRDefault="002613A4" w:rsidP="002613A4">
      <w:pPr>
        <w:spacing w:after="200" w:line="276" w:lineRule="auto"/>
        <w:rPr>
          <w:rFonts w:ascii="Calibri" w:eastAsia="Calibri" w:hAnsi="Calibri" w:cs="Arial"/>
        </w:rPr>
      </w:pPr>
    </w:p>
    <w:p w14:paraId="585FB2C0" w14:textId="77777777" w:rsidR="002613A4" w:rsidRPr="002613A4" w:rsidRDefault="002613A4" w:rsidP="002613A4">
      <w:pPr>
        <w:spacing w:after="200" w:line="276" w:lineRule="auto"/>
        <w:rPr>
          <w:rFonts w:ascii="Calibri" w:eastAsia="Calibri" w:hAnsi="Calibri" w:cs="Arial"/>
        </w:rPr>
      </w:pPr>
    </w:p>
    <w:p w14:paraId="6A595F51" w14:textId="77777777" w:rsidR="002613A4" w:rsidRPr="002613A4" w:rsidRDefault="002613A4" w:rsidP="002613A4">
      <w:pPr>
        <w:spacing w:after="200" w:line="276" w:lineRule="auto"/>
        <w:rPr>
          <w:rFonts w:ascii="Calibri" w:eastAsia="Calibri" w:hAnsi="Calibri" w:cs="Arial"/>
        </w:rPr>
      </w:pPr>
    </w:p>
    <w:p w14:paraId="01AA9207" w14:textId="77777777" w:rsidR="002613A4" w:rsidRPr="002613A4" w:rsidRDefault="002613A4" w:rsidP="002613A4">
      <w:pPr>
        <w:spacing w:after="200" w:line="276" w:lineRule="auto"/>
        <w:rPr>
          <w:rFonts w:ascii="Calibri" w:eastAsia="Calibri" w:hAnsi="Calibri" w:cs="Arial"/>
        </w:rPr>
      </w:pPr>
    </w:p>
    <w:p w14:paraId="07B0C3BA" w14:textId="77777777" w:rsidR="002613A4" w:rsidRPr="002613A4" w:rsidRDefault="002613A4" w:rsidP="002613A4">
      <w:pPr>
        <w:spacing w:after="200" w:line="276" w:lineRule="auto"/>
        <w:rPr>
          <w:rFonts w:ascii="Calibri" w:eastAsia="Calibri" w:hAnsi="Calibri" w:cs="Arial"/>
          <w:b/>
          <w:sz w:val="32"/>
          <w:szCs w:val="32"/>
        </w:rPr>
      </w:pPr>
    </w:p>
    <w:p w14:paraId="23517E5B" w14:textId="77777777" w:rsidR="002613A4" w:rsidRPr="002613A4" w:rsidRDefault="002613A4" w:rsidP="002613A4">
      <w:pPr>
        <w:spacing w:after="200" w:line="276" w:lineRule="auto"/>
        <w:rPr>
          <w:rFonts w:ascii="Calibri" w:eastAsia="Calibri" w:hAnsi="Calibri" w:cs="Arial"/>
          <w:b/>
          <w:i/>
          <w:color w:val="215868"/>
          <w:sz w:val="32"/>
          <w:szCs w:val="32"/>
        </w:rPr>
      </w:pPr>
      <w:r w:rsidRPr="002613A4">
        <w:rPr>
          <w:rFonts w:ascii="Calibri" w:eastAsia="Calibri" w:hAnsi="Calibri" w:cs="Arial"/>
          <w:b/>
          <w:color w:val="215868"/>
          <w:sz w:val="32"/>
          <w:szCs w:val="32"/>
        </w:rPr>
        <w:t>Your target areas</w:t>
      </w:r>
    </w:p>
    <w:p w14:paraId="086933FB" w14:textId="77777777" w:rsidR="002613A4" w:rsidRPr="002613A4" w:rsidRDefault="002613A4" w:rsidP="002613A4">
      <w:pPr>
        <w:spacing w:after="200" w:line="276" w:lineRule="auto"/>
        <w:rPr>
          <w:rFonts w:ascii="Calibri" w:eastAsia="Calibri" w:hAnsi="Calibri" w:cs="Arial"/>
        </w:rPr>
      </w:pPr>
      <w:r w:rsidRPr="002613A4">
        <w:rPr>
          <w:rFonts w:ascii="Calibri" w:eastAsia="Calibri" w:hAnsi="Calibri" w:cs="Arial"/>
        </w:rPr>
        <w:t>Describe up to three areas of your work or personal life where you would like to achieve something, or make a change.</w:t>
      </w:r>
    </w:p>
    <w:p w14:paraId="46FBE0FD" w14:textId="77777777" w:rsidR="002613A4" w:rsidRPr="002613A4" w:rsidRDefault="002613A4" w:rsidP="002613A4">
      <w:pPr>
        <w:spacing w:after="200" w:line="276" w:lineRule="auto"/>
        <w:rPr>
          <w:rFonts w:ascii="Calibri" w:eastAsia="Calibri" w:hAnsi="Calibri" w:cs="Arial"/>
          <w:i/>
        </w:rPr>
      </w:pPr>
    </w:p>
    <w:p w14:paraId="47F31FF7" w14:textId="77777777" w:rsidR="002613A4" w:rsidRPr="002613A4" w:rsidRDefault="002613A4" w:rsidP="002613A4">
      <w:pPr>
        <w:spacing w:after="200" w:line="276" w:lineRule="auto"/>
        <w:rPr>
          <w:rFonts w:ascii="Calibri" w:eastAsia="Calibri" w:hAnsi="Calibri" w:cs="Arial"/>
          <w:i/>
          <w:color w:val="215868"/>
          <w:sz w:val="28"/>
          <w:szCs w:val="28"/>
        </w:rPr>
      </w:pPr>
      <w:r w:rsidRPr="002613A4">
        <w:rPr>
          <w:rFonts w:ascii="Calibri" w:eastAsia="Calibri" w:hAnsi="Calibri" w:cs="Arial"/>
          <w:color w:val="215868"/>
          <w:sz w:val="28"/>
          <w:szCs w:val="28"/>
        </w:rPr>
        <w:t>Target area 1</w:t>
      </w:r>
    </w:p>
    <w:p w14:paraId="551E24FD" w14:textId="77777777" w:rsidR="002613A4" w:rsidRPr="002613A4" w:rsidRDefault="002613A4" w:rsidP="002613A4">
      <w:pPr>
        <w:spacing w:after="200" w:line="276" w:lineRule="auto"/>
        <w:rPr>
          <w:rFonts w:ascii="Calibri" w:eastAsia="Calibri" w:hAnsi="Calibri" w:cs="Arial"/>
          <w:i/>
        </w:rPr>
      </w:pPr>
      <w:r w:rsidRPr="002613A4">
        <w:rPr>
          <w:rFonts w:ascii="Calibri" w:eastAsia="Calibri" w:hAnsi="Calibri" w:cs="Arial"/>
          <w:i/>
          <w:noProof/>
          <w:lang w:eastAsia="en-GB"/>
        </w:rPr>
        <mc:AlternateContent>
          <mc:Choice Requires="wps">
            <w:drawing>
              <wp:anchor distT="0" distB="0" distL="114300" distR="114300" simplePos="0" relativeHeight="251689984" behindDoc="0" locked="0" layoutInCell="1" allowOverlap="1" wp14:anchorId="480C1273" wp14:editId="122CA65D">
                <wp:simplePos x="0" y="0"/>
                <wp:positionH relativeFrom="column">
                  <wp:posOffset>133350</wp:posOffset>
                </wp:positionH>
                <wp:positionV relativeFrom="paragraph">
                  <wp:posOffset>0</wp:posOffset>
                </wp:positionV>
                <wp:extent cx="5629275" cy="1295400"/>
                <wp:effectExtent l="0" t="0" r="28575" b="19050"/>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730822AD" w14:textId="77777777" w:rsidR="002613A4" w:rsidRDefault="002613A4" w:rsidP="002613A4">
                            <w:pPr>
                              <w:jc w:val="center"/>
                            </w:pPr>
                            <w:r>
                              <w:t>Create a positive impact on the training and development of paramedics and EMT’s within my locality.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0C1273" id="AutoShape 30" o:spid="_x0000_s1127" style="position:absolute;margin-left:10.5pt;margin-top:0;width:443.25pt;height:10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">
                <v:textbox>
                  <w:txbxContent>
                    <w:p w14:paraId="730822AD" w14:textId="77777777" w:rsidR="002613A4" w:rsidRDefault="002613A4" w:rsidP="002613A4">
                      <w:pPr>
                        <w:jc w:val="center"/>
                      </w:pPr>
                      <w:r>
                        <w:t>Create a positive impact on the training and development of paramedics and EMT’s within my locality.</w:t>
                      </w:r>
                    </w:p>
                  </w:txbxContent>
                </v:textbox>
              </v:roundrect>
            </w:pict>
          </mc:Fallback>
        </mc:AlternateContent>
      </w:r>
    </w:p>
    <w:p w14:paraId="007DEB16" w14:textId="77777777" w:rsidR="002613A4" w:rsidRPr="002613A4" w:rsidRDefault="002613A4" w:rsidP="002613A4">
      <w:pPr>
        <w:spacing w:after="200" w:line="276" w:lineRule="auto"/>
        <w:rPr>
          <w:rFonts w:ascii="Calibri" w:eastAsia="Calibri" w:hAnsi="Calibri" w:cs="Arial"/>
          <w:i/>
        </w:rPr>
      </w:pPr>
    </w:p>
    <w:p w14:paraId="79B0510D" w14:textId="77777777" w:rsidR="002613A4" w:rsidRPr="002613A4" w:rsidRDefault="002613A4" w:rsidP="002613A4">
      <w:pPr>
        <w:spacing w:after="200" w:line="276" w:lineRule="auto"/>
        <w:rPr>
          <w:rFonts w:ascii="Calibri" w:eastAsia="Calibri" w:hAnsi="Calibri" w:cs="Arial"/>
          <w:i/>
        </w:rPr>
      </w:pPr>
    </w:p>
    <w:p w14:paraId="7C226A6A" w14:textId="77777777" w:rsidR="002613A4" w:rsidRPr="002613A4" w:rsidRDefault="002613A4" w:rsidP="002613A4">
      <w:pPr>
        <w:spacing w:after="200" w:line="276" w:lineRule="auto"/>
        <w:rPr>
          <w:rFonts w:ascii="Calibri" w:eastAsia="Calibri" w:hAnsi="Calibri" w:cs="Arial"/>
          <w:i/>
        </w:rPr>
      </w:pPr>
    </w:p>
    <w:p w14:paraId="4F595247" w14:textId="77777777" w:rsidR="002613A4" w:rsidRPr="002613A4" w:rsidRDefault="002613A4" w:rsidP="002613A4">
      <w:pPr>
        <w:spacing w:after="200" w:line="276" w:lineRule="auto"/>
        <w:rPr>
          <w:rFonts w:ascii="Calibri" w:eastAsia="Calibri" w:hAnsi="Calibri" w:cs="Arial"/>
          <w:i/>
        </w:rPr>
      </w:pPr>
    </w:p>
    <w:p w14:paraId="30B64BAE" w14:textId="77777777" w:rsidR="002613A4" w:rsidRPr="002613A4" w:rsidRDefault="002613A4" w:rsidP="002613A4">
      <w:pPr>
        <w:spacing w:after="200" w:line="276" w:lineRule="auto"/>
        <w:rPr>
          <w:rFonts w:ascii="Calibri" w:eastAsia="Calibri" w:hAnsi="Calibri" w:cs="Arial"/>
          <w:b/>
          <w:color w:val="002060"/>
        </w:rPr>
      </w:pPr>
    </w:p>
    <w:p w14:paraId="5C821C8A" w14:textId="77777777" w:rsidR="002613A4" w:rsidRPr="002613A4" w:rsidRDefault="002613A4" w:rsidP="002613A4">
      <w:pPr>
        <w:spacing w:after="200" w:line="276" w:lineRule="auto"/>
        <w:rPr>
          <w:rFonts w:ascii="Calibri" w:eastAsia="Calibri" w:hAnsi="Calibri" w:cs="Arial"/>
          <w:i/>
          <w:color w:val="215868"/>
          <w:sz w:val="28"/>
          <w:szCs w:val="28"/>
        </w:rPr>
      </w:pPr>
      <w:r w:rsidRPr="002613A4">
        <w:rPr>
          <w:rFonts w:ascii="Calibri" w:eastAsia="Calibri" w:hAnsi="Calibri" w:cs="Arial"/>
          <w:color w:val="215868"/>
          <w:sz w:val="28"/>
          <w:szCs w:val="28"/>
        </w:rPr>
        <w:t>Target area 2</w:t>
      </w:r>
    </w:p>
    <w:p w14:paraId="068DBB2B" w14:textId="77777777" w:rsidR="002613A4" w:rsidRPr="002613A4" w:rsidRDefault="002613A4" w:rsidP="002613A4">
      <w:pPr>
        <w:spacing w:after="200" w:line="276" w:lineRule="auto"/>
        <w:rPr>
          <w:rFonts w:ascii="Calibri" w:eastAsia="Calibri" w:hAnsi="Calibri" w:cs="Arial"/>
          <w:i/>
        </w:rPr>
      </w:pPr>
      <w:r w:rsidRPr="002613A4">
        <w:rPr>
          <w:rFonts w:ascii="Calibri" w:eastAsia="Calibri" w:hAnsi="Calibri" w:cs="Arial"/>
          <w:b/>
          <w:noProof/>
          <w:color w:val="002060"/>
          <w:lang w:eastAsia="en-GB"/>
        </w:rPr>
        <mc:AlternateContent>
          <mc:Choice Requires="wps">
            <w:drawing>
              <wp:anchor distT="0" distB="0" distL="114300" distR="114300" simplePos="0" relativeHeight="251691008" behindDoc="0" locked="0" layoutInCell="1" allowOverlap="1" wp14:anchorId="55F6F66E" wp14:editId="7E58C016">
                <wp:simplePos x="0" y="0"/>
                <wp:positionH relativeFrom="column">
                  <wp:posOffset>133350</wp:posOffset>
                </wp:positionH>
                <wp:positionV relativeFrom="paragraph">
                  <wp:posOffset>109220</wp:posOffset>
                </wp:positionV>
                <wp:extent cx="5629275" cy="1295400"/>
                <wp:effectExtent l="0" t="0" r="28575" b="19050"/>
                <wp:wrapNone/>
                <wp:docPr id="3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6E22E362" w14:textId="77777777" w:rsidR="002613A4" w:rsidRDefault="002613A4" w:rsidP="002613A4">
                            <w:pPr>
                              <w:jc w:val="center"/>
                            </w:pPr>
                            <w:r>
                              <w:t xml:space="preserve">Successfully attain </w:t>
                            </w:r>
                            <w:r w:rsidRPr="003F26D4">
                              <w:t>Postgraduate Certificate in Professional Practice (Leadership in Emergency Services</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F6F66E" id="AutoShape 31" o:spid="_x0000_s1128" style="position:absolute;margin-left:10.5pt;margin-top:8.6pt;width:443.25pt;height:1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">
                <v:textbox>
                  <w:txbxContent>
                    <w:p w14:paraId="6E22E362" w14:textId="77777777" w:rsidR="002613A4" w:rsidRDefault="002613A4" w:rsidP="002613A4">
                      <w:pPr>
                        <w:jc w:val="center"/>
                      </w:pPr>
                      <w:r>
                        <w:t xml:space="preserve">Successfully attain </w:t>
                      </w:r>
                      <w:r w:rsidRPr="003F26D4">
                        <w:t>Postgraduate Certificate in Professional Practice (Leadership in Emergency Services</w:t>
                      </w:r>
                      <w:r>
                        <w:t>).</w:t>
                      </w:r>
                    </w:p>
                  </w:txbxContent>
                </v:textbox>
              </v:roundrect>
            </w:pict>
          </mc:Fallback>
        </mc:AlternateContent>
      </w:r>
    </w:p>
    <w:p w14:paraId="06521CB8" w14:textId="77777777" w:rsidR="002613A4" w:rsidRPr="002613A4" w:rsidRDefault="002613A4" w:rsidP="002613A4">
      <w:pPr>
        <w:spacing w:after="200" w:line="276" w:lineRule="auto"/>
        <w:rPr>
          <w:rFonts w:ascii="Calibri" w:eastAsia="Calibri" w:hAnsi="Calibri" w:cs="Arial"/>
          <w:i/>
        </w:rPr>
      </w:pPr>
    </w:p>
    <w:p w14:paraId="172465E2" w14:textId="77777777" w:rsidR="002613A4" w:rsidRPr="002613A4" w:rsidRDefault="002613A4" w:rsidP="002613A4">
      <w:pPr>
        <w:spacing w:after="200" w:line="276" w:lineRule="auto"/>
        <w:rPr>
          <w:rFonts w:ascii="Calibri" w:eastAsia="Calibri" w:hAnsi="Calibri" w:cs="Arial"/>
          <w:i/>
        </w:rPr>
      </w:pPr>
    </w:p>
    <w:p w14:paraId="6A655AED" w14:textId="77777777" w:rsidR="002613A4" w:rsidRPr="002613A4" w:rsidRDefault="002613A4" w:rsidP="002613A4">
      <w:pPr>
        <w:spacing w:after="200" w:line="276" w:lineRule="auto"/>
        <w:rPr>
          <w:rFonts w:ascii="Calibri" w:eastAsia="Calibri" w:hAnsi="Calibri" w:cs="Arial"/>
          <w:i/>
        </w:rPr>
      </w:pPr>
    </w:p>
    <w:p w14:paraId="4D5E2F68" w14:textId="77777777" w:rsidR="002613A4" w:rsidRPr="002613A4" w:rsidRDefault="002613A4" w:rsidP="002613A4">
      <w:pPr>
        <w:spacing w:after="200" w:line="276" w:lineRule="auto"/>
        <w:rPr>
          <w:rFonts w:ascii="Calibri" w:eastAsia="Calibri" w:hAnsi="Calibri" w:cs="Arial"/>
          <w:i/>
        </w:rPr>
      </w:pPr>
    </w:p>
    <w:p w14:paraId="314D858B" w14:textId="77777777" w:rsidR="002613A4" w:rsidRPr="002613A4" w:rsidRDefault="002613A4" w:rsidP="002613A4">
      <w:pPr>
        <w:spacing w:after="200" w:line="276" w:lineRule="auto"/>
        <w:rPr>
          <w:rFonts w:ascii="Calibri" w:eastAsia="Calibri" w:hAnsi="Calibri" w:cs="Arial"/>
          <w:i/>
        </w:rPr>
      </w:pPr>
    </w:p>
    <w:p w14:paraId="0608FA65" w14:textId="77777777" w:rsidR="002613A4" w:rsidRPr="002613A4" w:rsidRDefault="002613A4" w:rsidP="002613A4">
      <w:pPr>
        <w:spacing w:after="200" w:line="276" w:lineRule="auto"/>
        <w:rPr>
          <w:rFonts w:ascii="Calibri" w:eastAsia="Calibri" w:hAnsi="Calibri" w:cs="Arial"/>
          <w:i/>
          <w:color w:val="215868"/>
          <w:sz w:val="28"/>
          <w:szCs w:val="28"/>
        </w:rPr>
      </w:pPr>
      <w:r w:rsidRPr="002613A4">
        <w:rPr>
          <w:rFonts w:ascii="Calibri" w:eastAsia="Calibri" w:hAnsi="Calibri" w:cs="Arial"/>
          <w:color w:val="215868"/>
          <w:sz w:val="28"/>
          <w:szCs w:val="28"/>
        </w:rPr>
        <w:t>Target area 3</w:t>
      </w:r>
    </w:p>
    <w:p w14:paraId="217AA074" w14:textId="77777777" w:rsidR="002613A4" w:rsidRPr="002613A4" w:rsidRDefault="002613A4" w:rsidP="002613A4">
      <w:pPr>
        <w:spacing w:after="200" w:line="276" w:lineRule="auto"/>
        <w:rPr>
          <w:rFonts w:ascii="Calibri" w:eastAsia="Calibri" w:hAnsi="Calibri" w:cs="Arial"/>
          <w:i/>
        </w:rPr>
      </w:pPr>
      <w:r w:rsidRPr="002613A4">
        <w:rPr>
          <w:rFonts w:ascii="Calibri" w:eastAsia="Calibri" w:hAnsi="Calibri" w:cs="Arial"/>
          <w:i/>
          <w:noProof/>
          <w:lang w:eastAsia="en-GB"/>
        </w:rPr>
        <mc:AlternateContent>
          <mc:Choice Requires="wps">
            <w:drawing>
              <wp:anchor distT="0" distB="0" distL="114300" distR="114300" simplePos="0" relativeHeight="251692032" behindDoc="0" locked="0" layoutInCell="1" allowOverlap="1" wp14:anchorId="2DCDFBF0" wp14:editId="5246E80C">
                <wp:simplePos x="0" y="0"/>
                <wp:positionH relativeFrom="column">
                  <wp:posOffset>133350</wp:posOffset>
                </wp:positionH>
                <wp:positionV relativeFrom="paragraph">
                  <wp:posOffset>85090</wp:posOffset>
                </wp:positionV>
                <wp:extent cx="5629275" cy="1295400"/>
                <wp:effectExtent l="0" t="0" r="28575" b="19050"/>
                <wp:wrapNone/>
                <wp:docPr id="3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1295400"/>
                        </a:xfrm>
                        <a:prstGeom prst="roundRect">
                          <a:avLst>
                            <a:gd name="adj" fmla="val 16667"/>
                          </a:avLst>
                        </a:prstGeom>
                        <a:solidFill>
                          <a:srgbClr val="FFFFFF"/>
                        </a:solidFill>
                        <a:ln w="9525">
                          <a:solidFill>
                            <a:srgbClr val="000000"/>
                          </a:solidFill>
                          <a:round/>
                          <a:headEnd/>
                          <a:tailEnd/>
                        </a:ln>
                      </wps:spPr>
                      <wps:txbx>
                        <w:txbxContent>
                          <w:p w14:paraId="2688F185" w14:textId="77777777" w:rsidR="002613A4" w:rsidRDefault="002613A4" w:rsidP="002613A4">
                            <w:pPr>
                              <w:jc w:val="center"/>
                            </w:pPr>
                            <w:r>
                              <w:t>Personally develop my leadership and clinical skills to apply for a Health Board Clinical Lead or Consultant Paramedic position when one becomes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CDFBF0" id="AutoShape 32" o:spid="_x0000_s1129" style="position:absolute;margin-left:10.5pt;margin-top:6.7pt;width:443.25pt;height:10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">
                <v:textbox>
                  <w:txbxContent>
                    <w:p w14:paraId="2688F185" w14:textId="77777777" w:rsidR="002613A4" w:rsidRDefault="002613A4" w:rsidP="002613A4">
                      <w:pPr>
                        <w:jc w:val="center"/>
                      </w:pPr>
                      <w:r>
                        <w:t>Personally develop my leadership and clinical skills to apply for a Health Board Clinical Lead or Consultant Paramedic position when one becomes available.</w:t>
                      </w:r>
                    </w:p>
                  </w:txbxContent>
                </v:textbox>
              </v:roundrect>
            </w:pict>
          </mc:Fallback>
        </mc:AlternateContent>
      </w:r>
    </w:p>
    <w:p w14:paraId="786A389C" w14:textId="77777777" w:rsidR="002613A4" w:rsidRPr="002613A4" w:rsidRDefault="002613A4" w:rsidP="002613A4">
      <w:pPr>
        <w:spacing w:after="200" w:line="276" w:lineRule="auto"/>
        <w:rPr>
          <w:rFonts w:ascii="Calibri" w:eastAsia="Calibri" w:hAnsi="Calibri" w:cs="Arial"/>
          <w:i/>
        </w:rPr>
      </w:pPr>
    </w:p>
    <w:p w14:paraId="1E0ABAE6" w14:textId="77777777" w:rsidR="002613A4" w:rsidRPr="002613A4" w:rsidRDefault="002613A4" w:rsidP="002613A4">
      <w:pPr>
        <w:spacing w:after="200" w:line="276" w:lineRule="auto"/>
        <w:rPr>
          <w:rFonts w:ascii="Calibri" w:eastAsia="Calibri" w:hAnsi="Calibri" w:cs="Arial"/>
          <w:i/>
        </w:rPr>
      </w:pPr>
    </w:p>
    <w:p w14:paraId="1CB0D7B5" w14:textId="77777777" w:rsidR="002613A4" w:rsidRPr="002613A4" w:rsidRDefault="002613A4" w:rsidP="002613A4">
      <w:pPr>
        <w:spacing w:after="200" w:line="276" w:lineRule="auto"/>
        <w:rPr>
          <w:rFonts w:ascii="Calibri" w:eastAsia="Calibri" w:hAnsi="Calibri" w:cs="Arial"/>
          <w:i/>
        </w:rPr>
      </w:pPr>
    </w:p>
    <w:p w14:paraId="474FFF8A" w14:textId="77777777" w:rsidR="002613A4" w:rsidRPr="002613A4" w:rsidRDefault="002613A4" w:rsidP="002613A4">
      <w:pPr>
        <w:spacing w:after="200" w:line="276" w:lineRule="auto"/>
        <w:rPr>
          <w:rFonts w:ascii="Calibri" w:eastAsia="Calibri" w:hAnsi="Calibri" w:cs="Arial"/>
          <w:i/>
        </w:rPr>
      </w:pPr>
    </w:p>
    <w:p w14:paraId="630B213B" w14:textId="77777777" w:rsidR="002613A4" w:rsidRPr="002613A4" w:rsidRDefault="002613A4" w:rsidP="002613A4">
      <w:pPr>
        <w:spacing w:after="200" w:line="276" w:lineRule="auto"/>
        <w:rPr>
          <w:rFonts w:ascii="Calibri" w:eastAsia="Calibri" w:hAnsi="Calibri" w:cs="Arial"/>
          <w:i/>
        </w:rPr>
      </w:pPr>
    </w:p>
    <w:p w14:paraId="3D06B4F1"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45585997"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93056" behindDoc="0" locked="0" layoutInCell="1" allowOverlap="1" wp14:anchorId="0541079A" wp14:editId="2ACD605C">
            <wp:simplePos x="0" y="0"/>
            <wp:positionH relativeFrom="column">
              <wp:posOffset>4962525</wp:posOffset>
            </wp:positionH>
            <wp:positionV relativeFrom="paragraph">
              <wp:posOffset>-295275</wp:posOffset>
            </wp:positionV>
            <wp:extent cx="1247775" cy="923925"/>
            <wp:effectExtent l="0" t="0" r="0" b="9525"/>
            <wp:wrapSquare wrapText="bothSides"/>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anchor>
        </w:drawing>
      </w:r>
      <w:r w:rsidRPr="002613A4">
        <w:rPr>
          <w:rFonts w:ascii="Arial" w:eastAsia="Times New Roman" w:hAnsi="Arial" w:cs="Arial"/>
          <w:b/>
          <w:bCs/>
          <w:color w:val="000000"/>
          <w:sz w:val="34"/>
          <w:szCs w:val="34"/>
          <w:lang w:eastAsia="en-GB"/>
        </w:rPr>
        <w:t>Stage 2 of 7</w:t>
      </w:r>
    </w:p>
    <w:p w14:paraId="6971E01A" w14:textId="77777777" w:rsidR="002613A4" w:rsidRPr="002613A4" w:rsidRDefault="002613A4" w:rsidP="002613A4">
      <w:pPr>
        <w:keepNext/>
        <w:keepLines/>
        <w:spacing w:before="96" w:after="0" w:line="276" w:lineRule="auto"/>
        <w:outlineLvl w:val="2"/>
        <w:rPr>
          <w:rFonts w:ascii="Calibri" w:eastAsia="SimSun" w:hAnsi="Calibri" w:cs="Arial"/>
          <w:sz w:val="32"/>
          <w:szCs w:val="32"/>
        </w:rPr>
      </w:pPr>
      <w:r w:rsidRPr="002613A4">
        <w:rPr>
          <w:rFonts w:ascii="Calibri" w:eastAsia="SimSun" w:hAnsi="Calibri" w:cs="Arial"/>
          <w:b/>
          <w:bCs/>
          <w:noProof/>
          <w:color w:val="215868"/>
          <w:lang w:eastAsia="en-GB"/>
        </w:rPr>
        <mc:AlternateContent>
          <mc:Choice Requires="wps">
            <w:drawing>
              <wp:anchor distT="0" distB="0" distL="114300" distR="114300" simplePos="0" relativeHeight="251663360" behindDoc="0" locked="0" layoutInCell="1" allowOverlap="1" wp14:anchorId="23F672DB" wp14:editId="40A0EF56">
                <wp:simplePos x="0" y="0"/>
                <wp:positionH relativeFrom="column">
                  <wp:posOffset>1943100</wp:posOffset>
                </wp:positionH>
                <wp:positionV relativeFrom="paragraph">
                  <wp:posOffset>337820</wp:posOffset>
                </wp:positionV>
                <wp:extent cx="3857625" cy="1600200"/>
                <wp:effectExtent l="1133475" t="5080" r="9525" b="166370"/>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600200"/>
                        </a:xfrm>
                        <a:prstGeom prst="wedgeRoundRectCallout">
                          <a:avLst>
                            <a:gd name="adj1" fmla="val -78329"/>
                            <a:gd name="adj2" fmla="val 59046"/>
                            <a:gd name="adj3" fmla="val 16667"/>
                          </a:avLst>
                        </a:prstGeom>
                        <a:solidFill>
                          <a:srgbClr val="4BACC6">
                            <a:lumMod val="20000"/>
                            <a:lumOff val="80000"/>
                          </a:srgbClr>
                        </a:solidFill>
                        <a:ln w="9525">
                          <a:solidFill>
                            <a:srgbClr val="000000"/>
                          </a:solidFill>
                          <a:miter lim="800000"/>
                          <a:headEnd/>
                          <a:tailEnd/>
                        </a:ln>
                      </wps:spPr>
                      <wps:txbx>
                        <w:txbxContent>
                          <w:p w14:paraId="7CD8DFD0"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270F33B6"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achievement ask yourself:</w:t>
                            </w:r>
                          </w:p>
                          <w:p w14:paraId="0D3F9E6B"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How did you stand out from the others?</w:t>
                            </w:r>
                          </w:p>
                          <w:p w14:paraId="5CAD256B" w14:textId="77777777" w:rsidR="002613A4" w:rsidRPr="002613A4" w:rsidRDefault="002613A4" w:rsidP="002613A4">
                            <w:pPr>
                              <w:pStyle w:val="NormalWeb"/>
                              <w:spacing w:before="240" w:after="240"/>
                              <w:jc w:val="center"/>
                              <w:rPr>
                                <w:rFonts w:ascii="Calibri" w:hAnsi="Calibri" w:cs="Arial"/>
                                <w:b/>
                                <w:color w:val="215868"/>
                              </w:rPr>
                            </w:pPr>
                            <w:r w:rsidRPr="002613A4">
                              <w:rPr>
                                <w:rFonts w:ascii="Calibri" w:hAnsi="Calibri" w:cs="Arial"/>
                                <w:b/>
                                <w:i/>
                                <w:color w:val="215868"/>
                                <w:sz w:val="20"/>
                                <w:szCs w:val="20"/>
                              </w:rPr>
                              <w:t>- What skills and knowledge did you demonstrate effectively?</w:t>
                            </w:r>
                          </w:p>
                          <w:p w14:paraId="79815CB3" w14:textId="77777777" w:rsidR="002613A4" w:rsidRDefault="002613A4" w:rsidP="002613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F672D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130" type="#_x0000_t62" style="position:absolute;margin-left:153pt;margin-top:26.6pt;width:303.75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" adj="-6119,23554" fillcolor="#dbeef4">
                <v:textbox>
                  <w:txbxContent>
                    <w:p w14:paraId="7CD8DFD0"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270F33B6"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achievement ask yourself:</w:t>
                      </w:r>
                    </w:p>
                    <w:p w14:paraId="0D3F9E6B"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How did you stand out from the others?</w:t>
                      </w:r>
                    </w:p>
                    <w:p w14:paraId="5CAD256B" w14:textId="77777777" w:rsidR="002613A4" w:rsidRPr="002613A4" w:rsidRDefault="002613A4" w:rsidP="002613A4">
                      <w:pPr>
                        <w:pStyle w:val="NormalWeb"/>
                        <w:spacing w:before="240" w:after="240"/>
                        <w:jc w:val="center"/>
                        <w:rPr>
                          <w:rFonts w:ascii="Calibri" w:hAnsi="Calibri" w:cs="Arial"/>
                          <w:b/>
                          <w:color w:val="215868"/>
                        </w:rPr>
                      </w:pPr>
                      <w:r w:rsidRPr="002613A4">
                        <w:rPr>
                          <w:rFonts w:ascii="Calibri" w:hAnsi="Calibri" w:cs="Arial"/>
                          <w:b/>
                          <w:i/>
                          <w:color w:val="215868"/>
                          <w:sz w:val="20"/>
                          <w:szCs w:val="20"/>
                        </w:rPr>
                        <w:t>- What skills and knowledge did you demonstrate effectively?</w:t>
                      </w:r>
                    </w:p>
                    <w:p w14:paraId="79815CB3" w14:textId="77777777" w:rsidR="002613A4" w:rsidRDefault="002613A4" w:rsidP="002613A4"/>
                  </w:txbxContent>
                </v:textbox>
              </v:shape>
            </w:pict>
          </mc:Fallback>
        </mc:AlternateContent>
      </w:r>
    </w:p>
    <w:p w14:paraId="50AF3503"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Your strengths</w:t>
      </w:r>
    </w:p>
    <w:p w14:paraId="6C919FAF"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29A7F67C"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2BA7BAE8"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5CBA112C" w14:textId="77777777" w:rsidR="002613A4" w:rsidRPr="002613A4" w:rsidRDefault="002613A4" w:rsidP="002613A4">
      <w:pPr>
        <w:spacing w:before="240" w:after="240" w:line="336" w:lineRule="atLeast"/>
        <w:ind w:firstLine="45"/>
        <w:rPr>
          <w:rFonts w:ascii="Calibri" w:eastAsia="Times New Roman" w:hAnsi="Calibri" w:cs="Arial"/>
          <w:color w:val="215868"/>
          <w:sz w:val="24"/>
          <w:szCs w:val="24"/>
          <w:lang w:eastAsia="en-GB"/>
        </w:rPr>
      </w:pPr>
      <w:r w:rsidRPr="002613A4">
        <w:rPr>
          <w:rFonts w:ascii="Calibri" w:eastAsia="Times New Roman" w:hAnsi="Calibri" w:cs="Arial"/>
          <w:color w:val="215868"/>
          <w:sz w:val="24"/>
          <w:szCs w:val="24"/>
          <w:lang w:eastAsia="en-GB"/>
        </w:rPr>
        <w:t xml:space="preserve">                                                                                                                                                          Record specific strengths which enabled you to make a contribution in each situation. You might want to ask others for feedback on what they see as your strengths. Focus on the key skills, knowledge and attitudes you demonstrated.</w:t>
      </w:r>
    </w:p>
    <w:p w14:paraId="6931BC58" w14:textId="77777777" w:rsidR="002613A4" w:rsidRPr="002613A4" w:rsidRDefault="002613A4" w:rsidP="002613A4">
      <w:pPr>
        <w:keepNext/>
        <w:keepLines/>
        <w:shd w:val="clear" w:color="auto" w:fill="752D6C"/>
        <w:spacing w:before="60" w:after="144" w:line="276" w:lineRule="auto"/>
        <w:ind w:left="45" w:right="45"/>
        <w:outlineLvl w:val="3"/>
        <w:rPr>
          <w:rFonts w:ascii="Calibri" w:eastAsia="SimSun" w:hAnsi="Calibri" w:cs="Arial"/>
          <w:b/>
          <w:bCs/>
          <w:i/>
          <w:iCs/>
          <w:color w:val="FFFFFF"/>
          <w:sz w:val="32"/>
          <w:szCs w:val="32"/>
        </w:rPr>
      </w:pPr>
      <w:r w:rsidRPr="002613A4">
        <w:rPr>
          <w:rFonts w:ascii="Calibri" w:eastAsia="SimSun" w:hAnsi="Calibri" w:cs="Arial"/>
          <w:b/>
          <w:bCs/>
          <w:i/>
          <w:iCs/>
          <w:color w:val="FFFFFF"/>
          <w:sz w:val="32"/>
          <w:szCs w:val="32"/>
        </w:rPr>
        <w:t>Your strengths</w:t>
      </w:r>
    </w:p>
    <w:p w14:paraId="3413635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Strength 1</w:t>
      </w:r>
    </w:p>
    <w:p w14:paraId="66D80076"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1312" behindDoc="0" locked="0" layoutInCell="1" allowOverlap="1" wp14:anchorId="790A7D6C" wp14:editId="227A8781">
                <wp:simplePos x="0" y="0"/>
                <wp:positionH relativeFrom="column">
                  <wp:posOffset>95250</wp:posOffset>
                </wp:positionH>
                <wp:positionV relativeFrom="paragraph">
                  <wp:posOffset>57785</wp:posOffset>
                </wp:positionV>
                <wp:extent cx="5400675" cy="1438275"/>
                <wp:effectExtent l="0" t="0" r="28575" b="28575"/>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6AF847CD" w14:textId="77777777" w:rsidR="002613A4" w:rsidRDefault="002613A4" w:rsidP="002613A4">
                            <w:pPr>
                              <w:jc w:val="center"/>
                            </w:pPr>
                            <w:r>
                              <w:t>High personal standards and strong work ethic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0A7D6C" id="AutoShape 4" o:spid="_x0000_s1131" style="position:absolute;margin-left:7.5pt;margin-top:4.55pt;width:425.25pt;height:1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">
                <v:textbox>
                  <w:txbxContent>
                    <w:p w14:paraId="6AF847CD" w14:textId="77777777" w:rsidR="002613A4" w:rsidRDefault="002613A4" w:rsidP="002613A4">
                      <w:pPr>
                        <w:jc w:val="center"/>
                      </w:pPr>
                      <w:r>
                        <w:t>High personal standards and strong work ethic</w:t>
                      </w:r>
                    </w:p>
                  </w:txbxContent>
                </v:textbox>
              </v:roundrect>
            </w:pict>
          </mc:Fallback>
        </mc:AlternateContent>
      </w:r>
    </w:p>
    <w:p w14:paraId="07969D9D"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829555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24BBEB7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845B7B5"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5A5756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Strength 2</w:t>
      </w:r>
    </w:p>
    <w:p w14:paraId="37965B7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2336" behindDoc="0" locked="0" layoutInCell="1" allowOverlap="1" wp14:anchorId="51AD2FA9" wp14:editId="7C0A5164">
                <wp:simplePos x="0" y="0"/>
                <wp:positionH relativeFrom="column">
                  <wp:posOffset>142875</wp:posOffset>
                </wp:positionH>
                <wp:positionV relativeFrom="paragraph">
                  <wp:posOffset>46355</wp:posOffset>
                </wp:positionV>
                <wp:extent cx="5400675" cy="1438275"/>
                <wp:effectExtent l="0" t="0" r="28575" b="28575"/>
                <wp:wrapNone/>
                <wp:docPr id="3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354C884B" w14:textId="77777777" w:rsidR="002613A4" w:rsidRDefault="002613A4" w:rsidP="002613A4">
                            <w:pPr>
                              <w:jc w:val="center"/>
                            </w:pPr>
                            <w:r>
                              <w:t>Experienced Paramedic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D2FA9" id="AutoShape 5" o:spid="_x0000_s1132" style="position:absolute;margin-left:11.25pt;margin-top:3.65pt;width:425.25pt;height:11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">
                <v:textbox>
                  <w:txbxContent>
                    <w:p w14:paraId="354C884B" w14:textId="77777777" w:rsidR="002613A4" w:rsidRDefault="002613A4" w:rsidP="002613A4">
                      <w:pPr>
                        <w:jc w:val="center"/>
                      </w:pPr>
                      <w:r>
                        <w:t>Experienced Paramedic</w:t>
                      </w:r>
                    </w:p>
                  </w:txbxContent>
                </v:textbox>
              </v:roundrect>
            </w:pict>
          </mc:Fallback>
        </mc:AlternateContent>
      </w:r>
    </w:p>
    <w:p w14:paraId="1E3FDD04"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30EB4CD"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63AE7D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CDD65B3"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24932CC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D2A1407"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24F37C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Strength 3</w:t>
      </w:r>
    </w:p>
    <w:p w14:paraId="041C4C21"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0288" behindDoc="0" locked="0" layoutInCell="1" allowOverlap="1" wp14:anchorId="32E151DB" wp14:editId="090E0106">
                <wp:simplePos x="0" y="0"/>
                <wp:positionH relativeFrom="column">
                  <wp:posOffset>180975</wp:posOffset>
                </wp:positionH>
                <wp:positionV relativeFrom="paragraph">
                  <wp:posOffset>41275</wp:posOffset>
                </wp:positionV>
                <wp:extent cx="5400675" cy="1438275"/>
                <wp:effectExtent l="0" t="0" r="28575" b="2857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53949062" w14:textId="77777777" w:rsidR="002613A4" w:rsidRDefault="002613A4" w:rsidP="002613A4">
                            <w:pPr>
                              <w:jc w:val="center"/>
                            </w:pPr>
                            <w:r>
                              <w:t>Respected by other members of staff due to clinical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E151DB" id="AutoShape 3" o:spid="_x0000_s1133" style="position:absolute;margin-left:14.25pt;margin-top:3.25pt;width:425.2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">
                <v:textbox>
                  <w:txbxContent>
                    <w:p w14:paraId="53949062" w14:textId="77777777" w:rsidR="002613A4" w:rsidRDefault="002613A4" w:rsidP="002613A4">
                      <w:pPr>
                        <w:jc w:val="center"/>
                      </w:pPr>
                      <w:r>
                        <w:t>Respected by other members of staff due to clinical knowledge.</w:t>
                      </w:r>
                    </w:p>
                  </w:txbxContent>
                </v:textbox>
              </v:roundrect>
            </w:pict>
          </mc:Fallback>
        </mc:AlternateContent>
      </w:r>
    </w:p>
    <w:p w14:paraId="4CA1383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FF7B3CF"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3CB9EDC2"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43E2F1FC" w14:textId="77777777" w:rsidR="002613A4" w:rsidRPr="002613A4" w:rsidRDefault="002613A4" w:rsidP="002613A4">
      <w:pPr>
        <w:spacing w:before="240" w:after="240" w:line="240" w:lineRule="auto"/>
        <w:outlineLvl w:val="1"/>
        <w:rPr>
          <w:rFonts w:ascii="Calibri" w:eastAsia="Times New Roman" w:hAnsi="Calibri" w:cs="Arial"/>
          <w:b/>
          <w:bCs/>
          <w:color w:val="215868"/>
          <w:sz w:val="32"/>
          <w:szCs w:val="32"/>
          <w:lang w:eastAsia="en-GB"/>
        </w:rPr>
      </w:pPr>
    </w:p>
    <w:p w14:paraId="746A2776" w14:textId="77777777" w:rsidR="002613A4" w:rsidRPr="002613A4" w:rsidRDefault="002613A4" w:rsidP="002613A4">
      <w:pPr>
        <w:spacing w:before="240" w:after="240" w:line="240" w:lineRule="auto"/>
        <w:outlineLvl w:val="1"/>
        <w:rPr>
          <w:rFonts w:ascii="Calibri" w:eastAsia="Times New Roman" w:hAnsi="Calibri" w:cs="Arial"/>
          <w:b/>
          <w:bCs/>
          <w:color w:val="215868"/>
          <w:sz w:val="32"/>
          <w:szCs w:val="32"/>
          <w:lang w:eastAsia="en-GB"/>
        </w:rPr>
      </w:pPr>
      <w:r w:rsidRPr="002613A4">
        <w:rPr>
          <w:rFonts w:ascii="Calibri" w:eastAsia="Times New Roman" w:hAnsi="Calibri" w:cs="Arial"/>
          <w:b/>
          <w:bCs/>
          <w:color w:val="215868"/>
          <w:sz w:val="32"/>
          <w:szCs w:val="32"/>
          <w:lang w:eastAsia="en-GB"/>
        </w:rPr>
        <w:t>Record any other strengths</w:t>
      </w:r>
    </w:p>
    <w:p w14:paraId="2778CEAF" w14:textId="77777777" w:rsidR="002613A4" w:rsidRPr="002613A4" w:rsidRDefault="002613A4" w:rsidP="002613A4">
      <w:pPr>
        <w:spacing w:before="240" w:after="240" w:line="240" w:lineRule="auto"/>
        <w:outlineLvl w:val="1"/>
        <w:rPr>
          <w:rFonts w:ascii="Calibri" w:eastAsia="Times New Roman" w:hAnsi="Calibri" w:cs="Arial"/>
          <w:bCs/>
          <w:color w:val="215868"/>
          <w:sz w:val="24"/>
          <w:szCs w:val="24"/>
          <w:lang w:eastAsia="en-GB"/>
        </w:rPr>
      </w:pPr>
      <w:r w:rsidRPr="002613A4">
        <w:rPr>
          <w:rFonts w:ascii="Calibri" w:eastAsia="Times New Roman" w:hAnsi="Calibri" w:cs="Arial"/>
          <w:bCs/>
          <w:color w:val="215868"/>
          <w:sz w:val="24"/>
          <w:szCs w:val="24"/>
          <w:lang w:eastAsia="en-GB"/>
        </w:rPr>
        <w:t>Are there any other strengths you would like to record?</w:t>
      </w:r>
    </w:p>
    <w:p w14:paraId="609DC9F1"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59264" behindDoc="0" locked="0" layoutInCell="1" allowOverlap="1" wp14:anchorId="7949FB13" wp14:editId="2631F513">
                <wp:simplePos x="0" y="0"/>
                <wp:positionH relativeFrom="column">
                  <wp:posOffset>180975</wp:posOffset>
                </wp:positionH>
                <wp:positionV relativeFrom="paragraph">
                  <wp:posOffset>164465</wp:posOffset>
                </wp:positionV>
                <wp:extent cx="5400675" cy="1438275"/>
                <wp:effectExtent l="0" t="0" r="28575" b="28575"/>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4C044C35" w14:textId="77777777" w:rsidR="002613A4" w:rsidRDefault="002613A4" w:rsidP="002613A4">
                            <w:pPr>
                              <w:jc w:val="center"/>
                            </w:pPr>
                            <w:r>
                              <w:t>Good communicator and confident talking in group settings including teaching.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9FB13" id="AutoShape 2" o:spid="_x0000_s1134" style="position:absolute;margin-left:14.25pt;margin-top:12.95pt;width:425.2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">
                <v:textbox>
                  <w:txbxContent>
                    <w:p w14:paraId="4C044C35" w14:textId="77777777" w:rsidR="002613A4" w:rsidRDefault="002613A4" w:rsidP="002613A4">
                      <w:pPr>
                        <w:jc w:val="center"/>
                      </w:pPr>
                      <w:r>
                        <w:t>Good communicator and confident talking in group settings including teaching.</w:t>
                      </w:r>
                    </w:p>
                  </w:txbxContent>
                </v:textbox>
              </v:roundrect>
            </w:pict>
          </mc:Fallback>
        </mc:AlternateContent>
      </w:r>
    </w:p>
    <w:p w14:paraId="20590F80" w14:textId="77777777" w:rsidR="002613A4" w:rsidRPr="002613A4" w:rsidRDefault="002613A4" w:rsidP="002613A4">
      <w:pPr>
        <w:spacing w:after="200" w:line="276" w:lineRule="auto"/>
        <w:rPr>
          <w:rFonts w:ascii="Calibri" w:eastAsia="Calibri" w:hAnsi="Calibri" w:cs="Arial"/>
        </w:rPr>
      </w:pPr>
    </w:p>
    <w:p w14:paraId="13B45906" w14:textId="77777777" w:rsidR="002613A4" w:rsidRPr="002613A4" w:rsidRDefault="002613A4" w:rsidP="002613A4">
      <w:pPr>
        <w:spacing w:after="200" w:line="276" w:lineRule="auto"/>
        <w:rPr>
          <w:rFonts w:ascii="Calibri" w:eastAsia="Calibri" w:hAnsi="Calibri" w:cs="Arial"/>
        </w:rPr>
      </w:pPr>
    </w:p>
    <w:p w14:paraId="08C80583" w14:textId="77777777" w:rsidR="002613A4" w:rsidRPr="002613A4" w:rsidRDefault="002613A4" w:rsidP="002613A4">
      <w:pPr>
        <w:spacing w:after="200" w:line="276" w:lineRule="auto"/>
        <w:rPr>
          <w:rFonts w:ascii="Calibri" w:eastAsia="Calibri" w:hAnsi="Calibri" w:cs="Arial"/>
        </w:rPr>
      </w:pPr>
    </w:p>
    <w:p w14:paraId="7C882D41" w14:textId="77777777" w:rsidR="002613A4" w:rsidRPr="002613A4" w:rsidRDefault="002613A4" w:rsidP="002613A4">
      <w:pPr>
        <w:spacing w:after="200" w:line="276" w:lineRule="auto"/>
        <w:rPr>
          <w:rFonts w:ascii="Calibri" w:eastAsia="Calibri" w:hAnsi="Calibri" w:cs="Arial"/>
        </w:rPr>
      </w:pPr>
    </w:p>
    <w:p w14:paraId="0F3D1F70" w14:textId="77777777" w:rsidR="002613A4" w:rsidRPr="002613A4" w:rsidRDefault="002613A4" w:rsidP="002613A4">
      <w:pPr>
        <w:spacing w:after="200" w:line="276" w:lineRule="auto"/>
        <w:rPr>
          <w:rFonts w:ascii="Calibri" w:eastAsia="Calibri" w:hAnsi="Calibri" w:cs="Arial"/>
        </w:rPr>
      </w:pPr>
    </w:p>
    <w:p w14:paraId="36EBB2E0"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0B3A1525"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4E49D0C8"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00DB662C"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7BEB4D78"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0D07EA3C"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03B1C58F"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55F4B68C"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280BEA29"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6C22DD71"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p>
    <w:p w14:paraId="10961AE2"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64384" behindDoc="0" locked="0" layoutInCell="1" allowOverlap="1" wp14:anchorId="6593A667" wp14:editId="6C63A8B7">
            <wp:simplePos x="0" y="0"/>
            <wp:positionH relativeFrom="column">
              <wp:posOffset>4876800</wp:posOffset>
            </wp:positionH>
            <wp:positionV relativeFrom="paragraph">
              <wp:posOffset>-219075</wp:posOffset>
            </wp:positionV>
            <wp:extent cx="1247775" cy="923925"/>
            <wp:effectExtent l="0" t="0" r="0" b="9525"/>
            <wp:wrapSquare wrapText="bothSides"/>
            <wp:docPr id="2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anchor>
        </w:drawing>
      </w:r>
      <w:r w:rsidRPr="002613A4">
        <w:rPr>
          <w:rFonts w:ascii="Arial" w:eastAsia="Times New Roman" w:hAnsi="Arial" w:cs="Arial"/>
          <w:b/>
          <w:bCs/>
          <w:color w:val="000000"/>
          <w:sz w:val="34"/>
          <w:szCs w:val="34"/>
          <w:lang w:eastAsia="en-GB"/>
        </w:rPr>
        <w:t>Stage 3 of 7</w:t>
      </w:r>
    </w:p>
    <w:p w14:paraId="69921A0E"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Your weaknesses</w:t>
      </w:r>
    </w:p>
    <w:p w14:paraId="24FE6FA4"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r w:rsidRPr="002613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464C5284" wp14:editId="79066A4A">
                <wp:simplePos x="0" y="0"/>
                <wp:positionH relativeFrom="column">
                  <wp:posOffset>1619250</wp:posOffset>
                </wp:positionH>
                <wp:positionV relativeFrom="paragraph">
                  <wp:posOffset>274320</wp:posOffset>
                </wp:positionV>
                <wp:extent cx="3857625" cy="1876425"/>
                <wp:effectExtent l="838200" t="7620" r="9525" b="487680"/>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rgbClr val="4BACC6">
                            <a:lumMod val="20000"/>
                            <a:lumOff val="80000"/>
                          </a:srgbClr>
                        </a:solidFill>
                        <a:ln w="9525">
                          <a:solidFill>
                            <a:srgbClr val="000000"/>
                          </a:solidFill>
                          <a:miter lim="800000"/>
                          <a:headEnd/>
                          <a:tailEnd/>
                        </a:ln>
                      </wps:spPr>
                      <wps:txbx>
                        <w:txbxContent>
                          <w:p w14:paraId="1A2453E6"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7EB35865"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aspect ask yourself:</w:t>
                            </w:r>
                          </w:p>
                          <w:p w14:paraId="41532396"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did you need to do better in this situation?</w:t>
                            </w:r>
                          </w:p>
                          <w:p w14:paraId="2D8905F0"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skills and knowledge do you need to improve?</w:t>
                            </w:r>
                          </w:p>
                          <w:p w14:paraId="7CB596DC"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weaknesses did others identify in you?</w:t>
                            </w:r>
                          </w:p>
                          <w:p w14:paraId="5D696B7C" w14:textId="77777777" w:rsidR="002613A4" w:rsidRPr="002613A4" w:rsidRDefault="002613A4" w:rsidP="002613A4">
                            <w:pPr>
                              <w:pStyle w:val="NormalWeb"/>
                              <w:spacing w:before="240" w:after="240"/>
                              <w:jc w:val="center"/>
                              <w:rPr>
                                <w:rFonts w:ascii="Calibri" w:hAnsi="Calibri" w:cs="Arial"/>
                                <w:b/>
                                <w:color w:val="215868"/>
                              </w:rPr>
                            </w:pPr>
                          </w:p>
                          <w:p w14:paraId="304D4DBD" w14:textId="77777777" w:rsidR="002613A4" w:rsidRDefault="002613A4" w:rsidP="002613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C5284" id="AutoShape 9" o:spid="_x0000_s1135" type="#_x0000_t62" style="position:absolute;margin-left:127.5pt;margin-top:21.6pt;width:303.75pt;height:14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" adj="-4626,26841" fillcolor="#dbeef4">
                <v:textbox>
                  <w:txbxContent>
                    <w:p w14:paraId="1A2453E6"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7EB35865"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aspect ask yourself:</w:t>
                      </w:r>
                    </w:p>
                    <w:p w14:paraId="41532396"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did you need to do better in this situation?</w:t>
                      </w:r>
                    </w:p>
                    <w:p w14:paraId="2D8905F0"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skills and knowledge do you need to improve?</w:t>
                      </w:r>
                    </w:p>
                    <w:p w14:paraId="7CB596DC"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weaknesses did others identify in you?</w:t>
                      </w:r>
                    </w:p>
                    <w:p w14:paraId="5D696B7C" w14:textId="77777777" w:rsidR="002613A4" w:rsidRPr="002613A4" w:rsidRDefault="002613A4" w:rsidP="002613A4">
                      <w:pPr>
                        <w:pStyle w:val="NormalWeb"/>
                        <w:spacing w:before="240" w:after="240"/>
                        <w:jc w:val="center"/>
                        <w:rPr>
                          <w:rFonts w:ascii="Calibri" w:hAnsi="Calibri" w:cs="Arial"/>
                          <w:b/>
                          <w:color w:val="215868"/>
                        </w:rPr>
                      </w:pPr>
                    </w:p>
                    <w:p w14:paraId="304D4DBD" w14:textId="77777777" w:rsidR="002613A4" w:rsidRDefault="002613A4" w:rsidP="002613A4"/>
                  </w:txbxContent>
                </v:textbox>
                <w10:wrap type="square"/>
              </v:shape>
            </w:pict>
          </mc:Fallback>
        </mc:AlternateContent>
      </w:r>
    </w:p>
    <w:p w14:paraId="500DB746"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393CEA52"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70F62939"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2E985CF4"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2632D030"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06698939"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p>
    <w:p w14:paraId="19C203A3" w14:textId="77777777" w:rsidR="002613A4" w:rsidRPr="002613A4" w:rsidRDefault="002613A4" w:rsidP="002613A4">
      <w:pPr>
        <w:spacing w:before="240" w:after="240" w:line="336" w:lineRule="atLeast"/>
        <w:rPr>
          <w:rFonts w:ascii="Calibri" w:eastAsia="Times New Roman" w:hAnsi="Calibri" w:cs="Arial"/>
          <w:color w:val="215868"/>
          <w:sz w:val="24"/>
          <w:szCs w:val="24"/>
          <w:lang w:eastAsia="en-GB"/>
        </w:rPr>
      </w:pPr>
      <w:r w:rsidRPr="002613A4">
        <w:rPr>
          <w:rFonts w:ascii="Calibri" w:eastAsia="Times New Roman" w:hAnsi="Calibri" w:cs="Arial"/>
          <w:color w:val="215868"/>
          <w:sz w:val="24"/>
          <w:szCs w:val="24"/>
          <w:lang w:eastAsia="en-GB"/>
        </w:rPr>
        <w:t>Record any weaknesses you observed in yourself in each situation or elsewhere. These may be development points identified by yourself or others as part of your performance appraisal or feedback you have received.</w:t>
      </w:r>
    </w:p>
    <w:p w14:paraId="431232F8" w14:textId="77777777" w:rsidR="002613A4" w:rsidRPr="002613A4" w:rsidRDefault="002613A4" w:rsidP="002613A4">
      <w:pPr>
        <w:keepNext/>
        <w:keepLines/>
        <w:shd w:val="clear" w:color="auto" w:fill="752D6C"/>
        <w:spacing w:before="60" w:after="144" w:line="276" w:lineRule="auto"/>
        <w:ind w:left="45" w:right="45"/>
        <w:outlineLvl w:val="3"/>
        <w:rPr>
          <w:rFonts w:ascii="Calibri" w:eastAsia="SimSun" w:hAnsi="Calibri" w:cs="Arial"/>
          <w:b/>
          <w:bCs/>
          <w:i/>
          <w:iCs/>
          <w:color w:val="FFFFFF"/>
          <w:sz w:val="32"/>
          <w:szCs w:val="32"/>
        </w:rPr>
      </w:pPr>
      <w:r w:rsidRPr="002613A4">
        <w:rPr>
          <w:rFonts w:ascii="Calibri" w:eastAsia="SimSun" w:hAnsi="Calibri" w:cs="Arial"/>
          <w:b/>
          <w:bCs/>
          <w:i/>
          <w:iCs/>
          <w:color w:val="FFFFFF"/>
          <w:sz w:val="32"/>
          <w:szCs w:val="32"/>
        </w:rPr>
        <w:t>Your weaknesses</w:t>
      </w:r>
    </w:p>
    <w:p w14:paraId="2C3A3B1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Weakness 1</w:t>
      </w:r>
    </w:p>
    <w:p w14:paraId="50FAE4B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8480" behindDoc="0" locked="0" layoutInCell="1" allowOverlap="1" wp14:anchorId="06289F02" wp14:editId="5F68C898">
                <wp:simplePos x="0" y="0"/>
                <wp:positionH relativeFrom="column">
                  <wp:posOffset>95250</wp:posOffset>
                </wp:positionH>
                <wp:positionV relativeFrom="paragraph">
                  <wp:posOffset>57785</wp:posOffset>
                </wp:positionV>
                <wp:extent cx="5400675" cy="1438275"/>
                <wp:effectExtent l="0" t="0" r="28575" b="2857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03D77754" w14:textId="77777777" w:rsidR="002613A4" w:rsidRDefault="002613A4" w:rsidP="002613A4">
                            <w:pPr>
                              <w:jc w:val="center"/>
                            </w:pPr>
                            <w:r>
                              <w:t xml:space="preserve">Sometimes lack </w:t>
                            </w:r>
                            <w:proofErr w:type="spellStart"/>
                            <w:r>
                              <w:t>self confidence</w:t>
                            </w:r>
                            <w:proofErr w:type="spellEnd"/>
                            <w:r>
                              <w:t xml:space="preserve"> and question my own 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289F02" id="AutoShape 12" o:spid="_x0000_s1136" style="position:absolute;margin-left:7.5pt;margin-top:4.55pt;width:425.25pt;height:11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">
                <v:textbox>
                  <w:txbxContent>
                    <w:p w14:paraId="03D77754" w14:textId="77777777" w:rsidR="002613A4" w:rsidRDefault="002613A4" w:rsidP="002613A4">
                      <w:pPr>
                        <w:jc w:val="center"/>
                      </w:pPr>
                      <w:r>
                        <w:t xml:space="preserve">Sometimes lack </w:t>
                      </w:r>
                      <w:proofErr w:type="spellStart"/>
                      <w:r>
                        <w:t>self confidence</w:t>
                      </w:r>
                      <w:proofErr w:type="spellEnd"/>
                      <w:r>
                        <w:t xml:space="preserve"> and question my own ability.</w:t>
                      </w:r>
                    </w:p>
                  </w:txbxContent>
                </v:textbox>
              </v:roundrect>
            </w:pict>
          </mc:Fallback>
        </mc:AlternateContent>
      </w:r>
    </w:p>
    <w:p w14:paraId="4425DD4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7BA6FCF4"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04308C3"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6B3FEE0"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245AFA4"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Weakness 2</w:t>
      </w:r>
    </w:p>
    <w:p w14:paraId="366FFF5E"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9504" behindDoc="0" locked="0" layoutInCell="1" allowOverlap="1" wp14:anchorId="51E46A40" wp14:editId="42CCFCD4">
                <wp:simplePos x="0" y="0"/>
                <wp:positionH relativeFrom="column">
                  <wp:posOffset>142875</wp:posOffset>
                </wp:positionH>
                <wp:positionV relativeFrom="paragraph">
                  <wp:posOffset>46355</wp:posOffset>
                </wp:positionV>
                <wp:extent cx="5400675" cy="1438275"/>
                <wp:effectExtent l="0" t="0" r="28575" b="28575"/>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12658B4A" w14:textId="77777777" w:rsidR="002613A4" w:rsidRDefault="002613A4" w:rsidP="002613A4">
                            <w:pPr>
                              <w:jc w:val="center"/>
                            </w:pPr>
                            <w:r>
                              <w:t>Often try and avoid conflict when dealing with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E46A40" id="AutoShape 13" o:spid="_x0000_s1137" style="position:absolute;margin-left:11.25pt;margin-top:3.65pt;width:425.25pt;height:11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">
                <v:textbox>
                  <w:txbxContent>
                    <w:p w14:paraId="12658B4A" w14:textId="77777777" w:rsidR="002613A4" w:rsidRDefault="002613A4" w:rsidP="002613A4">
                      <w:pPr>
                        <w:jc w:val="center"/>
                      </w:pPr>
                      <w:r>
                        <w:t>Often try and avoid conflict when dealing with staff.</w:t>
                      </w:r>
                    </w:p>
                  </w:txbxContent>
                </v:textbox>
              </v:roundrect>
            </w:pict>
          </mc:Fallback>
        </mc:AlternateContent>
      </w:r>
    </w:p>
    <w:p w14:paraId="01A49C5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230F156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4B572D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003F764"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Weakness 3</w:t>
      </w:r>
    </w:p>
    <w:p w14:paraId="03367F87"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67456" behindDoc="0" locked="0" layoutInCell="1" allowOverlap="1" wp14:anchorId="4D0C3A37" wp14:editId="69222AB7">
                <wp:simplePos x="0" y="0"/>
                <wp:positionH relativeFrom="column">
                  <wp:posOffset>180975</wp:posOffset>
                </wp:positionH>
                <wp:positionV relativeFrom="paragraph">
                  <wp:posOffset>41275</wp:posOffset>
                </wp:positionV>
                <wp:extent cx="5400675" cy="1438275"/>
                <wp:effectExtent l="0" t="0" r="28575" b="28575"/>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177072FA" w14:textId="77777777" w:rsidR="002613A4" w:rsidRDefault="002613A4" w:rsidP="002613A4">
                            <w:pPr>
                              <w:jc w:val="center"/>
                            </w:pPr>
                            <w:r>
                              <w:t>Sometimes get nervous when talking to more senior members of management and often don’t say what I exactly should not to disappoint or upset them. Subsequently being seen as negative.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0C3A37" id="AutoShape 11" o:spid="_x0000_s1138" style="position:absolute;margin-left:14.25pt;margin-top:3.25pt;width:425.25pt;height:11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">
                <v:textbox>
                  <w:txbxContent>
                    <w:p w14:paraId="177072FA" w14:textId="77777777" w:rsidR="002613A4" w:rsidRDefault="002613A4" w:rsidP="002613A4">
                      <w:pPr>
                        <w:jc w:val="center"/>
                      </w:pPr>
                      <w:r>
                        <w:t>Sometimes get nervous when talking to more senior members of management and often don’t say what I exactly should not to disappoint or upset them. Subsequently being seen as negative.</w:t>
                      </w:r>
                    </w:p>
                  </w:txbxContent>
                </v:textbox>
              </v:roundrect>
            </w:pict>
          </mc:Fallback>
        </mc:AlternateContent>
      </w:r>
    </w:p>
    <w:p w14:paraId="5CC6FEB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927DD63"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6964F8A7"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61A408C4" w14:textId="77777777" w:rsidR="002613A4" w:rsidRPr="002613A4" w:rsidRDefault="002613A4" w:rsidP="002613A4">
      <w:pPr>
        <w:spacing w:before="240" w:after="240" w:line="240" w:lineRule="auto"/>
        <w:outlineLvl w:val="1"/>
        <w:rPr>
          <w:rFonts w:ascii="Calibri" w:eastAsia="Times New Roman" w:hAnsi="Calibri" w:cs="Arial"/>
          <w:b/>
          <w:bCs/>
          <w:color w:val="215868"/>
          <w:sz w:val="32"/>
          <w:szCs w:val="32"/>
          <w:lang w:eastAsia="en-GB"/>
        </w:rPr>
      </w:pPr>
    </w:p>
    <w:p w14:paraId="6CF128D5" w14:textId="77777777" w:rsidR="002613A4" w:rsidRPr="002613A4" w:rsidRDefault="002613A4" w:rsidP="002613A4">
      <w:pPr>
        <w:spacing w:before="240" w:after="240" w:line="240" w:lineRule="auto"/>
        <w:outlineLvl w:val="1"/>
        <w:rPr>
          <w:rFonts w:ascii="Calibri" w:eastAsia="Calibri" w:hAnsi="Calibri" w:cs="Arial"/>
          <w:b/>
          <w:bCs/>
          <w:color w:val="215868"/>
          <w:sz w:val="28"/>
          <w:szCs w:val="28"/>
        </w:rPr>
      </w:pPr>
      <w:r w:rsidRPr="002613A4">
        <w:rPr>
          <w:rFonts w:ascii="Calibri" w:eastAsia="Times New Roman" w:hAnsi="Calibri" w:cs="Arial"/>
          <w:b/>
          <w:bCs/>
          <w:color w:val="215868"/>
          <w:sz w:val="32"/>
          <w:szCs w:val="32"/>
          <w:lang w:eastAsia="en-GB"/>
        </w:rPr>
        <w:t xml:space="preserve">Record any other </w:t>
      </w:r>
      <w:r w:rsidRPr="002613A4">
        <w:rPr>
          <w:rFonts w:ascii="Calibri" w:eastAsia="Calibri" w:hAnsi="Calibri" w:cs="Arial"/>
          <w:b/>
          <w:bCs/>
          <w:color w:val="215868"/>
          <w:sz w:val="28"/>
          <w:szCs w:val="28"/>
        </w:rPr>
        <w:t>Weaknesses</w:t>
      </w:r>
    </w:p>
    <w:p w14:paraId="7AB86737" w14:textId="77777777" w:rsidR="002613A4" w:rsidRPr="002613A4" w:rsidRDefault="002613A4" w:rsidP="002613A4">
      <w:pPr>
        <w:spacing w:before="240" w:after="240" w:line="240" w:lineRule="auto"/>
        <w:outlineLvl w:val="1"/>
        <w:rPr>
          <w:rFonts w:ascii="Calibri" w:eastAsia="Times New Roman" w:hAnsi="Calibri" w:cs="Arial"/>
          <w:bCs/>
          <w:color w:val="215868"/>
          <w:sz w:val="24"/>
          <w:szCs w:val="24"/>
          <w:lang w:eastAsia="en-GB"/>
        </w:rPr>
      </w:pPr>
      <w:r w:rsidRPr="002613A4">
        <w:rPr>
          <w:rFonts w:ascii="Calibri" w:eastAsia="Times New Roman" w:hAnsi="Calibri" w:cs="Arial"/>
          <w:bCs/>
          <w:color w:val="215868"/>
          <w:sz w:val="24"/>
          <w:szCs w:val="24"/>
          <w:lang w:eastAsia="en-GB"/>
        </w:rPr>
        <w:t>What do you avoid doing because you don’t feel confident, or because you know they are things you are not good at?</w:t>
      </w:r>
    </w:p>
    <w:p w14:paraId="0F5CA24B"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66432" behindDoc="0" locked="0" layoutInCell="1" allowOverlap="1" wp14:anchorId="5ECDAD68" wp14:editId="13826373">
                <wp:simplePos x="0" y="0"/>
                <wp:positionH relativeFrom="column">
                  <wp:posOffset>180975</wp:posOffset>
                </wp:positionH>
                <wp:positionV relativeFrom="paragraph">
                  <wp:posOffset>164465</wp:posOffset>
                </wp:positionV>
                <wp:extent cx="5400675" cy="1438275"/>
                <wp:effectExtent l="9525" t="5715" r="9525" b="13335"/>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E96FE" id="AutoShape 10" o:spid="_x0000_s1026" style="position:absolute;margin-left:14.25pt;margin-top:12.95pt;width:425.25pt;height:11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"/>
            </w:pict>
          </mc:Fallback>
        </mc:AlternateContent>
      </w:r>
    </w:p>
    <w:p w14:paraId="6FCACDB7" w14:textId="77777777" w:rsidR="002613A4" w:rsidRPr="002613A4" w:rsidRDefault="002613A4" w:rsidP="002613A4">
      <w:pPr>
        <w:spacing w:after="200" w:line="276" w:lineRule="auto"/>
        <w:rPr>
          <w:rFonts w:ascii="Calibri" w:eastAsia="Calibri" w:hAnsi="Calibri" w:cs="Arial"/>
        </w:rPr>
      </w:pPr>
    </w:p>
    <w:p w14:paraId="5242E7B4" w14:textId="77777777" w:rsidR="002613A4" w:rsidRPr="002613A4" w:rsidRDefault="002613A4" w:rsidP="002613A4">
      <w:pPr>
        <w:spacing w:after="200" w:line="276" w:lineRule="auto"/>
        <w:rPr>
          <w:rFonts w:ascii="Calibri" w:eastAsia="Calibri" w:hAnsi="Calibri" w:cs="Arial"/>
        </w:rPr>
      </w:pPr>
    </w:p>
    <w:p w14:paraId="6BBFD8E7" w14:textId="77777777" w:rsidR="002613A4" w:rsidRPr="002613A4" w:rsidRDefault="002613A4" w:rsidP="002613A4">
      <w:pPr>
        <w:spacing w:after="200" w:line="276" w:lineRule="auto"/>
        <w:rPr>
          <w:rFonts w:ascii="Calibri" w:eastAsia="Calibri" w:hAnsi="Calibri" w:cs="Arial"/>
        </w:rPr>
      </w:pPr>
    </w:p>
    <w:p w14:paraId="39F10111" w14:textId="77777777" w:rsidR="002613A4" w:rsidRPr="002613A4" w:rsidRDefault="002613A4" w:rsidP="002613A4">
      <w:pPr>
        <w:spacing w:after="200" w:line="276" w:lineRule="auto"/>
        <w:rPr>
          <w:rFonts w:ascii="Calibri" w:eastAsia="Calibri" w:hAnsi="Calibri" w:cs="Arial"/>
        </w:rPr>
      </w:pPr>
    </w:p>
    <w:p w14:paraId="6DC2B96C"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625052AD"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3E80AD29"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697FD077"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676D4583"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66109C16"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2640EE9B"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240E7864"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5A2D6420"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1A670AA0"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7E0F5E49"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2EA0FF45"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716DD181"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70528" behindDoc="0" locked="0" layoutInCell="1" allowOverlap="1" wp14:anchorId="0C2DDF23" wp14:editId="56D60992">
            <wp:simplePos x="0" y="0"/>
            <wp:positionH relativeFrom="column">
              <wp:posOffset>4876800</wp:posOffset>
            </wp:positionH>
            <wp:positionV relativeFrom="paragraph">
              <wp:posOffset>-219075</wp:posOffset>
            </wp:positionV>
            <wp:extent cx="1247775" cy="923925"/>
            <wp:effectExtent l="0" t="0" r="0" b="9525"/>
            <wp:wrapSquare wrapText="bothSides"/>
            <wp:docPr id="2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anchor>
        </w:drawing>
      </w:r>
      <w:r w:rsidRPr="002613A4">
        <w:rPr>
          <w:rFonts w:ascii="Arial" w:eastAsia="Times New Roman" w:hAnsi="Arial" w:cs="Arial"/>
          <w:b/>
          <w:bCs/>
          <w:color w:val="000000"/>
          <w:sz w:val="34"/>
          <w:szCs w:val="34"/>
          <w:lang w:eastAsia="en-GB"/>
        </w:rPr>
        <w:t>Stage 4 of 7</w:t>
      </w:r>
    </w:p>
    <w:p w14:paraId="1D0B4118"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Your opportunities</w:t>
      </w:r>
    </w:p>
    <w:p w14:paraId="53CCF9AE"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r w:rsidRPr="002613A4">
        <w:rPr>
          <w:rFonts w:ascii="Calibri" w:eastAsia="Times New Roman" w:hAnsi="Calibri" w:cs="Arial"/>
          <w:b/>
          <w:bCs/>
          <w:noProof/>
          <w:color w:val="215868"/>
          <w:sz w:val="36"/>
          <w:szCs w:val="36"/>
          <w:lang w:eastAsia="en-GB"/>
        </w:rPr>
        <mc:AlternateContent>
          <mc:Choice Requires="wps">
            <w:drawing>
              <wp:anchor distT="0" distB="0" distL="114300" distR="114300" simplePos="0" relativeHeight="251671552" behindDoc="0" locked="0" layoutInCell="1" allowOverlap="1" wp14:anchorId="6C3A074B" wp14:editId="0936BF9C">
                <wp:simplePos x="0" y="0"/>
                <wp:positionH relativeFrom="column">
                  <wp:posOffset>542925</wp:posOffset>
                </wp:positionH>
                <wp:positionV relativeFrom="paragraph">
                  <wp:posOffset>342900</wp:posOffset>
                </wp:positionV>
                <wp:extent cx="5305425" cy="2495550"/>
                <wp:effectExtent l="9525" t="9525" r="9525" b="390525"/>
                <wp:wrapSquare wrapText="bothSides"/>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95550"/>
                        </a:xfrm>
                        <a:prstGeom prst="wedgeRoundRectCallout">
                          <a:avLst>
                            <a:gd name="adj1" fmla="val -48514"/>
                            <a:gd name="adj2" fmla="val 64810"/>
                            <a:gd name="adj3" fmla="val 16667"/>
                          </a:avLst>
                        </a:prstGeom>
                        <a:solidFill>
                          <a:srgbClr val="4BACC6">
                            <a:lumMod val="20000"/>
                            <a:lumOff val="80000"/>
                          </a:srgbClr>
                        </a:solidFill>
                        <a:ln w="9525">
                          <a:solidFill>
                            <a:srgbClr val="000000"/>
                          </a:solidFill>
                          <a:miter lim="800000"/>
                          <a:headEnd/>
                          <a:tailEnd/>
                        </a:ln>
                      </wps:spPr>
                      <wps:txbx>
                        <w:txbxContent>
                          <w:p w14:paraId="6BDDCCCA"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370662EF"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target area ask yourself:</w:t>
                            </w:r>
                          </w:p>
                          <w:p w14:paraId="0B0E46EA"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changes in your organisation or working environment might create an opportunity for you in this target area?</w:t>
                            </w:r>
                          </w:p>
                          <w:p w14:paraId="3DC33B8D"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new trends, services of products are emerging in your field of work which might help you achieve in this target area?</w:t>
                            </w:r>
                          </w:p>
                          <w:p w14:paraId="05D06113" w14:textId="77777777" w:rsidR="002613A4" w:rsidRDefault="002613A4" w:rsidP="002613A4">
                            <w:pPr>
                              <w:pStyle w:val="NormalWeb"/>
                              <w:spacing w:before="240" w:after="240"/>
                              <w:jc w:val="center"/>
                            </w:pPr>
                            <w:r w:rsidRPr="002613A4">
                              <w:rPr>
                                <w:rFonts w:ascii="Calibri" w:hAnsi="Calibri" w:cs="Arial"/>
                                <w:b/>
                                <w:i/>
                                <w:color w:val="215868"/>
                                <w:sz w:val="20"/>
                                <w:szCs w:val="20"/>
                              </w:rPr>
                              <w:t>- What changes in your personal circumstances present an opportunity to achieve in this target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A074B" id="AutoShape 14" o:spid="_x0000_s1139" type="#_x0000_t62" style="position:absolute;margin-left:42.75pt;margin-top:27pt;width:417.75pt;height:1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" adj="321,24799" fillcolor="#dbeef4">
                <v:textbox>
                  <w:txbxContent>
                    <w:p w14:paraId="6BDDCCCA"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370662EF"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target area ask yourself:</w:t>
                      </w:r>
                    </w:p>
                    <w:p w14:paraId="0B0E46EA"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changes in your organisation or working environment might create an opportunity for you in this target area?</w:t>
                      </w:r>
                    </w:p>
                    <w:p w14:paraId="3DC33B8D"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new trends, services of products are emerging in your field of work which might help you achieve in this target area?</w:t>
                      </w:r>
                    </w:p>
                    <w:p w14:paraId="05D06113" w14:textId="77777777" w:rsidR="002613A4" w:rsidRDefault="002613A4" w:rsidP="002613A4">
                      <w:pPr>
                        <w:pStyle w:val="NormalWeb"/>
                        <w:spacing w:before="240" w:after="240"/>
                        <w:jc w:val="center"/>
                      </w:pPr>
                      <w:r w:rsidRPr="002613A4">
                        <w:rPr>
                          <w:rFonts w:ascii="Calibri" w:hAnsi="Calibri" w:cs="Arial"/>
                          <w:b/>
                          <w:i/>
                          <w:color w:val="215868"/>
                          <w:sz w:val="20"/>
                          <w:szCs w:val="20"/>
                        </w:rPr>
                        <w:t>- What changes in your personal circumstances present an opportunity to achieve in this target area?</w:t>
                      </w:r>
                    </w:p>
                  </w:txbxContent>
                </v:textbox>
                <w10:wrap type="square"/>
              </v:shape>
            </w:pict>
          </mc:Fallback>
        </mc:AlternateContent>
      </w:r>
    </w:p>
    <w:p w14:paraId="79935862" w14:textId="77777777" w:rsidR="002613A4" w:rsidRPr="002613A4" w:rsidRDefault="002613A4" w:rsidP="002613A4">
      <w:pPr>
        <w:spacing w:before="240" w:after="240" w:line="240" w:lineRule="auto"/>
        <w:outlineLvl w:val="1"/>
        <w:rPr>
          <w:rFonts w:ascii="Calibri" w:eastAsia="Times New Roman" w:hAnsi="Calibri" w:cs="Arial"/>
          <w:b/>
          <w:bCs/>
          <w:color w:val="000000"/>
          <w:sz w:val="24"/>
          <w:szCs w:val="24"/>
          <w:lang w:eastAsia="en-GB"/>
        </w:rPr>
      </w:pPr>
    </w:p>
    <w:p w14:paraId="24B28F14" w14:textId="77777777" w:rsidR="002613A4" w:rsidRPr="002613A4" w:rsidRDefault="002613A4" w:rsidP="002613A4">
      <w:pPr>
        <w:spacing w:after="200" w:line="276" w:lineRule="auto"/>
        <w:rPr>
          <w:rFonts w:ascii="Calibri" w:eastAsia="Calibri" w:hAnsi="Calibri" w:cs="Arial"/>
        </w:rPr>
      </w:pPr>
    </w:p>
    <w:p w14:paraId="7127C642" w14:textId="77777777" w:rsidR="002613A4" w:rsidRPr="002613A4" w:rsidRDefault="002613A4" w:rsidP="002613A4">
      <w:pPr>
        <w:spacing w:after="200" w:line="276" w:lineRule="auto"/>
        <w:rPr>
          <w:rFonts w:ascii="Calibri" w:eastAsia="Calibri" w:hAnsi="Calibri" w:cs="Arial"/>
        </w:rPr>
      </w:pPr>
    </w:p>
    <w:p w14:paraId="1DEDC392" w14:textId="77777777" w:rsidR="002613A4" w:rsidRPr="002613A4" w:rsidRDefault="002613A4" w:rsidP="002613A4">
      <w:pPr>
        <w:spacing w:after="200" w:line="276" w:lineRule="auto"/>
        <w:rPr>
          <w:rFonts w:ascii="Calibri" w:eastAsia="Calibri" w:hAnsi="Calibri" w:cs="Arial"/>
        </w:rPr>
      </w:pPr>
    </w:p>
    <w:p w14:paraId="4574799A" w14:textId="77777777" w:rsidR="002613A4" w:rsidRPr="002613A4" w:rsidRDefault="002613A4" w:rsidP="002613A4">
      <w:pPr>
        <w:spacing w:after="200" w:line="276" w:lineRule="auto"/>
        <w:rPr>
          <w:rFonts w:ascii="Calibri" w:eastAsia="Calibri" w:hAnsi="Calibri" w:cs="Arial"/>
        </w:rPr>
      </w:pPr>
    </w:p>
    <w:p w14:paraId="2069E050" w14:textId="77777777" w:rsidR="002613A4" w:rsidRPr="002613A4" w:rsidRDefault="002613A4" w:rsidP="002613A4">
      <w:pPr>
        <w:spacing w:after="200" w:line="276" w:lineRule="auto"/>
        <w:rPr>
          <w:rFonts w:ascii="Calibri" w:eastAsia="Calibri" w:hAnsi="Calibri" w:cs="Arial"/>
        </w:rPr>
      </w:pPr>
    </w:p>
    <w:p w14:paraId="18CF2EF6" w14:textId="77777777" w:rsidR="002613A4" w:rsidRPr="002613A4" w:rsidRDefault="002613A4" w:rsidP="002613A4">
      <w:pPr>
        <w:spacing w:after="200" w:line="276" w:lineRule="auto"/>
        <w:rPr>
          <w:rFonts w:ascii="Calibri" w:eastAsia="Calibri" w:hAnsi="Calibri" w:cs="Arial"/>
        </w:rPr>
      </w:pPr>
    </w:p>
    <w:p w14:paraId="5F495B4C" w14:textId="77777777" w:rsidR="002613A4" w:rsidRPr="002613A4" w:rsidRDefault="002613A4" w:rsidP="002613A4">
      <w:pPr>
        <w:spacing w:after="200" w:line="276" w:lineRule="auto"/>
        <w:rPr>
          <w:rFonts w:ascii="Calibri" w:eastAsia="Calibri" w:hAnsi="Calibri" w:cs="Arial"/>
        </w:rPr>
      </w:pPr>
    </w:p>
    <w:p w14:paraId="1C405AD6" w14:textId="77777777" w:rsidR="002613A4" w:rsidRPr="002613A4" w:rsidRDefault="002613A4" w:rsidP="002613A4">
      <w:pPr>
        <w:spacing w:after="200" w:line="276" w:lineRule="auto"/>
        <w:rPr>
          <w:rFonts w:ascii="Calibri" w:eastAsia="Calibri" w:hAnsi="Calibri" w:cs="Arial"/>
        </w:rPr>
      </w:pPr>
    </w:p>
    <w:p w14:paraId="6BE9909E"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Consider the change and development 'target areas' you have selected. Record any opportunities that are emerging in your current situation which could help you achieve or make a change in these areas. Remember to think broadly across the whole of your organisation, sector and life outside work, not just your immediate job and team.</w:t>
      </w:r>
    </w:p>
    <w:p w14:paraId="7A5DE52C" w14:textId="77777777" w:rsidR="002613A4" w:rsidRPr="002613A4" w:rsidRDefault="002613A4" w:rsidP="002613A4">
      <w:pPr>
        <w:spacing w:after="200" w:line="276" w:lineRule="auto"/>
        <w:rPr>
          <w:rFonts w:ascii="Calibri" w:eastAsia="Calibri" w:hAnsi="Calibri" w:cs="Arial"/>
          <w:color w:val="215868"/>
          <w:sz w:val="24"/>
          <w:szCs w:val="24"/>
        </w:rPr>
      </w:pPr>
    </w:p>
    <w:p w14:paraId="7F2DB8D9" w14:textId="77777777" w:rsidR="002613A4" w:rsidRPr="002613A4" w:rsidRDefault="002613A4" w:rsidP="002613A4">
      <w:pPr>
        <w:keepNext/>
        <w:keepLines/>
        <w:shd w:val="clear" w:color="auto" w:fill="752D6C"/>
        <w:spacing w:before="60" w:after="144" w:line="276" w:lineRule="auto"/>
        <w:ind w:left="45" w:right="45"/>
        <w:outlineLvl w:val="3"/>
        <w:rPr>
          <w:rFonts w:ascii="Calibri" w:eastAsia="SimSun" w:hAnsi="Calibri" w:cs="Arial"/>
          <w:b/>
          <w:bCs/>
          <w:i/>
          <w:iCs/>
          <w:color w:val="FFFFFF"/>
          <w:sz w:val="32"/>
          <w:szCs w:val="32"/>
        </w:rPr>
      </w:pPr>
      <w:r w:rsidRPr="002613A4">
        <w:rPr>
          <w:rFonts w:ascii="Calibri" w:eastAsia="SimSun" w:hAnsi="Calibri" w:cs="Arial"/>
          <w:b/>
          <w:bCs/>
          <w:i/>
          <w:iCs/>
          <w:color w:val="FFFFFF"/>
          <w:sz w:val="32"/>
          <w:szCs w:val="32"/>
        </w:rPr>
        <w:t>Your opportunities</w:t>
      </w:r>
    </w:p>
    <w:p w14:paraId="18196461"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Opportunity 1</w:t>
      </w:r>
    </w:p>
    <w:p w14:paraId="212CA75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74624" behindDoc="0" locked="0" layoutInCell="1" allowOverlap="1" wp14:anchorId="146184CA" wp14:editId="7C2FE6F0">
                <wp:simplePos x="0" y="0"/>
                <wp:positionH relativeFrom="column">
                  <wp:posOffset>95250</wp:posOffset>
                </wp:positionH>
                <wp:positionV relativeFrom="paragraph">
                  <wp:posOffset>57785</wp:posOffset>
                </wp:positionV>
                <wp:extent cx="5400675" cy="1438275"/>
                <wp:effectExtent l="0" t="0" r="28575" b="28575"/>
                <wp:wrapNone/>
                <wp:docPr id="1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05B40090" w14:textId="77777777" w:rsidR="002613A4" w:rsidRDefault="002613A4" w:rsidP="002613A4">
                            <w:pPr>
                              <w:jc w:val="center"/>
                            </w:pPr>
                            <w:r>
                              <w:t>Continued use of Continued Professional Development (CPD) sessions to increase knowledge, retention and interaction with all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6184CA" id="AutoShape 17" o:spid="_x0000_s1140" style="position:absolute;margin-left:7.5pt;margin-top:4.55pt;width:425.25pt;height:11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">
                <v:textbox>
                  <w:txbxContent>
                    <w:p w14:paraId="05B40090" w14:textId="77777777" w:rsidR="002613A4" w:rsidRDefault="002613A4" w:rsidP="002613A4">
                      <w:pPr>
                        <w:jc w:val="center"/>
                      </w:pPr>
                      <w:r>
                        <w:t>Continued use of Continued Professional Development (CPD) sessions to increase knowledge, retention and interaction with all staff.</w:t>
                      </w:r>
                    </w:p>
                  </w:txbxContent>
                </v:textbox>
              </v:roundrect>
            </w:pict>
          </mc:Fallback>
        </mc:AlternateContent>
      </w:r>
    </w:p>
    <w:p w14:paraId="491CA71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6B433289"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BF6A46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00E26B1"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9EEFFE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0DC5C8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0D7249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Opportunity 2</w:t>
      </w:r>
    </w:p>
    <w:p w14:paraId="28A3F533"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75648" behindDoc="0" locked="0" layoutInCell="1" allowOverlap="1" wp14:anchorId="54BB6FCF" wp14:editId="35BD4452">
                <wp:simplePos x="0" y="0"/>
                <wp:positionH relativeFrom="column">
                  <wp:posOffset>142875</wp:posOffset>
                </wp:positionH>
                <wp:positionV relativeFrom="paragraph">
                  <wp:posOffset>46355</wp:posOffset>
                </wp:positionV>
                <wp:extent cx="5400675" cy="1438275"/>
                <wp:effectExtent l="0" t="0" r="28575" b="28575"/>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68C2617B" w14:textId="77777777" w:rsidR="002613A4" w:rsidRDefault="002613A4" w:rsidP="002613A4">
                            <w:pPr>
                              <w:jc w:val="center"/>
                            </w:pPr>
                            <w:r>
                              <w:t xml:space="preserve">Support of </w:t>
                            </w:r>
                            <w:proofErr w:type="spellStart"/>
                            <w:r>
                              <w:t>Univerity</w:t>
                            </w:r>
                            <w:proofErr w:type="spellEnd"/>
                            <w:r>
                              <w:t xml:space="preserve"> Trinty St David lecturing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BB6FCF" id="AutoShape 18" o:spid="_x0000_s1141" style="position:absolute;margin-left:11.25pt;margin-top:3.65pt;width:425.25pt;height:11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">
                <v:textbox>
                  <w:txbxContent>
                    <w:p w14:paraId="68C2617B" w14:textId="77777777" w:rsidR="002613A4" w:rsidRDefault="002613A4" w:rsidP="002613A4">
                      <w:pPr>
                        <w:jc w:val="center"/>
                      </w:pPr>
                      <w:r>
                        <w:t xml:space="preserve">Support of </w:t>
                      </w:r>
                      <w:proofErr w:type="spellStart"/>
                      <w:r>
                        <w:t>Univerity</w:t>
                      </w:r>
                      <w:proofErr w:type="spellEnd"/>
                      <w:r>
                        <w:t xml:space="preserve"> Trinty St David lecturing team.</w:t>
                      </w:r>
                    </w:p>
                  </w:txbxContent>
                </v:textbox>
              </v:roundrect>
            </w:pict>
          </mc:Fallback>
        </mc:AlternateContent>
      </w:r>
    </w:p>
    <w:p w14:paraId="3502636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7ACDB0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7D5CAA75"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67044CCD"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Opportunity 3</w:t>
      </w:r>
    </w:p>
    <w:p w14:paraId="2B034FE2"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73600" behindDoc="0" locked="0" layoutInCell="1" allowOverlap="1" wp14:anchorId="38F2DBC0" wp14:editId="57E5260C">
                <wp:simplePos x="0" y="0"/>
                <wp:positionH relativeFrom="column">
                  <wp:posOffset>180975</wp:posOffset>
                </wp:positionH>
                <wp:positionV relativeFrom="paragraph">
                  <wp:posOffset>41275</wp:posOffset>
                </wp:positionV>
                <wp:extent cx="5400675" cy="1438275"/>
                <wp:effectExtent l="0" t="0" r="28575" b="28575"/>
                <wp:wrapNone/>
                <wp:docPr id="1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3BF05146" w14:textId="77777777" w:rsidR="002613A4" w:rsidRDefault="002613A4" w:rsidP="002613A4">
                            <w:pPr>
                              <w:jc w:val="center"/>
                            </w:pPr>
                            <w:r>
                              <w:t xml:space="preserve">Through gaining experience as a Senior </w:t>
                            </w:r>
                            <w:proofErr w:type="gramStart"/>
                            <w:r>
                              <w:t>Paramedic</w:t>
                            </w:r>
                            <w:proofErr w:type="gramEnd"/>
                            <w:r>
                              <w:t xml:space="preserve"> I will be in an ideal situation to apply for the health board clinical lead or consultant paramedic roles when one becomes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F2DBC0" id="AutoShape 16" o:spid="_x0000_s1142" style="position:absolute;margin-left:14.25pt;margin-top:3.25pt;width:425.25pt;height:11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">
                <v:textbox>
                  <w:txbxContent>
                    <w:p w14:paraId="3BF05146" w14:textId="77777777" w:rsidR="002613A4" w:rsidRDefault="002613A4" w:rsidP="002613A4">
                      <w:pPr>
                        <w:jc w:val="center"/>
                      </w:pPr>
                      <w:r>
                        <w:t xml:space="preserve">Through gaining experience as a Senior </w:t>
                      </w:r>
                      <w:proofErr w:type="gramStart"/>
                      <w:r>
                        <w:t>Paramedic</w:t>
                      </w:r>
                      <w:proofErr w:type="gramEnd"/>
                      <w:r>
                        <w:t xml:space="preserve"> I will be in an ideal situation to apply for the health board clinical lead or consultant paramedic roles when one becomes available.</w:t>
                      </w:r>
                    </w:p>
                  </w:txbxContent>
                </v:textbox>
              </v:roundrect>
            </w:pict>
          </mc:Fallback>
        </mc:AlternateContent>
      </w:r>
    </w:p>
    <w:p w14:paraId="391C4ACC"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D6E48B5"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5AE7FE00"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11083353" w14:textId="77777777" w:rsidR="002613A4" w:rsidRPr="002613A4" w:rsidRDefault="002613A4" w:rsidP="002613A4">
      <w:pPr>
        <w:spacing w:before="240" w:after="240" w:line="240" w:lineRule="auto"/>
        <w:outlineLvl w:val="1"/>
        <w:rPr>
          <w:rFonts w:ascii="Calibri" w:eastAsia="Times New Roman" w:hAnsi="Calibri" w:cs="Arial"/>
          <w:b/>
          <w:bCs/>
          <w:color w:val="215868"/>
          <w:sz w:val="32"/>
          <w:szCs w:val="32"/>
          <w:lang w:eastAsia="en-GB"/>
        </w:rPr>
      </w:pPr>
    </w:p>
    <w:p w14:paraId="02A5AB28" w14:textId="77777777" w:rsidR="002613A4" w:rsidRPr="002613A4" w:rsidRDefault="002613A4" w:rsidP="002613A4">
      <w:pPr>
        <w:spacing w:before="240" w:after="240" w:line="240" w:lineRule="auto"/>
        <w:outlineLvl w:val="1"/>
        <w:rPr>
          <w:rFonts w:ascii="Calibri" w:eastAsia="Calibri" w:hAnsi="Calibri" w:cs="Arial"/>
          <w:b/>
          <w:bCs/>
          <w:color w:val="215868"/>
          <w:sz w:val="28"/>
          <w:szCs w:val="28"/>
        </w:rPr>
      </w:pPr>
      <w:r w:rsidRPr="002613A4">
        <w:rPr>
          <w:rFonts w:ascii="Calibri" w:eastAsia="Times New Roman" w:hAnsi="Calibri" w:cs="Arial"/>
          <w:b/>
          <w:bCs/>
          <w:color w:val="215868"/>
          <w:sz w:val="32"/>
          <w:szCs w:val="32"/>
          <w:lang w:eastAsia="en-GB"/>
        </w:rPr>
        <w:t xml:space="preserve">Record any other </w:t>
      </w:r>
      <w:r w:rsidRPr="002613A4">
        <w:rPr>
          <w:rFonts w:ascii="Calibri" w:eastAsia="Calibri" w:hAnsi="Calibri" w:cs="Arial"/>
          <w:b/>
          <w:bCs/>
          <w:color w:val="215868"/>
          <w:sz w:val="28"/>
          <w:szCs w:val="28"/>
        </w:rPr>
        <w:t>Opportunities</w:t>
      </w:r>
    </w:p>
    <w:p w14:paraId="28A3D342"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2576" behindDoc="0" locked="0" layoutInCell="1" allowOverlap="1" wp14:anchorId="0CF17746" wp14:editId="267974E6">
                <wp:simplePos x="0" y="0"/>
                <wp:positionH relativeFrom="column">
                  <wp:posOffset>180975</wp:posOffset>
                </wp:positionH>
                <wp:positionV relativeFrom="paragraph">
                  <wp:posOffset>164465</wp:posOffset>
                </wp:positionV>
                <wp:extent cx="5400675" cy="1438275"/>
                <wp:effectExtent l="9525" t="12065" r="9525" b="6985"/>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A10ED9" id="AutoShape 15" o:spid="_x0000_s1026" style="position:absolute;margin-left:14.25pt;margin-top:12.95pt;width:425.25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ZsBncMQIAAGMEAAAOAAAAAAAAAAAAAAAAAC4CAABk&#10;cnMvZTJvRG9jLnhtbFBLAQItABQABgAIAAAAIQDPNg8L2wAAAAkBAAAPAAAAAAAAAAAAAAAAAIsE&#10;AABkcnMvZG93bnJldi54bWxQSwUGAAAAAAQABADzAAAAkwUAAAAA&#10;"/>
            </w:pict>
          </mc:Fallback>
        </mc:AlternateContent>
      </w:r>
    </w:p>
    <w:p w14:paraId="2FEC4786" w14:textId="77777777" w:rsidR="002613A4" w:rsidRPr="002613A4" w:rsidRDefault="002613A4" w:rsidP="002613A4">
      <w:pPr>
        <w:spacing w:after="200" w:line="276" w:lineRule="auto"/>
        <w:rPr>
          <w:rFonts w:ascii="Calibri" w:eastAsia="Calibri" w:hAnsi="Calibri" w:cs="Arial"/>
        </w:rPr>
      </w:pPr>
    </w:p>
    <w:p w14:paraId="1680A12B" w14:textId="77777777" w:rsidR="002613A4" w:rsidRPr="002613A4" w:rsidRDefault="002613A4" w:rsidP="002613A4">
      <w:pPr>
        <w:spacing w:after="200" w:line="276" w:lineRule="auto"/>
        <w:rPr>
          <w:rFonts w:ascii="Calibri" w:eastAsia="Calibri" w:hAnsi="Calibri" w:cs="Arial"/>
        </w:rPr>
      </w:pPr>
    </w:p>
    <w:p w14:paraId="5FB3BF04" w14:textId="77777777" w:rsidR="002613A4" w:rsidRPr="002613A4" w:rsidRDefault="002613A4" w:rsidP="002613A4">
      <w:pPr>
        <w:spacing w:after="200" w:line="276" w:lineRule="auto"/>
        <w:rPr>
          <w:rFonts w:ascii="Calibri" w:eastAsia="Calibri" w:hAnsi="Calibri" w:cs="Arial"/>
        </w:rPr>
      </w:pPr>
    </w:p>
    <w:p w14:paraId="0DB3F8D6" w14:textId="77777777" w:rsidR="002613A4" w:rsidRPr="002613A4" w:rsidRDefault="002613A4" w:rsidP="002613A4">
      <w:pPr>
        <w:spacing w:after="200" w:line="276" w:lineRule="auto"/>
        <w:rPr>
          <w:rFonts w:ascii="Calibri" w:eastAsia="Calibri" w:hAnsi="Calibri" w:cs="Arial"/>
        </w:rPr>
      </w:pPr>
    </w:p>
    <w:p w14:paraId="4C5DF14C" w14:textId="77777777" w:rsidR="002613A4" w:rsidRPr="002613A4" w:rsidRDefault="002613A4" w:rsidP="002613A4">
      <w:pPr>
        <w:spacing w:after="200" w:line="276" w:lineRule="auto"/>
        <w:rPr>
          <w:rFonts w:ascii="Calibri" w:eastAsia="Calibri" w:hAnsi="Calibri" w:cs="Arial"/>
          <w:color w:val="215868"/>
          <w:sz w:val="24"/>
          <w:szCs w:val="24"/>
        </w:rPr>
      </w:pPr>
    </w:p>
    <w:p w14:paraId="4AFEDC5B" w14:textId="77777777" w:rsidR="002613A4" w:rsidRPr="002613A4" w:rsidRDefault="002613A4" w:rsidP="002613A4">
      <w:pPr>
        <w:spacing w:after="200" w:line="276" w:lineRule="auto"/>
        <w:rPr>
          <w:rFonts w:ascii="Calibri" w:eastAsia="Calibri" w:hAnsi="Calibri" w:cs="Arial"/>
          <w:color w:val="215868"/>
          <w:sz w:val="24"/>
          <w:szCs w:val="24"/>
        </w:rPr>
      </w:pPr>
    </w:p>
    <w:p w14:paraId="2E58708B" w14:textId="77777777" w:rsidR="002613A4" w:rsidRPr="002613A4" w:rsidRDefault="002613A4" w:rsidP="002613A4">
      <w:pPr>
        <w:spacing w:after="200" w:line="276" w:lineRule="auto"/>
        <w:rPr>
          <w:rFonts w:ascii="Calibri" w:eastAsia="Calibri" w:hAnsi="Calibri" w:cs="Arial"/>
          <w:color w:val="215868"/>
          <w:sz w:val="24"/>
          <w:szCs w:val="24"/>
        </w:rPr>
      </w:pPr>
    </w:p>
    <w:p w14:paraId="11E2440A" w14:textId="77777777" w:rsidR="002613A4" w:rsidRPr="002613A4" w:rsidRDefault="002613A4" w:rsidP="002613A4">
      <w:pPr>
        <w:spacing w:after="200" w:line="276" w:lineRule="auto"/>
        <w:rPr>
          <w:rFonts w:ascii="Calibri" w:eastAsia="Calibri" w:hAnsi="Calibri" w:cs="Arial"/>
          <w:color w:val="215868"/>
          <w:sz w:val="24"/>
          <w:szCs w:val="24"/>
        </w:rPr>
      </w:pPr>
    </w:p>
    <w:p w14:paraId="3058E84F" w14:textId="77777777" w:rsidR="002613A4" w:rsidRPr="002613A4" w:rsidRDefault="002613A4" w:rsidP="002613A4">
      <w:pPr>
        <w:spacing w:after="200" w:line="276" w:lineRule="auto"/>
        <w:rPr>
          <w:rFonts w:ascii="Calibri" w:eastAsia="Calibri" w:hAnsi="Calibri" w:cs="Arial"/>
          <w:color w:val="215868"/>
          <w:sz w:val="24"/>
          <w:szCs w:val="24"/>
        </w:rPr>
      </w:pPr>
    </w:p>
    <w:p w14:paraId="5DD4ECC6" w14:textId="77777777" w:rsidR="002613A4" w:rsidRPr="002613A4" w:rsidRDefault="002613A4" w:rsidP="002613A4">
      <w:pPr>
        <w:spacing w:after="200" w:line="276" w:lineRule="auto"/>
        <w:rPr>
          <w:rFonts w:ascii="Calibri" w:eastAsia="Calibri" w:hAnsi="Calibri" w:cs="Arial"/>
          <w:color w:val="215868"/>
          <w:sz w:val="24"/>
          <w:szCs w:val="24"/>
        </w:rPr>
      </w:pPr>
    </w:p>
    <w:p w14:paraId="4C8C4C1C" w14:textId="77777777" w:rsidR="002613A4" w:rsidRPr="002613A4" w:rsidRDefault="002613A4" w:rsidP="002613A4">
      <w:pPr>
        <w:spacing w:after="200" w:line="276" w:lineRule="auto"/>
        <w:rPr>
          <w:rFonts w:ascii="Calibri" w:eastAsia="Calibri" w:hAnsi="Calibri" w:cs="Arial"/>
          <w:color w:val="215868"/>
          <w:sz w:val="24"/>
          <w:szCs w:val="24"/>
        </w:rPr>
      </w:pPr>
    </w:p>
    <w:p w14:paraId="3D50A264" w14:textId="77777777" w:rsidR="002613A4" w:rsidRPr="002613A4" w:rsidRDefault="002613A4" w:rsidP="002613A4">
      <w:pPr>
        <w:spacing w:after="200" w:line="276" w:lineRule="auto"/>
        <w:rPr>
          <w:rFonts w:ascii="Calibri" w:eastAsia="Calibri" w:hAnsi="Calibri" w:cs="Arial"/>
          <w:color w:val="215868"/>
          <w:sz w:val="24"/>
          <w:szCs w:val="24"/>
        </w:rPr>
      </w:pPr>
    </w:p>
    <w:p w14:paraId="5972B676"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76672" behindDoc="0" locked="0" layoutInCell="1" allowOverlap="1" wp14:anchorId="1C866570" wp14:editId="6AEE30E8">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anchor>
        </w:drawing>
      </w:r>
      <w:r w:rsidRPr="002613A4">
        <w:rPr>
          <w:rFonts w:ascii="Arial" w:eastAsia="Times New Roman" w:hAnsi="Arial" w:cs="Arial"/>
          <w:b/>
          <w:bCs/>
          <w:color w:val="000000"/>
          <w:sz w:val="34"/>
          <w:szCs w:val="34"/>
          <w:lang w:eastAsia="en-GB"/>
        </w:rPr>
        <w:t>Stage 5 of 7</w:t>
      </w:r>
    </w:p>
    <w:p w14:paraId="20CEA86F"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Your threats</w:t>
      </w:r>
    </w:p>
    <w:p w14:paraId="33205C74"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noProof/>
          <w:color w:val="215868"/>
          <w:sz w:val="24"/>
          <w:szCs w:val="24"/>
          <w:lang w:eastAsia="en-GB"/>
        </w:rPr>
        <mc:AlternateContent>
          <mc:Choice Requires="wps">
            <w:drawing>
              <wp:anchor distT="0" distB="0" distL="114300" distR="114300" simplePos="0" relativeHeight="251677696" behindDoc="0" locked="0" layoutInCell="1" allowOverlap="1" wp14:anchorId="4ED72F76" wp14:editId="3044B363">
                <wp:simplePos x="0" y="0"/>
                <wp:positionH relativeFrom="column">
                  <wp:posOffset>695325</wp:posOffset>
                </wp:positionH>
                <wp:positionV relativeFrom="paragraph">
                  <wp:posOffset>250825</wp:posOffset>
                </wp:positionV>
                <wp:extent cx="5305425" cy="2181225"/>
                <wp:effectExtent l="9525" t="12700" r="9525" b="615950"/>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rgbClr val="4BACC6">
                            <a:lumMod val="20000"/>
                            <a:lumOff val="80000"/>
                          </a:srgbClr>
                        </a:solidFill>
                        <a:ln w="9525">
                          <a:solidFill>
                            <a:srgbClr val="000000"/>
                          </a:solidFill>
                          <a:miter lim="800000"/>
                          <a:headEnd/>
                          <a:tailEnd/>
                        </a:ln>
                      </wps:spPr>
                      <wps:txbx>
                        <w:txbxContent>
                          <w:p w14:paraId="539F40BF"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1F83C571"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target area ask yourself:</w:t>
                            </w:r>
                          </w:p>
                          <w:p w14:paraId="1D3A42AA"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changes in your organisation or working environment might prevent you from achieving in this target area?</w:t>
                            </w:r>
                          </w:p>
                          <w:p w14:paraId="5F1C3997"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new trends, services of products are emerging in your field of work which might make it more difficult to achieve in this target area?</w:t>
                            </w:r>
                          </w:p>
                          <w:p w14:paraId="58DA3AC8" w14:textId="77777777" w:rsidR="002613A4" w:rsidRDefault="002613A4" w:rsidP="002613A4">
                            <w:pPr>
                              <w:pStyle w:val="NormalWeb"/>
                              <w:spacing w:before="240" w:after="240"/>
                              <w:jc w:val="center"/>
                            </w:pPr>
                            <w:r w:rsidRPr="002613A4">
                              <w:rPr>
                                <w:rFonts w:ascii="Calibri" w:hAnsi="Calibri" w:cs="Arial"/>
                                <w:b/>
                                <w:i/>
                                <w:color w:val="215868"/>
                                <w:sz w:val="20"/>
                                <w:szCs w:val="20"/>
                              </w:rPr>
                              <w:t>- What changes in your personal circumstances might limit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72F76" id="AutoShape 19" o:spid="_x0000_s1143" type="#_x0000_t62" style="position:absolute;margin-left:54.75pt;margin-top:19.75pt;width:417.75pt;height:17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" adj="321,27523" fillcolor="#dbeef4">
                <v:textbox>
                  <w:txbxContent>
                    <w:p w14:paraId="539F40BF" w14:textId="77777777" w:rsidR="002613A4" w:rsidRPr="002613A4" w:rsidRDefault="002613A4" w:rsidP="002613A4">
                      <w:pPr>
                        <w:pStyle w:val="NormalWeb"/>
                        <w:spacing w:before="240" w:after="240" w:line="336" w:lineRule="atLeast"/>
                        <w:jc w:val="center"/>
                        <w:rPr>
                          <w:rFonts w:ascii="Calibri" w:hAnsi="Calibri" w:cs="Arial"/>
                          <w:sz w:val="28"/>
                          <w:szCs w:val="28"/>
                        </w:rPr>
                      </w:pPr>
                      <w:r w:rsidRPr="002613A4">
                        <w:rPr>
                          <w:rFonts w:ascii="Calibri" w:hAnsi="Calibri" w:cs="Arial"/>
                          <w:sz w:val="28"/>
                          <w:szCs w:val="28"/>
                        </w:rPr>
                        <w:t>Guidance</w:t>
                      </w:r>
                    </w:p>
                    <w:p w14:paraId="1F83C571"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For each target area ask yourself:</w:t>
                      </w:r>
                    </w:p>
                    <w:p w14:paraId="1D3A42AA"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changes in your organisation or working environment might prevent you from achieving in this target area?</w:t>
                      </w:r>
                    </w:p>
                    <w:p w14:paraId="5F1C3997" w14:textId="77777777" w:rsidR="002613A4" w:rsidRPr="002613A4" w:rsidRDefault="002613A4" w:rsidP="002613A4">
                      <w:pPr>
                        <w:pStyle w:val="NormalWeb"/>
                        <w:spacing w:before="240" w:after="240"/>
                        <w:jc w:val="center"/>
                        <w:rPr>
                          <w:rFonts w:ascii="Calibri" w:hAnsi="Calibri" w:cs="Arial"/>
                          <w:b/>
                          <w:i/>
                          <w:color w:val="215868"/>
                          <w:sz w:val="20"/>
                          <w:szCs w:val="20"/>
                        </w:rPr>
                      </w:pPr>
                      <w:r w:rsidRPr="002613A4">
                        <w:rPr>
                          <w:rFonts w:ascii="Calibri" w:hAnsi="Calibri" w:cs="Arial"/>
                          <w:b/>
                          <w:i/>
                          <w:color w:val="215868"/>
                          <w:sz w:val="20"/>
                          <w:szCs w:val="20"/>
                        </w:rPr>
                        <w:t>- What new trends, services of products are emerging in your field of work which might make it more difficult to achieve in this target area?</w:t>
                      </w:r>
                    </w:p>
                    <w:p w14:paraId="58DA3AC8" w14:textId="77777777" w:rsidR="002613A4" w:rsidRDefault="002613A4" w:rsidP="002613A4">
                      <w:pPr>
                        <w:pStyle w:val="NormalWeb"/>
                        <w:spacing w:before="240" w:after="240"/>
                        <w:jc w:val="center"/>
                      </w:pPr>
                      <w:r w:rsidRPr="002613A4">
                        <w:rPr>
                          <w:rFonts w:ascii="Calibri" w:hAnsi="Calibri" w:cs="Arial"/>
                          <w:b/>
                          <w:i/>
                          <w:color w:val="215868"/>
                          <w:sz w:val="20"/>
                          <w:szCs w:val="20"/>
                        </w:rPr>
                        <w:t>- What changes in your personal circumstances might limit you?</w:t>
                      </w:r>
                    </w:p>
                  </w:txbxContent>
                </v:textbox>
                <w10:wrap type="square"/>
              </v:shape>
            </w:pict>
          </mc:Fallback>
        </mc:AlternateContent>
      </w:r>
    </w:p>
    <w:p w14:paraId="7B879578" w14:textId="77777777" w:rsidR="002613A4" w:rsidRPr="002613A4" w:rsidRDefault="002613A4" w:rsidP="002613A4">
      <w:pPr>
        <w:spacing w:after="200" w:line="276" w:lineRule="auto"/>
        <w:rPr>
          <w:rFonts w:ascii="Calibri" w:eastAsia="Calibri" w:hAnsi="Calibri" w:cs="Arial"/>
          <w:color w:val="215868"/>
          <w:sz w:val="24"/>
          <w:szCs w:val="24"/>
        </w:rPr>
      </w:pPr>
    </w:p>
    <w:p w14:paraId="1B7E19CD" w14:textId="77777777" w:rsidR="002613A4" w:rsidRPr="002613A4" w:rsidRDefault="002613A4" w:rsidP="002613A4">
      <w:pPr>
        <w:spacing w:after="200" w:line="276" w:lineRule="auto"/>
        <w:rPr>
          <w:rFonts w:ascii="Calibri" w:eastAsia="Calibri" w:hAnsi="Calibri" w:cs="Arial"/>
          <w:color w:val="215868"/>
          <w:sz w:val="24"/>
          <w:szCs w:val="24"/>
        </w:rPr>
      </w:pPr>
    </w:p>
    <w:p w14:paraId="4FB09507" w14:textId="77777777" w:rsidR="002613A4" w:rsidRPr="002613A4" w:rsidRDefault="002613A4" w:rsidP="002613A4">
      <w:pPr>
        <w:spacing w:after="200" w:line="276" w:lineRule="auto"/>
        <w:rPr>
          <w:rFonts w:ascii="Calibri" w:eastAsia="Calibri" w:hAnsi="Calibri" w:cs="Arial"/>
          <w:color w:val="215868"/>
          <w:sz w:val="24"/>
          <w:szCs w:val="24"/>
        </w:rPr>
      </w:pPr>
    </w:p>
    <w:p w14:paraId="4452194A" w14:textId="77777777" w:rsidR="002613A4" w:rsidRPr="002613A4" w:rsidRDefault="002613A4" w:rsidP="002613A4">
      <w:pPr>
        <w:spacing w:after="200" w:line="276" w:lineRule="auto"/>
        <w:rPr>
          <w:rFonts w:ascii="Calibri" w:eastAsia="Calibri" w:hAnsi="Calibri" w:cs="Arial"/>
          <w:color w:val="215868"/>
          <w:sz w:val="24"/>
          <w:szCs w:val="24"/>
        </w:rPr>
      </w:pPr>
    </w:p>
    <w:p w14:paraId="1CA10D5E" w14:textId="77777777" w:rsidR="002613A4" w:rsidRPr="002613A4" w:rsidRDefault="002613A4" w:rsidP="002613A4">
      <w:pPr>
        <w:spacing w:after="200" w:line="276" w:lineRule="auto"/>
        <w:rPr>
          <w:rFonts w:ascii="Calibri" w:eastAsia="Calibri" w:hAnsi="Calibri" w:cs="Arial"/>
          <w:color w:val="215868"/>
          <w:sz w:val="24"/>
          <w:szCs w:val="24"/>
        </w:rPr>
      </w:pPr>
    </w:p>
    <w:p w14:paraId="698A8EAF" w14:textId="77777777" w:rsidR="002613A4" w:rsidRPr="002613A4" w:rsidRDefault="002613A4" w:rsidP="002613A4">
      <w:pPr>
        <w:spacing w:after="200" w:line="276" w:lineRule="auto"/>
        <w:rPr>
          <w:rFonts w:ascii="Calibri" w:eastAsia="Calibri" w:hAnsi="Calibri" w:cs="Arial"/>
          <w:color w:val="215868"/>
          <w:sz w:val="24"/>
          <w:szCs w:val="24"/>
        </w:rPr>
      </w:pPr>
    </w:p>
    <w:p w14:paraId="0390D0FB" w14:textId="77777777" w:rsidR="002613A4" w:rsidRPr="002613A4" w:rsidRDefault="002613A4" w:rsidP="002613A4">
      <w:pPr>
        <w:spacing w:after="200" w:line="276" w:lineRule="auto"/>
        <w:rPr>
          <w:rFonts w:ascii="Calibri" w:eastAsia="Calibri" w:hAnsi="Calibri" w:cs="Arial"/>
          <w:color w:val="215868"/>
          <w:sz w:val="24"/>
          <w:szCs w:val="24"/>
        </w:rPr>
      </w:pPr>
    </w:p>
    <w:p w14:paraId="65ADD4E5" w14:textId="77777777" w:rsidR="002613A4" w:rsidRPr="002613A4" w:rsidRDefault="002613A4" w:rsidP="002613A4">
      <w:pPr>
        <w:spacing w:after="200" w:line="276" w:lineRule="auto"/>
        <w:rPr>
          <w:rFonts w:ascii="Calibri" w:eastAsia="Calibri" w:hAnsi="Calibri" w:cs="Arial"/>
          <w:color w:val="215868"/>
          <w:sz w:val="24"/>
          <w:szCs w:val="24"/>
        </w:rPr>
      </w:pPr>
    </w:p>
    <w:p w14:paraId="58CD395F" w14:textId="77777777" w:rsidR="002613A4" w:rsidRPr="002613A4" w:rsidRDefault="002613A4" w:rsidP="002613A4">
      <w:pPr>
        <w:spacing w:after="200" w:line="276" w:lineRule="auto"/>
        <w:rPr>
          <w:rFonts w:ascii="Calibri" w:eastAsia="Calibri" w:hAnsi="Calibri" w:cs="Arial"/>
          <w:color w:val="215868"/>
          <w:sz w:val="24"/>
          <w:szCs w:val="24"/>
        </w:rPr>
      </w:pPr>
    </w:p>
    <w:p w14:paraId="541EC5BB"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Now think about barriers or constraints which might prevent you achieving in the career 'target areas' you have selected and record them.</w:t>
      </w:r>
    </w:p>
    <w:p w14:paraId="3B947711" w14:textId="77777777" w:rsidR="002613A4" w:rsidRPr="002613A4" w:rsidRDefault="002613A4" w:rsidP="002613A4">
      <w:pPr>
        <w:keepNext/>
        <w:keepLines/>
        <w:shd w:val="clear" w:color="auto" w:fill="752D6C"/>
        <w:spacing w:before="60" w:after="144" w:line="276" w:lineRule="auto"/>
        <w:ind w:left="45" w:right="45"/>
        <w:outlineLvl w:val="3"/>
        <w:rPr>
          <w:rFonts w:ascii="Calibri" w:eastAsia="SimSun" w:hAnsi="Calibri" w:cs="Arial"/>
          <w:b/>
          <w:bCs/>
          <w:i/>
          <w:iCs/>
          <w:color w:val="FFFFFF"/>
          <w:sz w:val="32"/>
          <w:szCs w:val="32"/>
        </w:rPr>
      </w:pPr>
      <w:r w:rsidRPr="002613A4">
        <w:rPr>
          <w:rFonts w:ascii="Calibri" w:eastAsia="SimSun" w:hAnsi="Calibri" w:cs="Arial"/>
          <w:b/>
          <w:bCs/>
          <w:i/>
          <w:iCs/>
          <w:color w:val="FFFFFF"/>
          <w:sz w:val="32"/>
          <w:szCs w:val="32"/>
        </w:rPr>
        <w:t>Your threats</w:t>
      </w:r>
    </w:p>
    <w:p w14:paraId="49A8A2BD"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Threat 1</w:t>
      </w:r>
    </w:p>
    <w:p w14:paraId="65780526"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78720" behindDoc="0" locked="0" layoutInCell="1" allowOverlap="1" wp14:anchorId="56A2978F" wp14:editId="369D2470">
                <wp:simplePos x="0" y="0"/>
                <wp:positionH relativeFrom="column">
                  <wp:posOffset>95250</wp:posOffset>
                </wp:positionH>
                <wp:positionV relativeFrom="paragraph">
                  <wp:posOffset>57785</wp:posOffset>
                </wp:positionV>
                <wp:extent cx="5400675" cy="1438275"/>
                <wp:effectExtent l="0" t="0" r="28575" b="2857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7EDDA172" w14:textId="77777777" w:rsidR="002613A4" w:rsidRDefault="002613A4" w:rsidP="002613A4">
                            <w:pPr>
                              <w:jc w:val="center"/>
                            </w:pPr>
                            <w:proofErr w:type="spellStart"/>
                            <w:r>
                              <w:t>Unabke</w:t>
                            </w:r>
                            <w:proofErr w:type="spellEnd"/>
                            <w:r>
                              <w:t xml:space="preserve"> to provide level of support to staff due to current work pressures.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A2978F" id="AutoShape 20" o:spid="_x0000_s1144" style="position:absolute;margin-left:7.5pt;margin-top:4.55pt;width:425.25pt;height:11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">
                <v:textbox>
                  <w:txbxContent>
                    <w:p w14:paraId="7EDDA172" w14:textId="77777777" w:rsidR="002613A4" w:rsidRDefault="002613A4" w:rsidP="002613A4">
                      <w:pPr>
                        <w:jc w:val="center"/>
                      </w:pPr>
                      <w:proofErr w:type="spellStart"/>
                      <w:r>
                        <w:t>Unabke</w:t>
                      </w:r>
                      <w:proofErr w:type="spellEnd"/>
                      <w:r>
                        <w:t xml:space="preserve"> to provide level of support to staff due to current work pressures.</w:t>
                      </w:r>
                    </w:p>
                  </w:txbxContent>
                </v:textbox>
              </v:roundrect>
            </w:pict>
          </mc:Fallback>
        </mc:AlternateContent>
      </w:r>
    </w:p>
    <w:p w14:paraId="486A7080"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66AB558"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6BBB874"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A9FF88E"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460F4530"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52DE27F7"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2FB00D4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FFAB291"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1FA1209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Threat 2</w:t>
      </w:r>
    </w:p>
    <w:p w14:paraId="036D333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81792" behindDoc="0" locked="0" layoutInCell="1" allowOverlap="1" wp14:anchorId="458BAE36" wp14:editId="1AA71913">
                <wp:simplePos x="0" y="0"/>
                <wp:positionH relativeFrom="column">
                  <wp:posOffset>142875</wp:posOffset>
                </wp:positionH>
                <wp:positionV relativeFrom="paragraph">
                  <wp:posOffset>46355</wp:posOffset>
                </wp:positionV>
                <wp:extent cx="5400675" cy="1438275"/>
                <wp:effectExtent l="0" t="0" r="28575" b="28575"/>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47E25FA1" w14:textId="77777777" w:rsidR="002613A4" w:rsidRDefault="002613A4" w:rsidP="002613A4">
                            <w:pPr>
                              <w:jc w:val="center"/>
                            </w:pPr>
                            <w:r>
                              <w:t>Unable to complete deadlines due to work and family commitments.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8BAE36" id="AutoShape 23" o:spid="_x0000_s1145" style="position:absolute;margin-left:11.25pt;margin-top:3.65pt;width:425.25pt;height:11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">
                <v:textbox>
                  <w:txbxContent>
                    <w:p w14:paraId="47E25FA1" w14:textId="77777777" w:rsidR="002613A4" w:rsidRDefault="002613A4" w:rsidP="002613A4">
                      <w:pPr>
                        <w:jc w:val="center"/>
                      </w:pPr>
                      <w:r>
                        <w:t>Unable to complete deadlines due to work and family commitments.</w:t>
                      </w:r>
                    </w:p>
                  </w:txbxContent>
                </v:textbox>
              </v:roundrect>
            </w:pict>
          </mc:Fallback>
        </mc:AlternateContent>
      </w:r>
    </w:p>
    <w:p w14:paraId="0F530C25"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00059347"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70EFC83B"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39E17D8A"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bCs/>
          <w:color w:val="215868"/>
          <w:sz w:val="28"/>
          <w:szCs w:val="28"/>
        </w:rPr>
        <w:t>Threat 3</w:t>
      </w:r>
    </w:p>
    <w:p w14:paraId="1A99F35F"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r w:rsidRPr="002613A4">
        <w:rPr>
          <w:rFonts w:ascii="Calibri" w:eastAsia="Calibri" w:hAnsi="Calibri" w:cs="Arial"/>
          <w:noProof/>
          <w:lang w:eastAsia="en-GB"/>
        </w:rPr>
        <mc:AlternateContent>
          <mc:Choice Requires="wps">
            <w:drawing>
              <wp:anchor distT="0" distB="0" distL="114300" distR="114300" simplePos="0" relativeHeight="251680768" behindDoc="0" locked="0" layoutInCell="1" allowOverlap="1" wp14:anchorId="17799E02" wp14:editId="2FAF7DBB">
                <wp:simplePos x="0" y="0"/>
                <wp:positionH relativeFrom="column">
                  <wp:posOffset>180975</wp:posOffset>
                </wp:positionH>
                <wp:positionV relativeFrom="paragraph">
                  <wp:posOffset>41275</wp:posOffset>
                </wp:positionV>
                <wp:extent cx="5400675" cy="1438275"/>
                <wp:effectExtent l="0" t="0" r="28575" b="28575"/>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675B677C" w14:textId="77777777" w:rsidR="002613A4" w:rsidRDefault="002613A4" w:rsidP="002613A4">
                            <w:pPr>
                              <w:jc w:val="center"/>
                            </w:pPr>
                            <w:r>
                              <w:t>Recent diagnosis of Ankylosing Spondylitis.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799E02" id="AutoShape 22" o:spid="_x0000_s1146" style="position:absolute;margin-left:14.25pt;margin-top:3.25pt;width:425.25pt;height:11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">
                <v:textbox>
                  <w:txbxContent>
                    <w:p w14:paraId="675B677C" w14:textId="77777777" w:rsidR="002613A4" w:rsidRDefault="002613A4" w:rsidP="002613A4">
                      <w:pPr>
                        <w:jc w:val="center"/>
                      </w:pPr>
                      <w:r>
                        <w:t>Recent diagnosis of Ankylosing Spondylitis.</w:t>
                      </w:r>
                    </w:p>
                  </w:txbxContent>
                </v:textbox>
              </v:roundrect>
            </w:pict>
          </mc:Fallback>
        </mc:AlternateContent>
      </w:r>
    </w:p>
    <w:p w14:paraId="1F1A4DFE" w14:textId="77777777" w:rsidR="002613A4" w:rsidRPr="002613A4" w:rsidRDefault="002613A4" w:rsidP="002613A4">
      <w:pPr>
        <w:shd w:val="clear" w:color="auto" w:fill="FFFFFF"/>
        <w:spacing w:after="200" w:line="276" w:lineRule="auto"/>
        <w:rPr>
          <w:rFonts w:ascii="Calibri" w:eastAsia="Calibri" w:hAnsi="Calibri" w:cs="Arial"/>
          <w:bCs/>
          <w:color w:val="215868"/>
          <w:sz w:val="28"/>
          <w:szCs w:val="28"/>
        </w:rPr>
      </w:pPr>
    </w:p>
    <w:p w14:paraId="4F2ED1E1"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52367EF3" w14:textId="77777777" w:rsidR="002613A4" w:rsidRPr="002613A4" w:rsidRDefault="002613A4" w:rsidP="002613A4">
      <w:pPr>
        <w:shd w:val="clear" w:color="auto" w:fill="FFFFFF"/>
        <w:spacing w:after="200" w:line="276" w:lineRule="auto"/>
        <w:rPr>
          <w:rFonts w:ascii="Arial" w:eastAsia="Calibri" w:hAnsi="Arial" w:cs="Arial"/>
          <w:b/>
          <w:bCs/>
          <w:color w:val="000000"/>
          <w:sz w:val="20"/>
          <w:szCs w:val="20"/>
        </w:rPr>
      </w:pPr>
    </w:p>
    <w:p w14:paraId="0FB124CB" w14:textId="77777777" w:rsidR="002613A4" w:rsidRPr="002613A4" w:rsidRDefault="002613A4" w:rsidP="002613A4">
      <w:pPr>
        <w:spacing w:before="240" w:after="240" w:line="240" w:lineRule="auto"/>
        <w:outlineLvl w:val="1"/>
        <w:rPr>
          <w:rFonts w:ascii="Calibri" w:eastAsia="Times New Roman" w:hAnsi="Calibri" w:cs="Arial"/>
          <w:b/>
          <w:bCs/>
          <w:color w:val="215868"/>
          <w:sz w:val="32"/>
          <w:szCs w:val="32"/>
          <w:lang w:eastAsia="en-GB"/>
        </w:rPr>
      </w:pPr>
    </w:p>
    <w:p w14:paraId="19DD4488" w14:textId="77777777" w:rsidR="002613A4" w:rsidRPr="002613A4" w:rsidRDefault="002613A4" w:rsidP="002613A4">
      <w:pPr>
        <w:spacing w:before="240" w:after="240" w:line="240" w:lineRule="auto"/>
        <w:outlineLvl w:val="1"/>
        <w:rPr>
          <w:rFonts w:ascii="Calibri" w:eastAsia="Calibri" w:hAnsi="Calibri" w:cs="Arial"/>
          <w:b/>
          <w:bCs/>
          <w:color w:val="215868"/>
          <w:sz w:val="28"/>
          <w:szCs w:val="28"/>
        </w:rPr>
      </w:pPr>
      <w:r w:rsidRPr="002613A4">
        <w:rPr>
          <w:rFonts w:ascii="Calibri" w:eastAsia="Times New Roman" w:hAnsi="Calibri" w:cs="Arial"/>
          <w:b/>
          <w:bCs/>
          <w:color w:val="215868"/>
          <w:sz w:val="32"/>
          <w:szCs w:val="32"/>
          <w:lang w:eastAsia="en-GB"/>
        </w:rPr>
        <w:t xml:space="preserve">Record any other </w:t>
      </w:r>
      <w:r w:rsidRPr="002613A4">
        <w:rPr>
          <w:rFonts w:ascii="Calibri" w:eastAsia="Calibri" w:hAnsi="Calibri" w:cs="Arial"/>
          <w:b/>
          <w:bCs/>
          <w:color w:val="215868"/>
          <w:sz w:val="28"/>
          <w:szCs w:val="28"/>
        </w:rPr>
        <w:t>threats</w:t>
      </w:r>
    </w:p>
    <w:p w14:paraId="589AE581"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mc:AlternateContent>
          <mc:Choice Requires="wps">
            <w:drawing>
              <wp:anchor distT="0" distB="0" distL="114300" distR="114300" simplePos="0" relativeHeight="251679744" behindDoc="0" locked="0" layoutInCell="1" allowOverlap="1" wp14:anchorId="7A7741F3" wp14:editId="4C2A115F">
                <wp:simplePos x="0" y="0"/>
                <wp:positionH relativeFrom="column">
                  <wp:posOffset>180975</wp:posOffset>
                </wp:positionH>
                <wp:positionV relativeFrom="paragraph">
                  <wp:posOffset>164465</wp:posOffset>
                </wp:positionV>
                <wp:extent cx="5400675" cy="1438275"/>
                <wp:effectExtent l="9525" t="12065" r="9525" b="6985"/>
                <wp:wrapNone/>
                <wp:docPr id="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CD2ED9" id="AutoShape 21" o:spid="_x0000_s1026" style="position:absolute;margin-left:14.25pt;margin-top:12.95pt;width:425.25pt;height:11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"/>
            </w:pict>
          </mc:Fallback>
        </mc:AlternateContent>
      </w:r>
    </w:p>
    <w:p w14:paraId="4963665F" w14:textId="77777777" w:rsidR="002613A4" w:rsidRPr="002613A4" w:rsidRDefault="002613A4" w:rsidP="002613A4">
      <w:pPr>
        <w:spacing w:after="200" w:line="276" w:lineRule="auto"/>
        <w:rPr>
          <w:rFonts w:ascii="Calibri" w:eastAsia="Calibri" w:hAnsi="Calibri" w:cs="Arial"/>
        </w:rPr>
      </w:pPr>
    </w:p>
    <w:p w14:paraId="055B228E" w14:textId="77777777" w:rsidR="002613A4" w:rsidRPr="002613A4" w:rsidRDefault="002613A4" w:rsidP="002613A4">
      <w:pPr>
        <w:spacing w:after="200" w:line="276" w:lineRule="auto"/>
        <w:rPr>
          <w:rFonts w:ascii="Calibri" w:eastAsia="Calibri" w:hAnsi="Calibri" w:cs="Arial"/>
        </w:rPr>
      </w:pPr>
    </w:p>
    <w:p w14:paraId="14496579" w14:textId="77777777" w:rsidR="002613A4" w:rsidRPr="002613A4" w:rsidRDefault="002613A4" w:rsidP="002613A4">
      <w:pPr>
        <w:spacing w:after="200" w:line="276" w:lineRule="auto"/>
        <w:rPr>
          <w:rFonts w:ascii="Calibri" w:eastAsia="Calibri" w:hAnsi="Calibri" w:cs="Arial"/>
        </w:rPr>
      </w:pPr>
    </w:p>
    <w:p w14:paraId="5EC69C29" w14:textId="77777777" w:rsidR="002613A4" w:rsidRPr="002613A4" w:rsidRDefault="002613A4" w:rsidP="002613A4">
      <w:pPr>
        <w:spacing w:after="200" w:line="276" w:lineRule="auto"/>
        <w:rPr>
          <w:rFonts w:ascii="Calibri" w:eastAsia="Calibri" w:hAnsi="Calibri" w:cs="Arial"/>
        </w:rPr>
      </w:pPr>
    </w:p>
    <w:p w14:paraId="0461BC7F" w14:textId="77777777" w:rsidR="002613A4" w:rsidRPr="002613A4" w:rsidRDefault="002613A4" w:rsidP="002613A4">
      <w:pPr>
        <w:spacing w:after="200" w:line="276" w:lineRule="auto"/>
        <w:rPr>
          <w:rFonts w:ascii="Calibri" w:eastAsia="Calibri" w:hAnsi="Calibri" w:cs="Arial"/>
          <w:color w:val="215868"/>
          <w:sz w:val="24"/>
          <w:szCs w:val="24"/>
        </w:rPr>
      </w:pPr>
    </w:p>
    <w:p w14:paraId="34890152" w14:textId="77777777" w:rsidR="002613A4" w:rsidRPr="002613A4" w:rsidRDefault="002613A4" w:rsidP="002613A4">
      <w:pPr>
        <w:spacing w:after="200" w:line="276" w:lineRule="auto"/>
        <w:rPr>
          <w:rFonts w:ascii="Calibri" w:eastAsia="Calibri" w:hAnsi="Calibri" w:cs="Arial"/>
          <w:color w:val="215868"/>
          <w:sz w:val="24"/>
          <w:szCs w:val="24"/>
        </w:rPr>
      </w:pPr>
    </w:p>
    <w:p w14:paraId="07046E93" w14:textId="77777777" w:rsidR="002613A4" w:rsidRPr="002613A4" w:rsidRDefault="002613A4" w:rsidP="002613A4">
      <w:pPr>
        <w:spacing w:after="200" w:line="276" w:lineRule="auto"/>
        <w:rPr>
          <w:rFonts w:ascii="Calibri" w:eastAsia="Calibri" w:hAnsi="Calibri" w:cs="Arial"/>
          <w:color w:val="215868"/>
          <w:sz w:val="24"/>
          <w:szCs w:val="24"/>
        </w:rPr>
      </w:pPr>
    </w:p>
    <w:p w14:paraId="5012B154" w14:textId="77777777" w:rsidR="002613A4" w:rsidRPr="002613A4" w:rsidRDefault="002613A4" w:rsidP="002613A4">
      <w:pPr>
        <w:spacing w:after="200" w:line="276" w:lineRule="auto"/>
        <w:rPr>
          <w:rFonts w:ascii="Calibri" w:eastAsia="Calibri" w:hAnsi="Calibri" w:cs="Arial"/>
          <w:color w:val="215868"/>
          <w:sz w:val="24"/>
          <w:szCs w:val="24"/>
        </w:rPr>
      </w:pPr>
    </w:p>
    <w:p w14:paraId="7829B8A2" w14:textId="77777777" w:rsidR="002613A4" w:rsidRPr="002613A4" w:rsidRDefault="002613A4" w:rsidP="002613A4">
      <w:pPr>
        <w:spacing w:after="200" w:line="276" w:lineRule="auto"/>
        <w:rPr>
          <w:rFonts w:ascii="Calibri" w:eastAsia="Calibri" w:hAnsi="Calibri" w:cs="Arial"/>
          <w:color w:val="215868"/>
          <w:sz w:val="24"/>
          <w:szCs w:val="24"/>
        </w:rPr>
      </w:pPr>
    </w:p>
    <w:p w14:paraId="739D05E0" w14:textId="77777777" w:rsidR="002613A4" w:rsidRPr="002613A4" w:rsidRDefault="002613A4" w:rsidP="002613A4">
      <w:pPr>
        <w:spacing w:after="200" w:line="276" w:lineRule="auto"/>
        <w:rPr>
          <w:rFonts w:ascii="Calibri" w:eastAsia="Calibri" w:hAnsi="Calibri" w:cs="Arial"/>
          <w:color w:val="215868"/>
          <w:sz w:val="24"/>
          <w:szCs w:val="24"/>
        </w:rPr>
      </w:pPr>
    </w:p>
    <w:p w14:paraId="69F75949" w14:textId="77777777" w:rsidR="002613A4" w:rsidRPr="002613A4" w:rsidRDefault="002613A4" w:rsidP="002613A4">
      <w:pPr>
        <w:spacing w:after="200" w:line="276" w:lineRule="auto"/>
        <w:rPr>
          <w:rFonts w:ascii="Calibri" w:eastAsia="Calibri" w:hAnsi="Calibri" w:cs="Arial"/>
          <w:color w:val="215868"/>
          <w:sz w:val="24"/>
          <w:szCs w:val="24"/>
        </w:rPr>
      </w:pPr>
    </w:p>
    <w:p w14:paraId="5129298C" w14:textId="77777777" w:rsidR="002613A4" w:rsidRPr="002613A4" w:rsidRDefault="002613A4" w:rsidP="002613A4">
      <w:pPr>
        <w:spacing w:after="200" w:line="276" w:lineRule="auto"/>
        <w:rPr>
          <w:rFonts w:ascii="Calibri" w:eastAsia="Calibri" w:hAnsi="Calibri" w:cs="Arial"/>
          <w:color w:val="215868"/>
          <w:sz w:val="24"/>
          <w:szCs w:val="24"/>
        </w:rPr>
      </w:pPr>
    </w:p>
    <w:p w14:paraId="332BCC82"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82816" behindDoc="0" locked="0" layoutInCell="1" allowOverlap="1" wp14:anchorId="04E93A5D" wp14:editId="0270B4E4">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anchor>
        </w:drawing>
      </w:r>
      <w:r w:rsidRPr="002613A4">
        <w:rPr>
          <w:rFonts w:ascii="Arial" w:eastAsia="Times New Roman" w:hAnsi="Arial" w:cs="Arial"/>
          <w:b/>
          <w:bCs/>
          <w:color w:val="000000"/>
          <w:sz w:val="34"/>
          <w:szCs w:val="34"/>
          <w:lang w:eastAsia="en-GB"/>
        </w:rPr>
        <w:t>Stage 6 of 7</w:t>
      </w:r>
    </w:p>
    <w:p w14:paraId="3251593D"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Building on your strengths</w:t>
      </w:r>
    </w:p>
    <w:p w14:paraId="75D953F8" w14:textId="77777777" w:rsidR="002613A4" w:rsidRPr="002613A4" w:rsidRDefault="002613A4" w:rsidP="002613A4">
      <w:pPr>
        <w:spacing w:after="200" w:line="276" w:lineRule="auto"/>
        <w:rPr>
          <w:rFonts w:ascii="Calibri" w:eastAsia="Calibri" w:hAnsi="Calibri" w:cs="Arial"/>
        </w:rPr>
      </w:pPr>
    </w:p>
    <w:p w14:paraId="2D7756FE"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Review your strengths, listed earlier. Then note down what you might do to take advantage of the opportunities and confront the threats you have identified, building on the strengths you have. You will have the chance to review your weaknesses later.</w:t>
      </w:r>
    </w:p>
    <w:p w14:paraId="56511887" w14:textId="77777777" w:rsidR="002613A4" w:rsidRPr="002613A4" w:rsidRDefault="002613A4" w:rsidP="002613A4">
      <w:pPr>
        <w:spacing w:after="200" w:line="276" w:lineRule="auto"/>
        <w:rPr>
          <w:rFonts w:ascii="Calibri" w:eastAsia="Calibri" w:hAnsi="Calibri" w:cs="Arial"/>
          <w:color w:val="215868"/>
          <w:sz w:val="24"/>
          <w:szCs w:val="24"/>
        </w:rPr>
      </w:pPr>
    </w:p>
    <w:p w14:paraId="0026CD1C" w14:textId="77777777" w:rsidR="002613A4" w:rsidRPr="002613A4" w:rsidRDefault="002613A4" w:rsidP="002613A4">
      <w:pPr>
        <w:spacing w:after="200" w:line="276" w:lineRule="auto"/>
        <w:rPr>
          <w:rFonts w:ascii="Calibri" w:eastAsia="Calibri" w:hAnsi="Calibri" w:cs="Arial"/>
          <w:b/>
          <w:noProof/>
          <w:color w:val="215868"/>
          <w:sz w:val="32"/>
          <w:szCs w:val="32"/>
          <w:lang w:eastAsia="en-GB"/>
        </w:rPr>
      </w:pPr>
      <w:r w:rsidRPr="002613A4">
        <w:rPr>
          <w:rFonts w:ascii="Calibri" w:eastAsia="Calibri" w:hAnsi="Calibri" w:cs="Arial"/>
          <w:b/>
          <w:color w:val="215868"/>
          <w:sz w:val="32"/>
          <w:szCs w:val="32"/>
        </w:rPr>
        <w:t>Your strategy</w:t>
      </w:r>
    </w:p>
    <w:p w14:paraId="6B976B62"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 How can you exploit the opportunities you have identified by building on your strengths?</w:t>
      </w:r>
    </w:p>
    <w:p w14:paraId="2AFF81FF"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 xml:space="preserve">- How can you confront the threats in your environment by using your strengths?  </w:t>
      </w:r>
    </w:p>
    <w:p w14:paraId="272ACB03" w14:textId="77777777" w:rsidR="002613A4" w:rsidRPr="002613A4" w:rsidRDefault="002613A4" w:rsidP="002613A4">
      <w:pPr>
        <w:spacing w:after="200" w:line="276" w:lineRule="auto"/>
        <w:rPr>
          <w:rFonts w:ascii="Calibri" w:eastAsia="Calibri" w:hAnsi="Calibri" w:cs="Arial"/>
          <w:b/>
          <w:color w:val="215868"/>
          <w:sz w:val="32"/>
          <w:szCs w:val="32"/>
        </w:rPr>
      </w:pPr>
      <w:r w:rsidRPr="002613A4">
        <w:rPr>
          <w:rFonts w:ascii="Calibri" w:eastAsia="Calibri" w:hAnsi="Calibri" w:cs="Arial"/>
          <w:b/>
          <w:noProof/>
          <w:sz w:val="32"/>
          <w:szCs w:val="32"/>
          <w:lang w:eastAsia="en-GB"/>
        </w:rPr>
        <mc:AlternateContent>
          <mc:Choice Requires="wps">
            <w:drawing>
              <wp:anchor distT="0" distB="0" distL="114300" distR="114300" simplePos="0" relativeHeight="251683840" behindDoc="0" locked="0" layoutInCell="1" allowOverlap="1" wp14:anchorId="38D83DA9" wp14:editId="5AC24407">
                <wp:simplePos x="0" y="0"/>
                <wp:positionH relativeFrom="column">
                  <wp:posOffset>257175</wp:posOffset>
                </wp:positionH>
                <wp:positionV relativeFrom="paragraph">
                  <wp:posOffset>320675</wp:posOffset>
                </wp:positionV>
                <wp:extent cx="5400675" cy="4972050"/>
                <wp:effectExtent l="0" t="0" r="28575" b="19050"/>
                <wp:wrapNone/>
                <wp:docPr id="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972050"/>
                        </a:xfrm>
                        <a:prstGeom prst="roundRect">
                          <a:avLst>
                            <a:gd name="adj" fmla="val 16667"/>
                          </a:avLst>
                        </a:prstGeom>
                        <a:solidFill>
                          <a:srgbClr val="FFFFFF"/>
                        </a:solidFill>
                        <a:ln w="9525">
                          <a:solidFill>
                            <a:srgbClr val="000000"/>
                          </a:solidFill>
                          <a:round/>
                          <a:headEnd/>
                          <a:tailEnd/>
                        </a:ln>
                      </wps:spPr>
                      <wps:txbx>
                        <w:txbxContent>
                          <w:p w14:paraId="2017CD73" w14:textId="77777777" w:rsidR="002613A4" w:rsidRDefault="002613A4" w:rsidP="002613A4">
                            <w:pPr>
                              <w:jc w:val="center"/>
                            </w:pPr>
                            <w:r>
                              <w:t>Develop continues staff development programme based on individual needs analysis which can be issued to all staff on an annual basis. This could be via e mail or when undertaking professional ride outs and mentoring sessions.</w:t>
                            </w:r>
                          </w:p>
                          <w:p w14:paraId="4C3184F3" w14:textId="77777777" w:rsidR="002613A4" w:rsidRDefault="002613A4" w:rsidP="002613A4">
                            <w:pPr>
                              <w:jc w:val="center"/>
                            </w:pPr>
                            <w:r>
                              <w:t xml:space="preserve">Undertaking this will not only meet their specific development requirements but will also help demonstrate a leadership approach which is followership centred. Based on the situational leadership approach this training and development could improve overall competence and eventually develop staff into ‘star </w:t>
                            </w:r>
                            <w:proofErr w:type="gramStart"/>
                            <w:r>
                              <w:t>performers’</w:t>
                            </w:r>
                            <w:proofErr w:type="gramEnd"/>
                            <w:r>
                              <w:t>.</w:t>
                            </w:r>
                          </w:p>
                          <w:p w14:paraId="22C645C1" w14:textId="77777777" w:rsidR="002613A4" w:rsidRDefault="002613A4" w:rsidP="002613A4">
                            <w:pPr>
                              <w:jc w:val="center"/>
                            </w:pPr>
                            <w:r>
                              <w:t>To ensure these development days are not cancelled due to operational pressures there will be a need to ensure all senior management are onboard with the philosophy that these days are not to be cancelled. This needs to be undertaken in report format utilising a SWOT analysis.</w:t>
                            </w:r>
                          </w:p>
                          <w:p w14:paraId="2B6ED109" w14:textId="77777777" w:rsidR="002613A4" w:rsidRDefault="002613A4" w:rsidP="002613A4">
                            <w:pPr>
                              <w:jc w:val="center"/>
                            </w:pPr>
                            <w:r>
                              <w:t xml:space="preserve">Support of UTSD lecturers and my own work ethic and high professional standards will ensure I complete the </w:t>
                            </w:r>
                            <w:r w:rsidRPr="005E3141">
                              <w:t>Postgraduate Certificate in Professional Practice (Leadership in Emergency Services</w:t>
                            </w:r>
                            <w:r>
                              <w:t>). This will enhance my leadership style and development and further enhance the skills and development of the staff that I am responsible.</w:t>
                            </w:r>
                          </w:p>
                          <w:p w14:paraId="55560A87" w14:textId="77777777" w:rsidR="002613A4" w:rsidRDefault="002613A4" w:rsidP="002613A4">
                            <w:pPr>
                              <w:jc w:val="center"/>
                            </w:pPr>
                            <w:r>
                              <w:t>Through showing effective leadership within the Senior Paramedic role will help demonstrate my capability in undertaking a Health Board Clinical Lead or Consultant Paramedic position.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D83DA9" id="AutoShape 24" o:spid="_x0000_s1147" style="position:absolute;margin-left:20.25pt;margin-top:25.25pt;width:425.25pt;height:39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">
                <v:textbox>
                  <w:txbxContent>
                    <w:p w14:paraId="2017CD73" w14:textId="77777777" w:rsidR="002613A4" w:rsidRDefault="002613A4" w:rsidP="002613A4">
                      <w:pPr>
                        <w:jc w:val="center"/>
                      </w:pPr>
                      <w:r>
                        <w:t>Develop continues staff development programme based on individual needs analysis which can be issued to all staff on an annual basis. This could be via e mail or when undertaking professional ride outs and mentoring sessions.</w:t>
                      </w:r>
                    </w:p>
                    <w:p w14:paraId="4C3184F3" w14:textId="77777777" w:rsidR="002613A4" w:rsidRDefault="002613A4" w:rsidP="002613A4">
                      <w:pPr>
                        <w:jc w:val="center"/>
                      </w:pPr>
                      <w:r>
                        <w:t xml:space="preserve">Undertaking this will not only meet their specific development requirements but will also help demonstrate a leadership approach which is followership centred. Based on the situational leadership approach this training and development could improve overall competence and eventually develop staff into ‘star </w:t>
                      </w:r>
                      <w:proofErr w:type="gramStart"/>
                      <w:r>
                        <w:t>performers’</w:t>
                      </w:r>
                      <w:proofErr w:type="gramEnd"/>
                      <w:r>
                        <w:t>.</w:t>
                      </w:r>
                    </w:p>
                    <w:p w14:paraId="22C645C1" w14:textId="77777777" w:rsidR="002613A4" w:rsidRDefault="002613A4" w:rsidP="002613A4">
                      <w:pPr>
                        <w:jc w:val="center"/>
                      </w:pPr>
                      <w:r>
                        <w:t>To ensure these development days are not cancelled due to operational pressures there will be a need to ensure all senior management are onboard with the philosophy that these days are not to be cancelled. This needs to be undertaken in report format utilising a SWOT analysis.</w:t>
                      </w:r>
                    </w:p>
                    <w:p w14:paraId="2B6ED109" w14:textId="77777777" w:rsidR="002613A4" w:rsidRDefault="002613A4" w:rsidP="002613A4">
                      <w:pPr>
                        <w:jc w:val="center"/>
                      </w:pPr>
                      <w:r>
                        <w:t xml:space="preserve">Support of UTSD lecturers and my own work ethic and high professional standards will ensure I complete the </w:t>
                      </w:r>
                      <w:r w:rsidRPr="005E3141">
                        <w:t>Postgraduate Certificate in Professional Practice (Leadership in Emergency Services</w:t>
                      </w:r>
                      <w:r>
                        <w:t>). This will enhance my leadership style and development and further enhance the skills and development of the staff that I am responsible.</w:t>
                      </w:r>
                    </w:p>
                    <w:p w14:paraId="55560A87" w14:textId="77777777" w:rsidR="002613A4" w:rsidRDefault="002613A4" w:rsidP="002613A4">
                      <w:pPr>
                        <w:jc w:val="center"/>
                      </w:pPr>
                      <w:r>
                        <w:t>Through showing effective leadership within the Senior Paramedic role will help demonstrate my capability in undertaking a Health Board Clinical Lead or Consultant Paramedic position.</w:t>
                      </w:r>
                    </w:p>
                  </w:txbxContent>
                </v:textbox>
              </v:roundrect>
            </w:pict>
          </mc:Fallback>
        </mc:AlternateContent>
      </w:r>
    </w:p>
    <w:p w14:paraId="2FBAEE7C" w14:textId="77777777" w:rsidR="002613A4" w:rsidRPr="002613A4" w:rsidRDefault="002613A4" w:rsidP="002613A4">
      <w:pPr>
        <w:spacing w:after="200" w:line="276" w:lineRule="auto"/>
        <w:rPr>
          <w:rFonts w:ascii="Calibri" w:eastAsia="Calibri" w:hAnsi="Calibri" w:cs="Arial"/>
          <w:b/>
          <w:color w:val="215868"/>
          <w:sz w:val="32"/>
          <w:szCs w:val="32"/>
        </w:rPr>
      </w:pPr>
    </w:p>
    <w:p w14:paraId="315BCDF6" w14:textId="77777777" w:rsidR="002613A4" w:rsidRPr="002613A4" w:rsidRDefault="002613A4" w:rsidP="002613A4">
      <w:pPr>
        <w:spacing w:after="200" w:line="276" w:lineRule="auto"/>
        <w:rPr>
          <w:rFonts w:ascii="Calibri" w:eastAsia="Calibri" w:hAnsi="Calibri" w:cs="Arial"/>
          <w:b/>
          <w:color w:val="215868"/>
          <w:sz w:val="32"/>
          <w:szCs w:val="32"/>
        </w:rPr>
      </w:pPr>
    </w:p>
    <w:p w14:paraId="29F911B6" w14:textId="77777777" w:rsidR="002613A4" w:rsidRPr="002613A4" w:rsidRDefault="002613A4" w:rsidP="002613A4">
      <w:pPr>
        <w:spacing w:after="200" w:line="276" w:lineRule="auto"/>
        <w:rPr>
          <w:rFonts w:ascii="Calibri" w:eastAsia="Calibri" w:hAnsi="Calibri" w:cs="Arial"/>
          <w:b/>
          <w:color w:val="215868"/>
          <w:sz w:val="32"/>
          <w:szCs w:val="32"/>
        </w:rPr>
      </w:pPr>
    </w:p>
    <w:p w14:paraId="5329478F" w14:textId="77777777" w:rsidR="002613A4" w:rsidRPr="002613A4" w:rsidRDefault="002613A4" w:rsidP="002613A4">
      <w:pPr>
        <w:spacing w:after="200" w:line="276" w:lineRule="auto"/>
        <w:rPr>
          <w:rFonts w:ascii="Calibri" w:eastAsia="Calibri" w:hAnsi="Calibri" w:cs="Arial"/>
          <w:b/>
          <w:color w:val="215868"/>
          <w:sz w:val="32"/>
          <w:szCs w:val="32"/>
        </w:rPr>
      </w:pPr>
    </w:p>
    <w:p w14:paraId="71AB2DFC" w14:textId="77777777" w:rsidR="002613A4" w:rsidRPr="002613A4" w:rsidRDefault="002613A4" w:rsidP="002613A4">
      <w:pPr>
        <w:spacing w:after="200" w:line="276" w:lineRule="auto"/>
        <w:rPr>
          <w:rFonts w:ascii="Calibri" w:eastAsia="Calibri" w:hAnsi="Calibri" w:cs="Arial"/>
          <w:b/>
          <w:color w:val="215868"/>
          <w:sz w:val="32"/>
          <w:szCs w:val="32"/>
        </w:rPr>
      </w:pPr>
    </w:p>
    <w:p w14:paraId="4F10121C" w14:textId="77777777" w:rsidR="002613A4" w:rsidRPr="002613A4" w:rsidRDefault="002613A4" w:rsidP="002613A4">
      <w:pPr>
        <w:spacing w:after="200" w:line="276" w:lineRule="auto"/>
        <w:rPr>
          <w:rFonts w:ascii="Calibri" w:eastAsia="Calibri" w:hAnsi="Calibri" w:cs="Arial"/>
          <w:b/>
          <w:color w:val="215868"/>
          <w:sz w:val="32"/>
          <w:szCs w:val="32"/>
        </w:rPr>
      </w:pPr>
    </w:p>
    <w:p w14:paraId="369395DD" w14:textId="77777777" w:rsidR="002613A4" w:rsidRPr="002613A4" w:rsidRDefault="002613A4" w:rsidP="002613A4">
      <w:pPr>
        <w:spacing w:after="200" w:line="276" w:lineRule="auto"/>
        <w:rPr>
          <w:rFonts w:ascii="Calibri" w:eastAsia="Calibri" w:hAnsi="Calibri" w:cs="Arial"/>
          <w:b/>
          <w:color w:val="215868"/>
          <w:sz w:val="32"/>
          <w:szCs w:val="32"/>
        </w:rPr>
      </w:pPr>
    </w:p>
    <w:p w14:paraId="56E90305" w14:textId="77777777" w:rsidR="002613A4" w:rsidRPr="002613A4" w:rsidRDefault="002613A4" w:rsidP="002613A4">
      <w:pPr>
        <w:spacing w:after="200" w:line="276" w:lineRule="auto"/>
        <w:rPr>
          <w:rFonts w:ascii="Calibri" w:eastAsia="Calibri" w:hAnsi="Calibri" w:cs="Arial"/>
          <w:b/>
          <w:color w:val="215868"/>
          <w:sz w:val="32"/>
          <w:szCs w:val="32"/>
        </w:rPr>
      </w:pPr>
    </w:p>
    <w:p w14:paraId="4425B873" w14:textId="77777777" w:rsidR="002613A4" w:rsidRPr="002613A4" w:rsidRDefault="002613A4" w:rsidP="002613A4">
      <w:pPr>
        <w:spacing w:after="200" w:line="276" w:lineRule="auto"/>
        <w:rPr>
          <w:rFonts w:ascii="Calibri" w:eastAsia="Calibri" w:hAnsi="Calibri" w:cs="Arial"/>
          <w:b/>
          <w:color w:val="215868"/>
          <w:sz w:val="32"/>
          <w:szCs w:val="32"/>
        </w:rPr>
      </w:pPr>
    </w:p>
    <w:p w14:paraId="7621E140" w14:textId="77777777" w:rsidR="002613A4" w:rsidRPr="002613A4" w:rsidRDefault="002613A4" w:rsidP="002613A4">
      <w:pPr>
        <w:spacing w:after="200" w:line="276" w:lineRule="auto"/>
        <w:rPr>
          <w:rFonts w:ascii="Calibri" w:eastAsia="Calibri" w:hAnsi="Calibri" w:cs="Arial"/>
          <w:b/>
          <w:color w:val="215868"/>
          <w:sz w:val="32"/>
          <w:szCs w:val="32"/>
        </w:rPr>
      </w:pPr>
    </w:p>
    <w:p w14:paraId="0CCB4D6A" w14:textId="77777777" w:rsidR="002613A4" w:rsidRPr="002613A4" w:rsidRDefault="002613A4" w:rsidP="002613A4">
      <w:pPr>
        <w:spacing w:after="200" w:line="276" w:lineRule="auto"/>
        <w:rPr>
          <w:rFonts w:ascii="Calibri" w:eastAsia="Calibri" w:hAnsi="Calibri" w:cs="Arial"/>
          <w:b/>
          <w:color w:val="215868"/>
          <w:sz w:val="32"/>
          <w:szCs w:val="32"/>
        </w:rPr>
      </w:pPr>
    </w:p>
    <w:p w14:paraId="6E65840B" w14:textId="77777777" w:rsidR="002613A4" w:rsidRPr="002613A4" w:rsidRDefault="002613A4" w:rsidP="002613A4">
      <w:pPr>
        <w:spacing w:after="200" w:line="276" w:lineRule="auto"/>
        <w:rPr>
          <w:rFonts w:ascii="Calibri" w:eastAsia="Calibri" w:hAnsi="Calibri" w:cs="Arial"/>
          <w:b/>
          <w:color w:val="215868"/>
          <w:sz w:val="32"/>
          <w:szCs w:val="32"/>
        </w:rPr>
      </w:pPr>
    </w:p>
    <w:p w14:paraId="47877E1A" w14:textId="77777777" w:rsidR="002613A4" w:rsidRPr="002613A4" w:rsidRDefault="002613A4" w:rsidP="002613A4">
      <w:pPr>
        <w:spacing w:after="200" w:line="276" w:lineRule="auto"/>
        <w:rPr>
          <w:rFonts w:ascii="Calibri" w:eastAsia="Calibri" w:hAnsi="Calibri" w:cs="Arial"/>
          <w:b/>
          <w:color w:val="215868"/>
          <w:sz w:val="32"/>
          <w:szCs w:val="32"/>
        </w:rPr>
      </w:pPr>
    </w:p>
    <w:p w14:paraId="33FD78B3" w14:textId="77777777" w:rsidR="002613A4" w:rsidRPr="002613A4" w:rsidRDefault="002613A4" w:rsidP="002613A4">
      <w:pPr>
        <w:spacing w:before="240" w:after="240" w:line="240" w:lineRule="auto"/>
        <w:outlineLvl w:val="1"/>
        <w:rPr>
          <w:rFonts w:ascii="Arial" w:eastAsia="Times New Roman" w:hAnsi="Arial" w:cs="Arial"/>
          <w:b/>
          <w:bCs/>
          <w:color w:val="000000"/>
          <w:sz w:val="34"/>
          <w:szCs w:val="34"/>
          <w:lang w:eastAsia="en-GB"/>
        </w:rPr>
      </w:pPr>
      <w:r w:rsidRPr="002613A4">
        <w:rPr>
          <w:rFonts w:ascii="Arial" w:eastAsia="Times New Roman" w:hAnsi="Arial" w:cs="Arial"/>
          <w:b/>
          <w:bCs/>
          <w:noProof/>
          <w:color w:val="000000"/>
          <w:sz w:val="34"/>
          <w:szCs w:val="34"/>
          <w:lang w:eastAsia="en-GB"/>
        </w:rPr>
        <w:drawing>
          <wp:anchor distT="0" distB="0" distL="114300" distR="114300" simplePos="0" relativeHeight="251684864" behindDoc="0" locked="0" layoutInCell="1" allowOverlap="1" wp14:anchorId="69B8A3E5" wp14:editId="6B7482D9">
            <wp:simplePos x="0" y="0"/>
            <wp:positionH relativeFrom="column">
              <wp:posOffset>4876800</wp:posOffset>
            </wp:positionH>
            <wp:positionV relativeFrom="paragraph">
              <wp:posOffset>-219075</wp:posOffset>
            </wp:positionV>
            <wp:extent cx="1247775" cy="923925"/>
            <wp:effectExtent l="0" t="0" r="0" b="9525"/>
            <wp:wrapSquare wrapText="bothSides"/>
            <wp:docPr id="2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anchor>
        </w:drawing>
      </w:r>
      <w:r w:rsidRPr="002613A4">
        <w:rPr>
          <w:rFonts w:ascii="Arial" w:eastAsia="Times New Roman" w:hAnsi="Arial" w:cs="Arial"/>
          <w:b/>
          <w:bCs/>
          <w:color w:val="000000"/>
          <w:sz w:val="34"/>
          <w:szCs w:val="34"/>
          <w:lang w:eastAsia="en-GB"/>
        </w:rPr>
        <w:t>Stage 7 of 7</w:t>
      </w:r>
    </w:p>
    <w:p w14:paraId="1E0C28EC" w14:textId="77777777" w:rsidR="002613A4" w:rsidRPr="002613A4" w:rsidRDefault="002613A4" w:rsidP="002613A4">
      <w:pPr>
        <w:keepNext/>
        <w:keepLines/>
        <w:spacing w:before="96" w:after="0" w:line="276" w:lineRule="auto"/>
        <w:outlineLvl w:val="2"/>
        <w:rPr>
          <w:rFonts w:ascii="Calibri" w:eastAsia="SimSun" w:hAnsi="Calibri" w:cs="Arial"/>
          <w:b/>
          <w:color w:val="215868"/>
          <w:sz w:val="32"/>
          <w:szCs w:val="32"/>
        </w:rPr>
      </w:pPr>
      <w:r w:rsidRPr="002613A4">
        <w:rPr>
          <w:rFonts w:ascii="Calibri" w:eastAsia="SimSun" w:hAnsi="Calibri" w:cs="Arial"/>
          <w:b/>
          <w:color w:val="215868"/>
          <w:sz w:val="32"/>
          <w:szCs w:val="32"/>
        </w:rPr>
        <w:t>Minimising your weaknesses</w:t>
      </w:r>
    </w:p>
    <w:p w14:paraId="538A9A8F" w14:textId="77777777" w:rsidR="002613A4" w:rsidRPr="002613A4" w:rsidRDefault="002613A4" w:rsidP="002613A4">
      <w:pPr>
        <w:spacing w:after="200" w:line="276" w:lineRule="auto"/>
        <w:rPr>
          <w:rFonts w:ascii="Arial" w:eastAsia="Calibri" w:hAnsi="Arial" w:cs="Arial"/>
          <w:color w:val="666666"/>
          <w:sz w:val="20"/>
          <w:szCs w:val="20"/>
        </w:rPr>
      </w:pPr>
    </w:p>
    <w:p w14:paraId="07583BF7"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Review your weaknesses identified earlier. Then note down what you might do to minimise their impact when choosing the opportunities and avoiding the threats you have identified.</w:t>
      </w:r>
    </w:p>
    <w:p w14:paraId="5F01284D" w14:textId="77777777" w:rsidR="002613A4" w:rsidRPr="002613A4" w:rsidRDefault="002613A4" w:rsidP="002613A4">
      <w:pPr>
        <w:spacing w:after="200" w:line="276" w:lineRule="auto"/>
        <w:rPr>
          <w:rFonts w:ascii="Calibri" w:eastAsia="Calibri" w:hAnsi="Calibri" w:cs="Arial"/>
          <w:b/>
          <w:noProof/>
          <w:color w:val="215868"/>
          <w:sz w:val="32"/>
          <w:szCs w:val="32"/>
          <w:lang w:eastAsia="en-GB"/>
        </w:rPr>
      </w:pPr>
      <w:r w:rsidRPr="002613A4">
        <w:rPr>
          <w:rFonts w:ascii="Calibri" w:eastAsia="Calibri" w:hAnsi="Calibri" w:cs="Arial"/>
          <w:b/>
          <w:color w:val="215868"/>
          <w:sz w:val="32"/>
          <w:szCs w:val="32"/>
        </w:rPr>
        <w:t>Your strategy</w:t>
      </w:r>
    </w:p>
    <w:p w14:paraId="4A740D4E"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 How can you ensure these opportunities are not derailed by your weaknesses?</w:t>
      </w:r>
    </w:p>
    <w:p w14:paraId="612F426D"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 xml:space="preserve">- Which of these threats is biggest, given your weaknesses?  </w:t>
      </w:r>
    </w:p>
    <w:p w14:paraId="6D14284F" w14:textId="77777777" w:rsidR="002613A4" w:rsidRPr="002613A4" w:rsidRDefault="002613A4" w:rsidP="002613A4">
      <w:pPr>
        <w:spacing w:after="200" w:line="276" w:lineRule="auto"/>
        <w:rPr>
          <w:rFonts w:ascii="Calibri" w:eastAsia="Calibri" w:hAnsi="Calibri" w:cs="Arial"/>
          <w:b/>
          <w:color w:val="215868"/>
          <w:sz w:val="32"/>
          <w:szCs w:val="32"/>
        </w:rPr>
      </w:pPr>
      <w:r w:rsidRPr="002613A4">
        <w:rPr>
          <w:rFonts w:ascii="Calibri" w:eastAsia="Calibri" w:hAnsi="Calibri" w:cs="Arial"/>
          <w:b/>
          <w:noProof/>
          <w:sz w:val="32"/>
          <w:szCs w:val="32"/>
          <w:lang w:eastAsia="en-GB"/>
        </w:rPr>
        <mc:AlternateContent>
          <mc:Choice Requires="wps">
            <w:drawing>
              <wp:anchor distT="0" distB="0" distL="114300" distR="114300" simplePos="0" relativeHeight="251685888" behindDoc="0" locked="0" layoutInCell="1" allowOverlap="1" wp14:anchorId="6FCCA5EE" wp14:editId="19069945">
                <wp:simplePos x="0" y="0"/>
                <wp:positionH relativeFrom="column">
                  <wp:posOffset>257175</wp:posOffset>
                </wp:positionH>
                <wp:positionV relativeFrom="paragraph">
                  <wp:posOffset>320675</wp:posOffset>
                </wp:positionV>
                <wp:extent cx="5400675" cy="5372100"/>
                <wp:effectExtent l="0" t="0" r="28575" b="19050"/>
                <wp:wrapNone/>
                <wp:docPr id="1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372100"/>
                        </a:xfrm>
                        <a:prstGeom prst="roundRect">
                          <a:avLst>
                            <a:gd name="adj" fmla="val 16667"/>
                          </a:avLst>
                        </a:prstGeom>
                        <a:solidFill>
                          <a:srgbClr val="FFFFFF"/>
                        </a:solidFill>
                        <a:ln w="9525">
                          <a:solidFill>
                            <a:srgbClr val="000000"/>
                          </a:solidFill>
                          <a:round/>
                          <a:headEnd/>
                          <a:tailEnd/>
                        </a:ln>
                      </wps:spPr>
                      <wps:txbx>
                        <w:txbxContent>
                          <w:p w14:paraId="5DD54E59" w14:textId="77777777" w:rsidR="002613A4" w:rsidRDefault="002613A4" w:rsidP="002613A4">
                            <w:pPr>
                              <w:jc w:val="center"/>
                            </w:pPr>
                            <w:r>
                              <w:t xml:space="preserve">Need to develop </w:t>
                            </w:r>
                            <w:proofErr w:type="spellStart"/>
                            <w:r>
                              <w:t>self confidence</w:t>
                            </w:r>
                            <w:proofErr w:type="spellEnd"/>
                            <w:r>
                              <w:t xml:space="preserve"> when speaking with senior managers.</w:t>
                            </w:r>
                          </w:p>
                          <w:p w14:paraId="5B2B81C0" w14:textId="77777777" w:rsidR="002613A4" w:rsidRDefault="002613A4" w:rsidP="002613A4">
                            <w:pPr>
                              <w:jc w:val="center"/>
                            </w:pPr>
                            <w:r>
                              <w:t>Develop my leadership to defuse possible conflict situations and adopt a more authentic leadership style. Such a style will also help become more transparent with senior managers.</w:t>
                            </w:r>
                          </w:p>
                          <w:p w14:paraId="2F1D7F4A" w14:textId="77777777" w:rsidR="002613A4" w:rsidRDefault="002613A4" w:rsidP="002613A4">
                            <w:pPr>
                              <w:jc w:val="center"/>
                            </w:pPr>
                            <w:r>
                              <w:t>The biggest threat to the opportunities identified is the recent diagnosis of ankylosing spondylitis and the possibility of severe musculoskeletal restrictions to perform my role as a Senior Paramedic. However, through becoming disciplined in ensuring continued exercise and good diet will help reduce this possibility.</w:t>
                            </w:r>
                          </w:p>
                          <w:p w14:paraId="19A8F9E0" w14:textId="77777777" w:rsidR="002613A4" w:rsidRDefault="002613A4" w:rsidP="002613A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CCA5EE" id="AutoShape 25" o:spid="_x0000_s1148" style="position:absolute;margin-left:20.25pt;margin-top:25.25pt;width:425.25pt;height:42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">
                <v:textbox>
                  <w:txbxContent>
                    <w:p w14:paraId="5DD54E59" w14:textId="77777777" w:rsidR="002613A4" w:rsidRDefault="002613A4" w:rsidP="002613A4">
                      <w:pPr>
                        <w:jc w:val="center"/>
                      </w:pPr>
                      <w:r>
                        <w:t xml:space="preserve">Need to develop </w:t>
                      </w:r>
                      <w:proofErr w:type="spellStart"/>
                      <w:r>
                        <w:t>self confidence</w:t>
                      </w:r>
                      <w:proofErr w:type="spellEnd"/>
                      <w:r>
                        <w:t xml:space="preserve"> when speaking with senior managers.</w:t>
                      </w:r>
                    </w:p>
                    <w:p w14:paraId="5B2B81C0" w14:textId="77777777" w:rsidR="002613A4" w:rsidRDefault="002613A4" w:rsidP="002613A4">
                      <w:pPr>
                        <w:jc w:val="center"/>
                      </w:pPr>
                      <w:r>
                        <w:t>Develop my leadership to defuse possible conflict situations and adopt a more authentic leadership style. Such a style will also help become more transparent with senior managers.</w:t>
                      </w:r>
                    </w:p>
                    <w:p w14:paraId="2F1D7F4A" w14:textId="77777777" w:rsidR="002613A4" w:rsidRDefault="002613A4" w:rsidP="002613A4">
                      <w:pPr>
                        <w:jc w:val="center"/>
                      </w:pPr>
                      <w:r>
                        <w:t>The biggest threat to the opportunities identified is the recent diagnosis of ankylosing spondylitis and the possibility of severe musculoskeletal restrictions to perform my role as a Senior Paramedic. However, through becoming disciplined in ensuring continued exercise and good diet will help reduce this possibility.</w:t>
                      </w:r>
                    </w:p>
                    <w:p w14:paraId="19A8F9E0" w14:textId="77777777" w:rsidR="002613A4" w:rsidRDefault="002613A4" w:rsidP="002613A4">
                      <w:pPr>
                        <w:jc w:val="center"/>
                      </w:pPr>
                    </w:p>
                  </w:txbxContent>
                </v:textbox>
              </v:roundrect>
            </w:pict>
          </mc:Fallback>
        </mc:AlternateContent>
      </w:r>
    </w:p>
    <w:p w14:paraId="395B614D" w14:textId="77777777" w:rsidR="002613A4" w:rsidRPr="002613A4" w:rsidRDefault="002613A4" w:rsidP="002613A4">
      <w:pPr>
        <w:spacing w:after="200" w:line="276" w:lineRule="auto"/>
        <w:rPr>
          <w:rFonts w:ascii="Calibri" w:eastAsia="Calibri" w:hAnsi="Calibri" w:cs="Arial"/>
          <w:b/>
          <w:color w:val="215868"/>
          <w:sz w:val="32"/>
          <w:szCs w:val="32"/>
        </w:rPr>
      </w:pPr>
    </w:p>
    <w:p w14:paraId="01B09188" w14:textId="77777777" w:rsidR="002613A4" w:rsidRPr="002613A4" w:rsidRDefault="002613A4" w:rsidP="002613A4">
      <w:pPr>
        <w:spacing w:after="200" w:line="276" w:lineRule="auto"/>
        <w:rPr>
          <w:rFonts w:ascii="Calibri" w:eastAsia="Calibri" w:hAnsi="Calibri" w:cs="Arial"/>
          <w:b/>
          <w:color w:val="215868"/>
          <w:sz w:val="32"/>
          <w:szCs w:val="32"/>
        </w:rPr>
      </w:pPr>
    </w:p>
    <w:p w14:paraId="6DCBB79D" w14:textId="77777777" w:rsidR="002613A4" w:rsidRPr="002613A4" w:rsidRDefault="002613A4" w:rsidP="002613A4">
      <w:pPr>
        <w:spacing w:after="200" w:line="276" w:lineRule="auto"/>
        <w:rPr>
          <w:rFonts w:ascii="Calibri" w:eastAsia="Calibri" w:hAnsi="Calibri" w:cs="Arial"/>
          <w:b/>
          <w:color w:val="215868"/>
          <w:sz w:val="32"/>
          <w:szCs w:val="32"/>
        </w:rPr>
      </w:pPr>
    </w:p>
    <w:p w14:paraId="3B4FFE7E" w14:textId="77777777" w:rsidR="002613A4" w:rsidRPr="002613A4" w:rsidRDefault="002613A4" w:rsidP="002613A4">
      <w:pPr>
        <w:spacing w:after="200" w:line="276" w:lineRule="auto"/>
        <w:rPr>
          <w:rFonts w:ascii="Calibri" w:eastAsia="Calibri" w:hAnsi="Calibri" w:cs="Arial"/>
          <w:b/>
          <w:color w:val="215868"/>
          <w:sz w:val="32"/>
          <w:szCs w:val="32"/>
        </w:rPr>
      </w:pPr>
    </w:p>
    <w:p w14:paraId="06E30D4E" w14:textId="77777777" w:rsidR="002613A4" w:rsidRPr="002613A4" w:rsidRDefault="002613A4" w:rsidP="002613A4">
      <w:pPr>
        <w:spacing w:after="200" w:line="276" w:lineRule="auto"/>
        <w:rPr>
          <w:rFonts w:ascii="Calibri" w:eastAsia="Calibri" w:hAnsi="Calibri" w:cs="Arial"/>
          <w:b/>
          <w:color w:val="215868"/>
          <w:sz w:val="32"/>
          <w:szCs w:val="32"/>
        </w:rPr>
      </w:pPr>
    </w:p>
    <w:p w14:paraId="4F822188" w14:textId="77777777" w:rsidR="002613A4" w:rsidRPr="002613A4" w:rsidRDefault="002613A4" w:rsidP="002613A4">
      <w:pPr>
        <w:spacing w:after="200" w:line="276" w:lineRule="auto"/>
        <w:rPr>
          <w:rFonts w:ascii="Calibri" w:eastAsia="Calibri" w:hAnsi="Calibri" w:cs="Arial"/>
          <w:b/>
          <w:color w:val="215868"/>
          <w:sz w:val="32"/>
          <w:szCs w:val="32"/>
        </w:rPr>
      </w:pPr>
    </w:p>
    <w:p w14:paraId="4E4D4116" w14:textId="77777777" w:rsidR="002613A4" w:rsidRPr="002613A4" w:rsidRDefault="002613A4" w:rsidP="002613A4">
      <w:pPr>
        <w:spacing w:after="200" w:line="276" w:lineRule="auto"/>
        <w:rPr>
          <w:rFonts w:ascii="Calibri" w:eastAsia="Calibri" w:hAnsi="Calibri" w:cs="Arial"/>
          <w:b/>
          <w:color w:val="215868"/>
          <w:sz w:val="32"/>
          <w:szCs w:val="32"/>
        </w:rPr>
      </w:pPr>
    </w:p>
    <w:p w14:paraId="04C6CB4D" w14:textId="77777777" w:rsidR="002613A4" w:rsidRPr="002613A4" w:rsidRDefault="002613A4" w:rsidP="002613A4">
      <w:pPr>
        <w:spacing w:after="200" w:line="276" w:lineRule="auto"/>
        <w:rPr>
          <w:rFonts w:ascii="Calibri" w:eastAsia="Calibri" w:hAnsi="Calibri" w:cs="Arial"/>
          <w:b/>
          <w:color w:val="215868"/>
          <w:sz w:val="32"/>
          <w:szCs w:val="32"/>
        </w:rPr>
      </w:pPr>
    </w:p>
    <w:p w14:paraId="59720870" w14:textId="77777777" w:rsidR="002613A4" w:rsidRPr="002613A4" w:rsidRDefault="002613A4" w:rsidP="002613A4">
      <w:pPr>
        <w:spacing w:after="200" w:line="276" w:lineRule="auto"/>
        <w:rPr>
          <w:rFonts w:ascii="Calibri" w:eastAsia="Calibri" w:hAnsi="Calibri" w:cs="Arial"/>
          <w:b/>
          <w:color w:val="215868"/>
          <w:sz w:val="32"/>
          <w:szCs w:val="32"/>
        </w:rPr>
      </w:pPr>
    </w:p>
    <w:p w14:paraId="06BA84C3" w14:textId="77777777" w:rsidR="002613A4" w:rsidRPr="002613A4" w:rsidRDefault="002613A4" w:rsidP="002613A4">
      <w:pPr>
        <w:spacing w:after="200" w:line="276" w:lineRule="auto"/>
        <w:rPr>
          <w:rFonts w:ascii="Calibri" w:eastAsia="Calibri" w:hAnsi="Calibri" w:cs="Arial"/>
          <w:b/>
          <w:color w:val="215868"/>
          <w:sz w:val="32"/>
          <w:szCs w:val="32"/>
        </w:rPr>
      </w:pPr>
    </w:p>
    <w:p w14:paraId="3C83D8AC" w14:textId="77777777" w:rsidR="002613A4" w:rsidRPr="002613A4" w:rsidRDefault="002613A4" w:rsidP="002613A4">
      <w:pPr>
        <w:spacing w:after="200" w:line="276" w:lineRule="auto"/>
        <w:rPr>
          <w:rFonts w:ascii="Calibri" w:eastAsia="Calibri" w:hAnsi="Calibri" w:cs="Arial"/>
          <w:b/>
          <w:color w:val="215868"/>
          <w:sz w:val="32"/>
          <w:szCs w:val="32"/>
        </w:rPr>
      </w:pPr>
    </w:p>
    <w:p w14:paraId="291C224A" w14:textId="77777777" w:rsidR="002613A4" w:rsidRPr="002613A4" w:rsidRDefault="002613A4" w:rsidP="002613A4">
      <w:pPr>
        <w:spacing w:after="200" w:line="276" w:lineRule="auto"/>
        <w:rPr>
          <w:rFonts w:ascii="Calibri" w:eastAsia="Calibri" w:hAnsi="Calibri" w:cs="Arial"/>
          <w:b/>
          <w:color w:val="215868"/>
          <w:sz w:val="32"/>
          <w:szCs w:val="32"/>
        </w:rPr>
      </w:pPr>
    </w:p>
    <w:p w14:paraId="375C48A0" w14:textId="77777777" w:rsidR="002613A4" w:rsidRPr="002613A4" w:rsidRDefault="002613A4" w:rsidP="002613A4">
      <w:pPr>
        <w:spacing w:after="200" w:line="276" w:lineRule="auto"/>
        <w:rPr>
          <w:rFonts w:ascii="Calibri" w:eastAsia="Calibri" w:hAnsi="Calibri" w:cs="Arial"/>
          <w:color w:val="215868"/>
          <w:sz w:val="24"/>
          <w:szCs w:val="24"/>
        </w:rPr>
      </w:pPr>
      <w:r w:rsidRPr="002613A4">
        <w:rPr>
          <w:rFonts w:ascii="Calibri" w:eastAsia="Calibri" w:hAnsi="Calibri" w:cs="Arial"/>
          <w:color w:val="215868"/>
          <w:sz w:val="24"/>
          <w:szCs w:val="24"/>
        </w:rPr>
        <w:t xml:space="preserve">  </w:t>
      </w:r>
    </w:p>
    <w:p w14:paraId="7A7ACC95" w14:textId="6A5AF07F" w:rsidR="002613A4" w:rsidRDefault="002613A4">
      <w:pPr>
        <w:rPr>
          <w:u w:val="single"/>
        </w:rPr>
      </w:pPr>
    </w:p>
    <w:p w14:paraId="1B760B64" w14:textId="3367F604" w:rsidR="00527182" w:rsidRDefault="00527182">
      <w:pPr>
        <w:rPr>
          <w:u w:val="single"/>
        </w:rPr>
      </w:pPr>
      <w:r>
        <w:rPr>
          <w:u w:val="single"/>
        </w:rPr>
        <w:br w:type="page"/>
      </w:r>
    </w:p>
    <w:p w14:paraId="58DA68AE" w14:textId="7DE2F68B" w:rsidR="0064796E" w:rsidRDefault="0064796E">
      <w:pPr>
        <w:rPr>
          <w:u w:val="single"/>
        </w:rPr>
        <w:sectPr w:rsidR="0064796E">
          <w:footerReference w:type="default" r:id="rId71"/>
          <w:pgSz w:w="11906" w:h="16838"/>
          <w:pgMar w:top="1440" w:right="1440" w:bottom="1440" w:left="1440" w:header="708" w:footer="708" w:gutter="0"/>
          <w:cols w:space="708"/>
          <w:docGrid w:linePitch="360"/>
        </w:sectPr>
      </w:pPr>
    </w:p>
    <w:p w14:paraId="29979E99" w14:textId="72C774CD" w:rsidR="0064796E" w:rsidRPr="00024DA5" w:rsidRDefault="0064796E" w:rsidP="0064796E">
      <w:pPr>
        <w:rPr>
          <w:rFonts w:ascii="Arial" w:hAnsi="Arial" w:cs="Arial"/>
          <w:bCs/>
          <w:sz w:val="24"/>
          <w:szCs w:val="24"/>
          <w:u w:val="single"/>
        </w:rPr>
      </w:pPr>
      <w:r w:rsidRPr="00024DA5">
        <w:rPr>
          <w:rFonts w:ascii="Arial" w:hAnsi="Arial" w:cs="Arial"/>
          <w:bCs/>
          <w:sz w:val="24"/>
          <w:szCs w:val="24"/>
          <w:u w:val="single"/>
        </w:rPr>
        <w:lastRenderedPageBreak/>
        <w:t xml:space="preserve">Appendix </w:t>
      </w:r>
      <w:r w:rsidR="00024DA5" w:rsidRPr="00024DA5">
        <w:rPr>
          <w:rFonts w:ascii="Arial" w:hAnsi="Arial" w:cs="Arial"/>
          <w:bCs/>
          <w:sz w:val="24"/>
          <w:szCs w:val="24"/>
          <w:u w:val="single"/>
        </w:rPr>
        <w:t>I</w:t>
      </w:r>
      <w:r w:rsidRPr="00024DA5">
        <w:rPr>
          <w:rFonts w:ascii="Arial" w:hAnsi="Arial" w:cs="Arial"/>
          <w:bCs/>
          <w:sz w:val="24"/>
          <w:szCs w:val="24"/>
          <w:u w:val="single"/>
        </w:rPr>
        <w:t xml:space="preserve"> –Personal Development Plan</w:t>
      </w:r>
    </w:p>
    <w:p w14:paraId="38AC2A80" w14:textId="77777777" w:rsidR="0064796E" w:rsidRPr="0060258A" w:rsidRDefault="0064796E" w:rsidP="0064796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2"/>
        <w:gridCol w:w="3606"/>
        <w:gridCol w:w="2550"/>
        <w:gridCol w:w="2644"/>
        <w:gridCol w:w="2396"/>
      </w:tblGrid>
      <w:tr w:rsidR="0064796E" w:rsidRPr="0060258A" w14:paraId="027DF1C6" w14:textId="77777777" w:rsidTr="0064796E">
        <w:tc>
          <w:tcPr>
            <w:tcW w:w="2752" w:type="dxa"/>
            <w:tcBorders>
              <w:top w:val="single" w:sz="4" w:space="0" w:color="auto"/>
              <w:left w:val="single" w:sz="4" w:space="0" w:color="auto"/>
              <w:bottom w:val="single" w:sz="4" w:space="0" w:color="auto"/>
              <w:right w:val="single" w:sz="4" w:space="0" w:color="auto"/>
            </w:tcBorders>
            <w:hideMark/>
          </w:tcPr>
          <w:p w14:paraId="3FE73EF3" w14:textId="77777777" w:rsidR="0064796E" w:rsidRPr="0060258A" w:rsidRDefault="0064796E" w:rsidP="006D0F40">
            <w:pPr>
              <w:spacing w:line="360" w:lineRule="auto"/>
              <w:rPr>
                <w:rFonts w:ascii="Arial" w:hAnsi="Arial" w:cs="Arial"/>
                <w:b/>
                <w:sz w:val="24"/>
                <w:szCs w:val="24"/>
              </w:rPr>
            </w:pPr>
            <w:r w:rsidRPr="0060258A">
              <w:rPr>
                <w:rFonts w:ascii="Arial" w:hAnsi="Arial" w:cs="Arial"/>
                <w:b/>
                <w:sz w:val="24"/>
                <w:szCs w:val="24"/>
              </w:rPr>
              <w:t xml:space="preserve">Development area </w:t>
            </w:r>
          </w:p>
        </w:tc>
        <w:tc>
          <w:tcPr>
            <w:tcW w:w="3606" w:type="dxa"/>
            <w:tcBorders>
              <w:top w:val="single" w:sz="4" w:space="0" w:color="auto"/>
              <w:left w:val="single" w:sz="4" w:space="0" w:color="auto"/>
              <w:bottom w:val="single" w:sz="4" w:space="0" w:color="auto"/>
              <w:right w:val="single" w:sz="4" w:space="0" w:color="auto"/>
            </w:tcBorders>
            <w:hideMark/>
          </w:tcPr>
          <w:p w14:paraId="2566D0F0" w14:textId="77777777" w:rsidR="0064796E" w:rsidRPr="0060258A" w:rsidRDefault="0064796E" w:rsidP="006D0F40">
            <w:pPr>
              <w:spacing w:line="360" w:lineRule="auto"/>
              <w:rPr>
                <w:rFonts w:ascii="Arial" w:hAnsi="Arial" w:cs="Arial"/>
                <w:b/>
                <w:sz w:val="24"/>
                <w:szCs w:val="24"/>
              </w:rPr>
            </w:pPr>
            <w:r w:rsidRPr="0060258A">
              <w:rPr>
                <w:rFonts w:ascii="Arial" w:hAnsi="Arial" w:cs="Arial"/>
                <w:b/>
                <w:sz w:val="24"/>
                <w:szCs w:val="24"/>
              </w:rPr>
              <w:t>Development activity &amp; date to complete</w:t>
            </w:r>
          </w:p>
        </w:tc>
        <w:tc>
          <w:tcPr>
            <w:tcW w:w="2550" w:type="dxa"/>
            <w:tcBorders>
              <w:top w:val="single" w:sz="4" w:space="0" w:color="auto"/>
              <w:left w:val="single" w:sz="4" w:space="0" w:color="auto"/>
              <w:bottom w:val="single" w:sz="4" w:space="0" w:color="auto"/>
              <w:right w:val="single" w:sz="4" w:space="0" w:color="auto"/>
            </w:tcBorders>
            <w:hideMark/>
          </w:tcPr>
          <w:p w14:paraId="746A46CC" w14:textId="77777777" w:rsidR="0064796E" w:rsidRPr="0060258A" w:rsidRDefault="0064796E" w:rsidP="006D0F40">
            <w:pPr>
              <w:spacing w:line="360" w:lineRule="auto"/>
              <w:rPr>
                <w:rFonts w:ascii="Arial" w:hAnsi="Arial" w:cs="Arial"/>
                <w:b/>
                <w:sz w:val="24"/>
                <w:szCs w:val="24"/>
              </w:rPr>
            </w:pPr>
            <w:r w:rsidRPr="0060258A">
              <w:rPr>
                <w:rFonts w:ascii="Arial" w:hAnsi="Arial" w:cs="Arial"/>
                <w:b/>
                <w:sz w:val="24"/>
                <w:szCs w:val="24"/>
              </w:rPr>
              <w:t>Resources/support required</w:t>
            </w:r>
          </w:p>
        </w:tc>
        <w:tc>
          <w:tcPr>
            <w:tcW w:w="2644" w:type="dxa"/>
            <w:tcBorders>
              <w:top w:val="single" w:sz="4" w:space="0" w:color="auto"/>
              <w:left w:val="single" w:sz="4" w:space="0" w:color="auto"/>
              <w:bottom w:val="single" w:sz="4" w:space="0" w:color="auto"/>
              <w:right w:val="single" w:sz="4" w:space="0" w:color="auto"/>
            </w:tcBorders>
            <w:hideMark/>
          </w:tcPr>
          <w:p w14:paraId="2C2B087B" w14:textId="77777777" w:rsidR="0064796E" w:rsidRPr="0060258A" w:rsidRDefault="0064796E" w:rsidP="006D0F40">
            <w:pPr>
              <w:spacing w:line="360" w:lineRule="auto"/>
              <w:rPr>
                <w:rFonts w:ascii="Arial" w:hAnsi="Arial" w:cs="Arial"/>
                <w:b/>
                <w:sz w:val="24"/>
                <w:szCs w:val="24"/>
              </w:rPr>
            </w:pPr>
            <w:r w:rsidRPr="0060258A">
              <w:rPr>
                <w:rFonts w:ascii="Arial" w:hAnsi="Arial" w:cs="Arial"/>
                <w:b/>
                <w:sz w:val="24"/>
                <w:szCs w:val="24"/>
              </w:rPr>
              <w:t>Measure of success</w:t>
            </w:r>
          </w:p>
        </w:tc>
        <w:tc>
          <w:tcPr>
            <w:tcW w:w="2396" w:type="dxa"/>
            <w:tcBorders>
              <w:top w:val="single" w:sz="4" w:space="0" w:color="auto"/>
              <w:left w:val="single" w:sz="4" w:space="0" w:color="auto"/>
              <w:bottom w:val="single" w:sz="4" w:space="0" w:color="auto"/>
              <w:right w:val="single" w:sz="4" w:space="0" w:color="auto"/>
            </w:tcBorders>
            <w:hideMark/>
          </w:tcPr>
          <w:p w14:paraId="09F120A4" w14:textId="77777777" w:rsidR="0064796E" w:rsidRPr="0060258A" w:rsidRDefault="0064796E" w:rsidP="006D0F40">
            <w:pPr>
              <w:spacing w:line="360" w:lineRule="auto"/>
              <w:rPr>
                <w:rFonts w:ascii="Arial" w:hAnsi="Arial" w:cs="Arial"/>
                <w:b/>
                <w:sz w:val="24"/>
                <w:szCs w:val="24"/>
              </w:rPr>
            </w:pPr>
            <w:r w:rsidRPr="0060258A">
              <w:rPr>
                <w:rFonts w:ascii="Arial" w:hAnsi="Arial" w:cs="Arial"/>
                <w:b/>
                <w:sz w:val="24"/>
                <w:szCs w:val="24"/>
              </w:rPr>
              <w:t>Review method &amp; review date</w:t>
            </w:r>
          </w:p>
        </w:tc>
      </w:tr>
      <w:tr w:rsidR="0064796E" w:rsidRPr="0060258A" w14:paraId="017BDFA9" w14:textId="77777777" w:rsidTr="0064796E">
        <w:tc>
          <w:tcPr>
            <w:tcW w:w="2752" w:type="dxa"/>
            <w:tcBorders>
              <w:top w:val="single" w:sz="4" w:space="0" w:color="auto"/>
              <w:left w:val="single" w:sz="4" w:space="0" w:color="auto"/>
              <w:bottom w:val="single" w:sz="4" w:space="0" w:color="auto"/>
              <w:right w:val="single" w:sz="4" w:space="0" w:color="auto"/>
            </w:tcBorders>
          </w:tcPr>
          <w:p w14:paraId="47171788" w14:textId="77777777" w:rsidR="0064796E" w:rsidRDefault="0064796E" w:rsidP="006D0F40">
            <w:pPr>
              <w:spacing w:line="360" w:lineRule="auto"/>
              <w:rPr>
                <w:rFonts w:ascii="Arial" w:hAnsi="Arial" w:cs="Arial"/>
                <w:bCs/>
                <w:sz w:val="24"/>
                <w:szCs w:val="24"/>
              </w:rPr>
            </w:pPr>
            <w:r w:rsidRPr="0060258A">
              <w:rPr>
                <w:rFonts w:ascii="Arial" w:hAnsi="Arial" w:cs="Arial"/>
                <w:bCs/>
                <w:sz w:val="24"/>
                <w:szCs w:val="24"/>
              </w:rPr>
              <w:t>Staff engagement</w:t>
            </w:r>
            <w:r w:rsidR="0060258A" w:rsidRPr="0060258A">
              <w:rPr>
                <w:rFonts w:ascii="Arial" w:hAnsi="Arial" w:cs="Arial"/>
                <w:bCs/>
                <w:sz w:val="24"/>
                <w:szCs w:val="24"/>
              </w:rPr>
              <w:t xml:space="preserve"> </w:t>
            </w:r>
          </w:p>
          <w:p w14:paraId="686BDE8F" w14:textId="77777777" w:rsidR="006D0F40" w:rsidRDefault="006D0F40" w:rsidP="006D0F40">
            <w:pPr>
              <w:spacing w:line="360" w:lineRule="auto"/>
              <w:rPr>
                <w:rFonts w:ascii="Arial" w:hAnsi="Arial" w:cs="Arial"/>
                <w:bCs/>
                <w:sz w:val="24"/>
                <w:szCs w:val="24"/>
              </w:rPr>
            </w:pPr>
          </w:p>
          <w:p w14:paraId="53FBB3CA" w14:textId="77777777" w:rsidR="006D0F40" w:rsidRDefault="006D0F40" w:rsidP="006D0F40">
            <w:pPr>
              <w:spacing w:line="360" w:lineRule="auto"/>
              <w:rPr>
                <w:rFonts w:ascii="Arial" w:hAnsi="Arial" w:cs="Arial"/>
                <w:bCs/>
                <w:sz w:val="24"/>
                <w:szCs w:val="24"/>
              </w:rPr>
            </w:pPr>
          </w:p>
          <w:p w14:paraId="30B8AF09" w14:textId="77777777" w:rsidR="006D0F40" w:rsidRDefault="006D0F40" w:rsidP="006D0F40">
            <w:pPr>
              <w:spacing w:line="360" w:lineRule="auto"/>
              <w:rPr>
                <w:rFonts w:ascii="Arial" w:hAnsi="Arial" w:cs="Arial"/>
                <w:bCs/>
                <w:sz w:val="24"/>
                <w:szCs w:val="24"/>
              </w:rPr>
            </w:pPr>
          </w:p>
          <w:p w14:paraId="3530FB28" w14:textId="77777777" w:rsidR="006D0F40" w:rsidRDefault="006D0F40" w:rsidP="006D0F40">
            <w:pPr>
              <w:spacing w:line="360" w:lineRule="auto"/>
              <w:rPr>
                <w:rFonts w:ascii="Arial" w:hAnsi="Arial" w:cs="Arial"/>
                <w:bCs/>
                <w:sz w:val="24"/>
                <w:szCs w:val="24"/>
              </w:rPr>
            </w:pPr>
          </w:p>
          <w:p w14:paraId="6D2F6B8C" w14:textId="77777777" w:rsidR="006D0F40" w:rsidRDefault="006D0F40" w:rsidP="006D0F40">
            <w:pPr>
              <w:spacing w:line="360" w:lineRule="auto"/>
              <w:rPr>
                <w:rFonts w:ascii="Arial" w:hAnsi="Arial" w:cs="Arial"/>
                <w:bCs/>
                <w:sz w:val="24"/>
                <w:szCs w:val="24"/>
              </w:rPr>
            </w:pPr>
          </w:p>
          <w:p w14:paraId="0E881BBE" w14:textId="77777777" w:rsidR="006D0F40" w:rsidRDefault="006D0F40" w:rsidP="006D0F40">
            <w:pPr>
              <w:spacing w:line="360" w:lineRule="auto"/>
              <w:rPr>
                <w:rFonts w:ascii="Arial" w:hAnsi="Arial" w:cs="Arial"/>
                <w:bCs/>
                <w:sz w:val="24"/>
                <w:szCs w:val="24"/>
              </w:rPr>
            </w:pPr>
          </w:p>
          <w:p w14:paraId="1E8BD922" w14:textId="77777777" w:rsidR="006D0F40" w:rsidRDefault="006D0F40" w:rsidP="006D0F40">
            <w:pPr>
              <w:spacing w:line="360" w:lineRule="auto"/>
              <w:rPr>
                <w:rFonts w:ascii="Arial" w:hAnsi="Arial" w:cs="Arial"/>
                <w:bCs/>
                <w:sz w:val="24"/>
                <w:szCs w:val="24"/>
              </w:rPr>
            </w:pPr>
          </w:p>
          <w:p w14:paraId="3846057D" w14:textId="77777777" w:rsidR="006D0F40" w:rsidRDefault="006D0F40" w:rsidP="006D0F40">
            <w:pPr>
              <w:spacing w:line="360" w:lineRule="auto"/>
              <w:rPr>
                <w:rFonts w:ascii="Arial" w:hAnsi="Arial" w:cs="Arial"/>
                <w:bCs/>
                <w:sz w:val="24"/>
                <w:szCs w:val="24"/>
              </w:rPr>
            </w:pPr>
          </w:p>
          <w:p w14:paraId="3FA38A94" w14:textId="77777777" w:rsidR="006D0F40" w:rsidRDefault="006D0F40" w:rsidP="006D0F40">
            <w:pPr>
              <w:spacing w:line="360" w:lineRule="auto"/>
              <w:rPr>
                <w:rFonts w:ascii="Arial" w:hAnsi="Arial" w:cs="Arial"/>
                <w:bCs/>
                <w:sz w:val="24"/>
                <w:szCs w:val="24"/>
              </w:rPr>
            </w:pPr>
          </w:p>
          <w:p w14:paraId="5C9262EF" w14:textId="7A0C399E" w:rsidR="006D0F40" w:rsidRPr="0060258A" w:rsidRDefault="006D0F40" w:rsidP="006D0F40">
            <w:pPr>
              <w:spacing w:line="360" w:lineRule="auto"/>
              <w:rPr>
                <w:rFonts w:ascii="Arial" w:hAnsi="Arial" w:cs="Arial"/>
                <w:bCs/>
                <w:sz w:val="24"/>
                <w:szCs w:val="24"/>
              </w:rPr>
            </w:pPr>
          </w:p>
        </w:tc>
        <w:tc>
          <w:tcPr>
            <w:tcW w:w="3606" w:type="dxa"/>
            <w:tcBorders>
              <w:top w:val="single" w:sz="4" w:space="0" w:color="auto"/>
              <w:left w:val="single" w:sz="4" w:space="0" w:color="auto"/>
              <w:bottom w:val="single" w:sz="4" w:space="0" w:color="auto"/>
              <w:right w:val="single" w:sz="4" w:space="0" w:color="auto"/>
            </w:tcBorders>
          </w:tcPr>
          <w:p w14:paraId="3C48BDC9" w14:textId="20CAFF06" w:rsidR="0060258A" w:rsidRPr="006D0F40" w:rsidRDefault="0060258A" w:rsidP="006D0F40">
            <w:pPr>
              <w:pStyle w:val="ListParagraph"/>
              <w:numPr>
                <w:ilvl w:val="0"/>
                <w:numId w:val="22"/>
              </w:numPr>
              <w:spacing w:line="360" w:lineRule="auto"/>
              <w:rPr>
                <w:rFonts w:ascii="Arial" w:hAnsi="Arial" w:cs="Arial"/>
                <w:bCs/>
                <w:sz w:val="24"/>
                <w:szCs w:val="24"/>
              </w:rPr>
            </w:pPr>
            <w:r w:rsidRPr="0060258A">
              <w:rPr>
                <w:rFonts w:ascii="Arial" w:hAnsi="Arial" w:cs="Arial"/>
                <w:bCs/>
                <w:sz w:val="24"/>
                <w:szCs w:val="24"/>
              </w:rPr>
              <w:t>Become more involved with staff who are not similar to me. Engage with these staff more on a personal level with more personal communication rather than work orientated.</w:t>
            </w:r>
          </w:p>
          <w:p w14:paraId="17575353" w14:textId="740815D8" w:rsidR="0060258A" w:rsidRPr="006D0F40" w:rsidRDefault="0060258A" w:rsidP="006D0F40">
            <w:pPr>
              <w:pStyle w:val="ListParagraph"/>
              <w:numPr>
                <w:ilvl w:val="0"/>
                <w:numId w:val="22"/>
              </w:numPr>
              <w:spacing w:line="360" w:lineRule="auto"/>
              <w:rPr>
                <w:rFonts w:ascii="Arial" w:hAnsi="Arial" w:cs="Arial"/>
                <w:bCs/>
                <w:sz w:val="24"/>
                <w:szCs w:val="24"/>
              </w:rPr>
            </w:pPr>
            <w:r w:rsidRPr="0060258A">
              <w:rPr>
                <w:rFonts w:ascii="Arial" w:hAnsi="Arial" w:cs="Arial"/>
                <w:bCs/>
                <w:sz w:val="24"/>
                <w:szCs w:val="24"/>
              </w:rPr>
              <w:t>Undertake regular personal development reviews with staff.</w:t>
            </w:r>
          </w:p>
          <w:p w14:paraId="76EA3F6A" w14:textId="681F8DF9" w:rsidR="0060258A" w:rsidRPr="006D0F40" w:rsidRDefault="0060258A" w:rsidP="006D0F40">
            <w:pPr>
              <w:pStyle w:val="ListParagraph"/>
              <w:numPr>
                <w:ilvl w:val="0"/>
                <w:numId w:val="22"/>
              </w:numPr>
              <w:spacing w:line="360" w:lineRule="auto"/>
              <w:rPr>
                <w:rFonts w:ascii="Arial" w:hAnsi="Arial" w:cs="Arial"/>
                <w:bCs/>
                <w:sz w:val="24"/>
                <w:szCs w:val="24"/>
              </w:rPr>
            </w:pPr>
            <w:r w:rsidRPr="0060258A">
              <w:rPr>
                <w:rFonts w:ascii="Arial" w:hAnsi="Arial" w:cs="Arial"/>
                <w:bCs/>
                <w:sz w:val="24"/>
                <w:szCs w:val="24"/>
              </w:rPr>
              <w:t xml:space="preserve">Planned and ad hoc ‘one to one’ </w:t>
            </w:r>
            <w:r w:rsidR="00D032A8" w:rsidRPr="0060258A">
              <w:rPr>
                <w:rFonts w:ascii="Arial" w:hAnsi="Arial" w:cs="Arial"/>
                <w:bCs/>
                <w:sz w:val="24"/>
                <w:szCs w:val="24"/>
              </w:rPr>
              <w:t>meeting</w:t>
            </w:r>
            <w:r w:rsidRPr="0060258A">
              <w:rPr>
                <w:rFonts w:ascii="Arial" w:hAnsi="Arial" w:cs="Arial"/>
                <w:bCs/>
                <w:sz w:val="24"/>
                <w:szCs w:val="24"/>
              </w:rPr>
              <w:t xml:space="preserve"> with followers to discuss plans and concerns.</w:t>
            </w:r>
          </w:p>
        </w:tc>
        <w:tc>
          <w:tcPr>
            <w:tcW w:w="2550" w:type="dxa"/>
            <w:tcBorders>
              <w:top w:val="single" w:sz="4" w:space="0" w:color="auto"/>
              <w:left w:val="single" w:sz="4" w:space="0" w:color="auto"/>
              <w:bottom w:val="single" w:sz="4" w:space="0" w:color="auto"/>
              <w:right w:val="single" w:sz="4" w:space="0" w:color="auto"/>
            </w:tcBorders>
          </w:tcPr>
          <w:p w14:paraId="3D24B393" w14:textId="5C736E4C" w:rsidR="002234C2" w:rsidRDefault="002234C2" w:rsidP="006D0F40">
            <w:pPr>
              <w:spacing w:line="360" w:lineRule="auto"/>
              <w:rPr>
                <w:rFonts w:ascii="Arial" w:hAnsi="Arial" w:cs="Arial"/>
                <w:bCs/>
                <w:sz w:val="24"/>
                <w:szCs w:val="24"/>
              </w:rPr>
            </w:pPr>
            <w:r>
              <w:rPr>
                <w:rFonts w:ascii="Arial" w:hAnsi="Arial" w:cs="Arial"/>
                <w:bCs/>
                <w:sz w:val="24"/>
                <w:szCs w:val="24"/>
              </w:rPr>
              <w:t>None.</w:t>
            </w:r>
          </w:p>
          <w:p w14:paraId="4C4776E0" w14:textId="77777777" w:rsidR="002234C2" w:rsidRDefault="002234C2" w:rsidP="006D0F40">
            <w:pPr>
              <w:spacing w:line="360" w:lineRule="auto"/>
              <w:rPr>
                <w:rFonts w:ascii="Arial" w:hAnsi="Arial" w:cs="Arial"/>
                <w:bCs/>
                <w:sz w:val="24"/>
                <w:szCs w:val="24"/>
              </w:rPr>
            </w:pPr>
          </w:p>
          <w:p w14:paraId="0E9D79B3" w14:textId="77777777" w:rsidR="002234C2" w:rsidRDefault="002234C2" w:rsidP="006D0F40">
            <w:pPr>
              <w:spacing w:line="360" w:lineRule="auto"/>
              <w:rPr>
                <w:rFonts w:ascii="Arial" w:hAnsi="Arial" w:cs="Arial"/>
                <w:bCs/>
                <w:sz w:val="24"/>
                <w:szCs w:val="24"/>
              </w:rPr>
            </w:pPr>
          </w:p>
          <w:p w14:paraId="5A6149A3" w14:textId="77777777" w:rsidR="002234C2" w:rsidRDefault="002234C2" w:rsidP="006D0F40">
            <w:pPr>
              <w:spacing w:line="360" w:lineRule="auto"/>
              <w:rPr>
                <w:rFonts w:ascii="Arial" w:hAnsi="Arial" w:cs="Arial"/>
                <w:bCs/>
                <w:sz w:val="24"/>
                <w:szCs w:val="24"/>
              </w:rPr>
            </w:pPr>
          </w:p>
          <w:p w14:paraId="41063FC6" w14:textId="77777777" w:rsidR="002234C2" w:rsidRDefault="002234C2" w:rsidP="006D0F40">
            <w:pPr>
              <w:spacing w:line="360" w:lineRule="auto"/>
              <w:rPr>
                <w:rFonts w:ascii="Arial" w:hAnsi="Arial" w:cs="Arial"/>
                <w:bCs/>
                <w:sz w:val="24"/>
                <w:szCs w:val="24"/>
              </w:rPr>
            </w:pPr>
          </w:p>
          <w:p w14:paraId="75D912D2" w14:textId="77777777" w:rsidR="002234C2" w:rsidRDefault="002234C2" w:rsidP="006D0F40">
            <w:pPr>
              <w:spacing w:line="360" w:lineRule="auto"/>
              <w:rPr>
                <w:rFonts w:ascii="Arial" w:hAnsi="Arial" w:cs="Arial"/>
                <w:bCs/>
                <w:sz w:val="24"/>
                <w:szCs w:val="24"/>
              </w:rPr>
            </w:pPr>
          </w:p>
          <w:p w14:paraId="5867683A" w14:textId="31547F47" w:rsidR="0064796E" w:rsidRDefault="002234C2" w:rsidP="006D0F40">
            <w:pPr>
              <w:spacing w:line="360" w:lineRule="auto"/>
              <w:rPr>
                <w:rFonts w:ascii="Arial" w:hAnsi="Arial" w:cs="Arial"/>
                <w:bCs/>
                <w:sz w:val="24"/>
                <w:szCs w:val="24"/>
              </w:rPr>
            </w:pPr>
            <w:r>
              <w:rPr>
                <w:rFonts w:ascii="Arial" w:hAnsi="Arial" w:cs="Arial"/>
                <w:bCs/>
                <w:sz w:val="24"/>
                <w:szCs w:val="24"/>
              </w:rPr>
              <w:t xml:space="preserve">Microsoft Excel spreadsheet to plan personal development reviews and one to one </w:t>
            </w:r>
            <w:r w:rsidR="00D032A8">
              <w:rPr>
                <w:rFonts w:ascii="Arial" w:hAnsi="Arial" w:cs="Arial"/>
                <w:bCs/>
                <w:sz w:val="24"/>
                <w:szCs w:val="24"/>
              </w:rPr>
              <w:t>meeting</w:t>
            </w:r>
            <w:r>
              <w:rPr>
                <w:rFonts w:ascii="Arial" w:hAnsi="Arial" w:cs="Arial"/>
                <w:bCs/>
                <w:sz w:val="24"/>
                <w:szCs w:val="24"/>
              </w:rPr>
              <w:t xml:space="preserve"> with staff.</w:t>
            </w:r>
          </w:p>
          <w:p w14:paraId="138FC87C" w14:textId="39038DE5" w:rsidR="002234C2" w:rsidRPr="0060258A" w:rsidRDefault="002234C2" w:rsidP="006D0F40">
            <w:pPr>
              <w:spacing w:line="360" w:lineRule="auto"/>
              <w:rPr>
                <w:rFonts w:ascii="Arial" w:hAnsi="Arial" w:cs="Arial"/>
                <w:bCs/>
                <w:sz w:val="24"/>
                <w:szCs w:val="24"/>
              </w:rPr>
            </w:pPr>
          </w:p>
        </w:tc>
        <w:tc>
          <w:tcPr>
            <w:tcW w:w="2644" w:type="dxa"/>
            <w:tcBorders>
              <w:top w:val="single" w:sz="4" w:space="0" w:color="auto"/>
              <w:left w:val="single" w:sz="4" w:space="0" w:color="auto"/>
              <w:bottom w:val="single" w:sz="4" w:space="0" w:color="auto"/>
              <w:right w:val="single" w:sz="4" w:space="0" w:color="auto"/>
            </w:tcBorders>
          </w:tcPr>
          <w:p w14:paraId="49F342FD" w14:textId="710F9D78" w:rsidR="002234C2" w:rsidRDefault="002234C2" w:rsidP="006D0F40">
            <w:pPr>
              <w:spacing w:line="360" w:lineRule="auto"/>
              <w:rPr>
                <w:rFonts w:ascii="Arial" w:hAnsi="Arial" w:cs="Arial"/>
                <w:bCs/>
                <w:sz w:val="24"/>
                <w:szCs w:val="24"/>
              </w:rPr>
            </w:pPr>
            <w:r>
              <w:rPr>
                <w:rFonts w:ascii="Arial" w:hAnsi="Arial" w:cs="Arial"/>
                <w:bCs/>
                <w:sz w:val="24"/>
                <w:szCs w:val="24"/>
              </w:rPr>
              <w:t>Improved working relationships with followers.</w:t>
            </w:r>
          </w:p>
          <w:p w14:paraId="6B48204A" w14:textId="77777777" w:rsidR="002234C2" w:rsidRDefault="002234C2" w:rsidP="006D0F40">
            <w:pPr>
              <w:spacing w:line="360" w:lineRule="auto"/>
              <w:rPr>
                <w:rFonts w:ascii="Arial" w:hAnsi="Arial" w:cs="Arial"/>
                <w:bCs/>
                <w:sz w:val="24"/>
                <w:szCs w:val="24"/>
              </w:rPr>
            </w:pPr>
          </w:p>
          <w:p w14:paraId="60CC40B3" w14:textId="77777777" w:rsidR="002234C2" w:rsidRDefault="002234C2" w:rsidP="006D0F40">
            <w:pPr>
              <w:spacing w:line="360" w:lineRule="auto"/>
              <w:rPr>
                <w:rFonts w:ascii="Arial" w:hAnsi="Arial" w:cs="Arial"/>
                <w:bCs/>
                <w:sz w:val="24"/>
                <w:szCs w:val="24"/>
              </w:rPr>
            </w:pPr>
          </w:p>
          <w:p w14:paraId="6CF0B671" w14:textId="77777777" w:rsidR="002234C2" w:rsidRDefault="002234C2" w:rsidP="006D0F40">
            <w:pPr>
              <w:spacing w:line="360" w:lineRule="auto"/>
              <w:rPr>
                <w:rFonts w:ascii="Arial" w:hAnsi="Arial" w:cs="Arial"/>
                <w:bCs/>
                <w:sz w:val="24"/>
                <w:szCs w:val="24"/>
              </w:rPr>
            </w:pPr>
          </w:p>
          <w:p w14:paraId="5A30B93C" w14:textId="77777777" w:rsidR="00D032A8" w:rsidRDefault="00D032A8" w:rsidP="006D0F40">
            <w:pPr>
              <w:spacing w:line="360" w:lineRule="auto"/>
              <w:rPr>
                <w:rFonts w:ascii="Arial" w:hAnsi="Arial" w:cs="Arial"/>
                <w:bCs/>
                <w:sz w:val="24"/>
                <w:szCs w:val="24"/>
              </w:rPr>
            </w:pPr>
          </w:p>
          <w:p w14:paraId="0E0B0402" w14:textId="672CA5CE" w:rsidR="0064796E" w:rsidRPr="0060258A" w:rsidRDefault="002234C2" w:rsidP="006D0F40">
            <w:pPr>
              <w:spacing w:line="360" w:lineRule="auto"/>
              <w:rPr>
                <w:rFonts w:ascii="Arial" w:hAnsi="Arial" w:cs="Arial"/>
                <w:bCs/>
                <w:sz w:val="24"/>
                <w:szCs w:val="24"/>
              </w:rPr>
            </w:pPr>
            <w:r>
              <w:rPr>
                <w:rFonts w:ascii="Arial" w:hAnsi="Arial" w:cs="Arial"/>
                <w:bCs/>
                <w:sz w:val="24"/>
                <w:szCs w:val="24"/>
              </w:rPr>
              <w:t xml:space="preserve">Completion of all staff personal development reviews and one to one </w:t>
            </w:r>
            <w:r w:rsidR="00D032A8">
              <w:rPr>
                <w:rFonts w:ascii="Arial" w:hAnsi="Arial" w:cs="Arial"/>
                <w:bCs/>
                <w:sz w:val="24"/>
                <w:szCs w:val="24"/>
              </w:rPr>
              <w:t>meeting</w:t>
            </w:r>
            <w:r>
              <w:rPr>
                <w:rFonts w:ascii="Arial" w:hAnsi="Arial" w:cs="Arial"/>
                <w:bCs/>
                <w:sz w:val="24"/>
                <w:szCs w:val="24"/>
              </w:rPr>
              <w:t xml:space="preserve"> within a </w:t>
            </w:r>
            <w:r w:rsidR="00D032A8">
              <w:rPr>
                <w:rFonts w:ascii="Arial" w:hAnsi="Arial" w:cs="Arial"/>
                <w:bCs/>
                <w:sz w:val="24"/>
                <w:szCs w:val="24"/>
              </w:rPr>
              <w:t>six-month</w:t>
            </w:r>
            <w:r>
              <w:rPr>
                <w:rFonts w:ascii="Arial" w:hAnsi="Arial" w:cs="Arial"/>
                <w:bCs/>
                <w:sz w:val="24"/>
                <w:szCs w:val="24"/>
              </w:rPr>
              <w:t xml:space="preserve"> period.</w:t>
            </w:r>
          </w:p>
        </w:tc>
        <w:tc>
          <w:tcPr>
            <w:tcW w:w="2396" w:type="dxa"/>
            <w:tcBorders>
              <w:top w:val="single" w:sz="4" w:space="0" w:color="auto"/>
              <w:left w:val="single" w:sz="4" w:space="0" w:color="auto"/>
              <w:bottom w:val="single" w:sz="4" w:space="0" w:color="auto"/>
              <w:right w:val="single" w:sz="4" w:space="0" w:color="auto"/>
            </w:tcBorders>
          </w:tcPr>
          <w:p w14:paraId="63E4B0CB" w14:textId="5F562395" w:rsidR="002234C2" w:rsidRDefault="00481078" w:rsidP="006D0F40">
            <w:pPr>
              <w:spacing w:line="360" w:lineRule="auto"/>
              <w:rPr>
                <w:rFonts w:ascii="Arial" w:hAnsi="Arial" w:cs="Arial"/>
                <w:bCs/>
                <w:sz w:val="24"/>
                <w:szCs w:val="24"/>
              </w:rPr>
            </w:pPr>
            <w:r>
              <w:rPr>
                <w:rFonts w:ascii="Arial" w:hAnsi="Arial" w:cs="Arial"/>
                <w:bCs/>
                <w:sz w:val="24"/>
                <w:szCs w:val="24"/>
              </w:rPr>
              <w:t xml:space="preserve">360 </w:t>
            </w:r>
            <w:proofErr w:type="gramStart"/>
            <w:r>
              <w:rPr>
                <w:rFonts w:ascii="Arial" w:hAnsi="Arial" w:cs="Arial"/>
                <w:bCs/>
                <w:sz w:val="24"/>
                <w:szCs w:val="24"/>
              </w:rPr>
              <w:t>review</w:t>
            </w:r>
            <w:proofErr w:type="gramEnd"/>
            <w:r>
              <w:rPr>
                <w:rFonts w:ascii="Arial" w:hAnsi="Arial" w:cs="Arial"/>
                <w:bCs/>
                <w:sz w:val="24"/>
                <w:szCs w:val="24"/>
              </w:rPr>
              <w:t xml:space="preserve"> with followers April 2022.</w:t>
            </w:r>
          </w:p>
          <w:p w14:paraId="7D7A4BED" w14:textId="77777777" w:rsidR="002234C2" w:rsidRDefault="002234C2" w:rsidP="006D0F40">
            <w:pPr>
              <w:spacing w:line="360" w:lineRule="auto"/>
              <w:rPr>
                <w:rFonts w:ascii="Arial" w:hAnsi="Arial" w:cs="Arial"/>
                <w:bCs/>
                <w:sz w:val="24"/>
                <w:szCs w:val="24"/>
              </w:rPr>
            </w:pPr>
          </w:p>
          <w:p w14:paraId="6F24FBCA" w14:textId="77777777" w:rsidR="002234C2" w:rsidRDefault="002234C2" w:rsidP="006D0F40">
            <w:pPr>
              <w:spacing w:line="360" w:lineRule="auto"/>
              <w:rPr>
                <w:rFonts w:ascii="Arial" w:hAnsi="Arial" w:cs="Arial"/>
                <w:bCs/>
                <w:sz w:val="24"/>
                <w:szCs w:val="24"/>
              </w:rPr>
            </w:pPr>
          </w:p>
          <w:p w14:paraId="3904B7C2" w14:textId="77777777" w:rsidR="002234C2" w:rsidRDefault="002234C2" w:rsidP="006D0F40">
            <w:pPr>
              <w:spacing w:line="360" w:lineRule="auto"/>
              <w:rPr>
                <w:rFonts w:ascii="Arial" w:hAnsi="Arial" w:cs="Arial"/>
                <w:bCs/>
                <w:sz w:val="24"/>
                <w:szCs w:val="24"/>
              </w:rPr>
            </w:pPr>
          </w:p>
          <w:p w14:paraId="7BD6D856" w14:textId="77777777" w:rsidR="002234C2" w:rsidRDefault="002234C2" w:rsidP="006D0F40">
            <w:pPr>
              <w:spacing w:line="360" w:lineRule="auto"/>
              <w:rPr>
                <w:rFonts w:ascii="Arial" w:hAnsi="Arial" w:cs="Arial"/>
                <w:bCs/>
                <w:sz w:val="24"/>
                <w:szCs w:val="24"/>
              </w:rPr>
            </w:pPr>
          </w:p>
          <w:p w14:paraId="49BE546C" w14:textId="77777777" w:rsidR="002234C2" w:rsidRDefault="002234C2" w:rsidP="006D0F40">
            <w:pPr>
              <w:spacing w:line="360" w:lineRule="auto"/>
              <w:rPr>
                <w:rFonts w:ascii="Arial" w:hAnsi="Arial" w:cs="Arial"/>
                <w:bCs/>
                <w:sz w:val="24"/>
                <w:szCs w:val="24"/>
              </w:rPr>
            </w:pPr>
          </w:p>
          <w:p w14:paraId="57A574BA" w14:textId="1A3F1C99" w:rsidR="0064796E" w:rsidRPr="0060258A" w:rsidRDefault="002234C2" w:rsidP="006D0F40">
            <w:pPr>
              <w:spacing w:line="360" w:lineRule="auto"/>
              <w:rPr>
                <w:rFonts w:ascii="Arial" w:hAnsi="Arial" w:cs="Arial"/>
                <w:bCs/>
                <w:sz w:val="24"/>
                <w:szCs w:val="24"/>
              </w:rPr>
            </w:pPr>
            <w:r>
              <w:rPr>
                <w:rFonts w:ascii="Arial" w:hAnsi="Arial" w:cs="Arial"/>
                <w:bCs/>
                <w:sz w:val="24"/>
                <w:szCs w:val="24"/>
              </w:rPr>
              <w:t>Audit to be completed by May 2022.</w:t>
            </w:r>
          </w:p>
        </w:tc>
      </w:tr>
      <w:tr w:rsidR="006D0F40" w:rsidRPr="0060258A" w14:paraId="18F1363D" w14:textId="77777777" w:rsidTr="0064796E">
        <w:tc>
          <w:tcPr>
            <w:tcW w:w="2752" w:type="dxa"/>
            <w:tcBorders>
              <w:top w:val="single" w:sz="4" w:space="0" w:color="auto"/>
              <w:left w:val="single" w:sz="4" w:space="0" w:color="auto"/>
              <w:bottom w:val="single" w:sz="4" w:space="0" w:color="auto"/>
              <w:right w:val="single" w:sz="4" w:space="0" w:color="auto"/>
            </w:tcBorders>
          </w:tcPr>
          <w:p w14:paraId="416AC292" w14:textId="1C9C5520" w:rsidR="006D0F40" w:rsidRPr="0060258A" w:rsidRDefault="006D0F40" w:rsidP="006D0F40">
            <w:pPr>
              <w:spacing w:line="360" w:lineRule="auto"/>
              <w:rPr>
                <w:rFonts w:ascii="Arial" w:hAnsi="Arial" w:cs="Arial"/>
                <w:bCs/>
                <w:sz w:val="24"/>
                <w:szCs w:val="24"/>
              </w:rPr>
            </w:pPr>
            <w:r>
              <w:rPr>
                <w:rFonts w:ascii="Arial" w:hAnsi="Arial" w:cs="Arial"/>
                <w:bCs/>
                <w:sz w:val="24"/>
                <w:szCs w:val="24"/>
              </w:rPr>
              <w:lastRenderedPageBreak/>
              <w:t>Emotional Intelligence</w:t>
            </w:r>
          </w:p>
        </w:tc>
        <w:tc>
          <w:tcPr>
            <w:tcW w:w="3606" w:type="dxa"/>
            <w:tcBorders>
              <w:top w:val="single" w:sz="4" w:space="0" w:color="auto"/>
              <w:left w:val="single" w:sz="4" w:space="0" w:color="auto"/>
              <w:bottom w:val="single" w:sz="4" w:space="0" w:color="auto"/>
              <w:right w:val="single" w:sz="4" w:space="0" w:color="auto"/>
            </w:tcBorders>
          </w:tcPr>
          <w:p w14:paraId="37B73541" w14:textId="4855636B" w:rsidR="00F301BA" w:rsidRPr="00F301BA" w:rsidRDefault="008E56BB" w:rsidP="008E56BB">
            <w:pPr>
              <w:spacing w:line="360" w:lineRule="auto"/>
              <w:rPr>
                <w:rFonts w:ascii="Arial" w:hAnsi="Arial" w:cs="Arial"/>
                <w:sz w:val="24"/>
                <w:szCs w:val="24"/>
              </w:rPr>
            </w:pPr>
            <w:r w:rsidRPr="008E56BB">
              <w:rPr>
                <w:rFonts w:ascii="Arial" w:hAnsi="Arial" w:cs="Arial"/>
                <w:sz w:val="24"/>
                <w:szCs w:val="24"/>
              </w:rPr>
              <w:t>Goleman, D (</w:t>
            </w:r>
            <w:r>
              <w:rPr>
                <w:rFonts w:ascii="Arial" w:hAnsi="Arial" w:cs="Arial"/>
                <w:sz w:val="24"/>
                <w:szCs w:val="24"/>
              </w:rPr>
              <w:t>2020</w:t>
            </w:r>
            <w:r w:rsidRPr="008E56BB">
              <w:rPr>
                <w:rFonts w:ascii="Arial" w:hAnsi="Arial" w:cs="Arial"/>
                <w:sz w:val="24"/>
                <w:szCs w:val="24"/>
              </w:rPr>
              <w:t xml:space="preserve">) </w:t>
            </w:r>
            <w:r w:rsidRPr="008E56BB">
              <w:rPr>
                <w:rFonts w:ascii="Arial" w:hAnsi="Arial" w:cs="Arial"/>
                <w:i/>
                <w:sz w:val="24"/>
                <w:szCs w:val="24"/>
              </w:rPr>
              <w:t>Emotional Intelligence</w:t>
            </w:r>
            <w:r w:rsidRPr="008E56BB">
              <w:rPr>
                <w:rFonts w:ascii="Arial" w:hAnsi="Arial" w:cs="Arial"/>
                <w:sz w:val="24"/>
                <w:szCs w:val="24"/>
              </w:rPr>
              <w:t xml:space="preserve">: </w:t>
            </w:r>
            <w:r w:rsidRPr="008E56BB">
              <w:rPr>
                <w:rFonts w:ascii="Arial" w:hAnsi="Arial" w:cs="Arial"/>
                <w:i/>
                <w:sz w:val="24"/>
                <w:szCs w:val="24"/>
              </w:rPr>
              <w:t>why it can matter more than IQ</w:t>
            </w:r>
            <w:r w:rsidRPr="008E56BB">
              <w:rPr>
                <w:rFonts w:ascii="Arial" w:hAnsi="Arial" w:cs="Arial"/>
                <w:sz w:val="24"/>
                <w:szCs w:val="24"/>
              </w:rPr>
              <w:t xml:space="preserve">.  </w:t>
            </w:r>
          </w:p>
        </w:tc>
        <w:tc>
          <w:tcPr>
            <w:tcW w:w="2550" w:type="dxa"/>
            <w:tcBorders>
              <w:top w:val="single" w:sz="4" w:space="0" w:color="auto"/>
              <w:left w:val="single" w:sz="4" w:space="0" w:color="auto"/>
              <w:bottom w:val="single" w:sz="4" w:space="0" w:color="auto"/>
              <w:right w:val="single" w:sz="4" w:space="0" w:color="auto"/>
            </w:tcBorders>
          </w:tcPr>
          <w:p w14:paraId="0A82CCC4" w14:textId="105FA8BF" w:rsidR="006D0F40" w:rsidRPr="0060258A" w:rsidRDefault="008E56BB" w:rsidP="006D0F40">
            <w:pPr>
              <w:spacing w:line="360" w:lineRule="auto"/>
              <w:rPr>
                <w:rFonts w:ascii="Arial" w:hAnsi="Arial" w:cs="Arial"/>
                <w:bCs/>
                <w:sz w:val="24"/>
                <w:szCs w:val="24"/>
              </w:rPr>
            </w:pPr>
            <w:r>
              <w:rPr>
                <w:rFonts w:ascii="Arial" w:hAnsi="Arial" w:cs="Arial"/>
                <w:bCs/>
                <w:sz w:val="24"/>
                <w:szCs w:val="24"/>
              </w:rPr>
              <w:t>Research and study time. To be completed within two weeks</w:t>
            </w:r>
          </w:p>
        </w:tc>
        <w:tc>
          <w:tcPr>
            <w:tcW w:w="2644" w:type="dxa"/>
            <w:tcBorders>
              <w:top w:val="single" w:sz="4" w:space="0" w:color="auto"/>
              <w:left w:val="single" w:sz="4" w:space="0" w:color="auto"/>
              <w:bottom w:val="single" w:sz="4" w:space="0" w:color="auto"/>
              <w:right w:val="single" w:sz="4" w:space="0" w:color="auto"/>
            </w:tcBorders>
          </w:tcPr>
          <w:p w14:paraId="43BE281E" w14:textId="77777777" w:rsidR="006D0F40" w:rsidRDefault="00CE6B3D" w:rsidP="006D0F40">
            <w:pPr>
              <w:spacing w:line="360" w:lineRule="auto"/>
              <w:rPr>
                <w:rFonts w:ascii="Arial" w:hAnsi="Arial" w:cs="Arial"/>
                <w:bCs/>
                <w:sz w:val="24"/>
                <w:szCs w:val="24"/>
              </w:rPr>
            </w:pPr>
            <w:r>
              <w:rPr>
                <w:rFonts w:ascii="Arial" w:hAnsi="Arial" w:cs="Arial"/>
                <w:bCs/>
                <w:sz w:val="24"/>
                <w:szCs w:val="24"/>
              </w:rPr>
              <w:t xml:space="preserve">Increased knowledge of emotional intelligence and improved </w:t>
            </w:r>
            <w:r w:rsidR="00F301BA">
              <w:rPr>
                <w:rFonts w:ascii="Arial" w:hAnsi="Arial" w:cs="Arial"/>
                <w:bCs/>
                <w:sz w:val="24"/>
                <w:szCs w:val="24"/>
              </w:rPr>
              <w:t>control of my own emotions.</w:t>
            </w:r>
          </w:p>
          <w:p w14:paraId="56F63FFC" w14:textId="21A88CA6" w:rsidR="00555927" w:rsidRPr="0060258A" w:rsidRDefault="00555927" w:rsidP="006D0F40">
            <w:pPr>
              <w:spacing w:line="360" w:lineRule="auto"/>
              <w:rPr>
                <w:rFonts w:ascii="Arial" w:hAnsi="Arial" w:cs="Arial"/>
                <w:bCs/>
                <w:sz w:val="24"/>
                <w:szCs w:val="24"/>
              </w:rPr>
            </w:pPr>
            <w:r>
              <w:rPr>
                <w:rFonts w:ascii="Arial" w:hAnsi="Arial" w:cs="Arial"/>
                <w:bCs/>
                <w:sz w:val="24"/>
                <w:szCs w:val="24"/>
              </w:rPr>
              <w:t xml:space="preserve">Develop </w:t>
            </w:r>
            <w:r w:rsidR="00D032A8">
              <w:rPr>
                <w:rFonts w:ascii="Arial" w:hAnsi="Arial" w:cs="Arial"/>
                <w:bCs/>
                <w:sz w:val="24"/>
                <w:szCs w:val="24"/>
              </w:rPr>
              <w:t>self-control</w:t>
            </w:r>
            <w:r>
              <w:rPr>
                <w:rFonts w:ascii="Arial" w:hAnsi="Arial" w:cs="Arial"/>
                <w:bCs/>
                <w:sz w:val="24"/>
                <w:szCs w:val="24"/>
              </w:rPr>
              <w:t xml:space="preserve"> of being impatient of </w:t>
            </w:r>
            <w:proofErr w:type="gramStart"/>
            <w:r>
              <w:rPr>
                <w:rFonts w:ascii="Arial" w:hAnsi="Arial" w:cs="Arial"/>
                <w:bCs/>
                <w:sz w:val="24"/>
                <w:szCs w:val="24"/>
              </w:rPr>
              <w:t>followers</w:t>
            </w:r>
            <w:proofErr w:type="gramEnd"/>
            <w:r>
              <w:rPr>
                <w:rFonts w:ascii="Arial" w:hAnsi="Arial" w:cs="Arial"/>
                <w:bCs/>
                <w:sz w:val="24"/>
                <w:szCs w:val="24"/>
              </w:rPr>
              <w:t xml:space="preserve"> completion of tasks complete tasks</w:t>
            </w:r>
          </w:p>
        </w:tc>
        <w:tc>
          <w:tcPr>
            <w:tcW w:w="2396" w:type="dxa"/>
            <w:tcBorders>
              <w:top w:val="single" w:sz="4" w:space="0" w:color="auto"/>
              <w:left w:val="single" w:sz="4" w:space="0" w:color="auto"/>
              <w:bottom w:val="single" w:sz="4" w:space="0" w:color="auto"/>
              <w:right w:val="single" w:sz="4" w:space="0" w:color="auto"/>
            </w:tcBorders>
          </w:tcPr>
          <w:p w14:paraId="40019D02" w14:textId="316FB79C" w:rsidR="006D0F40" w:rsidRPr="0060258A" w:rsidRDefault="00F301BA" w:rsidP="006D0F40">
            <w:pPr>
              <w:spacing w:line="360" w:lineRule="auto"/>
              <w:rPr>
                <w:rFonts w:ascii="Arial" w:hAnsi="Arial" w:cs="Arial"/>
                <w:bCs/>
                <w:sz w:val="24"/>
                <w:szCs w:val="24"/>
              </w:rPr>
            </w:pPr>
            <w:r>
              <w:rPr>
                <w:rFonts w:ascii="Arial" w:hAnsi="Arial" w:cs="Arial"/>
                <w:bCs/>
                <w:sz w:val="24"/>
                <w:szCs w:val="24"/>
              </w:rPr>
              <w:t>To be reviewed in next personal development review with line manager.</w:t>
            </w:r>
          </w:p>
        </w:tc>
      </w:tr>
      <w:tr w:rsidR="00F301BA" w:rsidRPr="0060258A" w14:paraId="18A8F4DE" w14:textId="77777777" w:rsidTr="0064796E">
        <w:tc>
          <w:tcPr>
            <w:tcW w:w="2752" w:type="dxa"/>
            <w:tcBorders>
              <w:top w:val="single" w:sz="4" w:space="0" w:color="auto"/>
              <w:left w:val="single" w:sz="4" w:space="0" w:color="auto"/>
              <w:bottom w:val="single" w:sz="4" w:space="0" w:color="auto"/>
              <w:right w:val="single" w:sz="4" w:space="0" w:color="auto"/>
            </w:tcBorders>
          </w:tcPr>
          <w:p w14:paraId="7E16383F" w14:textId="395158A9" w:rsidR="00F301BA" w:rsidRDefault="00D032A8" w:rsidP="006D0F40">
            <w:pPr>
              <w:spacing w:line="360" w:lineRule="auto"/>
              <w:rPr>
                <w:rFonts w:ascii="Arial" w:hAnsi="Arial" w:cs="Arial"/>
                <w:bCs/>
                <w:sz w:val="24"/>
                <w:szCs w:val="24"/>
              </w:rPr>
            </w:pPr>
            <w:r>
              <w:rPr>
                <w:rFonts w:ascii="Arial" w:hAnsi="Arial" w:cs="Arial"/>
                <w:bCs/>
                <w:sz w:val="24"/>
                <w:szCs w:val="24"/>
              </w:rPr>
              <w:t>Increase awareness of my leadership style and how it effects on others.</w:t>
            </w:r>
          </w:p>
        </w:tc>
        <w:tc>
          <w:tcPr>
            <w:tcW w:w="3606" w:type="dxa"/>
            <w:tcBorders>
              <w:top w:val="single" w:sz="4" w:space="0" w:color="auto"/>
              <w:left w:val="single" w:sz="4" w:space="0" w:color="auto"/>
              <w:bottom w:val="single" w:sz="4" w:space="0" w:color="auto"/>
              <w:right w:val="single" w:sz="4" w:space="0" w:color="auto"/>
            </w:tcBorders>
          </w:tcPr>
          <w:p w14:paraId="3578D72D" w14:textId="0E5D0DC1" w:rsidR="00F301BA" w:rsidRPr="008E56BB" w:rsidRDefault="00D032A8" w:rsidP="008E56BB">
            <w:pPr>
              <w:spacing w:line="360" w:lineRule="auto"/>
              <w:rPr>
                <w:rFonts w:ascii="Arial" w:hAnsi="Arial" w:cs="Arial"/>
                <w:sz w:val="24"/>
                <w:szCs w:val="24"/>
              </w:rPr>
            </w:pPr>
            <w:r>
              <w:rPr>
                <w:rFonts w:ascii="Arial" w:hAnsi="Arial" w:cs="Arial"/>
                <w:bCs/>
                <w:sz w:val="24"/>
                <w:szCs w:val="24"/>
              </w:rPr>
              <w:t>360 personal appraisals from followers, other SPs and line managers.</w:t>
            </w:r>
          </w:p>
        </w:tc>
        <w:tc>
          <w:tcPr>
            <w:tcW w:w="2550" w:type="dxa"/>
            <w:tcBorders>
              <w:top w:val="single" w:sz="4" w:space="0" w:color="auto"/>
              <w:left w:val="single" w:sz="4" w:space="0" w:color="auto"/>
              <w:bottom w:val="single" w:sz="4" w:space="0" w:color="auto"/>
              <w:right w:val="single" w:sz="4" w:space="0" w:color="auto"/>
            </w:tcBorders>
          </w:tcPr>
          <w:p w14:paraId="77E3B0C9" w14:textId="5BFD40C3" w:rsidR="00D032A8" w:rsidRDefault="00D032A8" w:rsidP="006D0F40">
            <w:pPr>
              <w:spacing w:line="360" w:lineRule="auto"/>
              <w:rPr>
                <w:rFonts w:ascii="Arial" w:hAnsi="Arial" w:cs="Arial"/>
                <w:bCs/>
                <w:sz w:val="24"/>
                <w:szCs w:val="24"/>
              </w:rPr>
            </w:pPr>
            <w:r>
              <w:rPr>
                <w:rFonts w:ascii="Arial" w:hAnsi="Arial" w:cs="Arial"/>
                <w:bCs/>
                <w:sz w:val="24"/>
                <w:szCs w:val="24"/>
              </w:rPr>
              <w:t>Support from followers, SP colleagues and line managers.</w:t>
            </w:r>
          </w:p>
        </w:tc>
        <w:tc>
          <w:tcPr>
            <w:tcW w:w="2644" w:type="dxa"/>
            <w:tcBorders>
              <w:top w:val="single" w:sz="4" w:space="0" w:color="auto"/>
              <w:left w:val="single" w:sz="4" w:space="0" w:color="auto"/>
              <w:bottom w:val="single" w:sz="4" w:space="0" w:color="auto"/>
              <w:right w:val="single" w:sz="4" w:space="0" w:color="auto"/>
            </w:tcBorders>
          </w:tcPr>
          <w:p w14:paraId="75020E3F" w14:textId="4997B913" w:rsidR="00F301BA" w:rsidRDefault="009436C4" w:rsidP="006D0F40">
            <w:pPr>
              <w:spacing w:line="360" w:lineRule="auto"/>
              <w:rPr>
                <w:rFonts w:ascii="Arial" w:hAnsi="Arial" w:cs="Arial"/>
                <w:bCs/>
                <w:sz w:val="24"/>
                <w:szCs w:val="24"/>
              </w:rPr>
            </w:pPr>
            <w:r>
              <w:rPr>
                <w:rFonts w:ascii="Arial" w:hAnsi="Arial" w:cs="Arial"/>
                <w:bCs/>
                <w:sz w:val="24"/>
                <w:szCs w:val="24"/>
              </w:rPr>
              <w:t>Improved understanding of leadership style and effects on followers.</w:t>
            </w:r>
          </w:p>
        </w:tc>
        <w:tc>
          <w:tcPr>
            <w:tcW w:w="2396" w:type="dxa"/>
            <w:tcBorders>
              <w:top w:val="single" w:sz="4" w:space="0" w:color="auto"/>
              <w:left w:val="single" w:sz="4" w:space="0" w:color="auto"/>
              <w:bottom w:val="single" w:sz="4" w:space="0" w:color="auto"/>
              <w:right w:val="single" w:sz="4" w:space="0" w:color="auto"/>
            </w:tcBorders>
          </w:tcPr>
          <w:p w14:paraId="6AE97135" w14:textId="3BCA82D9" w:rsidR="00F301BA" w:rsidRDefault="009436C4" w:rsidP="006D0F40">
            <w:pPr>
              <w:spacing w:line="360" w:lineRule="auto"/>
              <w:rPr>
                <w:rFonts w:ascii="Arial" w:hAnsi="Arial" w:cs="Arial"/>
                <w:bCs/>
                <w:sz w:val="24"/>
                <w:szCs w:val="24"/>
              </w:rPr>
            </w:pPr>
            <w:r>
              <w:rPr>
                <w:rFonts w:ascii="Arial" w:hAnsi="Arial" w:cs="Arial"/>
                <w:bCs/>
                <w:sz w:val="24"/>
                <w:szCs w:val="24"/>
              </w:rPr>
              <w:t>To be completed prior to next personal development review (April 2022).</w:t>
            </w:r>
          </w:p>
        </w:tc>
      </w:tr>
      <w:tr w:rsidR="007627F6" w:rsidRPr="0060258A" w14:paraId="4078FC14" w14:textId="77777777" w:rsidTr="0064796E">
        <w:tc>
          <w:tcPr>
            <w:tcW w:w="2752" w:type="dxa"/>
            <w:tcBorders>
              <w:top w:val="single" w:sz="4" w:space="0" w:color="auto"/>
              <w:left w:val="single" w:sz="4" w:space="0" w:color="auto"/>
              <w:bottom w:val="single" w:sz="4" w:space="0" w:color="auto"/>
              <w:right w:val="single" w:sz="4" w:space="0" w:color="auto"/>
            </w:tcBorders>
          </w:tcPr>
          <w:p w14:paraId="3B42F2E3" w14:textId="3A682658" w:rsidR="007627F6" w:rsidRDefault="007627F6" w:rsidP="006D0F40">
            <w:pPr>
              <w:spacing w:line="360" w:lineRule="auto"/>
              <w:rPr>
                <w:rFonts w:ascii="Arial" w:hAnsi="Arial" w:cs="Arial"/>
                <w:bCs/>
                <w:sz w:val="24"/>
                <w:szCs w:val="24"/>
              </w:rPr>
            </w:pPr>
            <w:r>
              <w:rPr>
                <w:rFonts w:ascii="Arial" w:hAnsi="Arial" w:cs="Arial"/>
                <w:bCs/>
                <w:sz w:val="24"/>
                <w:szCs w:val="24"/>
              </w:rPr>
              <w:t>Develop knowledge and experience of leadership</w:t>
            </w:r>
            <w:r w:rsidR="00FE1FDA">
              <w:rPr>
                <w:rFonts w:ascii="Arial" w:hAnsi="Arial" w:cs="Arial"/>
                <w:bCs/>
                <w:sz w:val="24"/>
                <w:szCs w:val="24"/>
              </w:rPr>
              <w:t>.</w:t>
            </w:r>
          </w:p>
        </w:tc>
        <w:tc>
          <w:tcPr>
            <w:tcW w:w="3606" w:type="dxa"/>
            <w:tcBorders>
              <w:top w:val="single" w:sz="4" w:space="0" w:color="auto"/>
              <w:left w:val="single" w:sz="4" w:space="0" w:color="auto"/>
              <w:bottom w:val="single" w:sz="4" w:space="0" w:color="auto"/>
              <w:right w:val="single" w:sz="4" w:space="0" w:color="auto"/>
            </w:tcBorders>
          </w:tcPr>
          <w:p w14:paraId="71511B3D" w14:textId="77777777" w:rsidR="007627F6" w:rsidRDefault="007627F6" w:rsidP="008E56BB">
            <w:pPr>
              <w:spacing w:line="360" w:lineRule="auto"/>
              <w:rPr>
                <w:rFonts w:ascii="Arial" w:hAnsi="Arial" w:cs="Arial"/>
                <w:sz w:val="24"/>
                <w:szCs w:val="24"/>
              </w:rPr>
            </w:pPr>
            <w:r>
              <w:rPr>
                <w:rFonts w:ascii="Arial" w:hAnsi="Arial" w:cs="Arial"/>
                <w:sz w:val="24"/>
                <w:szCs w:val="24"/>
              </w:rPr>
              <w:t xml:space="preserve">Continue with current Level 7 post graduate certificate in professional practice </w:t>
            </w:r>
            <w:r>
              <w:rPr>
                <w:rFonts w:ascii="Arial" w:hAnsi="Arial" w:cs="Arial"/>
                <w:sz w:val="24"/>
                <w:szCs w:val="24"/>
              </w:rPr>
              <w:lastRenderedPageBreak/>
              <w:t>(Leadership in Emergency Services</w:t>
            </w:r>
            <w:r w:rsidR="00DE2AF4">
              <w:rPr>
                <w:rFonts w:ascii="Arial" w:hAnsi="Arial" w:cs="Arial"/>
                <w:sz w:val="24"/>
                <w:szCs w:val="24"/>
              </w:rPr>
              <w:t>).</w:t>
            </w:r>
          </w:p>
          <w:p w14:paraId="3C8A68CC" w14:textId="77777777" w:rsidR="00DE2AF4" w:rsidRDefault="00DE2AF4" w:rsidP="008E56BB">
            <w:pPr>
              <w:spacing w:line="360" w:lineRule="auto"/>
              <w:rPr>
                <w:rFonts w:ascii="Arial" w:hAnsi="Arial" w:cs="Arial"/>
                <w:sz w:val="24"/>
                <w:szCs w:val="24"/>
              </w:rPr>
            </w:pPr>
            <w:r>
              <w:rPr>
                <w:rFonts w:ascii="Arial" w:hAnsi="Arial" w:cs="Arial"/>
                <w:sz w:val="24"/>
                <w:szCs w:val="24"/>
              </w:rPr>
              <w:t>Complete MSc</w:t>
            </w:r>
            <w:r>
              <w:t xml:space="preserve"> </w:t>
            </w:r>
            <w:r w:rsidRPr="00DE2AF4">
              <w:rPr>
                <w:rFonts w:ascii="Arial" w:hAnsi="Arial" w:cs="Arial"/>
                <w:sz w:val="24"/>
                <w:szCs w:val="24"/>
              </w:rPr>
              <w:t>in professional practice (Leadership in Emergency Services).</w:t>
            </w:r>
          </w:p>
          <w:p w14:paraId="0F9E0CD1" w14:textId="77777777" w:rsidR="00DE2AF4" w:rsidRDefault="00DE2AF4" w:rsidP="008E56BB">
            <w:pPr>
              <w:spacing w:line="360" w:lineRule="auto"/>
              <w:rPr>
                <w:rFonts w:ascii="Arial" w:hAnsi="Arial" w:cs="Arial"/>
                <w:sz w:val="24"/>
                <w:szCs w:val="24"/>
              </w:rPr>
            </w:pPr>
            <w:r>
              <w:rPr>
                <w:rFonts w:ascii="Arial" w:hAnsi="Arial" w:cs="Arial"/>
                <w:sz w:val="24"/>
                <w:szCs w:val="24"/>
              </w:rPr>
              <w:t>Read and research the following book:</w:t>
            </w:r>
          </w:p>
          <w:p w14:paraId="126CCD8D" w14:textId="08317236" w:rsidR="00DE2AF4" w:rsidRPr="00FE1FDA" w:rsidRDefault="00FE1FDA" w:rsidP="008E56BB">
            <w:pPr>
              <w:spacing w:line="360" w:lineRule="auto"/>
              <w:rPr>
                <w:rFonts w:ascii="Arial" w:hAnsi="Arial" w:cs="Arial"/>
                <w:sz w:val="24"/>
                <w:szCs w:val="24"/>
              </w:rPr>
            </w:pPr>
            <w:r>
              <w:rPr>
                <w:rFonts w:ascii="Arial" w:hAnsi="Arial" w:cs="Arial"/>
                <w:sz w:val="24"/>
                <w:szCs w:val="24"/>
              </w:rPr>
              <w:t>Bill George (2004). Authentic Leadership: Rediscovering the secrets to creating lasting value.</w:t>
            </w:r>
          </w:p>
        </w:tc>
        <w:tc>
          <w:tcPr>
            <w:tcW w:w="2550" w:type="dxa"/>
            <w:tcBorders>
              <w:top w:val="single" w:sz="4" w:space="0" w:color="auto"/>
              <w:left w:val="single" w:sz="4" w:space="0" w:color="auto"/>
              <w:bottom w:val="single" w:sz="4" w:space="0" w:color="auto"/>
              <w:right w:val="single" w:sz="4" w:space="0" w:color="auto"/>
            </w:tcBorders>
          </w:tcPr>
          <w:p w14:paraId="05F06911" w14:textId="64DECFB4" w:rsidR="007627F6" w:rsidRDefault="00DE2AF4" w:rsidP="006D0F40">
            <w:pPr>
              <w:spacing w:line="360" w:lineRule="auto"/>
              <w:rPr>
                <w:rFonts w:ascii="Arial" w:hAnsi="Arial" w:cs="Arial"/>
                <w:bCs/>
                <w:sz w:val="24"/>
                <w:szCs w:val="24"/>
              </w:rPr>
            </w:pPr>
            <w:r>
              <w:rPr>
                <w:rFonts w:ascii="Arial" w:hAnsi="Arial" w:cs="Arial"/>
                <w:bCs/>
                <w:sz w:val="24"/>
                <w:szCs w:val="24"/>
              </w:rPr>
              <w:lastRenderedPageBreak/>
              <w:t xml:space="preserve">Funding and study time required from employer to facilitate </w:t>
            </w:r>
            <w:r>
              <w:rPr>
                <w:rFonts w:ascii="Arial" w:hAnsi="Arial" w:cs="Arial"/>
                <w:bCs/>
                <w:sz w:val="24"/>
                <w:szCs w:val="24"/>
              </w:rPr>
              <w:lastRenderedPageBreak/>
              <w:t>on-going studies and development.</w:t>
            </w:r>
          </w:p>
          <w:p w14:paraId="1887E1C5" w14:textId="728E8E1C" w:rsidR="00FE1FDA" w:rsidRDefault="00B117AE" w:rsidP="006D0F40">
            <w:pPr>
              <w:spacing w:line="360" w:lineRule="auto"/>
              <w:rPr>
                <w:rFonts w:ascii="Arial" w:hAnsi="Arial" w:cs="Arial"/>
                <w:bCs/>
                <w:sz w:val="24"/>
                <w:szCs w:val="24"/>
              </w:rPr>
            </w:pPr>
            <w:r w:rsidRPr="00B117AE">
              <w:rPr>
                <w:rFonts w:ascii="Arial" w:hAnsi="Arial" w:cs="Arial"/>
                <w:bCs/>
                <w:sz w:val="24"/>
                <w:szCs w:val="24"/>
              </w:rPr>
              <w:t>Funding and study time required from employer to facilitate on-going studies and development</w:t>
            </w:r>
            <w:r w:rsidR="00025C19">
              <w:rPr>
                <w:rFonts w:ascii="Arial" w:hAnsi="Arial" w:cs="Arial"/>
                <w:bCs/>
                <w:sz w:val="24"/>
                <w:szCs w:val="24"/>
              </w:rPr>
              <w:t>.</w:t>
            </w:r>
          </w:p>
          <w:p w14:paraId="731660F4" w14:textId="08D26DBE" w:rsidR="00FE1FDA" w:rsidRDefault="00FE1FDA" w:rsidP="006D0F40">
            <w:pPr>
              <w:spacing w:line="360" w:lineRule="auto"/>
              <w:rPr>
                <w:rFonts w:ascii="Arial" w:hAnsi="Arial" w:cs="Arial"/>
                <w:bCs/>
                <w:sz w:val="24"/>
                <w:szCs w:val="24"/>
              </w:rPr>
            </w:pPr>
            <w:r w:rsidRPr="00FE1FDA">
              <w:rPr>
                <w:rFonts w:ascii="Arial" w:hAnsi="Arial" w:cs="Arial"/>
                <w:bCs/>
                <w:sz w:val="24"/>
                <w:szCs w:val="24"/>
              </w:rPr>
              <w:t>Research and study time. To be completed within two weeks</w:t>
            </w:r>
          </w:p>
        </w:tc>
        <w:tc>
          <w:tcPr>
            <w:tcW w:w="2644" w:type="dxa"/>
            <w:tcBorders>
              <w:top w:val="single" w:sz="4" w:space="0" w:color="auto"/>
              <w:left w:val="single" w:sz="4" w:space="0" w:color="auto"/>
              <w:bottom w:val="single" w:sz="4" w:space="0" w:color="auto"/>
              <w:right w:val="single" w:sz="4" w:space="0" w:color="auto"/>
            </w:tcBorders>
          </w:tcPr>
          <w:p w14:paraId="03439EA9" w14:textId="77777777" w:rsidR="007627F6" w:rsidRDefault="00B117AE" w:rsidP="006D0F40">
            <w:pPr>
              <w:spacing w:line="360" w:lineRule="auto"/>
              <w:rPr>
                <w:rFonts w:ascii="Arial" w:hAnsi="Arial" w:cs="Arial"/>
                <w:bCs/>
                <w:sz w:val="24"/>
                <w:szCs w:val="24"/>
              </w:rPr>
            </w:pPr>
            <w:r>
              <w:rPr>
                <w:rFonts w:ascii="Arial" w:hAnsi="Arial" w:cs="Arial"/>
                <w:bCs/>
                <w:sz w:val="24"/>
                <w:szCs w:val="24"/>
              </w:rPr>
              <w:lastRenderedPageBreak/>
              <w:t>Enhance and develop existing leadership skills to an approved academic level.</w:t>
            </w:r>
          </w:p>
          <w:p w14:paraId="3C925C77" w14:textId="7B215CAC" w:rsidR="00B117AE" w:rsidRDefault="00B117AE" w:rsidP="006D0F40">
            <w:pPr>
              <w:spacing w:line="360" w:lineRule="auto"/>
              <w:rPr>
                <w:rFonts w:ascii="Arial" w:hAnsi="Arial" w:cs="Arial"/>
                <w:bCs/>
                <w:sz w:val="24"/>
                <w:szCs w:val="24"/>
              </w:rPr>
            </w:pPr>
            <w:r w:rsidRPr="00B117AE">
              <w:rPr>
                <w:rFonts w:ascii="Arial" w:hAnsi="Arial" w:cs="Arial"/>
                <w:bCs/>
                <w:sz w:val="24"/>
                <w:szCs w:val="24"/>
              </w:rPr>
              <w:lastRenderedPageBreak/>
              <w:t>Enhance and develop existing leadership skills to an approved academic level.</w:t>
            </w:r>
          </w:p>
        </w:tc>
        <w:tc>
          <w:tcPr>
            <w:tcW w:w="2396" w:type="dxa"/>
            <w:tcBorders>
              <w:top w:val="single" w:sz="4" w:space="0" w:color="auto"/>
              <w:left w:val="single" w:sz="4" w:space="0" w:color="auto"/>
              <w:bottom w:val="single" w:sz="4" w:space="0" w:color="auto"/>
              <w:right w:val="single" w:sz="4" w:space="0" w:color="auto"/>
            </w:tcBorders>
          </w:tcPr>
          <w:p w14:paraId="133F9CD0" w14:textId="77777777" w:rsidR="007627F6" w:rsidRDefault="00B117AE" w:rsidP="006D0F40">
            <w:pPr>
              <w:spacing w:line="360" w:lineRule="auto"/>
              <w:rPr>
                <w:rFonts w:ascii="Arial" w:hAnsi="Arial" w:cs="Arial"/>
                <w:bCs/>
                <w:sz w:val="24"/>
                <w:szCs w:val="24"/>
              </w:rPr>
            </w:pPr>
            <w:r>
              <w:rPr>
                <w:rFonts w:ascii="Arial" w:hAnsi="Arial" w:cs="Arial"/>
                <w:bCs/>
                <w:sz w:val="24"/>
                <w:szCs w:val="24"/>
              </w:rPr>
              <w:lastRenderedPageBreak/>
              <w:t>April 2022</w:t>
            </w:r>
          </w:p>
          <w:p w14:paraId="72F3DEC9" w14:textId="77777777" w:rsidR="00B117AE" w:rsidRDefault="00B117AE" w:rsidP="006D0F40">
            <w:pPr>
              <w:spacing w:line="360" w:lineRule="auto"/>
              <w:rPr>
                <w:rFonts w:ascii="Arial" w:hAnsi="Arial" w:cs="Arial"/>
                <w:bCs/>
                <w:sz w:val="24"/>
                <w:szCs w:val="24"/>
              </w:rPr>
            </w:pPr>
          </w:p>
          <w:p w14:paraId="4ED5AC29" w14:textId="77777777" w:rsidR="00B117AE" w:rsidRDefault="00B117AE" w:rsidP="006D0F40">
            <w:pPr>
              <w:spacing w:line="360" w:lineRule="auto"/>
              <w:rPr>
                <w:rFonts w:ascii="Arial" w:hAnsi="Arial" w:cs="Arial"/>
                <w:bCs/>
                <w:sz w:val="24"/>
                <w:szCs w:val="24"/>
              </w:rPr>
            </w:pPr>
          </w:p>
          <w:p w14:paraId="3D1029A2" w14:textId="77777777" w:rsidR="00B117AE" w:rsidRDefault="00B117AE" w:rsidP="006D0F40">
            <w:pPr>
              <w:spacing w:line="360" w:lineRule="auto"/>
              <w:rPr>
                <w:rFonts w:ascii="Arial" w:hAnsi="Arial" w:cs="Arial"/>
                <w:bCs/>
                <w:sz w:val="24"/>
                <w:szCs w:val="24"/>
              </w:rPr>
            </w:pPr>
          </w:p>
          <w:p w14:paraId="55F20364" w14:textId="1E56DB91" w:rsidR="00B117AE" w:rsidRDefault="00B117AE" w:rsidP="006D0F40">
            <w:pPr>
              <w:spacing w:line="360" w:lineRule="auto"/>
              <w:rPr>
                <w:rFonts w:ascii="Arial" w:hAnsi="Arial" w:cs="Arial"/>
                <w:bCs/>
                <w:sz w:val="24"/>
                <w:szCs w:val="24"/>
              </w:rPr>
            </w:pPr>
            <w:r>
              <w:rPr>
                <w:rFonts w:ascii="Arial" w:hAnsi="Arial" w:cs="Arial"/>
                <w:bCs/>
                <w:sz w:val="24"/>
                <w:szCs w:val="24"/>
              </w:rPr>
              <w:t>Academic year 2024.</w:t>
            </w:r>
          </w:p>
        </w:tc>
      </w:tr>
      <w:tr w:rsidR="00025C19" w:rsidRPr="0060258A" w14:paraId="2AF44356" w14:textId="77777777" w:rsidTr="0064796E">
        <w:tc>
          <w:tcPr>
            <w:tcW w:w="2752" w:type="dxa"/>
            <w:tcBorders>
              <w:top w:val="single" w:sz="4" w:space="0" w:color="auto"/>
              <w:left w:val="single" w:sz="4" w:space="0" w:color="auto"/>
              <w:bottom w:val="single" w:sz="4" w:space="0" w:color="auto"/>
              <w:right w:val="single" w:sz="4" w:space="0" w:color="auto"/>
            </w:tcBorders>
          </w:tcPr>
          <w:p w14:paraId="235847E7" w14:textId="03862677" w:rsidR="00025C19" w:rsidRDefault="00025C19" w:rsidP="006D0F40">
            <w:pPr>
              <w:spacing w:line="360" w:lineRule="auto"/>
              <w:rPr>
                <w:rFonts w:ascii="Arial" w:hAnsi="Arial" w:cs="Arial"/>
                <w:bCs/>
                <w:sz w:val="24"/>
                <w:szCs w:val="24"/>
              </w:rPr>
            </w:pPr>
            <w:r>
              <w:rPr>
                <w:rFonts w:ascii="Arial" w:hAnsi="Arial" w:cs="Arial"/>
                <w:bCs/>
                <w:sz w:val="24"/>
                <w:szCs w:val="24"/>
              </w:rPr>
              <w:lastRenderedPageBreak/>
              <w:t>Conflict Management</w:t>
            </w:r>
          </w:p>
        </w:tc>
        <w:tc>
          <w:tcPr>
            <w:tcW w:w="3606" w:type="dxa"/>
            <w:tcBorders>
              <w:top w:val="single" w:sz="4" w:space="0" w:color="auto"/>
              <w:left w:val="single" w:sz="4" w:space="0" w:color="auto"/>
              <w:bottom w:val="single" w:sz="4" w:space="0" w:color="auto"/>
              <w:right w:val="single" w:sz="4" w:space="0" w:color="auto"/>
            </w:tcBorders>
          </w:tcPr>
          <w:p w14:paraId="0CCB4109" w14:textId="6785C9B0" w:rsidR="00025C19" w:rsidRDefault="00025C19" w:rsidP="008E56BB">
            <w:pPr>
              <w:spacing w:line="360" w:lineRule="auto"/>
              <w:rPr>
                <w:rFonts w:ascii="Arial" w:hAnsi="Arial" w:cs="Arial"/>
                <w:sz w:val="24"/>
                <w:szCs w:val="24"/>
              </w:rPr>
            </w:pPr>
            <w:r>
              <w:rPr>
                <w:rFonts w:ascii="Arial" w:hAnsi="Arial" w:cs="Arial"/>
                <w:sz w:val="24"/>
                <w:szCs w:val="24"/>
              </w:rPr>
              <w:t>Undertake on-line conflict management course.</w:t>
            </w:r>
          </w:p>
        </w:tc>
        <w:tc>
          <w:tcPr>
            <w:tcW w:w="2550" w:type="dxa"/>
            <w:tcBorders>
              <w:top w:val="single" w:sz="4" w:space="0" w:color="auto"/>
              <w:left w:val="single" w:sz="4" w:space="0" w:color="auto"/>
              <w:bottom w:val="single" w:sz="4" w:space="0" w:color="auto"/>
              <w:right w:val="single" w:sz="4" w:space="0" w:color="auto"/>
            </w:tcBorders>
          </w:tcPr>
          <w:p w14:paraId="6C8AC11F" w14:textId="4B50CF78" w:rsidR="00025C19" w:rsidRDefault="00025C19" w:rsidP="006D0F40">
            <w:pPr>
              <w:spacing w:line="360" w:lineRule="auto"/>
              <w:rPr>
                <w:rFonts w:ascii="Arial" w:hAnsi="Arial" w:cs="Arial"/>
                <w:bCs/>
                <w:sz w:val="24"/>
                <w:szCs w:val="24"/>
              </w:rPr>
            </w:pPr>
            <w:r>
              <w:rPr>
                <w:rFonts w:ascii="Arial" w:hAnsi="Arial" w:cs="Arial"/>
                <w:bCs/>
                <w:sz w:val="24"/>
                <w:szCs w:val="24"/>
              </w:rPr>
              <w:t xml:space="preserve">One day course with a total cost of £50 to be undertaken in personal time. </w:t>
            </w:r>
          </w:p>
        </w:tc>
        <w:tc>
          <w:tcPr>
            <w:tcW w:w="2644" w:type="dxa"/>
            <w:tcBorders>
              <w:top w:val="single" w:sz="4" w:space="0" w:color="auto"/>
              <w:left w:val="single" w:sz="4" w:space="0" w:color="auto"/>
              <w:bottom w:val="single" w:sz="4" w:space="0" w:color="auto"/>
              <w:right w:val="single" w:sz="4" w:space="0" w:color="auto"/>
            </w:tcBorders>
          </w:tcPr>
          <w:p w14:paraId="221FADB6" w14:textId="46E3CA25" w:rsidR="00025C19" w:rsidRDefault="00025C19" w:rsidP="006D0F40">
            <w:pPr>
              <w:spacing w:line="360" w:lineRule="auto"/>
              <w:rPr>
                <w:rFonts w:ascii="Arial" w:hAnsi="Arial" w:cs="Arial"/>
                <w:bCs/>
                <w:sz w:val="24"/>
                <w:szCs w:val="24"/>
              </w:rPr>
            </w:pPr>
            <w:r>
              <w:rPr>
                <w:rFonts w:ascii="Arial" w:hAnsi="Arial" w:cs="Arial"/>
                <w:bCs/>
                <w:sz w:val="24"/>
                <w:szCs w:val="24"/>
              </w:rPr>
              <w:t>Improved conflict management skills.</w:t>
            </w:r>
          </w:p>
        </w:tc>
        <w:tc>
          <w:tcPr>
            <w:tcW w:w="2396" w:type="dxa"/>
            <w:tcBorders>
              <w:top w:val="single" w:sz="4" w:space="0" w:color="auto"/>
              <w:left w:val="single" w:sz="4" w:space="0" w:color="auto"/>
              <w:bottom w:val="single" w:sz="4" w:space="0" w:color="auto"/>
              <w:right w:val="single" w:sz="4" w:space="0" w:color="auto"/>
            </w:tcBorders>
          </w:tcPr>
          <w:p w14:paraId="3457E4E0" w14:textId="77BBFDAF" w:rsidR="00025C19" w:rsidRDefault="00025C19" w:rsidP="006D0F40">
            <w:pPr>
              <w:spacing w:line="360" w:lineRule="auto"/>
              <w:rPr>
                <w:rFonts w:ascii="Arial" w:hAnsi="Arial" w:cs="Arial"/>
                <w:bCs/>
                <w:sz w:val="24"/>
                <w:szCs w:val="24"/>
              </w:rPr>
            </w:pPr>
            <w:r w:rsidRPr="00025C19">
              <w:rPr>
                <w:rFonts w:ascii="Arial" w:hAnsi="Arial" w:cs="Arial"/>
                <w:bCs/>
                <w:sz w:val="24"/>
                <w:szCs w:val="24"/>
              </w:rPr>
              <w:t>To be completed prior to next personal development review (April 2022).</w:t>
            </w:r>
          </w:p>
        </w:tc>
      </w:tr>
    </w:tbl>
    <w:p w14:paraId="1E655E06" w14:textId="2BF31A07" w:rsidR="0064796E" w:rsidRDefault="0064796E" w:rsidP="0064796E">
      <w:pPr>
        <w:rPr>
          <w:rFonts w:ascii="Arial" w:hAnsi="Arial"/>
        </w:rPr>
      </w:pPr>
    </w:p>
    <w:p w14:paraId="7ED1FF90" w14:textId="23218AE6" w:rsidR="0064796E" w:rsidRDefault="0064796E">
      <w:pPr>
        <w:rPr>
          <w:u w:val="single"/>
        </w:rPr>
      </w:pPr>
      <w:r>
        <w:rPr>
          <w:u w:val="single"/>
        </w:rPr>
        <w:br w:type="page"/>
      </w:r>
    </w:p>
    <w:p w14:paraId="29717EEB" w14:textId="77777777" w:rsidR="00527182" w:rsidRPr="00035B2A" w:rsidRDefault="00527182" w:rsidP="00C958ED">
      <w:pPr>
        <w:tabs>
          <w:tab w:val="left" w:pos="6129"/>
        </w:tabs>
        <w:rPr>
          <w:u w:val="single"/>
        </w:rPr>
      </w:pPr>
    </w:p>
    <w:sectPr w:rsidR="00527182" w:rsidRPr="00035B2A" w:rsidSect="0064796E">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FF5C0" w14:textId="77777777" w:rsidR="001C3359" w:rsidRDefault="001C3359" w:rsidP="00432A4A">
      <w:pPr>
        <w:spacing w:after="0" w:line="240" w:lineRule="auto"/>
      </w:pPr>
      <w:r>
        <w:separator/>
      </w:r>
    </w:p>
  </w:endnote>
  <w:endnote w:type="continuationSeparator" w:id="0">
    <w:p w14:paraId="0C566917" w14:textId="77777777" w:rsidR="001C3359" w:rsidRDefault="001C3359" w:rsidP="0043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BFC8" w14:textId="77777777" w:rsidR="0028195C" w:rsidRDefault="0028195C">
    <w:pPr>
      <w:tabs>
        <w:tab w:val="center" w:pos="7967"/>
        <w:tab w:val="center" w:pos="10018"/>
        <w:tab w:val="right" w:pos="10500"/>
      </w:tabs>
      <w:spacing w:after="0"/>
    </w:pPr>
    <w:r>
      <w:rPr>
        <w:noProof/>
      </w:rPr>
      <w:drawing>
        <wp:anchor distT="0" distB="0" distL="114300" distR="114300" simplePos="0" relativeHeight="251682816" behindDoc="0" locked="0" layoutInCell="1" allowOverlap="0" wp14:anchorId="2E80C42E" wp14:editId="1CF2E5E4">
          <wp:simplePos x="0" y="0"/>
          <wp:positionH relativeFrom="page">
            <wp:posOffset>359969</wp:posOffset>
          </wp:positionH>
          <wp:positionV relativeFrom="page">
            <wp:posOffset>9812338</wp:posOffset>
          </wp:positionV>
          <wp:extent cx="6551575" cy="328193"/>
          <wp:effectExtent l="0" t="0" r="0" b="0"/>
          <wp:wrapSquare wrapText="bothSides"/>
          <wp:docPr id="181" name="Picture 18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651813"/>
      <w:docPartObj>
        <w:docPartGallery w:val="Page Numbers (Bottom of Page)"/>
        <w:docPartUnique/>
      </w:docPartObj>
    </w:sdtPr>
    <w:sdtContent>
      <w:sdt>
        <w:sdtPr>
          <w:id w:val="-1843920720"/>
          <w:docPartObj>
            <w:docPartGallery w:val="Page Numbers (Top of Page)"/>
            <w:docPartUnique/>
          </w:docPartObj>
        </w:sdtPr>
        <w:sdtContent>
          <w:p w14:paraId="1F93E0D1" w14:textId="77777777" w:rsidR="0028195C" w:rsidRDefault="0028195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24749E" w14:textId="77777777" w:rsidR="0028195C" w:rsidRDefault="0028195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4B16F" w14:textId="77777777" w:rsidR="00567426" w:rsidRDefault="005674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371D" w14:textId="77777777" w:rsidR="0028195C" w:rsidRDefault="0028195C">
    <w:pPr>
      <w:tabs>
        <w:tab w:val="center" w:pos="7853"/>
        <w:tab w:val="center" w:pos="9904"/>
        <w:tab w:val="right" w:pos="10308"/>
      </w:tabs>
      <w:spacing w:after="0"/>
    </w:pPr>
    <w:r>
      <w:rPr>
        <w:noProof/>
      </w:rPr>
      <w:drawing>
        <wp:anchor distT="0" distB="0" distL="114300" distR="114300" simplePos="0" relativeHeight="251686912" behindDoc="0" locked="0" layoutInCell="1" allowOverlap="0" wp14:anchorId="71B9E259" wp14:editId="032D6DFE">
          <wp:simplePos x="0" y="0"/>
          <wp:positionH relativeFrom="page">
            <wp:posOffset>359969</wp:posOffset>
          </wp:positionH>
          <wp:positionV relativeFrom="page">
            <wp:posOffset>9812338</wp:posOffset>
          </wp:positionV>
          <wp:extent cx="6551575" cy="328193"/>
          <wp:effectExtent l="0" t="0" r="0" b="0"/>
          <wp:wrapSquare wrapText="bothSides"/>
          <wp:docPr id="182" name="Picture 182"/>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4D71E" w14:textId="77777777" w:rsidR="0028195C" w:rsidRDefault="0028195C">
    <w:pPr>
      <w:tabs>
        <w:tab w:val="center" w:pos="7853"/>
        <w:tab w:val="center" w:pos="9904"/>
        <w:tab w:val="right" w:pos="10308"/>
      </w:tabs>
      <w:spacing w:after="0"/>
    </w:pPr>
    <w:r>
      <w:rPr>
        <w:noProof/>
      </w:rPr>
      <w:drawing>
        <wp:anchor distT="0" distB="0" distL="114300" distR="114300" simplePos="0" relativeHeight="251687936" behindDoc="0" locked="0" layoutInCell="1" allowOverlap="0" wp14:anchorId="00E14DEB" wp14:editId="5E76DD07">
          <wp:simplePos x="0" y="0"/>
          <wp:positionH relativeFrom="page">
            <wp:posOffset>359969</wp:posOffset>
          </wp:positionH>
          <wp:positionV relativeFrom="page">
            <wp:posOffset>9812338</wp:posOffset>
          </wp:positionV>
          <wp:extent cx="6551575" cy="328193"/>
          <wp:effectExtent l="0" t="0" r="0" b="0"/>
          <wp:wrapSquare wrapText="bothSides"/>
          <wp:docPr id="183" name="Picture 183"/>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936CE" w14:textId="77777777" w:rsidR="0028195C" w:rsidRDefault="0028195C">
    <w:pPr>
      <w:tabs>
        <w:tab w:val="center" w:pos="7853"/>
        <w:tab w:val="center" w:pos="9904"/>
        <w:tab w:val="right" w:pos="10308"/>
      </w:tabs>
      <w:spacing w:after="0"/>
    </w:pPr>
    <w:r>
      <w:rPr>
        <w:noProof/>
      </w:rPr>
      <w:drawing>
        <wp:anchor distT="0" distB="0" distL="114300" distR="114300" simplePos="0" relativeHeight="251688960" behindDoc="0" locked="0" layoutInCell="1" allowOverlap="0" wp14:anchorId="120FF404" wp14:editId="0910FF65">
          <wp:simplePos x="0" y="0"/>
          <wp:positionH relativeFrom="page">
            <wp:posOffset>359969</wp:posOffset>
          </wp:positionH>
          <wp:positionV relativeFrom="page">
            <wp:posOffset>9812338</wp:posOffset>
          </wp:positionV>
          <wp:extent cx="6551575" cy="328193"/>
          <wp:effectExtent l="0" t="0" r="0" b="0"/>
          <wp:wrapSquare wrapText="bothSides"/>
          <wp:docPr id="184" name="Picture 184"/>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FF02B" w14:textId="77777777" w:rsidR="0028195C" w:rsidRDefault="0028195C">
    <w:pPr>
      <w:tabs>
        <w:tab w:val="center" w:pos="7853"/>
        <w:tab w:val="center" w:pos="9904"/>
        <w:tab w:val="right" w:pos="10202"/>
      </w:tabs>
      <w:spacing w:after="0"/>
      <w:ind w:right="-57"/>
    </w:pPr>
    <w:r>
      <w:rPr>
        <w:noProof/>
      </w:rPr>
      <w:drawing>
        <wp:anchor distT="0" distB="0" distL="114300" distR="114300" simplePos="0" relativeHeight="251693056" behindDoc="0" locked="0" layoutInCell="1" allowOverlap="0" wp14:anchorId="5463199A" wp14:editId="78DA19C9">
          <wp:simplePos x="0" y="0"/>
          <wp:positionH relativeFrom="page">
            <wp:posOffset>359969</wp:posOffset>
          </wp:positionH>
          <wp:positionV relativeFrom="page">
            <wp:posOffset>9812338</wp:posOffset>
          </wp:positionV>
          <wp:extent cx="6551575" cy="328193"/>
          <wp:effectExtent l="0" t="0" r="0" b="0"/>
          <wp:wrapSquare wrapText="bothSides"/>
          <wp:docPr id="185" name="Picture 185"/>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72E73" w14:textId="77777777" w:rsidR="0028195C" w:rsidRDefault="0028195C">
    <w:pPr>
      <w:tabs>
        <w:tab w:val="center" w:pos="7853"/>
        <w:tab w:val="center" w:pos="9904"/>
        <w:tab w:val="right" w:pos="10202"/>
      </w:tabs>
      <w:spacing w:after="0"/>
      <w:ind w:right="-57"/>
    </w:pPr>
    <w:r>
      <w:rPr>
        <w:noProof/>
      </w:rPr>
      <w:drawing>
        <wp:anchor distT="0" distB="0" distL="114300" distR="114300" simplePos="0" relativeHeight="251694080" behindDoc="0" locked="0" layoutInCell="1" allowOverlap="0" wp14:anchorId="621C22FD" wp14:editId="6C771E32">
          <wp:simplePos x="0" y="0"/>
          <wp:positionH relativeFrom="page">
            <wp:posOffset>359969</wp:posOffset>
          </wp:positionH>
          <wp:positionV relativeFrom="page">
            <wp:posOffset>9812338</wp:posOffset>
          </wp:positionV>
          <wp:extent cx="6551575" cy="328193"/>
          <wp:effectExtent l="0" t="0" r="0" b="0"/>
          <wp:wrapSquare wrapText="bothSides"/>
          <wp:docPr id="186" name="Picture 186"/>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729C" w14:textId="77777777" w:rsidR="0028195C" w:rsidRDefault="0028195C">
    <w:pPr>
      <w:tabs>
        <w:tab w:val="center" w:pos="7853"/>
        <w:tab w:val="center" w:pos="9904"/>
        <w:tab w:val="right" w:pos="10202"/>
      </w:tabs>
      <w:spacing w:after="0"/>
      <w:ind w:right="-57"/>
    </w:pPr>
    <w:r>
      <w:rPr>
        <w:noProof/>
      </w:rPr>
      <w:drawing>
        <wp:anchor distT="0" distB="0" distL="114300" distR="114300" simplePos="0" relativeHeight="251695104" behindDoc="0" locked="0" layoutInCell="1" allowOverlap="0" wp14:anchorId="1CC8B192" wp14:editId="5A50E4CF">
          <wp:simplePos x="0" y="0"/>
          <wp:positionH relativeFrom="page">
            <wp:posOffset>359969</wp:posOffset>
          </wp:positionH>
          <wp:positionV relativeFrom="page">
            <wp:posOffset>9812338</wp:posOffset>
          </wp:positionV>
          <wp:extent cx="6551575" cy="328193"/>
          <wp:effectExtent l="0" t="0" r="0" b="0"/>
          <wp:wrapSquare wrapText="bothSides"/>
          <wp:docPr id="187" name="Picture 187"/>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77B1D" w14:textId="77777777" w:rsidR="004A0BC6" w:rsidRDefault="004A0BC6">
    <w:pPr>
      <w:tabs>
        <w:tab w:val="center" w:pos="7853"/>
        <w:tab w:val="center" w:pos="9904"/>
        <w:tab w:val="right" w:pos="10193"/>
      </w:tabs>
      <w:spacing w:after="0"/>
      <w:ind w:right="-66"/>
    </w:pPr>
    <w:r>
      <w:rPr>
        <w:noProof/>
      </w:rPr>
      <w:drawing>
        <wp:anchor distT="0" distB="0" distL="114300" distR="114300" simplePos="0" relativeHeight="251677696" behindDoc="0" locked="0" layoutInCell="1" allowOverlap="0" wp14:anchorId="487A6BC7" wp14:editId="1B858E48">
          <wp:simplePos x="0" y="0"/>
          <wp:positionH relativeFrom="page">
            <wp:posOffset>359969</wp:posOffset>
          </wp:positionH>
          <wp:positionV relativeFrom="page">
            <wp:posOffset>9812338</wp:posOffset>
          </wp:positionV>
          <wp:extent cx="6551575" cy="328193"/>
          <wp:effectExtent l="0" t="0" r="0" b="0"/>
          <wp:wrapSquare wrapText="bothSides"/>
          <wp:docPr id="47" name="Picture 47"/>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C1BA" w14:textId="77777777" w:rsidR="004A0BC6" w:rsidRDefault="004A0BC6">
    <w:pPr>
      <w:tabs>
        <w:tab w:val="center" w:pos="7853"/>
        <w:tab w:val="center" w:pos="9904"/>
        <w:tab w:val="right" w:pos="10193"/>
      </w:tabs>
      <w:spacing w:after="0"/>
      <w:ind w:right="-66"/>
    </w:pPr>
    <w:r>
      <w:rPr>
        <w:noProof/>
      </w:rPr>
      <w:drawing>
        <wp:anchor distT="0" distB="0" distL="114300" distR="114300" simplePos="0" relativeHeight="251678720" behindDoc="0" locked="0" layoutInCell="1" allowOverlap="0" wp14:anchorId="6DB02397" wp14:editId="195243FB">
          <wp:simplePos x="0" y="0"/>
          <wp:positionH relativeFrom="page">
            <wp:posOffset>359969</wp:posOffset>
          </wp:positionH>
          <wp:positionV relativeFrom="page">
            <wp:posOffset>9812338</wp:posOffset>
          </wp:positionV>
          <wp:extent cx="6551575" cy="328193"/>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B15F" w14:textId="77777777" w:rsidR="004A0BC6" w:rsidRDefault="004A0BC6">
    <w:pPr>
      <w:tabs>
        <w:tab w:val="center" w:pos="7853"/>
        <w:tab w:val="center" w:pos="9904"/>
        <w:tab w:val="right" w:pos="10193"/>
      </w:tabs>
      <w:spacing w:after="0"/>
      <w:ind w:right="-66"/>
    </w:pPr>
    <w:r>
      <w:rPr>
        <w:noProof/>
      </w:rPr>
      <w:drawing>
        <wp:anchor distT="0" distB="0" distL="114300" distR="114300" simplePos="0" relativeHeight="251679744" behindDoc="0" locked="0" layoutInCell="1" allowOverlap="0" wp14:anchorId="6C541F71" wp14:editId="72471541">
          <wp:simplePos x="0" y="0"/>
          <wp:positionH relativeFrom="page">
            <wp:posOffset>359969</wp:posOffset>
          </wp:positionH>
          <wp:positionV relativeFrom="page">
            <wp:posOffset>9812338</wp:posOffset>
          </wp:positionV>
          <wp:extent cx="6551575" cy="328193"/>
          <wp:effectExtent l="0" t="0" r="0" b="0"/>
          <wp:wrapSquare wrapText="bothSides"/>
          <wp:docPr id="49" name="Picture 49"/>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a:fillRect/>
                  </a:stretch>
                </pic:blipFill>
                <pic:spPr>
                  <a:xfrm>
                    <a:off x="0" y="0"/>
                    <a:ext cx="6551575" cy="328193"/>
                  </a:xfrm>
                  <a:prstGeom prst="rect">
                    <a:avLst/>
                  </a:prstGeom>
                </pic:spPr>
              </pic:pic>
            </a:graphicData>
          </a:graphic>
        </wp:anchor>
      </w:drawing>
    </w:r>
    <w:r>
      <w:rPr>
        <w:rFonts w:ascii="Calibri" w:eastAsia="Calibri" w:hAnsi="Calibri" w:cs="Calibri"/>
      </w:rPr>
      <w:tab/>
    </w:r>
    <w:r>
      <w:rPr>
        <w:sz w:val="14"/>
      </w:rPr>
      <w:t>© The Insights Group Ltd, 1992-2021. All rights reserved.</w:t>
    </w:r>
    <w:r>
      <w:rPr>
        <w:sz w:val="14"/>
      </w:rPr>
      <w:tab/>
      <w:t>Page</w:t>
    </w:r>
    <w:r>
      <w:rPr>
        <w:sz w:val="14"/>
      </w:rPr>
      <w:tab/>
    </w:r>
    <w:r>
      <w:fldChar w:fldCharType="begin"/>
    </w:r>
    <w:r>
      <w:instrText xml:space="preserve"> PAGE   \* MERGEFORMAT </w:instrText>
    </w:r>
    <w:r>
      <w:fldChar w:fldCharType="separate"/>
    </w:r>
    <w:r>
      <w:rPr>
        <w:sz w:val="14"/>
      </w:rPr>
      <w:t>2</w:t>
    </w:r>
    <w:r>
      <w:rPr>
        <w:sz w:val="14"/>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578880"/>
      <w:docPartObj>
        <w:docPartGallery w:val="Page Numbers (Bottom of Page)"/>
        <w:docPartUnique/>
      </w:docPartObj>
    </w:sdtPr>
    <w:sdtEndPr/>
    <w:sdtContent>
      <w:sdt>
        <w:sdtPr>
          <w:id w:val="-1769616900"/>
          <w:docPartObj>
            <w:docPartGallery w:val="Page Numbers (Top of Page)"/>
            <w:docPartUnique/>
          </w:docPartObj>
        </w:sdtPr>
        <w:sdtEndPr/>
        <w:sdtContent>
          <w:p w14:paraId="1A1AB4A9" w14:textId="2338AB16" w:rsidR="00432A4A" w:rsidRDefault="00432A4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1B1136B" w14:textId="77777777" w:rsidR="00432A4A" w:rsidRDefault="00432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FC267" w14:textId="77777777" w:rsidR="001C3359" w:rsidRDefault="001C3359" w:rsidP="00432A4A">
      <w:pPr>
        <w:spacing w:after="0" w:line="240" w:lineRule="auto"/>
      </w:pPr>
      <w:r>
        <w:separator/>
      </w:r>
    </w:p>
  </w:footnote>
  <w:footnote w:type="continuationSeparator" w:id="0">
    <w:p w14:paraId="3B6D0F2E" w14:textId="77777777" w:rsidR="001C3359" w:rsidRDefault="001C3359" w:rsidP="00432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D866" w14:textId="77777777" w:rsidR="0028195C" w:rsidRDefault="0028195C">
    <w:pPr>
      <w:spacing w:after="0"/>
      <w:ind w:left="-567" w:right="183"/>
    </w:pPr>
    <w:r>
      <w:rPr>
        <w:rFonts w:ascii="Calibri" w:eastAsia="Calibri" w:hAnsi="Calibri" w:cs="Calibri"/>
        <w:noProof/>
      </w:rPr>
      <mc:AlternateContent>
        <mc:Choice Requires="wpg">
          <w:drawing>
            <wp:anchor distT="0" distB="0" distL="114300" distR="114300" simplePos="0" relativeHeight="251681792" behindDoc="0" locked="0" layoutInCell="1" allowOverlap="1" wp14:anchorId="73B25E77" wp14:editId="1CDEE841">
              <wp:simplePos x="0" y="0"/>
              <wp:positionH relativeFrom="page">
                <wp:posOffset>359969</wp:posOffset>
              </wp:positionH>
              <wp:positionV relativeFrom="page">
                <wp:posOffset>344932</wp:posOffset>
              </wp:positionV>
              <wp:extent cx="6551575" cy="326644"/>
              <wp:effectExtent l="0" t="0" r="0" b="0"/>
              <wp:wrapSquare wrapText="bothSides"/>
              <wp:docPr id="157" name="Group 157"/>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58" name="Picture 158"/>
                        <pic:cNvPicPr/>
                      </pic:nvPicPr>
                      <pic:blipFill>
                        <a:blip r:embed="rId1"/>
                        <a:stretch>
                          <a:fillRect/>
                        </a:stretch>
                      </pic:blipFill>
                      <pic:spPr>
                        <a:xfrm>
                          <a:off x="0" y="0"/>
                          <a:ext cx="6551575" cy="326644"/>
                        </a:xfrm>
                        <a:prstGeom prst="rect">
                          <a:avLst/>
                        </a:prstGeom>
                      </pic:spPr>
                    </pic:pic>
                    <wps:wsp>
                      <wps:cNvPr id="159" name="Rectangle 159"/>
                      <wps:cNvSpPr/>
                      <wps:spPr>
                        <a:xfrm>
                          <a:off x="0" y="80823"/>
                          <a:ext cx="709388" cy="158419"/>
                        </a:xfrm>
                        <a:prstGeom prst="rect">
                          <a:avLst/>
                        </a:prstGeom>
                        <a:ln>
                          <a:noFill/>
                        </a:ln>
                      </wps:spPr>
                      <wps:txbx>
                        <w:txbxContent>
                          <w:p w14:paraId="15A51F4F" w14:textId="77777777" w:rsidR="0028195C" w:rsidRDefault="0028195C">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73B25E77" id="Group 157" o:spid="_x0000_s1149" style="position:absolute;left:0;text-align:left;margin-left:28.35pt;margin-top:27.15pt;width:515.85pt;height:25.7pt;z-index:251681792;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 o:spid="_x0000_s1150"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">
                <v:imagedata r:id="rId2" o:title=""/>
              </v:shape>
              <v:rect id="Rectangle 159" o:spid="_x0000_s1151"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15A51F4F" w14:textId="77777777" w:rsidR="0028195C" w:rsidRDefault="0028195C">
                      <w:proofErr w:type="spellStart"/>
                      <w:r>
                        <w:rPr>
                          <w:sz w:val="14"/>
                        </w:rPr>
                        <w:t>MarkHowells</w:t>
                      </w:r>
                      <w:proofErr w:type="spellEnd"/>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6"/>
    </w:tblGrid>
    <w:tr w:rsidR="0028195C" w14:paraId="1561BB67" w14:textId="77777777">
      <w:trPr>
        <w:jc w:val="center"/>
      </w:trPr>
      <w:sdt>
        <w:sdtPr>
          <w:rPr>
            <w:caps/>
            <w:color w:val="FFFFFF" w:themeColor="background1"/>
            <w:sz w:val="18"/>
            <w:szCs w:val="18"/>
          </w:rPr>
          <w:alias w:val="Title"/>
          <w:tag w:val=""/>
          <w:id w:val="663055274"/>
          <w:placeholder>
            <w:docPart w:val="52766D2793354A8E9AEFF9045EF66E9B"/>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14:paraId="6E810864" w14:textId="2A0AB734" w:rsidR="0028195C" w:rsidRDefault="0028195C">
              <w:pPr>
                <w:pStyle w:val="Header"/>
                <w:rPr>
                  <w:caps/>
                  <w:color w:val="FFFFFF" w:themeColor="background1"/>
                  <w:sz w:val="18"/>
                  <w:szCs w:val="18"/>
                </w:rPr>
              </w:pPr>
              <w:r>
                <w:rPr>
                  <w:caps/>
                  <w:color w:val="FFFFFF" w:themeColor="background1"/>
                  <w:sz w:val="18"/>
                  <w:szCs w:val="18"/>
                </w:rPr>
                <w:t>Authenticy and the role of the leader</w:t>
              </w:r>
            </w:p>
          </w:tc>
        </w:sdtContent>
      </w:sdt>
      <w:sdt>
        <w:sdtPr>
          <w:rPr>
            <w:caps/>
            <w:color w:val="FFFFFF" w:themeColor="background1"/>
            <w:sz w:val="18"/>
            <w:szCs w:val="18"/>
          </w:rPr>
          <w:alias w:val="Date"/>
          <w:tag w:val=""/>
          <w:id w:val="-1382398374"/>
          <w:placeholder>
            <w:docPart w:val="0B15F9123A7047E0BD3C0343712054B5"/>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Content>
          <w:tc>
            <w:tcPr>
              <w:tcW w:w="4674" w:type="dxa"/>
              <w:shd w:val="clear" w:color="auto" w:fill="ED7D31" w:themeFill="accent2"/>
              <w:vAlign w:val="center"/>
            </w:tcPr>
            <w:p w14:paraId="672BC642" w14:textId="6914D094" w:rsidR="0028195C" w:rsidRDefault="0028195C">
              <w:pPr>
                <w:pStyle w:val="Header"/>
                <w:jc w:val="right"/>
                <w:rPr>
                  <w:caps/>
                  <w:color w:val="FFFFFF" w:themeColor="background1"/>
                  <w:sz w:val="18"/>
                  <w:szCs w:val="18"/>
                </w:rPr>
              </w:pPr>
              <w:r>
                <w:rPr>
                  <w:caps/>
                  <w:color w:val="FFFFFF" w:themeColor="background1"/>
                  <w:sz w:val="18"/>
                  <w:szCs w:val="18"/>
                  <w:lang w:val="en-US"/>
                </w:rPr>
                <w:t>candidate number: 2031057</w:t>
              </w:r>
            </w:p>
          </w:tc>
        </w:sdtContent>
      </w:sdt>
    </w:tr>
    <w:tr w:rsidR="0028195C" w14:paraId="269508DC" w14:textId="77777777">
      <w:trPr>
        <w:trHeight w:hRule="exact" w:val="115"/>
        <w:jc w:val="center"/>
      </w:trPr>
      <w:tc>
        <w:tcPr>
          <w:tcW w:w="4686" w:type="dxa"/>
          <w:shd w:val="clear" w:color="auto" w:fill="4472C4" w:themeFill="accent1"/>
          <w:tcMar>
            <w:top w:w="0" w:type="dxa"/>
            <w:bottom w:w="0" w:type="dxa"/>
          </w:tcMar>
        </w:tcPr>
        <w:p w14:paraId="615F27B2" w14:textId="77777777" w:rsidR="0028195C" w:rsidRDefault="0028195C">
          <w:pPr>
            <w:pStyle w:val="Header"/>
            <w:rPr>
              <w:caps/>
              <w:color w:val="FFFFFF" w:themeColor="background1"/>
              <w:sz w:val="18"/>
              <w:szCs w:val="18"/>
            </w:rPr>
          </w:pPr>
        </w:p>
      </w:tc>
      <w:tc>
        <w:tcPr>
          <w:tcW w:w="4674" w:type="dxa"/>
          <w:shd w:val="clear" w:color="auto" w:fill="4472C4" w:themeFill="accent1"/>
          <w:tcMar>
            <w:top w:w="0" w:type="dxa"/>
            <w:bottom w:w="0" w:type="dxa"/>
          </w:tcMar>
        </w:tcPr>
        <w:p w14:paraId="1A82CA3B" w14:textId="77777777" w:rsidR="0028195C" w:rsidRDefault="0028195C">
          <w:pPr>
            <w:pStyle w:val="Header"/>
            <w:rPr>
              <w:caps/>
              <w:color w:val="FFFFFF" w:themeColor="background1"/>
              <w:sz w:val="18"/>
              <w:szCs w:val="18"/>
            </w:rPr>
          </w:pPr>
        </w:p>
      </w:tc>
    </w:tr>
  </w:tbl>
  <w:p w14:paraId="3E81A814" w14:textId="77777777" w:rsidR="0028195C" w:rsidRDefault="0028195C">
    <w:pPr>
      <w:spacing w:after="0"/>
      <w:ind w:left="-567" w:right="18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6"/>
    </w:tblGrid>
    <w:tr w:rsidR="0028195C" w14:paraId="63C250C4" w14:textId="77777777">
      <w:trPr>
        <w:jc w:val="center"/>
      </w:trPr>
      <w:sdt>
        <w:sdtPr>
          <w:rPr>
            <w:caps/>
            <w:color w:val="FFFFFF" w:themeColor="background1"/>
            <w:sz w:val="18"/>
            <w:szCs w:val="18"/>
          </w:rPr>
          <w:alias w:val="Title"/>
          <w:tag w:val=""/>
          <w:id w:val="-1308247271"/>
          <w:placeholder>
            <w:docPart w:val="0E7E5FCE1E344D92BB6CC2BA20AF8719"/>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14:paraId="6CF42D8C" w14:textId="78230F2B" w:rsidR="0028195C" w:rsidRDefault="0028195C">
              <w:pPr>
                <w:pStyle w:val="Header"/>
                <w:rPr>
                  <w:caps/>
                  <w:color w:val="FFFFFF" w:themeColor="background1"/>
                  <w:sz w:val="18"/>
                  <w:szCs w:val="18"/>
                </w:rPr>
              </w:pPr>
              <w:r>
                <w:rPr>
                  <w:caps/>
                  <w:color w:val="FFFFFF" w:themeColor="background1"/>
                  <w:sz w:val="18"/>
                  <w:szCs w:val="18"/>
                </w:rPr>
                <w:t>Authenticy and the role of the leader</w:t>
              </w:r>
            </w:p>
          </w:tc>
        </w:sdtContent>
      </w:sdt>
      <w:sdt>
        <w:sdtPr>
          <w:rPr>
            <w:caps/>
            <w:color w:val="FFFFFF" w:themeColor="background1"/>
            <w:sz w:val="18"/>
            <w:szCs w:val="18"/>
          </w:rPr>
          <w:alias w:val="Date"/>
          <w:tag w:val=""/>
          <w:id w:val="304590120"/>
          <w:placeholder>
            <w:docPart w:val="8DE96DCCA23F44CCB26A96326BE8C405"/>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Content>
          <w:tc>
            <w:tcPr>
              <w:tcW w:w="4674" w:type="dxa"/>
              <w:shd w:val="clear" w:color="auto" w:fill="ED7D31" w:themeFill="accent2"/>
              <w:vAlign w:val="center"/>
            </w:tcPr>
            <w:p w14:paraId="6E8447C5" w14:textId="4FC9C2FF" w:rsidR="0028195C" w:rsidRDefault="0028195C">
              <w:pPr>
                <w:pStyle w:val="Header"/>
                <w:jc w:val="right"/>
                <w:rPr>
                  <w:caps/>
                  <w:color w:val="FFFFFF" w:themeColor="background1"/>
                  <w:sz w:val="18"/>
                  <w:szCs w:val="18"/>
                </w:rPr>
              </w:pPr>
              <w:r>
                <w:rPr>
                  <w:caps/>
                  <w:color w:val="FFFFFF" w:themeColor="background1"/>
                  <w:sz w:val="18"/>
                  <w:szCs w:val="18"/>
                  <w:lang w:val="en-US"/>
                </w:rPr>
                <w:t>candidate number: 2031057</w:t>
              </w:r>
            </w:p>
          </w:tc>
        </w:sdtContent>
      </w:sdt>
    </w:tr>
    <w:tr w:rsidR="0028195C" w14:paraId="54B82156" w14:textId="77777777">
      <w:trPr>
        <w:trHeight w:hRule="exact" w:val="115"/>
        <w:jc w:val="center"/>
      </w:trPr>
      <w:tc>
        <w:tcPr>
          <w:tcW w:w="4686" w:type="dxa"/>
          <w:shd w:val="clear" w:color="auto" w:fill="4472C4" w:themeFill="accent1"/>
          <w:tcMar>
            <w:top w:w="0" w:type="dxa"/>
            <w:bottom w:w="0" w:type="dxa"/>
          </w:tcMar>
        </w:tcPr>
        <w:p w14:paraId="30A16750" w14:textId="77777777" w:rsidR="0028195C" w:rsidRDefault="0028195C">
          <w:pPr>
            <w:pStyle w:val="Header"/>
            <w:rPr>
              <w:caps/>
              <w:color w:val="FFFFFF" w:themeColor="background1"/>
              <w:sz w:val="18"/>
              <w:szCs w:val="18"/>
            </w:rPr>
          </w:pPr>
        </w:p>
      </w:tc>
      <w:tc>
        <w:tcPr>
          <w:tcW w:w="4674" w:type="dxa"/>
          <w:shd w:val="clear" w:color="auto" w:fill="4472C4" w:themeFill="accent1"/>
          <w:tcMar>
            <w:top w:w="0" w:type="dxa"/>
            <w:bottom w:w="0" w:type="dxa"/>
          </w:tcMar>
        </w:tcPr>
        <w:p w14:paraId="3B05486C" w14:textId="77777777" w:rsidR="0028195C" w:rsidRDefault="0028195C">
          <w:pPr>
            <w:pStyle w:val="Header"/>
            <w:rPr>
              <w:caps/>
              <w:color w:val="FFFFFF" w:themeColor="background1"/>
              <w:sz w:val="18"/>
              <w:szCs w:val="18"/>
            </w:rPr>
          </w:pPr>
        </w:p>
      </w:tc>
    </w:tr>
  </w:tbl>
  <w:p w14:paraId="36E3D2BC" w14:textId="77777777" w:rsidR="0028195C" w:rsidRDefault="002819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C3E65" w14:textId="77777777" w:rsidR="0028195C" w:rsidRDefault="0028195C">
    <w:pPr>
      <w:spacing w:after="0"/>
      <w:ind w:left="-680" w:right="104"/>
    </w:pPr>
    <w:r>
      <w:rPr>
        <w:rFonts w:ascii="Calibri" w:eastAsia="Calibri" w:hAnsi="Calibri" w:cs="Calibri"/>
        <w:noProof/>
      </w:rPr>
      <mc:AlternateContent>
        <mc:Choice Requires="wpg">
          <w:drawing>
            <wp:anchor distT="0" distB="0" distL="114300" distR="114300" simplePos="0" relativeHeight="251683840" behindDoc="0" locked="0" layoutInCell="1" allowOverlap="1" wp14:anchorId="2D6A12C1" wp14:editId="595E2F0F">
              <wp:simplePos x="0" y="0"/>
              <wp:positionH relativeFrom="page">
                <wp:posOffset>359969</wp:posOffset>
              </wp:positionH>
              <wp:positionV relativeFrom="page">
                <wp:posOffset>344932</wp:posOffset>
              </wp:positionV>
              <wp:extent cx="6551575" cy="326644"/>
              <wp:effectExtent l="0" t="0" r="0" b="0"/>
              <wp:wrapSquare wrapText="bothSides"/>
              <wp:docPr id="160" name="Group 160"/>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61" name="Picture 161"/>
                        <pic:cNvPicPr/>
                      </pic:nvPicPr>
                      <pic:blipFill>
                        <a:blip r:embed="rId1"/>
                        <a:stretch>
                          <a:fillRect/>
                        </a:stretch>
                      </pic:blipFill>
                      <pic:spPr>
                        <a:xfrm>
                          <a:off x="0" y="0"/>
                          <a:ext cx="6551575" cy="326644"/>
                        </a:xfrm>
                        <a:prstGeom prst="rect">
                          <a:avLst/>
                        </a:prstGeom>
                      </pic:spPr>
                    </pic:pic>
                    <wps:wsp>
                      <wps:cNvPr id="162" name="Rectangle 162"/>
                      <wps:cNvSpPr/>
                      <wps:spPr>
                        <a:xfrm>
                          <a:off x="0" y="80823"/>
                          <a:ext cx="709388" cy="158419"/>
                        </a:xfrm>
                        <a:prstGeom prst="rect">
                          <a:avLst/>
                        </a:prstGeom>
                        <a:ln>
                          <a:noFill/>
                        </a:ln>
                      </wps:spPr>
                      <wps:txbx>
                        <w:txbxContent>
                          <w:p w14:paraId="1DF0F54F" w14:textId="77777777" w:rsidR="0028195C" w:rsidRDefault="0028195C">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2D6A12C1" id="Group 160" o:spid="_x0000_s1152" style="position:absolute;left:0;text-align:left;margin-left:28.35pt;margin-top:27.15pt;width:515.85pt;height:25.7pt;z-index:251683840;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&#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153"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">
                <v:imagedata r:id="rId2" o:title=""/>
              </v:shape>
              <v:rect id="Rectangle 162" o:spid="_x0000_s1154"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1DF0F54F" w14:textId="77777777" w:rsidR="0028195C" w:rsidRDefault="0028195C">
                      <w:proofErr w:type="spellStart"/>
                      <w:r>
                        <w:rPr>
                          <w:sz w:val="14"/>
                        </w:rPr>
                        <w:t>MarkHowells</w:t>
                      </w:r>
                      <w:proofErr w:type="spellEnd"/>
                    </w:p>
                  </w:txbxContent>
                </v:textbox>
              </v:rect>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61"/>
      <w:gridCol w:w="5147"/>
    </w:tblGrid>
    <w:tr w:rsidR="00567426" w14:paraId="2C5E250F" w14:textId="77777777">
      <w:trPr>
        <w:jc w:val="center"/>
      </w:trPr>
      <w:sdt>
        <w:sdtPr>
          <w:rPr>
            <w:caps/>
            <w:color w:val="FFFFFF" w:themeColor="background1"/>
            <w:sz w:val="18"/>
            <w:szCs w:val="18"/>
          </w:rPr>
          <w:alias w:val="Title"/>
          <w:tag w:val=""/>
          <w:id w:val="126446070"/>
          <w:placeholder>
            <w:docPart w:val="C5F1463EF7E146028B0602F51784DF0B"/>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14:paraId="6BE21CBF" w14:textId="3D9F0964" w:rsidR="00567426" w:rsidRDefault="00567426">
              <w:pPr>
                <w:pStyle w:val="Header"/>
                <w:rPr>
                  <w:caps/>
                  <w:color w:val="FFFFFF" w:themeColor="background1"/>
                  <w:sz w:val="18"/>
                  <w:szCs w:val="18"/>
                </w:rPr>
              </w:pPr>
              <w:r>
                <w:rPr>
                  <w:caps/>
                  <w:color w:val="FFFFFF" w:themeColor="background1"/>
                  <w:sz w:val="18"/>
                  <w:szCs w:val="18"/>
                </w:rPr>
                <w:t>Authenticy and the role of the leader</w:t>
              </w:r>
            </w:p>
          </w:tc>
        </w:sdtContent>
      </w:sdt>
      <w:sdt>
        <w:sdtPr>
          <w:rPr>
            <w:caps/>
            <w:color w:val="FFFFFF" w:themeColor="background1"/>
            <w:sz w:val="18"/>
            <w:szCs w:val="18"/>
          </w:rPr>
          <w:alias w:val="Date"/>
          <w:tag w:val=""/>
          <w:id w:val="-1996566397"/>
          <w:placeholder>
            <w:docPart w:val="20A979ADC1004FC3A6003D4366DCCB26"/>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Content>
          <w:tc>
            <w:tcPr>
              <w:tcW w:w="4674" w:type="dxa"/>
              <w:shd w:val="clear" w:color="auto" w:fill="ED7D31" w:themeFill="accent2"/>
              <w:vAlign w:val="center"/>
            </w:tcPr>
            <w:p w14:paraId="5C75C046" w14:textId="61D55F8E" w:rsidR="00567426" w:rsidRDefault="00567426">
              <w:pPr>
                <w:pStyle w:val="Header"/>
                <w:jc w:val="right"/>
                <w:rPr>
                  <w:caps/>
                  <w:color w:val="FFFFFF" w:themeColor="background1"/>
                  <w:sz w:val="18"/>
                  <w:szCs w:val="18"/>
                </w:rPr>
              </w:pPr>
              <w:r>
                <w:rPr>
                  <w:caps/>
                  <w:color w:val="FFFFFF" w:themeColor="background1"/>
                  <w:sz w:val="18"/>
                  <w:szCs w:val="18"/>
                  <w:lang w:val="en-US"/>
                </w:rPr>
                <w:t>candidate number: 2031057</w:t>
              </w:r>
            </w:p>
          </w:tc>
        </w:sdtContent>
      </w:sdt>
    </w:tr>
    <w:tr w:rsidR="00567426" w14:paraId="7EEA3D41" w14:textId="77777777">
      <w:trPr>
        <w:trHeight w:hRule="exact" w:val="115"/>
        <w:jc w:val="center"/>
      </w:trPr>
      <w:tc>
        <w:tcPr>
          <w:tcW w:w="4686" w:type="dxa"/>
          <w:shd w:val="clear" w:color="auto" w:fill="4472C4" w:themeFill="accent1"/>
          <w:tcMar>
            <w:top w:w="0" w:type="dxa"/>
            <w:bottom w:w="0" w:type="dxa"/>
          </w:tcMar>
        </w:tcPr>
        <w:p w14:paraId="32C06BF2" w14:textId="77777777" w:rsidR="00567426" w:rsidRDefault="00567426">
          <w:pPr>
            <w:pStyle w:val="Header"/>
            <w:rPr>
              <w:caps/>
              <w:color w:val="FFFFFF" w:themeColor="background1"/>
              <w:sz w:val="18"/>
              <w:szCs w:val="18"/>
            </w:rPr>
          </w:pPr>
        </w:p>
      </w:tc>
      <w:tc>
        <w:tcPr>
          <w:tcW w:w="4674" w:type="dxa"/>
          <w:shd w:val="clear" w:color="auto" w:fill="4472C4" w:themeFill="accent1"/>
          <w:tcMar>
            <w:top w:w="0" w:type="dxa"/>
            <w:bottom w:w="0" w:type="dxa"/>
          </w:tcMar>
        </w:tcPr>
        <w:p w14:paraId="1AF9DEEF" w14:textId="77777777" w:rsidR="00567426" w:rsidRDefault="00567426">
          <w:pPr>
            <w:pStyle w:val="Header"/>
            <w:rPr>
              <w:caps/>
              <w:color w:val="FFFFFF" w:themeColor="background1"/>
              <w:sz w:val="18"/>
              <w:szCs w:val="18"/>
            </w:rPr>
          </w:pPr>
        </w:p>
      </w:tc>
    </w:tr>
  </w:tbl>
  <w:p w14:paraId="59F2753E" w14:textId="0BC3A6C9" w:rsidR="0028195C" w:rsidRDefault="0028195C">
    <w:pPr>
      <w:spacing w:after="0"/>
      <w:ind w:left="-680" w:right="10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EF78" w14:textId="77777777" w:rsidR="0028195C" w:rsidRDefault="0028195C">
    <w:pPr>
      <w:spacing w:after="0"/>
      <w:ind w:left="-680" w:right="104"/>
    </w:pPr>
    <w:r>
      <w:rPr>
        <w:rFonts w:ascii="Calibri" w:eastAsia="Calibri" w:hAnsi="Calibri" w:cs="Calibri"/>
        <w:noProof/>
      </w:rPr>
      <mc:AlternateContent>
        <mc:Choice Requires="wpg">
          <w:drawing>
            <wp:anchor distT="0" distB="0" distL="114300" distR="114300" simplePos="0" relativeHeight="251685888" behindDoc="0" locked="0" layoutInCell="1" allowOverlap="1" wp14:anchorId="110A5046" wp14:editId="53B64207">
              <wp:simplePos x="0" y="0"/>
              <wp:positionH relativeFrom="page">
                <wp:posOffset>359969</wp:posOffset>
              </wp:positionH>
              <wp:positionV relativeFrom="page">
                <wp:posOffset>344932</wp:posOffset>
              </wp:positionV>
              <wp:extent cx="6551575" cy="326644"/>
              <wp:effectExtent l="0" t="0" r="0" b="0"/>
              <wp:wrapSquare wrapText="bothSides"/>
              <wp:docPr id="166" name="Group 166"/>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67" name="Picture 167"/>
                        <pic:cNvPicPr/>
                      </pic:nvPicPr>
                      <pic:blipFill>
                        <a:blip r:embed="rId1"/>
                        <a:stretch>
                          <a:fillRect/>
                        </a:stretch>
                      </pic:blipFill>
                      <pic:spPr>
                        <a:xfrm>
                          <a:off x="0" y="0"/>
                          <a:ext cx="6551575" cy="326644"/>
                        </a:xfrm>
                        <a:prstGeom prst="rect">
                          <a:avLst/>
                        </a:prstGeom>
                      </pic:spPr>
                    </pic:pic>
                    <wps:wsp>
                      <wps:cNvPr id="168" name="Rectangle 168"/>
                      <wps:cNvSpPr/>
                      <wps:spPr>
                        <a:xfrm>
                          <a:off x="0" y="80823"/>
                          <a:ext cx="709388" cy="158419"/>
                        </a:xfrm>
                        <a:prstGeom prst="rect">
                          <a:avLst/>
                        </a:prstGeom>
                        <a:ln>
                          <a:noFill/>
                        </a:ln>
                      </wps:spPr>
                      <wps:txbx>
                        <w:txbxContent>
                          <w:p w14:paraId="56CC6FC1" w14:textId="77777777" w:rsidR="0028195C" w:rsidRDefault="0028195C">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110A5046" id="Group 166" o:spid="_x0000_s1155" style="position:absolute;left:0;text-align:left;margin-left:28.35pt;margin-top:27.15pt;width:515.85pt;height:25.7pt;z-index:251685888;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 o:spid="_x0000_s1156"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">
                <v:imagedata r:id="rId2" o:title=""/>
              </v:shape>
              <v:rect id="Rectangle 168" o:spid="_x0000_s1157"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56CC6FC1" w14:textId="77777777" w:rsidR="0028195C" w:rsidRDefault="0028195C">
                      <w:proofErr w:type="spellStart"/>
                      <w:r>
                        <w:rPr>
                          <w:sz w:val="14"/>
                        </w:rPr>
                        <w:t>MarkHowells</w:t>
                      </w:r>
                      <w:proofErr w:type="spellEnd"/>
                    </w:p>
                  </w:txbxContent>
                </v:textbox>
              </v:rect>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D8667" w14:textId="77777777" w:rsidR="0028195C" w:rsidRDefault="0028195C">
    <w:pPr>
      <w:spacing w:after="0"/>
    </w:pPr>
    <w:r>
      <w:rPr>
        <w:rFonts w:ascii="Calibri" w:eastAsia="Calibri" w:hAnsi="Calibri" w:cs="Calibri"/>
        <w:noProof/>
      </w:rPr>
      <mc:AlternateContent>
        <mc:Choice Requires="wpg">
          <w:drawing>
            <wp:anchor distT="0" distB="0" distL="114300" distR="114300" simplePos="0" relativeHeight="251689984" behindDoc="0" locked="0" layoutInCell="1" allowOverlap="1" wp14:anchorId="6C22732C" wp14:editId="00A942A5">
              <wp:simplePos x="0" y="0"/>
              <wp:positionH relativeFrom="page">
                <wp:posOffset>359969</wp:posOffset>
              </wp:positionH>
              <wp:positionV relativeFrom="page">
                <wp:posOffset>344932</wp:posOffset>
              </wp:positionV>
              <wp:extent cx="6551575" cy="326644"/>
              <wp:effectExtent l="0" t="0" r="0" b="0"/>
              <wp:wrapSquare wrapText="bothSides"/>
              <wp:docPr id="169" name="Group 169"/>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70" name="Picture 170"/>
                        <pic:cNvPicPr/>
                      </pic:nvPicPr>
                      <pic:blipFill>
                        <a:blip r:embed="rId1"/>
                        <a:stretch>
                          <a:fillRect/>
                        </a:stretch>
                      </pic:blipFill>
                      <pic:spPr>
                        <a:xfrm>
                          <a:off x="0" y="0"/>
                          <a:ext cx="6551575" cy="326644"/>
                        </a:xfrm>
                        <a:prstGeom prst="rect">
                          <a:avLst/>
                        </a:prstGeom>
                      </pic:spPr>
                    </pic:pic>
                    <wps:wsp>
                      <wps:cNvPr id="171" name="Rectangle 171"/>
                      <wps:cNvSpPr/>
                      <wps:spPr>
                        <a:xfrm>
                          <a:off x="0" y="80823"/>
                          <a:ext cx="709388" cy="158419"/>
                        </a:xfrm>
                        <a:prstGeom prst="rect">
                          <a:avLst/>
                        </a:prstGeom>
                        <a:ln>
                          <a:noFill/>
                        </a:ln>
                      </wps:spPr>
                      <wps:txbx>
                        <w:txbxContent>
                          <w:p w14:paraId="14ACFC50" w14:textId="77777777" w:rsidR="0028195C" w:rsidRDefault="0028195C">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6C22732C" id="Group 169" o:spid="_x0000_s1158" style="position:absolute;margin-left:28.35pt;margin-top:27.15pt;width:515.85pt;height:25.7pt;z-index:251689984;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0" o:spid="_x0000_s1159"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">
                <v:imagedata r:id="rId2" o:title=""/>
              </v:shape>
              <v:rect id="Rectangle 171" o:spid="_x0000_s1160"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14ACFC50" w14:textId="77777777" w:rsidR="0028195C" w:rsidRDefault="0028195C">
                      <w:proofErr w:type="spellStart"/>
                      <w:r>
                        <w:rPr>
                          <w:sz w:val="14"/>
                        </w:rPr>
                        <w:t>MarkHowells</w:t>
                      </w:r>
                      <w:proofErr w:type="spellEnd"/>
                    </w:p>
                  </w:txbxContent>
                </v:textbox>
              </v:rect>
              <w10:wrap type="square" anchorx="page" anchory="page"/>
            </v:group>
          </w:pict>
        </mc:Fallback>
      </mc:AlternateContent>
    </w:r>
    <w:r>
      <w:rPr>
        <w:color w:val="004070"/>
        <w:sz w:val="32"/>
      </w:rPr>
      <w:t>Management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8"/>
      <w:gridCol w:w="5094"/>
    </w:tblGrid>
    <w:tr w:rsidR="00567426" w14:paraId="60AC9F09" w14:textId="77777777">
      <w:trPr>
        <w:jc w:val="center"/>
      </w:trPr>
      <w:sdt>
        <w:sdtPr>
          <w:rPr>
            <w:caps/>
            <w:color w:val="FFFFFF" w:themeColor="background1"/>
            <w:sz w:val="18"/>
            <w:szCs w:val="18"/>
          </w:rPr>
          <w:alias w:val="Title"/>
          <w:tag w:val=""/>
          <w:id w:val="622348377"/>
          <w:placeholder>
            <w:docPart w:val="2B978E513B7E4AE49E400CBFD319C7A3"/>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14:paraId="7B3241FD" w14:textId="31AF5117" w:rsidR="00567426" w:rsidRDefault="00567426">
              <w:pPr>
                <w:pStyle w:val="Header"/>
                <w:rPr>
                  <w:caps/>
                  <w:color w:val="FFFFFF" w:themeColor="background1"/>
                  <w:sz w:val="18"/>
                  <w:szCs w:val="18"/>
                </w:rPr>
              </w:pPr>
              <w:r>
                <w:rPr>
                  <w:caps/>
                  <w:color w:val="FFFFFF" w:themeColor="background1"/>
                  <w:sz w:val="18"/>
                  <w:szCs w:val="18"/>
                </w:rPr>
                <w:t>Authenticy and the role of the leader</w:t>
              </w:r>
            </w:p>
          </w:tc>
        </w:sdtContent>
      </w:sdt>
      <w:sdt>
        <w:sdtPr>
          <w:rPr>
            <w:caps/>
            <w:color w:val="FFFFFF" w:themeColor="background1"/>
            <w:sz w:val="18"/>
            <w:szCs w:val="18"/>
          </w:rPr>
          <w:alias w:val="Date"/>
          <w:tag w:val=""/>
          <w:id w:val="-722522611"/>
          <w:placeholder>
            <w:docPart w:val="684E24FEE1894FD6BEC0382E7DDC0685"/>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Content>
          <w:tc>
            <w:tcPr>
              <w:tcW w:w="4674" w:type="dxa"/>
              <w:shd w:val="clear" w:color="auto" w:fill="ED7D31" w:themeFill="accent2"/>
              <w:vAlign w:val="center"/>
            </w:tcPr>
            <w:p w14:paraId="521A9400" w14:textId="6DF7A656" w:rsidR="00567426" w:rsidRDefault="00567426">
              <w:pPr>
                <w:pStyle w:val="Header"/>
                <w:jc w:val="right"/>
                <w:rPr>
                  <w:caps/>
                  <w:color w:val="FFFFFF" w:themeColor="background1"/>
                  <w:sz w:val="18"/>
                  <w:szCs w:val="18"/>
                </w:rPr>
              </w:pPr>
              <w:r>
                <w:rPr>
                  <w:caps/>
                  <w:color w:val="FFFFFF" w:themeColor="background1"/>
                  <w:sz w:val="18"/>
                  <w:szCs w:val="18"/>
                  <w:lang w:val="en-US"/>
                </w:rPr>
                <w:t>candidate number: 2031057</w:t>
              </w:r>
            </w:p>
          </w:tc>
        </w:sdtContent>
      </w:sdt>
    </w:tr>
    <w:tr w:rsidR="00567426" w14:paraId="75D64C0A" w14:textId="77777777">
      <w:trPr>
        <w:trHeight w:hRule="exact" w:val="115"/>
        <w:jc w:val="center"/>
      </w:trPr>
      <w:tc>
        <w:tcPr>
          <w:tcW w:w="4686" w:type="dxa"/>
          <w:shd w:val="clear" w:color="auto" w:fill="4472C4" w:themeFill="accent1"/>
          <w:tcMar>
            <w:top w:w="0" w:type="dxa"/>
            <w:bottom w:w="0" w:type="dxa"/>
          </w:tcMar>
        </w:tcPr>
        <w:p w14:paraId="595E10B5" w14:textId="77777777" w:rsidR="00567426" w:rsidRDefault="00567426">
          <w:pPr>
            <w:pStyle w:val="Header"/>
            <w:rPr>
              <w:caps/>
              <w:color w:val="FFFFFF" w:themeColor="background1"/>
              <w:sz w:val="18"/>
              <w:szCs w:val="18"/>
            </w:rPr>
          </w:pPr>
        </w:p>
      </w:tc>
      <w:tc>
        <w:tcPr>
          <w:tcW w:w="4674" w:type="dxa"/>
          <w:shd w:val="clear" w:color="auto" w:fill="4472C4" w:themeFill="accent1"/>
          <w:tcMar>
            <w:top w:w="0" w:type="dxa"/>
            <w:bottom w:w="0" w:type="dxa"/>
          </w:tcMar>
        </w:tcPr>
        <w:p w14:paraId="08B3D3F0" w14:textId="77777777" w:rsidR="00567426" w:rsidRDefault="00567426">
          <w:pPr>
            <w:pStyle w:val="Header"/>
            <w:rPr>
              <w:caps/>
              <w:color w:val="FFFFFF" w:themeColor="background1"/>
              <w:sz w:val="18"/>
              <w:szCs w:val="18"/>
            </w:rPr>
          </w:pPr>
        </w:p>
      </w:tc>
    </w:tr>
  </w:tbl>
  <w:p w14:paraId="128EA7A8" w14:textId="7ECCD173" w:rsidR="0028195C" w:rsidRDefault="0028195C">
    <w:pPr>
      <w:spacing w:after="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7F472" w14:textId="77777777" w:rsidR="0028195C" w:rsidRDefault="0028195C">
    <w:pPr>
      <w:spacing w:after="0"/>
    </w:pPr>
    <w:r>
      <w:rPr>
        <w:rFonts w:ascii="Calibri" w:eastAsia="Calibri" w:hAnsi="Calibri" w:cs="Calibri"/>
        <w:noProof/>
      </w:rPr>
      <mc:AlternateContent>
        <mc:Choice Requires="wpg">
          <w:drawing>
            <wp:anchor distT="0" distB="0" distL="114300" distR="114300" simplePos="0" relativeHeight="251692032" behindDoc="0" locked="0" layoutInCell="1" allowOverlap="1" wp14:anchorId="30CE5FA6" wp14:editId="783823F7">
              <wp:simplePos x="0" y="0"/>
              <wp:positionH relativeFrom="page">
                <wp:posOffset>359969</wp:posOffset>
              </wp:positionH>
              <wp:positionV relativeFrom="page">
                <wp:posOffset>344932</wp:posOffset>
              </wp:positionV>
              <wp:extent cx="6551575" cy="326644"/>
              <wp:effectExtent l="0" t="0" r="0" b="0"/>
              <wp:wrapSquare wrapText="bothSides"/>
              <wp:docPr id="175" name="Group 175"/>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76" name="Picture 176"/>
                        <pic:cNvPicPr/>
                      </pic:nvPicPr>
                      <pic:blipFill>
                        <a:blip r:embed="rId1"/>
                        <a:stretch>
                          <a:fillRect/>
                        </a:stretch>
                      </pic:blipFill>
                      <pic:spPr>
                        <a:xfrm>
                          <a:off x="0" y="0"/>
                          <a:ext cx="6551575" cy="326644"/>
                        </a:xfrm>
                        <a:prstGeom prst="rect">
                          <a:avLst/>
                        </a:prstGeom>
                      </pic:spPr>
                    </pic:pic>
                    <wps:wsp>
                      <wps:cNvPr id="178" name="Rectangle 178"/>
                      <wps:cNvSpPr/>
                      <wps:spPr>
                        <a:xfrm>
                          <a:off x="0" y="80823"/>
                          <a:ext cx="709388" cy="158419"/>
                        </a:xfrm>
                        <a:prstGeom prst="rect">
                          <a:avLst/>
                        </a:prstGeom>
                        <a:ln>
                          <a:noFill/>
                        </a:ln>
                      </wps:spPr>
                      <wps:txbx>
                        <w:txbxContent>
                          <w:p w14:paraId="12AB8199" w14:textId="77777777" w:rsidR="0028195C" w:rsidRDefault="0028195C">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30CE5FA6" id="Group 175" o:spid="_x0000_s1161" style="position:absolute;margin-left:28.35pt;margin-top:27.15pt;width:515.85pt;height:25.7pt;z-index:251692032;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6" o:spid="_x0000_s1162"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">
                <v:imagedata r:id="rId2" o:title=""/>
              </v:shape>
              <v:rect id="Rectangle 178" o:spid="_x0000_s1163"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12AB8199" w14:textId="77777777" w:rsidR="0028195C" w:rsidRDefault="0028195C">
                      <w:proofErr w:type="spellStart"/>
                      <w:r>
                        <w:rPr>
                          <w:sz w:val="14"/>
                        </w:rPr>
                        <w:t>MarkHowells</w:t>
                      </w:r>
                      <w:proofErr w:type="spellEnd"/>
                    </w:p>
                  </w:txbxContent>
                </v:textbox>
              </v:rect>
              <w10:wrap type="square" anchorx="page" anchory="page"/>
            </v:group>
          </w:pict>
        </mc:Fallback>
      </mc:AlternateContent>
    </w:r>
    <w:r>
      <w:rPr>
        <w:color w:val="004070"/>
        <w:sz w:val="32"/>
      </w:rPr>
      <w:t>Management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A1383" w14:textId="77777777" w:rsidR="004A0BC6" w:rsidRDefault="004A0BC6">
    <w:pPr>
      <w:spacing w:after="0"/>
      <w:ind w:left="-680" w:right="10874"/>
    </w:pPr>
    <w:r>
      <w:rPr>
        <w:rFonts w:ascii="Calibri" w:eastAsia="Calibri" w:hAnsi="Calibri" w:cs="Calibri"/>
        <w:noProof/>
      </w:rPr>
      <mc:AlternateContent>
        <mc:Choice Requires="wpg">
          <w:drawing>
            <wp:anchor distT="0" distB="0" distL="114300" distR="114300" simplePos="0" relativeHeight="251674624" behindDoc="0" locked="0" layoutInCell="1" allowOverlap="1" wp14:anchorId="5FADDD53" wp14:editId="2C109371">
              <wp:simplePos x="0" y="0"/>
              <wp:positionH relativeFrom="page">
                <wp:posOffset>359969</wp:posOffset>
              </wp:positionH>
              <wp:positionV relativeFrom="page">
                <wp:posOffset>344932</wp:posOffset>
              </wp:positionV>
              <wp:extent cx="6551575" cy="326644"/>
              <wp:effectExtent l="0" t="0" r="0" b="0"/>
              <wp:wrapSquare wrapText="bothSides"/>
              <wp:docPr id="15317" name="Group 15317"/>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5318" name="Picture 15318"/>
                        <pic:cNvPicPr/>
                      </pic:nvPicPr>
                      <pic:blipFill>
                        <a:blip r:embed="rId1"/>
                        <a:stretch>
                          <a:fillRect/>
                        </a:stretch>
                      </pic:blipFill>
                      <pic:spPr>
                        <a:xfrm>
                          <a:off x="0" y="0"/>
                          <a:ext cx="6551575" cy="326644"/>
                        </a:xfrm>
                        <a:prstGeom prst="rect">
                          <a:avLst/>
                        </a:prstGeom>
                      </pic:spPr>
                    </pic:pic>
                    <wps:wsp>
                      <wps:cNvPr id="15319" name="Rectangle 15319"/>
                      <wps:cNvSpPr/>
                      <wps:spPr>
                        <a:xfrm>
                          <a:off x="0" y="80823"/>
                          <a:ext cx="709388" cy="158419"/>
                        </a:xfrm>
                        <a:prstGeom prst="rect">
                          <a:avLst/>
                        </a:prstGeom>
                        <a:ln>
                          <a:noFill/>
                        </a:ln>
                      </wps:spPr>
                      <wps:txbx>
                        <w:txbxContent>
                          <w:p w14:paraId="63127B60" w14:textId="77777777" w:rsidR="004A0BC6" w:rsidRDefault="004A0BC6">
                            <w:r>
                              <w:rPr>
                                <w:sz w:val="14"/>
                              </w:rPr>
                              <w:t>MarkHowells</w:t>
                            </w:r>
                          </w:p>
                        </w:txbxContent>
                      </wps:txbx>
                      <wps:bodyPr horzOverflow="overflow" vert="horz" lIns="0" tIns="0" rIns="0" bIns="0" rtlCol="0">
                        <a:noAutofit/>
                      </wps:bodyPr>
                    </wps:wsp>
                  </wpg:wgp>
                </a:graphicData>
              </a:graphic>
            </wp:anchor>
          </w:drawing>
        </mc:Choice>
        <mc:Fallback>
          <w:pict>
            <v:group w14:anchorId="5FADDD53" id="Group 15317" o:spid="_x0000_s1164" style="position:absolute;left:0;text-align:left;margin-left:28.35pt;margin-top:27.15pt;width:515.85pt;height:25.7pt;z-index:251674624;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18" o:spid="_x0000_s1165"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">
                <v:imagedata r:id="rId2" o:title=""/>
              </v:shape>
              <v:rect id="Rectangle 15319" o:spid="_x0000_s1166"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" filled="f" stroked="f">
                <v:textbox inset="0,0,0,0">
                  <w:txbxContent>
                    <w:p w14:paraId="63127B60" w14:textId="77777777" w:rsidR="004A0BC6" w:rsidRDefault="004A0BC6">
                      <w:r>
                        <w:rPr>
                          <w:sz w:val="14"/>
                        </w:rPr>
                        <w:t>MarkHowells</w:t>
                      </w:r>
                    </w:p>
                  </w:txbxContent>
                </v:textbox>
              </v:rect>
              <w10:wrap type="square"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79"/>
      <w:gridCol w:w="4866"/>
    </w:tblGrid>
    <w:tr w:rsidR="00567426" w14:paraId="23214CDD" w14:textId="77777777">
      <w:trPr>
        <w:jc w:val="center"/>
      </w:trPr>
      <w:sdt>
        <w:sdtPr>
          <w:rPr>
            <w:caps/>
            <w:color w:val="FFFFFF" w:themeColor="background1"/>
            <w:sz w:val="18"/>
            <w:szCs w:val="18"/>
          </w:rPr>
          <w:alias w:val="Title"/>
          <w:tag w:val=""/>
          <w:id w:val="1583646351"/>
          <w:placeholder>
            <w:docPart w:val="9A378ABAAB7E4083AC8D0F7F3AAE5117"/>
          </w:placeholde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14:paraId="61CBA450" w14:textId="032B3134" w:rsidR="00567426" w:rsidRDefault="00567426">
              <w:pPr>
                <w:pStyle w:val="Header"/>
                <w:rPr>
                  <w:caps/>
                  <w:color w:val="FFFFFF" w:themeColor="background1"/>
                  <w:sz w:val="18"/>
                  <w:szCs w:val="18"/>
                </w:rPr>
              </w:pPr>
              <w:r>
                <w:rPr>
                  <w:caps/>
                  <w:color w:val="FFFFFF" w:themeColor="background1"/>
                  <w:sz w:val="18"/>
                  <w:szCs w:val="18"/>
                </w:rPr>
                <w:t>Authenticy and the role of the leader</w:t>
              </w:r>
            </w:p>
          </w:tc>
        </w:sdtContent>
      </w:sdt>
      <w:sdt>
        <w:sdtPr>
          <w:rPr>
            <w:caps/>
            <w:color w:val="FFFFFF" w:themeColor="background1"/>
            <w:sz w:val="18"/>
            <w:szCs w:val="18"/>
          </w:rPr>
          <w:alias w:val="Date"/>
          <w:tag w:val=""/>
          <w:id w:val="1794713660"/>
          <w:placeholder>
            <w:docPart w:val="3C5B64ACBBE547EDB56E6C0E433B1E4E"/>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Content>
          <w:tc>
            <w:tcPr>
              <w:tcW w:w="4674" w:type="dxa"/>
              <w:shd w:val="clear" w:color="auto" w:fill="ED7D31" w:themeFill="accent2"/>
              <w:vAlign w:val="center"/>
            </w:tcPr>
            <w:p w14:paraId="5C6B802E" w14:textId="7EADAC23" w:rsidR="00567426" w:rsidRDefault="00567426">
              <w:pPr>
                <w:pStyle w:val="Header"/>
                <w:jc w:val="right"/>
                <w:rPr>
                  <w:caps/>
                  <w:color w:val="FFFFFF" w:themeColor="background1"/>
                  <w:sz w:val="18"/>
                  <w:szCs w:val="18"/>
                </w:rPr>
              </w:pPr>
              <w:r>
                <w:rPr>
                  <w:caps/>
                  <w:color w:val="FFFFFF" w:themeColor="background1"/>
                  <w:sz w:val="18"/>
                  <w:szCs w:val="18"/>
                  <w:lang w:val="en-US"/>
                </w:rPr>
                <w:t>candidate number: 2031057</w:t>
              </w:r>
            </w:p>
          </w:tc>
        </w:sdtContent>
      </w:sdt>
    </w:tr>
    <w:tr w:rsidR="00567426" w14:paraId="1ED87316" w14:textId="77777777">
      <w:trPr>
        <w:trHeight w:hRule="exact" w:val="115"/>
        <w:jc w:val="center"/>
      </w:trPr>
      <w:tc>
        <w:tcPr>
          <w:tcW w:w="4686" w:type="dxa"/>
          <w:shd w:val="clear" w:color="auto" w:fill="4472C4" w:themeFill="accent1"/>
          <w:tcMar>
            <w:top w:w="0" w:type="dxa"/>
            <w:bottom w:w="0" w:type="dxa"/>
          </w:tcMar>
        </w:tcPr>
        <w:p w14:paraId="4F8E8031" w14:textId="77777777" w:rsidR="00567426" w:rsidRDefault="00567426">
          <w:pPr>
            <w:pStyle w:val="Header"/>
            <w:rPr>
              <w:caps/>
              <w:color w:val="FFFFFF" w:themeColor="background1"/>
              <w:sz w:val="18"/>
              <w:szCs w:val="18"/>
            </w:rPr>
          </w:pPr>
        </w:p>
      </w:tc>
      <w:tc>
        <w:tcPr>
          <w:tcW w:w="4674" w:type="dxa"/>
          <w:shd w:val="clear" w:color="auto" w:fill="4472C4" w:themeFill="accent1"/>
          <w:tcMar>
            <w:top w:w="0" w:type="dxa"/>
            <w:bottom w:w="0" w:type="dxa"/>
          </w:tcMar>
        </w:tcPr>
        <w:p w14:paraId="28D8C3B3" w14:textId="77777777" w:rsidR="00567426" w:rsidRDefault="00567426">
          <w:pPr>
            <w:pStyle w:val="Header"/>
            <w:rPr>
              <w:caps/>
              <w:color w:val="FFFFFF" w:themeColor="background1"/>
              <w:sz w:val="18"/>
              <w:szCs w:val="18"/>
            </w:rPr>
          </w:pPr>
        </w:p>
      </w:tc>
    </w:tr>
  </w:tbl>
  <w:p w14:paraId="7D0973BC" w14:textId="0EF767BE" w:rsidR="004A0BC6" w:rsidRDefault="004A0BC6">
    <w:pPr>
      <w:spacing w:after="0"/>
      <w:ind w:left="-680" w:right="10874"/>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A2480" w14:textId="77777777" w:rsidR="004A0BC6" w:rsidRDefault="004A0BC6">
    <w:pPr>
      <w:spacing w:after="0"/>
      <w:ind w:left="-680" w:right="10874"/>
    </w:pPr>
    <w:r>
      <w:rPr>
        <w:rFonts w:ascii="Calibri" w:eastAsia="Calibri" w:hAnsi="Calibri" w:cs="Calibri"/>
        <w:noProof/>
      </w:rPr>
      <mc:AlternateContent>
        <mc:Choice Requires="wpg">
          <w:drawing>
            <wp:anchor distT="0" distB="0" distL="114300" distR="114300" simplePos="0" relativeHeight="251676672" behindDoc="0" locked="0" layoutInCell="1" allowOverlap="1" wp14:anchorId="0406ABDC" wp14:editId="0EFBC8D4">
              <wp:simplePos x="0" y="0"/>
              <wp:positionH relativeFrom="page">
                <wp:posOffset>359969</wp:posOffset>
              </wp:positionH>
              <wp:positionV relativeFrom="page">
                <wp:posOffset>344932</wp:posOffset>
              </wp:positionV>
              <wp:extent cx="6551575" cy="326644"/>
              <wp:effectExtent l="0" t="0" r="0" b="0"/>
              <wp:wrapSquare wrapText="bothSides"/>
              <wp:docPr id="15279" name="Group 15279"/>
              <wp:cNvGraphicFramePr/>
              <a:graphic xmlns:a="http://schemas.openxmlformats.org/drawingml/2006/main">
                <a:graphicData uri="http://schemas.microsoft.com/office/word/2010/wordprocessingGroup">
                  <wpg:wgp>
                    <wpg:cNvGrpSpPr/>
                    <wpg:grpSpPr>
                      <a:xfrm>
                        <a:off x="0" y="0"/>
                        <a:ext cx="6551575" cy="326644"/>
                        <a:chOff x="0" y="0"/>
                        <a:chExt cx="6551575" cy="326644"/>
                      </a:xfrm>
                    </wpg:grpSpPr>
                    <pic:pic xmlns:pic="http://schemas.openxmlformats.org/drawingml/2006/picture">
                      <pic:nvPicPr>
                        <pic:cNvPr id="15280" name="Picture 15280"/>
                        <pic:cNvPicPr/>
                      </pic:nvPicPr>
                      <pic:blipFill>
                        <a:blip r:embed="rId1"/>
                        <a:stretch>
                          <a:fillRect/>
                        </a:stretch>
                      </pic:blipFill>
                      <pic:spPr>
                        <a:xfrm>
                          <a:off x="0" y="0"/>
                          <a:ext cx="6551575" cy="326644"/>
                        </a:xfrm>
                        <a:prstGeom prst="rect">
                          <a:avLst/>
                        </a:prstGeom>
                      </pic:spPr>
                    </pic:pic>
                    <wps:wsp>
                      <wps:cNvPr id="15281" name="Rectangle 15281"/>
                      <wps:cNvSpPr/>
                      <wps:spPr>
                        <a:xfrm>
                          <a:off x="0" y="80823"/>
                          <a:ext cx="709388" cy="158419"/>
                        </a:xfrm>
                        <a:prstGeom prst="rect">
                          <a:avLst/>
                        </a:prstGeom>
                        <a:ln>
                          <a:noFill/>
                        </a:ln>
                      </wps:spPr>
                      <wps:txbx>
                        <w:txbxContent>
                          <w:p w14:paraId="379EDF98" w14:textId="77777777" w:rsidR="004A0BC6" w:rsidRDefault="004A0BC6">
                            <w:proofErr w:type="spellStart"/>
                            <w:r>
                              <w:rPr>
                                <w:sz w:val="14"/>
                              </w:rPr>
                              <w:t>MarkHowells</w:t>
                            </w:r>
                            <w:proofErr w:type="spellEnd"/>
                          </w:p>
                        </w:txbxContent>
                      </wps:txbx>
                      <wps:bodyPr horzOverflow="overflow" vert="horz" lIns="0" tIns="0" rIns="0" bIns="0" rtlCol="0">
                        <a:noAutofit/>
                      </wps:bodyPr>
                    </wps:wsp>
                  </wpg:wgp>
                </a:graphicData>
              </a:graphic>
            </wp:anchor>
          </w:drawing>
        </mc:Choice>
        <mc:Fallback>
          <w:pict>
            <v:group w14:anchorId="0406ABDC" id="Group 15279" o:spid="_x0000_s1167" style="position:absolute;left:0;text-align:left;margin-left:28.35pt;margin-top:27.15pt;width:515.85pt;height:25.7pt;z-index:251676672;mso-position-horizontal-relative:page;mso-position-vertical-relative:page" coordsize="65515,32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80" o:spid="_x0000_s1168" type="#_x0000_t75" style="position:absolute;width:65515;height: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">
                <v:imagedata r:id="rId2" o:title=""/>
              </v:shape>
              <v:rect id="Rectangle 15281" o:spid="_x0000_s1169" style="position:absolute;top:808;width:7093;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" filled="f" stroked="f">
                <v:textbox inset="0,0,0,0">
                  <w:txbxContent>
                    <w:p w14:paraId="379EDF98" w14:textId="77777777" w:rsidR="004A0BC6" w:rsidRDefault="004A0BC6">
                      <w:proofErr w:type="spellStart"/>
                      <w:r>
                        <w:rPr>
                          <w:sz w:val="14"/>
                        </w:rPr>
                        <w:t>MarkHowells</w:t>
                      </w:r>
                      <w:proofErr w:type="spellEnd"/>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1EE1"/>
    <w:multiLevelType w:val="hybridMultilevel"/>
    <w:tmpl w:val="8772A8A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A755ECC"/>
    <w:multiLevelType w:val="hybridMultilevel"/>
    <w:tmpl w:val="18EC5794"/>
    <w:lvl w:ilvl="0" w:tplc="3FF2BB3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C3A350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E347F8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C8E53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BE64A9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698935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967DC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DE46E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032ADC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D193D45"/>
    <w:multiLevelType w:val="hybridMultilevel"/>
    <w:tmpl w:val="A2D8C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02F40"/>
    <w:multiLevelType w:val="hybridMultilevel"/>
    <w:tmpl w:val="D19CC2DE"/>
    <w:lvl w:ilvl="0" w:tplc="712E8B9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E3E51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CDED77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03CBE0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10AF69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642830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A0E003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572EF0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BE12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21E168D1"/>
    <w:multiLevelType w:val="hybridMultilevel"/>
    <w:tmpl w:val="E314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5041C"/>
    <w:multiLevelType w:val="hybridMultilevel"/>
    <w:tmpl w:val="CD9A14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5979ED"/>
    <w:multiLevelType w:val="hybridMultilevel"/>
    <w:tmpl w:val="6B9EF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90F51"/>
    <w:multiLevelType w:val="hybridMultilevel"/>
    <w:tmpl w:val="86304AAC"/>
    <w:lvl w:ilvl="0" w:tplc="F5E055F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CB4895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80E8E4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4945F7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AC8FCD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3C0F5A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420D07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13874F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1E2655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400120AC"/>
    <w:multiLevelType w:val="hybridMultilevel"/>
    <w:tmpl w:val="609CD44A"/>
    <w:lvl w:ilvl="0" w:tplc="BDB41BD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4FA7DC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B608A0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17061E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C4476D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906125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65262C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232AC2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672835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4321139C"/>
    <w:multiLevelType w:val="hybridMultilevel"/>
    <w:tmpl w:val="1100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43B1A"/>
    <w:multiLevelType w:val="hybridMultilevel"/>
    <w:tmpl w:val="11B4799C"/>
    <w:lvl w:ilvl="0" w:tplc="BD6C581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0AAA14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D88B39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BE8F3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8D0E25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90AB2B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BCAB044">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F7C75A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BAEC08C">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4A8927A9"/>
    <w:multiLevelType w:val="hybridMultilevel"/>
    <w:tmpl w:val="542C758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F30319E"/>
    <w:multiLevelType w:val="hybridMultilevel"/>
    <w:tmpl w:val="491C08EA"/>
    <w:lvl w:ilvl="0" w:tplc="6DCC880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586D1F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3E83C0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530660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352DF3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8F6E85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70058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456B8A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B4990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54161D4F"/>
    <w:multiLevelType w:val="hybridMultilevel"/>
    <w:tmpl w:val="28CC74BC"/>
    <w:lvl w:ilvl="0" w:tplc="DF125C0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7E615B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DC05ED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BB62E5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0FE219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FDA736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7F0699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E8A962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5A8F76C">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59AE39D1"/>
    <w:multiLevelType w:val="hybridMultilevel"/>
    <w:tmpl w:val="8DA0B7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A007037"/>
    <w:multiLevelType w:val="multilevel"/>
    <w:tmpl w:val="228488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61AF50E4"/>
    <w:multiLevelType w:val="hybridMultilevel"/>
    <w:tmpl w:val="F28A4EC2"/>
    <w:lvl w:ilvl="0" w:tplc="FAF08A4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6EED23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32A55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E12FAE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E0C15F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E5E7A4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EDC341C">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65CC05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8D0CD06">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6E075E47"/>
    <w:multiLevelType w:val="hybridMultilevel"/>
    <w:tmpl w:val="1F8CA7C2"/>
    <w:lvl w:ilvl="0" w:tplc="40FEA4DC">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1C4F11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482BF9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6B0BF3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3AF16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9980E2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388E00C">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BE3A5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1EE0E5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6FA42793"/>
    <w:multiLevelType w:val="hybridMultilevel"/>
    <w:tmpl w:val="D7300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07800FB"/>
    <w:multiLevelType w:val="hybridMultilevel"/>
    <w:tmpl w:val="ABB4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7C6736"/>
    <w:multiLevelType w:val="hybridMultilevel"/>
    <w:tmpl w:val="7EA632F4"/>
    <w:lvl w:ilvl="0" w:tplc="165AEF5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D06EE2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7B4E1F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C44A8A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5A66CA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F8EC72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34C185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E28FCF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2461C3C">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79964E11"/>
    <w:multiLevelType w:val="hybridMultilevel"/>
    <w:tmpl w:val="32E8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0236A4"/>
    <w:multiLevelType w:val="hybridMultilevel"/>
    <w:tmpl w:val="BDE82406"/>
    <w:lvl w:ilvl="0" w:tplc="4936078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7B86B9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050189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5C8B11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6C666F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A4891C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D929E64">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136990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A6EEFEC">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15"/>
  </w:num>
  <w:num w:numId="2">
    <w:abstractNumId w:val="4"/>
  </w:num>
  <w:num w:numId="3">
    <w:abstractNumId w:val="2"/>
  </w:num>
  <w:num w:numId="4">
    <w:abstractNumId w:val="19"/>
  </w:num>
  <w:num w:numId="5">
    <w:abstractNumId w:val="9"/>
  </w:num>
  <w:num w:numId="6">
    <w:abstractNumId w:val="21"/>
  </w:num>
  <w:num w:numId="7">
    <w:abstractNumId w:val="5"/>
  </w:num>
  <w:num w:numId="8">
    <w:abstractNumId w:val="3"/>
  </w:num>
  <w:num w:numId="9">
    <w:abstractNumId w:val="22"/>
  </w:num>
  <w:num w:numId="10">
    <w:abstractNumId w:val="17"/>
  </w:num>
  <w:num w:numId="11">
    <w:abstractNumId w:val="8"/>
  </w:num>
  <w:num w:numId="12">
    <w:abstractNumId w:val="1"/>
  </w:num>
  <w:num w:numId="13">
    <w:abstractNumId w:val="12"/>
  </w:num>
  <w:num w:numId="14">
    <w:abstractNumId w:val="16"/>
  </w:num>
  <w:num w:numId="15">
    <w:abstractNumId w:val="20"/>
  </w:num>
  <w:num w:numId="16">
    <w:abstractNumId w:val="13"/>
  </w:num>
  <w:num w:numId="17">
    <w:abstractNumId w:val="10"/>
  </w:num>
  <w:num w:numId="18">
    <w:abstractNumId w:val="7"/>
  </w:num>
  <w:num w:numId="19">
    <w:abstractNumId w:val="0"/>
  </w:num>
  <w:num w:numId="20">
    <w:abstractNumId w:val="14"/>
  </w:num>
  <w:num w:numId="21">
    <w:abstractNumId w:val="11"/>
  </w:num>
  <w:num w:numId="22">
    <w:abstractNumId w:val="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3C"/>
    <w:rsid w:val="0000671E"/>
    <w:rsid w:val="00012883"/>
    <w:rsid w:val="00013B68"/>
    <w:rsid w:val="000142EE"/>
    <w:rsid w:val="00014759"/>
    <w:rsid w:val="00024DA5"/>
    <w:rsid w:val="00025C19"/>
    <w:rsid w:val="0002620E"/>
    <w:rsid w:val="000279F0"/>
    <w:rsid w:val="00030ABE"/>
    <w:rsid w:val="00031D09"/>
    <w:rsid w:val="00035430"/>
    <w:rsid w:val="00035598"/>
    <w:rsid w:val="00035B2A"/>
    <w:rsid w:val="00045914"/>
    <w:rsid w:val="0004721B"/>
    <w:rsid w:val="000517A8"/>
    <w:rsid w:val="00055C08"/>
    <w:rsid w:val="00056A0D"/>
    <w:rsid w:val="00057522"/>
    <w:rsid w:val="00063314"/>
    <w:rsid w:val="00072F97"/>
    <w:rsid w:val="00075D82"/>
    <w:rsid w:val="00076785"/>
    <w:rsid w:val="00080ECB"/>
    <w:rsid w:val="0008535D"/>
    <w:rsid w:val="0009327A"/>
    <w:rsid w:val="0009763D"/>
    <w:rsid w:val="000A1564"/>
    <w:rsid w:val="000A39C3"/>
    <w:rsid w:val="000C028F"/>
    <w:rsid w:val="000D2BC2"/>
    <w:rsid w:val="000D7391"/>
    <w:rsid w:val="000F01E3"/>
    <w:rsid w:val="000F21E2"/>
    <w:rsid w:val="000F28A6"/>
    <w:rsid w:val="000F3D27"/>
    <w:rsid w:val="000F54EF"/>
    <w:rsid w:val="00102E29"/>
    <w:rsid w:val="001049A8"/>
    <w:rsid w:val="00105A4E"/>
    <w:rsid w:val="00107A61"/>
    <w:rsid w:val="00107C40"/>
    <w:rsid w:val="00113698"/>
    <w:rsid w:val="001142A8"/>
    <w:rsid w:val="00115378"/>
    <w:rsid w:val="00124E24"/>
    <w:rsid w:val="00131458"/>
    <w:rsid w:val="00137012"/>
    <w:rsid w:val="00141221"/>
    <w:rsid w:val="00144203"/>
    <w:rsid w:val="0014466D"/>
    <w:rsid w:val="001452B8"/>
    <w:rsid w:val="00152BFE"/>
    <w:rsid w:val="00154DD3"/>
    <w:rsid w:val="00163D04"/>
    <w:rsid w:val="00171174"/>
    <w:rsid w:val="00173C6A"/>
    <w:rsid w:val="00175E32"/>
    <w:rsid w:val="00180170"/>
    <w:rsid w:val="0018119D"/>
    <w:rsid w:val="00181F73"/>
    <w:rsid w:val="00182347"/>
    <w:rsid w:val="00182960"/>
    <w:rsid w:val="001839E3"/>
    <w:rsid w:val="0019108A"/>
    <w:rsid w:val="001913B9"/>
    <w:rsid w:val="00196A4D"/>
    <w:rsid w:val="00197628"/>
    <w:rsid w:val="001A0ED8"/>
    <w:rsid w:val="001A3472"/>
    <w:rsid w:val="001B3557"/>
    <w:rsid w:val="001B5341"/>
    <w:rsid w:val="001B580E"/>
    <w:rsid w:val="001C0FA6"/>
    <w:rsid w:val="001C2589"/>
    <w:rsid w:val="001C3359"/>
    <w:rsid w:val="001C5F7F"/>
    <w:rsid w:val="001D4D44"/>
    <w:rsid w:val="001D5090"/>
    <w:rsid w:val="001D586C"/>
    <w:rsid w:val="001D65AB"/>
    <w:rsid w:val="001E2BF6"/>
    <w:rsid w:val="00205D2E"/>
    <w:rsid w:val="002072F2"/>
    <w:rsid w:val="00213FD1"/>
    <w:rsid w:val="00222102"/>
    <w:rsid w:val="00222AA2"/>
    <w:rsid w:val="002234C2"/>
    <w:rsid w:val="00226087"/>
    <w:rsid w:val="0023103C"/>
    <w:rsid w:val="00231362"/>
    <w:rsid w:val="00233393"/>
    <w:rsid w:val="0023436C"/>
    <w:rsid w:val="00234DAD"/>
    <w:rsid w:val="002362C3"/>
    <w:rsid w:val="00241F49"/>
    <w:rsid w:val="00242AED"/>
    <w:rsid w:val="00250CA6"/>
    <w:rsid w:val="00253F0D"/>
    <w:rsid w:val="002546B9"/>
    <w:rsid w:val="00254AC4"/>
    <w:rsid w:val="002572B2"/>
    <w:rsid w:val="0026089C"/>
    <w:rsid w:val="002613A4"/>
    <w:rsid w:val="00271FF0"/>
    <w:rsid w:val="00276F6C"/>
    <w:rsid w:val="0028013A"/>
    <w:rsid w:val="00280F47"/>
    <w:rsid w:val="0028195C"/>
    <w:rsid w:val="00287938"/>
    <w:rsid w:val="002904FA"/>
    <w:rsid w:val="00290731"/>
    <w:rsid w:val="002A165E"/>
    <w:rsid w:val="002A32A3"/>
    <w:rsid w:val="002B1D1D"/>
    <w:rsid w:val="002B5D2C"/>
    <w:rsid w:val="002C40C4"/>
    <w:rsid w:val="002D1E5B"/>
    <w:rsid w:val="002D2F57"/>
    <w:rsid w:val="002E0E5C"/>
    <w:rsid w:val="002E2CC8"/>
    <w:rsid w:val="002E4832"/>
    <w:rsid w:val="002E6DE8"/>
    <w:rsid w:val="002F0EF1"/>
    <w:rsid w:val="002F159C"/>
    <w:rsid w:val="002F26D5"/>
    <w:rsid w:val="003102CB"/>
    <w:rsid w:val="00310522"/>
    <w:rsid w:val="003118B8"/>
    <w:rsid w:val="003118F7"/>
    <w:rsid w:val="003146E5"/>
    <w:rsid w:val="0031497B"/>
    <w:rsid w:val="0032520E"/>
    <w:rsid w:val="00327E8B"/>
    <w:rsid w:val="00335AF3"/>
    <w:rsid w:val="003371F7"/>
    <w:rsid w:val="00340C9E"/>
    <w:rsid w:val="00341C82"/>
    <w:rsid w:val="00344549"/>
    <w:rsid w:val="0034645C"/>
    <w:rsid w:val="0034772E"/>
    <w:rsid w:val="00357113"/>
    <w:rsid w:val="003611F8"/>
    <w:rsid w:val="00363D7B"/>
    <w:rsid w:val="0036793E"/>
    <w:rsid w:val="00373C75"/>
    <w:rsid w:val="00373F1D"/>
    <w:rsid w:val="0037403D"/>
    <w:rsid w:val="00375BF6"/>
    <w:rsid w:val="003830D6"/>
    <w:rsid w:val="00384FF3"/>
    <w:rsid w:val="00390DFF"/>
    <w:rsid w:val="003A471C"/>
    <w:rsid w:val="003B105B"/>
    <w:rsid w:val="003C0841"/>
    <w:rsid w:val="003C0849"/>
    <w:rsid w:val="003C1BF5"/>
    <w:rsid w:val="003C38DE"/>
    <w:rsid w:val="003C3BA7"/>
    <w:rsid w:val="003D42CE"/>
    <w:rsid w:val="003E4FC6"/>
    <w:rsid w:val="003E60D8"/>
    <w:rsid w:val="003F02A9"/>
    <w:rsid w:val="003F128D"/>
    <w:rsid w:val="003F75BC"/>
    <w:rsid w:val="00403381"/>
    <w:rsid w:val="004045FA"/>
    <w:rsid w:val="0040589C"/>
    <w:rsid w:val="004105B1"/>
    <w:rsid w:val="00411801"/>
    <w:rsid w:val="00413283"/>
    <w:rsid w:val="00417F3D"/>
    <w:rsid w:val="00421EA3"/>
    <w:rsid w:val="004221AA"/>
    <w:rsid w:val="00426EC0"/>
    <w:rsid w:val="0042777E"/>
    <w:rsid w:val="00430BF9"/>
    <w:rsid w:val="00432A4A"/>
    <w:rsid w:val="00436D5E"/>
    <w:rsid w:val="00446668"/>
    <w:rsid w:val="00452E8F"/>
    <w:rsid w:val="00455175"/>
    <w:rsid w:val="00461B39"/>
    <w:rsid w:val="00462DCC"/>
    <w:rsid w:val="00474767"/>
    <w:rsid w:val="004801B4"/>
    <w:rsid w:val="00481078"/>
    <w:rsid w:val="0048304F"/>
    <w:rsid w:val="00487DB7"/>
    <w:rsid w:val="004908A7"/>
    <w:rsid w:val="00493A1D"/>
    <w:rsid w:val="0049578E"/>
    <w:rsid w:val="004A0939"/>
    <w:rsid w:val="004A0BC6"/>
    <w:rsid w:val="004A1C71"/>
    <w:rsid w:val="004B2674"/>
    <w:rsid w:val="004B4FB7"/>
    <w:rsid w:val="004C25B9"/>
    <w:rsid w:val="004C5060"/>
    <w:rsid w:val="004C5618"/>
    <w:rsid w:val="004C6588"/>
    <w:rsid w:val="004C7DF7"/>
    <w:rsid w:val="004D1A2F"/>
    <w:rsid w:val="004D1DF9"/>
    <w:rsid w:val="004D2814"/>
    <w:rsid w:val="004D3AA5"/>
    <w:rsid w:val="004D4C8D"/>
    <w:rsid w:val="004D6E09"/>
    <w:rsid w:val="004E015A"/>
    <w:rsid w:val="004E3D27"/>
    <w:rsid w:val="004E5B70"/>
    <w:rsid w:val="004E64CA"/>
    <w:rsid w:val="004E7076"/>
    <w:rsid w:val="004F0320"/>
    <w:rsid w:val="004F2BF3"/>
    <w:rsid w:val="004F36C9"/>
    <w:rsid w:val="004F73AD"/>
    <w:rsid w:val="0050356E"/>
    <w:rsid w:val="005067FB"/>
    <w:rsid w:val="00512C20"/>
    <w:rsid w:val="005131CD"/>
    <w:rsid w:val="00515A24"/>
    <w:rsid w:val="005201FA"/>
    <w:rsid w:val="00520E74"/>
    <w:rsid w:val="005226D5"/>
    <w:rsid w:val="00523075"/>
    <w:rsid w:val="00527182"/>
    <w:rsid w:val="00536A7A"/>
    <w:rsid w:val="00543423"/>
    <w:rsid w:val="005524B5"/>
    <w:rsid w:val="00553672"/>
    <w:rsid w:val="00555927"/>
    <w:rsid w:val="00560316"/>
    <w:rsid w:val="00561005"/>
    <w:rsid w:val="00563365"/>
    <w:rsid w:val="00564F88"/>
    <w:rsid w:val="00567426"/>
    <w:rsid w:val="00575981"/>
    <w:rsid w:val="00576A45"/>
    <w:rsid w:val="00577AA3"/>
    <w:rsid w:val="005915AF"/>
    <w:rsid w:val="00593BB7"/>
    <w:rsid w:val="005A2D4C"/>
    <w:rsid w:val="005B27D3"/>
    <w:rsid w:val="005B29F4"/>
    <w:rsid w:val="005B3025"/>
    <w:rsid w:val="005C0145"/>
    <w:rsid w:val="005C5434"/>
    <w:rsid w:val="005D3E2A"/>
    <w:rsid w:val="005D79C2"/>
    <w:rsid w:val="005E1462"/>
    <w:rsid w:val="005F1CB7"/>
    <w:rsid w:val="005F2535"/>
    <w:rsid w:val="005F6486"/>
    <w:rsid w:val="005F744F"/>
    <w:rsid w:val="00601F0B"/>
    <w:rsid w:val="0060258A"/>
    <w:rsid w:val="00605F65"/>
    <w:rsid w:val="0060705A"/>
    <w:rsid w:val="006076C5"/>
    <w:rsid w:val="0061251F"/>
    <w:rsid w:val="00616D92"/>
    <w:rsid w:val="00617622"/>
    <w:rsid w:val="00621251"/>
    <w:rsid w:val="00626513"/>
    <w:rsid w:val="00626DA2"/>
    <w:rsid w:val="006304CE"/>
    <w:rsid w:val="006309C4"/>
    <w:rsid w:val="00630E5F"/>
    <w:rsid w:val="0063573C"/>
    <w:rsid w:val="00637014"/>
    <w:rsid w:val="006437AB"/>
    <w:rsid w:val="00643D6C"/>
    <w:rsid w:val="0064796E"/>
    <w:rsid w:val="00647D2E"/>
    <w:rsid w:val="00651ED5"/>
    <w:rsid w:val="00652F4B"/>
    <w:rsid w:val="006538BC"/>
    <w:rsid w:val="006539FB"/>
    <w:rsid w:val="00660E31"/>
    <w:rsid w:val="006626A6"/>
    <w:rsid w:val="006640DD"/>
    <w:rsid w:val="006737C2"/>
    <w:rsid w:val="00682211"/>
    <w:rsid w:val="006842B2"/>
    <w:rsid w:val="00686F82"/>
    <w:rsid w:val="0069302F"/>
    <w:rsid w:val="006A4CD3"/>
    <w:rsid w:val="006A56D2"/>
    <w:rsid w:val="006B0643"/>
    <w:rsid w:val="006C1E05"/>
    <w:rsid w:val="006C2EAC"/>
    <w:rsid w:val="006C3093"/>
    <w:rsid w:val="006C437D"/>
    <w:rsid w:val="006C6896"/>
    <w:rsid w:val="006D0CDC"/>
    <w:rsid w:val="006D0F40"/>
    <w:rsid w:val="006E130D"/>
    <w:rsid w:val="006E3554"/>
    <w:rsid w:val="006E4127"/>
    <w:rsid w:val="006E4674"/>
    <w:rsid w:val="006E4FCA"/>
    <w:rsid w:val="006E662D"/>
    <w:rsid w:val="006E6900"/>
    <w:rsid w:val="006F157F"/>
    <w:rsid w:val="006F1974"/>
    <w:rsid w:val="006F3EB4"/>
    <w:rsid w:val="006F4FA2"/>
    <w:rsid w:val="006F576D"/>
    <w:rsid w:val="00700ECF"/>
    <w:rsid w:val="007067FE"/>
    <w:rsid w:val="00707F95"/>
    <w:rsid w:val="007127F1"/>
    <w:rsid w:val="00714277"/>
    <w:rsid w:val="00715656"/>
    <w:rsid w:val="00716837"/>
    <w:rsid w:val="007201AC"/>
    <w:rsid w:val="00720201"/>
    <w:rsid w:val="007210FF"/>
    <w:rsid w:val="00721C8B"/>
    <w:rsid w:val="007323D0"/>
    <w:rsid w:val="00734022"/>
    <w:rsid w:val="0074186E"/>
    <w:rsid w:val="00742286"/>
    <w:rsid w:val="00745C6A"/>
    <w:rsid w:val="00750AFA"/>
    <w:rsid w:val="007620E8"/>
    <w:rsid w:val="007627F6"/>
    <w:rsid w:val="007777BC"/>
    <w:rsid w:val="0079021B"/>
    <w:rsid w:val="00794D8D"/>
    <w:rsid w:val="007965E3"/>
    <w:rsid w:val="007A5FD1"/>
    <w:rsid w:val="007B7C65"/>
    <w:rsid w:val="007C106E"/>
    <w:rsid w:val="007D387C"/>
    <w:rsid w:val="007E0B79"/>
    <w:rsid w:val="007E1CC0"/>
    <w:rsid w:val="007E4CA2"/>
    <w:rsid w:val="007F31D3"/>
    <w:rsid w:val="007F512B"/>
    <w:rsid w:val="008009AB"/>
    <w:rsid w:val="008011D7"/>
    <w:rsid w:val="00803CE4"/>
    <w:rsid w:val="00804721"/>
    <w:rsid w:val="008064EF"/>
    <w:rsid w:val="00806584"/>
    <w:rsid w:val="00811FB5"/>
    <w:rsid w:val="00835523"/>
    <w:rsid w:val="008355C7"/>
    <w:rsid w:val="008434FE"/>
    <w:rsid w:val="008475B7"/>
    <w:rsid w:val="00854089"/>
    <w:rsid w:val="00854E7B"/>
    <w:rsid w:val="00856625"/>
    <w:rsid w:val="00860876"/>
    <w:rsid w:val="00860C87"/>
    <w:rsid w:val="00860F6D"/>
    <w:rsid w:val="0086529C"/>
    <w:rsid w:val="008659C0"/>
    <w:rsid w:val="00865BFF"/>
    <w:rsid w:val="00866215"/>
    <w:rsid w:val="0087161C"/>
    <w:rsid w:val="00877442"/>
    <w:rsid w:val="0088003F"/>
    <w:rsid w:val="00880FC1"/>
    <w:rsid w:val="00883E40"/>
    <w:rsid w:val="00885C32"/>
    <w:rsid w:val="00891780"/>
    <w:rsid w:val="0089789D"/>
    <w:rsid w:val="008B2B2F"/>
    <w:rsid w:val="008B488F"/>
    <w:rsid w:val="008B4F20"/>
    <w:rsid w:val="008B5318"/>
    <w:rsid w:val="008B64EA"/>
    <w:rsid w:val="008C5E54"/>
    <w:rsid w:val="008C6E5F"/>
    <w:rsid w:val="008D31C2"/>
    <w:rsid w:val="008D7C4B"/>
    <w:rsid w:val="008E3EEA"/>
    <w:rsid w:val="008E56BB"/>
    <w:rsid w:val="008F0586"/>
    <w:rsid w:val="008F3ACD"/>
    <w:rsid w:val="008F40FB"/>
    <w:rsid w:val="008F698F"/>
    <w:rsid w:val="008F6ADC"/>
    <w:rsid w:val="009009EC"/>
    <w:rsid w:val="0090122F"/>
    <w:rsid w:val="009060C3"/>
    <w:rsid w:val="009064D7"/>
    <w:rsid w:val="00913B10"/>
    <w:rsid w:val="00925ED4"/>
    <w:rsid w:val="0093749E"/>
    <w:rsid w:val="009379AB"/>
    <w:rsid w:val="00940D2B"/>
    <w:rsid w:val="0094127F"/>
    <w:rsid w:val="009436C4"/>
    <w:rsid w:val="00947DC3"/>
    <w:rsid w:val="00950795"/>
    <w:rsid w:val="009532B8"/>
    <w:rsid w:val="00955671"/>
    <w:rsid w:val="00957268"/>
    <w:rsid w:val="009661CB"/>
    <w:rsid w:val="00966325"/>
    <w:rsid w:val="00967A2D"/>
    <w:rsid w:val="00967BE3"/>
    <w:rsid w:val="0097075C"/>
    <w:rsid w:val="00974B83"/>
    <w:rsid w:val="00976B2E"/>
    <w:rsid w:val="009808FE"/>
    <w:rsid w:val="00984F41"/>
    <w:rsid w:val="0098642B"/>
    <w:rsid w:val="00987538"/>
    <w:rsid w:val="009945AB"/>
    <w:rsid w:val="00996BAC"/>
    <w:rsid w:val="009A3A2B"/>
    <w:rsid w:val="009B23B0"/>
    <w:rsid w:val="009B3823"/>
    <w:rsid w:val="009B6CE7"/>
    <w:rsid w:val="009C0129"/>
    <w:rsid w:val="009C0A91"/>
    <w:rsid w:val="009D32F7"/>
    <w:rsid w:val="009D3B05"/>
    <w:rsid w:val="009E6164"/>
    <w:rsid w:val="009F0A91"/>
    <w:rsid w:val="009F6724"/>
    <w:rsid w:val="00A00237"/>
    <w:rsid w:val="00A00A97"/>
    <w:rsid w:val="00A03525"/>
    <w:rsid w:val="00A050A4"/>
    <w:rsid w:val="00A064A9"/>
    <w:rsid w:val="00A06FD3"/>
    <w:rsid w:val="00A15903"/>
    <w:rsid w:val="00A167AF"/>
    <w:rsid w:val="00A17F15"/>
    <w:rsid w:val="00A23088"/>
    <w:rsid w:val="00A41702"/>
    <w:rsid w:val="00A4249C"/>
    <w:rsid w:val="00A4284E"/>
    <w:rsid w:val="00A43F4E"/>
    <w:rsid w:val="00A55146"/>
    <w:rsid w:val="00A60193"/>
    <w:rsid w:val="00A7389E"/>
    <w:rsid w:val="00A818DD"/>
    <w:rsid w:val="00A85460"/>
    <w:rsid w:val="00A9310F"/>
    <w:rsid w:val="00A932D5"/>
    <w:rsid w:val="00A93C63"/>
    <w:rsid w:val="00A96C13"/>
    <w:rsid w:val="00AB09E5"/>
    <w:rsid w:val="00AB151A"/>
    <w:rsid w:val="00AB1A28"/>
    <w:rsid w:val="00AB3460"/>
    <w:rsid w:val="00AC0D68"/>
    <w:rsid w:val="00AC4B8A"/>
    <w:rsid w:val="00AE33FB"/>
    <w:rsid w:val="00AE3CC5"/>
    <w:rsid w:val="00AF028D"/>
    <w:rsid w:val="00AF0A4B"/>
    <w:rsid w:val="00AF0B10"/>
    <w:rsid w:val="00AF17C0"/>
    <w:rsid w:val="00AF1B4E"/>
    <w:rsid w:val="00AF63AA"/>
    <w:rsid w:val="00B05288"/>
    <w:rsid w:val="00B117AE"/>
    <w:rsid w:val="00B1262A"/>
    <w:rsid w:val="00B12E4F"/>
    <w:rsid w:val="00B1602D"/>
    <w:rsid w:val="00B23B29"/>
    <w:rsid w:val="00B307B2"/>
    <w:rsid w:val="00B343F6"/>
    <w:rsid w:val="00B35E71"/>
    <w:rsid w:val="00B371CF"/>
    <w:rsid w:val="00B37A6C"/>
    <w:rsid w:val="00B519F0"/>
    <w:rsid w:val="00B53D2D"/>
    <w:rsid w:val="00B551E1"/>
    <w:rsid w:val="00B62401"/>
    <w:rsid w:val="00B64383"/>
    <w:rsid w:val="00B65FD8"/>
    <w:rsid w:val="00B70693"/>
    <w:rsid w:val="00B75B0B"/>
    <w:rsid w:val="00B75F42"/>
    <w:rsid w:val="00B77339"/>
    <w:rsid w:val="00B8093C"/>
    <w:rsid w:val="00B827F1"/>
    <w:rsid w:val="00B9131A"/>
    <w:rsid w:val="00B9230E"/>
    <w:rsid w:val="00B9360C"/>
    <w:rsid w:val="00B93D94"/>
    <w:rsid w:val="00B941A3"/>
    <w:rsid w:val="00BA0B46"/>
    <w:rsid w:val="00BA3665"/>
    <w:rsid w:val="00BA36BC"/>
    <w:rsid w:val="00BB12EC"/>
    <w:rsid w:val="00BB6C45"/>
    <w:rsid w:val="00BB7866"/>
    <w:rsid w:val="00BC1550"/>
    <w:rsid w:val="00BC436D"/>
    <w:rsid w:val="00BC443F"/>
    <w:rsid w:val="00BE014E"/>
    <w:rsid w:val="00BE3D9F"/>
    <w:rsid w:val="00BE7808"/>
    <w:rsid w:val="00BF0674"/>
    <w:rsid w:val="00BF661D"/>
    <w:rsid w:val="00BF6C3A"/>
    <w:rsid w:val="00C00F7C"/>
    <w:rsid w:val="00C03040"/>
    <w:rsid w:val="00C04F21"/>
    <w:rsid w:val="00C054BA"/>
    <w:rsid w:val="00C0599B"/>
    <w:rsid w:val="00C06ADD"/>
    <w:rsid w:val="00C06FFF"/>
    <w:rsid w:val="00C074DD"/>
    <w:rsid w:val="00C11B44"/>
    <w:rsid w:val="00C17754"/>
    <w:rsid w:val="00C17E5A"/>
    <w:rsid w:val="00C20F66"/>
    <w:rsid w:val="00C21B69"/>
    <w:rsid w:val="00C236BC"/>
    <w:rsid w:val="00C323BD"/>
    <w:rsid w:val="00C44DDD"/>
    <w:rsid w:val="00C45BAF"/>
    <w:rsid w:val="00C47552"/>
    <w:rsid w:val="00C52E48"/>
    <w:rsid w:val="00C52F50"/>
    <w:rsid w:val="00C57279"/>
    <w:rsid w:val="00C63A2A"/>
    <w:rsid w:val="00C63DE1"/>
    <w:rsid w:val="00C65EA8"/>
    <w:rsid w:val="00C67B70"/>
    <w:rsid w:val="00C73E78"/>
    <w:rsid w:val="00C84887"/>
    <w:rsid w:val="00C91F25"/>
    <w:rsid w:val="00C93499"/>
    <w:rsid w:val="00C9360C"/>
    <w:rsid w:val="00C95674"/>
    <w:rsid w:val="00C958ED"/>
    <w:rsid w:val="00CA1AD6"/>
    <w:rsid w:val="00CA5E06"/>
    <w:rsid w:val="00CB5EF3"/>
    <w:rsid w:val="00CD0D28"/>
    <w:rsid w:val="00CD4ED4"/>
    <w:rsid w:val="00CD7B27"/>
    <w:rsid w:val="00CE02D9"/>
    <w:rsid w:val="00CE68B6"/>
    <w:rsid w:val="00CE6B3D"/>
    <w:rsid w:val="00CF08AE"/>
    <w:rsid w:val="00CF4CDF"/>
    <w:rsid w:val="00CF7436"/>
    <w:rsid w:val="00D00194"/>
    <w:rsid w:val="00D032A8"/>
    <w:rsid w:val="00D0429C"/>
    <w:rsid w:val="00D2113D"/>
    <w:rsid w:val="00D2424F"/>
    <w:rsid w:val="00D33F39"/>
    <w:rsid w:val="00D4494C"/>
    <w:rsid w:val="00D44D46"/>
    <w:rsid w:val="00D46CD1"/>
    <w:rsid w:val="00D500D5"/>
    <w:rsid w:val="00D514F5"/>
    <w:rsid w:val="00D53323"/>
    <w:rsid w:val="00D628A0"/>
    <w:rsid w:val="00D6335F"/>
    <w:rsid w:val="00D70AB2"/>
    <w:rsid w:val="00D71D66"/>
    <w:rsid w:val="00D761F7"/>
    <w:rsid w:val="00D76935"/>
    <w:rsid w:val="00D82466"/>
    <w:rsid w:val="00D831FA"/>
    <w:rsid w:val="00D91994"/>
    <w:rsid w:val="00D94CBE"/>
    <w:rsid w:val="00D959EE"/>
    <w:rsid w:val="00DB0A01"/>
    <w:rsid w:val="00DC5F88"/>
    <w:rsid w:val="00DD2D89"/>
    <w:rsid w:val="00DD32F0"/>
    <w:rsid w:val="00DD3ED3"/>
    <w:rsid w:val="00DE0199"/>
    <w:rsid w:val="00DE0839"/>
    <w:rsid w:val="00DE2AF4"/>
    <w:rsid w:val="00DE726F"/>
    <w:rsid w:val="00DF56B6"/>
    <w:rsid w:val="00E011F5"/>
    <w:rsid w:val="00E02382"/>
    <w:rsid w:val="00E05712"/>
    <w:rsid w:val="00E15819"/>
    <w:rsid w:val="00E37144"/>
    <w:rsid w:val="00E42436"/>
    <w:rsid w:val="00E4391D"/>
    <w:rsid w:val="00E45A1A"/>
    <w:rsid w:val="00E46E1A"/>
    <w:rsid w:val="00E507E8"/>
    <w:rsid w:val="00E50DB2"/>
    <w:rsid w:val="00E52768"/>
    <w:rsid w:val="00E54E43"/>
    <w:rsid w:val="00E55C8E"/>
    <w:rsid w:val="00E573BF"/>
    <w:rsid w:val="00E600AC"/>
    <w:rsid w:val="00E613A6"/>
    <w:rsid w:val="00E618A4"/>
    <w:rsid w:val="00E64CB0"/>
    <w:rsid w:val="00E73337"/>
    <w:rsid w:val="00E76D91"/>
    <w:rsid w:val="00E87622"/>
    <w:rsid w:val="00E911E9"/>
    <w:rsid w:val="00E92A7D"/>
    <w:rsid w:val="00E92FDB"/>
    <w:rsid w:val="00E946B4"/>
    <w:rsid w:val="00E9586A"/>
    <w:rsid w:val="00EA006A"/>
    <w:rsid w:val="00EA1983"/>
    <w:rsid w:val="00EB247E"/>
    <w:rsid w:val="00EB5E19"/>
    <w:rsid w:val="00EC389D"/>
    <w:rsid w:val="00EC5EBA"/>
    <w:rsid w:val="00ED0B68"/>
    <w:rsid w:val="00ED35E2"/>
    <w:rsid w:val="00ED529C"/>
    <w:rsid w:val="00ED74CF"/>
    <w:rsid w:val="00EE2A21"/>
    <w:rsid w:val="00EE2D23"/>
    <w:rsid w:val="00EE3211"/>
    <w:rsid w:val="00EE7741"/>
    <w:rsid w:val="00EF2F1D"/>
    <w:rsid w:val="00EF5164"/>
    <w:rsid w:val="00EF5BD1"/>
    <w:rsid w:val="00F019CD"/>
    <w:rsid w:val="00F05199"/>
    <w:rsid w:val="00F059C7"/>
    <w:rsid w:val="00F060DD"/>
    <w:rsid w:val="00F07953"/>
    <w:rsid w:val="00F1154F"/>
    <w:rsid w:val="00F12524"/>
    <w:rsid w:val="00F12FEE"/>
    <w:rsid w:val="00F145CD"/>
    <w:rsid w:val="00F15253"/>
    <w:rsid w:val="00F250D8"/>
    <w:rsid w:val="00F26A67"/>
    <w:rsid w:val="00F301BA"/>
    <w:rsid w:val="00F309C2"/>
    <w:rsid w:val="00F311DF"/>
    <w:rsid w:val="00F31CB2"/>
    <w:rsid w:val="00F3621F"/>
    <w:rsid w:val="00F40E7A"/>
    <w:rsid w:val="00F4140D"/>
    <w:rsid w:val="00F42D70"/>
    <w:rsid w:val="00F44592"/>
    <w:rsid w:val="00F56708"/>
    <w:rsid w:val="00F61EEF"/>
    <w:rsid w:val="00F733D0"/>
    <w:rsid w:val="00F85869"/>
    <w:rsid w:val="00F86036"/>
    <w:rsid w:val="00F9398D"/>
    <w:rsid w:val="00F95D37"/>
    <w:rsid w:val="00F97516"/>
    <w:rsid w:val="00FA5E7C"/>
    <w:rsid w:val="00FB44CA"/>
    <w:rsid w:val="00FB5231"/>
    <w:rsid w:val="00FB5F31"/>
    <w:rsid w:val="00FB6D70"/>
    <w:rsid w:val="00FC4E2E"/>
    <w:rsid w:val="00FC5D8F"/>
    <w:rsid w:val="00FD294D"/>
    <w:rsid w:val="00FD38CE"/>
    <w:rsid w:val="00FD79B9"/>
    <w:rsid w:val="00FE1FDA"/>
    <w:rsid w:val="00FF0C5F"/>
    <w:rsid w:val="00FF6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7FCE4"/>
  <w15:chartTrackingRefBased/>
  <w15:docId w15:val="{F4DCBA80-3610-43F7-A783-7FA3D3657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D46"/>
  </w:style>
  <w:style w:type="paragraph" w:styleId="Heading1">
    <w:name w:val="heading 1"/>
    <w:basedOn w:val="Normal"/>
    <w:next w:val="Normal"/>
    <w:link w:val="Heading1Char"/>
    <w:uiPriority w:val="9"/>
    <w:qFormat/>
    <w:rsid w:val="002613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A0B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4A"/>
  </w:style>
  <w:style w:type="paragraph" w:styleId="Footer">
    <w:name w:val="footer"/>
    <w:basedOn w:val="Normal"/>
    <w:link w:val="FooterChar"/>
    <w:uiPriority w:val="99"/>
    <w:unhideWhenUsed/>
    <w:rsid w:val="00432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4A"/>
  </w:style>
  <w:style w:type="table" w:styleId="TableGrid">
    <w:name w:val="Table Grid"/>
    <w:basedOn w:val="TableNormal"/>
    <w:uiPriority w:val="39"/>
    <w:rsid w:val="00027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79F0"/>
    <w:pPr>
      <w:ind w:left="720"/>
      <w:contextualSpacing/>
    </w:pPr>
  </w:style>
  <w:style w:type="character" w:customStyle="1" w:styleId="Heading1Char">
    <w:name w:val="Heading 1 Char"/>
    <w:basedOn w:val="DefaultParagraphFont"/>
    <w:link w:val="Heading1"/>
    <w:uiPriority w:val="9"/>
    <w:rsid w:val="002613A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613A4"/>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4A0BC6"/>
    <w:rPr>
      <w:rFonts w:asciiTheme="majorHAnsi" w:eastAsiaTheme="majorEastAsia" w:hAnsiTheme="majorHAnsi" w:cstheme="majorBidi"/>
      <w:color w:val="2F5496" w:themeColor="accent1" w:themeShade="BF"/>
      <w:sz w:val="26"/>
      <w:szCs w:val="26"/>
    </w:rPr>
  </w:style>
  <w:style w:type="table" w:customStyle="1" w:styleId="TableGrid0">
    <w:name w:val="TableGrid"/>
    <w:rsid w:val="004A0BC6"/>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5550">
      <w:bodyDiv w:val="1"/>
      <w:marLeft w:val="0"/>
      <w:marRight w:val="0"/>
      <w:marTop w:val="0"/>
      <w:marBottom w:val="0"/>
      <w:divBdr>
        <w:top w:val="none" w:sz="0" w:space="0" w:color="auto"/>
        <w:left w:val="none" w:sz="0" w:space="0" w:color="auto"/>
        <w:bottom w:val="none" w:sz="0" w:space="0" w:color="auto"/>
        <w:right w:val="none" w:sz="0" w:space="0" w:color="auto"/>
      </w:divBdr>
    </w:div>
    <w:div w:id="33315026">
      <w:bodyDiv w:val="1"/>
      <w:marLeft w:val="0"/>
      <w:marRight w:val="0"/>
      <w:marTop w:val="0"/>
      <w:marBottom w:val="0"/>
      <w:divBdr>
        <w:top w:val="none" w:sz="0" w:space="0" w:color="auto"/>
        <w:left w:val="none" w:sz="0" w:space="0" w:color="auto"/>
        <w:bottom w:val="none" w:sz="0" w:space="0" w:color="auto"/>
        <w:right w:val="none" w:sz="0" w:space="0" w:color="auto"/>
      </w:divBdr>
    </w:div>
    <w:div w:id="106513163">
      <w:bodyDiv w:val="1"/>
      <w:marLeft w:val="0"/>
      <w:marRight w:val="0"/>
      <w:marTop w:val="0"/>
      <w:marBottom w:val="0"/>
      <w:divBdr>
        <w:top w:val="none" w:sz="0" w:space="0" w:color="auto"/>
        <w:left w:val="none" w:sz="0" w:space="0" w:color="auto"/>
        <w:bottom w:val="none" w:sz="0" w:space="0" w:color="auto"/>
        <w:right w:val="none" w:sz="0" w:space="0" w:color="auto"/>
      </w:divBdr>
    </w:div>
    <w:div w:id="109321536">
      <w:bodyDiv w:val="1"/>
      <w:marLeft w:val="0"/>
      <w:marRight w:val="0"/>
      <w:marTop w:val="0"/>
      <w:marBottom w:val="0"/>
      <w:divBdr>
        <w:top w:val="none" w:sz="0" w:space="0" w:color="auto"/>
        <w:left w:val="none" w:sz="0" w:space="0" w:color="auto"/>
        <w:bottom w:val="none" w:sz="0" w:space="0" w:color="auto"/>
        <w:right w:val="none" w:sz="0" w:space="0" w:color="auto"/>
      </w:divBdr>
    </w:div>
    <w:div w:id="112945225">
      <w:bodyDiv w:val="1"/>
      <w:marLeft w:val="0"/>
      <w:marRight w:val="0"/>
      <w:marTop w:val="0"/>
      <w:marBottom w:val="0"/>
      <w:divBdr>
        <w:top w:val="none" w:sz="0" w:space="0" w:color="auto"/>
        <w:left w:val="none" w:sz="0" w:space="0" w:color="auto"/>
        <w:bottom w:val="none" w:sz="0" w:space="0" w:color="auto"/>
        <w:right w:val="none" w:sz="0" w:space="0" w:color="auto"/>
      </w:divBdr>
    </w:div>
    <w:div w:id="130834538">
      <w:bodyDiv w:val="1"/>
      <w:marLeft w:val="0"/>
      <w:marRight w:val="0"/>
      <w:marTop w:val="0"/>
      <w:marBottom w:val="0"/>
      <w:divBdr>
        <w:top w:val="none" w:sz="0" w:space="0" w:color="auto"/>
        <w:left w:val="none" w:sz="0" w:space="0" w:color="auto"/>
        <w:bottom w:val="none" w:sz="0" w:space="0" w:color="auto"/>
        <w:right w:val="none" w:sz="0" w:space="0" w:color="auto"/>
      </w:divBdr>
    </w:div>
    <w:div w:id="131023283">
      <w:bodyDiv w:val="1"/>
      <w:marLeft w:val="0"/>
      <w:marRight w:val="0"/>
      <w:marTop w:val="0"/>
      <w:marBottom w:val="0"/>
      <w:divBdr>
        <w:top w:val="none" w:sz="0" w:space="0" w:color="auto"/>
        <w:left w:val="none" w:sz="0" w:space="0" w:color="auto"/>
        <w:bottom w:val="none" w:sz="0" w:space="0" w:color="auto"/>
        <w:right w:val="none" w:sz="0" w:space="0" w:color="auto"/>
      </w:divBdr>
    </w:div>
    <w:div w:id="131599928">
      <w:bodyDiv w:val="1"/>
      <w:marLeft w:val="0"/>
      <w:marRight w:val="0"/>
      <w:marTop w:val="0"/>
      <w:marBottom w:val="0"/>
      <w:divBdr>
        <w:top w:val="none" w:sz="0" w:space="0" w:color="auto"/>
        <w:left w:val="none" w:sz="0" w:space="0" w:color="auto"/>
        <w:bottom w:val="none" w:sz="0" w:space="0" w:color="auto"/>
        <w:right w:val="none" w:sz="0" w:space="0" w:color="auto"/>
      </w:divBdr>
    </w:div>
    <w:div w:id="162817616">
      <w:bodyDiv w:val="1"/>
      <w:marLeft w:val="0"/>
      <w:marRight w:val="0"/>
      <w:marTop w:val="0"/>
      <w:marBottom w:val="0"/>
      <w:divBdr>
        <w:top w:val="none" w:sz="0" w:space="0" w:color="auto"/>
        <w:left w:val="none" w:sz="0" w:space="0" w:color="auto"/>
        <w:bottom w:val="none" w:sz="0" w:space="0" w:color="auto"/>
        <w:right w:val="none" w:sz="0" w:space="0" w:color="auto"/>
      </w:divBdr>
    </w:div>
    <w:div w:id="230581756">
      <w:bodyDiv w:val="1"/>
      <w:marLeft w:val="0"/>
      <w:marRight w:val="0"/>
      <w:marTop w:val="0"/>
      <w:marBottom w:val="0"/>
      <w:divBdr>
        <w:top w:val="none" w:sz="0" w:space="0" w:color="auto"/>
        <w:left w:val="none" w:sz="0" w:space="0" w:color="auto"/>
        <w:bottom w:val="none" w:sz="0" w:space="0" w:color="auto"/>
        <w:right w:val="none" w:sz="0" w:space="0" w:color="auto"/>
      </w:divBdr>
    </w:div>
    <w:div w:id="230896392">
      <w:bodyDiv w:val="1"/>
      <w:marLeft w:val="0"/>
      <w:marRight w:val="0"/>
      <w:marTop w:val="0"/>
      <w:marBottom w:val="0"/>
      <w:divBdr>
        <w:top w:val="none" w:sz="0" w:space="0" w:color="auto"/>
        <w:left w:val="none" w:sz="0" w:space="0" w:color="auto"/>
        <w:bottom w:val="none" w:sz="0" w:space="0" w:color="auto"/>
        <w:right w:val="none" w:sz="0" w:space="0" w:color="auto"/>
      </w:divBdr>
    </w:div>
    <w:div w:id="231432167">
      <w:bodyDiv w:val="1"/>
      <w:marLeft w:val="0"/>
      <w:marRight w:val="0"/>
      <w:marTop w:val="0"/>
      <w:marBottom w:val="0"/>
      <w:divBdr>
        <w:top w:val="none" w:sz="0" w:space="0" w:color="auto"/>
        <w:left w:val="none" w:sz="0" w:space="0" w:color="auto"/>
        <w:bottom w:val="none" w:sz="0" w:space="0" w:color="auto"/>
        <w:right w:val="none" w:sz="0" w:space="0" w:color="auto"/>
      </w:divBdr>
    </w:div>
    <w:div w:id="235287215">
      <w:bodyDiv w:val="1"/>
      <w:marLeft w:val="0"/>
      <w:marRight w:val="0"/>
      <w:marTop w:val="0"/>
      <w:marBottom w:val="0"/>
      <w:divBdr>
        <w:top w:val="none" w:sz="0" w:space="0" w:color="auto"/>
        <w:left w:val="none" w:sz="0" w:space="0" w:color="auto"/>
        <w:bottom w:val="none" w:sz="0" w:space="0" w:color="auto"/>
        <w:right w:val="none" w:sz="0" w:space="0" w:color="auto"/>
      </w:divBdr>
    </w:div>
    <w:div w:id="242879346">
      <w:bodyDiv w:val="1"/>
      <w:marLeft w:val="0"/>
      <w:marRight w:val="0"/>
      <w:marTop w:val="0"/>
      <w:marBottom w:val="0"/>
      <w:divBdr>
        <w:top w:val="none" w:sz="0" w:space="0" w:color="auto"/>
        <w:left w:val="none" w:sz="0" w:space="0" w:color="auto"/>
        <w:bottom w:val="none" w:sz="0" w:space="0" w:color="auto"/>
        <w:right w:val="none" w:sz="0" w:space="0" w:color="auto"/>
      </w:divBdr>
    </w:div>
    <w:div w:id="255721497">
      <w:bodyDiv w:val="1"/>
      <w:marLeft w:val="0"/>
      <w:marRight w:val="0"/>
      <w:marTop w:val="0"/>
      <w:marBottom w:val="0"/>
      <w:divBdr>
        <w:top w:val="none" w:sz="0" w:space="0" w:color="auto"/>
        <w:left w:val="none" w:sz="0" w:space="0" w:color="auto"/>
        <w:bottom w:val="none" w:sz="0" w:space="0" w:color="auto"/>
        <w:right w:val="none" w:sz="0" w:space="0" w:color="auto"/>
      </w:divBdr>
    </w:div>
    <w:div w:id="266472525">
      <w:bodyDiv w:val="1"/>
      <w:marLeft w:val="0"/>
      <w:marRight w:val="0"/>
      <w:marTop w:val="0"/>
      <w:marBottom w:val="0"/>
      <w:divBdr>
        <w:top w:val="none" w:sz="0" w:space="0" w:color="auto"/>
        <w:left w:val="none" w:sz="0" w:space="0" w:color="auto"/>
        <w:bottom w:val="none" w:sz="0" w:space="0" w:color="auto"/>
        <w:right w:val="none" w:sz="0" w:space="0" w:color="auto"/>
      </w:divBdr>
    </w:div>
    <w:div w:id="296498658">
      <w:bodyDiv w:val="1"/>
      <w:marLeft w:val="0"/>
      <w:marRight w:val="0"/>
      <w:marTop w:val="0"/>
      <w:marBottom w:val="0"/>
      <w:divBdr>
        <w:top w:val="none" w:sz="0" w:space="0" w:color="auto"/>
        <w:left w:val="none" w:sz="0" w:space="0" w:color="auto"/>
        <w:bottom w:val="none" w:sz="0" w:space="0" w:color="auto"/>
        <w:right w:val="none" w:sz="0" w:space="0" w:color="auto"/>
      </w:divBdr>
    </w:div>
    <w:div w:id="304119628">
      <w:bodyDiv w:val="1"/>
      <w:marLeft w:val="0"/>
      <w:marRight w:val="0"/>
      <w:marTop w:val="0"/>
      <w:marBottom w:val="0"/>
      <w:divBdr>
        <w:top w:val="none" w:sz="0" w:space="0" w:color="auto"/>
        <w:left w:val="none" w:sz="0" w:space="0" w:color="auto"/>
        <w:bottom w:val="none" w:sz="0" w:space="0" w:color="auto"/>
        <w:right w:val="none" w:sz="0" w:space="0" w:color="auto"/>
      </w:divBdr>
    </w:div>
    <w:div w:id="326791874">
      <w:bodyDiv w:val="1"/>
      <w:marLeft w:val="0"/>
      <w:marRight w:val="0"/>
      <w:marTop w:val="0"/>
      <w:marBottom w:val="0"/>
      <w:divBdr>
        <w:top w:val="none" w:sz="0" w:space="0" w:color="auto"/>
        <w:left w:val="none" w:sz="0" w:space="0" w:color="auto"/>
        <w:bottom w:val="none" w:sz="0" w:space="0" w:color="auto"/>
        <w:right w:val="none" w:sz="0" w:space="0" w:color="auto"/>
      </w:divBdr>
    </w:div>
    <w:div w:id="327294986">
      <w:bodyDiv w:val="1"/>
      <w:marLeft w:val="0"/>
      <w:marRight w:val="0"/>
      <w:marTop w:val="0"/>
      <w:marBottom w:val="0"/>
      <w:divBdr>
        <w:top w:val="none" w:sz="0" w:space="0" w:color="auto"/>
        <w:left w:val="none" w:sz="0" w:space="0" w:color="auto"/>
        <w:bottom w:val="none" w:sz="0" w:space="0" w:color="auto"/>
        <w:right w:val="none" w:sz="0" w:space="0" w:color="auto"/>
      </w:divBdr>
    </w:div>
    <w:div w:id="335772919">
      <w:bodyDiv w:val="1"/>
      <w:marLeft w:val="0"/>
      <w:marRight w:val="0"/>
      <w:marTop w:val="0"/>
      <w:marBottom w:val="0"/>
      <w:divBdr>
        <w:top w:val="none" w:sz="0" w:space="0" w:color="auto"/>
        <w:left w:val="none" w:sz="0" w:space="0" w:color="auto"/>
        <w:bottom w:val="none" w:sz="0" w:space="0" w:color="auto"/>
        <w:right w:val="none" w:sz="0" w:space="0" w:color="auto"/>
      </w:divBdr>
    </w:div>
    <w:div w:id="337586795">
      <w:bodyDiv w:val="1"/>
      <w:marLeft w:val="0"/>
      <w:marRight w:val="0"/>
      <w:marTop w:val="0"/>
      <w:marBottom w:val="0"/>
      <w:divBdr>
        <w:top w:val="none" w:sz="0" w:space="0" w:color="auto"/>
        <w:left w:val="none" w:sz="0" w:space="0" w:color="auto"/>
        <w:bottom w:val="none" w:sz="0" w:space="0" w:color="auto"/>
        <w:right w:val="none" w:sz="0" w:space="0" w:color="auto"/>
      </w:divBdr>
    </w:div>
    <w:div w:id="366638348">
      <w:bodyDiv w:val="1"/>
      <w:marLeft w:val="0"/>
      <w:marRight w:val="0"/>
      <w:marTop w:val="0"/>
      <w:marBottom w:val="0"/>
      <w:divBdr>
        <w:top w:val="none" w:sz="0" w:space="0" w:color="auto"/>
        <w:left w:val="none" w:sz="0" w:space="0" w:color="auto"/>
        <w:bottom w:val="none" w:sz="0" w:space="0" w:color="auto"/>
        <w:right w:val="none" w:sz="0" w:space="0" w:color="auto"/>
      </w:divBdr>
    </w:div>
    <w:div w:id="367949629">
      <w:bodyDiv w:val="1"/>
      <w:marLeft w:val="0"/>
      <w:marRight w:val="0"/>
      <w:marTop w:val="0"/>
      <w:marBottom w:val="0"/>
      <w:divBdr>
        <w:top w:val="none" w:sz="0" w:space="0" w:color="auto"/>
        <w:left w:val="none" w:sz="0" w:space="0" w:color="auto"/>
        <w:bottom w:val="none" w:sz="0" w:space="0" w:color="auto"/>
        <w:right w:val="none" w:sz="0" w:space="0" w:color="auto"/>
      </w:divBdr>
    </w:div>
    <w:div w:id="382214858">
      <w:bodyDiv w:val="1"/>
      <w:marLeft w:val="0"/>
      <w:marRight w:val="0"/>
      <w:marTop w:val="0"/>
      <w:marBottom w:val="0"/>
      <w:divBdr>
        <w:top w:val="none" w:sz="0" w:space="0" w:color="auto"/>
        <w:left w:val="none" w:sz="0" w:space="0" w:color="auto"/>
        <w:bottom w:val="none" w:sz="0" w:space="0" w:color="auto"/>
        <w:right w:val="none" w:sz="0" w:space="0" w:color="auto"/>
      </w:divBdr>
    </w:div>
    <w:div w:id="382674773">
      <w:bodyDiv w:val="1"/>
      <w:marLeft w:val="0"/>
      <w:marRight w:val="0"/>
      <w:marTop w:val="0"/>
      <w:marBottom w:val="0"/>
      <w:divBdr>
        <w:top w:val="none" w:sz="0" w:space="0" w:color="auto"/>
        <w:left w:val="none" w:sz="0" w:space="0" w:color="auto"/>
        <w:bottom w:val="none" w:sz="0" w:space="0" w:color="auto"/>
        <w:right w:val="none" w:sz="0" w:space="0" w:color="auto"/>
      </w:divBdr>
    </w:div>
    <w:div w:id="383875638">
      <w:bodyDiv w:val="1"/>
      <w:marLeft w:val="0"/>
      <w:marRight w:val="0"/>
      <w:marTop w:val="0"/>
      <w:marBottom w:val="0"/>
      <w:divBdr>
        <w:top w:val="none" w:sz="0" w:space="0" w:color="auto"/>
        <w:left w:val="none" w:sz="0" w:space="0" w:color="auto"/>
        <w:bottom w:val="none" w:sz="0" w:space="0" w:color="auto"/>
        <w:right w:val="none" w:sz="0" w:space="0" w:color="auto"/>
      </w:divBdr>
    </w:div>
    <w:div w:id="433089792">
      <w:bodyDiv w:val="1"/>
      <w:marLeft w:val="0"/>
      <w:marRight w:val="0"/>
      <w:marTop w:val="0"/>
      <w:marBottom w:val="0"/>
      <w:divBdr>
        <w:top w:val="none" w:sz="0" w:space="0" w:color="auto"/>
        <w:left w:val="none" w:sz="0" w:space="0" w:color="auto"/>
        <w:bottom w:val="none" w:sz="0" w:space="0" w:color="auto"/>
        <w:right w:val="none" w:sz="0" w:space="0" w:color="auto"/>
      </w:divBdr>
    </w:div>
    <w:div w:id="484125169">
      <w:bodyDiv w:val="1"/>
      <w:marLeft w:val="0"/>
      <w:marRight w:val="0"/>
      <w:marTop w:val="0"/>
      <w:marBottom w:val="0"/>
      <w:divBdr>
        <w:top w:val="none" w:sz="0" w:space="0" w:color="auto"/>
        <w:left w:val="none" w:sz="0" w:space="0" w:color="auto"/>
        <w:bottom w:val="none" w:sz="0" w:space="0" w:color="auto"/>
        <w:right w:val="none" w:sz="0" w:space="0" w:color="auto"/>
      </w:divBdr>
    </w:div>
    <w:div w:id="490219766">
      <w:bodyDiv w:val="1"/>
      <w:marLeft w:val="0"/>
      <w:marRight w:val="0"/>
      <w:marTop w:val="0"/>
      <w:marBottom w:val="0"/>
      <w:divBdr>
        <w:top w:val="none" w:sz="0" w:space="0" w:color="auto"/>
        <w:left w:val="none" w:sz="0" w:space="0" w:color="auto"/>
        <w:bottom w:val="none" w:sz="0" w:space="0" w:color="auto"/>
        <w:right w:val="none" w:sz="0" w:space="0" w:color="auto"/>
      </w:divBdr>
    </w:div>
    <w:div w:id="493761059">
      <w:bodyDiv w:val="1"/>
      <w:marLeft w:val="0"/>
      <w:marRight w:val="0"/>
      <w:marTop w:val="0"/>
      <w:marBottom w:val="0"/>
      <w:divBdr>
        <w:top w:val="none" w:sz="0" w:space="0" w:color="auto"/>
        <w:left w:val="none" w:sz="0" w:space="0" w:color="auto"/>
        <w:bottom w:val="none" w:sz="0" w:space="0" w:color="auto"/>
        <w:right w:val="none" w:sz="0" w:space="0" w:color="auto"/>
      </w:divBdr>
    </w:div>
    <w:div w:id="496533159">
      <w:bodyDiv w:val="1"/>
      <w:marLeft w:val="0"/>
      <w:marRight w:val="0"/>
      <w:marTop w:val="0"/>
      <w:marBottom w:val="0"/>
      <w:divBdr>
        <w:top w:val="none" w:sz="0" w:space="0" w:color="auto"/>
        <w:left w:val="none" w:sz="0" w:space="0" w:color="auto"/>
        <w:bottom w:val="none" w:sz="0" w:space="0" w:color="auto"/>
        <w:right w:val="none" w:sz="0" w:space="0" w:color="auto"/>
      </w:divBdr>
    </w:div>
    <w:div w:id="515726756">
      <w:bodyDiv w:val="1"/>
      <w:marLeft w:val="0"/>
      <w:marRight w:val="0"/>
      <w:marTop w:val="0"/>
      <w:marBottom w:val="0"/>
      <w:divBdr>
        <w:top w:val="none" w:sz="0" w:space="0" w:color="auto"/>
        <w:left w:val="none" w:sz="0" w:space="0" w:color="auto"/>
        <w:bottom w:val="none" w:sz="0" w:space="0" w:color="auto"/>
        <w:right w:val="none" w:sz="0" w:space="0" w:color="auto"/>
      </w:divBdr>
    </w:div>
    <w:div w:id="534001073">
      <w:bodyDiv w:val="1"/>
      <w:marLeft w:val="0"/>
      <w:marRight w:val="0"/>
      <w:marTop w:val="0"/>
      <w:marBottom w:val="0"/>
      <w:divBdr>
        <w:top w:val="none" w:sz="0" w:space="0" w:color="auto"/>
        <w:left w:val="none" w:sz="0" w:space="0" w:color="auto"/>
        <w:bottom w:val="none" w:sz="0" w:space="0" w:color="auto"/>
        <w:right w:val="none" w:sz="0" w:space="0" w:color="auto"/>
      </w:divBdr>
    </w:div>
    <w:div w:id="536235990">
      <w:bodyDiv w:val="1"/>
      <w:marLeft w:val="0"/>
      <w:marRight w:val="0"/>
      <w:marTop w:val="0"/>
      <w:marBottom w:val="0"/>
      <w:divBdr>
        <w:top w:val="none" w:sz="0" w:space="0" w:color="auto"/>
        <w:left w:val="none" w:sz="0" w:space="0" w:color="auto"/>
        <w:bottom w:val="none" w:sz="0" w:space="0" w:color="auto"/>
        <w:right w:val="none" w:sz="0" w:space="0" w:color="auto"/>
      </w:divBdr>
    </w:div>
    <w:div w:id="540166095">
      <w:bodyDiv w:val="1"/>
      <w:marLeft w:val="0"/>
      <w:marRight w:val="0"/>
      <w:marTop w:val="0"/>
      <w:marBottom w:val="0"/>
      <w:divBdr>
        <w:top w:val="none" w:sz="0" w:space="0" w:color="auto"/>
        <w:left w:val="none" w:sz="0" w:space="0" w:color="auto"/>
        <w:bottom w:val="none" w:sz="0" w:space="0" w:color="auto"/>
        <w:right w:val="none" w:sz="0" w:space="0" w:color="auto"/>
      </w:divBdr>
    </w:div>
    <w:div w:id="546600520">
      <w:bodyDiv w:val="1"/>
      <w:marLeft w:val="0"/>
      <w:marRight w:val="0"/>
      <w:marTop w:val="0"/>
      <w:marBottom w:val="0"/>
      <w:divBdr>
        <w:top w:val="none" w:sz="0" w:space="0" w:color="auto"/>
        <w:left w:val="none" w:sz="0" w:space="0" w:color="auto"/>
        <w:bottom w:val="none" w:sz="0" w:space="0" w:color="auto"/>
        <w:right w:val="none" w:sz="0" w:space="0" w:color="auto"/>
      </w:divBdr>
    </w:div>
    <w:div w:id="565147934">
      <w:bodyDiv w:val="1"/>
      <w:marLeft w:val="0"/>
      <w:marRight w:val="0"/>
      <w:marTop w:val="0"/>
      <w:marBottom w:val="0"/>
      <w:divBdr>
        <w:top w:val="none" w:sz="0" w:space="0" w:color="auto"/>
        <w:left w:val="none" w:sz="0" w:space="0" w:color="auto"/>
        <w:bottom w:val="none" w:sz="0" w:space="0" w:color="auto"/>
        <w:right w:val="none" w:sz="0" w:space="0" w:color="auto"/>
      </w:divBdr>
    </w:div>
    <w:div w:id="570701996">
      <w:bodyDiv w:val="1"/>
      <w:marLeft w:val="0"/>
      <w:marRight w:val="0"/>
      <w:marTop w:val="0"/>
      <w:marBottom w:val="0"/>
      <w:divBdr>
        <w:top w:val="none" w:sz="0" w:space="0" w:color="auto"/>
        <w:left w:val="none" w:sz="0" w:space="0" w:color="auto"/>
        <w:bottom w:val="none" w:sz="0" w:space="0" w:color="auto"/>
        <w:right w:val="none" w:sz="0" w:space="0" w:color="auto"/>
      </w:divBdr>
    </w:div>
    <w:div w:id="576286510">
      <w:bodyDiv w:val="1"/>
      <w:marLeft w:val="0"/>
      <w:marRight w:val="0"/>
      <w:marTop w:val="0"/>
      <w:marBottom w:val="0"/>
      <w:divBdr>
        <w:top w:val="none" w:sz="0" w:space="0" w:color="auto"/>
        <w:left w:val="none" w:sz="0" w:space="0" w:color="auto"/>
        <w:bottom w:val="none" w:sz="0" w:space="0" w:color="auto"/>
        <w:right w:val="none" w:sz="0" w:space="0" w:color="auto"/>
      </w:divBdr>
    </w:div>
    <w:div w:id="599027382">
      <w:bodyDiv w:val="1"/>
      <w:marLeft w:val="0"/>
      <w:marRight w:val="0"/>
      <w:marTop w:val="0"/>
      <w:marBottom w:val="0"/>
      <w:divBdr>
        <w:top w:val="none" w:sz="0" w:space="0" w:color="auto"/>
        <w:left w:val="none" w:sz="0" w:space="0" w:color="auto"/>
        <w:bottom w:val="none" w:sz="0" w:space="0" w:color="auto"/>
        <w:right w:val="none" w:sz="0" w:space="0" w:color="auto"/>
      </w:divBdr>
    </w:div>
    <w:div w:id="599141824">
      <w:bodyDiv w:val="1"/>
      <w:marLeft w:val="0"/>
      <w:marRight w:val="0"/>
      <w:marTop w:val="0"/>
      <w:marBottom w:val="0"/>
      <w:divBdr>
        <w:top w:val="none" w:sz="0" w:space="0" w:color="auto"/>
        <w:left w:val="none" w:sz="0" w:space="0" w:color="auto"/>
        <w:bottom w:val="none" w:sz="0" w:space="0" w:color="auto"/>
        <w:right w:val="none" w:sz="0" w:space="0" w:color="auto"/>
      </w:divBdr>
    </w:div>
    <w:div w:id="624041766">
      <w:bodyDiv w:val="1"/>
      <w:marLeft w:val="0"/>
      <w:marRight w:val="0"/>
      <w:marTop w:val="0"/>
      <w:marBottom w:val="0"/>
      <w:divBdr>
        <w:top w:val="none" w:sz="0" w:space="0" w:color="auto"/>
        <w:left w:val="none" w:sz="0" w:space="0" w:color="auto"/>
        <w:bottom w:val="none" w:sz="0" w:space="0" w:color="auto"/>
        <w:right w:val="none" w:sz="0" w:space="0" w:color="auto"/>
      </w:divBdr>
    </w:div>
    <w:div w:id="626738854">
      <w:bodyDiv w:val="1"/>
      <w:marLeft w:val="0"/>
      <w:marRight w:val="0"/>
      <w:marTop w:val="0"/>
      <w:marBottom w:val="0"/>
      <w:divBdr>
        <w:top w:val="none" w:sz="0" w:space="0" w:color="auto"/>
        <w:left w:val="none" w:sz="0" w:space="0" w:color="auto"/>
        <w:bottom w:val="none" w:sz="0" w:space="0" w:color="auto"/>
        <w:right w:val="none" w:sz="0" w:space="0" w:color="auto"/>
      </w:divBdr>
    </w:div>
    <w:div w:id="660543503">
      <w:bodyDiv w:val="1"/>
      <w:marLeft w:val="0"/>
      <w:marRight w:val="0"/>
      <w:marTop w:val="0"/>
      <w:marBottom w:val="0"/>
      <w:divBdr>
        <w:top w:val="none" w:sz="0" w:space="0" w:color="auto"/>
        <w:left w:val="none" w:sz="0" w:space="0" w:color="auto"/>
        <w:bottom w:val="none" w:sz="0" w:space="0" w:color="auto"/>
        <w:right w:val="none" w:sz="0" w:space="0" w:color="auto"/>
      </w:divBdr>
    </w:div>
    <w:div w:id="668482051">
      <w:bodyDiv w:val="1"/>
      <w:marLeft w:val="0"/>
      <w:marRight w:val="0"/>
      <w:marTop w:val="0"/>
      <w:marBottom w:val="0"/>
      <w:divBdr>
        <w:top w:val="none" w:sz="0" w:space="0" w:color="auto"/>
        <w:left w:val="none" w:sz="0" w:space="0" w:color="auto"/>
        <w:bottom w:val="none" w:sz="0" w:space="0" w:color="auto"/>
        <w:right w:val="none" w:sz="0" w:space="0" w:color="auto"/>
      </w:divBdr>
    </w:div>
    <w:div w:id="686177292">
      <w:bodyDiv w:val="1"/>
      <w:marLeft w:val="0"/>
      <w:marRight w:val="0"/>
      <w:marTop w:val="0"/>
      <w:marBottom w:val="0"/>
      <w:divBdr>
        <w:top w:val="none" w:sz="0" w:space="0" w:color="auto"/>
        <w:left w:val="none" w:sz="0" w:space="0" w:color="auto"/>
        <w:bottom w:val="none" w:sz="0" w:space="0" w:color="auto"/>
        <w:right w:val="none" w:sz="0" w:space="0" w:color="auto"/>
      </w:divBdr>
    </w:div>
    <w:div w:id="692614509">
      <w:bodyDiv w:val="1"/>
      <w:marLeft w:val="0"/>
      <w:marRight w:val="0"/>
      <w:marTop w:val="0"/>
      <w:marBottom w:val="0"/>
      <w:divBdr>
        <w:top w:val="none" w:sz="0" w:space="0" w:color="auto"/>
        <w:left w:val="none" w:sz="0" w:space="0" w:color="auto"/>
        <w:bottom w:val="none" w:sz="0" w:space="0" w:color="auto"/>
        <w:right w:val="none" w:sz="0" w:space="0" w:color="auto"/>
      </w:divBdr>
    </w:div>
    <w:div w:id="697202164">
      <w:bodyDiv w:val="1"/>
      <w:marLeft w:val="0"/>
      <w:marRight w:val="0"/>
      <w:marTop w:val="0"/>
      <w:marBottom w:val="0"/>
      <w:divBdr>
        <w:top w:val="none" w:sz="0" w:space="0" w:color="auto"/>
        <w:left w:val="none" w:sz="0" w:space="0" w:color="auto"/>
        <w:bottom w:val="none" w:sz="0" w:space="0" w:color="auto"/>
        <w:right w:val="none" w:sz="0" w:space="0" w:color="auto"/>
      </w:divBdr>
    </w:div>
    <w:div w:id="702943431">
      <w:bodyDiv w:val="1"/>
      <w:marLeft w:val="0"/>
      <w:marRight w:val="0"/>
      <w:marTop w:val="0"/>
      <w:marBottom w:val="0"/>
      <w:divBdr>
        <w:top w:val="none" w:sz="0" w:space="0" w:color="auto"/>
        <w:left w:val="none" w:sz="0" w:space="0" w:color="auto"/>
        <w:bottom w:val="none" w:sz="0" w:space="0" w:color="auto"/>
        <w:right w:val="none" w:sz="0" w:space="0" w:color="auto"/>
      </w:divBdr>
    </w:div>
    <w:div w:id="720255233">
      <w:bodyDiv w:val="1"/>
      <w:marLeft w:val="0"/>
      <w:marRight w:val="0"/>
      <w:marTop w:val="0"/>
      <w:marBottom w:val="0"/>
      <w:divBdr>
        <w:top w:val="none" w:sz="0" w:space="0" w:color="auto"/>
        <w:left w:val="none" w:sz="0" w:space="0" w:color="auto"/>
        <w:bottom w:val="none" w:sz="0" w:space="0" w:color="auto"/>
        <w:right w:val="none" w:sz="0" w:space="0" w:color="auto"/>
      </w:divBdr>
    </w:div>
    <w:div w:id="724064457">
      <w:bodyDiv w:val="1"/>
      <w:marLeft w:val="0"/>
      <w:marRight w:val="0"/>
      <w:marTop w:val="0"/>
      <w:marBottom w:val="0"/>
      <w:divBdr>
        <w:top w:val="none" w:sz="0" w:space="0" w:color="auto"/>
        <w:left w:val="none" w:sz="0" w:space="0" w:color="auto"/>
        <w:bottom w:val="none" w:sz="0" w:space="0" w:color="auto"/>
        <w:right w:val="none" w:sz="0" w:space="0" w:color="auto"/>
      </w:divBdr>
    </w:div>
    <w:div w:id="763307043">
      <w:bodyDiv w:val="1"/>
      <w:marLeft w:val="0"/>
      <w:marRight w:val="0"/>
      <w:marTop w:val="0"/>
      <w:marBottom w:val="0"/>
      <w:divBdr>
        <w:top w:val="none" w:sz="0" w:space="0" w:color="auto"/>
        <w:left w:val="none" w:sz="0" w:space="0" w:color="auto"/>
        <w:bottom w:val="none" w:sz="0" w:space="0" w:color="auto"/>
        <w:right w:val="none" w:sz="0" w:space="0" w:color="auto"/>
      </w:divBdr>
    </w:div>
    <w:div w:id="763964454">
      <w:bodyDiv w:val="1"/>
      <w:marLeft w:val="0"/>
      <w:marRight w:val="0"/>
      <w:marTop w:val="0"/>
      <w:marBottom w:val="0"/>
      <w:divBdr>
        <w:top w:val="none" w:sz="0" w:space="0" w:color="auto"/>
        <w:left w:val="none" w:sz="0" w:space="0" w:color="auto"/>
        <w:bottom w:val="none" w:sz="0" w:space="0" w:color="auto"/>
        <w:right w:val="none" w:sz="0" w:space="0" w:color="auto"/>
      </w:divBdr>
    </w:div>
    <w:div w:id="783425513">
      <w:bodyDiv w:val="1"/>
      <w:marLeft w:val="0"/>
      <w:marRight w:val="0"/>
      <w:marTop w:val="0"/>
      <w:marBottom w:val="0"/>
      <w:divBdr>
        <w:top w:val="none" w:sz="0" w:space="0" w:color="auto"/>
        <w:left w:val="none" w:sz="0" w:space="0" w:color="auto"/>
        <w:bottom w:val="none" w:sz="0" w:space="0" w:color="auto"/>
        <w:right w:val="none" w:sz="0" w:space="0" w:color="auto"/>
      </w:divBdr>
    </w:div>
    <w:div w:id="796875721">
      <w:bodyDiv w:val="1"/>
      <w:marLeft w:val="0"/>
      <w:marRight w:val="0"/>
      <w:marTop w:val="0"/>
      <w:marBottom w:val="0"/>
      <w:divBdr>
        <w:top w:val="none" w:sz="0" w:space="0" w:color="auto"/>
        <w:left w:val="none" w:sz="0" w:space="0" w:color="auto"/>
        <w:bottom w:val="none" w:sz="0" w:space="0" w:color="auto"/>
        <w:right w:val="none" w:sz="0" w:space="0" w:color="auto"/>
      </w:divBdr>
    </w:div>
    <w:div w:id="796996789">
      <w:bodyDiv w:val="1"/>
      <w:marLeft w:val="0"/>
      <w:marRight w:val="0"/>
      <w:marTop w:val="0"/>
      <w:marBottom w:val="0"/>
      <w:divBdr>
        <w:top w:val="none" w:sz="0" w:space="0" w:color="auto"/>
        <w:left w:val="none" w:sz="0" w:space="0" w:color="auto"/>
        <w:bottom w:val="none" w:sz="0" w:space="0" w:color="auto"/>
        <w:right w:val="none" w:sz="0" w:space="0" w:color="auto"/>
      </w:divBdr>
    </w:div>
    <w:div w:id="851603311">
      <w:bodyDiv w:val="1"/>
      <w:marLeft w:val="0"/>
      <w:marRight w:val="0"/>
      <w:marTop w:val="0"/>
      <w:marBottom w:val="0"/>
      <w:divBdr>
        <w:top w:val="none" w:sz="0" w:space="0" w:color="auto"/>
        <w:left w:val="none" w:sz="0" w:space="0" w:color="auto"/>
        <w:bottom w:val="none" w:sz="0" w:space="0" w:color="auto"/>
        <w:right w:val="none" w:sz="0" w:space="0" w:color="auto"/>
      </w:divBdr>
    </w:div>
    <w:div w:id="856772157">
      <w:bodyDiv w:val="1"/>
      <w:marLeft w:val="0"/>
      <w:marRight w:val="0"/>
      <w:marTop w:val="0"/>
      <w:marBottom w:val="0"/>
      <w:divBdr>
        <w:top w:val="none" w:sz="0" w:space="0" w:color="auto"/>
        <w:left w:val="none" w:sz="0" w:space="0" w:color="auto"/>
        <w:bottom w:val="none" w:sz="0" w:space="0" w:color="auto"/>
        <w:right w:val="none" w:sz="0" w:space="0" w:color="auto"/>
      </w:divBdr>
    </w:div>
    <w:div w:id="880476980">
      <w:bodyDiv w:val="1"/>
      <w:marLeft w:val="0"/>
      <w:marRight w:val="0"/>
      <w:marTop w:val="0"/>
      <w:marBottom w:val="0"/>
      <w:divBdr>
        <w:top w:val="none" w:sz="0" w:space="0" w:color="auto"/>
        <w:left w:val="none" w:sz="0" w:space="0" w:color="auto"/>
        <w:bottom w:val="none" w:sz="0" w:space="0" w:color="auto"/>
        <w:right w:val="none" w:sz="0" w:space="0" w:color="auto"/>
      </w:divBdr>
    </w:div>
    <w:div w:id="890966453">
      <w:bodyDiv w:val="1"/>
      <w:marLeft w:val="0"/>
      <w:marRight w:val="0"/>
      <w:marTop w:val="0"/>
      <w:marBottom w:val="0"/>
      <w:divBdr>
        <w:top w:val="none" w:sz="0" w:space="0" w:color="auto"/>
        <w:left w:val="none" w:sz="0" w:space="0" w:color="auto"/>
        <w:bottom w:val="none" w:sz="0" w:space="0" w:color="auto"/>
        <w:right w:val="none" w:sz="0" w:space="0" w:color="auto"/>
      </w:divBdr>
    </w:div>
    <w:div w:id="914969815">
      <w:bodyDiv w:val="1"/>
      <w:marLeft w:val="0"/>
      <w:marRight w:val="0"/>
      <w:marTop w:val="0"/>
      <w:marBottom w:val="0"/>
      <w:divBdr>
        <w:top w:val="none" w:sz="0" w:space="0" w:color="auto"/>
        <w:left w:val="none" w:sz="0" w:space="0" w:color="auto"/>
        <w:bottom w:val="none" w:sz="0" w:space="0" w:color="auto"/>
        <w:right w:val="none" w:sz="0" w:space="0" w:color="auto"/>
      </w:divBdr>
    </w:div>
    <w:div w:id="930771987">
      <w:bodyDiv w:val="1"/>
      <w:marLeft w:val="0"/>
      <w:marRight w:val="0"/>
      <w:marTop w:val="0"/>
      <w:marBottom w:val="0"/>
      <w:divBdr>
        <w:top w:val="none" w:sz="0" w:space="0" w:color="auto"/>
        <w:left w:val="none" w:sz="0" w:space="0" w:color="auto"/>
        <w:bottom w:val="none" w:sz="0" w:space="0" w:color="auto"/>
        <w:right w:val="none" w:sz="0" w:space="0" w:color="auto"/>
      </w:divBdr>
    </w:div>
    <w:div w:id="933323480">
      <w:bodyDiv w:val="1"/>
      <w:marLeft w:val="0"/>
      <w:marRight w:val="0"/>
      <w:marTop w:val="0"/>
      <w:marBottom w:val="0"/>
      <w:divBdr>
        <w:top w:val="none" w:sz="0" w:space="0" w:color="auto"/>
        <w:left w:val="none" w:sz="0" w:space="0" w:color="auto"/>
        <w:bottom w:val="none" w:sz="0" w:space="0" w:color="auto"/>
        <w:right w:val="none" w:sz="0" w:space="0" w:color="auto"/>
      </w:divBdr>
    </w:div>
    <w:div w:id="936055923">
      <w:bodyDiv w:val="1"/>
      <w:marLeft w:val="0"/>
      <w:marRight w:val="0"/>
      <w:marTop w:val="0"/>
      <w:marBottom w:val="0"/>
      <w:divBdr>
        <w:top w:val="none" w:sz="0" w:space="0" w:color="auto"/>
        <w:left w:val="none" w:sz="0" w:space="0" w:color="auto"/>
        <w:bottom w:val="none" w:sz="0" w:space="0" w:color="auto"/>
        <w:right w:val="none" w:sz="0" w:space="0" w:color="auto"/>
      </w:divBdr>
    </w:div>
    <w:div w:id="937060090">
      <w:bodyDiv w:val="1"/>
      <w:marLeft w:val="0"/>
      <w:marRight w:val="0"/>
      <w:marTop w:val="0"/>
      <w:marBottom w:val="0"/>
      <w:divBdr>
        <w:top w:val="none" w:sz="0" w:space="0" w:color="auto"/>
        <w:left w:val="none" w:sz="0" w:space="0" w:color="auto"/>
        <w:bottom w:val="none" w:sz="0" w:space="0" w:color="auto"/>
        <w:right w:val="none" w:sz="0" w:space="0" w:color="auto"/>
      </w:divBdr>
    </w:div>
    <w:div w:id="991907505">
      <w:bodyDiv w:val="1"/>
      <w:marLeft w:val="0"/>
      <w:marRight w:val="0"/>
      <w:marTop w:val="0"/>
      <w:marBottom w:val="0"/>
      <w:divBdr>
        <w:top w:val="none" w:sz="0" w:space="0" w:color="auto"/>
        <w:left w:val="none" w:sz="0" w:space="0" w:color="auto"/>
        <w:bottom w:val="none" w:sz="0" w:space="0" w:color="auto"/>
        <w:right w:val="none" w:sz="0" w:space="0" w:color="auto"/>
      </w:divBdr>
    </w:div>
    <w:div w:id="994843437">
      <w:bodyDiv w:val="1"/>
      <w:marLeft w:val="0"/>
      <w:marRight w:val="0"/>
      <w:marTop w:val="0"/>
      <w:marBottom w:val="0"/>
      <w:divBdr>
        <w:top w:val="none" w:sz="0" w:space="0" w:color="auto"/>
        <w:left w:val="none" w:sz="0" w:space="0" w:color="auto"/>
        <w:bottom w:val="none" w:sz="0" w:space="0" w:color="auto"/>
        <w:right w:val="none" w:sz="0" w:space="0" w:color="auto"/>
      </w:divBdr>
    </w:div>
    <w:div w:id="995303008">
      <w:bodyDiv w:val="1"/>
      <w:marLeft w:val="0"/>
      <w:marRight w:val="0"/>
      <w:marTop w:val="0"/>
      <w:marBottom w:val="0"/>
      <w:divBdr>
        <w:top w:val="none" w:sz="0" w:space="0" w:color="auto"/>
        <w:left w:val="none" w:sz="0" w:space="0" w:color="auto"/>
        <w:bottom w:val="none" w:sz="0" w:space="0" w:color="auto"/>
        <w:right w:val="none" w:sz="0" w:space="0" w:color="auto"/>
      </w:divBdr>
    </w:div>
    <w:div w:id="1001742708">
      <w:bodyDiv w:val="1"/>
      <w:marLeft w:val="0"/>
      <w:marRight w:val="0"/>
      <w:marTop w:val="0"/>
      <w:marBottom w:val="0"/>
      <w:divBdr>
        <w:top w:val="none" w:sz="0" w:space="0" w:color="auto"/>
        <w:left w:val="none" w:sz="0" w:space="0" w:color="auto"/>
        <w:bottom w:val="none" w:sz="0" w:space="0" w:color="auto"/>
        <w:right w:val="none" w:sz="0" w:space="0" w:color="auto"/>
      </w:divBdr>
    </w:div>
    <w:div w:id="1008404500">
      <w:bodyDiv w:val="1"/>
      <w:marLeft w:val="0"/>
      <w:marRight w:val="0"/>
      <w:marTop w:val="0"/>
      <w:marBottom w:val="0"/>
      <w:divBdr>
        <w:top w:val="none" w:sz="0" w:space="0" w:color="auto"/>
        <w:left w:val="none" w:sz="0" w:space="0" w:color="auto"/>
        <w:bottom w:val="none" w:sz="0" w:space="0" w:color="auto"/>
        <w:right w:val="none" w:sz="0" w:space="0" w:color="auto"/>
      </w:divBdr>
    </w:div>
    <w:div w:id="1009481714">
      <w:bodyDiv w:val="1"/>
      <w:marLeft w:val="0"/>
      <w:marRight w:val="0"/>
      <w:marTop w:val="0"/>
      <w:marBottom w:val="0"/>
      <w:divBdr>
        <w:top w:val="none" w:sz="0" w:space="0" w:color="auto"/>
        <w:left w:val="none" w:sz="0" w:space="0" w:color="auto"/>
        <w:bottom w:val="none" w:sz="0" w:space="0" w:color="auto"/>
        <w:right w:val="none" w:sz="0" w:space="0" w:color="auto"/>
      </w:divBdr>
    </w:div>
    <w:div w:id="1014960435">
      <w:bodyDiv w:val="1"/>
      <w:marLeft w:val="0"/>
      <w:marRight w:val="0"/>
      <w:marTop w:val="0"/>
      <w:marBottom w:val="0"/>
      <w:divBdr>
        <w:top w:val="none" w:sz="0" w:space="0" w:color="auto"/>
        <w:left w:val="none" w:sz="0" w:space="0" w:color="auto"/>
        <w:bottom w:val="none" w:sz="0" w:space="0" w:color="auto"/>
        <w:right w:val="none" w:sz="0" w:space="0" w:color="auto"/>
      </w:divBdr>
    </w:div>
    <w:div w:id="1022898732">
      <w:bodyDiv w:val="1"/>
      <w:marLeft w:val="0"/>
      <w:marRight w:val="0"/>
      <w:marTop w:val="0"/>
      <w:marBottom w:val="0"/>
      <w:divBdr>
        <w:top w:val="none" w:sz="0" w:space="0" w:color="auto"/>
        <w:left w:val="none" w:sz="0" w:space="0" w:color="auto"/>
        <w:bottom w:val="none" w:sz="0" w:space="0" w:color="auto"/>
        <w:right w:val="none" w:sz="0" w:space="0" w:color="auto"/>
      </w:divBdr>
    </w:div>
    <w:div w:id="1041132129">
      <w:bodyDiv w:val="1"/>
      <w:marLeft w:val="0"/>
      <w:marRight w:val="0"/>
      <w:marTop w:val="0"/>
      <w:marBottom w:val="0"/>
      <w:divBdr>
        <w:top w:val="none" w:sz="0" w:space="0" w:color="auto"/>
        <w:left w:val="none" w:sz="0" w:space="0" w:color="auto"/>
        <w:bottom w:val="none" w:sz="0" w:space="0" w:color="auto"/>
        <w:right w:val="none" w:sz="0" w:space="0" w:color="auto"/>
      </w:divBdr>
    </w:div>
    <w:div w:id="1041444526">
      <w:bodyDiv w:val="1"/>
      <w:marLeft w:val="0"/>
      <w:marRight w:val="0"/>
      <w:marTop w:val="0"/>
      <w:marBottom w:val="0"/>
      <w:divBdr>
        <w:top w:val="none" w:sz="0" w:space="0" w:color="auto"/>
        <w:left w:val="none" w:sz="0" w:space="0" w:color="auto"/>
        <w:bottom w:val="none" w:sz="0" w:space="0" w:color="auto"/>
        <w:right w:val="none" w:sz="0" w:space="0" w:color="auto"/>
      </w:divBdr>
    </w:div>
    <w:div w:id="1041982275">
      <w:bodyDiv w:val="1"/>
      <w:marLeft w:val="0"/>
      <w:marRight w:val="0"/>
      <w:marTop w:val="0"/>
      <w:marBottom w:val="0"/>
      <w:divBdr>
        <w:top w:val="none" w:sz="0" w:space="0" w:color="auto"/>
        <w:left w:val="none" w:sz="0" w:space="0" w:color="auto"/>
        <w:bottom w:val="none" w:sz="0" w:space="0" w:color="auto"/>
        <w:right w:val="none" w:sz="0" w:space="0" w:color="auto"/>
      </w:divBdr>
    </w:div>
    <w:div w:id="1046880678">
      <w:bodyDiv w:val="1"/>
      <w:marLeft w:val="0"/>
      <w:marRight w:val="0"/>
      <w:marTop w:val="0"/>
      <w:marBottom w:val="0"/>
      <w:divBdr>
        <w:top w:val="none" w:sz="0" w:space="0" w:color="auto"/>
        <w:left w:val="none" w:sz="0" w:space="0" w:color="auto"/>
        <w:bottom w:val="none" w:sz="0" w:space="0" w:color="auto"/>
        <w:right w:val="none" w:sz="0" w:space="0" w:color="auto"/>
      </w:divBdr>
    </w:div>
    <w:div w:id="1060982841">
      <w:bodyDiv w:val="1"/>
      <w:marLeft w:val="0"/>
      <w:marRight w:val="0"/>
      <w:marTop w:val="0"/>
      <w:marBottom w:val="0"/>
      <w:divBdr>
        <w:top w:val="none" w:sz="0" w:space="0" w:color="auto"/>
        <w:left w:val="none" w:sz="0" w:space="0" w:color="auto"/>
        <w:bottom w:val="none" w:sz="0" w:space="0" w:color="auto"/>
        <w:right w:val="none" w:sz="0" w:space="0" w:color="auto"/>
      </w:divBdr>
    </w:div>
    <w:div w:id="1080517499">
      <w:bodyDiv w:val="1"/>
      <w:marLeft w:val="0"/>
      <w:marRight w:val="0"/>
      <w:marTop w:val="0"/>
      <w:marBottom w:val="0"/>
      <w:divBdr>
        <w:top w:val="none" w:sz="0" w:space="0" w:color="auto"/>
        <w:left w:val="none" w:sz="0" w:space="0" w:color="auto"/>
        <w:bottom w:val="none" w:sz="0" w:space="0" w:color="auto"/>
        <w:right w:val="none" w:sz="0" w:space="0" w:color="auto"/>
      </w:divBdr>
    </w:div>
    <w:div w:id="1084379621">
      <w:bodyDiv w:val="1"/>
      <w:marLeft w:val="0"/>
      <w:marRight w:val="0"/>
      <w:marTop w:val="0"/>
      <w:marBottom w:val="0"/>
      <w:divBdr>
        <w:top w:val="none" w:sz="0" w:space="0" w:color="auto"/>
        <w:left w:val="none" w:sz="0" w:space="0" w:color="auto"/>
        <w:bottom w:val="none" w:sz="0" w:space="0" w:color="auto"/>
        <w:right w:val="none" w:sz="0" w:space="0" w:color="auto"/>
      </w:divBdr>
    </w:div>
    <w:div w:id="1084960320">
      <w:bodyDiv w:val="1"/>
      <w:marLeft w:val="0"/>
      <w:marRight w:val="0"/>
      <w:marTop w:val="0"/>
      <w:marBottom w:val="0"/>
      <w:divBdr>
        <w:top w:val="none" w:sz="0" w:space="0" w:color="auto"/>
        <w:left w:val="none" w:sz="0" w:space="0" w:color="auto"/>
        <w:bottom w:val="none" w:sz="0" w:space="0" w:color="auto"/>
        <w:right w:val="none" w:sz="0" w:space="0" w:color="auto"/>
      </w:divBdr>
    </w:div>
    <w:div w:id="1092897814">
      <w:bodyDiv w:val="1"/>
      <w:marLeft w:val="0"/>
      <w:marRight w:val="0"/>
      <w:marTop w:val="0"/>
      <w:marBottom w:val="0"/>
      <w:divBdr>
        <w:top w:val="none" w:sz="0" w:space="0" w:color="auto"/>
        <w:left w:val="none" w:sz="0" w:space="0" w:color="auto"/>
        <w:bottom w:val="none" w:sz="0" w:space="0" w:color="auto"/>
        <w:right w:val="none" w:sz="0" w:space="0" w:color="auto"/>
      </w:divBdr>
    </w:div>
    <w:div w:id="1095057971">
      <w:bodyDiv w:val="1"/>
      <w:marLeft w:val="0"/>
      <w:marRight w:val="0"/>
      <w:marTop w:val="0"/>
      <w:marBottom w:val="0"/>
      <w:divBdr>
        <w:top w:val="none" w:sz="0" w:space="0" w:color="auto"/>
        <w:left w:val="none" w:sz="0" w:space="0" w:color="auto"/>
        <w:bottom w:val="none" w:sz="0" w:space="0" w:color="auto"/>
        <w:right w:val="none" w:sz="0" w:space="0" w:color="auto"/>
      </w:divBdr>
    </w:div>
    <w:div w:id="1097939690">
      <w:bodyDiv w:val="1"/>
      <w:marLeft w:val="0"/>
      <w:marRight w:val="0"/>
      <w:marTop w:val="0"/>
      <w:marBottom w:val="0"/>
      <w:divBdr>
        <w:top w:val="none" w:sz="0" w:space="0" w:color="auto"/>
        <w:left w:val="none" w:sz="0" w:space="0" w:color="auto"/>
        <w:bottom w:val="none" w:sz="0" w:space="0" w:color="auto"/>
        <w:right w:val="none" w:sz="0" w:space="0" w:color="auto"/>
      </w:divBdr>
    </w:div>
    <w:div w:id="1098479239">
      <w:bodyDiv w:val="1"/>
      <w:marLeft w:val="0"/>
      <w:marRight w:val="0"/>
      <w:marTop w:val="0"/>
      <w:marBottom w:val="0"/>
      <w:divBdr>
        <w:top w:val="none" w:sz="0" w:space="0" w:color="auto"/>
        <w:left w:val="none" w:sz="0" w:space="0" w:color="auto"/>
        <w:bottom w:val="none" w:sz="0" w:space="0" w:color="auto"/>
        <w:right w:val="none" w:sz="0" w:space="0" w:color="auto"/>
      </w:divBdr>
    </w:div>
    <w:div w:id="1106192476">
      <w:bodyDiv w:val="1"/>
      <w:marLeft w:val="0"/>
      <w:marRight w:val="0"/>
      <w:marTop w:val="0"/>
      <w:marBottom w:val="0"/>
      <w:divBdr>
        <w:top w:val="none" w:sz="0" w:space="0" w:color="auto"/>
        <w:left w:val="none" w:sz="0" w:space="0" w:color="auto"/>
        <w:bottom w:val="none" w:sz="0" w:space="0" w:color="auto"/>
        <w:right w:val="none" w:sz="0" w:space="0" w:color="auto"/>
      </w:divBdr>
    </w:div>
    <w:div w:id="1114178203">
      <w:bodyDiv w:val="1"/>
      <w:marLeft w:val="0"/>
      <w:marRight w:val="0"/>
      <w:marTop w:val="0"/>
      <w:marBottom w:val="0"/>
      <w:divBdr>
        <w:top w:val="none" w:sz="0" w:space="0" w:color="auto"/>
        <w:left w:val="none" w:sz="0" w:space="0" w:color="auto"/>
        <w:bottom w:val="none" w:sz="0" w:space="0" w:color="auto"/>
        <w:right w:val="none" w:sz="0" w:space="0" w:color="auto"/>
      </w:divBdr>
    </w:div>
    <w:div w:id="1147476563">
      <w:bodyDiv w:val="1"/>
      <w:marLeft w:val="0"/>
      <w:marRight w:val="0"/>
      <w:marTop w:val="0"/>
      <w:marBottom w:val="0"/>
      <w:divBdr>
        <w:top w:val="none" w:sz="0" w:space="0" w:color="auto"/>
        <w:left w:val="none" w:sz="0" w:space="0" w:color="auto"/>
        <w:bottom w:val="none" w:sz="0" w:space="0" w:color="auto"/>
        <w:right w:val="none" w:sz="0" w:space="0" w:color="auto"/>
      </w:divBdr>
    </w:div>
    <w:div w:id="1208569389">
      <w:bodyDiv w:val="1"/>
      <w:marLeft w:val="0"/>
      <w:marRight w:val="0"/>
      <w:marTop w:val="0"/>
      <w:marBottom w:val="0"/>
      <w:divBdr>
        <w:top w:val="none" w:sz="0" w:space="0" w:color="auto"/>
        <w:left w:val="none" w:sz="0" w:space="0" w:color="auto"/>
        <w:bottom w:val="none" w:sz="0" w:space="0" w:color="auto"/>
        <w:right w:val="none" w:sz="0" w:space="0" w:color="auto"/>
      </w:divBdr>
    </w:div>
    <w:div w:id="1239515085">
      <w:bodyDiv w:val="1"/>
      <w:marLeft w:val="0"/>
      <w:marRight w:val="0"/>
      <w:marTop w:val="0"/>
      <w:marBottom w:val="0"/>
      <w:divBdr>
        <w:top w:val="none" w:sz="0" w:space="0" w:color="auto"/>
        <w:left w:val="none" w:sz="0" w:space="0" w:color="auto"/>
        <w:bottom w:val="none" w:sz="0" w:space="0" w:color="auto"/>
        <w:right w:val="none" w:sz="0" w:space="0" w:color="auto"/>
      </w:divBdr>
    </w:div>
    <w:div w:id="1244071177">
      <w:bodyDiv w:val="1"/>
      <w:marLeft w:val="0"/>
      <w:marRight w:val="0"/>
      <w:marTop w:val="0"/>
      <w:marBottom w:val="0"/>
      <w:divBdr>
        <w:top w:val="none" w:sz="0" w:space="0" w:color="auto"/>
        <w:left w:val="none" w:sz="0" w:space="0" w:color="auto"/>
        <w:bottom w:val="none" w:sz="0" w:space="0" w:color="auto"/>
        <w:right w:val="none" w:sz="0" w:space="0" w:color="auto"/>
      </w:divBdr>
    </w:div>
    <w:div w:id="1280183357">
      <w:bodyDiv w:val="1"/>
      <w:marLeft w:val="0"/>
      <w:marRight w:val="0"/>
      <w:marTop w:val="0"/>
      <w:marBottom w:val="0"/>
      <w:divBdr>
        <w:top w:val="none" w:sz="0" w:space="0" w:color="auto"/>
        <w:left w:val="none" w:sz="0" w:space="0" w:color="auto"/>
        <w:bottom w:val="none" w:sz="0" w:space="0" w:color="auto"/>
        <w:right w:val="none" w:sz="0" w:space="0" w:color="auto"/>
      </w:divBdr>
    </w:div>
    <w:div w:id="1282221570">
      <w:bodyDiv w:val="1"/>
      <w:marLeft w:val="0"/>
      <w:marRight w:val="0"/>
      <w:marTop w:val="0"/>
      <w:marBottom w:val="0"/>
      <w:divBdr>
        <w:top w:val="none" w:sz="0" w:space="0" w:color="auto"/>
        <w:left w:val="none" w:sz="0" w:space="0" w:color="auto"/>
        <w:bottom w:val="none" w:sz="0" w:space="0" w:color="auto"/>
        <w:right w:val="none" w:sz="0" w:space="0" w:color="auto"/>
      </w:divBdr>
    </w:div>
    <w:div w:id="1292520207">
      <w:bodyDiv w:val="1"/>
      <w:marLeft w:val="0"/>
      <w:marRight w:val="0"/>
      <w:marTop w:val="0"/>
      <w:marBottom w:val="0"/>
      <w:divBdr>
        <w:top w:val="none" w:sz="0" w:space="0" w:color="auto"/>
        <w:left w:val="none" w:sz="0" w:space="0" w:color="auto"/>
        <w:bottom w:val="none" w:sz="0" w:space="0" w:color="auto"/>
        <w:right w:val="none" w:sz="0" w:space="0" w:color="auto"/>
      </w:divBdr>
    </w:div>
    <w:div w:id="1311709383">
      <w:bodyDiv w:val="1"/>
      <w:marLeft w:val="0"/>
      <w:marRight w:val="0"/>
      <w:marTop w:val="0"/>
      <w:marBottom w:val="0"/>
      <w:divBdr>
        <w:top w:val="none" w:sz="0" w:space="0" w:color="auto"/>
        <w:left w:val="none" w:sz="0" w:space="0" w:color="auto"/>
        <w:bottom w:val="none" w:sz="0" w:space="0" w:color="auto"/>
        <w:right w:val="none" w:sz="0" w:space="0" w:color="auto"/>
      </w:divBdr>
    </w:div>
    <w:div w:id="1313674916">
      <w:bodyDiv w:val="1"/>
      <w:marLeft w:val="0"/>
      <w:marRight w:val="0"/>
      <w:marTop w:val="0"/>
      <w:marBottom w:val="0"/>
      <w:divBdr>
        <w:top w:val="none" w:sz="0" w:space="0" w:color="auto"/>
        <w:left w:val="none" w:sz="0" w:space="0" w:color="auto"/>
        <w:bottom w:val="none" w:sz="0" w:space="0" w:color="auto"/>
        <w:right w:val="none" w:sz="0" w:space="0" w:color="auto"/>
      </w:divBdr>
    </w:div>
    <w:div w:id="1315184792">
      <w:bodyDiv w:val="1"/>
      <w:marLeft w:val="0"/>
      <w:marRight w:val="0"/>
      <w:marTop w:val="0"/>
      <w:marBottom w:val="0"/>
      <w:divBdr>
        <w:top w:val="none" w:sz="0" w:space="0" w:color="auto"/>
        <w:left w:val="none" w:sz="0" w:space="0" w:color="auto"/>
        <w:bottom w:val="none" w:sz="0" w:space="0" w:color="auto"/>
        <w:right w:val="none" w:sz="0" w:space="0" w:color="auto"/>
      </w:divBdr>
    </w:div>
    <w:div w:id="1320042487">
      <w:bodyDiv w:val="1"/>
      <w:marLeft w:val="0"/>
      <w:marRight w:val="0"/>
      <w:marTop w:val="0"/>
      <w:marBottom w:val="0"/>
      <w:divBdr>
        <w:top w:val="none" w:sz="0" w:space="0" w:color="auto"/>
        <w:left w:val="none" w:sz="0" w:space="0" w:color="auto"/>
        <w:bottom w:val="none" w:sz="0" w:space="0" w:color="auto"/>
        <w:right w:val="none" w:sz="0" w:space="0" w:color="auto"/>
      </w:divBdr>
    </w:div>
    <w:div w:id="1322808875">
      <w:bodyDiv w:val="1"/>
      <w:marLeft w:val="0"/>
      <w:marRight w:val="0"/>
      <w:marTop w:val="0"/>
      <w:marBottom w:val="0"/>
      <w:divBdr>
        <w:top w:val="none" w:sz="0" w:space="0" w:color="auto"/>
        <w:left w:val="none" w:sz="0" w:space="0" w:color="auto"/>
        <w:bottom w:val="none" w:sz="0" w:space="0" w:color="auto"/>
        <w:right w:val="none" w:sz="0" w:space="0" w:color="auto"/>
      </w:divBdr>
    </w:div>
    <w:div w:id="1327976266">
      <w:bodyDiv w:val="1"/>
      <w:marLeft w:val="0"/>
      <w:marRight w:val="0"/>
      <w:marTop w:val="0"/>
      <w:marBottom w:val="0"/>
      <w:divBdr>
        <w:top w:val="none" w:sz="0" w:space="0" w:color="auto"/>
        <w:left w:val="none" w:sz="0" w:space="0" w:color="auto"/>
        <w:bottom w:val="none" w:sz="0" w:space="0" w:color="auto"/>
        <w:right w:val="none" w:sz="0" w:space="0" w:color="auto"/>
      </w:divBdr>
    </w:div>
    <w:div w:id="1329282404">
      <w:bodyDiv w:val="1"/>
      <w:marLeft w:val="0"/>
      <w:marRight w:val="0"/>
      <w:marTop w:val="0"/>
      <w:marBottom w:val="0"/>
      <w:divBdr>
        <w:top w:val="none" w:sz="0" w:space="0" w:color="auto"/>
        <w:left w:val="none" w:sz="0" w:space="0" w:color="auto"/>
        <w:bottom w:val="none" w:sz="0" w:space="0" w:color="auto"/>
        <w:right w:val="none" w:sz="0" w:space="0" w:color="auto"/>
      </w:divBdr>
    </w:div>
    <w:div w:id="1339386868">
      <w:bodyDiv w:val="1"/>
      <w:marLeft w:val="0"/>
      <w:marRight w:val="0"/>
      <w:marTop w:val="0"/>
      <w:marBottom w:val="0"/>
      <w:divBdr>
        <w:top w:val="none" w:sz="0" w:space="0" w:color="auto"/>
        <w:left w:val="none" w:sz="0" w:space="0" w:color="auto"/>
        <w:bottom w:val="none" w:sz="0" w:space="0" w:color="auto"/>
        <w:right w:val="none" w:sz="0" w:space="0" w:color="auto"/>
      </w:divBdr>
    </w:div>
    <w:div w:id="1386762523">
      <w:bodyDiv w:val="1"/>
      <w:marLeft w:val="0"/>
      <w:marRight w:val="0"/>
      <w:marTop w:val="0"/>
      <w:marBottom w:val="0"/>
      <w:divBdr>
        <w:top w:val="none" w:sz="0" w:space="0" w:color="auto"/>
        <w:left w:val="none" w:sz="0" w:space="0" w:color="auto"/>
        <w:bottom w:val="none" w:sz="0" w:space="0" w:color="auto"/>
        <w:right w:val="none" w:sz="0" w:space="0" w:color="auto"/>
      </w:divBdr>
    </w:div>
    <w:div w:id="1389955434">
      <w:bodyDiv w:val="1"/>
      <w:marLeft w:val="0"/>
      <w:marRight w:val="0"/>
      <w:marTop w:val="0"/>
      <w:marBottom w:val="0"/>
      <w:divBdr>
        <w:top w:val="none" w:sz="0" w:space="0" w:color="auto"/>
        <w:left w:val="none" w:sz="0" w:space="0" w:color="auto"/>
        <w:bottom w:val="none" w:sz="0" w:space="0" w:color="auto"/>
        <w:right w:val="none" w:sz="0" w:space="0" w:color="auto"/>
      </w:divBdr>
    </w:div>
    <w:div w:id="1434207776">
      <w:bodyDiv w:val="1"/>
      <w:marLeft w:val="0"/>
      <w:marRight w:val="0"/>
      <w:marTop w:val="0"/>
      <w:marBottom w:val="0"/>
      <w:divBdr>
        <w:top w:val="none" w:sz="0" w:space="0" w:color="auto"/>
        <w:left w:val="none" w:sz="0" w:space="0" w:color="auto"/>
        <w:bottom w:val="none" w:sz="0" w:space="0" w:color="auto"/>
        <w:right w:val="none" w:sz="0" w:space="0" w:color="auto"/>
      </w:divBdr>
    </w:div>
    <w:div w:id="1442803524">
      <w:bodyDiv w:val="1"/>
      <w:marLeft w:val="0"/>
      <w:marRight w:val="0"/>
      <w:marTop w:val="0"/>
      <w:marBottom w:val="0"/>
      <w:divBdr>
        <w:top w:val="none" w:sz="0" w:space="0" w:color="auto"/>
        <w:left w:val="none" w:sz="0" w:space="0" w:color="auto"/>
        <w:bottom w:val="none" w:sz="0" w:space="0" w:color="auto"/>
        <w:right w:val="none" w:sz="0" w:space="0" w:color="auto"/>
      </w:divBdr>
    </w:div>
    <w:div w:id="1462118460">
      <w:bodyDiv w:val="1"/>
      <w:marLeft w:val="0"/>
      <w:marRight w:val="0"/>
      <w:marTop w:val="0"/>
      <w:marBottom w:val="0"/>
      <w:divBdr>
        <w:top w:val="none" w:sz="0" w:space="0" w:color="auto"/>
        <w:left w:val="none" w:sz="0" w:space="0" w:color="auto"/>
        <w:bottom w:val="none" w:sz="0" w:space="0" w:color="auto"/>
        <w:right w:val="none" w:sz="0" w:space="0" w:color="auto"/>
      </w:divBdr>
    </w:div>
    <w:div w:id="1510099129">
      <w:bodyDiv w:val="1"/>
      <w:marLeft w:val="0"/>
      <w:marRight w:val="0"/>
      <w:marTop w:val="0"/>
      <w:marBottom w:val="0"/>
      <w:divBdr>
        <w:top w:val="none" w:sz="0" w:space="0" w:color="auto"/>
        <w:left w:val="none" w:sz="0" w:space="0" w:color="auto"/>
        <w:bottom w:val="none" w:sz="0" w:space="0" w:color="auto"/>
        <w:right w:val="none" w:sz="0" w:space="0" w:color="auto"/>
      </w:divBdr>
    </w:div>
    <w:div w:id="1536193408">
      <w:bodyDiv w:val="1"/>
      <w:marLeft w:val="0"/>
      <w:marRight w:val="0"/>
      <w:marTop w:val="0"/>
      <w:marBottom w:val="0"/>
      <w:divBdr>
        <w:top w:val="none" w:sz="0" w:space="0" w:color="auto"/>
        <w:left w:val="none" w:sz="0" w:space="0" w:color="auto"/>
        <w:bottom w:val="none" w:sz="0" w:space="0" w:color="auto"/>
        <w:right w:val="none" w:sz="0" w:space="0" w:color="auto"/>
      </w:divBdr>
    </w:div>
    <w:div w:id="1548295076">
      <w:bodyDiv w:val="1"/>
      <w:marLeft w:val="0"/>
      <w:marRight w:val="0"/>
      <w:marTop w:val="0"/>
      <w:marBottom w:val="0"/>
      <w:divBdr>
        <w:top w:val="none" w:sz="0" w:space="0" w:color="auto"/>
        <w:left w:val="none" w:sz="0" w:space="0" w:color="auto"/>
        <w:bottom w:val="none" w:sz="0" w:space="0" w:color="auto"/>
        <w:right w:val="none" w:sz="0" w:space="0" w:color="auto"/>
      </w:divBdr>
    </w:div>
    <w:div w:id="1567648291">
      <w:bodyDiv w:val="1"/>
      <w:marLeft w:val="0"/>
      <w:marRight w:val="0"/>
      <w:marTop w:val="0"/>
      <w:marBottom w:val="0"/>
      <w:divBdr>
        <w:top w:val="none" w:sz="0" w:space="0" w:color="auto"/>
        <w:left w:val="none" w:sz="0" w:space="0" w:color="auto"/>
        <w:bottom w:val="none" w:sz="0" w:space="0" w:color="auto"/>
        <w:right w:val="none" w:sz="0" w:space="0" w:color="auto"/>
      </w:divBdr>
    </w:div>
    <w:div w:id="1576361198">
      <w:bodyDiv w:val="1"/>
      <w:marLeft w:val="0"/>
      <w:marRight w:val="0"/>
      <w:marTop w:val="0"/>
      <w:marBottom w:val="0"/>
      <w:divBdr>
        <w:top w:val="none" w:sz="0" w:space="0" w:color="auto"/>
        <w:left w:val="none" w:sz="0" w:space="0" w:color="auto"/>
        <w:bottom w:val="none" w:sz="0" w:space="0" w:color="auto"/>
        <w:right w:val="none" w:sz="0" w:space="0" w:color="auto"/>
      </w:divBdr>
    </w:div>
    <w:div w:id="1598368421">
      <w:bodyDiv w:val="1"/>
      <w:marLeft w:val="0"/>
      <w:marRight w:val="0"/>
      <w:marTop w:val="0"/>
      <w:marBottom w:val="0"/>
      <w:divBdr>
        <w:top w:val="none" w:sz="0" w:space="0" w:color="auto"/>
        <w:left w:val="none" w:sz="0" w:space="0" w:color="auto"/>
        <w:bottom w:val="none" w:sz="0" w:space="0" w:color="auto"/>
        <w:right w:val="none" w:sz="0" w:space="0" w:color="auto"/>
      </w:divBdr>
    </w:div>
    <w:div w:id="1654406147">
      <w:bodyDiv w:val="1"/>
      <w:marLeft w:val="0"/>
      <w:marRight w:val="0"/>
      <w:marTop w:val="0"/>
      <w:marBottom w:val="0"/>
      <w:divBdr>
        <w:top w:val="none" w:sz="0" w:space="0" w:color="auto"/>
        <w:left w:val="none" w:sz="0" w:space="0" w:color="auto"/>
        <w:bottom w:val="none" w:sz="0" w:space="0" w:color="auto"/>
        <w:right w:val="none" w:sz="0" w:space="0" w:color="auto"/>
      </w:divBdr>
    </w:div>
    <w:div w:id="1707754039">
      <w:bodyDiv w:val="1"/>
      <w:marLeft w:val="0"/>
      <w:marRight w:val="0"/>
      <w:marTop w:val="0"/>
      <w:marBottom w:val="0"/>
      <w:divBdr>
        <w:top w:val="none" w:sz="0" w:space="0" w:color="auto"/>
        <w:left w:val="none" w:sz="0" w:space="0" w:color="auto"/>
        <w:bottom w:val="none" w:sz="0" w:space="0" w:color="auto"/>
        <w:right w:val="none" w:sz="0" w:space="0" w:color="auto"/>
      </w:divBdr>
    </w:div>
    <w:div w:id="1750342704">
      <w:bodyDiv w:val="1"/>
      <w:marLeft w:val="0"/>
      <w:marRight w:val="0"/>
      <w:marTop w:val="0"/>
      <w:marBottom w:val="0"/>
      <w:divBdr>
        <w:top w:val="none" w:sz="0" w:space="0" w:color="auto"/>
        <w:left w:val="none" w:sz="0" w:space="0" w:color="auto"/>
        <w:bottom w:val="none" w:sz="0" w:space="0" w:color="auto"/>
        <w:right w:val="none" w:sz="0" w:space="0" w:color="auto"/>
      </w:divBdr>
    </w:div>
    <w:div w:id="1753156510">
      <w:bodyDiv w:val="1"/>
      <w:marLeft w:val="0"/>
      <w:marRight w:val="0"/>
      <w:marTop w:val="0"/>
      <w:marBottom w:val="0"/>
      <w:divBdr>
        <w:top w:val="none" w:sz="0" w:space="0" w:color="auto"/>
        <w:left w:val="none" w:sz="0" w:space="0" w:color="auto"/>
        <w:bottom w:val="none" w:sz="0" w:space="0" w:color="auto"/>
        <w:right w:val="none" w:sz="0" w:space="0" w:color="auto"/>
      </w:divBdr>
    </w:div>
    <w:div w:id="1766609747">
      <w:bodyDiv w:val="1"/>
      <w:marLeft w:val="0"/>
      <w:marRight w:val="0"/>
      <w:marTop w:val="0"/>
      <w:marBottom w:val="0"/>
      <w:divBdr>
        <w:top w:val="none" w:sz="0" w:space="0" w:color="auto"/>
        <w:left w:val="none" w:sz="0" w:space="0" w:color="auto"/>
        <w:bottom w:val="none" w:sz="0" w:space="0" w:color="auto"/>
        <w:right w:val="none" w:sz="0" w:space="0" w:color="auto"/>
      </w:divBdr>
    </w:div>
    <w:div w:id="1774088555">
      <w:bodyDiv w:val="1"/>
      <w:marLeft w:val="0"/>
      <w:marRight w:val="0"/>
      <w:marTop w:val="0"/>
      <w:marBottom w:val="0"/>
      <w:divBdr>
        <w:top w:val="none" w:sz="0" w:space="0" w:color="auto"/>
        <w:left w:val="none" w:sz="0" w:space="0" w:color="auto"/>
        <w:bottom w:val="none" w:sz="0" w:space="0" w:color="auto"/>
        <w:right w:val="none" w:sz="0" w:space="0" w:color="auto"/>
      </w:divBdr>
    </w:div>
    <w:div w:id="1785729414">
      <w:bodyDiv w:val="1"/>
      <w:marLeft w:val="0"/>
      <w:marRight w:val="0"/>
      <w:marTop w:val="0"/>
      <w:marBottom w:val="0"/>
      <w:divBdr>
        <w:top w:val="none" w:sz="0" w:space="0" w:color="auto"/>
        <w:left w:val="none" w:sz="0" w:space="0" w:color="auto"/>
        <w:bottom w:val="none" w:sz="0" w:space="0" w:color="auto"/>
        <w:right w:val="none" w:sz="0" w:space="0" w:color="auto"/>
      </w:divBdr>
    </w:div>
    <w:div w:id="1797797941">
      <w:bodyDiv w:val="1"/>
      <w:marLeft w:val="0"/>
      <w:marRight w:val="0"/>
      <w:marTop w:val="0"/>
      <w:marBottom w:val="0"/>
      <w:divBdr>
        <w:top w:val="none" w:sz="0" w:space="0" w:color="auto"/>
        <w:left w:val="none" w:sz="0" w:space="0" w:color="auto"/>
        <w:bottom w:val="none" w:sz="0" w:space="0" w:color="auto"/>
        <w:right w:val="none" w:sz="0" w:space="0" w:color="auto"/>
      </w:divBdr>
    </w:div>
    <w:div w:id="1815755549">
      <w:bodyDiv w:val="1"/>
      <w:marLeft w:val="0"/>
      <w:marRight w:val="0"/>
      <w:marTop w:val="0"/>
      <w:marBottom w:val="0"/>
      <w:divBdr>
        <w:top w:val="none" w:sz="0" w:space="0" w:color="auto"/>
        <w:left w:val="none" w:sz="0" w:space="0" w:color="auto"/>
        <w:bottom w:val="none" w:sz="0" w:space="0" w:color="auto"/>
        <w:right w:val="none" w:sz="0" w:space="0" w:color="auto"/>
      </w:divBdr>
    </w:div>
    <w:div w:id="1834180259">
      <w:bodyDiv w:val="1"/>
      <w:marLeft w:val="0"/>
      <w:marRight w:val="0"/>
      <w:marTop w:val="0"/>
      <w:marBottom w:val="0"/>
      <w:divBdr>
        <w:top w:val="none" w:sz="0" w:space="0" w:color="auto"/>
        <w:left w:val="none" w:sz="0" w:space="0" w:color="auto"/>
        <w:bottom w:val="none" w:sz="0" w:space="0" w:color="auto"/>
        <w:right w:val="none" w:sz="0" w:space="0" w:color="auto"/>
      </w:divBdr>
    </w:div>
    <w:div w:id="1838494190">
      <w:bodyDiv w:val="1"/>
      <w:marLeft w:val="0"/>
      <w:marRight w:val="0"/>
      <w:marTop w:val="0"/>
      <w:marBottom w:val="0"/>
      <w:divBdr>
        <w:top w:val="none" w:sz="0" w:space="0" w:color="auto"/>
        <w:left w:val="none" w:sz="0" w:space="0" w:color="auto"/>
        <w:bottom w:val="none" w:sz="0" w:space="0" w:color="auto"/>
        <w:right w:val="none" w:sz="0" w:space="0" w:color="auto"/>
      </w:divBdr>
    </w:div>
    <w:div w:id="1928227113">
      <w:bodyDiv w:val="1"/>
      <w:marLeft w:val="0"/>
      <w:marRight w:val="0"/>
      <w:marTop w:val="0"/>
      <w:marBottom w:val="0"/>
      <w:divBdr>
        <w:top w:val="none" w:sz="0" w:space="0" w:color="auto"/>
        <w:left w:val="none" w:sz="0" w:space="0" w:color="auto"/>
        <w:bottom w:val="none" w:sz="0" w:space="0" w:color="auto"/>
        <w:right w:val="none" w:sz="0" w:space="0" w:color="auto"/>
      </w:divBdr>
    </w:div>
    <w:div w:id="1968777551">
      <w:bodyDiv w:val="1"/>
      <w:marLeft w:val="0"/>
      <w:marRight w:val="0"/>
      <w:marTop w:val="0"/>
      <w:marBottom w:val="0"/>
      <w:divBdr>
        <w:top w:val="none" w:sz="0" w:space="0" w:color="auto"/>
        <w:left w:val="none" w:sz="0" w:space="0" w:color="auto"/>
        <w:bottom w:val="none" w:sz="0" w:space="0" w:color="auto"/>
        <w:right w:val="none" w:sz="0" w:space="0" w:color="auto"/>
      </w:divBdr>
    </w:div>
    <w:div w:id="2028944972">
      <w:bodyDiv w:val="1"/>
      <w:marLeft w:val="0"/>
      <w:marRight w:val="0"/>
      <w:marTop w:val="0"/>
      <w:marBottom w:val="0"/>
      <w:divBdr>
        <w:top w:val="none" w:sz="0" w:space="0" w:color="auto"/>
        <w:left w:val="none" w:sz="0" w:space="0" w:color="auto"/>
        <w:bottom w:val="none" w:sz="0" w:space="0" w:color="auto"/>
        <w:right w:val="none" w:sz="0" w:space="0" w:color="auto"/>
      </w:divBdr>
    </w:div>
    <w:div w:id="2065832874">
      <w:bodyDiv w:val="1"/>
      <w:marLeft w:val="0"/>
      <w:marRight w:val="0"/>
      <w:marTop w:val="0"/>
      <w:marBottom w:val="0"/>
      <w:divBdr>
        <w:top w:val="none" w:sz="0" w:space="0" w:color="auto"/>
        <w:left w:val="none" w:sz="0" w:space="0" w:color="auto"/>
        <w:bottom w:val="none" w:sz="0" w:space="0" w:color="auto"/>
        <w:right w:val="none" w:sz="0" w:space="0" w:color="auto"/>
      </w:divBdr>
    </w:div>
    <w:div w:id="2072190808">
      <w:bodyDiv w:val="1"/>
      <w:marLeft w:val="0"/>
      <w:marRight w:val="0"/>
      <w:marTop w:val="0"/>
      <w:marBottom w:val="0"/>
      <w:divBdr>
        <w:top w:val="none" w:sz="0" w:space="0" w:color="auto"/>
        <w:left w:val="none" w:sz="0" w:space="0" w:color="auto"/>
        <w:bottom w:val="none" w:sz="0" w:space="0" w:color="auto"/>
        <w:right w:val="none" w:sz="0" w:space="0" w:color="auto"/>
      </w:divBdr>
    </w:div>
    <w:div w:id="2074962804">
      <w:bodyDiv w:val="1"/>
      <w:marLeft w:val="0"/>
      <w:marRight w:val="0"/>
      <w:marTop w:val="0"/>
      <w:marBottom w:val="0"/>
      <w:divBdr>
        <w:top w:val="none" w:sz="0" w:space="0" w:color="auto"/>
        <w:left w:val="none" w:sz="0" w:space="0" w:color="auto"/>
        <w:bottom w:val="none" w:sz="0" w:space="0" w:color="auto"/>
        <w:right w:val="none" w:sz="0" w:space="0" w:color="auto"/>
      </w:divBdr>
    </w:div>
    <w:div w:id="2102019714">
      <w:bodyDiv w:val="1"/>
      <w:marLeft w:val="0"/>
      <w:marRight w:val="0"/>
      <w:marTop w:val="0"/>
      <w:marBottom w:val="0"/>
      <w:divBdr>
        <w:top w:val="none" w:sz="0" w:space="0" w:color="auto"/>
        <w:left w:val="none" w:sz="0" w:space="0" w:color="auto"/>
        <w:bottom w:val="none" w:sz="0" w:space="0" w:color="auto"/>
        <w:right w:val="none" w:sz="0" w:space="0" w:color="auto"/>
      </w:divBdr>
    </w:div>
    <w:div w:id="2105805980">
      <w:bodyDiv w:val="1"/>
      <w:marLeft w:val="0"/>
      <w:marRight w:val="0"/>
      <w:marTop w:val="0"/>
      <w:marBottom w:val="0"/>
      <w:divBdr>
        <w:top w:val="none" w:sz="0" w:space="0" w:color="auto"/>
        <w:left w:val="none" w:sz="0" w:space="0" w:color="auto"/>
        <w:bottom w:val="none" w:sz="0" w:space="0" w:color="auto"/>
        <w:right w:val="none" w:sz="0" w:space="0" w:color="auto"/>
      </w:divBdr>
    </w:div>
    <w:div w:id="2109344454">
      <w:bodyDiv w:val="1"/>
      <w:marLeft w:val="0"/>
      <w:marRight w:val="0"/>
      <w:marTop w:val="0"/>
      <w:marBottom w:val="0"/>
      <w:divBdr>
        <w:top w:val="none" w:sz="0" w:space="0" w:color="auto"/>
        <w:left w:val="none" w:sz="0" w:space="0" w:color="auto"/>
        <w:bottom w:val="none" w:sz="0" w:space="0" w:color="auto"/>
        <w:right w:val="none" w:sz="0" w:space="0" w:color="auto"/>
      </w:divBdr>
    </w:div>
    <w:div w:id="213990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diagramLayout" Target="diagrams/layout1.xml"/><Relationship Id="rId47" Type="http://schemas.openxmlformats.org/officeDocument/2006/relationships/diagramLayout" Target="diagrams/layout2.xml"/><Relationship Id="rId63" Type="http://schemas.openxmlformats.org/officeDocument/2006/relationships/diagramQuickStyle" Target="diagrams/quickStyle5.xml"/><Relationship Id="rId68" Type="http://schemas.openxmlformats.org/officeDocument/2006/relationships/diagramQuickStyle" Target="diagrams/quickStyle6.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image" Target="media/image3.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image" Target="media/image10.png"/><Relationship Id="rId45" Type="http://schemas.microsoft.com/office/2007/relationships/diagramDrawing" Target="diagrams/drawing1.xml"/><Relationship Id="rId53" Type="http://schemas.openxmlformats.org/officeDocument/2006/relationships/diagramQuickStyle" Target="diagrams/quickStyle3.xml"/><Relationship Id="rId58" Type="http://schemas.openxmlformats.org/officeDocument/2006/relationships/diagramQuickStyle" Target="diagrams/quickStyle4.xml"/><Relationship Id="rId66" Type="http://schemas.openxmlformats.org/officeDocument/2006/relationships/diagramData" Target="diagrams/data6.xm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diagramData" Target="diagrams/data5.xml"/><Relationship Id="rId19" Type="http://schemas.openxmlformats.org/officeDocument/2006/relationships/header" Target="header3.xml"/><Relationship Id="rId14" Type="http://schemas.openxmlformats.org/officeDocument/2006/relationships/image" Target="media/image6.jpg"/><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1.xml"/><Relationship Id="rId43" Type="http://schemas.openxmlformats.org/officeDocument/2006/relationships/diagramQuickStyle" Target="diagrams/quickStyle1.xml"/><Relationship Id="rId48" Type="http://schemas.openxmlformats.org/officeDocument/2006/relationships/diagramQuickStyle" Target="diagrams/quickStyle2.xml"/><Relationship Id="rId56" Type="http://schemas.openxmlformats.org/officeDocument/2006/relationships/diagramData" Target="diagrams/data4.xml"/><Relationship Id="rId64" Type="http://schemas.openxmlformats.org/officeDocument/2006/relationships/diagramColors" Target="diagrams/colors5.xml"/><Relationship Id="rId69" Type="http://schemas.openxmlformats.org/officeDocument/2006/relationships/diagramColors" Target="diagrams/colors6.xml"/><Relationship Id="rId8" Type="http://schemas.openxmlformats.org/officeDocument/2006/relationships/endnotes" Target="endnotes.xml"/><Relationship Id="rId51" Type="http://schemas.openxmlformats.org/officeDocument/2006/relationships/diagramData" Target="diagrams/data3.xm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9.png"/><Relationship Id="rId38" Type="http://schemas.openxmlformats.org/officeDocument/2006/relationships/header" Target="header12.xml"/><Relationship Id="rId46" Type="http://schemas.openxmlformats.org/officeDocument/2006/relationships/diagramData" Target="diagrams/data2.xml"/><Relationship Id="rId59" Type="http://schemas.openxmlformats.org/officeDocument/2006/relationships/diagramColors" Target="diagrams/colors4.xml"/><Relationship Id="rId67" Type="http://schemas.openxmlformats.org/officeDocument/2006/relationships/diagramLayout" Target="diagrams/layout6.xml"/><Relationship Id="rId20" Type="http://schemas.openxmlformats.org/officeDocument/2006/relationships/footer" Target="footer3.xml"/><Relationship Id="rId41" Type="http://schemas.openxmlformats.org/officeDocument/2006/relationships/diagramData" Target="diagrams/data1.xml"/><Relationship Id="rId54" Type="http://schemas.openxmlformats.org/officeDocument/2006/relationships/diagramColors" Target="diagrams/colors3.xml"/><Relationship Id="rId62" Type="http://schemas.openxmlformats.org/officeDocument/2006/relationships/diagramLayout" Target="diagrams/layout5.xml"/><Relationship Id="rId70" Type="http://schemas.microsoft.com/office/2007/relationships/diagramDrawing" Target="diagrams/drawing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0.xml"/><Relationship Id="rId49" Type="http://schemas.openxmlformats.org/officeDocument/2006/relationships/diagramColors" Target="diagrams/colors2.xml"/><Relationship Id="rId57" Type="http://schemas.openxmlformats.org/officeDocument/2006/relationships/diagramLayout" Target="diagrams/layout4.xml"/><Relationship Id="rId10" Type="http://schemas.openxmlformats.org/officeDocument/2006/relationships/image" Target="media/image2.png"/><Relationship Id="rId31" Type="http://schemas.openxmlformats.org/officeDocument/2006/relationships/header" Target="header9.xml"/><Relationship Id="rId44" Type="http://schemas.openxmlformats.org/officeDocument/2006/relationships/diagramColors" Target="diagrams/colors1.xml"/><Relationship Id="rId52" Type="http://schemas.openxmlformats.org/officeDocument/2006/relationships/diagramLayout" Target="diagrams/layout3.xml"/><Relationship Id="rId60" Type="http://schemas.microsoft.com/office/2007/relationships/diagramDrawing" Target="diagrams/drawing4.xml"/><Relationship Id="rId65" Type="http://schemas.microsoft.com/office/2007/relationships/diagramDrawing" Target="diagrams/drawing5.xml"/><Relationship Id="rId73"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9" Type="http://schemas.openxmlformats.org/officeDocument/2006/relationships/footer" Target="footer12.xml"/><Relationship Id="rId34" Type="http://schemas.openxmlformats.org/officeDocument/2006/relationships/header" Target="header10.xml"/><Relationship Id="rId50" Type="http://schemas.microsoft.com/office/2007/relationships/diagramDrawing" Target="diagrams/drawing2.xml"/><Relationship Id="rId55" Type="http://schemas.microsoft.com/office/2007/relationships/diagramDrawing" Target="diagrams/drawing3.xml"/><Relationship Id="rId7" Type="http://schemas.openxmlformats.org/officeDocument/2006/relationships/footnotes" Target="footnotes.xml"/><Relationship Id="rId71" Type="http://schemas.openxmlformats.org/officeDocument/2006/relationships/footer" Target="footer13.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footer4.xml.rels><?xml version="1.0" encoding="UTF-8" standalone="yes"?>
<Relationships xmlns="http://schemas.openxmlformats.org/package/2006/relationships"><Relationship Id="rId1" Type="http://schemas.openxmlformats.org/officeDocument/2006/relationships/image" Target="media/image6.jpg"/></Relationships>
</file>

<file path=word/_rels/footer5.xml.rels><?xml version="1.0" encoding="UTF-8" standalone="yes"?>
<Relationships xmlns="http://schemas.openxmlformats.org/package/2006/relationships"><Relationship Id="rId1" Type="http://schemas.openxmlformats.org/officeDocument/2006/relationships/image" Target="media/image6.jpg"/></Relationships>
</file>

<file path=word/_rels/footer6.xml.rels><?xml version="1.0" encoding="UTF-8" standalone="yes"?>
<Relationships xmlns="http://schemas.openxmlformats.org/package/2006/relationships"><Relationship Id="rId1" Type="http://schemas.openxmlformats.org/officeDocument/2006/relationships/image" Target="media/image6.jpg"/></Relationships>
</file>

<file path=word/_rels/footer7.xml.rels><?xml version="1.0" encoding="UTF-8" standalone="yes"?>
<Relationships xmlns="http://schemas.openxmlformats.org/package/2006/relationships"><Relationship Id="rId1" Type="http://schemas.openxmlformats.org/officeDocument/2006/relationships/image" Target="media/image6.jpg"/></Relationships>
</file>

<file path=word/_rels/footer8.xml.rels><?xml version="1.0" encoding="UTF-8" standalone="yes"?>
<Relationships xmlns="http://schemas.openxmlformats.org/package/2006/relationships"><Relationship Id="rId1" Type="http://schemas.openxmlformats.org/officeDocument/2006/relationships/image" Target="media/image6.jpg"/></Relationships>
</file>

<file path=word/_rels/footer9.xml.rels><?xml version="1.0" encoding="UTF-8" standalone="yes"?>
<Relationships xmlns="http://schemas.openxmlformats.org/package/2006/relationships"><Relationship Id="rId1" Type="http://schemas.openxmlformats.org/officeDocument/2006/relationships/image" Target="media/image6.jpg"/></Relationships>
</file>

<file path=word/_rels/footer10.xml.rels><?xml version="1.0" encoding="UTF-8" standalone="yes"?>
<Relationships xmlns="http://schemas.openxmlformats.org/package/2006/relationships"><Relationship Id="rId1" Type="http://schemas.openxmlformats.org/officeDocument/2006/relationships/image" Target="media/image6.jpg"/></Relationships>
</file>

<file path=word/_rels/footer11.xml.rels><?xml version="1.0" encoding="UTF-8" standalone="yes"?>
<Relationships xmlns="http://schemas.openxmlformats.org/package/2006/relationships"><Relationship Id="rId1" Type="http://schemas.openxmlformats.org/officeDocument/2006/relationships/image" Target="media/image6.jpg"/></Relationships>
</file>

<file path=word/_rels/footer1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6.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7.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9.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10.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_rels/header1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a:xfrm>
          <a:off x="656224" y="494299"/>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8555EA03-23CE-4463-9E5E-ECC6931EF296}" srcId="{C4D2D6AC-4A7E-4EF6-8333-9527862FF797}" destId="{04CBD969-C4BF-45F9-BC96-D9C3FC6787AA}" srcOrd="3" destOrd="0" parTransId="{4D57A625-0502-4B57-8A45-8EB736416E50}" sibTransId="{1984D4DB-CCB1-4716-B1A1-131346146958}"/>
    <dgm:cxn modelId="{CFF3BB49-7D4E-4C72-9DFF-34BC4FE10804}" type="presOf" srcId="{04CBD969-C4BF-45F9-BC96-D9C3FC6787AA}" destId="{F5FA91A0-E593-43CB-97D0-B4B5DA395AF3}"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A147E687-0058-4D04-8E26-B991B882ED0C}" type="presOf" srcId="{C4D2D6AC-4A7E-4EF6-8333-9527862FF797}" destId="{6BB17C90-58D0-4AB7-B4E1-74A5412AB468}" srcOrd="0" destOrd="0" presId="urn:microsoft.com/office/officeart/2005/8/layout/matrix2"/>
    <dgm:cxn modelId="{46169298-2393-46E2-9034-9C3E1ACEF986}" type="presOf" srcId="{221B77A9-F906-4336-8F56-C5B29E299CFD}" destId="{368B679D-6108-401A-BC87-28E2070E91CB}"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libri"/>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a:ea typeface="+mn-ea"/>
              <a:cs typeface="+mn-cs"/>
            </a:rPr>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7E5FCE1E344D92BB6CC2BA20AF8719"/>
        <w:category>
          <w:name w:val="General"/>
          <w:gallery w:val="placeholder"/>
        </w:category>
        <w:types>
          <w:type w:val="bbPlcHdr"/>
        </w:types>
        <w:behaviors>
          <w:behavior w:val="content"/>
        </w:behaviors>
        <w:guid w:val="{B62E4E99-D229-45B5-A73B-42BDE90D91D7}"/>
      </w:docPartPr>
      <w:docPartBody>
        <w:p w:rsidR="00000000" w:rsidRDefault="00930388" w:rsidP="00930388">
          <w:pPr>
            <w:pStyle w:val="0E7E5FCE1E344D92BB6CC2BA20AF8719"/>
          </w:pPr>
          <w:r>
            <w:rPr>
              <w:caps/>
              <w:color w:val="FFFFFF" w:themeColor="background1"/>
              <w:sz w:val="18"/>
              <w:szCs w:val="18"/>
            </w:rPr>
            <w:t>[Document title]</w:t>
          </w:r>
        </w:p>
      </w:docPartBody>
    </w:docPart>
    <w:docPart>
      <w:docPartPr>
        <w:name w:val="8DE96DCCA23F44CCB26A96326BE8C405"/>
        <w:category>
          <w:name w:val="General"/>
          <w:gallery w:val="placeholder"/>
        </w:category>
        <w:types>
          <w:type w:val="bbPlcHdr"/>
        </w:types>
        <w:behaviors>
          <w:behavior w:val="content"/>
        </w:behaviors>
        <w:guid w:val="{248F37F9-15AF-4D50-90B1-2629D16DB436}"/>
      </w:docPartPr>
      <w:docPartBody>
        <w:p w:rsidR="00000000" w:rsidRDefault="00930388" w:rsidP="00930388">
          <w:pPr>
            <w:pStyle w:val="8DE96DCCA23F44CCB26A96326BE8C405"/>
          </w:pPr>
          <w:r>
            <w:rPr>
              <w:rStyle w:val="PlaceholderText"/>
            </w:rPr>
            <w:t>[Publish Date]</w:t>
          </w:r>
        </w:p>
      </w:docPartBody>
    </w:docPart>
    <w:docPart>
      <w:docPartPr>
        <w:name w:val="52766D2793354A8E9AEFF9045EF66E9B"/>
        <w:category>
          <w:name w:val="General"/>
          <w:gallery w:val="placeholder"/>
        </w:category>
        <w:types>
          <w:type w:val="bbPlcHdr"/>
        </w:types>
        <w:behaviors>
          <w:behavior w:val="content"/>
        </w:behaviors>
        <w:guid w:val="{2D5CAA7B-9357-44D9-8917-60F399E09034}"/>
      </w:docPartPr>
      <w:docPartBody>
        <w:p w:rsidR="00000000" w:rsidRDefault="00930388" w:rsidP="00930388">
          <w:pPr>
            <w:pStyle w:val="52766D2793354A8E9AEFF9045EF66E9B"/>
          </w:pPr>
          <w:r>
            <w:rPr>
              <w:caps/>
              <w:color w:val="FFFFFF" w:themeColor="background1"/>
              <w:sz w:val="18"/>
              <w:szCs w:val="18"/>
            </w:rPr>
            <w:t>[Document title]</w:t>
          </w:r>
        </w:p>
      </w:docPartBody>
    </w:docPart>
    <w:docPart>
      <w:docPartPr>
        <w:name w:val="0B15F9123A7047E0BD3C0343712054B5"/>
        <w:category>
          <w:name w:val="General"/>
          <w:gallery w:val="placeholder"/>
        </w:category>
        <w:types>
          <w:type w:val="bbPlcHdr"/>
        </w:types>
        <w:behaviors>
          <w:behavior w:val="content"/>
        </w:behaviors>
        <w:guid w:val="{308709D9-12A9-4DCF-96D7-602ED578CFD4}"/>
      </w:docPartPr>
      <w:docPartBody>
        <w:p w:rsidR="00000000" w:rsidRDefault="00930388" w:rsidP="00930388">
          <w:pPr>
            <w:pStyle w:val="0B15F9123A7047E0BD3C0343712054B5"/>
          </w:pPr>
          <w:r>
            <w:rPr>
              <w:rStyle w:val="PlaceholderText"/>
            </w:rPr>
            <w:t>[Publish Date]</w:t>
          </w:r>
        </w:p>
      </w:docPartBody>
    </w:docPart>
    <w:docPart>
      <w:docPartPr>
        <w:name w:val="C5F1463EF7E146028B0602F51784DF0B"/>
        <w:category>
          <w:name w:val="General"/>
          <w:gallery w:val="placeholder"/>
        </w:category>
        <w:types>
          <w:type w:val="bbPlcHdr"/>
        </w:types>
        <w:behaviors>
          <w:behavior w:val="content"/>
        </w:behaviors>
        <w:guid w:val="{5DA61C8B-0F15-4117-A4CE-9A630FECDCFD}"/>
      </w:docPartPr>
      <w:docPartBody>
        <w:p w:rsidR="00000000" w:rsidRDefault="00930388" w:rsidP="00930388">
          <w:pPr>
            <w:pStyle w:val="C5F1463EF7E146028B0602F51784DF0B"/>
          </w:pPr>
          <w:r>
            <w:rPr>
              <w:caps/>
              <w:color w:val="FFFFFF" w:themeColor="background1"/>
              <w:sz w:val="18"/>
              <w:szCs w:val="18"/>
            </w:rPr>
            <w:t>[Document title]</w:t>
          </w:r>
        </w:p>
      </w:docPartBody>
    </w:docPart>
    <w:docPart>
      <w:docPartPr>
        <w:name w:val="20A979ADC1004FC3A6003D4366DCCB26"/>
        <w:category>
          <w:name w:val="General"/>
          <w:gallery w:val="placeholder"/>
        </w:category>
        <w:types>
          <w:type w:val="bbPlcHdr"/>
        </w:types>
        <w:behaviors>
          <w:behavior w:val="content"/>
        </w:behaviors>
        <w:guid w:val="{12956151-D003-4DE0-BB82-2F48FB691737}"/>
      </w:docPartPr>
      <w:docPartBody>
        <w:p w:rsidR="00000000" w:rsidRDefault="00930388" w:rsidP="00930388">
          <w:pPr>
            <w:pStyle w:val="20A979ADC1004FC3A6003D4366DCCB26"/>
          </w:pPr>
          <w:r>
            <w:rPr>
              <w:rStyle w:val="PlaceholderText"/>
            </w:rPr>
            <w:t>[Publish Date]</w:t>
          </w:r>
        </w:p>
      </w:docPartBody>
    </w:docPart>
    <w:docPart>
      <w:docPartPr>
        <w:name w:val="2B978E513B7E4AE49E400CBFD319C7A3"/>
        <w:category>
          <w:name w:val="General"/>
          <w:gallery w:val="placeholder"/>
        </w:category>
        <w:types>
          <w:type w:val="bbPlcHdr"/>
        </w:types>
        <w:behaviors>
          <w:behavior w:val="content"/>
        </w:behaviors>
        <w:guid w:val="{C387AD50-2B85-4052-B58E-F62187DA1877}"/>
      </w:docPartPr>
      <w:docPartBody>
        <w:p w:rsidR="00000000" w:rsidRDefault="00930388" w:rsidP="00930388">
          <w:pPr>
            <w:pStyle w:val="2B978E513B7E4AE49E400CBFD319C7A3"/>
          </w:pPr>
          <w:r>
            <w:rPr>
              <w:caps/>
              <w:color w:val="FFFFFF" w:themeColor="background1"/>
              <w:sz w:val="18"/>
              <w:szCs w:val="18"/>
            </w:rPr>
            <w:t>[Document title]</w:t>
          </w:r>
        </w:p>
      </w:docPartBody>
    </w:docPart>
    <w:docPart>
      <w:docPartPr>
        <w:name w:val="684E24FEE1894FD6BEC0382E7DDC0685"/>
        <w:category>
          <w:name w:val="General"/>
          <w:gallery w:val="placeholder"/>
        </w:category>
        <w:types>
          <w:type w:val="bbPlcHdr"/>
        </w:types>
        <w:behaviors>
          <w:behavior w:val="content"/>
        </w:behaviors>
        <w:guid w:val="{6C53D437-73F3-460F-85AC-15FA5E4184A0}"/>
      </w:docPartPr>
      <w:docPartBody>
        <w:p w:rsidR="00000000" w:rsidRDefault="00930388" w:rsidP="00930388">
          <w:pPr>
            <w:pStyle w:val="684E24FEE1894FD6BEC0382E7DDC0685"/>
          </w:pPr>
          <w:r>
            <w:rPr>
              <w:rStyle w:val="PlaceholderText"/>
            </w:rPr>
            <w:t>[Publish Date]</w:t>
          </w:r>
        </w:p>
      </w:docPartBody>
    </w:docPart>
    <w:docPart>
      <w:docPartPr>
        <w:name w:val="9A378ABAAB7E4083AC8D0F7F3AAE5117"/>
        <w:category>
          <w:name w:val="General"/>
          <w:gallery w:val="placeholder"/>
        </w:category>
        <w:types>
          <w:type w:val="bbPlcHdr"/>
        </w:types>
        <w:behaviors>
          <w:behavior w:val="content"/>
        </w:behaviors>
        <w:guid w:val="{725EBBBE-6702-43C8-956E-71B75DA6EB0B}"/>
      </w:docPartPr>
      <w:docPartBody>
        <w:p w:rsidR="00000000" w:rsidRDefault="00930388" w:rsidP="00930388">
          <w:pPr>
            <w:pStyle w:val="9A378ABAAB7E4083AC8D0F7F3AAE5117"/>
          </w:pPr>
          <w:r>
            <w:rPr>
              <w:caps/>
              <w:color w:val="FFFFFF" w:themeColor="background1"/>
              <w:sz w:val="18"/>
              <w:szCs w:val="18"/>
            </w:rPr>
            <w:t>[Document title]</w:t>
          </w:r>
        </w:p>
      </w:docPartBody>
    </w:docPart>
    <w:docPart>
      <w:docPartPr>
        <w:name w:val="3C5B64ACBBE547EDB56E6C0E433B1E4E"/>
        <w:category>
          <w:name w:val="General"/>
          <w:gallery w:val="placeholder"/>
        </w:category>
        <w:types>
          <w:type w:val="bbPlcHdr"/>
        </w:types>
        <w:behaviors>
          <w:behavior w:val="content"/>
        </w:behaviors>
        <w:guid w:val="{11202E9E-DF3A-42C9-A271-01515FA29C93}"/>
      </w:docPartPr>
      <w:docPartBody>
        <w:p w:rsidR="00000000" w:rsidRDefault="00930388" w:rsidP="00930388">
          <w:pPr>
            <w:pStyle w:val="3C5B64ACBBE547EDB56E6C0E433B1E4E"/>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CAB"/>
    <w:rsid w:val="00035894"/>
    <w:rsid w:val="00205CAB"/>
    <w:rsid w:val="00444F5D"/>
    <w:rsid w:val="00571F19"/>
    <w:rsid w:val="005D47A7"/>
    <w:rsid w:val="006D3B51"/>
    <w:rsid w:val="00927911"/>
    <w:rsid w:val="00930388"/>
    <w:rsid w:val="00AF460B"/>
    <w:rsid w:val="00B313C1"/>
    <w:rsid w:val="00B7538A"/>
    <w:rsid w:val="00D46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26ABAB858141689E077D569F102593">
    <w:name w:val="D726ABAB858141689E077D569F102593"/>
    <w:rsid w:val="00205CAB"/>
  </w:style>
  <w:style w:type="paragraph" w:customStyle="1" w:styleId="92B7F94AB7B040FA9A0A6304CFD06A09">
    <w:name w:val="92B7F94AB7B040FA9A0A6304CFD06A09"/>
    <w:rsid w:val="00205CAB"/>
  </w:style>
  <w:style w:type="paragraph" w:customStyle="1" w:styleId="87E3C48496B84708A8AA4ED0620232FC">
    <w:name w:val="87E3C48496B84708A8AA4ED0620232FC"/>
    <w:rsid w:val="00AF460B"/>
  </w:style>
  <w:style w:type="paragraph" w:customStyle="1" w:styleId="0E7E5FCE1E344D92BB6CC2BA20AF8719">
    <w:name w:val="0E7E5FCE1E344D92BB6CC2BA20AF8719"/>
    <w:rsid w:val="00930388"/>
  </w:style>
  <w:style w:type="character" w:styleId="PlaceholderText">
    <w:name w:val="Placeholder Text"/>
    <w:basedOn w:val="DefaultParagraphFont"/>
    <w:uiPriority w:val="99"/>
    <w:semiHidden/>
    <w:rsid w:val="00930388"/>
    <w:rPr>
      <w:color w:val="808080"/>
    </w:rPr>
  </w:style>
  <w:style w:type="paragraph" w:customStyle="1" w:styleId="8DE96DCCA23F44CCB26A96326BE8C405">
    <w:name w:val="8DE96DCCA23F44CCB26A96326BE8C405"/>
    <w:rsid w:val="00930388"/>
  </w:style>
  <w:style w:type="paragraph" w:customStyle="1" w:styleId="213839DFFA774C6C8FB81544050AC393">
    <w:name w:val="213839DFFA774C6C8FB81544050AC393"/>
    <w:rsid w:val="00930388"/>
  </w:style>
  <w:style w:type="paragraph" w:customStyle="1" w:styleId="52766D2793354A8E9AEFF9045EF66E9B">
    <w:name w:val="52766D2793354A8E9AEFF9045EF66E9B"/>
    <w:rsid w:val="00930388"/>
  </w:style>
  <w:style w:type="paragraph" w:customStyle="1" w:styleId="0B15F9123A7047E0BD3C0343712054B5">
    <w:name w:val="0B15F9123A7047E0BD3C0343712054B5"/>
    <w:rsid w:val="00930388"/>
  </w:style>
  <w:style w:type="paragraph" w:customStyle="1" w:styleId="C5F1463EF7E146028B0602F51784DF0B">
    <w:name w:val="C5F1463EF7E146028B0602F51784DF0B"/>
    <w:rsid w:val="00930388"/>
  </w:style>
  <w:style w:type="paragraph" w:customStyle="1" w:styleId="20A979ADC1004FC3A6003D4366DCCB26">
    <w:name w:val="20A979ADC1004FC3A6003D4366DCCB26"/>
    <w:rsid w:val="00930388"/>
  </w:style>
  <w:style w:type="paragraph" w:customStyle="1" w:styleId="2B978E513B7E4AE49E400CBFD319C7A3">
    <w:name w:val="2B978E513B7E4AE49E400CBFD319C7A3"/>
    <w:rsid w:val="00930388"/>
  </w:style>
  <w:style w:type="paragraph" w:customStyle="1" w:styleId="684E24FEE1894FD6BEC0382E7DDC0685">
    <w:name w:val="684E24FEE1894FD6BEC0382E7DDC0685"/>
    <w:rsid w:val="00930388"/>
  </w:style>
  <w:style w:type="paragraph" w:customStyle="1" w:styleId="9A378ABAAB7E4083AC8D0F7F3AAE5117">
    <w:name w:val="9A378ABAAB7E4083AC8D0F7F3AAE5117"/>
    <w:rsid w:val="00930388"/>
  </w:style>
  <w:style w:type="paragraph" w:customStyle="1" w:styleId="3C5B64ACBBE547EDB56E6C0E433B1E4E">
    <w:name w:val="3C5B64ACBBE547EDB56E6C0E433B1E4E"/>
    <w:rsid w:val="009303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candidate number: 2031057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ElectronicSource</b:SourceType>
    <b:Guid>{B5D79CBB-DB98-44AA-A7E8-32AD9EC6702C}</b:Guid>
    <b:Title>Senior Paramedic Job Description</b:Title>
    <b:Year>2021</b:Year>
    <b:Publisher>Welsh Ambulance Service</b:Publisher>
    <b:Author>
      <b:Author>
        <b:Corporate>Welsh Ambulance Service NHS Trust</b:Corporate>
      </b:Author>
    </b:Author>
    <b:City>Cardiff</b:City>
    <b:RefOrder>2</b:RefOrder>
  </b:Source>
  <b:Source>
    <b:Tag>Wel211</b:Tag>
    <b:SourceType>InternetSite</b:SourceType>
    <b:Guid>{E575D9A5-A540-437C-AA3D-737E4342C089}</b:Guid>
    <b:Title>Working for us</b:Title>
    <b:Author>
      <b:Author>
        <b:Corporate>Welsh Ambulance Service NHS Trust</b:Corporate>
      </b:Author>
    </b:Author>
    <b:YearAccessed>2021</b:YearAccessed>
    <b:MonthAccessed>August</b:MonthAccessed>
    <b:DayAccessed>27</b:DayAccessed>
    <b:URL>https://www.ambulance.wales.nhs.uk/en/5</b:URL>
    <b:Year>2021</b:Year>
    <b:RefOrder>1</b:RefOrder>
  </b:Source>
  <b:Source>
    <b:Tag>Buc19</b:Tag>
    <b:SourceType>Book</b:SourceType>
    <b:Guid>{A82EF0F7-BC2D-49E3-B3B9-18AEE2094EAC}</b:Guid>
    <b:Title>Organizatinal Behaviour</b:Title>
    <b:Year>2019</b:Year>
    <b:Author>
      <b:Author>
        <b:Corporate>Buchanan &amp; Huczynski</b:Corporate>
      </b:Author>
    </b:Author>
    <b:City>Harlow</b:City>
    <b:Publisher>Pearson Education Limited</b:Publisher>
    <b:Edition>10th</b:Edition>
    <b:RefOrder>3</b:RefOrder>
  </b:Source>
  <b:Source>
    <b:Tag>Sto57</b:Tag>
    <b:SourceType>BookSection</b:SourceType>
    <b:Guid>{FF03549D-71B1-449A-9D15-CC04473BC3E9}</b:Guid>
    <b:Author>
      <b:Author>
        <b:Corporate>Stoghill &amp; Coons</b:Corporate>
      </b:Author>
    </b:Author>
    <b:Title>Development of the leader behaviour description questionnaire</b:Title>
    <b:Year>1957</b:Year>
    <b:City>Ohio</b:City>
    <b:Publisher>Columbus</b:Publisher>
    <b:BookTitle>Leader behaviour: Its description and measurement.</b:BookTitle>
    <b:Pages>6-38</b:Pages>
    <b:RefOrder>6</b:RefOrder>
  </b:Source>
  <b:Source>
    <b:Tag>Sch92</b:Tag>
    <b:SourceType>Book</b:SourceType>
    <b:Guid>{887DBBF4-EEBA-4A5E-8A2B-967AF9A6962F}</b:Guid>
    <b:Title>Organisational culture and leadership</b:Title>
    <b:Year>1992</b:Year>
    <b:City>San Francisco</b:City>
    <b:Publisher>Jossey-Bass</b:Publisher>
    <b:Author>
      <b:Author>
        <b:Corporate>Schein</b:Corporate>
      </b:Author>
    </b:Author>
    <b:Edition>2nd</b:Edition>
    <b:RefOrder>7</b:RefOrder>
  </b:Source>
  <b:Source>
    <b:Tag>Lid08</b:Tag>
    <b:SourceType>Book</b:SourceType>
    <b:Guid>{1CD37E5B-D90B-4ECA-91F8-6503867A3D28}</b:Guid>
    <b:Author>
      <b:Author>
        <b:Corporate>Liden, Wayne, Zhao and Henderson</b:Corporate>
      </b:Author>
    </b:Author>
    <b:Title>Servant leadership: Development of a multidimensional measure and multi-level assessment</b:Title>
    <b:Year>2008</b:Year>
    <b:RefOrder>8</b:RefOrder>
  </b:Source>
  <b:Source>
    <b:Tag>Rus02</b:Tag>
    <b:SourceType>JournalArticle</b:SourceType>
    <b:Guid>{1C4BBC0D-0D25-43C4-B978-786011061DA1}</b:Guid>
    <b:Author>
      <b:Author>
        <b:Corporate>Russell and Gregory Stone</b:Corporate>
      </b:Author>
    </b:Author>
    <b:Title>A review of servant leadership attributes: developing a practical model</b:Title>
    <b:Year>2002</b:Year>
    <b:RefOrder>14</b:RefOrder>
  </b:Source>
  <b:Source>
    <b:Tag>van10</b:Tag>
    <b:SourceType>JournalArticle</b:SourceType>
    <b:Guid>{2041A4ED-6A66-4B1A-8E14-C38C0F598DBA}</b:Guid>
    <b:Author>
      <b:Author>
        <b:Corporate>van Dierendonck</b:Corporate>
      </b:Author>
    </b:Author>
    <b:Title>Servant Leadership: A Review and Synthesis</b:Title>
    <b:Year>2010</b:Year>
    <b:RefOrder>10</b:RefOrder>
  </b:Source>
  <b:Source>
    <b:Tag>Pal16</b:Tag>
    <b:SourceType>JournalArticle</b:SourceType>
    <b:Guid>{E98E0580-929B-4446-96C8-4C2F1F52779C}</b:Guid>
    <b:Author>
      <b:Author>
        <b:Corporate>Palumbo</b:Corporate>
      </b:Author>
    </b:Author>
    <b:Title>Challenging Servant Leadership In The Nonprofit Sector: The Side Effects Of Servant Leadership</b:Title>
    <b:Year>2016</b:Year>
    <b:RefOrder>9</b:RefOrder>
  </b:Source>
  <b:Source>
    <b:Tag>McG01</b:Tag>
    <b:SourceType>Book</b:SourceType>
    <b:Guid>{B4F87A3C-FB96-41E3-968F-D5EB5ABB8B4C}</b:Guid>
    <b:Title> The essentials of servant leadership: Principles in practice</b:Title>
    <b:Year>2001</b:Year>
    <b:Author>
      <b:Author>
        <b:Corporate>McGee-Cooper and Looper</b:Corporate>
      </b:Author>
    </b:Author>
    <b:RefOrder>11</b:RefOrder>
  </b:Source>
  <b:Source>
    <b:Tag>Che05</b:Tag>
    <b:SourceType>JournalArticle</b:SourceType>
    <b:Guid>{6E29D215-C163-4EBB-8B6E-BCA370DDBFCB}</b:Guid>
    <b:Title>Leadership effectiveness, leadership style and employee readiness</b:Title>
    <b:Year>2005</b:Year>
    <b:Author>
      <b:Author>
        <b:Corporate>Chen and Silverthorne</b:Corporate>
      </b:Author>
    </b:Author>
    <b:RefOrder>5</b:RefOrder>
  </b:Source>
  <b:Source>
    <b:Tag>Ars21</b:Tag>
    <b:SourceType>JournalArticle</b:SourceType>
    <b:Guid>{9F13DCC8-FC3D-4C6C-B950-2D6E891B1B31}</b:Guid>
    <b:Author>
      <b:Author>
        <b:Corporate>Arshad et al.</b:Corporate>
      </b:Author>
    </b:Author>
    <b:Title>Impact of Prosocial Motivation on Organizational Citizenship Behavior and Organizational Commitment: The Mediating Role of Managerial Suppor</b:Title>
    <b:Year>2021</b:Year>
    <b:RefOrder>4</b:RefOrder>
  </b:Source>
  <b:Source>
    <b:Tag>Sta20</b:Tag>
    <b:SourceType>JournalArticle</b:SourceType>
    <b:Guid>{78661FE4-633F-4D1C-8A08-523B6D455B44}</b:Guid>
    <b:Author>
      <b:Author>
        <b:Corporate>Standish, Alba and Ayman</b:Corporate>
      </b:Author>
    </b:Author>
    <b:Title>Bridging leadership science and medical leadership using servant leadership theory</b:Title>
    <b:Year>2020</b:Year>
    <b:RefOrder>12</b:RefOrder>
  </b:Source>
  <b:Source>
    <b:Tag>Fah16</b:Tag>
    <b:SourceType>JournalArticle</b:SourceType>
    <b:Guid>{15A34B16-C0C1-48D5-B94F-F19B0A6747C2}</b:Guid>
    <b:Author>
      <b:Author>
        <b:Corporate>Fahlberg and Toomey</b:Corporate>
      </b:Author>
    </b:Author>
    <b:Title>Servant leadership</b:Title>
    <b:Year>2016</b:Year>
    <b:RefOrder>13</b:RefOrder>
  </b:Source>
  <b:Source>
    <b:Tag>Pal161</b:Tag>
    <b:SourceType>JournalArticle</b:SourceType>
    <b:Guid>{2EC80CB6-BECA-4D06-A9D2-75EE800EF133}</b:Guid>
    <b:Author>
      <b:Author>
        <b:Corporate>Palumbo</b:Corporate>
      </b:Author>
    </b:Author>
    <b:Title>Challenging Servant Leadership In The Nonprofit Sector: The Side Effects Of Servant Leadership</b:Title>
    <b:Year>2016</b:Year>
    <b:RefOrder>105</b:RefOrder>
  </b:Source>
  <b:Source>
    <b:Tag>Hai21</b:Tag>
    <b:SourceType>JournalArticle</b:SourceType>
    <b:Guid>{035C8723-F449-479A-B5E8-57D22C6553F4}</b:Guid>
    <b:Author>
      <b:Author>
        <b:Corporate>Hai and Van</b:Corporate>
      </b:Author>
    </b:Author>
    <b:Title>Servant Leadership Styles: A Theoretical Approach</b:Title>
    <b:Year>2021</b:Year>
    <b:RefOrder>15</b:RefOrder>
  </b:Source>
  <b:Source>
    <b:Tag>Sta201</b:Tag>
    <b:SourceType>JournalArticle</b:SourceType>
    <b:Guid>{9AFB6091-15EC-49B7-9867-BDB07B726DAE}</b:Guid>
    <b:Author>
      <b:Author>
        <b:Corporate>Standish, Alba and Ayman</b:Corporate>
      </b:Author>
    </b:Author>
    <b:Title>Bridging leadership science and medical leadership using servant leadership theory</b:Title>
    <b:Year>2020</b:Year>
    <b:RefOrder>106</b:RefOrder>
  </b:Source>
  <b:Source>
    <b:Tag>Lac17</b:Tag>
    <b:SourceType>JournalArticle</b:SourceType>
    <b:Guid>{CFE00D55-04B9-4E5C-8735-3744B4A0EDA6}</b:Guid>
    <b:Author>
      <b:Author>
        <b:Corporate>Lacroix and Pircher Verdorfer</b:Corporate>
      </b:Author>
    </b:Author>
    <b:Title>Can Servant Leaders Fuel the Leadership Fire? The Relationship between Servant Leadership and Followers’ Leadership Avoidance</b:Title>
    <b:Year>2017</b:Year>
    <b:RefOrder>16</b:RefOrder>
  </b:Source>
  <b:Source>
    <b:Tag>Mad20</b:Tag>
    <b:SourceType>JournalArticle</b:SourceType>
    <b:Guid>{B2E6440C-FDB8-4E61-8430-24052716618A}</b:Guid>
    <b:Author>
      <b:Author>
        <b:Corporate>Madison, Eva and Newman</b:Corporate>
      </b:Author>
    </b:Author>
    <b:Title>Do Servant Leaders Create Servant Followers? Exploring Social Learning and Social Exchange Processes</b:Title>
    <b:Year>2020</b:Year>
    <b:RefOrder>17</b:RefOrder>
  </b:Source>
  <b:Source>
    <b:Tag>Ret20</b:Tag>
    <b:SourceType>JournalArticle</b:SourceType>
    <b:Guid>{DCF6B719-8F2A-41F2-90E5-9523CAB97071}</b:Guid>
    <b:Author>
      <b:Author>
        <b:Corporate>Retno, Setiawan, Surachman and Dodi</b:Corporate>
      </b:Author>
    </b:Author>
    <b:Title>Servant Leadership Characteristics, Organisational Commitment, Followers’ Trust, Employees’ Performance Outcomes: A Literature Review</b:Title>
    <b:Year>2020</b:Year>
    <b:RefOrder>18</b:RefOrder>
  </b:Source>
  <b:Source>
    <b:Tag>Gau11</b:Tag>
    <b:SourceType>JournalArticle</b:SourceType>
    <b:Guid>{94668B36-BD0C-44F2-811A-EC559BC8961C}</b:Guid>
    <b:Author>
      <b:Author>
        <b:Corporate>Gau and Dierendonck</b:Corporate>
      </b:Author>
    </b:Author>
    <b:Title>The impact of servant leadership on organisational commitment among the highly talented: the role of challenging work conditions and psychological empowerment</b:Title>
    <b:Year>2011</b:Year>
    <b:RefOrder>19</b:RefOrder>
  </b:Source>
  <b:Source>
    <b:Tag>Har20</b:Tag>
    <b:SourceType>JournalArticle</b:SourceType>
    <b:Guid>{72F8DFC8-C209-430C-8131-61956878D266}</b:Guid>
    <b:Author>
      <b:Author>
        <b:Corporate>Hartnell, Karam, Kinicki and Dimotakis</b:Corporate>
      </b:Author>
    </b:Author>
    <b:Title>Does Servant Leadership’s People Focus Facilitate or Constrain Its Positive Impact on Performance? An Examination of Servant Leadership’s Direct, Indirect, and Total Effects on Branch Financial Performance</b:Title>
    <b:Year>2020</b:Year>
    <b:RefOrder>20</b:RefOrder>
  </b:Source>
  <b:Source>
    <b:Tag>Pae19</b:Tag>
    <b:SourceType>JournalArticle</b:SourceType>
    <b:Guid>{BDD44987-EB27-416F-9E01-3F95DB1ABBDF}</b:Guid>
    <b:Author>
      <b:Author>
        <b:Corporate>Paesen, Wouters and Maesschalck</b:Corporate>
      </b:Author>
    </b:Author>
    <b:Title>Servant leaders, ethical followers? The effect of servant leadership on employee deviance</b:Title>
    <b:Year>2019</b:Year>
    <b:RefOrder>21</b:RefOrder>
  </b:Source>
  <b:Source>
    <b:Tag>Maa18</b:Tag>
    <b:SourceType>JournalArticle</b:SourceType>
    <b:Guid>{1B2DA261-AC9D-405C-AF28-345B1C0B6B6B}</b:Guid>
    <b:Author>
      <b:Author>
        <b:Corporate>Ma and Jiang</b:Corporate>
      </b:Author>
    </b:Author>
    <b:Title>Transformational Leadership, Transactional Leadership, and Employee Creativity in Entrepreneurial Firms</b:Title>
    <b:Year>2018</b:Year>
    <b:RefOrder>31</b:RefOrder>
  </b:Source>
  <b:Source>
    <b:Tag>Mud20</b:Tag>
    <b:SourceType>JournalArticle</b:SourceType>
    <b:Guid>{4BB8D926-CEB7-45C9-A811-3E43CEDB26B6}</b:Guid>
    <b:Author>
      <b:Author>
        <b:Corporate>Muddle</b:Corporate>
      </b:Author>
    </b:Author>
    <b:Title>Relationship between Leadership Style and Hospital Employee Engagement in Papua New Guinea</b:Title>
    <b:Year>2020</b:Year>
    <b:RefOrder>32</b:RefOrder>
  </b:Source>
  <b:Source>
    <b:Tag>Sch18</b:Tag>
    <b:SourceType>JournalArticle</b:SourceType>
    <b:Guid>{1A434502-F590-4102-BA7C-5D39F076654B}</b:Guid>
    <b:Author>
      <b:Author>
        <b:Corporate>Schedlitski and Edwards</b:Corporate>
      </b:Author>
    </b:Author>
    <b:Title>Studying Leadership traditional and critical approaches</b:Title>
    <b:Year>2018</b:Year>
    <b:RefOrder>33</b:RefOrder>
  </b:Source>
  <b:Source>
    <b:Tag>Wel202</b:Tag>
    <b:SourceType>DocumentFromInternetSite</b:SourceType>
    <b:Guid>{04B0F6A7-42F2-4D77-9246-BDB0CBC28894}</b:Guid>
    <b:Title>Ambulance Services in Wales, 2018-2019</b:Title>
    <b:Year>2020</b:Year>
    <b:Author>
      <b:Author>
        <b:Corporate>Welsh Government</b:Corporate>
      </b:Author>
    </b:Author>
    <b:RefOrder>37</b:RefOrder>
  </b:Source>
  <b:Source>
    <b:Tag>Yuk131</b:Tag>
    <b:SourceType>Book</b:SourceType>
    <b:Guid>{0CB7CA63-528D-4984-AEF0-F99FBD4E3900}</b:Guid>
    <b:Title>Leadership in organizations</b:Title>
    <b:Year>2013</b:Year>
    <b:Author>
      <b:Author>
        <b:Corporate>Yukl and Gardner</b:Corporate>
      </b:Author>
    </b:Author>
    <b:RefOrder>34</b:RefOrder>
  </b:Source>
  <b:Source>
    <b:Tag>Fle19</b:Tag>
    <b:SourceType>JournalArticle</b:SourceType>
    <b:Guid>{A46BF9A3-ED33-41BE-85C5-37533EEAC1DC}</b:Guid>
    <b:Title>Transformational and Transactional Leadership in Healthcare Seen Through the Lens of Pediatrics</b:Title>
    <b:Year>2019</b:Year>
    <b:Author>
      <b:Author>
        <b:Corporate>Fletcher, Friedman and Piedimonte</b:Corporate>
      </b:Author>
    </b:Author>
    <b:RefOrder>35</b:RefOrder>
  </b:Source>
  <b:Source>
    <b:Tag>Ham15</b:Tag>
    <b:SourceType>JournalArticle</b:SourceType>
    <b:Guid>{E6E12396-162C-4065-BE71-898AD10C849C}</b:Guid>
    <b:Author>
      <b:Author>
        <b:Corporate>Hamad</b:Corporate>
      </b:Author>
    </b:Author>
    <b:Title>Transformational Leadership Theory: Why Military Leaders are More Charismatic and Transformational?</b:Title>
    <b:Year>2015</b:Year>
    <b:RefOrder>40</b:RefOrder>
  </b:Source>
  <b:Source>
    <b:Tag>Pro21</b:Tag>
    <b:SourceType>JournalArticle</b:SourceType>
    <b:Guid>{0D5798F5-720E-471D-9B15-F2A89F41A9BD}</b:Guid>
    <b:Author>
      <b:Author>
        <b:Corporate>Professional Academy</b:Corporate>
      </b:Author>
    </b:Author>
    <b:Title>Maslow's Hierarchy of Needs</b:Title>
    <b:Year>2021</b:Year>
    <b:RefOrder>100</b:RefOrder>
  </b:Source>
  <b:Source>
    <b:Tag>Bas05</b:Tag>
    <b:SourceType>JournalArticle</b:SourceType>
    <b:Guid>{F6794AFF-9BF8-49E4-8251-B434B2490C0A}</b:Guid>
    <b:Author>
      <b:Author>
        <b:Corporate>Bass and Riggio</b:Corporate>
      </b:Author>
    </b:Author>
    <b:Title>Transformational leadership</b:Title>
    <b:Year>2005</b:Year>
    <b:RefOrder>39</b:RefOrder>
  </b:Source>
  <b:Source>
    <b:Tag>Mul09</b:Tag>
    <b:SourceType>JournalArticle</b:SourceType>
    <b:Guid>{3CE55CE8-41CB-474F-80E9-7DB7EF1C2428}</b:Guid>
    <b:Author>
      <b:Author>
        <b:Corporate>Mullen and Kelloway</b:Corporate>
      </b:Author>
    </b:Author>
    <b:Title>Safety leadership: A longitudinal study of the effects of transformational leadership on safety outcomes</b:Title>
    <b:Year>2009</b:Year>
    <b:RefOrder>45</b:RefOrder>
  </b:Source>
  <b:Source>
    <b:Tag>Won13</b:Tag>
    <b:SourceType>JournalArticle</b:SourceType>
    <b:Guid>{4CAC0101-F610-48CD-A250-55611C73B100}</b:Guid>
    <b:Author>
      <b:Author>
        <b:Corporate>Wong, Cummings and Ducharme</b:Corporate>
      </b:Author>
    </b:Author>
    <b:Title>The relationship between nursing leadership and patient outcomes: a systematic review update</b:Title>
    <b:Year>2013</b:Year>
    <b:RefOrder>44</b:RefOrder>
  </b:Source>
  <b:Source>
    <b:Tag>Fis16</b:Tag>
    <b:SourceType>JournalArticle</b:SourceType>
    <b:Guid>{3DBC54EE-97DB-4188-90F0-93318D8F967A}</b:Guid>
    <b:Author>
      <b:Author>
        <b:Corporate>Fischer</b:Corporate>
      </b:Author>
    </b:Author>
    <b:Title>Tranformational leadership in nursing: a concept analysis</b:Title>
    <b:Year>2016</b:Year>
    <b:RefOrder>43</b:RefOrder>
  </b:Source>
  <b:Source>
    <b:Tag>Saw13</b:Tag>
    <b:SourceType>JournalArticle</b:SourceType>
    <b:Guid>{EF8A4247-219F-4B55-A3C4-0F22BD68FFBB}</b:Guid>
    <b:Author>
      <b:Author>
        <b:Corporate>Sawyer et al.</b:Corporate>
      </b:Author>
    </b:Author>
    <b:Title>Improvements in Teamwork During Neonatal Resuscitation After Interprofessional TeamSTEPPS Training</b:Title>
    <b:Year>2013</b:Year>
    <b:RefOrder>46</b:RefOrder>
  </b:Source>
  <b:Source>
    <b:Tag>Gab13</b:Tag>
    <b:SourceType>JournalArticle</b:SourceType>
    <b:Guid>{346E7AD3-712D-4DAF-A4A2-FF6A8F26AFED}</b:Guid>
    <b:Author>
      <b:Author>
        <b:Corporate>Gabel</b:Corporate>
      </b:Author>
    </b:Author>
    <b:Title>Transformational Leadership and Healthcare</b:Title>
    <b:Year>2013</b:Year>
    <b:RefOrder>101</b:RefOrder>
  </b:Source>
  <b:Source>
    <b:Tag>van13</b:Tag>
    <b:SourceType>JournalArticle</b:SourceType>
    <b:Guid>{97B0CEAB-84B0-4B97-A012-6B281FAD27A9}</b:Guid>
    <b:Author>
      <b:Author>
        <b:Corporate>van Knippenberg and Sitkin</b:Corporate>
      </b:Author>
    </b:Author>
    <b:Title>A Critical Assessment of Charismatic—Transformational Leadership Research: Back to the Drawing Board?</b:Title>
    <b:Year>2013</b:Year>
    <b:RefOrder>47</b:RefOrder>
  </b:Source>
  <b:Source>
    <b:Tag>Sel05</b:Tag>
    <b:SourceType>JournalArticle</b:SourceType>
    <b:Guid>{23B9306A-9575-41D7-A525-ACA98AEF5C34}</b:Guid>
    <b:Title>Self-determination theory and work motivation</b:Title>
    <b:Year>2005</b:Year>
    <b:Author>
      <b:Author>
        <b:Corporate>Gagné and Deci</b:Corporate>
      </b:Author>
    </b:Author>
    <b:RefOrder>107</b:RefOrder>
  </b:Source>
  <b:Source>
    <b:Tag>Tou02</b:Tag>
    <b:SourceType>JournalArticle</b:SourceType>
    <b:Guid>{9FC2C125-BBC3-41E1-A4EA-DC6E122106CA}</b:Guid>
    <b:Author>
      <b:Author>
        <b:Corporate>Tourish and Pinnington</b:Corporate>
      </b:Author>
    </b:Author>
    <b:Title>Transformational Leadership, Corporate Cultism and the Spirituality Paradigm: An Unholy Trinity in the Workplace?</b:Title>
    <b:Year>2002</b:Year>
    <b:RefOrder>48</b:RefOrder>
  </b:Source>
  <b:Source>
    <b:Tag>Nie16</b:Tag>
    <b:SourceType>JournalArticle</b:SourceType>
    <b:Guid>{B6E226E7-035C-4AAA-B096-2C5FEF944DEA}</b:Guid>
    <b:Author>
      <b:Author>
        <b:Corporate>Nielsen and Daniels</b:Corporate>
      </b:Author>
    </b:Author>
    <b:Title>The relationship between transformational leadership and follower sickness absence: the role of presenteeism</b:Title>
    <b:Year>2016</b:Year>
    <b:RefOrder>50</b:RefOrder>
  </b:Source>
  <b:Source>
    <b:Tag>Gil13</b:Tag>
    <b:SourceType>Book</b:SourceType>
    <b:Guid>{DC095EE5-60F5-4F67-9846-075BDEEB40AF}</b:Guid>
    <b:Title>Theory and practice of leadership</b:Title>
    <b:Year>2013</b:Year>
    <b:Author>
      <b:Author>
        <b:Corporate>Gill</b:Corporate>
      </b:Author>
    </b:Author>
    <b:RefOrder>49</b:RefOrder>
  </b:Source>
  <b:Source>
    <b:Tag>Swa171</b:Tag>
    <b:SourceType>Book</b:SourceType>
    <b:Guid>{F857A04B-B590-4EC5-A981-57C2AF907920}</b:Guid>
    <b:Author>
      <b:Author>
        <b:Corporate>Swanwick and McKimm</b:Corporate>
      </b:Author>
    </b:Author>
    <b:Title>ABC of clinical leadership</b:Title>
    <b:Year>2017</b:Year>
    <b:RefOrder>36</b:RefOrder>
  </b:Source>
  <b:Source>
    <b:Tag>Pol18</b:Tag>
    <b:SourceType>Book</b:SourceType>
    <b:Guid>{377A223C-D6D4-4D53-BBE1-22BCFD8264D7}</b:Guid>
    <b:Author>
      <b:Author>
        <b:Corporate>Politsky</b:Corporate>
      </b:Author>
    </b:Author>
    <b:Title>Professional leadership assessment for critical care nurse leaders</b:Title>
    <b:Year>2018</b:Year>
    <b:RefOrder>38</b:RefOrder>
  </b:Source>
  <b:Source>
    <b:Tag>Pen10</b:Tag>
    <b:SourceType>Book</b:SourceType>
    <b:Guid>{F73E11AD-2609-4D9A-A6EA-94C7333C9360}</b:Guid>
    <b:Author>
      <b:Author>
        <b:Corporate>Peng Wang and Rode</b:Corporate>
      </b:Author>
    </b:Author>
    <b:Title>Transformational leadership and follower creativity: The moderating effects of identification with leader and organizational climate</b:Title>
    <b:Year>2010</b:Year>
    <b:RefOrder>41</b:RefOrder>
  </b:Source>
  <b:Source>
    <b:Tag>Mar21</b:Tag>
    <b:SourceType>Book</b:SourceType>
    <b:Guid>{1D8B7194-20AD-4B3E-B3C5-F8DE09C77C5E}</b:Guid>
    <b:Author>
      <b:Author>
        <b:Corporate>Marshall and Broome</b:Corporate>
      </b:Author>
    </b:Author>
    <b:Title>Transformational leadership in nursing</b:Title>
    <b:Year>2021</b:Year>
    <b:RefOrder>51</b:RefOrder>
  </b:Source>
  <b:Source>
    <b:Tag>Mic10</b:Tag>
    <b:SourceType>JournalArticle</b:SourceType>
    <b:Guid>{CD58FD0B-4C51-4E9E-AF9B-73A0BF84B099}</b:Guid>
    <b:Title>Is the Full-Range Model of Leadership Really a Full-Range Model of Effective Leader Behavior?</b:Title>
    <b:Year>2010</b:Year>
    <b:Author>
      <b:Author>
        <b:Corporate>Michel, Lyons and Cho</b:Corporate>
      </b:Author>
    </b:Author>
    <b:RefOrder>42</b:RefOrder>
  </b:Source>
  <b:Source>
    <b:Tag>Eag03</b:Tag>
    <b:SourceType>JournalArticle</b:SourceType>
    <b:Guid>{7BE6BEB3-5DC8-4D78-A3B2-4BDE81CCD506}</b:Guid>
    <b:Author>
      <b:Author>
        <b:Corporate>Eagly, Johannesen-Schmidt and van Engen</b:Corporate>
      </b:Author>
    </b:Author>
    <b:Title>Transformational, transactional, and laissez-faire leadership styles: A meta-analysis comparing women and men.</b:Title>
    <b:Year>2003</b:Year>
    <b:RefOrder>22</b:RefOrder>
  </b:Source>
  <b:Source>
    <b:Tag>Zar14</b:Tag>
    <b:SourceType>JournalArticle</b:SourceType>
    <b:Guid>{6B0746FE-8AA2-4E71-B18E-CCB365866C57}</b:Guid>
    <b:Author>
      <b:Author>
        <b:Corporate>Zareen, Razzaq and Mujtaba</b:Corporate>
      </b:Author>
    </b:Author>
    <b:Title>Impact of Transactional, Transformational and Laissez-Faire Leadership Styles on Motivation: A Quantitative Study of Banking Employees in Pakistan</b:Title>
    <b:Year>2014</b:Year>
    <b:RefOrder>23</b:RefOrder>
  </b:Source>
  <b:Source>
    <b:Tag>AlM18</b:Tag>
    <b:SourceType>JournalArticle</b:SourceType>
    <b:Guid>{9E57120F-B3BD-4675-8251-D19D42A3938A}</b:Guid>
    <b:Author>
      <b:Author>
        <b:Corporate>Al-Malki and Juan</b:Corporate>
      </b:Author>
    </b:Author>
    <b:Title>Impact of Laissez-Faire Leadership on Role Ambiguity and Role Conflict: Implications for Job Performance</b:Title>
    <b:Year>2018</b:Year>
    <b:RefOrder>24</b:RefOrder>
  </b:Source>
  <b:Source>
    <b:Tag>Zha10</b:Tag>
    <b:SourceType>JournalArticle</b:SourceType>
    <b:Guid>{1BA44719-A1A3-4D15-BDC6-7857BF250071}</b:Guid>
    <b:Author>
      <b:Author>
        <b:Corporate>Zhang and Bartol</b:Corporate>
      </b:Author>
    </b:Author>
    <b:Title>Linking Empowering Leadership and Employee Creativity: The Influence of Psychological Empowerment, Intrinsic Motivation, and Creative Process Engagement</b:Title>
    <b:Year>2010</b:Year>
    <b:RefOrder>25</b:RefOrder>
  </b:Source>
  <b:Source>
    <b:Tag>Wel17</b:Tag>
    <b:SourceType>JournalArticle</b:SourceType>
    <b:Guid>{7BA26AC7-2A75-468F-84BF-A78F5E77C186}</b:Guid>
    <b:Author>
      <b:Author>
        <b:Corporate>Wellman and LePine</b:Corporate>
      </b:Author>
    </b:Author>
    <b:Title>Laissez-Faire Leadership and Informal Leadership Behavior</b:Title>
    <b:Year>2017</b:Year>
    <b:RefOrder>26</b:RefOrder>
  </b:Source>
  <b:Source>
    <b:Tag>Hea21</b:Tag>
    <b:SourceType>DocumentFromInternetSite</b:SourceType>
    <b:Guid>{09F1F11F-24FD-4557-9423-3614905EA62F}</b:Guid>
    <b:Title>Paramedics Standards of Proficiency</b:Title>
    <b:Year>2021</b:Year>
    <b:Author>
      <b:Author>
        <b:Corporate>Health and Care Professions Council</b:Corporate>
      </b:Author>
    </b:Author>
    <b:RefOrder>27</b:RefOrder>
  </b:Source>
  <b:Source>
    <b:Tag>Ver13</b:Tag>
    <b:SourceType>JournalArticle</b:SourceType>
    <b:Guid>{1BC83C56-0E0B-4DDC-9EB8-720FC5283298}</b:Guid>
    <b:Title>Clinicians in management: Does it make a difference?</b:Title>
    <b:Year>2013</b:Year>
    <b:Author>
      <b:Author>
        <b:Corporate>Veronesi, Kirkpatrick and Vallascas</b:Corporate>
      </b:Author>
    </b:Author>
    <b:RefOrder>28</b:RefOrder>
  </b:Source>
  <b:Source>
    <b:Tag>Bas98</b:Tag>
    <b:SourceType>Book</b:SourceType>
    <b:Guid>{6E1214B1-1D73-4ADA-8D94-4F7078D2521F}</b:Guid>
    <b:Title>Transformational leadership</b:Title>
    <b:Year>1998</b:Year>
    <b:Author>
      <b:Author>
        <b:Corporate>Bass</b:Corporate>
      </b:Author>
    </b:Author>
    <b:RefOrder>29</b:RefOrder>
  </b:Source>
  <b:Source>
    <b:Tag>Ave17</b:Tag>
    <b:SourceType>Book</b:SourceType>
    <b:Guid>{66B68523-D620-471C-AEBA-185C0767B37D}</b:Guid>
    <b:Author>
      <b:Author>
        <b:Corporate>Avery</b:Corporate>
      </b:Author>
    </b:Author>
    <b:Title>Law and ethics in nursing and healthcare</b:Title>
    <b:Year>2017</b:Year>
    <b:RefOrder>30</b:RefOrder>
  </b:Source>
  <b:Source>
    <b:Tag>Kel08</b:Tag>
    <b:SourceType>Book</b:SourceType>
    <b:Guid>{D16FF22F-CDCA-4271-A210-0B585E2DFAA2}</b:Guid>
    <b:Author>
      <b:Author>
        <b:Corporate>Kellerman</b:Corporate>
      </b:Author>
    </b:Author>
    <b:Title>Followership</b:Title>
    <b:Year>2008</b:Year>
    <b:RefOrder>52</b:RefOrder>
  </b:Source>
  <b:Source>
    <b:Tag>Lea21</b:Tag>
    <b:SourceType>InternetSite</b:SourceType>
    <b:Guid>{06E62178-7EB8-4BD0-B94A-F1D16FEA4DC6}</b:Guid>
    <b:Author>
      <b:Author>
        <b:Corporate>Learning Point Incorporated</b:Corporate>
      </b:Author>
    </b:Author>
    <b:Title>Learning Point Incorporated</b:Title>
    <b:Year>2021</b:Year>
    <b:RefOrder>102</b:RefOrder>
  </b:Source>
  <b:Source>
    <b:Tag>Neg20</b:Tag>
    <b:SourceType>JournalArticle</b:SourceType>
    <b:Guid>{0FD5E16B-9571-40D8-AA5F-AD0E2F4465A7}</b:Guid>
    <b:Title>Situational Leadership and Leader Versatility</b:Title>
    <b:Year>2020</b:Year>
    <b:Author>
      <b:Author>
        <b:Corporate>Negro and Mesia</b:Corporate>
      </b:Author>
    </b:Author>
    <b:RefOrder>53</b:RefOrder>
  </b:Source>
  <b:Source>
    <b:Tag>Osb75</b:Tag>
    <b:SourceType>JournalArticle</b:SourceType>
    <b:Guid>{C87209DA-A7F3-4695-AF3F-B700A9854F93}</b:Guid>
    <b:Author>
      <b:Author>
        <b:Corporate>Osborn and Hunt</b:Corporate>
      </b:Author>
    </b:Author>
    <b:Title>An adaptive-reactive theory of leadership: The role of macro variables in leadership research</b:Title>
    <b:Year>1975</b:Year>
    <b:RefOrder>108</b:RefOrder>
  </b:Source>
  <b:Source>
    <b:Tag>Jus14</b:Tag>
    <b:SourceType>JournalArticle</b:SourceType>
    <b:Guid>{4941249B-8626-4935-A169-E519815E00C0}</b:Guid>
    <b:Author>
      <b:Author>
        <b:Corporate>Justin and Heyliger</b:Corporate>
      </b:Author>
    </b:Author>
    <b:Title>Higher Education </b:Title>
    <b:Year>2014</b:Year>
    <b:RefOrder>109</b:RefOrder>
  </b:Source>
  <b:Source>
    <b:Tag>Jus141</b:Tag>
    <b:SourceType>JournalArticle</b:SourceType>
    <b:Guid>{9D2F48C5-2F82-4FBE-8DFD-A123DD0BBEBB}</b:Guid>
    <b:Author>
      <b:Author>
        <b:Corporate>Justin and Heyliger</b:Corporate>
      </b:Author>
    </b:Author>
    <b:Title>Academic Administrator Leadership Styles and the Impact on Faculty Job Satisfaction</b:Title>
    <b:Year>2014</b:Year>
    <b:RefOrder>54</b:RefOrder>
  </b:Source>
  <b:Source>
    <b:Tag>Tho18</b:Tag>
    <b:SourceType>JournalArticle</b:SourceType>
    <b:Guid>{8706A214-3727-4106-AE55-F3472CEFBE1A}</b:Guid>
    <b:Author>
      <b:Author>
        <b:Corporate>Thompson and Glasø</b:Corporate>
      </b:Author>
    </b:Author>
    <b:Title>Situational leadership theory: a test from a leader-follower congruence approach</b:Title>
    <b:Year>2018</b:Year>
    <b:RefOrder>56</b:RefOrder>
  </b:Source>
  <b:Source>
    <b:Tag>Cha14</b:Tag>
    <b:SourceType>JournalArticle</b:SourceType>
    <b:Guid>{CDE99F88-72D0-4A7F-A007-B6B6D8310446}</b:Guid>
    <b:Author>
      <b:Author>
        <b:Corporate>Chatalalsingh and Reeves</b:Corporate>
      </b:Author>
    </b:Author>
    <b:Title>Leading team learning: what makes interprofessional teams learn to</b:Title>
    <b:Year>2014</b:Year>
    <b:RefOrder>55</b:RefOrder>
  </b:Source>
  <b:Source>
    <b:Tag>Gra97</b:Tag>
    <b:SourceType>JournalArticle</b:SourceType>
    <b:Guid>{9578A53D-DCAE-484C-8391-17EC6C1B7610}</b:Guid>
    <b:Author>
      <b:Author>
        <b:Corporate>Graeff</b:Corporate>
      </b:Author>
    </b:Author>
    <b:Title>Evolution of situational leadership theory: A critical review</b:Title>
    <b:Year>1997</b:Year>
    <b:RefOrder>57</b:RefOrder>
  </b:Source>
  <b:Source>
    <b:Tag>Tho09</b:Tag>
    <b:SourceType>JournalArticle</b:SourceType>
    <b:Guid>{2F08B943-9C4A-4112-9D7B-571A71C86C5A}</b:Guid>
    <b:Author>
      <b:Author>
        <b:Corporate>Thompson and Vecchio</b:Corporate>
      </b:Author>
    </b:Author>
    <b:Title>Situational leadership theory: A test of three versions</b:Title>
    <b:Year>2009</b:Year>
    <b:RefOrder>58</b:RefOrder>
  </b:Source>
  <b:Source>
    <b:Tag>Bla10</b:Tag>
    <b:SourceType>Book</b:SourceType>
    <b:Guid>{61A3FCEB-EAF9-4403-BC33-7B87CDC9E791}</b:Guid>
    <b:Title>Leading at A Higher Level</b:Title>
    <b:Year>2010</b:Year>
    <b:Author>
      <b:Author>
        <b:Corporate>Blanchard</b:Corporate>
      </b:Author>
    </b:Author>
    <b:RefOrder>59</b:RefOrder>
  </b:Source>
  <b:Source>
    <b:Tag>Nat21</b:Tag>
    <b:SourceType>InternetSite</b:SourceType>
    <b:Guid>{4E580A7A-2E98-4FEF-83DF-86745D164E22}</b:Guid>
    <b:Year>2021</b:Year>
    <b:Author>
      <b:Author>
        <b:Corporate>National Ambulance Resilience Unit</b:Corporate>
      </b:Author>
    </b:Author>
    <b:RefOrder>61</b:RefOrder>
  </b:Source>
  <b:Source>
    <b:Tag>AlM181</b:Tag>
    <b:SourceType>JournalArticle</b:SourceType>
    <b:Guid>{15A3A708-068E-4189-AEE0-0569BD3E1D3F}</b:Guid>
    <b:Title>Impact of Laissez-Faire Leadership on Role Ambiguity and Role Conflict: Implications for Job Performance</b:Title>
    <b:Year>2018</b:Year>
    <b:Author>
      <b:Author>
        <b:Corporate>Al-Malki and Juan</b:Corporate>
      </b:Author>
    </b:Author>
    <b:RefOrder>110</b:RefOrder>
  </b:Source>
  <b:Source>
    <b:Tag>Sko07</b:Tag>
    <b:SourceType>JournalArticle</b:SourceType>
    <b:Guid>{E70BD7E8-0978-466D-A4FF-BC5F2905D7B4}</b:Guid>
    <b:Author>
      <b:Author>
        <b:Corporate>Skogstad et al.</b:Corporate>
      </b:Author>
    </b:Author>
    <b:Title>The destructiveness of laissez-faire leadership behavior</b:Title>
    <b:Year>2007</b:Year>
    <b:RefOrder>64</b:RefOrder>
  </b:Source>
  <b:Source>
    <b:Tag>Ber14</b:Tag>
    <b:SourceType>JournalArticle</b:SourceType>
    <b:Guid>{F1E07D44-B5A8-43EF-BF66-96E002F06CEE}</b:Guid>
    <b:Author>
      <b:Author>
        <b:Corporate>Bergen and Bressler</b:Corporate>
      </b:Author>
    </b:Author>
    <b:Title>Laissez-Faire Leadership: Doing Nothing and its Destructive Effects</b:Title>
    <b:Year>2014</b:Year>
    <b:RefOrder>63</b:RefOrder>
  </b:Source>
  <b:Source>
    <b:Tag>Cra14</b:Tag>
    <b:SourceType>JournalArticle</b:SourceType>
    <b:Guid>{8B6224F0-106A-4F64-8631-808B8C06B04B}</b:Guid>
    <b:Author>
      <b:Author>
        <b:Corporate>Crawford and Daniels</b:Corporate>
      </b:Author>
    </b:Author>
    <b:Title>Follow the leader</b:Title>
    <b:Year>2014</b:Year>
    <b:RefOrder>71</b:RefOrder>
  </b:Source>
  <b:Source>
    <b:Tag>Gob17</b:Tag>
    <b:SourceType>JournalArticle</b:SourceType>
    <b:Guid>{E4AD3CB4-73CB-4F4C-B75F-39DB37F49CA9}</b:Guid>
    <b:Author>
      <b:Author>
        <b:Corporate>Gobble</b:Corporate>
      </b:Author>
    </b:Author>
    <b:Title>The Value of Followership</b:Title>
    <b:Year>2017</b:Year>
    <b:RefOrder>67</b:RefOrder>
  </b:Source>
  <b:Source>
    <b:Tag>Tep06</b:Tag>
    <b:SourceType>JournalArticle</b:SourceType>
    <b:Guid>{5067014A-EC21-4006-8635-BE2C33A2FC35}</b:Guid>
    <b:Author>
      <b:Author>
        <b:Corporate>Tepper et al.</b:Corporate>
      </b:Author>
    </b:Author>
    <b:Title>Subordinates' Resistance and Managers' Evaluations of Subordinates' Performance</b:Title>
    <b:Year>2006</b:Year>
    <b:RefOrder>65</b:RefOrder>
  </b:Source>
  <b:Source>
    <b:Tag>Tep01</b:Tag>
    <b:SourceType>JournalArticle</b:SourceType>
    <b:Guid>{69352A6E-A17D-498E-A4A0-0E47C3BDD37F}</b:Guid>
    <b:Author>
      <b:Author>
        <b:Corporate>Tepper, Duffy and Shaw</b:Corporate>
      </b:Author>
    </b:Author>
    <b:Title>Personality moderators of the relationship between abusive supervision and subordinates' resistance.</b:Title>
    <b:Year>2001</b:Year>
    <b:RefOrder>66</b:RefOrder>
  </b:Source>
  <b:Source>
    <b:Tag>Rig08</b:Tag>
    <b:SourceType>Book</b:SourceType>
    <b:Guid>{23991C2F-253D-4C19-869E-43453C6CB6D3}</b:Guid>
    <b:Title>The art of followership</b:Title>
    <b:Year>2008</b:Year>
    <b:Author>
      <b:Author>
        <b:Corporate>Riggio, Chaleff and Lipman-Blumen</b:Corporate>
      </b:Author>
    </b:Author>
    <b:RefOrder>103</b:RefOrder>
  </b:Source>
  <b:Source>
    <b:Tag>Bre19</b:Tag>
    <b:SourceType>JournalArticle</b:SourceType>
    <b:Guid>{1F37FB5A-847C-43AF-87D2-FFB6E7EEB62F}</b:Guid>
    <b:Author>
      <b:Author>
        <b:Corporate>Breevaart and Zacher</b:Corporate>
      </b:Author>
    </b:Author>
    <b:Title>Main and interactive effects of weekly transformational and laissez‐faire leadership on followers’ trust in the leader and leader effectiveness</b:Title>
    <b:Year>2019</b:Year>
    <b:RefOrder>62</b:RefOrder>
  </b:Source>
  <b:Source>
    <b:Tag>Wor09</b:Tag>
    <b:SourceType>JournalArticle</b:SourceType>
    <b:Guid>{9C35B262-C717-4F01-A47A-DC5F77E159C6}</b:Guid>
    <b:Author>
      <b:Author>
        <b:Corporate>World Health Organization</b:Corporate>
      </b:Author>
    </b:Author>
    <b:Title>Framework for Action on Interprofessional Education and Collaborative Practice</b:Title>
    <b:Year>2009</b:Year>
    <b:RefOrder>70</b:RefOrder>
  </b:Source>
  <b:Source>
    <b:Tag>Wil12</b:Tag>
    <b:SourceType>Report</b:SourceType>
    <b:Guid>{2C2C5BAD-C4F4-4B39-9432-789EE04A0AD6}</b:Guid>
    <b:Title>Attaining Peak Performance</b:Title>
    <b:Year>2012</b:Year>
    <b:Author>
      <b:Author>
        <b:Corporate>Willson</b:Corporate>
      </b:Author>
    </b:Author>
    <b:RefOrder>69</b:RefOrder>
  </b:Source>
  <b:Source>
    <b:Tag>Fel09</b:Tag>
    <b:SourceType>JournalArticle</b:SourceType>
    <b:Guid>{DE0DD53A-37BA-4949-A661-65C0B49C99FA}</b:Guid>
    <b:Title>Followers' Personality and the Perception of Transformational Leadership: Further Evidence for the Similarity Hypothesis</b:Title>
    <b:Year>2009</b:Year>
    <b:Author>
      <b:Author>
        <b:Corporate>Felfe and Schyns</b:Corporate>
      </b:Author>
    </b:Author>
    <b:RefOrder>111</b:RefOrder>
  </b:Source>
  <b:Source>
    <b:Tag>Awa17</b:Tag>
    <b:SourceType>JournalArticle</b:SourceType>
    <b:Guid>{7EF3610C-0F8D-4C46-9F2B-D3AF224A779C}</b:Guid>
    <b:Author>
      <b:Author>
        <b:Corporate>Aw and Ayoko</b:Corporate>
      </b:Author>
    </b:Author>
    <b:Title>The impact of followers’</b:Title>
    <b:Year>2017</b:Year>
    <b:RefOrder>68</b:RefOrder>
  </b:Source>
  <b:Source>
    <b:Tag>Joh10</b:Tag>
    <b:SourceType>JournalArticle</b:SourceType>
    <b:Guid>{4FC0A9DD-A8AF-44F1-BEF5-564A5F868E82}</b:Guid>
    <b:Author>
      <b:Author>
        <b:Corporate>Johansson, Andersson, Gustafsson and Sandahl</b:Corporate>
      </b:Author>
    </b:Author>
    <b:Title>Between being and doing - the nature of leadership of first-line nurse managers and registered nurses</b:Title>
    <b:Year>2010</b:Year>
    <b:RefOrder>98</b:RefOrder>
  </b:Source>
  <b:Source>
    <b:Tag>DeS10</b:Tag>
    <b:SourceType>JournalArticle</b:SourceType>
    <b:Guid>{7BF5837E-4AC2-4FD8-BE67-8FD8078D71B1}</b:Guid>
    <b:Author>
      <b:Author>
        <b:Corporate>De Schrijver, Delbeke, Maesschalck and Pleysier</b:Corporate>
      </b:Author>
    </b:Author>
    <b:Title>Fairness Perceptions and Organizational Misbehavior: An Empirical Study</b:Title>
    <b:Year>2010</b:Year>
    <b:RefOrder>99</b:RefOrder>
  </b:Source>
  <b:Source>
    <b:Tag>Hen08</b:Tag>
    <b:SourceType>JournalArticle</b:SourceType>
    <b:Guid>{4EE4C166-3526-4110-9205-DC7D8C8EF307}</b:Guid>
    <b:Author>
      <b:Author>
        <b:Corporate>Henry</b:Corporate>
      </b:Author>
    </b:Author>
    <b:Title>Organisational Conflict and its Effects on Organisational Performance</b:Title>
    <b:Year>2008</b:Year>
    <b:RefOrder>84</b:RefOrder>
  </b:Source>
  <b:Source>
    <b:Tag>Sam16</b:Tag>
    <b:SourceType>JournalArticle</b:SourceType>
    <b:Guid>{4A02C5A5-E499-49FE-9AE8-8E858022A2D2}</b:Guid>
    <b:Author>
      <b:Author>
        <b:Corporate>Samantara and Sharma</b:Corporate>
      </b:Author>
    </b:Author>
    <b:Title>Organisational Conflict Literature:A Review</b:Title>
    <b:Year>2016</b:Year>
    <b:RefOrder>85</b:RefOrder>
  </b:Source>
  <b:Source>
    <b:Tag>Bol17</b:Tag>
    <b:SourceType>JournalArticle</b:SourceType>
    <b:Guid>{7BC16A7F-7A15-428B-B4BD-08798444C732}</b:Guid>
    <b:Author>
      <b:Author>
        <b:Corporate>Bolton and Delderfield</b:Corporate>
      </b:Author>
    </b:Author>
    <b:Title>Reflective practice writing and professional development</b:Title>
    <b:Year>2017</b:Year>
    <b:RefOrder>60</b:RefOrder>
  </b:Source>
  <b:Source>
    <b:Tag>Gol95</b:Tag>
    <b:SourceType>Book</b:SourceType>
    <b:Guid>{0C377354-3701-40D0-A2B6-A603F4EE513C}</b:Guid>
    <b:Title>Emotional intelligence</b:Title>
    <b:Year>1995</b:Year>
    <b:Author>
      <b:Author>
        <b:Corporate>Goleman</b:Corporate>
      </b:Author>
    </b:Author>
    <b:RefOrder>112</b:RefOrder>
  </b:Source>
  <b:Source>
    <b:Tag>Liu20</b:Tag>
    <b:SourceType>Book</b:SourceType>
    <b:Guid>{7F5C4F9C-D284-4BF2-A05D-F0F81DD4C8B9}</b:Guid>
    <b:Author>
      <b:Author>
        <b:Corporate>Liu, Kuo and Shih</b:Corporate>
      </b:Author>
    </b:Author>
    <b:Title>COVID-19: The first documented coronavirus pandemic in history</b:Title>
    <b:Year>2020</b:Year>
    <b:RefOrder>72</b:RefOrder>
  </b:Source>
  <b:Source>
    <b:Tag>New21</b:Tag>
    <b:SourceType>JournalArticle</b:SourceType>
    <b:Guid>{DB568AD1-90EC-4800-81EF-A82E0218D689}</b:Guid>
    <b:Title>Experiences and emotional strain of NHS frontline workers during the peak of the COVID-19 pandemic</b:Title>
    <b:Year>2021</b:Year>
    <b:Author>
      <b:Author>
        <b:Corporate>Newman, Jeve and Majumder</b:Corporate>
      </b:Author>
    </b:Author>
    <b:RefOrder>73</b:RefOrder>
  </b:Source>
  <b:Source>
    <b:Tag>Ler12</b:Tag>
    <b:SourceType>JournalArticle</b:SourceType>
    <b:Guid>{3E86BB78-2E82-43D6-AC0C-DA170656828C}</b:Guid>
    <b:Author>
      <b:Author>
        <b:Corporate>Leroy, Anseel, Gardner and Sels</b:Corporate>
      </b:Author>
    </b:Author>
    <b:Title>Authentic Leadership, Authentic Followership, Basic Need Satisfaction, and Work Role Performance: A Cross-Level Study</b:Title>
    <b:Year>2012</b:Year>
    <b:RefOrder>75</b:RefOrder>
  </b:Source>
  <b:Source>
    <b:Tag>Inc21</b:Tag>
    <b:SourceType>JournalArticle</b:SourceType>
    <b:Guid>{211D6372-729B-40E6-BD7B-D0CAF19F46A0}</b:Guid>
    <b:Author>
      <b:Author>
        <b:Corporate>Ince and Yazkan</b:Corporate>
      </b:Author>
    </b:Author>
    <b:Title>The Big Outbreak Diseases History And The Covid-19 Pandemic</b:Title>
    <b:Year>2021</b:Year>
    <b:RefOrder>74</b:RefOrder>
  </b:Source>
  <b:Source>
    <b:Tag>Sen10</b:Tag>
    <b:SourceType>Book</b:SourceType>
    <b:Guid>{E3B279A3-C7D5-41C7-8747-C01EC1B4D456}</b:Guid>
    <b:Title>Organizational change</b:Title>
    <b:Year>2010</b:Year>
    <b:Author>
      <b:Author>
        <b:Corporate>Senior, Swailes and Carnall</b:Corporate>
      </b:Author>
    </b:Author>
    <b:RefOrder>76</b:RefOrder>
  </b:Source>
  <b:Source>
    <b:Tag>Lea211</b:Tag>
    <b:SourceType>InternetSite</b:SourceType>
    <b:Guid>{4C36C606-0E82-4C5C-9FFC-862CDEC18320}</b:Guid>
    <b:Title>Cultural Web - Art of change making</b:Title>
    <b:Year>2021</b:Year>
    <b:Author>
      <b:Author>
        <b:Corporate>Leadership Centre</b:Corporate>
      </b:Author>
    </b:Author>
    <b:RefOrder>104</b:RefOrder>
  </b:Source>
  <b:Source>
    <b:Tag>Joh14</b:Tag>
    <b:SourceType>Book</b:SourceType>
    <b:Guid>{9057050E-9963-4510-99B3-3C12BA1B79D1}</b:Guid>
    <b:Title>Exploring corporate strategy</b:Title>
    <b:Year>2014</b:Year>
    <b:Author>
      <b:Author>
        <b:Corporate>Johnson et al.</b:Corporate>
      </b:Author>
    </b:Author>
    <b:RefOrder>79</b:RefOrder>
  </b:Source>
  <b:Source>
    <b:Tag>Sta10</b:Tag>
    <b:SourceType>Book</b:SourceType>
    <b:Guid>{4B7ED851-54DE-4FA9-AC23-E88303D94309}</b:Guid>
    <b:Author>
      <b:Author>
        <b:Corporate>Stanford</b:Corporate>
      </b:Author>
    </b:Author>
    <b:Title>Organisation culture</b:Title>
    <b:Year>2010</b:Year>
    <b:RefOrder>80</b:RefOrder>
  </b:Source>
  <b:Source>
    <b:Tag>Ido16</b:Tag>
    <b:SourceType>JournalArticle</b:SourceType>
    <b:Guid>{45B141B0-E224-478C-8576-768A42F86D7E}</b:Guid>
    <b:Title>Understanding Organisational Culture and Organisational Performance: Are They Two Sides of the Same Coin?</b:Title>
    <b:Year>2016</b:Year>
    <b:Author>
      <b:Author>
        <b:Corporate>Idowu</b:Corporate>
      </b:Author>
    </b:Author>
    <b:RefOrder>77</b:RefOrder>
  </b:Source>
  <b:Source>
    <b:Tag>Oos07</b:Tag>
    <b:SourceType>JournalArticle</b:SourceType>
    <b:Guid>{2101042D-9FD5-455C-A8C0-54262994D354}</b:Guid>
    <b:Author>
      <b:Author>
        <b:Corporate>Oosthuizen and Lekgenyane</b:Corporate>
      </b:Author>
    </b:Author>
    <b:Title>Organisational Change and the Leadership for a Change Culture</b:Title>
    <b:Year>2007</b:Year>
    <b:RefOrder>78</b:RefOrder>
  </b:Source>
  <b:Source>
    <b:Tag>Pol15</b:Tag>
    <b:SourceType>JournalArticle</b:SourceType>
    <b:Guid>{5B1A18A5-9BE1-4755-81CE-B76AE07706CC}</b:Guid>
    <b:Author>
      <b:Author>
        <b:Corporate>Pollack</b:Corporate>
      </b:Author>
    </b:Author>
    <b:Title>Understanding the divide between the theory and practice of organisational change</b:Title>
    <b:Year>2015</b:Year>
    <b:RefOrder>81</b:RefOrder>
  </b:Source>
  <b:Source>
    <b:Tag>Ina13</b:Tag>
    <b:SourceType>JournalArticle</b:SourceType>
    <b:Guid>{CDDCA8F0-5355-4E21-8601-B6B65A473C76}</b:Guid>
    <b:Author>
      <b:Author>
        <b:Corporate>Inandi, Tunc and Gilic</b:Corporate>
      </b:Author>
    </b:Author>
    <b:Title>School administrators’ leadership styles and resistance to change</b:Title>
    <b:Year>2013</b:Year>
    <b:RefOrder>82</b:RefOrder>
  </b:Source>
  <b:Source>
    <b:Tag>Dav21</b:Tag>
    <b:SourceType>JournalArticle</b:SourceType>
    <b:Guid>{EDE6CA5C-4726-48AE-841B-33139A70A3CE}</b:Guid>
    <b:Author>
      <b:Author>
        <b:Corporate>Davies</b:Corporate>
      </b:Author>
    </b:Author>
    <b:Title>The Role of Hearts &amp; Minds in Organisational Change</b:Title>
    <b:Year>2021</b:Year>
    <b:RefOrder>83</b:RefOrder>
  </b:Source>
  <b:Source>
    <b:Tag>Ins21</b:Tag>
    <b:SourceType>Report</b:SourceType>
    <b:Guid>{4D6E2869-9158-4454-A6C4-C698D61180EE}</b:Guid>
    <b:Title>Personal Insights Development Profile</b:Title>
    <b:Year>2021</b:Year>
    <b:Author>
      <b:Author>
        <b:Corporate>Insights Group Limited</b:Corporate>
      </b:Author>
    </b:Author>
    <b:RefOrder>86</b:RefOrder>
  </b:Source>
  <b:Source>
    <b:Tag>Nan11</b:Tag>
    <b:SourceType>JournalArticle</b:SourceType>
    <b:Guid>{D8CE9997-24B9-456B-A437-663149982ACA}</b:Guid>
    <b:Title>Consciousness in culture-based conflict and conflict resolution</b:Title>
    <b:Year>2011</b:Year>
    <b:Author>
      <b:Author>
        <b:Corporate>Nan</b:Corporate>
      </b:Author>
    </b:Author>
    <b:RefOrder>87</b:RefOrder>
  </b:Source>
  <b:Source>
    <b:Tag>Mul19</b:Tag>
    <b:SourceType>Book</b:SourceType>
    <b:Guid>{6AF93F29-2B91-4C99-8FC8-29DA18BDFE92}</b:Guid>
    <b:Title>Organisational behaviour in the workplace</b:Title>
    <b:Year>2019</b:Year>
    <b:Author>
      <b:Author>
        <b:Corporate>Mullins and McLean</b:Corporate>
      </b:Author>
    </b:Author>
    <b:RefOrder>90</b:RefOrder>
  </b:Source>
  <b:Source>
    <b:Tag>Ony18</b:Tag>
    <b:SourceType>JournalArticle</b:SourceType>
    <b:Guid>{4D054FA8-8897-42D8-9C99-E55C82C95419}</b:Guid>
    <b:Title>Authentic Leadership and Leadership Ethics: Proposing A New Perspective</b:Title>
    <b:Year>2018</b:Year>
    <b:Author>
      <b:Author>
        <b:Corporate>Onyalla</b:Corporate>
      </b:Author>
    </b:Author>
    <b:RefOrder>88</b:RefOrder>
  </b:Source>
  <b:Source>
    <b:Tag>The17</b:Tag>
    <b:SourceType>Misc</b:SourceType>
    <b:Guid>{533DABD7-15E5-40FC-9E20-F7379CB18AA0}</b:Guid>
    <b:Title>The Five Dimensions of Leadership: Authenticity</b:Title>
    <b:Year>2017</b:Year>
    <b:Author>
      <b:Author>
        <b:Corporate>The Institute of Leadership &amp; Management</b:Corporate>
      </b:Author>
    </b:Author>
    <b:RefOrder>89</b:RefOrder>
  </b:Source>
  <b:Source>
    <b:Tag>Ant09</b:Tag>
    <b:SourceType>JournalArticle</b:SourceType>
    <b:Guid>{A0944961-55BC-4A54-9000-988C049AAE17}</b:Guid>
    <b:Title>Does leadership need emotional intelligence?</b:Title>
    <b:Year>2009</b:Year>
    <b:Author>
      <b:Author>
        <b:Corporate>Antonakis, Ashkanasy and Dasborough</b:Corporate>
      </b:Author>
    </b:Author>
    <b:RefOrder>91</b:RefOrder>
  </b:Source>
  <b:Source>
    <b:Tag>Her04</b:Tag>
    <b:SourceType>JournalArticle</b:SourceType>
    <b:Guid>{11D23621-4D13-4BB5-A08A-B80F133F92A2}</b:Guid>
    <b:Author>
      <b:Author>
        <b:Corporate>Herbert and Edgar</b:Corporate>
      </b:Author>
    </b:Author>
    <b:Title>Emotional Intelligence: A Primal Dimension of Nursing Leadership?</b:Title>
    <b:Year>2004</b:Year>
    <b:RefOrder>93</b:RefOrder>
  </b:Source>
  <b:Source>
    <b:Tag>DrR11</b:Tag>
    <b:SourceType>JournalArticle</b:SourceType>
    <b:Guid>{03E7C0E7-BAC8-463F-A569-A4DF445573A0}</b:Guid>
    <b:Author>
      <b:Author>
        <b:Corporate>Dr. R. Akila and Dr. N. Thangavel</b:Corporate>
      </b:Author>
    </b:Author>
    <b:Title>Team Leader’s Emotional Intelligence Competencies and Team’s Emotional Intelligence Norms</b:Title>
    <b:Year>2011</b:Year>
    <b:RefOrder>92</b:RefOrder>
  </b:Source>
  <b:Source>
    <b:Tag>Hum13</b:Tag>
    <b:SourceType>JournalArticle</b:SourceType>
    <b:Guid>{CDB20F60-315D-4CF1-ADF5-A2831E89B5C9}</b:Guid>
    <b:Author>
      <b:Author>
        <b:Corporate>Humphrey</b:Corporate>
      </b:Author>
    </b:Author>
    <b:Title>The Benefits of Emotional Intelligence and Empathy to Entrepreneurship</b:Title>
    <b:Year>2013</b:Year>
    <b:RefOrder>94</b:RefOrder>
  </b:Source>
  <b:Source>
    <b:Tag>Fur16</b:Tag>
    <b:SourceType>JournalArticle</b:SourceType>
    <b:Guid>{650A280C-9B86-4B9F-8ADE-333937FB5EFD}</b:Guid>
    <b:Author>
      <b:Author>
        <b:Corporate>Furnham and Rosen</b:Corporate>
      </b:Author>
    </b:Author>
    <b:Title>The Dark Side of Emotional Intelligence</b:Title>
    <b:Year>2016</b:Year>
    <b:RefOrder>95</b:RefOrder>
  </b:Source>
  <b:Source>
    <b:Tag>Her93</b:Tag>
    <b:SourceType>Book</b:SourceType>
    <b:Guid>{7F3EE42E-4D24-4430-9F93-4BB59240C07D}</b:Guid>
    <b:Title>Management of organizational behavior: Utilizing human resources</b:Title>
    <b:Year>1993</b:Year>
    <b:Author>
      <b:Author>
        <b:Corporate>Hersey and Blanchard</b:Corporate>
      </b:Author>
    </b:Author>
    <b:RefOrder>96</b:RefOrder>
  </b:Source>
  <b:Source>
    <b:Tag>Sim09</b:Tag>
    <b:SourceType>JournalArticle</b:SourceType>
    <b:Guid>{716AE166-4154-41FE-8943-A549101D1AFB}</b:Guid>
    <b:Title>When should a leader be directive or empowering?</b:Title>
    <b:Year>2009</b:Year>
    <b:Author>
      <b:Author>
        <b:Corporate>Sims, Faraj and Yun</b:Corporate>
      </b:Author>
    </b:Author>
    <b:RefOrder>97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BE3A2-C7BC-437B-8199-5692295B3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37072</TotalTime>
  <Pages>83</Pages>
  <Words>22017</Words>
  <Characters>125501</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Authenticy and the role of the leader</vt:lpstr>
    </vt:vector>
  </TitlesOfParts>
  <Company/>
  <LinksUpToDate>false</LinksUpToDate>
  <CharactersWithSpaces>147224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Authenticy and the role of the leader</dc:title>
  <dc:subject/>
  <dc:creator>Joshua Howells</dc:creator>
  <cp:keywords/>
  <dc:description/>
  <cp:lastModifiedBy>Joshua Howells</cp:lastModifiedBy>
  <cp:revision>160</cp:revision>
  <dcterms:created xsi:type="dcterms:W3CDTF">2021-08-23T18:00:00Z</dcterms:created>
  <dcterms:modified xsi:type="dcterms:W3CDTF">2021-11-15T21:32:00Z</dcterms:modified>
</cp:coreProperties>
</file>