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6C562" w14:textId="77777777" w:rsidR="00E600E5" w:rsidRPr="00713904" w:rsidRDefault="00E600E5" w:rsidP="00E600E5">
      <w:pPr>
        <w:spacing w:line="259" w:lineRule="auto"/>
        <w:jc w:val="center"/>
        <w:rPr>
          <w:sz w:val="16"/>
          <w:szCs w:val="16"/>
        </w:rPr>
      </w:pPr>
      <w:bookmarkStart w:id="0" w:name="_Hlk160577106"/>
      <w:bookmarkEnd w:id="0"/>
    </w:p>
    <w:p w14:paraId="10D4F48C" w14:textId="52C6C05C" w:rsidR="00E600E5" w:rsidRPr="00E600E5" w:rsidRDefault="00E600E5" w:rsidP="00E600E5">
      <w:pPr>
        <w:pStyle w:val="Default"/>
        <w:jc w:val="center"/>
        <w:rPr>
          <w:sz w:val="52"/>
          <w:szCs w:val="52"/>
        </w:rPr>
      </w:pPr>
      <w:r w:rsidRPr="00E600E5">
        <w:rPr>
          <w:sz w:val="52"/>
          <w:szCs w:val="52"/>
        </w:rPr>
        <w:t>University of Wales Trinity Saint David</w:t>
      </w:r>
    </w:p>
    <w:p w14:paraId="1577CECC" w14:textId="18AD81F6" w:rsidR="00E600E5" w:rsidRDefault="00E600E5" w:rsidP="00E600E5">
      <w:pPr>
        <w:spacing w:line="259" w:lineRule="auto"/>
        <w:jc w:val="center"/>
        <w:rPr>
          <w:sz w:val="32"/>
          <w:szCs w:val="32"/>
        </w:rPr>
      </w:pPr>
      <w:r w:rsidRPr="00E600E5">
        <w:rPr>
          <w:sz w:val="52"/>
          <w:szCs w:val="52"/>
        </w:rPr>
        <w:t>School of Engineering</w:t>
      </w:r>
    </w:p>
    <w:p w14:paraId="1ACF90C2" w14:textId="75F36FCF" w:rsidR="00E600E5" w:rsidRPr="00713904" w:rsidRDefault="00713904" w:rsidP="00E600E5">
      <w:pPr>
        <w:spacing w:line="259" w:lineRule="auto"/>
        <w:jc w:val="center"/>
        <w:rPr>
          <w:sz w:val="28"/>
          <w:szCs w:val="28"/>
        </w:rPr>
      </w:pPr>
      <w:r>
        <w:rPr>
          <w:noProof/>
          <w:sz w:val="28"/>
          <w:szCs w:val="28"/>
        </w:rPr>
        <w:drawing>
          <wp:inline distT="0" distB="0" distL="0" distR="0" wp14:anchorId="74C7EE79" wp14:editId="5331BBF2">
            <wp:extent cx="2689911" cy="1199008"/>
            <wp:effectExtent l="0" t="0" r="0" b="1270"/>
            <wp:docPr id="1850563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32749" cy="1262677"/>
                    </a:xfrm>
                    <a:prstGeom prst="rect">
                      <a:avLst/>
                    </a:prstGeom>
                    <a:noFill/>
                  </pic:spPr>
                </pic:pic>
              </a:graphicData>
            </a:graphic>
          </wp:inline>
        </w:drawing>
      </w:r>
    </w:p>
    <w:p w14:paraId="0926F4A6" w14:textId="440B1902" w:rsidR="00E600E5" w:rsidRPr="00A94D5A" w:rsidRDefault="0094267C" w:rsidP="00E600E5">
      <w:pPr>
        <w:spacing w:line="259" w:lineRule="auto"/>
        <w:jc w:val="center"/>
        <w:rPr>
          <w:rFonts w:asciiTheme="minorHAnsi" w:hAnsiTheme="minorHAnsi" w:cstheme="minorHAnsi"/>
          <w:sz w:val="40"/>
          <w:szCs w:val="40"/>
        </w:rPr>
      </w:pPr>
      <w:r w:rsidRPr="00A94D5A">
        <w:rPr>
          <w:rFonts w:asciiTheme="minorHAnsi" w:hAnsiTheme="minorHAnsi" w:cstheme="minorHAnsi"/>
          <w:sz w:val="40"/>
          <w:szCs w:val="40"/>
        </w:rPr>
        <w:t xml:space="preserve">Passive RC Filter Networks </w:t>
      </w:r>
    </w:p>
    <w:p w14:paraId="4AC267C4" w14:textId="6340D5E2" w:rsidR="004A1AEC" w:rsidRPr="00A94D5A" w:rsidRDefault="004A1AEC" w:rsidP="00094E09">
      <w:pPr>
        <w:spacing w:line="259" w:lineRule="auto"/>
        <w:jc w:val="center"/>
        <w:rPr>
          <w:rFonts w:asciiTheme="minorHAnsi" w:hAnsiTheme="minorHAnsi" w:cstheme="minorHAnsi"/>
          <w:sz w:val="40"/>
          <w:szCs w:val="40"/>
        </w:rPr>
      </w:pPr>
      <w:r w:rsidRPr="00A94D5A">
        <w:rPr>
          <w:rFonts w:asciiTheme="minorHAnsi" w:hAnsiTheme="minorHAnsi" w:cstheme="minorHAnsi"/>
          <w:sz w:val="40"/>
          <w:szCs w:val="40"/>
        </w:rPr>
        <w:t>Electrical &amp; Electronic Principles</w:t>
      </w:r>
    </w:p>
    <w:p w14:paraId="587888BF" w14:textId="64B906B2" w:rsidR="00E600E5" w:rsidRPr="00A94D5A" w:rsidRDefault="00E600E5" w:rsidP="00094E09">
      <w:pPr>
        <w:spacing w:line="259" w:lineRule="auto"/>
        <w:jc w:val="center"/>
        <w:rPr>
          <w:rFonts w:asciiTheme="minorHAnsi" w:hAnsiTheme="minorHAnsi" w:cstheme="minorHAnsi"/>
          <w:sz w:val="40"/>
          <w:szCs w:val="40"/>
        </w:rPr>
      </w:pPr>
      <w:r w:rsidRPr="00A94D5A">
        <w:rPr>
          <w:rFonts w:asciiTheme="minorHAnsi" w:hAnsiTheme="minorHAnsi" w:cstheme="minorHAnsi"/>
          <w:sz w:val="40"/>
          <w:szCs w:val="40"/>
        </w:rPr>
        <w:t>A</w:t>
      </w:r>
      <w:r w:rsidR="00F061DC" w:rsidRPr="00A94D5A">
        <w:rPr>
          <w:rFonts w:asciiTheme="minorHAnsi" w:hAnsiTheme="minorHAnsi" w:cstheme="minorHAnsi"/>
          <w:sz w:val="40"/>
          <w:szCs w:val="40"/>
        </w:rPr>
        <w:t>CDB</w:t>
      </w:r>
      <w:r w:rsidRPr="00A94D5A">
        <w:rPr>
          <w:rFonts w:asciiTheme="minorHAnsi" w:hAnsiTheme="minorHAnsi" w:cstheme="minorHAnsi"/>
          <w:sz w:val="40"/>
          <w:szCs w:val="40"/>
        </w:rPr>
        <w:t>400</w:t>
      </w:r>
      <w:r w:rsidR="00F061DC" w:rsidRPr="00A94D5A">
        <w:rPr>
          <w:rFonts w:asciiTheme="minorHAnsi" w:hAnsiTheme="minorHAnsi" w:cstheme="minorHAnsi"/>
          <w:sz w:val="40"/>
          <w:szCs w:val="40"/>
        </w:rPr>
        <w:t>2</w:t>
      </w:r>
    </w:p>
    <w:p w14:paraId="22E82DC9" w14:textId="77777777" w:rsidR="00472A22" w:rsidRPr="00094E09" w:rsidRDefault="00472A22" w:rsidP="00094E09">
      <w:pPr>
        <w:spacing w:line="259" w:lineRule="auto"/>
        <w:jc w:val="center"/>
        <w:rPr>
          <w:rFonts w:ascii="Calibri" w:hAnsi="Calibri" w:cs="Calibri"/>
          <w:sz w:val="16"/>
          <w:szCs w:val="16"/>
        </w:rPr>
      </w:pPr>
    </w:p>
    <w:p w14:paraId="0BCB43E2" w14:textId="2FD70770" w:rsidR="00E600E5" w:rsidRPr="00A94D5A" w:rsidRDefault="00094E09" w:rsidP="00094E09">
      <w:pPr>
        <w:spacing w:line="259" w:lineRule="auto"/>
        <w:jc w:val="center"/>
        <w:rPr>
          <w:rFonts w:asciiTheme="minorHAnsi" w:hAnsiTheme="minorHAnsi" w:cstheme="minorHAnsi"/>
          <w:sz w:val="40"/>
          <w:szCs w:val="40"/>
        </w:rPr>
      </w:pPr>
      <w:r w:rsidRPr="00A94D5A">
        <w:rPr>
          <w:rFonts w:asciiTheme="minorHAnsi" w:hAnsiTheme="minorHAnsi" w:cstheme="minorHAnsi"/>
          <w:sz w:val="40"/>
          <w:szCs w:val="40"/>
        </w:rPr>
        <w:t>Robert Dale Gubbins</w:t>
      </w:r>
    </w:p>
    <w:p w14:paraId="1760AC5A" w14:textId="70386F91" w:rsidR="00E600E5" w:rsidRPr="00A94D5A" w:rsidRDefault="00042CA9" w:rsidP="00042CA9">
      <w:pPr>
        <w:tabs>
          <w:tab w:val="center" w:pos="4513"/>
          <w:tab w:val="right" w:pos="9026"/>
        </w:tabs>
        <w:spacing w:line="259" w:lineRule="auto"/>
        <w:rPr>
          <w:rFonts w:asciiTheme="minorHAnsi" w:hAnsiTheme="minorHAnsi" w:cstheme="minorHAnsi"/>
          <w:sz w:val="40"/>
          <w:szCs w:val="40"/>
        </w:rPr>
      </w:pPr>
      <w:r w:rsidRPr="00A94D5A">
        <w:rPr>
          <w:rFonts w:asciiTheme="minorHAnsi" w:hAnsiTheme="minorHAnsi" w:cstheme="minorHAnsi"/>
          <w:sz w:val="40"/>
          <w:szCs w:val="40"/>
        </w:rPr>
        <w:tab/>
      </w:r>
      <w:r w:rsidR="00E600E5" w:rsidRPr="00A94D5A">
        <w:rPr>
          <w:rFonts w:asciiTheme="minorHAnsi" w:hAnsiTheme="minorHAnsi" w:cstheme="minorHAnsi"/>
          <w:sz w:val="40"/>
          <w:szCs w:val="40"/>
        </w:rPr>
        <w:t>23</w:t>
      </w:r>
      <w:r w:rsidR="00094E09" w:rsidRPr="00A94D5A">
        <w:rPr>
          <w:rFonts w:asciiTheme="minorHAnsi" w:hAnsiTheme="minorHAnsi" w:cstheme="minorHAnsi"/>
          <w:sz w:val="40"/>
          <w:szCs w:val="40"/>
        </w:rPr>
        <w:t>16959</w:t>
      </w:r>
      <w:r w:rsidRPr="00A94D5A">
        <w:rPr>
          <w:rFonts w:asciiTheme="minorHAnsi" w:hAnsiTheme="minorHAnsi" w:cstheme="minorHAnsi"/>
          <w:sz w:val="40"/>
          <w:szCs w:val="40"/>
        </w:rPr>
        <w:tab/>
      </w:r>
    </w:p>
    <w:p w14:paraId="3C21346D" w14:textId="00EAF554" w:rsidR="00E600E5" w:rsidRPr="00A94D5A" w:rsidRDefault="00E600E5" w:rsidP="00E600E5">
      <w:pPr>
        <w:spacing w:line="259" w:lineRule="auto"/>
        <w:jc w:val="center"/>
        <w:rPr>
          <w:rFonts w:asciiTheme="minorHAnsi" w:hAnsiTheme="minorHAnsi" w:cstheme="minorHAnsi"/>
          <w:sz w:val="40"/>
          <w:szCs w:val="40"/>
        </w:rPr>
      </w:pPr>
      <w:r w:rsidRPr="00A94D5A">
        <w:rPr>
          <w:rFonts w:asciiTheme="minorHAnsi" w:hAnsiTheme="minorHAnsi" w:cstheme="minorHAnsi"/>
          <w:sz w:val="40"/>
          <w:szCs w:val="40"/>
        </w:rPr>
        <w:t>0</w:t>
      </w:r>
      <w:r w:rsidR="00F061DC" w:rsidRPr="00A94D5A">
        <w:rPr>
          <w:rFonts w:asciiTheme="minorHAnsi" w:hAnsiTheme="minorHAnsi" w:cstheme="minorHAnsi"/>
          <w:sz w:val="40"/>
          <w:szCs w:val="40"/>
        </w:rPr>
        <w:t>3</w:t>
      </w:r>
      <w:r w:rsidRPr="00A94D5A">
        <w:rPr>
          <w:rFonts w:asciiTheme="minorHAnsi" w:hAnsiTheme="minorHAnsi" w:cstheme="minorHAnsi"/>
          <w:sz w:val="40"/>
          <w:szCs w:val="40"/>
        </w:rPr>
        <w:t>/2024</w:t>
      </w:r>
    </w:p>
    <w:p w14:paraId="08FDE999" w14:textId="77777777" w:rsidR="00E600E5" w:rsidRDefault="00E600E5" w:rsidP="00E600E5">
      <w:pPr>
        <w:spacing w:line="259" w:lineRule="auto"/>
        <w:jc w:val="center"/>
        <w:rPr>
          <w:sz w:val="32"/>
          <w:szCs w:val="32"/>
        </w:rPr>
      </w:pPr>
    </w:p>
    <w:p w14:paraId="1B4EF630" w14:textId="31A10419" w:rsidR="00922B5F" w:rsidRPr="00E600E5" w:rsidRDefault="008445C3" w:rsidP="00E600E5">
      <w:pPr>
        <w:spacing w:line="259" w:lineRule="auto"/>
        <w:jc w:val="center"/>
        <w:rPr>
          <w:sz w:val="44"/>
          <w:szCs w:val="44"/>
        </w:rPr>
      </w:pPr>
      <w:r w:rsidRPr="00E600E5">
        <w:rPr>
          <w:sz w:val="44"/>
          <w:szCs w:val="44"/>
        </w:rPr>
        <w:br w:type="page"/>
      </w:r>
    </w:p>
    <w:sdt>
      <w:sdtPr>
        <w:rPr>
          <w:rFonts w:ascii="Sans Serif Collection" w:eastAsiaTheme="minorHAnsi" w:hAnsi="Sans Serif Collection" w:cstheme="minorBidi"/>
          <w:color w:val="auto"/>
          <w:kern w:val="2"/>
          <w:sz w:val="24"/>
          <w:szCs w:val="22"/>
          <w:lang w:eastAsia="en-US"/>
          <w14:ligatures w14:val="standardContextual"/>
        </w:rPr>
        <w:id w:val="-3216012"/>
        <w:docPartObj>
          <w:docPartGallery w:val="Table of Contents"/>
          <w:docPartUnique/>
        </w:docPartObj>
      </w:sdtPr>
      <w:sdtEndPr>
        <w:rPr>
          <w:b/>
          <w:bCs/>
          <w:noProof/>
        </w:rPr>
      </w:sdtEndPr>
      <w:sdtContent>
        <w:p w14:paraId="2BFFC0BB" w14:textId="57C01B64" w:rsidR="00E865FB" w:rsidRPr="001943FA" w:rsidRDefault="00E865FB">
          <w:pPr>
            <w:pStyle w:val="TOCHeading"/>
            <w:rPr>
              <w:rFonts w:ascii="Arial" w:hAnsi="Arial" w:cs="Arial"/>
            </w:rPr>
          </w:pPr>
          <w:r w:rsidRPr="001943FA">
            <w:rPr>
              <w:rFonts w:ascii="Arial" w:hAnsi="Arial" w:cs="Arial"/>
            </w:rPr>
            <w:t>Contents</w:t>
          </w:r>
        </w:p>
        <w:p w14:paraId="7CA06528" w14:textId="20124EBC" w:rsidR="00C008FA" w:rsidRDefault="00E865FB">
          <w:pPr>
            <w:pStyle w:val="TOC1"/>
            <w:rPr>
              <w:rFonts w:asciiTheme="minorHAnsi" w:eastAsiaTheme="minorEastAsia" w:hAnsiTheme="minorHAnsi"/>
              <w:noProof/>
              <w:szCs w:val="24"/>
              <w:lang w:eastAsia="en-GB"/>
            </w:rPr>
          </w:pPr>
          <w:r w:rsidRPr="001943FA">
            <w:rPr>
              <w:rFonts w:ascii="Arial" w:hAnsi="Arial" w:cs="Arial"/>
            </w:rPr>
            <w:fldChar w:fldCharType="begin"/>
          </w:r>
          <w:r w:rsidRPr="001943FA">
            <w:rPr>
              <w:rFonts w:ascii="Arial" w:hAnsi="Arial" w:cs="Arial"/>
            </w:rPr>
            <w:instrText xml:space="preserve"> TOC \o "1-3" \h \z \u </w:instrText>
          </w:r>
          <w:r w:rsidRPr="001943FA">
            <w:rPr>
              <w:rFonts w:ascii="Arial" w:hAnsi="Arial" w:cs="Arial"/>
            </w:rPr>
            <w:fldChar w:fldCharType="separate"/>
          </w:r>
          <w:hyperlink w:anchor="_Toc160752646" w:history="1">
            <w:r w:rsidR="00C008FA" w:rsidRPr="0017297B">
              <w:rPr>
                <w:rStyle w:val="Hyperlink"/>
                <w:rFonts w:ascii="Arial" w:hAnsi="Arial" w:cs="Arial"/>
                <w:noProof/>
              </w:rPr>
              <w:t>1</w:t>
            </w:r>
            <w:r w:rsidR="00C008FA">
              <w:rPr>
                <w:rFonts w:asciiTheme="minorHAnsi" w:eastAsiaTheme="minorEastAsia" w:hAnsiTheme="minorHAnsi"/>
                <w:noProof/>
                <w:szCs w:val="24"/>
                <w:lang w:eastAsia="en-GB"/>
              </w:rPr>
              <w:tab/>
            </w:r>
            <w:r w:rsidR="00C008FA" w:rsidRPr="0017297B">
              <w:rPr>
                <w:rStyle w:val="Hyperlink"/>
                <w:rFonts w:ascii="Arial" w:hAnsi="Arial" w:cs="Arial"/>
                <w:noProof/>
              </w:rPr>
              <w:t>Abstract</w:t>
            </w:r>
            <w:r w:rsidR="00C008FA">
              <w:rPr>
                <w:noProof/>
                <w:webHidden/>
              </w:rPr>
              <w:tab/>
            </w:r>
            <w:r w:rsidR="00C008FA">
              <w:rPr>
                <w:noProof/>
                <w:webHidden/>
              </w:rPr>
              <w:fldChar w:fldCharType="begin"/>
            </w:r>
            <w:r w:rsidR="00C008FA">
              <w:rPr>
                <w:noProof/>
                <w:webHidden/>
              </w:rPr>
              <w:instrText xml:space="preserve"> PAGEREF _Toc160752646 \h </w:instrText>
            </w:r>
            <w:r w:rsidR="00C008FA">
              <w:rPr>
                <w:noProof/>
                <w:webHidden/>
              </w:rPr>
            </w:r>
            <w:r w:rsidR="00C008FA">
              <w:rPr>
                <w:noProof/>
                <w:webHidden/>
              </w:rPr>
              <w:fldChar w:fldCharType="separate"/>
            </w:r>
            <w:r w:rsidR="00C008FA">
              <w:rPr>
                <w:noProof/>
                <w:webHidden/>
              </w:rPr>
              <w:t>1</w:t>
            </w:r>
            <w:r w:rsidR="00C008FA">
              <w:rPr>
                <w:noProof/>
                <w:webHidden/>
              </w:rPr>
              <w:fldChar w:fldCharType="end"/>
            </w:r>
          </w:hyperlink>
        </w:p>
        <w:p w14:paraId="30559FB3" w14:textId="7F6F002D" w:rsidR="00C008FA" w:rsidRDefault="00000000">
          <w:pPr>
            <w:pStyle w:val="TOC1"/>
            <w:rPr>
              <w:rFonts w:asciiTheme="minorHAnsi" w:eastAsiaTheme="minorEastAsia" w:hAnsiTheme="minorHAnsi"/>
              <w:noProof/>
              <w:szCs w:val="24"/>
              <w:lang w:eastAsia="en-GB"/>
            </w:rPr>
          </w:pPr>
          <w:hyperlink w:anchor="_Toc160752647" w:history="1">
            <w:r w:rsidR="00C008FA" w:rsidRPr="0017297B">
              <w:rPr>
                <w:rStyle w:val="Hyperlink"/>
                <w:rFonts w:ascii="Arial" w:hAnsi="Arial" w:cs="Arial"/>
                <w:noProof/>
              </w:rPr>
              <w:t>2</w:t>
            </w:r>
            <w:r w:rsidR="00C008FA">
              <w:rPr>
                <w:rFonts w:asciiTheme="minorHAnsi" w:eastAsiaTheme="minorEastAsia" w:hAnsiTheme="minorHAnsi"/>
                <w:noProof/>
                <w:szCs w:val="24"/>
                <w:lang w:eastAsia="en-GB"/>
              </w:rPr>
              <w:tab/>
            </w:r>
            <w:r w:rsidR="00C008FA" w:rsidRPr="0017297B">
              <w:rPr>
                <w:rStyle w:val="Hyperlink"/>
                <w:rFonts w:ascii="Arial" w:hAnsi="Arial" w:cs="Arial"/>
                <w:noProof/>
              </w:rPr>
              <w:t>Introduction</w:t>
            </w:r>
            <w:r w:rsidR="00C008FA">
              <w:rPr>
                <w:noProof/>
                <w:webHidden/>
              </w:rPr>
              <w:tab/>
            </w:r>
            <w:r w:rsidR="00C008FA">
              <w:rPr>
                <w:noProof/>
                <w:webHidden/>
              </w:rPr>
              <w:fldChar w:fldCharType="begin"/>
            </w:r>
            <w:r w:rsidR="00C008FA">
              <w:rPr>
                <w:noProof/>
                <w:webHidden/>
              </w:rPr>
              <w:instrText xml:space="preserve"> PAGEREF _Toc160752647 \h </w:instrText>
            </w:r>
            <w:r w:rsidR="00C008FA">
              <w:rPr>
                <w:noProof/>
                <w:webHidden/>
              </w:rPr>
            </w:r>
            <w:r w:rsidR="00C008FA">
              <w:rPr>
                <w:noProof/>
                <w:webHidden/>
              </w:rPr>
              <w:fldChar w:fldCharType="separate"/>
            </w:r>
            <w:r w:rsidR="00C008FA">
              <w:rPr>
                <w:noProof/>
                <w:webHidden/>
              </w:rPr>
              <w:t>2</w:t>
            </w:r>
            <w:r w:rsidR="00C008FA">
              <w:rPr>
                <w:noProof/>
                <w:webHidden/>
              </w:rPr>
              <w:fldChar w:fldCharType="end"/>
            </w:r>
          </w:hyperlink>
        </w:p>
        <w:p w14:paraId="5FDC6CB8" w14:textId="16315EF5" w:rsidR="00C008FA" w:rsidRDefault="00000000">
          <w:pPr>
            <w:pStyle w:val="TOC2"/>
            <w:rPr>
              <w:rFonts w:asciiTheme="minorHAnsi" w:eastAsiaTheme="minorEastAsia" w:hAnsiTheme="minorHAnsi"/>
              <w:noProof/>
              <w:szCs w:val="24"/>
              <w:lang w:eastAsia="en-GB"/>
            </w:rPr>
          </w:pPr>
          <w:hyperlink w:anchor="_Toc160752648" w:history="1">
            <w:r w:rsidR="00C008FA" w:rsidRPr="0017297B">
              <w:rPr>
                <w:rStyle w:val="Hyperlink"/>
                <w:rFonts w:ascii="Arial" w:hAnsi="Arial" w:cs="Arial"/>
                <w:noProof/>
              </w:rPr>
              <w:t>2.1</w:t>
            </w:r>
            <w:r w:rsidR="00C008FA">
              <w:rPr>
                <w:rFonts w:asciiTheme="minorHAnsi" w:eastAsiaTheme="minorEastAsia" w:hAnsiTheme="minorHAnsi"/>
                <w:noProof/>
                <w:szCs w:val="24"/>
                <w:lang w:eastAsia="en-GB"/>
              </w:rPr>
              <w:tab/>
            </w:r>
            <w:r w:rsidR="00C008FA" w:rsidRPr="0017297B">
              <w:rPr>
                <w:rStyle w:val="Hyperlink"/>
                <w:rFonts w:ascii="Arial" w:hAnsi="Arial" w:cs="Arial"/>
                <w:noProof/>
              </w:rPr>
              <w:t>Low pass filter</w:t>
            </w:r>
            <w:r w:rsidR="00C008FA">
              <w:rPr>
                <w:noProof/>
                <w:webHidden/>
              </w:rPr>
              <w:tab/>
            </w:r>
            <w:r w:rsidR="00C008FA">
              <w:rPr>
                <w:noProof/>
                <w:webHidden/>
              </w:rPr>
              <w:fldChar w:fldCharType="begin"/>
            </w:r>
            <w:r w:rsidR="00C008FA">
              <w:rPr>
                <w:noProof/>
                <w:webHidden/>
              </w:rPr>
              <w:instrText xml:space="preserve"> PAGEREF _Toc160752648 \h </w:instrText>
            </w:r>
            <w:r w:rsidR="00C008FA">
              <w:rPr>
                <w:noProof/>
                <w:webHidden/>
              </w:rPr>
            </w:r>
            <w:r w:rsidR="00C008FA">
              <w:rPr>
                <w:noProof/>
                <w:webHidden/>
              </w:rPr>
              <w:fldChar w:fldCharType="separate"/>
            </w:r>
            <w:r w:rsidR="00C008FA">
              <w:rPr>
                <w:noProof/>
                <w:webHidden/>
              </w:rPr>
              <w:t>3</w:t>
            </w:r>
            <w:r w:rsidR="00C008FA">
              <w:rPr>
                <w:noProof/>
                <w:webHidden/>
              </w:rPr>
              <w:fldChar w:fldCharType="end"/>
            </w:r>
          </w:hyperlink>
        </w:p>
        <w:p w14:paraId="2643AEC1" w14:textId="74A91DE9" w:rsidR="00C008FA" w:rsidRDefault="00000000">
          <w:pPr>
            <w:pStyle w:val="TOC2"/>
            <w:rPr>
              <w:rFonts w:asciiTheme="minorHAnsi" w:eastAsiaTheme="minorEastAsia" w:hAnsiTheme="minorHAnsi"/>
              <w:noProof/>
              <w:szCs w:val="24"/>
              <w:lang w:eastAsia="en-GB"/>
            </w:rPr>
          </w:pPr>
          <w:hyperlink w:anchor="_Toc160752649" w:history="1">
            <w:r w:rsidR="00C008FA" w:rsidRPr="0017297B">
              <w:rPr>
                <w:rStyle w:val="Hyperlink"/>
                <w:rFonts w:ascii="Arial" w:hAnsi="Arial" w:cs="Arial"/>
                <w:noProof/>
              </w:rPr>
              <w:t>2.2</w:t>
            </w:r>
            <w:r w:rsidR="00C008FA">
              <w:rPr>
                <w:rFonts w:asciiTheme="minorHAnsi" w:eastAsiaTheme="minorEastAsia" w:hAnsiTheme="minorHAnsi"/>
                <w:noProof/>
                <w:szCs w:val="24"/>
                <w:lang w:eastAsia="en-GB"/>
              </w:rPr>
              <w:tab/>
            </w:r>
            <w:r w:rsidR="00C008FA" w:rsidRPr="0017297B">
              <w:rPr>
                <w:rStyle w:val="Hyperlink"/>
                <w:rFonts w:ascii="Arial" w:hAnsi="Arial" w:cs="Arial"/>
                <w:noProof/>
              </w:rPr>
              <w:t>High pass filter</w:t>
            </w:r>
            <w:r w:rsidR="00C008FA">
              <w:rPr>
                <w:noProof/>
                <w:webHidden/>
              </w:rPr>
              <w:tab/>
            </w:r>
            <w:r w:rsidR="00C008FA">
              <w:rPr>
                <w:noProof/>
                <w:webHidden/>
              </w:rPr>
              <w:fldChar w:fldCharType="begin"/>
            </w:r>
            <w:r w:rsidR="00C008FA">
              <w:rPr>
                <w:noProof/>
                <w:webHidden/>
              </w:rPr>
              <w:instrText xml:space="preserve"> PAGEREF _Toc160752649 \h </w:instrText>
            </w:r>
            <w:r w:rsidR="00C008FA">
              <w:rPr>
                <w:noProof/>
                <w:webHidden/>
              </w:rPr>
            </w:r>
            <w:r w:rsidR="00C008FA">
              <w:rPr>
                <w:noProof/>
                <w:webHidden/>
              </w:rPr>
              <w:fldChar w:fldCharType="separate"/>
            </w:r>
            <w:r w:rsidR="00C008FA">
              <w:rPr>
                <w:noProof/>
                <w:webHidden/>
              </w:rPr>
              <w:t>3</w:t>
            </w:r>
            <w:r w:rsidR="00C008FA">
              <w:rPr>
                <w:noProof/>
                <w:webHidden/>
              </w:rPr>
              <w:fldChar w:fldCharType="end"/>
            </w:r>
          </w:hyperlink>
        </w:p>
        <w:p w14:paraId="0D93E8C6" w14:textId="6826B94B" w:rsidR="00C008FA" w:rsidRDefault="00000000">
          <w:pPr>
            <w:pStyle w:val="TOC1"/>
            <w:rPr>
              <w:rFonts w:asciiTheme="minorHAnsi" w:eastAsiaTheme="minorEastAsia" w:hAnsiTheme="minorHAnsi"/>
              <w:noProof/>
              <w:szCs w:val="24"/>
              <w:lang w:eastAsia="en-GB"/>
            </w:rPr>
          </w:pPr>
          <w:hyperlink w:anchor="_Toc160752650" w:history="1">
            <w:r w:rsidR="00C008FA" w:rsidRPr="0017297B">
              <w:rPr>
                <w:rStyle w:val="Hyperlink"/>
                <w:rFonts w:ascii="Arial" w:hAnsi="Arial" w:cs="Arial"/>
                <w:noProof/>
              </w:rPr>
              <w:t>3</w:t>
            </w:r>
            <w:r w:rsidR="00C008FA">
              <w:rPr>
                <w:rFonts w:asciiTheme="minorHAnsi" w:eastAsiaTheme="minorEastAsia" w:hAnsiTheme="minorHAnsi"/>
                <w:noProof/>
                <w:szCs w:val="24"/>
                <w:lang w:eastAsia="en-GB"/>
              </w:rPr>
              <w:tab/>
            </w:r>
            <w:r w:rsidR="00C008FA" w:rsidRPr="0017297B">
              <w:rPr>
                <w:rStyle w:val="Hyperlink"/>
                <w:rFonts w:ascii="Arial" w:hAnsi="Arial" w:cs="Arial"/>
                <w:noProof/>
              </w:rPr>
              <w:t>Circuit description</w:t>
            </w:r>
            <w:r w:rsidR="00C008FA">
              <w:rPr>
                <w:noProof/>
                <w:webHidden/>
              </w:rPr>
              <w:tab/>
            </w:r>
            <w:r w:rsidR="00C008FA">
              <w:rPr>
                <w:noProof/>
                <w:webHidden/>
              </w:rPr>
              <w:fldChar w:fldCharType="begin"/>
            </w:r>
            <w:r w:rsidR="00C008FA">
              <w:rPr>
                <w:noProof/>
                <w:webHidden/>
              </w:rPr>
              <w:instrText xml:space="preserve"> PAGEREF _Toc160752650 \h </w:instrText>
            </w:r>
            <w:r w:rsidR="00C008FA">
              <w:rPr>
                <w:noProof/>
                <w:webHidden/>
              </w:rPr>
            </w:r>
            <w:r w:rsidR="00C008FA">
              <w:rPr>
                <w:noProof/>
                <w:webHidden/>
              </w:rPr>
              <w:fldChar w:fldCharType="separate"/>
            </w:r>
            <w:r w:rsidR="00C008FA">
              <w:rPr>
                <w:noProof/>
                <w:webHidden/>
              </w:rPr>
              <w:t>4</w:t>
            </w:r>
            <w:r w:rsidR="00C008FA">
              <w:rPr>
                <w:noProof/>
                <w:webHidden/>
              </w:rPr>
              <w:fldChar w:fldCharType="end"/>
            </w:r>
          </w:hyperlink>
        </w:p>
        <w:p w14:paraId="7E55B26B" w14:textId="1EC136A1" w:rsidR="00C008FA" w:rsidRDefault="00000000">
          <w:pPr>
            <w:pStyle w:val="TOC2"/>
            <w:rPr>
              <w:rFonts w:asciiTheme="minorHAnsi" w:eastAsiaTheme="minorEastAsia" w:hAnsiTheme="minorHAnsi"/>
              <w:noProof/>
              <w:szCs w:val="24"/>
              <w:lang w:eastAsia="en-GB"/>
            </w:rPr>
          </w:pPr>
          <w:hyperlink w:anchor="_Toc160752651" w:history="1">
            <w:r w:rsidR="00C008FA" w:rsidRPr="0017297B">
              <w:rPr>
                <w:rStyle w:val="Hyperlink"/>
                <w:rFonts w:ascii="Arial" w:hAnsi="Arial" w:cs="Arial"/>
                <w:noProof/>
              </w:rPr>
              <w:t>3.1</w:t>
            </w:r>
            <w:r w:rsidR="00C008FA">
              <w:rPr>
                <w:rFonts w:asciiTheme="minorHAnsi" w:eastAsiaTheme="minorEastAsia" w:hAnsiTheme="minorHAnsi"/>
                <w:noProof/>
                <w:szCs w:val="24"/>
                <w:lang w:eastAsia="en-GB"/>
              </w:rPr>
              <w:tab/>
            </w:r>
            <w:r w:rsidR="00C008FA" w:rsidRPr="0017297B">
              <w:rPr>
                <w:rStyle w:val="Hyperlink"/>
                <w:rFonts w:ascii="Arial" w:hAnsi="Arial" w:cs="Arial"/>
                <w:noProof/>
              </w:rPr>
              <w:t>Low pass filter circuit experiment</w:t>
            </w:r>
            <w:r w:rsidR="00C008FA">
              <w:rPr>
                <w:noProof/>
                <w:webHidden/>
              </w:rPr>
              <w:tab/>
            </w:r>
            <w:r w:rsidR="00C008FA">
              <w:rPr>
                <w:noProof/>
                <w:webHidden/>
              </w:rPr>
              <w:fldChar w:fldCharType="begin"/>
            </w:r>
            <w:r w:rsidR="00C008FA">
              <w:rPr>
                <w:noProof/>
                <w:webHidden/>
              </w:rPr>
              <w:instrText xml:space="preserve"> PAGEREF _Toc160752651 \h </w:instrText>
            </w:r>
            <w:r w:rsidR="00C008FA">
              <w:rPr>
                <w:noProof/>
                <w:webHidden/>
              </w:rPr>
            </w:r>
            <w:r w:rsidR="00C008FA">
              <w:rPr>
                <w:noProof/>
                <w:webHidden/>
              </w:rPr>
              <w:fldChar w:fldCharType="separate"/>
            </w:r>
            <w:r w:rsidR="00C008FA">
              <w:rPr>
                <w:noProof/>
                <w:webHidden/>
              </w:rPr>
              <w:t>4</w:t>
            </w:r>
            <w:r w:rsidR="00C008FA">
              <w:rPr>
                <w:noProof/>
                <w:webHidden/>
              </w:rPr>
              <w:fldChar w:fldCharType="end"/>
            </w:r>
          </w:hyperlink>
        </w:p>
        <w:p w14:paraId="38AA9F71" w14:textId="73CA8826" w:rsidR="00C008FA" w:rsidRDefault="00000000">
          <w:pPr>
            <w:pStyle w:val="TOC2"/>
            <w:rPr>
              <w:rFonts w:asciiTheme="minorHAnsi" w:eastAsiaTheme="minorEastAsia" w:hAnsiTheme="minorHAnsi"/>
              <w:noProof/>
              <w:szCs w:val="24"/>
              <w:lang w:eastAsia="en-GB"/>
            </w:rPr>
          </w:pPr>
          <w:hyperlink w:anchor="_Toc160752652" w:history="1">
            <w:r w:rsidR="00C008FA" w:rsidRPr="0017297B">
              <w:rPr>
                <w:rStyle w:val="Hyperlink"/>
                <w:rFonts w:ascii="Arial" w:hAnsi="Arial" w:cs="Arial"/>
                <w:noProof/>
              </w:rPr>
              <w:t>3.2</w:t>
            </w:r>
            <w:r w:rsidR="00C008FA">
              <w:rPr>
                <w:rFonts w:asciiTheme="minorHAnsi" w:eastAsiaTheme="minorEastAsia" w:hAnsiTheme="minorHAnsi"/>
                <w:noProof/>
                <w:szCs w:val="24"/>
                <w:lang w:eastAsia="en-GB"/>
              </w:rPr>
              <w:tab/>
            </w:r>
            <w:r w:rsidR="00C008FA" w:rsidRPr="0017297B">
              <w:rPr>
                <w:rStyle w:val="Hyperlink"/>
                <w:rFonts w:ascii="Arial" w:hAnsi="Arial" w:cs="Arial"/>
                <w:noProof/>
              </w:rPr>
              <w:t>High pass filter circuit experiment</w:t>
            </w:r>
            <w:r w:rsidR="00C008FA">
              <w:rPr>
                <w:noProof/>
                <w:webHidden/>
              </w:rPr>
              <w:tab/>
            </w:r>
            <w:r w:rsidR="00C008FA">
              <w:rPr>
                <w:noProof/>
                <w:webHidden/>
              </w:rPr>
              <w:fldChar w:fldCharType="begin"/>
            </w:r>
            <w:r w:rsidR="00C008FA">
              <w:rPr>
                <w:noProof/>
                <w:webHidden/>
              </w:rPr>
              <w:instrText xml:space="preserve"> PAGEREF _Toc160752652 \h </w:instrText>
            </w:r>
            <w:r w:rsidR="00C008FA">
              <w:rPr>
                <w:noProof/>
                <w:webHidden/>
              </w:rPr>
            </w:r>
            <w:r w:rsidR="00C008FA">
              <w:rPr>
                <w:noProof/>
                <w:webHidden/>
              </w:rPr>
              <w:fldChar w:fldCharType="separate"/>
            </w:r>
            <w:r w:rsidR="00C008FA">
              <w:rPr>
                <w:noProof/>
                <w:webHidden/>
              </w:rPr>
              <w:t>5</w:t>
            </w:r>
            <w:r w:rsidR="00C008FA">
              <w:rPr>
                <w:noProof/>
                <w:webHidden/>
              </w:rPr>
              <w:fldChar w:fldCharType="end"/>
            </w:r>
          </w:hyperlink>
        </w:p>
        <w:p w14:paraId="04B39389" w14:textId="09112EBB" w:rsidR="00C008FA" w:rsidRDefault="00000000">
          <w:pPr>
            <w:pStyle w:val="TOC1"/>
            <w:rPr>
              <w:rFonts w:asciiTheme="minorHAnsi" w:eastAsiaTheme="minorEastAsia" w:hAnsiTheme="minorHAnsi"/>
              <w:noProof/>
              <w:szCs w:val="24"/>
              <w:lang w:eastAsia="en-GB"/>
            </w:rPr>
          </w:pPr>
          <w:hyperlink w:anchor="_Toc160752653" w:history="1">
            <w:r w:rsidR="00C008FA" w:rsidRPr="0017297B">
              <w:rPr>
                <w:rStyle w:val="Hyperlink"/>
                <w:rFonts w:ascii="Arial" w:hAnsi="Arial" w:cs="Arial"/>
                <w:noProof/>
              </w:rPr>
              <w:t>4</w:t>
            </w:r>
            <w:r w:rsidR="00C008FA">
              <w:rPr>
                <w:rFonts w:asciiTheme="minorHAnsi" w:eastAsiaTheme="minorEastAsia" w:hAnsiTheme="minorHAnsi"/>
                <w:noProof/>
                <w:szCs w:val="24"/>
                <w:lang w:eastAsia="en-GB"/>
              </w:rPr>
              <w:tab/>
            </w:r>
            <w:r w:rsidR="00C008FA" w:rsidRPr="0017297B">
              <w:rPr>
                <w:rStyle w:val="Hyperlink"/>
                <w:rFonts w:ascii="Arial" w:hAnsi="Arial" w:cs="Arial"/>
                <w:noProof/>
              </w:rPr>
              <w:t>Results</w:t>
            </w:r>
            <w:r w:rsidR="00C008FA">
              <w:rPr>
                <w:noProof/>
                <w:webHidden/>
              </w:rPr>
              <w:tab/>
            </w:r>
            <w:r w:rsidR="00C008FA">
              <w:rPr>
                <w:noProof/>
                <w:webHidden/>
              </w:rPr>
              <w:fldChar w:fldCharType="begin"/>
            </w:r>
            <w:r w:rsidR="00C008FA">
              <w:rPr>
                <w:noProof/>
                <w:webHidden/>
              </w:rPr>
              <w:instrText xml:space="preserve"> PAGEREF _Toc160752653 \h </w:instrText>
            </w:r>
            <w:r w:rsidR="00C008FA">
              <w:rPr>
                <w:noProof/>
                <w:webHidden/>
              </w:rPr>
            </w:r>
            <w:r w:rsidR="00C008FA">
              <w:rPr>
                <w:noProof/>
                <w:webHidden/>
              </w:rPr>
              <w:fldChar w:fldCharType="separate"/>
            </w:r>
            <w:r w:rsidR="00C008FA">
              <w:rPr>
                <w:noProof/>
                <w:webHidden/>
              </w:rPr>
              <w:t>6</w:t>
            </w:r>
            <w:r w:rsidR="00C008FA">
              <w:rPr>
                <w:noProof/>
                <w:webHidden/>
              </w:rPr>
              <w:fldChar w:fldCharType="end"/>
            </w:r>
          </w:hyperlink>
        </w:p>
        <w:p w14:paraId="782FAE4E" w14:textId="1D286D0A" w:rsidR="00C008FA" w:rsidRDefault="00000000">
          <w:pPr>
            <w:pStyle w:val="TOC2"/>
            <w:rPr>
              <w:rFonts w:asciiTheme="minorHAnsi" w:eastAsiaTheme="minorEastAsia" w:hAnsiTheme="minorHAnsi"/>
              <w:noProof/>
              <w:szCs w:val="24"/>
              <w:lang w:eastAsia="en-GB"/>
            </w:rPr>
          </w:pPr>
          <w:hyperlink w:anchor="_Toc160752654" w:history="1">
            <w:r w:rsidR="00C008FA" w:rsidRPr="0017297B">
              <w:rPr>
                <w:rStyle w:val="Hyperlink"/>
                <w:rFonts w:ascii="Arial" w:hAnsi="Arial" w:cs="Arial"/>
                <w:noProof/>
              </w:rPr>
              <w:t>4.1</w:t>
            </w:r>
            <w:r w:rsidR="00C008FA">
              <w:rPr>
                <w:rFonts w:asciiTheme="minorHAnsi" w:eastAsiaTheme="minorEastAsia" w:hAnsiTheme="minorHAnsi"/>
                <w:noProof/>
                <w:szCs w:val="24"/>
                <w:lang w:eastAsia="en-GB"/>
              </w:rPr>
              <w:tab/>
            </w:r>
            <w:r w:rsidR="00C008FA" w:rsidRPr="0017297B">
              <w:rPr>
                <w:rStyle w:val="Hyperlink"/>
                <w:rFonts w:ascii="Arial" w:hAnsi="Arial" w:cs="Arial"/>
                <w:noProof/>
              </w:rPr>
              <w:t>Low pass filter theoretical results</w:t>
            </w:r>
            <w:r w:rsidR="00C008FA">
              <w:rPr>
                <w:noProof/>
                <w:webHidden/>
              </w:rPr>
              <w:tab/>
            </w:r>
            <w:r w:rsidR="00C008FA">
              <w:rPr>
                <w:noProof/>
                <w:webHidden/>
              </w:rPr>
              <w:fldChar w:fldCharType="begin"/>
            </w:r>
            <w:r w:rsidR="00C008FA">
              <w:rPr>
                <w:noProof/>
                <w:webHidden/>
              </w:rPr>
              <w:instrText xml:space="preserve"> PAGEREF _Toc160752654 \h </w:instrText>
            </w:r>
            <w:r w:rsidR="00C008FA">
              <w:rPr>
                <w:noProof/>
                <w:webHidden/>
              </w:rPr>
            </w:r>
            <w:r w:rsidR="00C008FA">
              <w:rPr>
                <w:noProof/>
                <w:webHidden/>
              </w:rPr>
              <w:fldChar w:fldCharType="separate"/>
            </w:r>
            <w:r w:rsidR="00C008FA">
              <w:rPr>
                <w:noProof/>
                <w:webHidden/>
              </w:rPr>
              <w:t>7</w:t>
            </w:r>
            <w:r w:rsidR="00C008FA">
              <w:rPr>
                <w:noProof/>
                <w:webHidden/>
              </w:rPr>
              <w:fldChar w:fldCharType="end"/>
            </w:r>
          </w:hyperlink>
        </w:p>
        <w:p w14:paraId="583EE7BC" w14:textId="6C30C66A" w:rsidR="00C008FA" w:rsidRDefault="00000000">
          <w:pPr>
            <w:pStyle w:val="TOC2"/>
            <w:rPr>
              <w:rFonts w:asciiTheme="minorHAnsi" w:eastAsiaTheme="minorEastAsia" w:hAnsiTheme="minorHAnsi"/>
              <w:noProof/>
              <w:szCs w:val="24"/>
              <w:lang w:eastAsia="en-GB"/>
            </w:rPr>
          </w:pPr>
          <w:hyperlink w:anchor="_Toc160752655" w:history="1">
            <w:r w:rsidR="00C008FA" w:rsidRPr="0017297B">
              <w:rPr>
                <w:rStyle w:val="Hyperlink"/>
                <w:rFonts w:ascii="Arial" w:hAnsi="Arial" w:cs="Arial"/>
                <w:noProof/>
              </w:rPr>
              <w:t>4.2</w:t>
            </w:r>
            <w:r w:rsidR="00C008FA">
              <w:rPr>
                <w:rFonts w:asciiTheme="minorHAnsi" w:eastAsiaTheme="minorEastAsia" w:hAnsiTheme="minorHAnsi"/>
                <w:noProof/>
                <w:szCs w:val="24"/>
                <w:lang w:eastAsia="en-GB"/>
              </w:rPr>
              <w:tab/>
            </w:r>
            <w:r w:rsidR="00C008FA" w:rsidRPr="0017297B">
              <w:rPr>
                <w:rStyle w:val="Hyperlink"/>
                <w:rFonts w:ascii="Arial" w:hAnsi="Arial" w:cs="Arial"/>
                <w:noProof/>
              </w:rPr>
              <w:t>High pass filter theoretical results</w:t>
            </w:r>
            <w:r w:rsidR="00C008FA">
              <w:rPr>
                <w:noProof/>
                <w:webHidden/>
              </w:rPr>
              <w:tab/>
            </w:r>
            <w:r w:rsidR="00C008FA">
              <w:rPr>
                <w:noProof/>
                <w:webHidden/>
              </w:rPr>
              <w:fldChar w:fldCharType="begin"/>
            </w:r>
            <w:r w:rsidR="00C008FA">
              <w:rPr>
                <w:noProof/>
                <w:webHidden/>
              </w:rPr>
              <w:instrText xml:space="preserve"> PAGEREF _Toc160752655 \h </w:instrText>
            </w:r>
            <w:r w:rsidR="00C008FA">
              <w:rPr>
                <w:noProof/>
                <w:webHidden/>
              </w:rPr>
            </w:r>
            <w:r w:rsidR="00C008FA">
              <w:rPr>
                <w:noProof/>
                <w:webHidden/>
              </w:rPr>
              <w:fldChar w:fldCharType="separate"/>
            </w:r>
            <w:r w:rsidR="00C008FA">
              <w:rPr>
                <w:noProof/>
                <w:webHidden/>
              </w:rPr>
              <w:t>9</w:t>
            </w:r>
            <w:r w:rsidR="00C008FA">
              <w:rPr>
                <w:noProof/>
                <w:webHidden/>
              </w:rPr>
              <w:fldChar w:fldCharType="end"/>
            </w:r>
          </w:hyperlink>
        </w:p>
        <w:p w14:paraId="004D0BD1" w14:textId="186BAE54" w:rsidR="00C008FA" w:rsidRDefault="00000000">
          <w:pPr>
            <w:pStyle w:val="TOC2"/>
            <w:rPr>
              <w:rFonts w:asciiTheme="minorHAnsi" w:eastAsiaTheme="minorEastAsia" w:hAnsiTheme="minorHAnsi"/>
              <w:noProof/>
              <w:szCs w:val="24"/>
              <w:lang w:eastAsia="en-GB"/>
            </w:rPr>
          </w:pPr>
          <w:hyperlink w:anchor="_Toc160752656" w:history="1">
            <w:r w:rsidR="00C008FA" w:rsidRPr="0017297B">
              <w:rPr>
                <w:rStyle w:val="Hyperlink"/>
                <w:rFonts w:ascii="Arial" w:hAnsi="Arial" w:cs="Arial"/>
                <w:noProof/>
              </w:rPr>
              <w:t>4.3</w:t>
            </w:r>
            <w:r w:rsidR="00C008FA">
              <w:rPr>
                <w:rFonts w:asciiTheme="minorHAnsi" w:eastAsiaTheme="minorEastAsia" w:hAnsiTheme="minorHAnsi"/>
                <w:noProof/>
                <w:szCs w:val="24"/>
                <w:lang w:eastAsia="en-GB"/>
              </w:rPr>
              <w:tab/>
            </w:r>
            <w:r w:rsidR="00C008FA" w:rsidRPr="0017297B">
              <w:rPr>
                <w:rStyle w:val="Hyperlink"/>
                <w:rFonts w:ascii="Arial" w:hAnsi="Arial" w:cs="Arial"/>
                <w:noProof/>
              </w:rPr>
              <w:t>Low pass filter experimental results</w:t>
            </w:r>
            <w:r w:rsidR="00C008FA">
              <w:rPr>
                <w:noProof/>
                <w:webHidden/>
              </w:rPr>
              <w:tab/>
            </w:r>
            <w:r w:rsidR="00C008FA">
              <w:rPr>
                <w:noProof/>
                <w:webHidden/>
              </w:rPr>
              <w:fldChar w:fldCharType="begin"/>
            </w:r>
            <w:r w:rsidR="00C008FA">
              <w:rPr>
                <w:noProof/>
                <w:webHidden/>
              </w:rPr>
              <w:instrText xml:space="preserve"> PAGEREF _Toc160752656 \h </w:instrText>
            </w:r>
            <w:r w:rsidR="00C008FA">
              <w:rPr>
                <w:noProof/>
                <w:webHidden/>
              </w:rPr>
            </w:r>
            <w:r w:rsidR="00C008FA">
              <w:rPr>
                <w:noProof/>
                <w:webHidden/>
              </w:rPr>
              <w:fldChar w:fldCharType="separate"/>
            </w:r>
            <w:r w:rsidR="00C008FA">
              <w:rPr>
                <w:noProof/>
                <w:webHidden/>
              </w:rPr>
              <w:t>11</w:t>
            </w:r>
            <w:r w:rsidR="00C008FA">
              <w:rPr>
                <w:noProof/>
                <w:webHidden/>
              </w:rPr>
              <w:fldChar w:fldCharType="end"/>
            </w:r>
          </w:hyperlink>
        </w:p>
        <w:p w14:paraId="26CAEF59" w14:textId="1FC62FA7" w:rsidR="00C008FA" w:rsidRDefault="00000000">
          <w:pPr>
            <w:pStyle w:val="TOC2"/>
            <w:rPr>
              <w:rFonts w:asciiTheme="minorHAnsi" w:eastAsiaTheme="minorEastAsia" w:hAnsiTheme="minorHAnsi"/>
              <w:noProof/>
              <w:szCs w:val="24"/>
              <w:lang w:eastAsia="en-GB"/>
            </w:rPr>
          </w:pPr>
          <w:hyperlink w:anchor="_Toc160752657" w:history="1">
            <w:r w:rsidR="00C008FA" w:rsidRPr="0017297B">
              <w:rPr>
                <w:rStyle w:val="Hyperlink"/>
                <w:rFonts w:ascii="Arial" w:hAnsi="Arial" w:cs="Arial"/>
                <w:noProof/>
              </w:rPr>
              <w:t>4.4</w:t>
            </w:r>
            <w:r w:rsidR="00C008FA">
              <w:rPr>
                <w:rFonts w:asciiTheme="minorHAnsi" w:eastAsiaTheme="minorEastAsia" w:hAnsiTheme="minorHAnsi"/>
                <w:noProof/>
                <w:szCs w:val="24"/>
                <w:lang w:eastAsia="en-GB"/>
              </w:rPr>
              <w:tab/>
            </w:r>
            <w:r w:rsidR="00C008FA" w:rsidRPr="0017297B">
              <w:rPr>
                <w:rStyle w:val="Hyperlink"/>
                <w:rFonts w:ascii="Arial" w:hAnsi="Arial" w:cs="Arial"/>
                <w:noProof/>
              </w:rPr>
              <w:t>High pass filter experimental results</w:t>
            </w:r>
            <w:r w:rsidR="00C008FA">
              <w:rPr>
                <w:noProof/>
                <w:webHidden/>
              </w:rPr>
              <w:tab/>
            </w:r>
            <w:r w:rsidR="00C008FA">
              <w:rPr>
                <w:noProof/>
                <w:webHidden/>
              </w:rPr>
              <w:fldChar w:fldCharType="begin"/>
            </w:r>
            <w:r w:rsidR="00C008FA">
              <w:rPr>
                <w:noProof/>
                <w:webHidden/>
              </w:rPr>
              <w:instrText xml:space="preserve"> PAGEREF _Toc160752657 \h </w:instrText>
            </w:r>
            <w:r w:rsidR="00C008FA">
              <w:rPr>
                <w:noProof/>
                <w:webHidden/>
              </w:rPr>
            </w:r>
            <w:r w:rsidR="00C008FA">
              <w:rPr>
                <w:noProof/>
                <w:webHidden/>
              </w:rPr>
              <w:fldChar w:fldCharType="separate"/>
            </w:r>
            <w:r w:rsidR="00C008FA">
              <w:rPr>
                <w:noProof/>
                <w:webHidden/>
              </w:rPr>
              <w:t>13</w:t>
            </w:r>
            <w:r w:rsidR="00C008FA">
              <w:rPr>
                <w:noProof/>
                <w:webHidden/>
              </w:rPr>
              <w:fldChar w:fldCharType="end"/>
            </w:r>
          </w:hyperlink>
        </w:p>
        <w:p w14:paraId="524CF96E" w14:textId="5982497A" w:rsidR="00C008FA" w:rsidRDefault="00000000">
          <w:pPr>
            <w:pStyle w:val="TOC1"/>
            <w:rPr>
              <w:rFonts w:asciiTheme="minorHAnsi" w:eastAsiaTheme="minorEastAsia" w:hAnsiTheme="minorHAnsi"/>
              <w:noProof/>
              <w:szCs w:val="24"/>
              <w:lang w:eastAsia="en-GB"/>
            </w:rPr>
          </w:pPr>
          <w:hyperlink w:anchor="_Toc160752658" w:history="1">
            <w:r w:rsidR="00C008FA" w:rsidRPr="0017297B">
              <w:rPr>
                <w:rStyle w:val="Hyperlink"/>
                <w:rFonts w:ascii="Arial" w:hAnsi="Arial" w:cs="Arial"/>
                <w:noProof/>
              </w:rPr>
              <w:t>5</w:t>
            </w:r>
            <w:r w:rsidR="00C008FA">
              <w:rPr>
                <w:rFonts w:asciiTheme="minorHAnsi" w:eastAsiaTheme="minorEastAsia" w:hAnsiTheme="minorHAnsi"/>
                <w:noProof/>
                <w:szCs w:val="24"/>
                <w:lang w:eastAsia="en-GB"/>
              </w:rPr>
              <w:tab/>
            </w:r>
            <w:r w:rsidR="00C008FA" w:rsidRPr="0017297B">
              <w:rPr>
                <w:rStyle w:val="Hyperlink"/>
                <w:rFonts w:ascii="Arial" w:hAnsi="Arial" w:cs="Arial"/>
                <w:noProof/>
              </w:rPr>
              <w:t>Discussion</w:t>
            </w:r>
            <w:r w:rsidR="00C008FA">
              <w:rPr>
                <w:noProof/>
                <w:webHidden/>
              </w:rPr>
              <w:tab/>
            </w:r>
            <w:r w:rsidR="00C008FA">
              <w:rPr>
                <w:noProof/>
                <w:webHidden/>
              </w:rPr>
              <w:fldChar w:fldCharType="begin"/>
            </w:r>
            <w:r w:rsidR="00C008FA">
              <w:rPr>
                <w:noProof/>
                <w:webHidden/>
              </w:rPr>
              <w:instrText xml:space="preserve"> PAGEREF _Toc160752658 \h </w:instrText>
            </w:r>
            <w:r w:rsidR="00C008FA">
              <w:rPr>
                <w:noProof/>
                <w:webHidden/>
              </w:rPr>
            </w:r>
            <w:r w:rsidR="00C008FA">
              <w:rPr>
                <w:noProof/>
                <w:webHidden/>
              </w:rPr>
              <w:fldChar w:fldCharType="separate"/>
            </w:r>
            <w:r w:rsidR="00C008FA">
              <w:rPr>
                <w:noProof/>
                <w:webHidden/>
              </w:rPr>
              <w:t>15</w:t>
            </w:r>
            <w:r w:rsidR="00C008FA">
              <w:rPr>
                <w:noProof/>
                <w:webHidden/>
              </w:rPr>
              <w:fldChar w:fldCharType="end"/>
            </w:r>
          </w:hyperlink>
        </w:p>
        <w:p w14:paraId="6E09DFDA" w14:textId="0C5FEBEB" w:rsidR="00C008FA" w:rsidRDefault="00000000">
          <w:pPr>
            <w:pStyle w:val="TOC2"/>
            <w:rPr>
              <w:rFonts w:asciiTheme="minorHAnsi" w:eastAsiaTheme="minorEastAsia" w:hAnsiTheme="minorHAnsi"/>
              <w:noProof/>
              <w:szCs w:val="24"/>
              <w:lang w:eastAsia="en-GB"/>
            </w:rPr>
          </w:pPr>
          <w:hyperlink w:anchor="_Toc160752659" w:history="1">
            <w:r w:rsidR="00C008FA" w:rsidRPr="0017297B">
              <w:rPr>
                <w:rStyle w:val="Hyperlink"/>
                <w:rFonts w:ascii="Arial" w:hAnsi="Arial" w:cs="Arial"/>
                <w:noProof/>
              </w:rPr>
              <w:t>5.1     Low pass filter discussion</w:t>
            </w:r>
            <w:r w:rsidR="00C008FA">
              <w:rPr>
                <w:noProof/>
                <w:webHidden/>
              </w:rPr>
              <w:tab/>
            </w:r>
            <w:r w:rsidR="00C008FA">
              <w:rPr>
                <w:noProof/>
                <w:webHidden/>
              </w:rPr>
              <w:fldChar w:fldCharType="begin"/>
            </w:r>
            <w:r w:rsidR="00C008FA">
              <w:rPr>
                <w:noProof/>
                <w:webHidden/>
              </w:rPr>
              <w:instrText xml:space="preserve"> PAGEREF _Toc160752659 \h </w:instrText>
            </w:r>
            <w:r w:rsidR="00C008FA">
              <w:rPr>
                <w:noProof/>
                <w:webHidden/>
              </w:rPr>
            </w:r>
            <w:r w:rsidR="00C008FA">
              <w:rPr>
                <w:noProof/>
                <w:webHidden/>
              </w:rPr>
              <w:fldChar w:fldCharType="separate"/>
            </w:r>
            <w:r w:rsidR="00C008FA">
              <w:rPr>
                <w:noProof/>
                <w:webHidden/>
              </w:rPr>
              <w:t>15</w:t>
            </w:r>
            <w:r w:rsidR="00C008FA">
              <w:rPr>
                <w:noProof/>
                <w:webHidden/>
              </w:rPr>
              <w:fldChar w:fldCharType="end"/>
            </w:r>
          </w:hyperlink>
        </w:p>
        <w:p w14:paraId="0BDDA7CF" w14:textId="4ED27D4B" w:rsidR="00C008FA" w:rsidRDefault="00000000">
          <w:pPr>
            <w:pStyle w:val="TOC2"/>
            <w:rPr>
              <w:rFonts w:asciiTheme="minorHAnsi" w:eastAsiaTheme="minorEastAsia" w:hAnsiTheme="minorHAnsi"/>
              <w:noProof/>
              <w:szCs w:val="24"/>
              <w:lang w:eastAsia="en-GB"/>
            </w:rPr>
          </w:pPr>
          <w:hyperlink w:anchor="_Toc160752660" w:history="1">
            <w:r w:rsidR="00C008FA" w:rsidRPr="0017297B">
              <w:rPr>
                <w:rStyle w:val="Hyperlink"/>
                <w:rFonts w:ascii="Arial" w:hAnsi="Arial" w:cs="Arial"/>
                <w:noProof/>
              </w:rPr>
              <w:t>5.2     High pass filter discussion</w:t>
            </w:r>
            <w:r w:rsidR="00C008FA">
              <w:rPr>
                <w:noProof/>
                <w:webHidden/>
              </w:rPr>
              <w:tab/>
            </w:r>
            <w:r w:rsidR="00C008FA">
              <w:rPr>
                <w:noProof/>
                <w:webHidden/>
              </w:rPr>
              <w:fldChar w:fldCharType="begin"/>
            </w:r>
            <w:r w:rsidR="00C008FA">
              <w:rPr>
                <w:noProof/>
                <w:webHidden/>
              </w:rPr>
              <w:instrText xml:space="preserve"> PAGEREF _Toc160752660 \h </w:instrText>
            </w:r>
            <w:r w:rsidR="00C008FA">
              <w:rPr>
                <w:noProof/>
                <w:webHidden/>
              </w:rPr>
            </w:r>
            <w:r w:rsidR="00C008FA">
              <w:rPr>
                <w:noProof/>
                <w:webHidden/>
              </w:rPr>
              <w:fldChar w:fldCharType="separate"/>
            </w:r>
            <w:r w:rsidR="00C008FA">
              <w:rPr>
                <w:noProof/>
                <w:webHidden/>
              </w:rPr>
              <w:t>16</w:t>
            </w:r>
            <w:r w:rsidR="00C008FA">
              <w:rPr>
                <w:noProof/>
                <w:webHidden/>
              </w:rPr>
              <w:fldChar w:fldCharType="end"/>
            </w:r>
          </w:hyperlink>
        </w:p>
        <w:p w14:paraId="517B5C2E" w14:textId="03128F7E" w:rsidR="00C008FA" w:rsidRDefault="00000000">
          <w:pPr>
            <w:pStyle w:val="TOC1"/>
            <w:rPr>
              <w:rFonts w:asciiTheme="minorHAnsi" w:eastAsiaTheme="minorEastAsia" w:hAnsiTheme="minorHAnsi"/>
              <w:noProof/>
              <w:szCs w:val="24"/>
              <w:lang w:eastAsia="en-GB"/>
            </w:rPr>
          </w:pPr>
          <w:hyperlink w:anchor="_Toc160752661" w:history="1">
            <w:r w:rsidR="00C008FA" w:rsidRPr="0017297B">
              <w:rPr>
                <w:rStyle w:val="Hyperlink"/>
                <w:rFonts w:ascii="Arial" w:hAnsi="Arial" w:cs="Arial"/>
                <w:noProof/>
              </w:rPr>
              <w:t>6</w:t>
            </w:r>
            <w:r w:rsidR="00C008FA">
              <w:rPr>
                <w:rFonts w:asciiTheme="minorHAnsi" w:eastAsiaTheme="minorEastAsia" w:hAnsiTheme="minorHAnsi"/>
                <w:noProof/>
                <w:szCs w:val="24"/>
                <w:lang w:eastAsia="en-GB"/>
              </w:rPr>
              <w:tab/>
            </w:r>
            <w:r w:rsidR="00C008FA" w:rsidRPr="0017297B">
              <w:rPr>
                <w:rStyle w:val="Hyperlink"/>
                <w:rFonts w:ascii="Arial" w:hAnsi="Arial" w:cs="Arial"/>
                <w:noProof/>
              </w:rPr>
              <w:t>Conclusion</w:t>
            </w:r>
            <w:r w:rsidR="00C008FA">
              <w:rPr>
                <w:noProof/>
                <w:webHidden/>
              </w:rPr>
              <w:tab/>
            </w:r>
            <w:r w:rsidR="00C008FA">
              <w:rPr>
                <w:noProof/>
                <w:webHidden/>
              </w:rPr>
              <w:fldChar w:fldCharType="begin"/>
            </w:r>
            <w:r w:rsidR="00C008FA">
              <w:rPr>
                <w:noProof/>
                <w:webHidden/>
              </w:rPr>
              <w:instrText xml:space="preserve"> PAGEREF _Toc160752661 \h </w:instrText>
            </w:r>
            <w:r w:rsidR="00C008FA">
              <w:rPr>
                <w:noProof/>
                <w:webHidden/>
              </w:rPr>
            </w:r>
            <w:r w:rsidR="00C008FA">
              <w:rPr>
                <w:noProof/>
                <w:webHidden/>
              </w:rPr>
              <w:fldChar w:fldCharType="separate"/>
            </w:r>
            <w:r w:rsidR="00C008FA">
              <w:rPr>
                <w:noProof/>
                <w:webHidden/>
              </w:rPr>
              <w:t>17</w:t>
            </w:r>
            <w:r w:rsidR="00C008FA">
              <w:rPr>
                <w:noProof/>
                <w:webHidden/>
              </w:rPr>
              <w:fldChar w:fldCharType="end"/>
            </w:r>
          </w:hyperlink>
        </w:p>
        <w:p w14:paraId="048C4275" w14:textId="0BDBE8AB" w:rsidR="00C008FA" w:rsidRDefault="00000000">
          <w:pPr>
            <w:pStyle w:val="TOC1"/>
            <w:rPr>
              <w:rFonts w:asciiTheme="minorHAnsi" w:eastAsiaTheme="minorEastAsia" w:hAnsiTheme="minorHAnsi"/>
              <w:noProof/>
              <w:szCs w:val="24"/>
              <w:lang w:eastAsia="en-GB"/>
            </w:rPr>
          </w:pPr>
          <w:hyperlink w:anchor="_Toc160752662" w:history="1">
            <w:r w:rsidR="00C008FA" w:rsidRPr="0017297B">
              <w:rPr>
                <w:rStyle w:val="Hyperlink"/>
                <w:rFonts w:ascii="Arial" w:hAnsi="Arial" w:cs="Arial"/>
                <w:noProof/>
              </w:rPr>
              <w:t>7</w:t>
            </w:r>
            <w:r w:rsidR="00C008FA">
              <w:rPr>
                <w:rFonts w:asciiTheme="minorHAnsi" w:eastAsiaTheme="minorEastAsia" w:hAnsiTheme="minorHAnsi"/>
                <w:noProof/>
                <w:szCs w:val="24"/>
                <w:lang w:eastAsia="en-GB"/>
              </w:rPr>
              <w:tab/>
            </w:r>
            <w:r w:rsidR="00C008FA" w:rsidRPr="0017297B">
              <w:rPr>
                <w:rStyle w:val="Hyperlink"/>
                <w:rFonts w:ascii="Arial" w:hAnsi="Arial" w:cs="Arial"/>
                <w:noProof/>
              </w:rPr>
              <w:t>Appendices</w:t>
            </w:r>
            <w:r w:rsidR="00C008FA">
              <w:rPr>
                <w:noProof/>
                <w:webHidden/>
              </w:rPr>
              <w:tab/>
            </w:r>
            <w:r w:rsidR="00C008FA">
              <w:rPr>
                <w:noProof/>
                <w:webHidden/>
              </w:rPr>
              <w:fldChar w:fldCharType="begin"/>
            </w:r>
            <w:r w:rsidR="00C008FA">
              <w:rPr>
                <w:noProof/>
                <w:webHidden/>
              </w:rPr>
              <w:instrText xml:space="preserve"> PAGEREF _Toc160752662 \h </w:instrText>
            </w:r>
            <w:r w:rsidR="00C008FA">
              <w:rPr>
                <w:noProof/>
                <w:webHidden/>
              </w:rPr>
            </w:r>
            <w:r w:rsidR="00C008FA">
              <w:rPr>
                <w:noProof/>
                <w:webHidden/>
              </w:rPr>
              <w:fldChar w:fldCharType="separate"/>
            </w:r>
            <w:r w:rsidR="00C008FA">
              <w:rPr>
                <w:noProof/>
                <w:webHidden/>
              </w:rPr>
              <w:t>18</w:t>
            </w:r>
            <w:r w:rsidR="00C008FA">
              <w:rPr>
                <w:noProof/>
                <w:webHidden/>
              </w:rPr>
              <w:fldChar w:fldCharType="end"/>
            </w:r>
          </w:hyperlink>
        </w:p>
        <w:p w14:paraId="0D9193DD" w14:textId="13DE2BA4" w:rsidR="00E865FB" w:rsidRDefault="00E865FB">
          <w:r w:rsidRPr="001943FA">
            <w:rPr>
              <w:rFonts w:ascii="Arial" w:hAnsi="Arial" w:cs="Arial"/>
              <w:b/>
              <w:bCs/>
              <w:noProof/>
            </w:rPr>
            <w:fldChar w:fldCharType="end"/>
          </w:r>
        </w:p>
      </w:sdtContent>
    </w:sdt>
    <w:p w14:paraId="18657241" w14:textId="77777777" w:rsidR="00042CA9" w:rsidRDefault="00922B5F">
      <w:pPr>
        <w:spacing w:line="259" w:lineRule="auto"/>
        <w:rPr>
          <w:szCs w:val="24"/>
        </w:rPr>
        <w:sectPr w:rsidR="00042CA9" w:rsidSect="00E83B60">
          <w:footerReference w:type="default" r:id="rId9"/>
          <w:footerReference w:type="first" r:id="rId10"/>
          <w:pgSz w:w="11906" w:h="16838"/>
          <w:pgMar w:top="1440" w:right="1440" w:bottom="1440" w:left="1440" w:header="708" w:footer="708" w:gutter="0"/>
          <w:pgNumType w:fmt="lowerRoman" w:start="1"/>
          <w:cols w:space="708"/>
          <w:titlePg/>
          <w:docGrid w:linePitch="360"/>
        </w:sectPr>
      </w:pPr>
      <w:r>
        <w:rPr>
          <w:szCs w:val="24"/>
        </w:rPr>
        <w:br w:type="page"/>
      </w:r>
    </w:p>
    <w:p w14:paraId="781824DB" w14:textId="77777777" w:rsidR="00922B5F" w:rsidRDefault="00922B5F">
      <w:pPr>
        <w:spacing w:line="259" w:lineRule="auto"/>
        <w:rPr>
          <w:szCs w:val="24"/>
        </w:rPr>
      </w:pPr>
    </w:p>
    <w:p w14:paraId="2CC2ED91" w14:textId="77777777" w:rsidR="008729B2" w:rsidRPr="001943FA" w:rsidRDefault="008729B2" w:rsidP="008445C3">
      <w:pPr>
        <w:spacing w:line="259" w:lineRule="auto"/>
        <w:rPr>
          <w:rFonts w:ascii="Arial" w:hAnsi="Arial" w:cs="Arial"/>
          <w:szCs w:val="24"/>
        </w:rPr>
      </w:pPr>
    </w:p>
    <w:p w14:paraId="165D1BB7" w14:textId="2988CEF9" w:rsidR="00F72C5E" w:rsidRPr="001943FA" w:rsidRDefault="00171ED2" w:rsidP="00922B5F">
      <w:pPr>
        <w:pStyle w:val="Heading1"/>
        <w:rPr>
          <w:rFonts w:ascii="Arial" w:hAnsi="Arial" w:cs="Arial"/>
        </w:rPr>
      </w:pPr>
      <w:bookmarkStart w:id="1" w:name="_Toc160752646"/>
      <w:r>
        <w:rPr>
          <w:rFonts w:ascii="Arial" w:hAnsi="Arial" w:cs="Arial"/>
        </w:rPr>
        <w:t>Abs</w:t>
      </w:r>
      <w:r w:rsidR="0064526F">
        <w:rPr>
          <w:rFonts w:ascii="Arial" w:hAnsi="Arial" w:cs="Arial"/>
        </w:rPr>
        <w:t>t</w:t>
      </w:r>
      <w:r>
        <w:rPr>
          <w:rFonts w:ascii="Arial" w:hAnsi="Arial" w:cs="Arial"/>
        </w:rPr>
        <w:t>ract</w:t>
      </w:r>
      <w:bookmarkEnd w:id="1"/>
    </w:p>
    <w:p w14:paraId="5065E216" w14:textId="2EBF470E" w:rsidR="00DF4112" w:rsidRDefault="0011004C" w:rsidP="00D64811">
      <w:pPr>
        <w:rPr>
          <w:rFonts w:ascii="Arial" w:hAnsi="Arial" w:cs="Arial"/>
          <w:sz w:val="22"/>
        </w:rPr>
      </w:pPr>
      <w:r w:rsidRPr="001943FA">
        <w:rPr>
          <w:rFonts w:ascii="Arial" w:hAnsi="Arial" w:cs="Arial"/>
          <w:sz w:val="22"/>
        </w:rPr>
        <w:t>The purpose of this report is to perform</w:t>
      </w:r>
      <w:r w:rsidR="002D2BA6">
        <w:rPr>
          <w:rFonts w:ascii="Arial" w:hAnsi="Arial" w:cs="Arial"/>
          <w:sz w:val="22"/>
        </w:rPr>
        <w:t xml:space="preserve"> </w:t>
      </w:r>
      <w:r w:rsidR="004E651C">
        <w:rPr>
          <w:rFonts w:ascii="Arial" w:hAnsi="Arial" w:cs="Arial"/>
          <w:sz w:val="22"/>
        </w:rPr>
        <w:t xml:space="preserve">both a low pass </w:t>
      </w:r>
      <w:r w:rsidR="00C70AAE">
        <w:rPr>
          <w:rFonts w:ascii="Arial" w:hAnsi="Arial" w:cs="Arial"/>
          <w:sz w:val="22"/>
        </w:rPr>
        <w:t xml:space="preserve">(LP) </w:t>
      </w:r>
      <w:r w:rsidR="004E651C">
        <w:rPr>
          <w:rFonts w:ascii="Arial" w:hAnsi="Arial" w:cs="Arial"/>
          <w:sz w:val="22"/>
        </w:rPr>
        <w:t xml:space="preserve">and high pass </w:t>
      </w:r>
      <w:r w:rsidR="00C70AAE">
        <w:rPr>
          <w:rFonts w:ascii="Arial" w:hAnsi="Arial" w:cs="Arial"/>
          <w:sz w:val="22"/>
        </w:rPr>
        <w:t xml:space="preserve">(HP) </w:t>
      </w:r>
      <w:r w:rsidR="004E651C">
        <w:rPr>
          <w:rFonts w:ascii="Arial" w:hAnsi="Arial" w:cs="Arial"/>
          <w:sz w:val="22"/>
        </w:rPr>
        <w:t xml:space="preserve">filter </w:t>
      </w:r>
      <w:r w:rsidR="00077D44">
        <w:rPr>
          <w:rFonts w:ascii="Arial" w:hAnsi="Arial" w:cs="Arial"/>
          <w:sz w:val="22"/>
        </w:rPr>
        <w:t xml:space="preserve">lab </w:t>
      </w:r>
      <w:r w:rsidR="00C60703">
        <w:rPr>
          <w:rFonts w:ascii="Arial" w:hAnsi="Arial" w:cs="Arial"/>
          <w:sz w:val="22"/>
        </w:rPr>
        <w:t>exercise</w:t>
      </w:r>
      <w:r w:rsidR="00F678D0">
        <w:rPr>
          <w:rFonts w:ascii="Arial" w:hAnsi="Arial" w:cs="Arial"/>
          <w:sz w:val="22"/>
        </w:rPr>
        <w:t>, using the appropriate tools</w:t>
      </w:r>
      <w:r w:rsidR="0010367E">
        <w:rPr>
          <w:rFonts w:ascii="Arial" w:hAnsi="Arial" w:cs="Arial"/>
          <w:sz w:val="22"/>
        </w:rPr>
        <w:t xml:space="preserve"> and </w:t>
      </w:r>
      <w:r w:rsidR="00B55A0C">
        <w:rPr>
          <w:rFonts w:ascii="Arial" w:hAnsi="Arial" w:cs="Arial"/>
          <w:sz w:val="22"/>
        </w:rPr>
        <w:t>record</w:t>
      </w:r>
      <w:r w:rsidR="00A668D6">
        <w:rPr>
          <w:rFonts w:ascii="Arial" w:hAnsi="Arial" w:cs="Arial"/>
          <w:sz w:val="22"/>
        </w:rPr>
        <w:t>ing</w:t>
      </w:r>
      <w:r w:rsidR="00B55A0C">
        <w:rPr>
          <w:rFonts w:ascii="Arial" w:hAnsi="Arial" w:cs="Arial"/>
          <w:sz w:val="22"/>
        </w:rPr>
        <w:t xml:space="preserve"> the results</w:t>
      </w:r>
      <w:r w:rsidR="00E75CDD" w:rsidRPr="00E75CDD">
        <w:rPr>
          <w:rFonts w:ascii="Arial" w:hAnsi="Arial" w:cs="Arial"/>
          <w:sz w:val="22"/>
        </w:rPr>
        <w:t xml:space="preserve">. </w:t>
      </w:r>
      <w:r w:rsidRPr="001943FA">
        <w:rPr>
          <w:rFonts w:ascii="Arial" w:hAnsi="Arial" w:cs="Arial"/>
          <w:sz w:val="22"/>
        </w:rPr>
        <w:t>Th</w:t>
      </w:r>
      <w:r w:rsidR="00A668D6">
        <w:rPr>
          <w:rFonts w:ascii="Arial" w:hAnsi="Arial" w:cs="Arial"/>
          <w:sz w:val="22"/>
        </w:rPr>
        <w:t xml:space="preserve">e </w:t>
      </w:r>
      <w:r w:rsidR="009338DB">
        <w:rPr>
          <w:rFonts w:ascii="Arial" w:hAnsi="Arial" w:cs="Arial"/>
          <w:sz w:val="22"/>
        </w:rPr>
        <w:t xml:space="preserve">experimental </w:t>
      </w:r>
      <w:r w:rsidR="00A668D6">
        <w:rPr>
          <w:rFonts w:ascii="Arial" w:hAnsi="Arial" w:cs="Arial"/>
          <w:sz w:val="22"/>
        </w:rPr>
        <w:t xml:space="preserve">data captured will </w:t>
      </w:r>
      <w:r w:rsidR="005C208D">
        <w:rPr>
          <w:rFonts w:ascii="Arial" w:hAnsi="Arial" w:cs="Arial"/>
          <w:sz w:val="22"/>
        </w:rPr>
        <w:t xml:space="preserve">be analysed </w:t>
      </w:r>
      <w:r w:rsidR="002145D5">
        <w:rPr>
          <w:rFonts w:ascii="Arial" w:hAnsi="Arial" w:cs="Arial"/>
          <w:sz w:val="22"/>
        </w:rPr>
        <w:t xml:space="preserve">against </w:t>
      </w:r>
      <w:r w:rsidR="00A002AD">
        <w:rPr>
          <w:rFonts w:ascii="Arial" w:hAnsi="Arial" w:cs="Arial"/>
          <w:sz w:val="22"/>
        </w:rPr>
        <w:t xml:space="preserve">theoretical </w:t>
      </w:r>
      <w:r w:rsidR="002145D5">
        <w:rPr>
          <w:rFonts w:ascii="Arial" w:hAnsi="Arial" w:cs="Arial"/>
          <w:sz w:val="22"/>
        </w:rPr>
        <w:t>analytical calculations</w:t>
      </w:r>
      <w:r w:rsidRPr="001943FA">
        <w:rPr>
          <w:rFonts w:ascii="Arial" w:hAnsi="Arial" w:cs="Arial"/>
          <w:sz w:val="22"/>
        </w:rPr>
        <w:t xml:space="preserve">. </w:t>
      </w:r>
    </w:p>
    <w:p w14:paraId="4B1E8306" w14:textId="52692F07" w:rsidR="00DF4112" w:rsidRDefault="00DF4112" w:rsidP="00D64811">
      <w:pPr>
        <w:rPr>
          <w:rFonts w:ascii="Arial" w:hAnsi="Arial" w:cs="Arial"/>
          <w:sz w:val="22"/>
        </w:rPr>
      </w:pPr>
      <w:r>
        <w:rPr>
          <w:rFonts w:ascii="Arial" w:hAnsi="Arial" w:cs="Arial"/>
          <w:sz w:val="22"/>
        </w:rPr>
        <w:t xml:space="preserve">To capture </w:t>
      </w:r>
      <w:r w:rsidR="00E07FE3">
        <w:rPr>
          <w:rFonts w:ascii="Arial" w:hAnsi="Arial" w:cs="Arial"/>
          <w:sz w:val="22"/>
        </w:rPr>
        <w:t xml:space="preserve">the analytical calculations </w:t>
      </w:r>
      <w:r w:rsidR="000E33C1">
        <w:rPr>
          <w:rFonts w:ascii="Arial" w:hAnsi="Arial" w:cs="Arial"/>
          <w:sz w:val="22"/>
        </w:rPr>
        <w:t>(theoretical)</w:t>
      </w:r>
      <w:r w:rsidR="00F400D3">
        <w:rPr>
          <w:rFonts w:ascii="Arial" w:hAnsi="Arial" w:cs="Arial"/>
          <w:sz w:val="22"/>
        </w:rPr>
        <w:t xml:space="preserve">, formulas will be used to </w:t>
      </w:r>
      <w:r w:rsidR="00F314AF">
        <w:rPr>
          <w:rFonts w:ascii="Arial" w:hAnsi="Arial" w:cs="Arial"/>
          <w:sz w:val="22"/>
        </w:rPr>
        <w:t>calculate</w:t>
      </w:r>
      <w:r w:rsidR="00F400D3">
        <w:rPr>
          <w:rFonts w:ascii="Arial" w:hAnsi="Arial" w:cs="Arial"/>
          <w:sz w:val="22"/>
        </w:rPr>
        <w:t xml:space="preserve"> the </w:t>
      </w:r>
      <w:r w:rsidR="008A5E1F">
        <w:rPr>
          <w:rFonts w:ascii="Arial" w:hAnsi="Arial" w:cs="Arial"/>
          <w:sz w:val="22"/>
        </w:rPr>
        <w:t>C</w:t>
      </w:r>
      <w:r w:rsidR="002F2C54">
        <w:rPr>
          <w:rFonts w:ascii="Arial" w:hAnsi="Arial" w:cs="Arial"/>
          <w:sz w:val="22"/>
        </w:rPr>
        <w:t>apac</w:t>
      </w:r>
      <w:r w:rsidR="008B5C39">
        <w:rPr>
          <w:rFonts w:ascii="Arial" w:hAnsi="Arial" w:cs="Arial"/>
          <w:sz w:val="22"/>
        </w:rPr>
        <w:t>i</w:t>
      </w:r>
      <w:r w:rsidR="002F2C54">
        <w:rPr>
          <w:rFonts w:ascii="Arial" w:hAnsi="Arial" w:cs="Arial"/>
          <w:sz w:val="22"/>
        </w:rPr>
        <w:t xml:space="preserve">tive </w:t>
      </w:r>
      <w:r w:rsidR="008A5E1F">
        <w:rPr>
          <w:rFonts w:ascii="Arial" w:hAnsi="Arial" w:cs="Arial"/>
          <w:sz w:val="22"/>
        </w:rPr>
        <w:t>R</w:t>
      </w:r>
      <w:r w:rsidR="002F2C54">
        <w:rPr>
          <w:rFonts w:ascii="Arial" w:hAnsi="Arial" w:cs="Arial"/>
          <w:sz w:val="22"/>
        </w:rPr>
        <w:t xml:space="preserve">eactance </w:t>
      </w:r>
      <w:r w:rsidR="000F4EC0">
        <w:rPr>
          <w:rFonts w:ascii="Arial" w:hAnsi="Arial" w:cs="Arial"/>
          <w:sz w:val="22"/>
        </w:rPr>
        <w:t xml:space="preserve">(Xc), Voltage output (Vout) </w:t>
      </w:r>
      <w:r w:rsidR="00301C39">
        <w:rPr>
          <w:rFonts w:ascii="Arial" w:hAnsi="Arial" w:cs="Arial"/>
          <w:sz w:val="22"/>
        </w:rPr>
        <w:t xml:space="preserve">and </w:t>
      </w:r>
      <w:r w:rsidR="00615FC1">
        <w:rPr>
          <w:rFonts w:ascii="Arial" w:hAnsi="Arial" w:cs="Arial"/>
          <w:sz w:val="22"/>
        </w:rPr>
        <w:t>A</w:t>
      </w:r>
      <w:r w:rsidR="00301C39">
        <w:rPr>
          <w:rFonts w:ascii="Arial" w:hAnsi="Arial" w:cs="Arial"/>
          <w:sz w:val="22"/>
        </w:rPr>
        <w:t>ttenuation (dB)</w:t>
      </w:r>
      <w:r w:rsidR="00350427">
        <w:rPr>
          <w:rFonts w:ascii="Arial" w:hAnsi="Arial" w:cs="Arial"/>
          <w:sz w:val="22"/>
        </w:rPr>
        <w:t xml:space="preserve"> using </w:t>
      </w:r>
      <w:r w:rsidR="00615FC1">
        <w:rPr>
          <w:rFonts w:ascii="Arial" w:hAnsi="Arial" w:cs="Arial"/>
          <w:sz w:val="22"/>
        </w:rPr>
        <w:t xml:space="preserve">a </w:t>
      </w:r>
      <w:r w:rsidR="00176A34">
        <w:rPr>
          <w:rFonts w:ascii="Arial" w:hAnsi="Arial" w:cs="Arial"/>
          <w:sz w:val="22"/>
        </w:rPr>
        <w:t xml:space="preserve">5v </w:t>
      </w:r>
      <w:r w:rsidR="00615FC1">
        <w:rPr>
          <w:rFonts w:ascii="Arial" w:hAnsi="Arial" w:cs="Arial"/>
          <w:sz w:val="22"/>
        </w:rPr>
        <w:t>constant Voltage input</w:t>
      </w:r>
      <w:r w:rsidR="003F4DC2">
        <w:rPr>
          <w:rFonts w:ascii="Arial" w:hAnsi="Arial" w:cs="Arial"/>
          <w:sz w:val="22"/>
        </w:rPr>
        <w:t xml:space="preserve"> (Vin)</w:t>
      </w:r>
      <w:r w:rsidR="00D77B38">
        <w:rPr>
          <w:rFonts w:ascii="Arial" w:hAnsi="Arial" w:cs="Arial"/>
          <w:sz w:val="22"/>
        </w:rPr>
        <w:t xml:space="preserve"> and</w:t>
      </w:r>
      <w:r w:rsidR="003F4DC2">
        <w:rPr>
          <w:rFonts w:ascii="Arial" w:hAnsi="Arial" w:cs="Arial"/>
          <w:sz w:val="22"/>
        </w:rPr>
        <w:t xml:space="preserve"> Resistor Value </w:t>
      </w:r>
      <w:r w:rsidR="00D77B38">
        <w:rPr>
          <w:rFonts w:ascii="Arial" w:hAnsi="Arial" w:cs="Arial"/>
          <w:sz w:val="22"/>
        </w:rPr>
        <w:t xml:space="preserve">(R) </w:t>
      </w:r>
      <w:r w:rsidR="00C704A3">
        <w:rPr>
          <w:rFonts w:ascii="Arial" w:hAnsi="Arial" w:cs="Arial"/>
          <w:sz w:val="22"/>
        </w:rPr>
        <w:t>for</w:t>
      </w:r>
      <w:r w:rsidR="007F4720">
        <w:rPr>
          <w:rFonts w:ascii="Arial" w:hAnsi="Arial" w:cs="Arial"/>
          <w:sz w:val="22"/>
        </w:rPr>
        <w:t xml:space="preserve"> both </w:t>
      </w:r>
      <w:r w:rsidR="00C704A3">
        <w:rPr>
          <w:rFonts w:ascii="Arial" w:hAnsi="Arial" w:cs="Arial"/>
          <w:sz w:val="22"/>
        </w:rPr>
        <w:t xml:space="preserve">high pass and low pass experiments. </w:t>
      </w:r>
      <w:r w:rsidR="00603AD7">
        <w:rPr>
          <w:rFonts w:ascii="Arial" w:hAnsi="Arial" w:cs="Arial"/>
          <w:sz w:val="22"/>
        </w:rPr>
        <w:t>D</w:t>
      </w:r>
      <w:r w:rsidR="00FF44F5">
        <w:rPr>
          <w:rFonts w:ascii="Arial" w:hAnsi="Arial" w:cs="Arial"/>
          <w:sz w:val="22"/>
        </w:rPr>
        <w:t xml:space="preserve">ifferent </w:t>
      </w:r>
      <w:r w:rsidR="00C70AAE">
        <w:rPr>
          <w:rFonts w:ascii="Arial" w:hAnsi="Arial" w:cs="Arial"/>
          <w:sz w:val="22"/>
        </w:rPr>
        <w:t xml:space="preserve">Capacitor values will be used for </w:t>
      </w:r>
      <w:r w:rsidR="003902E6">
        <w:rPr>
          <w:rFonts w:ascii="Arial" w:hAnsi="Arial" w:cs="Arial"/>
          <w:sz w:val="22"/>
        </w:rPr>
        <w:t xml:space="preserve">HP </w:t>
      </w:r>
      <w:r w:rsidR="003C062B">
        <w:rPr>
          <w:rFonts w:ascii="Arial" w:hAnsi="Arial" w:cs="Arial"/>
          <w:sz w:val="22"/>
        </w:rPr>
        <w:t>&amp; LP</w:t>
      </w:r>
      <w:r w:rsidR="002D5356">
        <w:rPr>
          <w:rFonts w:ascii="Arial" w:hAnsi="Arial" w:cs="Arial"/>
          <w:sz w:val="22"/>
        </w:rPr>
        <w:t xml:space="preserve"> filters.</w:t>
      </w:r>
      <w:r w:rsidR="00465BFE">
        <w:rPr>
          <w:rFonts w:ascii="Arial" w:hAnsi="Arial" w:cs="Arial"/>
          <w:sz w:val="22"/>
        </w:rPr>
        <w:t xml:space="preserve"> This will provide us a theoretical </w:t>
      </w:r>
      <w:r w:rsidR="00E2272B">
        <w:rPr>
          <w:rFonts w:ascii="Arial" w:hAnsi="Arial" w:cs="Arial"/>
          <w:sz w:val="22"/>
        </w:rPr>
        <w:t>calculation of attenuation against frequency</w:t>
      </w:r>
      <w:r w:rsidR="0045197A">
        <w:rPr>
          <w:rFonts w:ascii="Arial" w:hAnsi="Arial" w:cs="Arial"/>
          <w:sz w:val="22"/>
        </w:rPr>
        <w:t>.</w:t>
      </w:r>
    </w:p>
    <w:p w14:paraId="0204DC97" w14:textId="25024B30" w:rsidR="00533165" w:rsidRDefault="00084CDD" w:rsidP="00D64811">
      <w:pPr>
        <w:rPr>
          <w:rFonts w:ascii="Arial" w:hAnsi="Arial" w:cs="Arial"/>
          <w:sz w:val="22"/>
        </w:rPr>
      </w:pPr>
      <w:r>
        <w:rPr>
          <w:rFonts w:ascii="Arial" w:hAnsi="Arial" w:cs="Arial"/>
          <w:sz w:val="22"/>
        </w:rPr>
        <w:t>For the experiment, by</w:t>
      </w:r>
      <w:r w:rsidR="00F1324C">
        <w:rPr>
          <w:rFonts w:ascii="Arial" w:hAnsi="Arial" w:cs="Arial"/>
          <w:sz w:val="22"/>
        </w:rPr>
        <w:t xml:space="preserve"> </w:t>
      </w:r>
      <w:r w:rsidR="004B6101">
        <w:rPr>
          <w:rFonts w:ascii="Arial" w:hAnsi="Arial" w:cs="Arial"/>
          <w:sz w:val="22"/>
        </w:rPr>
        <w:t xml:space="preserve">setting a signal generator at a constant </w:t>
      </w:r>
      <w:r w:rsidR="00D4659B">
        <w:rPr>
          <w:rFonts w:ascii="Arial" w:hAnsi="Arial" w:cs="Arial"/>
          <w:sz w:val="22"/>
        </w:rPr>
        <w:t>peak-to-peak Voltage (Vpk-pk)</w:t>
      </w:r>
      <w:r w:rsidR="004B6101">
        <w:rPr>
          <w:rFonts w:ascii="Arial" w:hAnsi="Arial" w:cs="Arial"/>
          <w:sz w:val="22"/>
        </w:rPr>
        <w:t xml:space="preserve"> </w:t>
      </w:r>
      <w:r w:rsidR="009C34E5">
        <w:rPr>
          <w:rFonts w:ascii="Arial" w:hAnsi="Arial" w:cs="Arial"/>
          <w:sz w:val="22"/>
        </w:rPr>
        <w:t>and measuring input and output voltages</w:t>
      </w:r>
      <w:r w:rsidR="00BE2D96">
        <w:rPr>
          <w:rFonts w:ascii="Arial" w:hAnsi="Arial" w:cs="Arial"/>
          <w:sz w:val="22"/>
        </w:rPr>
        <w:t xml:space="preserve"> via an oscilloscope</w:t>
      </w:r>
      <w:r w:rsidR="00AD6F07">
        <w:rPr>
          <w:rFonts w:ascii="Arial" w:hAnsi="Arial" w:cs="Arial"/>
          <w:sz w:val="22"/>
        </w:rPr>
        <w:t xml:space="preserve"> for a range of frequencies</w:t>
      </w:r>
      <w:r w:rsidR="00B734DF">
        <w:rPr>
          <w:rFonts w:ascii="Arial" w:hAnsi="Arial" w:cs="Arial"/>
          <w:sz w:val="22"/>
        </w:rPr>
        <w:t xml:space="preserve">, </w:t>
      </w:r>
      <w:r w:rsidR="002B4614">
        <w:rPr>
          <w:rFonts w:ascii="Arial" w:hAnsi="Arial" w:cs="Arial"/>
          <w:sz w:val="22"/>
        </w:rPr>
        <w:t>w</w:t>
      </w:r>
      <w:r w:rsidR="00815004">
        <w:rPr>
          <w:rFonts w:ascii="Arial" w:hAnsi="Arial" w:cs="Arial"/>
          <w:sz w:val="22"/>
        </w:rPr>
        <w:t xml:space="preserve">e can </w:t>
      </w:r>
      <w:r w:rsidR="00767B64">
        <w:rPr>
          <w:rFonts w:ascii="Arial" w:hAnsi="Arial" w:cs="Arial"/>
          <w:sz w:val="22"/>
        </w:rPr>
        <w:t xml:space="preserve">determine </w:t>
      </w:r>
      <w:r w:rsidR="003F44F1">
        <w:rPr>
          <w:rFonts w:ascii="Arial" w:hAnsi="Arial" w:cs="Arial"/>
          <w:sz w:val="22"/>
        </w:rPr>
        <w:t xml:space="preserve">true values for </w:t>
      </w:r>
      <w:r w:rsidR="00AF3605">
        <w:rPr>
          <w:rFonts w:ascii="Arial" w:hAnsi="Arial" w:cs="Arial"/>
          <w:sz w:val="22"/>
        </w:rPr>
        <w:t>attenuation against frequency</w:t>
      </w:r>
      <w:r w:rsidR="008F1B12">
        <w:rPr>
          <w:rFonts w:ascii="Arial" w:hAnsi="Arial" w:cs="Arial"/>
          <w:sz w:val="22"/>
        </w:rPr>
        <w:t xml:space="preserve"> for both high pass and low pass filter exercises</w:t>
      </w:r>
      <w:r w:rsidR="00533165">
        <w:rPr>
          <w:rFonts w:ascii="Arial" w:hAnsi="Arial" w:cs="Arial"/>
          <w:sz w:val="22"/>
        </w:rPr>
        <w:t>.</w:t>
      </w:r>
      <w:r w:rsidR="00642472">
        <w:rPr>
          <w:rFonts w:ascii="Arial" w:hAnsi="Arial" w:cs="Arial"/>
          <w:sz w:val="22"/>
        </w:rPr>
        <w:t xml:space="preserve"> The frequency ranges used </w:t>
      </w:r>
      <w:r w:rsidR="001F40A5">
        <w:rPr>
          <w:rFonts w:ascii="Arial" w:hAnsi="Arial" w:cs="Arial"/>
          <w:sz w:val="22"/>
        </w:rPr>
        <w:t xml:space="preserve">within this experiment range from </w:t>
      </w:r>
      <w:r w:rsidR="001B30D7">
        <w:rPr>
          <w:rFonts w:ascii="Arial" w:hAnsi="Arial" w:cs="Arial"/>
          <w:sz w:val="22"/>
        </w:rPr>
        <w:t>100Hz through to 300KHz.</w:t>
      </w:r>
    </w:p>
    <w:p w14:paraId="33A1BB96" w14:textId="0B4039A5" w:rsidR="00664172" w:rsidRPr="001943FA" w:rsidRDefault="007D716D" w:rsidP="00D64811">
      <w:pPr>
        <w:rPr>
          <w:rFonts w:ascii="Arial" w:hAnsi="Arial" w:cs="Arial"/>
          <w:i/>
          <w:iCs/>
          <w:sz w:val="22"/>
        </w:rPr>
      </w:pPr>
      <w:r>
        <w:rPr>
          <w:rFonts w:ascii="Arial" w:hAnsi="Arial" w:cs="Arial"/>
          <w:sz w:val="22"/>
        </w:rPr>
        <w:t>From the data gathered</w:t>
      </w:r>
      <w:r w:rsidR="00064A32">
        <w:rPr>
          <w:rFonts w:ascii="Arial" w:hAnsi="Arial" w:cs="Arial"/>
          <w:sz w:val="22"/>
        </w:rPr>
        <w:t>, the -3</w:t>
      </w:r>
      <w:r w:rsidR="009A01EE">
        <w:rPr>
          <w:rFonts w:ascii="Arial" w:hAnsi="Arial" w:cs="Arial"/>
          <w:sz w:val="22"/>
        </w:rPr>
        <w:t>dB</w:t>
      </w:r>
      <w:r w:rsidR="00064A32">
        <w:rPr>
          <w:rFonts w:ascii="Arial" w:hAnsi="Arial" w:cs="Arial"/>
          <w:sz w:val="22"/>
        </w:rPr>
        <w:t xml:space="preserve"> cut-off frequenc</w:t>
      </w:r>
      <w:r w:rsidR="008E4546">
        <w:rPr>
          <w:rFonts w:ascii="Arial" w:hAnsi="Arial" w:cs="Arial"/>
          <w:sz w:val="22"/>
        </w:rPr>
        <w:t>ies of both experiments</w:t>
      </w:r>
      <w:r w:rsidR="00064A32">
        <w:rPr>
          <w:rFonts w:ascii="Arial" w:hAnsi="Arial" w:cs="Arial"/>
          <w:sz w:val="22"/>
        </w:rPr>
        <w:t xml:space="preserve"> </w:t>
      </w:r>
      <w:r w:rsidR="00ED3F5E">
        <w:rPr>
          <w:rFonts w:ascii="Arial" w:hAnsi="Arial" w:cs="Arial"/>
          <w:sz w:val="22"/>
        </w:rPr>
        <w:t xml:space="preserve">can </w:t>
      </w:r>
      <w:r w:rsidR="00A8521F">
        <w:rPr>
          <w:rFonts w:ascii="Arial" w:hAnsi="Arial" w:cs="Arial"/>
          <w:sz w:val="22"/>
        </w:rPr>
        <w:t xml:space="preserve">be determined and plotted </w:t>
      </w:r>
      <w:r w:rsidR="00E23DBE">
        <w:rPr>
          <w:rFonts w:ascii="Arial" w:hAnsi="Arial" w:cs="Arial"/>
          <w:sz w:val="22"/>
        </w:rPr>
        <w:t>graphically</w:t>
      </w:r>
      <w:r w:rsidR="008118B9">
        <w:rPr>
          <w:rFonts w:ascii="Arial" w:hAnsi="Arial" w:cs="Arial"/>
          <w:sz w:val="22"/>
        </w:rPr>
        <w:t>.</w:t>
      </w:r>
    </w:p>
    <w:p w14:paraId="76CF4294" w14:textId="77777777" w:rsidR="00103A8E" w:rsidRDefault="00103A8E">
      <w:pPr>
        <w:spacing w:line="259" w:lineRule="auto"/>
        <w:rPr>
          <w:rFonts w:ascii="Arial" w:eastAsiaTheme="majorEastAsia" w:hAnsi="Arial" w:cs="Arial"/>
          <w:color w:val="2E74B5" w:themeColor="accent1" w:themeShade="BF"/>
          <w:szCs w:val="32"/>
        </w:rPr>
      </w:pPr>
      <w:r>
        <w:rPr>
          <w:rFonts w:ascii="Arial" w:hAnsi="Arial" w:cs="Arial"/>
        </w:rPr>
        <w:br w:type="page"/>
      </w:r>
    </w:p>
    <w:p w14:paraId="36888AF8" w14:textId="11D01556" w:rsidR="00F72C5E" w:rsidRDefault="008118B9" w:rsidP="008445C3">
      <w:pPr>
        <w:pStyle w:val="Heading1"/>
        <w:rPr>
          <w:rFonts w:ascii="Arial" w:hAnsi="Arial" w:cs="Arial"/>
        </w:rPr>
      </w:pPr>
      <w:bookmarkStart w:id="2" w:name="_Toc160752647"/>
      <w:r>
        <w:rPr>
          <w:rFonts w:ascii="Arial" w:hAnsi="Arial" w:cs="Arial"/>
        </w:rPr>
        <w:lastRenderedPageBreak/>
        <w:t>Introduction</w:t>
      </w:r>
      <w:bookmarkEnd w:id="2"/>
    </w:p>
    <w:p w14:paraId="75ABA59B" w14:textId="002B56BA" w:rsidR="00E4131D" w:rsidRDefault="009E236E" w:rsidP="009E236E">
      <w:pPr>
        <w:rPr>
          <w:rFonts w:ascii="Arial" w:hAnsi="Arial" w:cs="Arial"/>
          <w:sz w:val="22"/>
        </w:rPr>
      </w:pPr>
      <w:r w:rsidRPr="009E236E">
        <w:rPr>
          <w:rFonts w:ascii="Arial" w:hAnsi="Arial" w:cs="Arial"/>
          <w:sz w:val="22"/>
        </w:rPr>
        <w:t xml:space="preserve">Circuits known as high pass filters are used to </w:t>
      </w:r>
      <w:r w:rsidR="00365902">
        <w:rPr>
          <w:rFonts w:ascii="Arial" w:hAnsi="Arial" w:cs="Arial"/>
          <w:sz w:val="22"/>
        </w:rPr>
        <w:t>remove or attenuate</w:t>
      </w:r>
      <w:r w:rsidRPr="009E236E">
        <w:rPr>
          <w:rFonts w:ascii="Arial" w:hAnsi="Arial" w:cs="Arial"/>
          <w:sz w:val="22"/>
        </w:rPr>
        <w:t xml:space="preserve"> low frequency signals while allowing high frequency signals to </w:t>
      </w:r>
      <w:r w:rsidR="00365902">
        <w:rPr>
          <w:rFonts w:ascii="Arial" w:hAnsi="Arial" w:cs="Arial"/>
          <w:sz w:val="22"/>
        </w:rPr>
        <w:t>pass</w:t>
      </w:r>
      <w:r w:rsidRPr="009E236E">
        <w:rPr>
          <w:rFonts w:ascii="Arial" w:hAnsi="Arial" w:cs="Arial"/>
          <w:sz w:val="22"/>
        </w:rPr>
        <w:t xml:space="preserve">. In contrast, low pass filters </w:t>
      </w:r>
      <w:r w:rsidR="00365902">
        <w:rPr>
          <w:rFonts w:ascii="Arial" w:hAnsi="Arial" w:cs="Arial"/>
          <w:sz w:val="22"/>
        </w:rPr>
        <w:t>allow</w:t>
      </w:r>
      <w:r w:rsidRPr="009E236E">
        <w:rPr>
          <w:rFonts w:ascii="Arial" w:hAnsi="Arial" w:cs="Arial"/>
          <w:sz w:val="22"/>
        </w:rPr>
        <w:t xml:space="preserve"> low frequency signals to </w:t>
      </w:r>
      <w:r w:rsidR="00A81521">
        <w:rPr>
          <w:rFonts w:ascii="Arial" w:hAnsi="Arial" w:cs="Arial"/>
          <w:sz w:val="22"/>
        </w:rPr>
        <w:t>pass</w:t>
      </w:r>
      <w:r w:rsidRPr="009E236E">
        <w:rPr>
          <w:rFonts w:ascii="Arial" w:hAnsi="Arial" w:cs="Arial"/>
          <w:sz w:val="22"/>
        </w:rPr>
        <w:t xml:space="preserve"> while </w:t>
      </w:r>
      <w:r w:rsidR="00A81521">
        <w:rPr>
          <w:rFonts w:ascii="Arial" w:hAnsi="Arial" w:cs="Arial"/>
          <w:sz w:val="22"/>
        </w:rPr>
        <w:t>attenuating</w:t>
      </w:r>
      <w:r w:rsidRPr="009E236E">
        <w:rPr>
          <w:rFonts w:ascii="Arial" w:hAnsi="Arial" w:cs="Arial"/>
          <w:sz w:val="22"/>
        </w:rPr>
        <w:t xml:space="preserve"> high frequenc</w:t>
      </w:r>
      <w:r w:rsidR="003D26DC">
        <w:rPr>
          <w:rFonts w:ascii="Arial" w:hAnsi="Arial" w:cs="Arial"/>
          <w:sz w:val="22"/>
        </w:rPr>
        <w:t>ies</w:t>
      </w:r>
      <w:r w:rsidRPr="009E236E">
        <w:rPr>
          <w:rFonts w:ascii="Arial" w:hAnsi="Arial" w:cs="Arial"/>
          <w:sz w:val="22"/>
        </w:rPr>
        <w:t>.</w:t>
      </w:r>
      <w:r w:rsidR="00C43531">
        <w:rPr>
          <w:rFonts w:ascii="Arial" w:hAnsi="Arial" w:cs="Arial"/>
          <w:sz w:val="22"/>
        </w:rPr>
        <w:t xml:space="preserve"> </w:t>
      </w:r>
    </w:p>
    <w:p w14:paraId="452A1506" w14:textId="158C155E" w:rsidR="00EC22CB" w:rsidRDefault="006B4080" w:rsidP="009E236E">
      <w:pPr>
        <w:rPr>
          <w:rFonts w:ascii="Arial" w:hAnsi="Arial" w:cs="Arial"/>
          <w:sz w:val="22"/>
        </w:rPr>
      </w:pPr>
      <w:r>
        <w:rPr>
          <w:rFonts w:ascii="Arial" w:hAnsi="Arial" w:cs="Arial"/>
          <w:sz w:val="22"/>
        </w:rPr>
        <w:t>There are many use</w:t>
      </w:r>
      <w:r w:rsidR="00E4131D">
        <w:rPr>
          <w:rFonts w:ascii="Arial" w:hAnsi="Arial" w:cs="Arial"/>
          <w:sz w:val="22"/>
        </w:rPr>
        <w:t>s</w:t>
      </w:r>
      <w:r>
        <w:rPr>
          <w:rFonts w:ascii="Arial" w:hAnsi="Arial" w:cs="Arial"/>
          <w:sz w:val="22"/>
        </w:rPr>
        <w:t xml:space="preserve"> for h</w:t>
      </w:r>
      <w:r w:rsidR="00C43531">
        <w:rPr>
          <w:rFonts w:ascii="Arial" w:hAnsi="Arial" w:cs="Arial"/>
          <w:sz w:val="22"/>
        </w:rPr>
        <w:t xml:space="preserve">igh pass and low pass filters </w:t>
      </w:r>
      <w:r w:rsidR="000C4B15">
        <w:rPr>
          <w:rFonts w:ascii="Arial" w:hAnsi="Arial" w:cs="Arial"/>
          <w:sz w:val="22"/>
        </w:rPr>
        <w:t xml:space="preserve">in various fields </w:t>
      </w:r>
      <w:r w:rsidR="00E4518D">
        <w:rPr>
          <w:rFonts w:ascii="Arial" w:hAnsi="Arial" w:cs="Arial"/>
          <w:sz w:val="22"/>
        </w:rPr>
        <w:t>such as electronics,</w:t>
      </w:r>
      <w:r w:rsidR="000C4B15">
        <w:rPr>
          <w:rFonts w:ascii="Arial" w:hAnsi="Arial" w:cs="Arial"/>
          <w:sz w:val="22"/>
        </w:rPr>
        <w:t xml:space="preserve"> audio engineering</w:t>
      </w:r>
      <w:r w:rsidR="00E4131D">
        <w:rPr>
          <w:rFonts w:ascii="Arial" w:hAnsi="Arial" w:cs="Arial"/>
          <w:sz w:val="22"/>
        </w:rPr>
        <w:t xml:space="preserve"> and</w:t>
      </w:r>
      <w:r w:rsidR="000C4B15">
        <w:rPr>
          <w:rFonts w:ascii="Arial" w:hAnsi="Arial" w:cs="Arial"/>
          <w:sz w:val="22"/>
        </w:rPr>
        <w:t xml:space="preserve"> telecommunications</w:t>
      </w:r>
      <w:r w:rsidR="00E4131D">
        <w:rPr>
          <w:rFonts w:ascii="Arial" w:hAnsi="Arial" w:cs="Arial"/>
          <w:sz w:val="22"/>
        </w:rPr>
        <w:t xml:space="preserve"> among others</w:t>
      </w:r>
      <w:r w:rsidR="00D72F48">
        <w:rPr>
          <w:rFonts w:ascii="Arial" w:hAnsi="Arial" w:cs="Arial"/>
          <w:sz w:val="22"/>
        </w:rPr>
        <w:t xml:space="preserve">. </w:t>
      </w:r>
      <w:r w:rsidR="001F1416" w:rsidRPr="001F1416">
        <w:rPr>
          <w:rFonts w:ascii="Arial" w:hAnsi="Arial" w:cs="Arial"/>
          <w:sz w:val="22"/>
        </w:rPr>
        <w:t xml:space="preserve">High pass filters are frequently used in audio engineering to eliminate undesired low-frequency noise from recordings, such </w:t>
      </w:r>
      <w:r w:rsidR="00612AB3">
        <w:rPr>
          <w:rFonts w:ascii="Arial" w:hAnsi="Arial" w:cs="Arial"/>
          <w:sz w:val="22"/>
        </w:rPr>
        <w:t>as</w:t>
      </w:r>
      <w:r w:rsidR="001F1416" w:rsidRPr="001F1416">
        <w:rPr>
          <w:rFonts w:ascii="Arial" w:hAnsi="Arial" w:cs="Arial"/>
          <w:sz w:val="22"/>
        </w:rPr>
        <w:t xml:space="preserve"> rumbling</w:t>
      </w:r>
      <w:r w:rsidR="00964564">
        <w:rPr>
          <w:rFonts w:ascii="Arial" w:hAnsi="Arial" w:cs="Arial"/>
          <w:sz w:val="22"/>
        </w:rPr>
        <w:t xml:space="preserve"> or deep humming</w:t>
      </w:r>
      <w:r w:rsidR="001F1416" w:rsidRPr="001F1416">
        <w:rPr>
          <w:rFonts w:ascii="Arial" w:hAnsi="Arial" w:cs="Arial"/>
          <w:sz w:val="22"/>
        </w:rPr>
        <w:t>.</w:t>
      </w:r>
      <w:r w:rsidR="00D17DE7">
        <w:rPr>
          <w:rFonts w:ascii="Arial" w:hAnsi="Arial" w:cs="Arial"/>
          <w:sz w:val="22"/>
        </w:rPr>
        <w:t xml:space="preserve"> On the other hand, low pass filters are used to remove unwanted high-frequency</w:t>
      </w:r>
      <w:r w:rsidR="000B0704">
        <w:rPr>
          <w:rFonts w:ascii="Arial" w:hAnsi="Arial" w:cs="Arial"/>
          <w:sz w:val="22"/>
        </w:rPr>
        <w:t xml:space="preserve"> noise</w:t>
      </w:r>
      <w:r w:rsidR="00902AF1">
        <w:rPr>
          <w:rFonts w:ascii="Arial" w:hAnsi="Arial" w:cs="Arial"/>
          <w:sz w:val="22"/>
        </w:rPr>
        <w:t xml:space="preserve">, </w:t>
      </w:r>
      <w:r w:rsidR="00D75826">
        <w:rPr>
          <w:rFonts w:ascii="Arial" w:hAnsi="Arial" w:cs="Arial"/>
          <w:sz w:val="22"/>
        </w:rPr>
        <w:t xml:space="preserve">to </w:t>
      </w:r>
      <w:r w:rsidR="004D343C">
        <w:rPr>
          <w:rFonts w:ascii="Arial" w:hAnsi="Arial" w:cs="Arial"/>
          <w:sz w:val="22"/>
        </w:rPr>
        <w:t>add depth</w:t>
      </w:r>
      <w:r w:rsidR="00D75826">
        <w:rPr>
          <w:rFonts w:ascii="Arial" w:hAnsi="Arial" w:cs="Arial"/>
          <w:sz w:val="22"/>
        </w:rPr>
        <w:t xml:space="preserve"> </w:t>
      </w:r>
      <w:r w:rsidR="0028095E">
        <w:rPr>
          <w:rFonts w:ascii="Arial" w:hAnsi="Arial" w:cs="Arial"/>
          <w:sz w:val="22"/>
        </w:rPr>
        <w:t xml:space="preserve">to audio </w:t>
      </w:r>
      <w:r w:rsidR="008556D8">
        <w:rPr>
          <w:rFonts w:ascii="Arial" w:hAnsi="Arial" w:cs="Arial"/>
          <w:sz w:val="22"/>
        </w:rPr>
        <w:t xml:space="preserve">or </w:t>
      </w:r>
      <w:r w:rsidR="00902AF1">
        <w:rPr>
          <w:rFonts w:ascii="Arial" w:hAnsi="Arial" w:cs="Arial"/>
          <w:sz w:val="22"/>
        </w:rPr>
        <w:t xml:space="preserve">to </w:t>
      </w:r>
      <w:r w:rsidR="008556D8">
        <w:rPr>
          <w:rFonts w:ascii="Arial" w:hAnsi="Arial" w:cs="Arial"/>
          <w:sz w:val="22"/>
        </w:rPr>
        <w:t>remove hissing sounds.</w:t>
      </w:r>
    </w:p>
    <w:p w14:paraId="7F903FDD" w14:textId="40768285" w:rsidR="00642EF8" w:rsidRDefault="00642EF8" w:rsidP="009E236E">
      <w:pPr>
        <w:rPr>
          <w:rFonts w:ascii="Arial" w:hAnsi="Arial" w:cs="Arial"/>
          <w:sz w:val="22"/>
        </w:rPr>
      </w:pPr>
      <w:r>
        <w:rPr>
          <w:rFonts w:ascii="Arial" w:hAnsi="Arial" w:cs="Arial"/>
          <w:sz w:val="22"/>
        </w:rPr>
        <w:t xml:space="preserve">By using </w:t>
      </w:r>
      <w:r w:rsidR="0028037C">
        <w:rPr>
          <w:rFonts w:ascii="Arial" w:hAnsi="Arial" w:cs="Arial"/>
          <w:sz w:val="22"/>
        </w:rPr>
        <w:t>the formula 1/2πRC we can calculate the cut-off frequencies for both high and low pass filters</w:t>
      </w:r>
      <w:r w:rsidR="005B6065">
        <w:rPr>
          <w:rFonts w:ascii="Arial" w:hAnsi="Arial" w:cs="Arial"/>
          <w:sz w:val="22"/>
        </w:rPr>
        <w:t xml:space="preserve">. The cut-off frequency is the point in which </w:t>
      </w:r>
      <w:r w:rsidR="00014EBA">
        <w:rPr>
          <w:rFonts w:ascii="Arial" w:hAnsi="Arial" w:cs="Arial"/>
          <w:sz w:val="22"/>
        </w:rPr>
        <w:t xml:space="preserve">the circuit </w:t>
      </w:r>
      <w:r w:rsidR="00531D2A">
        <w:rPr>
          <w:rFonts w:ascii="Arial" w:hAnsi="Arial" w:cs="Arial"/>
          <w:sz w:val="22"/>
        </w:rPr>
        <w:t xml:space="preserve">begins to attenuate, or block </w:t>
      </w:r>
      <w:r w:rsidR="00CA57A2">
        <w:rPr>
          <w:rFonts w:ascii="Arial" w:hAnsi="Arial" w:cs="Arial"/>
          <w:sz w:val="22"/>
        </w:rPr>
        <w:t>the input signal</w:t>
      </w:r>
      <w:r w:rsidR="00B40DF2">
        <w:rPr>
          <w:rFonts w:ascii="Arial" w:hAnsi="Arial" w:cs="Arial"/>
          <w:sz w:val="22"/>
        </w:rPr>
        <w:t>,</w:t>
      </w:r>
      <w:r w:rsidR="00CA57A2">
        <w:rPr>
          <w:rFonts w:ascii="Arial" w:hAnsi="Arial" w:cs="Arial"/>
          <w:sz w:val="22"/>
        </w:rPr>
        <w:t xml:space="preserve"> </w:t>
      </w:r>
      <w:r w:rsidR="00B62D45">
        <w:rPr>
          <w:rFonts w:ascii="Arial" w:hAnsi="Arial" w:cs="Arial"/>
          <w:sz w:val="22"/>
        </w:rPr>
        <w:t xml:space="preserve">therefore significantly reducing </w:t>
      </w:r>
      <w:r w:rsidR="006B763A">
        <w:rPr>
          <w:rFonts w:ascii="Arial" w:hAnsi="Arial" w:cs="Arial"/>
          <w:sz w:val="22"/>
        </w:rPr>
        <w:t>the power of the output signal.</w:t>
      </w:r>
    </w:p>
    <w:p w14:paraId="6AA300E3" w14:textId="77777777" w:rsidR="00000742" w:rsidRDefault="00000742" w:rsidP="00000742">
      <w:pPr>
        <w:rPr>
          <w:rFonts w:ascii="Arial" w:hAnsi="Arial" w:cs="Arial"/>
          <w:sz w:val="22"/>
        </w:rPr>
      </w:pPr>
      <w:r>
        <w:rPr>
          <w:rFonts w:ascii="Arial" w:hAnsi="Arial" w:cs="Arial"/>
          <w:sz w:val="22"/>
        </w:rPr>
        <w:t>Theoretically, by applying a constant peak-to-peak voltage to the low pass filter circuit and gradually increasing frequency upwards from 100Hz up to 300KHz, initially the output voltage will remain the same as the input voltage until the frequency is nearing the -3dB cut-off point (Half power point). When the frequency nears the cut-off point of -3dB attenuation, or 70.7% of the input voltage, the expected behaviour is for the output voltage to start decreasing rapidly and will continue decreasing as the input frequency is increased. Similarly, at the cut-off point, the higher the input frequency the more the signal will be attenuated.</w:t>
      </w:r>
    </w:p>
    <w:p w14:paraId="0A6603C6" w14:textId="77777777" w:rsidR="00000742" w:rsidRDefault="00000742" w:rsidP="00000742">
      <w:pPr>
        <w:rPr>
          <w:rFonts w:ascii="Arial" w:hAnsi="Arial" w:cs="Arial"/>
          <w:sz w:val="22"/>
        </w:rPr>
      </w:pPr>
      <w:r>
        <w:rPr>
          <w:rFonts w:ascii="Arial" w:hAnsi="Arial" w:cs="Arial"/>
          <w:sz w:val="22"/>
        </w:rPr>
        <w:t xml:space="preserve">The high pass filter circuit is much the opposite of the low pass filter circuit, in that the expected behaviour is, when frequency input has reached the -3dB cut-off point, the output voltage will increase to align with the input voltage as the input frequency is increased. The attenuation will gradually decrease as the frequency is increased up until a 0dB attenuation level is reached.  </w:t>
      </w:r>
    </w:p>
    <w:p w14:paraId="06AB6759" w14:textId="77777777" w:rsidR="00000742" w:rsidRDefault="00000742" w:rsidP="00000742">
      <w:pPr>
        <w:rPr>
          <w:rFonts w:ascii="Aptos" w:hAnsi="Aptos"/>
          <w:i/>
          <w:iCs/>
          <w:sz w:val="22"/>
          <w:szCs w:val="20"/>
        </w:rPr>
      </w:pPr>
      <w:r>
        <w:rPr>
          <w:rFonts w:ascii="Arial" w:hAnsi="Arial" w:cs="Arial"/>
          <w:sz w:val="22"/>
        </w:rPr>
        <w:t xml:space="preserve">This report will include theoretical data for high pass and low pass filter circuits, which have been compiled into figure tables and calculated using the relevant formulas. A description of both circuits used in the LP and HP filter experiments will be provided. Theoretical and experimental data will be graphed, analysed and findings will be discussed. </w:t>
      </w:r>
    </w:p>
    <w:p w14:paraId="702F8566" w14:textId="53358191" w:rsidR="000E544E" w:rsidRPr="000E544E" w:rsidRDefault="00A4182D" w:rsidP="00972564">
      <w:pPr>
        <w:rPr>
          <w:rFonts w:ascii="Arial" w:hAnsi="Arial" w:cs="Arial"/>
          <w:sz w:val="22"/>
        </w:rPr>
      </w:pPr>
      <w:r>
        <w:rPr>
          <w:rFonts w:ascii="Arial" w:hAnsi="Arial" w:cs="Arial"/>
          <w:sz w:val="22"/>
        </w:rPr>
        <w:t xml:space="preserve">For this </w:t>
      </w:r>
      <w:r w:rsidR="003013AA">
        <w:rPr>
          <w:rFonts w:ascii="Arial" w:hAnsi="Arial" w:cs="Arial"/>
          <w:sz w:val="22"/>
        </w:rPr>
        <w:t>experiment</w:t>
      </w:r>
      <w:r w:rsidR="00E41209">
        <w:rPr>
          <w:rFonts w:ascii="Arial" w:hAnsi="Arial" w:cs="Arial"/>
          <w:sz w:val="22"/>
        </w:rPr>
        <w:t xml:space="preserve">, a </w:t>
      </w:r>
      <w:r w:rsidR="00CB44E7">
        <w:rPr>
          <w:rFonts w:ascii="Arial" w:hAnsi="Arial" w:cs="Arial"/>
          <w:sz w:val="22"/>
        </w:rPr>
        <w:t>resistor</w:t>
      </w:r>
      <w:r w:rsidR="005523AA">
        <w:rPr>
          <w:rFonts w:ascii="Arial" w:hAnsi="Arial" w:cs="Arial"/>
          <w:sz w:val="22"/>
        </w:rPr>
        <w:t xml:space="preserve"> (R)</w:t>
      </w:r>
      <w:r w:rsidR="00CB44E7">
        <w:rPr>
          <w:rFonts w:ascii="Arial" w:hAnsi="Arial" w:cs="Arial"/>
          <w:sz w:val="22"/>
        </w:rPr>
        <w:t xml:space="preserve"> and capacitor</w:t>
      </w:r>
      <w:r w:rsidR="005523AA">
        <w:rPr>
          <w:rFonts w:ascii="Arial" w:hAnsi="Arial" w:cs="Arial"/>
          <w:sz w:val="22"/>
        </w:rPr>
        <w:t xml:space="preserve"> (C)</w:t>
      </w:r>
      <w:r w:rsidR="00157C98">
        <w:rPr>
          <w:rFonts w:ascii="Arial" w:hAnsi="Arial" w:cs="Arial"/>
          <w:sz w:val="22"/>
        </w:rPr>
        <w:t xml:space="preserve"> will be used</w:t>
      </w:r>
      <w:r w:rsidR="00541007">
        <w:rPr>
          <w:rFonts w:ascii="Arial" w:hAnsi="Arial" w:cs="Arial"/>
          <w:sz w:val="22"/>
        </w:rPr>
        <w:t xml:space="preserve"> in both the high pass and low pass filter </w:t>
      </w:r>
      <w:r w:rsidR="007B72E7">
        <w:rPr>
          <w:rFonts w:ascii="Arial" w:hAnsi="Arial" w:cs="Arial"/>
          <w:sz w:val="22"/>
        </w:rPr>
        <w:t xml:space="preserve">circuit </w:t>
      </w:r>
      <w:r w:rsidR="00541007">
        <w:rPr>
          <w:rFonts w:ascii="Arial" w:hAnsi="Arial" w:cs="Arial"/>
          <w:sz w:val="22"/>
        </w:rPr>
        <w:t>experiments</w:t>
      </w:r>
      <w:r w:rsidR="007B72E7">
        <w:rPr>
          <w:rFonts w:ascii="Arial" w:hAnsi="Arial" w:cs="Arial"/>
          <w:sz w:val="22"/>
        </w:rPr>
        <w:t>.</w:t>
      </w:r>
    </w:p>
    <w:p w14:paraId="47E9E746" w14:textId="77777777" w:rsidR="00372289" w:rsidRDefault="00372289">
      <w:pPr>
        <w:spacing w:line="259" w:lineRule="auto"/>
        <w:rPr>
          <w:rFonts w:ascii="Arial" w:eastAsiaTheme="majorEastAsia" w:hAnsi="Arial" w:cs="Arial"/>
          <w:color w:val="2E74B5" w:themeColor="accent1" w:themeShade="BF"/>
          <w:sz w:val="22"/>
          <w:szCs w:val="26"/>
        </w:rPr>
      </w:pPr>
      <w:r>
        <w:rPr>
          <w:rFonts w:ascii="Arial" w:hAnsi="Arial" w:cs="Arial"/>
          <w:sz w:val="22"/>
        </w:rPr>
        <w:br w:type="page"/>
      </w:r>
    </w:p>
    <w:p w14:paraId="7AABE3AD" w14:textId="242A38DB" w:rsidR="00972564" w:rsidRPr="00686E0C" w:rsidRDefault="00972564" w:rsidP="00972564">
      <w:pPr>
        <w:pStyle w:val="Heading2"/>
        <w:rPr>
          <w:rFonts w:ascii="Arial" w:hAnsi="Arial" w:cs="Arial"/>
          <w:sz w:val="22"/>
          <w:szCs w:val="24"/>
        </w:rPr>
      </w:pPr>
      <w:bookmarkStart w:id="3" w:name="_Toc160752648"/>
      <w:r w:rsidRPr="00686E0C">
        <w:rPr>
          <w:rFonts w:ascii="Arial" w:hAnsi="Arial" w:cs="Arial"/>
          <w:sz w:val="22"/>
          <w:szCs w:val="24"/>
        </w:rPr>
        <w:lastRenderedPageBreak/>
        <w:t xml:space="preserve">Low </w:t>
      </w:r>
      <w:r w:rsidR="00E2430D" w:rsidRPr="00686E0C">
        <w:rPr>
          <w:rFonts w:ascii="Arial" w:hAnsi="Arial" w:cs="Arial"/>
          <w:sz w:val="22"/>
          <w:szCs w:val="24"/>
        </w:rPr>
        <w:t>p</w:t>
      </w:r>
      <w:r w:rsidRPr="00686E0C">
        <w:rPr>
          <w:rFonts w:ascii="Arial" w:hAnsi="Arial" w:cs="Arial"/>
          <w:sz w:val="22"/>
          <w:szCs w:val="24"/>
        </w:rPr>
        <w:t xml:space="preserve">ass </w:t>
      </w:r>
      <w:r w:rsidR="00E2430D" w:rsidRPr="00686E0C">
        <w:rPr>
          <w:rFonts w:ascii="Arial" w:hAnsi="Arial" w:cs="Arial"/>
          <w:sz w:val="22"/>
          <w:szCs w:val="24"/>
        </w:rPr>
        <w:t>f</w:t>
      </w:r>
      <w:r w:rsidRPr="00686E0C">
        <w:rPr>
          <w:rFonts w:ascii="Arial" w:hAnsi="Arial" w:cs="Arial"/>
          <w:sz w:val="22"/>
          <w:szCs w:val="24"/>
        </w:rPr>
        <w:t>ilter</w:t>
      </w:r>
      <w:bookmarkEnd w:id="3"/>
      <w:r w:rsidRPr="00686E0C">
        <w:rPr>
          <w:rFonts w:ascii="Arial" w:hAnsi="Arial" w:cs="Arial"/>
          <w:sz w:val="22"/>
          <w:szCs w:val="24"/>
        </w:rPr>
        <w:t xml:space="preserve"> </w:t>
      </w:r>
    </w:p>
    <w:p w14:paraId="0A473A56" w14:textId="1BF57E14" w:rsidR="00F13D7B" w:rsidRPr="00DE33CB" w:rsidRDefault="00DE33CB" w:rsidP="009E236E">
      <w:pPr>
        <w:rPr>
          <w:rFonts w:ascii="Arial" w:hAnsi="Arial" w:cs="Arial"/>
          <w:i/>
          <w:iCs/>
          <w:sz w:val="22"/>
        </w:rPr>
      </w:pPr>
      <w:r>
        <w:rPr>
          <w:rFonts w:ascii="Arial" w:hAnsi="Arial" w:cs="Arial"/>
          <w:i/>
          <w:iCs/>
          <w:sz w:val="22"/>
        </w:rPr>
        <w:t>“</w:t>
      </w:r>
      <w:r w:rsidR="001D5848" w:rsidRPr="00DE33CB">
        <w:rPr>
          <w:rFonts w:ascii="Arial" w:hAnsi="Arial" w:cs="Arial"/>
          <w:i/>
          <w:iCs/>
          <w:sz w:val="22"/>
        </w:rPr>
        <w:t xml:space="preserve">A low pass filter can be realized using an RC circuit. If we connect the resistor followed by a capacitor </w:t>
      </w:r>
      <w:r w:rsidR="001F7AA9" w:rsidRPr="00DE33CB">
        <w:rPr>
          <w:rFonts w:ascii="Arial" w:hAnsi="Arial" w:cs="Arial"/>
          <w:i/>
          <w:iCs/>
          <w:sz w:val="22"/>
        </w:rPr>
        <w:t xml:space="preserve">in series and connect the source with the resistor then this circuit will act as a low pass </w:t>
      </w:r>
      <w:proofErr w:type="gramStart"/>
      <w:r w:rsidR="001F7AA9" w:rsidRPr="00DE33CB">
        <w:rPr>
          <w:rFonts w:ascii="Arial" w:hAnsi="Arial" w:cs="Arial"/>
          <w:i/>
          <w:iCs/>
          <w:sz w:val="22"/>
        </w:rPr>
        <w:t>filter</w:t>
      </w:r>
      <w:proofErr w:type="gramEnd"/>
      <w:r w:rsidR="001F7AA9" w:rsidRPr="00DE33CB">
        <w:rPr>
          <w:rFonts w:ascii="Arial" w:hAnsi="Arial" w:cs="Arial"/>
          <w:i/>
          <w:iCs/>
          <w:sz w:val="22"/>
        </w:rPr>
        <w:t xml:space="preserve"> and we will get the output across the capacitor. The </w:t>
      </w:r>
      <w:r w:rsidR="00CC4F62" w:rsidRPr="00DE33CB">
        <w:rPr>
          <w:rFonts w:ascii="Arial" w:hAnsi="Arial" w:cs="Arial"/>
          <w:i/>
          <w:iCs/>
          <w:sz w:val="22"/>
        </w:rPr>
        <w:t>cut-off frequency is given by 1/</w:t>
      </w:r>
      <w:r w:rsidR="00D01891">
        <w:rPr>
          <w:rFonts w:ascii="Arial" w:hAnsi="Arial" w:cs="Arial"/>
          <w:i/>
          <w:iCs/>
          <w:sz w:val="22"/>
        </w:rPr>
        <w:t>2</w:t>
      </w:r>
      <w:r w:rsidR="00D2617B">
        <w:rPr>
          <w:rFonts w:ascii="Arial" w:hAnsi="Arial" w:cs="Arial"/>
          <w:i/>
          <w:iCs/>
          <w:sz w:val="22"/>
        </w:rPr>
        <w:t>π</w:t>
      </w:r>
      <w:r w:rsidR="00CC4F62" w:rsidRPr="00DE33CB">
        <w:rPr>
          <w:rFonts w:ascii="Arial" w:hAnsi="Arial" w:cs="Arial"/>
          <w:i/>
          <w:iCs/>
          <w:sz w:val="22"/>
        </w:rPr>
        <w:t>RC. The circuit diagram is given below:</w:t>
      </w:r>
      <w:r>
        <w:rPr>
          <w:rFonts w:ascii="Arial" w:hAnsi="Arial" w:cs="Arial"/>
          <w:i/>
          <w:iCs/>
          <w:sz w:val="22"/>
        </w:rPr>
        <w:t>”</w:t>
      </w:r>
      <w:r w:rsidR="00445415">
        <w:rPr>
          <w:rFonts w:ascii="Arial" w:hAnsi="Arial" w:cs="Arial"/>
          <w:i/>
          <w:iCs/>
          <w:sz w:val="22"/>
        </w:rPr>
        <w:t xml:space="preserve"> (</w:t>
      </w:r>
      <w:proofErr w:type="spellStart"/>
      <w:r w:rsidR="005F210F">
        <w:rPr>
          <w:rFonts w:ascii="Arial" w:hAnsi="Arial" w:cs="Arial"/>
          <w:i/>
          <w:iCs/>
          <w:sz w:val="22"/>
        </w:rPr>
        <w:t>Electricalvoice</w:t>
      </w:r>
      <w:proofErr w:type="spellEnd"/>
      <w:r w:rsidR="005F210F">
        <w:rPr>
          <w:rFonts w:ascii="Arial" w:hAnsi="Arial" w:cs="Arial"/>
          <w:i/>
          <w:iCs/>
          <w:sz w:val="22"/>
        </w:rPr>
        <w:t>, 2021)</w:t>
      </w:r>
    </w:p>
    <w:p w14:paraId="6E69318D" w14:textId="02337CBA" w:rsidR="00EC22CB" w:rsidRDefault="00DE33CB" w:rsidP="009E236E">
      <w:pPr>
        <w:rPr>
          <w:rFonts w:ascii="Arial" w:hAnsi="Arial" w:cs="Arial"/>
          <w:sz w:val="22"/>
        </w:rPr>
      </w:pPr>
      <w:r>
        <w:rPr>
          <w:rFonts w:ascii="Arial" w:hAnsi="Arial" w:cs="Arial"/>
          <w:noProof/>
          <w:sz w:val="22"/>
        </w:rPr>
        <w:drawing>
          <wp:anchor distT="0" distB="0" distL="114300" distR="114300" simplePos="0" relativeHeight="251658240" behindDoc="0" locked="0" layoutInCell="1" allowOverlap="1" wp14:anchorId="065681CA" wp14:editId="0BD5D65B">
            <wp:simplePos x="0" y="0"/>
            <wp:positionH relativeFrom="margin">
              <wp:align>center</wp:align>
            </wp:positionH>
            <wp:positionV relativeFrom="paragraph">
              <wp:posOffset>12436</wp:posOffset>
            </wp:positionV>
            <wp:extent cx="2533333" cy="1476190"/>
            <wp:effectExtent l="0" t="0" r="635" b="0"/>
            <wp:wrapSquare wrapText="bothSides"/>
            <wp:docPr id="2110845546"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845546" name="Picture 1" descr="A diagram of a circui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33333" cy="1476190"/>
                    </a:xfrm>
                    <a:prstGeom prst="rect">
                      <a:avLst/>
                    </a:prstGeom>
                  </pic:spPr>
                </pic:pic>
              </a:graphicData>
            </a:graphic>
          </wp:anchor>
        </w:drawing>
      </w:r>
    </w:p>
    <w:p w14:paraId="5C886826" w14:textId="4A00D050" w:rsidR="00804424" w:rsidRDefault="00804424" w:rsidP="009E236E">
      <w:pPr>
        <w:rPr>
          <w:rFonts w:ascii="Arial" w:hAnsi="Arial" w:cs="Arial"/>
          <w:sz w:val="22"/>
        </w:rPr>
      </w:pPr>
    </w:p>
    <w:p w14:paraId="289EAD80" w14:textId="18154769" w:rsidR="00804424" w:rsidRDefault="00804424" w:rsidP="009E236E">
      <w:pPr>
        <w:rPr>
          <w:rFonts w:ascii="Arial" w:hAnsi="Arial" w:cs="Arial"/>
          <w:sz w:val="22"/>
        </w:rPr>
      </w:pPr>
    </w:p>
    <w:p w14:paraId="4F678FE3" w14:textId="643E0DE4" w:rsidR="00804424" w:rsidRDefault="00804424" w:rsidP="009E236E">
      <w:pPr>
        <w:rPr>
          <w:rFonts w:ascii="Arial" w:hAnsi="Arial" w:cs="Arial"/>
          <w:sz w:val="22"/>
        </w:rPr>
      </w:pPr>
    </w:p>
    <w:p w14:paraId="085E82FD" w14:textId="6DCCC8BE" w:rsidR="00860C92" w:rsidRDefault="00860C92" w:rsidP="009E236E">
      <w:pPr>
        <w:rPr>
          <w:rFonts w:ascii="Arial" w:hAnsi="Arial" w:cs="Arial"/>
          <w:sz w:val="22"/>
        </w:rPr>
      </w:pPr>
      <w:r>
        <w:rPr>
          <w:noProof/>
        </w:rPr>
        <mc:AlternateContent>
          <mc:Choice Requires="wps">
            <w:drawing>
              <wp:anchor distT="0" distB="0" distL="114300" distR="114300" simplePos="0" relativeHeight="251663360" behindDoc="0" locked="0" layoutInCell="1" allowOverlap="1" wp14:anchorId="2F15E0EF" wp14:editId="7D986D3F">
                <wp:simplePos x="0" y="0"/>
                <wp:positionH relativeFrom="margin">
                  <wp:align>center</wp:align>
                </wp:positionH>
                <wp:positionV relativeFrom="paragraph">
                  <wp:posOffset>8890</wp:posOffset>
                </wp:positionV>
                <wp:extent cx="2619375" cy="309245"/>
                <wp:effectExtent l="0" t="0" r="9525" b="0"/>
                <wp:wrapSquare wrapText="bothSides"/>
                <wp:docPr id="1660384554" name="Text Box 1"/>
                <wp:cNvGraphicFramePr/>
                <a:graphic xmlns:a="http://schemas.openxmlformats.org/drawingml/2006/main">
                  <a:graphicData uri="http://schemas.microsoft.com/office/word/2010/wordprocessingShape">
                    <wps:wsp>
                      <wps:cNvSpPr txBox="1"/>
                      <wps:spPr>
                        <a:xfrm>
                          <a:off x="0" y="0"/>
                          <a:ext cx="2619375" cy="309245"/>
                        </a:xfrm>
                        <a:prstGeom prst="rect">
                          <a:avLst/>
                        </a:prstGeom>
                        <a:solidFill>
                          <a:prstClr val="white"/>
                        </a:solidFill>
                        <a:ln>
                          <a:noFill/>
                        </a:ln>
                      </wps:spPr>
                      <wps:txbx>
                        <w:txbxContent>
                          <w:p w14:paraId="18623818" w14:textId="50F51F28" w:rsidR="00860C92" w:rsidRPr="005E60F9" w:rsidRDefault="00860C92" w:rsidP="00860C92">
                            <w:pPr>
                              <w:pStyle w:val="Caption"/>
                              <w:rPr>
                                <w:rFonts w:ascii="Arial" w:hAnsi="Arial" w:cs="Arial"/>
                                <w:noProof/>
                                <w:sz w:val="22"/>
                                <w:szCs w:val="22"/>
                              </w:rPr>
                            </w:pPr>
                            <w:r>
                              <w:t xml:space="preserve">Figure </w:t>
                            </w:r>
                            <w:r>
                              <w:fldChar w:fldCharType="begin"/>
                            </w:r>
                            <w:r>
                              <w:instrText xml:space="preserve"> SEQ Figure \* ARABIC </w:instrText>
                            </w:r>
                            <w:r>
                              <w:fldChar w:fldCharType="separate"/>
                            </w:r>
                            <w:r w:rsidR="00194382">
                              <w:rPr>
                                <w:noProof/>
                              </w:rPr>
                              <w:t>1</w:t>
                            </w:r>
                            <w:r>
                              <w:fldChar w:fldCharType="end"/>
                            </w:r>
                            <w:r>
                              <w:t xml:space="preserve"> - </w:t>
                            </w:r>
                            <w:r>
                              <w:rPr>
                                <w:rFonts w:ascii="Calibri" w:hAnsi="Calibri" w:cs="Calibri"/>
                              </w:rPr>
                              <w:t>Low Pass Filter Circuit</w:t>
                            </w:r>
                            <w:r w:rsidR="009153F1">
                              <w:rPr>
                                <w:rFonts w:ascii="Calibri" w:hAnsi="Calibri" w:cs="Calibri"/>
                              </w:rPr>
                              <w:t xml:space="preserve"> (Electricalvoice,2021</w:t>
                            </w:r>
                            <w:r w:rsidR="00390F04">
                              <w:rPr>
                                <w:rFonts w:ascii="Calibri" w:hAnsi="Calibri" w:cs="Calibr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15E0EF" id="_x0000_t202" coordsize="21600,21600" o:spt="202" path="m,l,21600r21600,l21600,xe">
                <v:stroke joinstyle="miter"/>
                <v:path gradientshapeok="t" o:connecttype="rect"/>
              </v:shapetype>
              <v:shape id="Text Box 1" o:spid="_x0000_s1026" type="#_x0000_t202" style="position:absolute;margin-left:0;margin-top:.7pt;width:206.25pt;height:24.3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" stroked="f">
                <v:textbox inset="0,0,0,0">
                  <w:txbxContent>
                    <w:p w14:paraId="18623818" w14:textId="50F51F28" w:rsidR="00860C92" w:rsidRPr="005E60F9" w:rsidRDefault="00860C92" w:rsidP="00860C92">
                      <w:pPr>
                        <w:pStyle w:val="Caption"/>
                        <w:rPr>
                          <w:rFonts w:ascii="Arial" w:hAnsi="Arial" w:cs="Arial"/>
                          <w:noProof/>
                          <w:sz w:val="22"/>
                          <w:szCs w:val="22"/>
                        </w:rPr>
                      </w:pPr>
                      <w:r>
                        <w:t xml:space="preserve">Figure </w:t>
                      </w:r>
                      <w:r>
                        <w:fldChar w:fldCharType="begin"/>
                      </w:r>
                      <w:r>
                        <w:instrText xml:space="preserve"> SEQ Figure \* ARABIC </w:instrText>
                      </w:r>
                      <w:r>
                        <w:fldChar w:fldCharType="separate"/>
                      </w:r>
                      <w:r w:rsidR="00194382">
                        <w:rPr>
                          <w:noProof/>
                        </w:rPr>
                        <w:t>1</w:t>
                      </w:r>
                      <w:r>
                        <w:fldChar w:fldCharType="end"/>
                      </w:r>
                      <w:r>
                        <w:t xml:space="preserve"> - </w:t>
                      </w:r>
                      <w:r>
                        <w:rPr>
                          <w:rFonts w:ascii="Calibri" w:hAnsi="Calibri" w:cs="Calibri"/>
                        </w:rPr>
                        <w:t>Low Pass Filter Circuit</w:t>
                      </w:r>
                      <w:r w:rsidR="009153F1">
                        <w:rPr>
                          <w:rFonts w:ascii="Calibri" w:hAnsi="Calibri" w:cs="Calibri"/>
                        </w:rPr>
                        <w:t xml:space="preserve"> (Electricalvoice,2021</w:t>
                      </w:r>
                      <w:r w:rsidR="00390F04">
                        <w:rPr>
                          <w:rFonts w:ascii="Calibri" w:hAnsi="Calibri" w:cs="Calibri"/>
                        </w:rPr>
                        <w:t>)</w:t>
                      </w:r>
                    </w:p>
                  </w:txbxContent>
                </v:textbox>
                <w10:wrap type="square" anchorx="margin"/>
              </v:shape>
            </w:pict>
          </mc:Fallback>
        </mc:AlternateContent>
      </w:r>
    </w:p>
    <w:p w14:paraId="46F83794" w14:textId="0E3AD979" w:rsidR="00EC22CB" w:rsidRDefault="00EC22CB" w:rsidP="009E236E">
      <w:pPr>
        <w:rPr>
          <w:rFonts w:ascii="Arial" w:hAnsi="Arial" w:cs="Arial"/>
          <w:sz w:val="22"/>
        </w:rPr>
      </w:pPr>
    </w:p>
    <w:p w14:paraId="52F42F71" w14:textId="063191F8" w:rsidR="00972564" w:rsidRPr="00686E0C" w:rsidRDefault="00972564" w:rsidP="00686E0C">
      <w:pPr>
        <w:pStyle w:val="Heading2"/>
        <w:rPr>
          <w:rFonts w:ascii="Arial" w:hAnsi="Arial" w:cs="Arial"/>
          <w:sz w:val="22"/>
          <w:szCs w:val="24"/>
        </w:rPr>
      </w:pPr>
      <w:bookmarkStart w:id="4" w:name="_Toc160752649"/>
      <w:r w:rsidRPr="00686E0C">
        <w:rPr>
          <w:rFonts w:ascii="Arial" w:hAnsi="Arial" w:cs="Arial"/>
          <w:sz w:val="22"/>
          <w:szCs w:val="24"/>
        </w:rPr>
        <w:t xml:space="preserve">High </w:t>
      </w:r>
      <w:r w:rsidR="00E2430D" w:rsidRPr="00686E0C">
        <w:rPr>
          <w:rFonts w:ascii="Arial" w:hAnsi="Arial" w:cs="Arial"/>
          <w:sz w:val="22"/>
          <w:szCs w:val="24"/>
        </w:rPr>
        <w:t>p</w:t>
      </w:r>
      <w:r w:rsidRPr="00686E0C">
        <w:rPr>
          <w:rFonts w:ascii="Arial" w:hAnsi="Arial" w:cs="Arial"/>
          <w:sz w:val="22"/>
          <w:szCs w:val="24"/>
        </w:rPr>
        <w:t xml:space="preserve">ass </w:t>
      </w:r>
      <w:r w:rsidR="00E2430D" w:rsidRPr="00686E0C">
        <w:rPr>
          <w:rFonts w:ascii="Arial" w:hAnsi="Arial" w:cs="Arial"/>
          <w:sz w:val="22"/>
          <w:szCs w:val="24"/>
        </w:rPr>
        <w:t>f</w:t>
      </w:r>
      <w:r w:rsidRPr="00686E0C">
        <w:rPr>
          <w:rFonts w:ascii="Arial" w:hAnsi="Arial" w:cs="Arial"/>
          <w:sz w:val="22"/>
          <w:szCs w:val="24"/>
        </w:rPr>
        <w:t>ilter</w:t>
      </w:r>
      <w:bookmarkEnd w:id="4"/>
      <w:r w:rsidRPr="00686E0C">
        <w:rPr>
          <w:rFonts w:ascii="Arial" w:hAnsi="Arial" w:cs="Arial"/>
          <w:sz w:val="22"/>
          <w:szCs w:val="24"/>
        </w:rPr>
        <w:t xml:space="preserve">  </w:t>
      </w:r>
    </w:p>
    <w:p w14:paraId="6786CFFB" w14:textId="4D3BA73D" w:rsidR="00EC22CB" w:rsidRPr="00251635" w:rsidRDefault="00271905" w:rsidP="009E236E">
      <w:pPr>
        <w:rPr>
          <w:rFonts w:ascii="Arial" w:hAnsi="Arial" w:cs="Arial"/>
          <w:i/>
          <w:iCs/>
          <w:sz w:val="22"/>
        </w:rPr>
      </w:pPr>
      <w:r w:rsidRPr="00251635">
        <w:rPr>
          <w:rFonts w:ascii="Arial" w:hAnsi="Arial" w:cs="Arial"/>
          <w:i/>
          <w:iCs/>
          <w:sz w:val="22"/>
        </w:rPr>
        <w:t xml:space="preserve">“A high pass filter can also be realized by an RC circuit. Here as well, we connect the resistor </w:t>
      </w:r>
      <w:r w:rsidR="00103D7D" w:rsidRPr="00251635">
        <w:rPr>
          <w:rFonts w:ascii="Arial" w:hAnsi="Arial" w:cs="Arial"/>
          <w:i/>
          <w:iCs/>
          <w:sz w:val="22"/>
        </w:rPr>
        <w:t xml:space="preserve">and capacitor in </w:t>
      </w:r>
      <w:r w:rsidR="00383028" w:rsidRPr="00251635">
        <w:rPr>
          <w:rFonts w:ascii="Arial" w:hAnsi="Arial" w:cs="Arial"/>
          <w:i/>
          <w:iCs/>
          <w:sz w:val="22"/>
        </w:rPr>
        <w:t>series</w:t>
      </w:r>
      <w:r w:rsidR="00103D7D" w:rsidRPr="00251635">
        <w:rPr>
          <w:rFonts w:ascii="Arial" w:hAnsi="Arial" w:cs="Arial"/>
          <w:i/>
          <w:iCs/>
          <w:sz w:val="22"/>
        </w:rPr>
        <w:t xml:space="preserve"> but the difference is that here </w:t>
      </w:r>
      <w:r w:rsidR="00791EE7" w:rsidRPr="00251635">
        <w:rPr>
          <w:rFonts w:ascii="Arial" w:hAnsi="Arial" w:cs="Arial"/>
          <w:i/>
          <w:iCs/>
          <w:sz w:val="22"/>
        </w:rPr>
        <w:t>we connect the source with the capacitor and we get the output across the resistor</w:t>
      </w:r>
      <w:r w:rsidR="00C7503A" w:rsidRPr="00251635">
        <w:rPr>
          <w:rFonts w:ascii="Arial" w:hAnsi="Arial" w:cs="Arial"/>
          <w:i/>
          <w:iCs/>
          <w:sz w:val="22"/>
        </w:rPr>
        <w:t xml:space="preserve">. The cut-off frequency for high pass filter is also </w:t>
      </w:r>
      <w:r w:rsidR="00251635" w:rsidRPr="00251635">
        <w:rPr>
          <w:rFonts w:ascii="Arial" w:hAnsi="Arial" w:cs="Arial"/>
          <w:i/>
          <w:iCs/>
          <w:sz w:val="22"/>
        </w:rPr>
        <w:t>given by 1/</w:t>
      </w:r>
      <w:r w:rsidR="00D2617B">
        <w:rPr>
          <w:rFonts w:ascii="Arial" w:hAnsi="Arial" w:cs="Arial"/>
          <w:i/>
          <w:iCs/>
          <w:sz w:val="22"/>
        </w:rPr>
        <w:t>2π</w:t>
      </w:r>
      <w:r w:rsidR="00251635" w:rsidRPr="00251635">
        <w:rPr>
          <w:rFonts w:ascii="Arial" w:hAnsi="Arial" w:cs="Arial"/>
          <w:i/>
          <w:iCs/>
          <w:sz w:val="22"/>
        </w:rPr>
        <w:t>RC. The circuit diagram for a high pass filter using an RC circuit is given below:</w:t>
      </w:r>
      <w:r w:rsidR="005F210F">
        <w:rPr>
          <w:rFonts w:ascii="Arial" w:hAnsi="Arial" w:cs="Arial"/>
          <w:i/>
          <w:iCs/>
          <w:sz w:val="22"/>
        </w:rPr>
        <w:t>”</w:t>
      </w:r>
      <w:r w:rsidR="00445415" w:rsidRPr="00445415">
        <w:t xml:space="preserve"> </w:t>
      </w:r>
      <w:r w:rsidR="005F210F">
        <w:rPr>
          <w:rFonts w:ascii="Arial" w:hAnsi="Arial" w:cs="Arial"/>
          <w:i/>
          <w:iCs/>
          <w:sz w:val="22"/>
        </w:rPr>
        <w:t>(</w:t>
      </w:r>
      <w:proofErr w:type="spellStart"/>
      <w:r w:rsidR="005F210F">
        <w:rPr>
          <w:rFonts w:ascii="Arial" w:hAnsi="Arial" w:cs="Arial"/>
          <w:i/>
          <w:iCs/>
          <w:sz w:val="22"/>
        </w:rPr>
        <w:t>Electricalvoice</w:t>
      </w:r>
      <w:proofErr w:type="spellEnd"/>
      <w:r w:rsidR="005F210F">
        <w:rPr>
          <w:rFonts w:ascii="Arial" w:hAnsi="Arial" w:cs="Arial"/>
          <w:i/>
          <w:iCs/>
          <w:sz w:val="22"/>
        </w:rPr>
        <w:t>, 2021)</w:t>
      </w:r>
    </w:p>
    <w:p w14:paraId="0052189D" w14:textId="068E0488" w:rsidR="00251635" w:rsidRDefault="00251635" w:rsidP="009E236E">
      <w:pPr>
        <w:rPr>
          <w:rFonts w:ascii="Arial" w:hAnsi="Arial" w:cs="Arial"/>
          <w:sz w:val="22"/>
        </w:rPr>
      </w:pPr>
      <w:r>
        <w:rPr>
          <w:rFonts w:ascii="Arial" w:hAnsi="Arial" w:cs="Arial"/>
          <w:noProof/>
          <w:sz w:val="22"/>
        </w:rPr>
        <w:drawing>
          <wp:anchor distT="0" distB="0" distL="114300" distR="114300" simplePos="0" relativeHeight="251659264" behindDoc="0" locked="0" layoutInCell="1" allowOverlap="1" wp14:anchorId="252A2DD9" wp14:editId="1097421D">
            <wp:simplePos x="0" y="0"/>
            <wp:positionH relativeFrom="margin">
              <wp:align>center</wp:align>
            </wp:positionH>
            <wp:positionV relativeFrom="paragraph">
              <wp:posOffset>12065</wp:posOffset>
            </wp:positionV>
            <wp:extent cx="2510155" cy="1521460"/>
            <wp:effectExtent l="0" t="0" r="4445" b="2540"/>
            <wp:wrapSquare wrapText="bothSides"/>
            <wp:docPr id="70287754" name="Picture 2"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87754" name="Picture 2" descr="A diagram of a circui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510155" cy="1521460"/>
                    </a:xfrm>
                    <a:prstGeom prst="rect">
                      <a:avLst/>
                    </a:prstGeom>
                  </pic:spPr>
                </pic:pic>
              </a:graphicData>
            </a:graphic>
            <wp14:sizeRelH relativeFrom="margin">
              <wp14:pctWidth>0</wp14:pctWidth>
            </wp14:sizeRelH>
            <wp14:sizeRelV relativeFrom="margin">
              <wp14:pctHeight>0</wp14:pctHeight>
            </wp14:sizeRelV>
          </wp:anchor>
        </w:drawing>
      </w:r>
    </w:p>
    <w:p w14:paraId="29422361" w14:textId="5A1B8A6A" w:rsidR="00EC22CB" w:rsidRDefault="00EC22CB" w:rsidP="009E236E">
      <w:pPr>
        <w:rPr>
          <w:rFonts w:ascii="Arial" w:hAnsi="Arial" w:cs="Arial"/>
          <w:sz w:val="22"/>
        </w:rPr>
      </w:pPr>
    </w:p>
    <w:p w14:paraId="5B9DAB86" w14:textId="77777777" w:rsidR="00EC22CB" w:rsidRDefault="00EC22CB" w:rsidP="009E236E">
      <w:pPr>
        <w:rPr>
          <w:rFonts w:ascii="Arial" w:hAnsi="Arial" w:cs="Arial"/>
          <w:sz w:val="22"/>
        </w:rPr>
      </w:pPr>
    </w:p>
    <w:p w14:paraId="685AAAAB" w14:textId="77777777" w:rsidR="00EC22CB" w:rsidRDefault="00EC22CB" w:rsidP="009E236E">
      <w:pPr>
        <w:rPr>
          <w:rFonts w:ascii="Arial" w:hAnsi="Arial" w:cs="Arial"/>
          <w:sz w:val="22"/>
        </w:rPr>
      </w:pPr>
    </w:p>
    <w:p w14:paraId="76C10D28" w14:textId="1150903A" w:rsidR="00EC22CB" w:rsidRDefault="00860C92" w:rsidP="009E236E">
      <w:pPr>
        <w:rPr>
          <w:rFonts w:ascii="Arial" w:hAnsi="Arial" w:cs="Arial"/>
          <w:sz w:val="22"/>
        </w:rPr>
      </w:pPr>
      <w:r>
        <w:rPr>
          <w:noProof/>
        </w:rPr>
        <mc:AlternateContent>
          <mc:Choice Requires="wps">
            <w:drawing>
              <wp:anchor distT="0" distB="0" distL="114300" distR="114300" simplePos="0" relativeHeight="251665408" behindDoc="0" locked="0" layoutInCell="1" allowOverlap="1" wp14:anchorId="191EFB5A" wp14:editId="2EDFDB44">
                <wp:simplePos x="0" y="0"/>
                <wp:positionH relativeFrom="margin">
                  <wp:align>center</wp:align>
                </wp:positionH>
                <wp:positionV relativeFrom="paragraph">
                  <wp:posOffset>5715</wp:posOffset>
                </wp:positionV>
                <wp:extent cx="2611120" cy="309245"/>
                <wp:effectExtent l="0" t="0" r="0" b="0"/>
                <wp:wrapSquare wrapText="bothSides"/>
                <wp:docPr id="783364534" name="Text Box 1"/>
                <wp:cNvGraphicFramePr/>
                <a:graphic xmlns:a="http://schemas.openxmlformats.org/drawingml/2006/main">
                  <a:graphicData uri="http://schemas.microsoft.com/office/word/2010/wordprocessingShape">
                    <wps:wsp>
                      <wps:cNvSpPr txBox="1"/>
                      <wps:spPr>
                        <a:xfrm>
                          <a:off x="0" y="0"/>
                          <a:ext cx="2611120" cy="309245"/>
                        </a:xfrm>
                        <a:prstGeom prst="rect">
                          <a:avLst/>
                        </a:prstGeom>
                        <a:solidFill>
                          <a:prstClr val="white"/>
                        </a:solidFill>
                        <a:ln>
                          <a:noFill/>
                        </a:ln>
                      </wps:spPr>
                      <wps:txbx>
                        <w:txbxContent>
                          <w:p w14:paraId="33869C99" w14:textId="7B5A6BD5" w:rsidR="00860C92" w:rsidRPr="006D6BB4" w:rsidRDefault="00860C92" w:rsidP="00860C92">
                            <w:pPr>
                              <w:pStyle w:val="Caption"/>
                              <w:rPr>
                                <w:rFonts w:ascii="Arial" w:hAnsi="Arial" w:cs="Arial"/>
                                <w:noProof/>
                                <w:sz w:val="22"/>
                                <w:szCs w:val="22"/>
                              </w:rPr>
                            </w:pPr>
                            <w:r>
                              <w:t xml:space="preserve">Figure </w:t>
                            </w:r>
                            <w:r>
                              <w:fldChar w:fldCharType="begin"/>
                            </w:r>
                            <w:r>
                              <w:instrText xml:space="preserve"> SEQ Figure \* ARABIC </w:instrText>
                            </w:r>
                            <w:r>
                              <w:fldChar w:fldCharType="separate"/>
                            </w:r>
                            <w:r w:rsidR="00194382">
                              <w:rPr>
                                <w:noProof/>
                              </w:rPr>
                              <w:t>2</w:t>
                            </w:r>
                            <w:r>
                              <w:fldChar w:fldCharType="end"/>
                            </w:r>
                            <w:r>
                              <w:t xml:space="preserve"> - </w:t>
                            </w:r>
                            <w:r>
                              <w:rPr>
                                <w:rFonts w:ascii="Calibri" w:hAnsi="Calibri" w:cs="Calibri"/>
                              </w:rPr>
                              <w:t>High Pass Filter Circuit</w:t>
                            </w:r>
                            <w:r w:rsidR="005F210F">
                              <w:rPr>
                                <w:rFonts w:ascii="Calibri" w:hAnsi="Calibri" w:cs="Calibri"/>
                              </w:rPr>
                              <w:t xml:space="preserve"> (</w:t>
                            </w:r>
                            <w:proofErr w:type="spellStart"/>
                            <w:r w:rsidR="009153F1">
                              <w:rPr>
                                <w:rFonts w:ascii="Calibri" w:hAnsi="Calibri" w:cs="Calibri"/>
                              </w:rPr>
                              <w:t>Electricalvoice</w:t>
                            </w:r>
                            <w:proofErr w:type="spellEnd"/>
                            <w:r w:rsidR="009153F1">
                              <w:rPr>
                                <w:rFonts w:ascii="Calibri" w:hAnsi="Calibri" w:cs="Calibri"/>
                              </w:rPr>
                              <w:t>,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EFB5A" id="_x0000_s1027" type="#_x0000_t202" style="position:absolute;margin-left:0;margin-top:.45pt;width:205.6pt;height:24.3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" stroked="f">
                <v:textbox inset="0,0,0,0">
                  <w:txbxContent>
                    <w:p w14:paraId="33869C99" w14:textId="7B5A6BD5" w:rsidR="00860C92" w:rsidRPr="006D6BB4" w:rsidRDefault="00860C92" w:rsidP="00860C92">
                      <w:pPr>
                        <w:pStyle w:val="Caption"/>
                        <w:rPr>
                          <w:rFonts w:ascii="Arial" w:hAnsi="Arial" w:cs="Arial"/>
                          <w:noProof/>
                          <w:sz w:val="22"/>
                          <w:szCs w:val="22"/>
                        </w:rPr>
                      </w:pPr>
                      <w:r>
                        <w:t xml:space="preserve">Figure </w:t>
                      </w:r>
                      <w:r>
                        <w:fldChar w:fldCharType="begin"/>
                      </w:r>
                      <w:r>
                        <w:instrText xml:space="preserve"> SEQ Figure \* ARABIC </w:instrText>
                      </w:r>
                      <w:r>
                        <w:fldChar w:fldCharType="separate"/>
                      </w:r>
                      <w:r w:rsidR="00194382">
                        <w:rPr>
                          <w:noProof/>
                        </w:rPr>
                        <w:t>2</w:t>
                      </w:r>
                      <w:r>
                        <w:fldChar w:fldCharType="end"/>
                      </w:r>
                      <w:r>
                        <w:t xml:space="preserve"> - </w:t>
                      </w:r>
                      <w:r>
                        <w:rPr>
                          <w:rFonts w:ascii="Calibri" w:hAnsi="Calibri" w:cs="Calibri"/>
                        </w:rPr>
                        <w:t>High Pass Filter Circuit</w:t>
                      </w:r>
                      <w:r w:rsidR="005F210F">
                        <w:rPr>
                          <w:rFonts w:ascii="Calibri" w:hAnsi="Calibri" w:cs="Calibri"/>
                        </w:rPr>
                        <w:t xml:space="preserve"> (</w:t>
                      </w:r>
                      <w:proofErr w:type="spellStart"/>
                      <w:r w:rsidR="009153F1">
                        <w:rPr>
                          <w:rFonts w:ascii="Calibri" w:hAnsi="Calibri" w:cs="Calibri"/>
                        </w:rPr>
                        <w:t>Electricalvoice</w:t>
                      </w:r>
                      <w:proofErr w:type="spellEnd"/>
                      <w:r w:rsidR="009153F1">
                        <w:rPr>
                          <w:rFonts w:ascii="Calibri" w:hAnsi="Calibri" w:cs="Calibri"/>
                        </w:rPr>
                        <w:t>, 2021)</w:t>
                      </w:r>
                    </w:p>
                  </w:txbxContent>
                </v:textbox>
                <w10:wrap type="square" anchorx="margin"/>
              </v:shape>
            </w:pict>
          </mc:Fallback>
        </mc:AlternateContent>
      </w:r>
    </w:p>
    <w:p w14:paraId="1836A3E3" w14:textId="77777777" w:rsidR="000E544E" w:rsidRDefault="000E544E">
      <w:pPr>
        <w:spacing w:line="259" w:lineRule="auto"/>
        <w:rPr>
          <w:rFonts w:ascii="Arial" w:eastAsiaTheme="majorEastAsia" w:hAnsi="Arial" w:cs="Arial"/>
          <w:color w:val="2E74B5" w:themeColor="accent1" w:themeShade="BF"/>
          <w:szCs w:val="32"/>
        </w:rPr>
      </w:pPr>
      <w:r>
        <w:rPr>
          <w:rFonts w:ascii="Arial" w:hAnsi="Arial" w:cs="Arial"/>
        </w:rPr>
        <w:br w:type="page"/>
      </w:r>
    </w:p>
    <w:p w14:paraId="143D2F86" w14:textId="1E66898A" w:rsidR="00F72C5E" w:rsidRDefault="00000742" w:rsidP="008445C3">
      <w:pPr>
        <w:pStyle w:val="Heading1"/>
        <w:rPr>
          <w:rFonts w:ascii="Arial" w:hAnsi="Arial" w:cs="Arial"/>
        </w:rPr>
      </w:pPr>
      <w:bookmarkStart w:id="5" w:name="_Toc160752650"/>
      <w:r>
        <w:rPr>
          <w:rFonts w:ascii="Arial" w:hAnsi="Arial" w:cs="Arial"/>
        </w:rPr>
        <w:lastRenderedPageBreak/>
        <w:t>Cir</w:t>
      </w:r>
      <w:r w:rsidR="00F97A5F">
        <w:rPr>
          <w:rFonts w:ascii="Arial" w:hAnsi="Arial" w:cs="Arial"/>
        </w:rPr>
        <w:t xml:space="preserve">cuit </w:t>
      </w:r>
      <w:r w:rsidR="00E2430D">
        <w:rPr>
          <w:rFonts w:ascii="Arial" w:hAnsi="Arial" w:cs="Arial"/>
        </w:rPr>
        <w:t>d</w:t>
      </w:r>
      <w:r w:rsidR="00F97A5F">
        <w:rPr>
          <w:rFonts w:ascii="Arial" w:hAnsi="Arial" w:cs="Arial"/>
        </w:rPr>
        <w:t>escription</w:t>
      </w:r>
      <w:bookmarkEnd w:id="5"/>
    </w:p>
    <w:p w14:paraId="18637011" w14:textId="55397080" w:rsidR="007B3032" w:rsidRDefault="00EC4C85" w:rsidP="003328F6">
      <w:pPr>
        <w:rPr>
          <w:rFonts w:ascii="Arial" w:hAnsi="Arial" w:cs="Arial"/>
          <w:sz w:val="22"/>
        </w:rPr>
      </w:pPr>
      <w:r w:rsidRPr="002426F4">
        <w:rPr>
          <w:rFonts w:ascii="Arial" w:hAnsi="Arial" w:cs="Arial"/>
          <w:sz w:val="22"/>
        </w:rPr>
        <w:t>In this experiment</w:t>
      </w:r>
      <w:r w:rsidR="00494E7C" w:rsidRPr="002426F4">
        <w:rPr>
          <w:rFonts w:ascii="Arial" w:hAnsi="Arial" w:cs="Arial"/>
          <w:sz w:val="22"/>
        </w:rPr>
        <w:t xml:space="preserve">, </w:t>
      </w:r>
      <w:r w:rsidR="006213A0" w:rsidRPr="002426F4">
        <w:rPr>
          <w:rFonts w:ascii="Arial" w:hAnsi="Arial" w:cs="Arial"/>
          <w:sz w:val="22"/>
        </w:rPr>
        <w:t>real world data</w:t>
      </w:r>
      <w:r w:rsidR="00196C9B" w:rsidRPr="002426F4">
        <w:rPr>
          <w:rFonts w:ascii="Arial" w:hAnsi="Arial" w:cs="Arial"/>
          <w:sz w:val="22"/>
        </w:rPr>
        <w:t xml:space="preserve"> will be gathered</w:t>
      </w:r>
      <w:r w:rsidR="006213A0" w:rsidRPr="002426F4">
        <w:rPr>
          <w:rFonts w:ascii="Arial" w:hAnsi="Arial" w:cs="Arial"/>
          <w:sz w:val="22"/>
        </w:rPr>
        <w:t xml:space="preserve"> and </w:t>
      </w:r>
      <w:r w:rsidR="00196C9B" w:rsidRPr="002426F4">
        <w:rPr>
          <w:rFonts w:ascii="Arial" w:hAnsi="Arial" w:cs="Arial"/>
          <w:sz w:val="22"/>
        </w:rPr>
        <w:t xml:space="preserve">used to </w:t>
      </w:r>
      <w:r w:rsidR="005F6C76" w:rsidRPr="002426F4">
        <w:rPr>
          <w:rFonts w:ascii="Arial" w:hAnsi="Arial" w:cs="Arial"/>
          <w:sz w:val="22"/>
        </w:rPr>
        <w:t xml:space="preserve">evaluate the </w:t>
      </w:r>
      <w:r w:rsidR="00367EF2" w:rsidRPr="002426F4">
        <w:rPr>
          <w:rFonts w:ascii="Arial" w:hAnsi="Arial" w:cs="Arial"/>
          <w:sz w:val="22"/>
        </w:rPr>
        <w:t>frequency</w:t>
      </w:r>
      <w:r w:rsidR="005F6C76" w:rsidRPr="002426F4">
        <w:rPr>
          <w:rFonts w:ascii="Arial" w:hAnsi="Arial" w:cs="Arial"/>
          <w:sz w:val="22"/>
        </w:rPr>
        <w:t xml:space="preserve"> cut-off point </w:t>
      </w:r>
      <w:r w:rsidR="007F658F" w:rsidRPr="002426F4">
        <w:rPr>
          <w:rFonts w:ascii="Arial" w:hAnsi="Arial" w:cs="Arial"/>
          <w:sz w:val="22"/>
        </w:rPr>
        <w:t>for both L</w:t>
      </w:r>
      <w:r w:rsidR="00196C9B" w:rsidRPr="002426F4">
        <w:rPr>
          <w:rFonts w:ascii="Arial" w:hAnsi="Arial" w:cs="Arial"/>
          <w:sz w:val="22"/>
        </w:rPr>
        <w:t xml:space="preserve">ow </w:t>
      </w:r>
      <w:r w:rsidR="007F658F" w:rsidRPr="002426F4">
        <w:rPr>
          <w:rFonts w:ascii="Arial" w:hAnsi="Arial" w:cs="Arial"/>
          <w:sz w:val="22"/>
        </w:rPr>
        <w:t>P</w:t>
      </w:r>
      <w:r w:rsidR="00196C9B" w:rsidRPr="002426F4">
        <w:rPr>
          <w:rFonts w:ascii="Arial" w:hAnsi="Arial" w:cs="Arial"/>
          <w:sz w:val="22"/>
        </w:rPr>
        <w:t>ass (LP)</w:t>
      </w:r>
      <w:r w:rsidR="007F658F" w:rsidRPr="002426F4">
        <w:rPr>
          <w:rFonts w:ascii="Arial" w:hAnsi="Arial" w:cs="Arial"/>
          <w:sz w:val="22"/>
        </w:rPr>
        <w:t xml:space="preserve"> and</w:t>
      </w:r>
      <w:r w:rsidR="006213A0" w:rsidRPr="002426F4">
        <w:rPr>
          <w:rFonts w:ascii="Arial" w:hAnsi="Arial" w:cs="Arial"/>
          <w:sz w:val="22"/>
        </w:rPr>
        <w:t xml:space="preserve"> H</w:t>
      </w:r>
      <w:r w:rsidR="00196C9B" w:rsidRPr="002426F4">
        <w:rPr>
          <w:rFonts w:ascii="Arial" w:hAnsi="Arial" w:cs="Arial"/>
          <w:sz w:val="22"/>
        </w:rPr>
        <w:t xml:space="preserve">igh </w:t>
      </w:r>
      <w:r w:rsidR="006213A0" w:rsidRPr="002426F4">
        <w:rPr>
          <w:rFonts w:ascii="Arial" w:hAnsi="Arial" w:cs="Arial"/>
          <w:sz w:val="22"/>
        </w:rPr>
        <w:t>P</w:t>
      </w:r>
      <w:r w:rsidR="00196C9B" w:rsidRPr="002426F4">
        <w:rPr>
          <w:rFonts w:ascii="Arial" w:hAnsi="Arial" w:cs="Arial"/>
          <w:sz w:val="22"/>
        </w:rPr>
        <w:t>ass (HP)</w:t>
      </w:r>
      <w:r w:rsidR="006213A0" w:rsidRPr="002426F4">
        <w:rPr>
          <w:rFonts w:ascii="Arial" w:hAnsi="Arial" w:cs="Arial"/>
          <w:sz w:val="22"/>
        </w:rPr>
        <w:t xml:space="preserve"> circuits</w:t>
      </w:r>
      <w:r w:rsidR="00540AA0" w:rsidRPr="002426F4">
        <w:rPr>
          <w:rFonts w:ascii="Arial" w:hAnsi="Arial" w:cs="Arial"/>
          <w:sz w:val="22"/>
        </w:rPr>
        <w:t xml:space="preserve"> at an attenuation of -3dB</w:t>
      </w:r>
      <w:r w:rsidR="006213A0" w:rsidRPr="002426F4">
        <w:rPr>
          <w:rFonts w:ascii="Arial" w:hAnsi="Arial" w:cs="Arial"/>
          <w:sz w:val="22"/>
        </w:rPr>
        <w:t xml:space="preserve">. </w:t>
      </w:r>
      <w:r w:rsidR="00E804CC" w:rsidRPr="002426F4">
        <w:rPr>
          <w:rFonts w:ascii="Arial" w:hAnsi="Arial" w:cs="Arial"/>
          <w:sz w:val="22"/>
        </w:rPr>
        <w:t>For both experiments</w:t>
      </w:r>
      <w:r w:rsidR="008E1551" w:rsidRPr="002426F4">
        <w:rPr>
          <w:rFonts w:ascii="Arial" w:hAnsi="Arial" w:cs="Arial"/>
          <w:sz w:val="22"/>
        </w:rPr>
        <w:t xml:space="preserve"> </w:t>
      </w:r>
      <w:r w:rsidR="00E72AC8" w:rsidRPr="002426F4">
        <w:rPr>
          <w:rFonts w:ascii="Arial" w:hAnsi="Arial" w:cs="Arial"/>
          <w:sz w:val="22"/>
        </w:rPr>
        <w:t xml:space="preserve">a signal generator will be set up with a peak-to-peak </w:t>
      </w:r>
      <w:r w:rsidR="00566D17" w:rsidRPr="002426F4">
        <w:rPr>
          <w:rFonts w:ascii="Arial" w:hAnsi="Arial" w:cs="Arial"/>
          <w:sz w:val="22"/>
        </w:rPr>
        <w:t xml:space="preserve">input </w:t>
      </w:r>
      <w:r w:rsidR="00E72AC8" w:rsidRPr="002426F4">
        <w:rPr>
          <w:rFonts w:ascii="Arial" w:hAnsi="Arial" w:cs="Arial"/>
          <w:sz w:val="22"/>
        </w:rPr>
        <w:t>voltage of 5V.</w:t>
      </w:r>
      <w:r w:rsidR="008204B3" w:rsidRPr="002426F4">
        <w:rPr>
          <w:rFonts w:ascii="Arial" w:hAnsi="Arial" w:cs="Arial"/>
          <w:sz w:val="22"/>
        </w:rPr>
        <w:t xml:space="preserve"> </w:t>
      </w:r>
      <w:r w:rsidR="0056395D" w:rsidRPr="002426F4">
        <w:rPr>
          <w:rFonts w:ascii="Arial" w:hAnsi="Arial" w:cs="Arial"/>
          <w:sz w:val="22"/>
        </w:rPr>
        <w:t xml:space="preserve">The </w:t>
      </w:r>
      <w:r w:rsidR="00B12340" w:rsidRPr="002426F4">
        <w:rPr>
          <w:rFonts w:ascii="Arial" w:hAnsi="Arial" w:cs="Arial"/>
          <w:sz w:val="22"/>
        </w:rPr>
        <w:t xml:space="preserve">signal generator will be used to input </w:t>
      </w:r>
      <w:r w:rsidR="009C64B7" w:rsidRPr="002426F4">
        <w:rPr>
          <w:rFonts w:ascii="Arial" w:hAnsi="Arial" w:cs="Arial"/>
          <w:sz w:val="22"/>
        </w:rPr>
        <w:t>a range of frequencies from 100Hz to 300KHz</w:t>
      </w:r>
      <w:r w:rsidR="00563B6B" w:rsidRPr="002426F4">
        <w:rPr>
          <w:rFonts w:ascii="Arial" w:hAnsi="Arial" w:cs="Arial"/>
          <w:sz w:val="22"/>
        </w:rPr>
        <w:t xml:space="preserve"> with more closely spaced </w:t>
      </w:r>
      <w:r w:rsidR="0027711E" w:rsidRPr="002426F4">
        <w:rPr>
          <w:rFonts w:ascii="Arial" w:hAnsi="Arial" w:cs="Arial"/>
          <w:sz w:val="22"/>
        </w:rPr>
        <w:t>measurements</w:t>
      </w:r>
      <w:r w:rsidR="00937259">
        <w:rPr>
          <w:rFonts w:ascii="Arial" w:hAnsi="Arial" w:cs="Arial"/>
          <w:sz w:val="22"/>
        </w:rPr>
        <w:t xml:space="preserve"> taken</w:t>
      </w:r>
      <w:r w:rsidR="0027711E" w:rsidRPr="002426F4">
        <w:rPr>
          <w:rFonts w:ascii="Arial" w:hAnsi="Arial" w:cs="Arial"/>
          <w:sz w:val="22"/>
        </w:rPr>
        <w:t xml:space="preserve"> around the </w:t>
      </w:r>
      <w:r w:rsidR="004173D2" w:rsidRPr="002426F4">
        <w:rPr>
          <w:rFonts w:ascii="Arial" w:hAnsi="Arial" w:cs="Arial"/>
          <w:sz w:val="22"/>
        </w:rPr>
        <w:t>peak response with respect to the cut-off point.</w:t>
      </w:r>
      <w:r w:rsidR="00E804CC" w:rsidRPr="002426F4">
        <w:rPr>
          <w:rFonts w:ascii="Arial" w:hAnsi="Arial" w:cs="Arial"/>
          <w:sz w:val="22"/>
        </w:rPr>
        <w:t xml:space="preserve"> </w:t>
      </w:r>
    </w:p>
    <w:p w14:paraId="550D5A09" w14:textId="5CA7615F" w:rsidR="00CC6D23" w:rsidRPr="001943FA" w:rsidRDefault="002A21F4" w:rsidP="00CC6D23">
      <w:pPr>
        <w:pStyle w:val="Heading2"/>
        <w:rPr>
          <w:rFonts w:ascii="Arial" w:hAnsi="Arial" w:cs="Arial"/>
          <w:sz w:val="22"/>
          <w:szCs w:val="20"/>
        </w:rPr>
      </w:pPr>
      <w:bookmarkStart w:id="6" w:name="_Toc160752651"/>
      <w:r>
        <w:rPr>
          <w:rFonts w:ascii="Arial" w:hAnsi="Arial" w:cs="Arial"/>
          <w:sz w:val="22"/>
          <w:szCs w:val="20"/>
        </w:rPr>
        <w:t xml:space="preserve">Low </w:t>
      </w:r>
      <w:r w:rsidR="00E2430D">
        <w:rPr>
          <w:rFonts w:ascii="Arial" w:hAnsi="Arial" w:cs="Arial"/>
          <w:sz w:val="22"/>
          <w:szCs w:val="20"/>
        </w:rPr>
        <w:t>p</w:t>
      </w:r>
      <w:r>
        <w:rPr>
          <w:rFonts w:ascii="Arial" w:hAnsi="Arial" w:cs="Arial"/>
          <w:sz w:val="22"/>
          <w:szCs w:val="20"/>
        </w:rPr>
        <w:t xml:space="preserve">ass </w:t>
      </w:r>
      <w:r w:rsidR="00E2430D">
        <w:rPr>
          <w:rFonts w:ascii="Arial" w:hAnsi="Arial" w:cs="Arial"/>
          <w:sz w:val="22"/>
          <w:szCs w:val="20"/>
        </w:rPr>
        <w:t>f</w:t>
      </w:r>
      <w:r>
        <w:rPr>
          <w:rFonts w:ascii="Arial" w:hAnsi="Arial" w:cs="Arial"/>
          <w:sz w:val="22"/>
          <w:szCs w:val="20"/>
        </w:rPr>
        <w:t xml:space="preserve">ilter </w:t>
      </w:r>
      <w:r w:rsidR="00E2430D">
        <w:rPr>
          <w:rFonts w:ascii="Arial" w:hAnsi="Arial" w:cs="Arial"/>
          <w:sz w:val="22"/>
          <w:szCs w:val="20"/>
        </w:rPr>
        <w:t>c</w:t>
      </w:r>
      <w:r w:rsidR="00D67346">
        <w:rPr>
          <w:rFonts w:ascii="Arial" w:hAnsi="Arial" w:cs="Arial"/>
          <w:sz w:val="22"/>
          <w:szCs w:val="20"/>
        </w:rPr>
        <w:t xml:space="preserve">ircuit </w:t>
      </w:r>
      <w:r w:rsidR="00E2430D">
        <w:rPr>
          <w:rFonts w:ascii="Arial" w:hAnsi="Arial" w:cs="Arial"/>
          <w:sz w:val="22"/>
          <w:szCs w:val="20"/>
        </w:rPr>
        <w:t>e</w:t>
      </w:r>
      <w:r>
        <w:rPr>
          <w:rFonts w:ascii="Arial" w:hAnsi="Arial" w:cs="Arial"/>
          <w:sz w:val="22"/>
          <w:szCs w:val="20"/>
        </w:rPr>
        <w:t>xperiment</w:t>
      </w:r>
      <w:bookmarkEnd w:id="6"/>
      <w:r>
        <w:rPr>
          <w:rFonts w:ascii="Arial" w:hAnsi="Arial" w:cs="Arial"/>
          <w:sz w:val="22"/>
          <w:szCs w:val="20"/>
        </w:rPr>
        <w:t xml:space="preserve"> </w:t>
      </w:r>
      <w:r w:rsidR="00C222A9" w:rsidRPr="001943FA">
        <w:rPr>
          <w:rFonts w:ascii="Arial" w:hAnsi="Arial" w:cs="Arial"/>
          <w:sz w:val="22"/>
          <w:szCs w:val="20"/>
        </w:rPr>
        <w:t xml:space="preserve"> </w:t>
      </w:r>
    </w:p>
    <w:p w14:paraId="09C7EC65" w14:textId="44C4C786" w:rsidR="007D2819" w:rsidRDefault="001A21B5" w:rsidP="007D2819">
      <w:pPr>
        <w:keepNext/>
        <w:rPr>
          <w:rFonts w:ascii="Arial" w:hAnsi="Arial" w:cs="Arial"/>
          <w:sz w:val="22"/>
          <w:szCs w:val="20"/>
        </w:rPr>
      </w:pPr>
      <w:r w:rsidRPr="00C26CEE">
        <w:rPr>
          <w:rFonts w:ascii="Arial" w:hAnsi="Arial" w:cs="Arial"/>
          <w:sz w:val="22"/>
          <w:szCs w:val="20"/>
        </w:rPr>
        <w:t xml:space="preserve">For the </w:t>
      </w:r>
      <w:r w:rsidR="004F29DF">
        <w:rPr>
          <w:rFonts w:ascii="Arial" w:hAnsi="Arial" w:cs="Arial"/>
          <w:sz w:val="22"/>
          <w:szCs w:val="20"/>
        </w:rPr>
        <w:t>l</w:t>
      </w:r>
      <w:r w:rsidRPr="00C26CEE">
        <w:rPr>
          <w:rFonts w:ascii="Arial" w:hAnsi="Arial" w:cs="Arial"/>
          <w:sz w:val="22"/>
          <w:szCs w:val="20"/>
        </w:rPr>
        <w:t xml:space="preserve">ow </w:t>
      </w:r>
      <w:r w:rsidR="004F29DF">
        <w:rPr>
          <w:rFonts w:ascii="Arial" w:hAnsi="Arial" w:cs="Arial"/>
          <w:sz w:val="22"/>
          <w:szCs w:val="20"/>
        </w:rPr>
        <w:t>p</w:t>
      </w:r>
      <w:r w:rsidRPr="00C26CEE">
        <w:rPr>
          <w:rFonts w:ascii="Arial" w:hAnsi="Arial" w:cs="Arial"/>
          <w:sz w:val="22"/>
          <w:szCs w:val="20"/>
        </w:rPr>
        <w:t xml:space="preserve">ass </w:t>
      </w:r>
      <w:r w:rsidR="004F29DF">
        <w:rPr>
          <w:rFonts w:ascii="Arial" w:hAnsi="Arial" w:cs="Arial"/>
          <w:sz w:val="22"/>
          <w:szCs w:val="20"/>
        </w:rPr>
        <w:t>f</w:t>
      </w:r>
      <w:r w:rsidRPr="00C26CEE">
        <w:rPr>
          <w:rFonts w:ascii="Arial" w:hAnsi="Arial" w:cs="Arial"/>
          <w:sz w:val="22"/>
          <w:szCs w:val="20"/>
        </w:rPr>
        <w:t xml:space="preserve">ilter </w:t>
      </w:r>
      <w:r w:rsidR="00C26CEE">
        <w:rPr>
          <w:rFonts w:ascii="Arial" w:hAnsi="Arial" w:cs="Arial"/>
          <w:sz w:val="22"/>
          <w:szCs w:val="20"/>
        </w:rPr>
        <w:t>e</w:t>
      </w:r>
      <w:r w:rsidRPr="00C26CEE">
        <w:rPr>
          <w:rFonts w:ascii="Arial" w:hAnsi="Arial" w:cs="Arial"/>
          <w:sz w:val="22"/>
          <w:szCs w:val="20"/>
        </w:rPr>
        <w:t>xperiment</w:t>
      </w:r>
      <w:r w:rsidR="00E804BE">
        <w:rPr>
          <w:rFonts w:ascii="Arial" w:hAnsi="Arial" w:cs="Arial"/>
          <w:sz w:val="22"/>
          <w:szCs w:val="20"/>
        </w:rPr>
        <w:t>,</w:t>
      </w:r>
      <w:r w:rsidRPr="00C26CEE">
        <w:rPr>
          <w:rFonts w:ascii="Arial" w:hAnsi="Arial" w:cs="Arial"/>
          <w:sz w:val="22"/>
          <w:szCs w:val="20"/>
        </w:rPr>
        <w:t xml:space="preserve"> </w:t>
      </w:r>
      <w:r w:rsidR="004F2FCB" w:rsidRPr="00C26CEE">
        <w:rPr>
          <w:rFonts w:ascii="Arial" w:hAnsi="Arial" w:cs="Arial"/>
          <w:sz w:val="22"/>
          <w:szCs w:val="20"/>
        </w:rPr>
        <w:t>the function generator was connected to the Vin</w:t>
      </w:r>
      <w:r w:rsidR="00A533AF">
        <w:rPr>
          <w:rFonts w:ascii="Arial" w:hAnsi="Arial" w:cs="Arial"/>
          <w:sz w:val="22"/>
          <w:szCs w:val="20"/>
        </w:rPr>
        <w:t xml:space="preserve"> point</w:t>
      </w:r>
      <w:r w:rsidR="00E546AA">
        <w:rPr>
          <w:rFonts w:ascii="Arial" w:hAnsi="Arial" w:cs="Arial"/>
          <w:sz w:val="22"/>
          <w:szCs w:val="20"/>
        </w:rPr>
        <w:t xml:space="preserve">s of </w:t>
      </w:r>
      <w:r w:rsidR="00E546AA" w:rsidRPr="00CE0ACF">
        <w:rPr>
          <w:rFonts w:ascii="Arial" w:hAnsi="Arial" w:cs="Arial"/>
          <w:i/>
          <w:iCs/>
          <w:sz w:val="22"/>
          <w:szCs w:val="20"/>
        </w:rPr>
        <w:t>figure 3</w:t>
      </w:r>
      <w:r w:rsidR="00927D95" w:rsidRPr="00C26CEE">
        <w:rPr>
          <w:rFonts w:ascii="Arial" w:hAnsi="Arial" w:cs="Arial"/>
          <w:sz w:val="22"/>
          <w:szCs w:val="20"/>
        </w:rPr>
        <w:t xml:space="preserve">. To monitor </w:t>
      </w:r>
      <w:r w:rsidR="00180967" w:rsidRPr="00C26CEE">
        <w:rPr>
          <w:rFonts w:ascii="Arial" w:hAnsi="Arial" w:cs="Arial"/>
          <w:sz w:val="22"/>
          <w:szCs w:val="20"/>
        </w:rPr>
        <w:t>true</w:t>
      </w:r>
      <w:r w:rsidR="00927D95" w:rsidRPr="00C26CEE">
        <w:rPr>
          <w:rFonts w:ascii="Arial" w:hAnsi="Arial" w:cs="Arial"/>
          <w:sz w:val="22"/>
          <w:szCs w:val="20"/>
        </w:rPr>
        <w:t xml:space="preserve"> input voltage (Vin) and output voltage (Vout), an oscilloscope </w:t>
      </w:r>
      <w:r w:rsidR="008675E8" w:rsidRPr="00C26CEE">
        <w:rPr>
          <w:rFonts w:ascii="Arial" w:hAnsi="Arial" w:cs="Arial"/>
          <w:sz w:val="22"/>
          <w:szCs w:val="20"/>
        </w:rPr>
        <w:t>was connected to</w:t>
      </w:r>
      <w:r w:rsidR="008E01D1">
        <w:rPr>
          <w:rFonts w:ascii="Arial" w:hAnsi="Arial" w:cs="Arial"/>
          <w:sz w:val="22"/>
          <w:szCs w:val="20"/>
        </w:rPr>
        <w:t xml:space="preserve"> </w:t>
      </w:r>
      <w:r w:rsidR="00C4333D">
        <w:rPr>
          <w:rFonts w:ascii="Arial" w:hAnsi="Arial" w:cs="Arial"/>
          <w:sz w:val="22"/>
          <w:szCs w:val="20"/>
        </w:rPr>
        <w:t>t</w:t>
      </w:r>
      <w:r w:rsidR="005C3F64" w:rsidRPr="00C26CEE">
        <w:rPr>
          <w:rFonts w:ascii="Arial" w:hAnsi="Arial" w:cs="Arial"/>
          <w:sz w:val="22"/>
          <w:szCs w:val="20"/>
        </w:rPr>
        <w:t>he Vin and Vout</w:t>
      </w:r>
      <w:r w:rsidR="005C3F64">
        <w:rPr>
          <w:rFonts w:ascii="Arial" w:hAnsi="Arial" w:cs="Arial"/>
          <w:sz w:val="22"/>
          <w:szCs w:val="20"/>
        </w:rPr>
        <w:t xml:space="preserve"> as per diagram below</w:t>
      </w:r>
      <w:r w:rsidR="005C3F64" w:rsidRPr="00C26CEE">
        <w:rPr>
          <w:rFonts w:ascii="Arial" w:hAnsi="Arial" w:cs="Arial"/>
          <w:sz w:val="22"/>
          <w:szCs w:val="20"/>
        </w:rPr>
        <w:t>. For this experiment a 10KΩ resistor</w:t>
      </w:r>
      <w:r w:rsidR="0013122C">
        <w:rPr>
          <w:rFonts w:ascii="Arial" w:hAnsi="Arial" w:cs="Arial"/>
          <w:sz w:val="22"/>
          <w:szCs w:val="20"/>
        </w:rPr>
        <w:t xml:space="preserve"> </w:t>
      </w:r>
      <w:r w:rsidR="005C3F64" w:rsidRPr="00C26CEE">
        <w:rPr>
          <w:rFonts w:ascii="Arial" w:hAnsi="Arial" w:cs="Arial"/>
          <w:sz w:val="22"/>
          <w:szCs w:val="20"/>
        </w:rPr>
        <w:t>and a 560pF</w:t>
      </w:r>
      <w:r w:rsidR="00664D3C" w:rsidRPr="00664D3C">
        <w:rPr>
          <w:rFonts w:ascii="Arial" w:hAnsi="Arial" w:cs="Arial"/>
          <w:sz w:val="22"/>
          <w:szCs w:val="20"/>
        </w:rPr>
        <w:t xml:space="preserve"> </w:t>
      </w:r>
      <w:r w:rsidR="00664D3C" w:rsidRPr="00C26CEE">
        <w:rPr>
          <w:rFonts w:ascii="Arial" w:hAnsi="Arial" w:cs="Arial"/>
          <w:sz w:val="22"/>
          <w:szCs w:val="20"/>
        </w:rPr>
        <w:t>capacitor was connected to a ‘breadboard’</w:t>
      </w:r>
      <w:r w:rsidR="00CF7290">
        <w:rPr>
          <w:rFonts w:ascii="Arial" w:hAnsi="Arial" w:cs="Arial"/>
          <w:sz w:val="22"/>
          <w:szCs w:val="20"/>
        </w:rPr>
        <w:t>,</w:t>
      </w:r>
      <w:r w:rsidR="00E262C5">
        <w:rPr>
          <w:rFonts w:ascii="Arial" w:hAnsi="Arial" w:cs="Arial"/>
          <w:sz w:val="22"/>
          <w:szCs w:val="20"/>
        </w:rPr>
        <w:t xml:space="preserve"> the circuit diagram is shown in </w:t>
      </w:r>
      <w:r w:rsidR="00E262C5" w:rsidRPr="00CE0ACF">
        <w:rPr>
          <w:rFonts w:ascii="Arial" w:hAnsi="Arial" w:cs="Arial"/>
          <w:i/>
          <w:iCs/>
          <w:sz w:val="22"/>
          <w:szCs w:val="20"/>
        </w:rPr>
        <w:t>figure 3</w:t>
      </w:r>
      <w:r w:rsidR="00CE0ACF" w:rsidRPr="00C26CEE">
        <w:rPr>
          <w:rFonts w:ascii="Arial" w:hAnsi="Arial" w:cs="Arial"/>
          <w:sz w:val="22"/>
          <w:szCs w:val="20"/>
        </w:rPr>
        <w:t xml:space="preserve">. </w:t>
      </w:r>
    </w:p>
    <w:p w14:paraId="02BCF90B" w14:textId="0C717D9A" w:rsidR="00A82A21" w:rsidRDefault="00E04152" w:rsidP="007D2819">
      <w:pPr>
        <w:keepNext/>
        <w:rPr>
          <w:rFonts w:ascii="Calibri" w:hAnsi="Calibri" w:cs="Calibri"/>
        </w:rPr>
      </w:pPr>
      <w:r w:rsidRPr="00C9165B">
        <w:rPr>
          <w:rFonts w:ascii="Arial" w:hAnsi="Arial" w:cs="Arial"/>
          <w:noProof/>
          <w:sz w:val="22"/>
          <w:szCs w:val="20"/>
        </w:rPr>
        <w:drawing>
          <wp:anchor distT="0" distB="0" distL="114300" distR="114300" simplePos="0" relativeHeight="251667456" behindDoc="0" locked="0" layoutInCell="1" allowOverlap="1" wp14:anchorId="0F306C2B" wp14:editId="171BDBA5">
            <wp:simplePos x="0" y="0"/>
            <wp:positionH relativeFrom="margin">
              <wp:posOffset>1609646</wp:posOffset>
            </wp:positionH>
            <wp:positionV relativeFrom="paragraph">
              <wp:posOffset>-216357</wp:posOffset>
            </wp:positionV>
            <wp:extent cx="2510790" cy="1662430"/>
            <wp:effectExtent l="0" t="0" r="3810" b="0"/>
            <wp:wrapSquare wrapText="bothSides"/>
            <wp:docPr id="753756376" name="Picture 1" descr="A diagram of a low pass filter s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756376" name="Picture 1" descr="A diagram of a low pass filter stag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510790" cy="1662430"/>
                    </a:xfrm>
                    <a:prstGeom prst="rect">
                      <a:avLst/>
                    </a:prstGeom>
                  </pic:spPr>
                </pic:pic>
              </a:graphicData>
            </a:graphic>
          </wp:anchor>
        </w:drawing>
      </w:r>
      <w:r w:rsidR="004E03AC">
        <w:rPr>
          <w:rFonts w:ascii="Calibri" w:hAnsi="Calibri" w:cs="Calibri"/>
        </w:rPr>
        <w:t xml:space="preserve"> </w:t>
      </w:r>
    </w:p>
    <w:p w14:paraId="033578D3" w14:textId="2D3E9496" w:rsidR="00A82A21" w:rsidRDefault="00A82A21" w:rsidP="007D2819">
      <w:pPr>
        <w:keepNext/>
        <w:rPr>
          <w:rFonts w:ascii="Calibri" w:hAnsi="Calibri" w:cs="Calibri"/>
        </w:rPr>
      </w:pPr>
    </w:p>
    <w:p w14:paraId="12BFFEA0" w14:textId="355B0739" w:rsidR="00A82A21" w:rsidRDefault="00A82A21" w:rsidP="007D2819">
      <w:pPr>
        <w:keepNext/>
        <w:rPr>
          <w:rFonts w:ascii="Calibri" w:hAnsi="Calibri" w:cs="Calibri"/>
        </w:rPr>
      </w:pPr>
    </w:p>
    <w:p w14:paraId="64409768" w14:textId="7BBD6F89" w:rsidR="00A82A21" w:rsidRDefault="00BE3264" w:rsidP="007D2819">
      <w:pPr>
        <w:keepNext/>
        <w:rPr>
          <w:rFonts w:ascii="Calibri" w:hAnsi="Calibri" w:cs="Calibri"/>
        </w:rPr>
      </w:pPr>
      <w:r>
        <w:rPr>
          <w:noProof/>
        </w:rPr>
        <mc:AlternateContent>
          <mc:Choice Requires="wps">
            <w:drawing>
              <wp:anchor distT="0" distB="0" distL="114300" distR="114300" simplePos="0" relativeHeight="251669504" behindDoc="0" locked="0" layoutInCell="1" allowOverlap="1" wp14:anchorId="759C8F60" wp14:editId="2D6CD1C2">
                <wp:simplePos x="0" y="0"/>
                <wp:positionH relativeFrom="margin">
                  <wp:align>center</wp:align>
                </wp:positionH>
                <wp:positionV relativeFrom="paragraph">
                  <wp:posOffset>196519</wp:posOffset>
                </wp:positionV>
                <wp:extent cx="1926590" cy="271780"/>
                <wp:effectExtent l="0" t="0" r="0" b="0"/>
                <wp:wrapSquare wrapText="bothSides"/>
                <wp:docPr id="596202598" name="Text Box 1"/>
                <wp:cNvGraphicFramePr/>
                <a:graphic xmlns:a="http://schemas.openxmlformats.org/drawingml/2006/main">
                  <a:graphicData uri="http://schemas.microsoft.com/office/word/2010/wordprocessingShape">
                    <wps:wsp>
                      <wps:cNvSpPr txBox="1"/>
                      <wps:spPr>
                        <a:xfrm>
                          <a:off x="0" y="0"/>
                          <a:ext cx="1926590" cy="271780"/>
                        </a:xfrm>
                        <a:prstGeom prst="rect">
                          <a:avLst/>
                        </a:prstGeom>
                        <a:solidFill>
                          <a:prstClr val="white"/>
                        </a:solidFill>
                        <a:ln>
                          <a:noFill/>
                        </a:ln>
                      </wps:spPr>
                      <wps:txbx>
                        <w:txbxContent>
                          <w:p w14:paraId="323F23A1" w14:textId="51D94645" w:rsidR="00204B57" w:rsidRPr="00060CD3" w:rsidRDefault="00204B57" w:rsidP="00204B57">
                            <w:pPr>
                              <w:pStyle w:val="Caption"/>
                              <w:rPr>
                                <w:rFonts w:ascii="Arial" w:hAnsi="Arial" w:cs="Arial"/>
                                <w:sz w:val="22"/>
                                <w:szCs w:val="20"/>
                              </w:rPr>
                            </w:pPr>
                            <w:r>
                              <w:t xml:space="preserve">Figure </w:t>
                            </w:r>
                            <w:r>
                              <w:fldChar w:fldCharType="begin"/>
                            </w:r>
                            <w:r>
                              <w:instrText xml:space="preserve"> SEQ Figure \* ARABIC </w:instrText>
                            </w:r>
                            <w:r>
                              <w:fldChar w:fldCharType="separate"/>
                            </w:r>
                            <w:r w:rsidR="00194382">
                              <w:rPr>
                                <w:noProof/>
                              </w:rPr>
                              <w:t>3</w:t>
                            </w:r>
                            <w:r>
                              <w:fldChar w:fldCharType="end"/>
                            </w:r>
                            <w:r>
                              <w:t xml:space="preserve"> - </w:t>
                            </w:r>
                            <w:r>
                              <w:rPr>
                                <w:rFonts w:ascii="Calibri" w:hAnsi="Calibri" w:cs="Calibri"/>
                              </w:rPr>
                              <w:t>Low Pass Filter Stage (UWTSD)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9C8F60" id="_x0000_s1028" type="#_x0000_t202" style="position:absolute;margin-left:0;margin-top:15.45pt;width:151.7pt;height:21.4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" stroked="f">
                <v:textbox inset="0,0,0,0">
                  <w:txbxContent>
                    <w:p w14:paraId="323F23A1" w14:textId="51D94645" w:rsidR="00204B57" w:rsidRPr="00060CD3" w:rsidRDefault="00204B57" w:rsidP="00204B57">
                      <w:pPr>
                        <w:pStyle w:val="Caption"/>
                        <w:rPr>
                          <w:rFonts w:ascii="Arial" w:hAnsi="Arial" w:cs="Arial"/>
                          <w:sz w:val="22"/>
                          <w:szCs w:val="20"/>
                        </w:rPr>
                      </w:pPr>
                      <w:r>
                        <w:t xml:space="preserve">Figure </w:t>
                      </w:r>
                      <w:r>
                        <w:fldChar w:fldCharType="begin"/>
                      </w:r>
                      <w:r>
                        <w:instrText xml:space="preserve"> SEQ Figure \* ARABIC </w:instrText>
                      </w:r>
                      <w:r>
                        <w:fldChar w:fldCharType="separate"/>
                      </w:r>
                      <w:r w:rsidR="00194382">
                        <w:rPr>
                          <w:noProof/>
                        </w:rPr>
                        <w:t>3</w:t>
                      </w:r>
                      <w:r>
                        <w:fldChar w:fldCharType="end"/>
                      </w:r>
                      <w:r>
                        <w:t xml:space="preserve"> - </w:t>
                      </w:r>
                      <w:r>
                        <w:rPr>
                          <w:rFonts w:ascii="Calibri" w:hAnsi="Calibri" w:cs="Calibri"/>
                        </w:rPr>
                        <w:t>Low Pass Filter Stage (UWTSD)</w:t>
                      </w:r>
                    </w:p>
                  </w:txbxContent>
                </v:textbox>
                <w10:wrap type="square" anchorx="margin"/>
              </v:shape>
            </w:pict>
          </mc:Fallback>
        </mc:AlternateContent>
      </w:r>
    </w:p>
    <w:p w14:paraId="3E46AEDD" w14:textId="29429E3E" w:rsidR="00A82A21" w:rsidRDefault="00A82A21" w:rsidP="007D2819">
      <w:pPr>
        <w:keepNext/>
        <w:rPr>
          <w:rFonts w:ascii="Calibri" w:hAnsi="Calibri" w:cs="Calibri"/>
        </w:rPr>
      </w:pPr>
    </w:p>
    <w:p w14:paraId="49ADEAE5" w14:textId="1C7B7AB8" w:rsidR="004E03AC" w:rsidRDefault="006368A4" w:rsidP="007D2819">
      <w:pPr>
        <w:keepNext/>
        <w:rPr>
          <w:rFonts w:ascii="Arial" w:hAnsi="Arial" w:cs="Arial"/>
          <w:sz w:val="22"/>
          <w:szCs w:val="20"/>
        </w:rPr>
      </w:pPr>
      <w:r w:rsidRPr="00CE0ACF">
        <w:rPr>
          <w:rFonts w:ascii="Arial" w:hAnsi="Arial" w:cs="Arial"/>
          <w:i/>
          <w:iCs/>
          <w:noProof/>
          <w:sz w:val="22"/>
          <w:szCs w:val="20"/>
        </w:rPr>
        <w:drawing>
          <wp:anchor distT="0" distB="0" distL="114300" distR="114300" simplePos="0" relativeHeight="251670528" behindDoc="1" locked="0" layoutInCell="1" allowOverlap="1" wp14:anchorId="4353FC32" wp14:editId="4E13D869">
            <wp:simplePos x="0" y="0"/>
            <wp:positionH relativeFrom="margin">
              <wp:align>center</wp:align>
            </wp:positionH>
            <wp:positionV relativeFrom="paragraph">
              <wp:posOffset>739019</wp:posOffset>
            </wp:positionV>
            <wp:extent cx="2991992" cy="2251994"/>
            <wp:effectExtent l="0" t="0" r="0" b="0"/>
            <wp:wrapNone/>
            <wp:docPr id="2042723460" name="Picture 7" descr="A white board with black and red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723460" name="Picture 7" descr="A white board with black and red wire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rot="10800000">
                      <a:off x="0" y="0"/>
                      <a:ext cx="2991992" cy="2251994"/>
                    </a:xfrm>
                    <a:prstGeom prst="rect">
                      <a:avLst/>
                    </a:prstGeom>
                  </pic:spPr>
                </pic:pic>
              </a:graphicData>
            </a:graphic>
            <wp14:sizeRelH relativeFrom="margin">
              <wp14:pctWidth>0</wp14:pctWidth>
            </wp14:sizeRelH>
            <wp14:sizeRelV relativeFrom="margin">
              <wp14:pctHeight>0</wp14:pctHeight>
            </wp14:sizeRelV>
          </wp:anchor>
        </w:drawing>
      </w:r>
      <w:r w:rsidR="009179A1" w:rsidRPr="00CE0ACF">
        <w:rPr>
          <w:rFonts w:ascii="Arial" w:hAnsi="Arial" w:cs="Arial"/>
          <w:i/>
          <w:iCs/>
          <w:sz w:val="22"/>
          <w:szCs w:val="20"/>
        </w:rPr>
        <w:t>Figure 4</w:t>
      </w:r>
      <w:r w:rsidR="009179A1" w:rsidRPr="009179A1">
        <w:rPr>
          <w:rFonts w:ascii="Arial" w:hAnsi="Arial" w:cs="Arial"/>
          <w:sz w:val="22"/>
          <w:szCs w:val="20"/>
        </w:rPr>
        <w:t xml:space="preserve"> </w:t>
      </w:r>
      <w:r w:rsidR="0097375B">
        <w:rPr>
          <w:rFonts w:ascii="Arial" w:hAnsi="Arial" w:cs="Arial"/>
          <w:sz w:val="22"/>
          <w:szCs w:val="20"/>
        </w:rPr>
        <w:t xml:space="preserve">shows the physical connectivity of </w:t>
      </w:r>
      <w:r w:rsidR="001B7342">
        <w:rPr>
          <w:rFonts w:ascii="Arial" w:hAnsi="Arial" w:cs="Arial"/>
          <w:sz w:val="22"/>
          <w:szCs w:val="20"/>
        </w:rPr>
        <w:t xml:space="preserve">signal generator </w:t>
      </w:r>
      <w:r w:rsidR="005130EA">
        <w:rPr>
          <w:rFonts w:ascii="Arial" w:hAnsi="Arial" w:cs="Arial"/>
          <w:sz w:val="22"/>
          <w:szCs w:val="20"/>
        </w:rPr>
        <w:t>supplying input voltage and frequencies</w:t>
      </w:r>
      <w:r w:rsidR="00EC6CA2">
        <w:rPr>
          <w:rFonts w:ascii="Arial" w:hAnsi="Arial" w:cs="Arial"/>
          <w:sz w:val="22"/>
          <w:szCs w:val="20"/>
        </w:rPr>
        <w:t xml:space="preserve">. </w:t>
      </w:r>
      <w:r w:rsidR="00E1659A">
        <w:rPr>
          <w:rFonts w:ascii="Arial" w:hAnsi="Arial" w:cs="Arial"/>
          <w:sz w:val="22"/>
          <w:szCs w:val="20"/>
        </w:rPr>
        <w:t>The</w:t>
      </w:r>
      <w:r w:rsidR="004E09D8">
        <w:rPr>
          <w:rFonts w:ascii="Arial" w:hAnsi="Arial" w:cs="Arial"/>
          <w:sz w:val="22"/>
          <w:szCs w:val="20"/>
        </w:rPr>
        <w:t xml:space="preserve"> o</w:t>
      </w:r>
      <w:r w:rsidR="001B7342">
        <w:rPr>
          <w:rFonts w:ascii="Arial" w:hAnsi="Arial" w:cs="Arial"/>
          <w:sz w:val="22"/>
          <w:szCs w:val="20"/>
        </w:rPr>
        <w:t>scilloscope</w:t>
      </w:r>
      <w:r w:rsidR="00E1659A">
        <w:rPr>
          <w:rFonts w:ascii="Arial" w:hAnsi="Arial" w:cs="Arial"/>
          <w:sz w:val="22"/>
          <w:szCs w:val="20"/>
        </w:rPr>
        <w:t xml:space="preserve"> connectivity</w:t>
      </w:r>
      <w:r w:rsidR="001B7342">
        <w:rPr>
          <w:rFonts w:ascii="Arial" w:hAnsi="Arial" w:cs="Arial"/>
          <w:sz w:val="22"/>
          <w:szCs w:val="20"/>
        </w:rPr>
        <w:t xml:space="preserve"> </w:t>
      </w:r>
      <w:r w:rsidR="005130EA">
        <w:rPr>
          <w:rFonts w:ascii="Arial" w:hAnsi="Arial" w:cs="Arial"/>
          <w:sz w:val="22"/>
          <w:szCs w:val="20"/>
        </w:rPr>
        <w:t>to monitor input and output voltages</w:t>
      </w:r>
      <w:r w:rsidR="004E09D8">
        <w:rPr>
          <w:rFonts w:ascii="Arial" w:hAnsi="Arial" w:cs="Arial"/>
          <w:sz w:val="22"/>
          <w:szCs w:val="20"/>
        </w:rPr>
        <w:t xml:space="preserve"> is also labelled</w:t>
      </w:r>
      <w:r w:rsidR="005130EA">
        <w:rPr>
          <w:rFonts w:ascii="Arial" w:hAnsi="Arial" w:cs="Arial"/>
          <w:sz w:val="22"/>
          <w:szCs w:val="20"/>
        </w:rPr>
        <w:t>.</w:t>
      </w:r>
    </w:p>
    <w:p w14:paraId="72679396" w14:textId="3ACC44E3" w:rsidR="003A7152" w:rsidRDefault="005A53AC" w:rsidP="007D2819">
      <w:pPr>
        <w:keepNext/>
        <w:rPr>
          <w:rFonts w:ascii="Arial" w:hAnsi="Arial" w:cs="Arial"/>
          <w:sz w:val="22"/>
          <w:szCs w:val="20"/>
        </w:rPr>
      </w:pPr>
      <w:r w:rsidRPr="003D4DDD">
        <w:rPr>
          <w:rFonts w:ascii="Aptos" w:hAnsi="Aptos"/>
          <w:noProof/>
          <w:sz w:val="22"/>
        </w:rPr>
        <mc:AlternateContent>
          <mc:Choice Requires="wps">
            <w:drawing>
              <wp:anchor distT="45720" distB="45720" distL="114300" distR="114300" simplePos="0" relativeHeight="251678720" behindDoc="0" locked="0" layoutInCell="1" allowOverlap="1" wp14:anchorId="4689916D" wp14:editId="10C3E7D5">
                <wp:simplePos x="0" y="0"/>
                <wp:positionH relativeFrom="margin">
                  <wp:posOffset>4541457</wp:posOffset>
                </wp:positionH>
                <wp:positionV relativeFrom="paragraph">
                  <wp:posOffset>300376</wp:posOffset>
                </wp:positionV>
                <wp:extent cx="1133475" cy="264160"/>
                <wp:effectExtent l="0" t="0" r="28575" b="21590"/>
                <wp:wrapSquare wrapText="bothSides"/>
                <wp:docPr id="19170184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2641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E32FF9D" w14:textId="2AD1F826" w:rsidR="00990130" w:rsidRPr="005A53AC" w:rsidRDefault="00990130" w:rsidP="00990130">
                            <w:pPr>
                              <w:rPr>
                                <w:rFonts w:ascii="Arial" w:hAnsi="Arial" w:cs="Arial"/>
                                <w:sz w:val="14"/>
                                <w:szCs w:val="12"/>
                              </w:rPr>
                            </w:pPr>
                            <w:r w:rsidRPr="005A53AC">
                              <w:rPr>
                                <w:rFonts w:ascii="Arial" w:hAnsi="Arial" w:cs="Arial"/>
                                <w:sz w:val="14"/>
                                <w:szCs w:val="12"/>
                              </w:rPr>
                              <w:t>Voltage output monitor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89916D" id="Text Box 2" o:spid="_x0000_s1029" type="#_x0000_t202" style="position:absolute;margin-left:357.6pt;margin-top:23.65pt;width:89.25pt;height:20.8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" fillcolor="white [3201]" strokecolor="black [3200]" strokeweight="1pt">
                <v:textbox>
                  <w:txbxContent>
                    <w:p w14:paraId="0E32FF9D" w14:textId="2AD1F826" w:rsidR="00990130" w:rsidRPr="005A53AC" w:rsidRDefault="00990130" w:rsidP="00990130">
                      <w:pPr>
                        <w:rPr>
                          <w:rFonts w:ascii="Arial" w:hAnsi="Arial" w:cs="Arial"/>
                          <w:sz w:val="14"/>
                          <w:szCs w:val="12"/>
                        </w:rPr>
                      </w:pPr>
                      <w:r w:rsidRPr="005A53AC">
                        <w:rPr>
                          <w:rFonts w:ascii="Arial" w:hAnsi="Arial" w:cs="Arial"/>
                          <w:sz w:val="14"/>
                          <w:szCs w:val="12"/>
                        </w:rPr>
                        <w:t>Voltage output monitor</w:t>
                      </w:r>
                    </w:p>
                  </w:txbxContent>
                </v:textbox>
                <w10:wrap type="square" anchorx="margin"/>
              </v:shape>
            </w:pict>
          </mc:Fallback>
        </mc:AlternateContent>
      </w:r>
    </w:p>
    <w:p w14:paraId="0AB23649" w14:textId="497B87F7" w:rsidR="00716638" w:rsidRDefault="00DB5A18" w:rsidP="007D2819">
      <w:pPr>
        <w:keepNext/>
        <w:rPr>
          <w:rFonts w:ascii="Arial" w:hAnsi="Arial" w:cs="Arial"/>
          <w:sz w:val="22"/>
          <w:szCs w:val="20"/>
        </w:rPr>
      </w:pPr>
      <w:r w:rsidRPr="003D4DDD">
        <w:rPr>
          <w:rFonts w:ascii="Aptos" w:hAnsi="Aptos"/>
          <w:noProof/>
          <w:sz w:val="22"/>
        </w:rPr>
        <mc:AlternateContent>
          <mc:Choice Requires="wps">
            <w:drawing>
              <wp:anchor distT="45720" distB="45720" distL="114300" distR="114300" simplePos="0" relativeHeight="251674624" behindDoc="0" locked="0" layoutInCell="1" allowOverlap="1" wp14:anchorId="0C2F9767" wp14:editId="231BDDDB">
                <wp:simplePos x="0" y="0"/>
                <wp:positionH relativeFrom="margin">
                  <wp:align>left</wp:align>
                </wp:positionH>
                <wp:positionV relativeFrom="paragraph">
                  <wp:posOffset>9525</wp:posOffset>
                </wp:positionV>
                <wp:extent cx="1109980" cy="407670"/>
                <wp:effectExtent l="0" t="0" r="13970"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9980" cy="4076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F7742BF" w14:textId="242471F6" w:rsidR="003D4DDD" w:rsidRPr="005A53AC" w:rsidRDefault="0084117C">
                            <w:pPr>
                              <w:rPr>
                                <w:rFonts w:ascii="Arial" w:hAnsi="Arial" w:cs="Arial"/>
                                <w:sz w:val="14"/>
                                <w:szCs w:val="12"/>
                              </w:rPr>
                            </w:pPr>
                            <w:r w:rsidRPr="005A53AC">
                              <w:rPr>
                                <w:rFonts w:ascii="Arial" w:hAnsi="Arial" w:cs="Arial"/>
                                <w:sz w:val="14"/>
                                <w:szCs w:val="12"/>
                              </w:rPr>
                              <w:t xml:space="preserve">Signal </w:t>
                            </w:r>
                            <w:r w:rsidR="00B03A08">
                              <w:rPr>
                                <w:rFonts w:ascii="Arial" w:hAnsi="Arial" w:cs="Arial"/>
                                <w:sz w:val="14"/>
                                <w:szCs w:val="12"/>
                              </w:rPr>
                              <w:t>g</w:t>
                            </w:r>
                            <w:r w:rsidRPr="005A53AC">
                              <w:rPr>
                                <w:rFonts w:ascii="Arial" w:hAnsi="Arial" w:cs="Arial"/>
                                <w:sz w:val="14"/>
                                <w:szCs w:val="12"/>
                              </w:rPr>
                              <w:t xml:space="preserve">enerator </w:t>
                            </w:r>
                            <w:r w:rsidR="00B03A08">
                              <w:rPr>
                                <w:rFonts w:ascii="Arial" w:hAnsi="Arial" w:cs="Arial"/>
                                <w:sz w:val="14"/>
                                <w:szCs w:val="12"/>
                              </w:rPr>
                              <w:t>c</w:t>
                            </w:r>
                            <w:r w:rsidRPr="005A53AC">
                              <w:rPr>
                                <w:rFonts w:ascii="Arial" w:hAnsi="Arial" w:cs="Arial"/>
                                <w:sz w:val="14"/>
                                <w:szCs w:val="12"/>
                              </w:rPr>
                              <w:t>onnection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2F9767" id="_x0000_s1030" type="#_x0000_t202" style="position:absolute;margin-left:0;margin-top:.75pt;width:87.4pt;height:32.1pt;z-index:251674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" fillcolor="white [3201]" strokecolor="black [3200]" strokeweight="1pt">
                <v:textbox>
                  <w:txbxContent>
                    <w:p w14:paraId="2F7742BF" w14:textId="242471F6" w:rsidR="003D4DDD" w:rsidRPr="005A53AC" w:rsidRDefault="0084117C">
                      <w:pPr>
                        <w:rPr>
                          <w:rFonts w:ascii="Arial" w:hAnsi="Arial" w:cs="Arial"/>
                          <w:sz w:val="14"/>
                          <w:szCs w:val="12"/>
                        </w:rPr>
                      </w:pPr>
                      <w:r w:rsidRPr="005A53AC">
                        <w:rPr>
                          <w:rFonts w:ascii="Arial" w:hAnsi="Arial" w:cs="Arial"/>
                          <w:sz w:val="14"/>
                          <w:szCs w:val="12"/>
                        </w:rPr>
                        <w:t xml:space="preserve">Signal </w:t>
                      </w:r>
                      <w:r w:rsidR="00B03A08">
                        <w:rPr>
                          <w:rFonts w:ascii="Arial" w:hAnsi="Arial" w:cs="Arial"/>
                          <w:sz w:val="14"/>
                          <w:szCs w:val="12"/>
                        </w:rPr>
                        <w:t>g</w:t>
                      </w:r>
                      <w:r w:rsidRPr="005A53AC">
                        <w:rPr>
                          <w:rFonts w:ascii="Arial" w:hAnsi="Arial" w:cs="Arial"/>
                          <w:sz w:val="14"/>
                          <w:szCs w:val="12"/>
                        </w:rPr>
                        <w:t xml:space="preserve">enerator </w:t>
                      </w:r>
                      <w:r w:rsidR="00B03A08">
                        <w:rPr>
                          <w:rFonts w:ascii="Arial" w:hAnsi="Arial" w:cs="Arial"/>
                          <w:sz w:val="14"/>
                          <w:szCs w:val="12"/>
                        </w:rPr>
                        <w:t>c</w:t>
                      </w:r>
                      <w:r w:rsidRPr="005A53AC">
                        <w:rPr>
                          <w:rFonts w:ascii="Arial" w:hAnsi="Arial" w:cs="Arial"/>
                          <w:sz w:val="14"/>
                          <w:szCs w:val="12"/>
                        </w:rPr>
                        <w:t>onnection</w:t>
                      </w:r>
                    </w:p>
                  </w:txbxContent>
                </v:textbox>
                <w10:wrap anchorx="margin"/>
              </v:shape>
            </w:pict>
          </mc:Fallback>
        </mc:AlternateContent>
      </w:r>
      <w:r w:rsidR="008B4980">
        <w:rPr>
          <w:rFonts w:ascii="Arial" w:hAnsi="Arial" w:cs="Arial"/>
          <w:noProof/>
          <w:sz w:val="22"/>
          <w:szCs w:val="20"/>
        </w:rPr>
        <mc:AlternateContent>
          <mc:Choice Requires="wps">
            <w:drawing>
              <wp:anchor distT="0" distB="0" distL="114300" distR="114300" simplePos="0" relativeHeight="251689984" behindDoc="0" locked="0" layoutInCell="1" allowOverlap="1" wp14:anchorId="32C1388A" wp14:editId="788D874C">
                <wp:simplePos x="0" y="0"/>
                <wp:positionH relativeFrom="column">
                  <wp:posOffset>3763398</wp:posOffset>
                </wp:positionH>
                <wp:positionV relativeFrom="paragraph">
                  <wp:posOffset>78493</wp:posOffset>
                </wp:positionV>
                <wp:extent cx="768880" cy="1262023"/>
                <wp:effectExtent l="38100" t="0" r="31750" b="52705"/>
                <wp:wrapNone/>
                <wp:docPr id="988391189" name="Straight Arrow Connector 9"/>
                <wp:cNvGraphicFramePr/>
                <a:graphic xmlns:a="http://schemas.openxmlformats.org/drawingml/2006/main">
                  <a:graphicData uri="http://schemas.microsoft.com/office/word/2010/wordprocessingShape">
                    <wps:wsp>
                      <wps:cNvCnPr/>
                      <wps:spPr>
                        <a:xfrm flipH="1">
                          <a:off x="0" y="0"/>
                          <a:ext cx="768880" cy="1262023"/>
                        </a:xfrm>
                        <a:prstGeom prst="straightConnector1">
                          <a:avLst/>
                        </a:prstGeom>
                        <a:ln>
                          <a:solidFill>
                            <a:srgbClr val="00B050"/>
                          </a:solidFill>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76BF6EC" id="_x0000_t32" coordsize="21600,21600" o:spt="32" o:oned="t" path="m,l21600,21600e" filled="f">
                <v:path arrowok="t" fillok="f" o:connecttype="none"/>
                <o:lock v:ext="edit" shapetype="t"/>
              </v:shapetype>
              <v:shape id="Straight Arrow Connector 9" o:spid="_x0000_s1026" type="#_x0000_t32" style="position:absolute;margin-left:296.35pt;margin-top:6.2pt;width:60.55pt;height:99.35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" strokecolor="#00b050" strokeweight="1.5pt">
                <v:stroke endarrow="block" joinstyle="miter"/>
              </v:shape>
            </w:pict>
          </mc:Fallback>
        </mc:AlternateContent>
      </w:r>
      <w:r w:rsidR="008B4980">
        <w:rPr>
          <w:rFonts w:ascii="Arial" w:hAnsi="Arial" w:cs="Arial"/>
          <w:noProof/>
          <w:sz w:val="22"/>
          <w:szCs w:val="20"/>
        </w:rPr>
        <mc:AlternateContent>
          <mc:Choice Requires="wps">
            <w:drawing>
              <wp:anchor distT="0" distB="0" distL="114300" distR="114300" simplePos="0" relativeHeight="251687936" behindDoc="0" locked="0" layoutInCell="1" allowOverlap="1" wp14:anchorId="766E807A" wp14:editId="11597A5B">
                <wp:simplePos x="0" y="0"/>
                <wp:positionH relativeFrom="column">
                  <wp:posOffset>4120436</wp:posOffset>
                </wp:positionH>
                <wp:positionV relativeFrom="paragraph">
                  <wp:posOffset>67116</wp:posOffset>
                </wp:positionV>
                <wp:extent cx="413779" cy="381672"/>
                <wp:effectExtent l="38100" t="0" r="24765" b="56515"/>
                <wp:wrapNone/>
                <wp:docPr id="1119809981" name="Straight Arrow Connector 9"/>
                <wp:cNvGraphicFramePr/>
                <a:graphic xmlns:a="http://schemas.openxmlformats.org/drawingml/2006/main">
                  <a:graphicData uri="http://schemas.microsoft.com/office/word/2010/wordprocessingShape">
                    <wps:wsp>
                      <wps:cNvCnPr/>
                      <wps:spPr>
                        <a:xfrm flipH="1">
                          <a:off x="0" y="0"/>
                          <a:ext cx="413779" cy="381672"/>
                        </a:xfrm>
                        <a:prstGeom prst="straightConnector1">
                          <a:avLst/>
                        </a:prstGeom>
                        <a:ln>
                          <a:solidFill>
                            <a:srgbClr val="00B050"/>
                          </a:solidFill>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222C2A" id="Straight Arrow Connector 9" o:spid="_x0000_s1026" type="#_x0000_t32" style="position:absolute;margin-left:324.45pt;margin-top:5.3pt;width:32.6pt;height:30.05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" strokecolor="#00b050" strokeweight="1.5pt">
                <v:stroke endarrow="block" joinstyle="miter"/>
              </v:shape>
            </w:pict>
          </mc:Fallback>
        </mc:AlternateContent>
      </w:r>
      <w:r w:rsidR="00AF65AC">
        <w:rPr>
          <w:rFonts w:ascii="Arial" w:hAnsi="Arial" w:cs="Arial"/>
          <w:noProof/>
          <w:sz w:val="22"/>
          <w:szCs w:val="20"/>
        </w:rPr>
        <mc:AlternateContent>
          <mc:Choice Requires="wps">
            <w:drawing>
              <wp:anchor distT="0" distB="0" distL="114300" distR="114300" simplePos="0" relativeHeight="251685888" behindDoc="0" locked="0" layoutInCell="1" allowOverlap="1" wp14:anchorId="5657B9E0" wp14:editId="3CA241B2">
                <wp:simplePos x="0" y="0"/>
                <wp:positionH relativeFrom="column">
                  <wp:posOffset>1133555</wp:posOffset>
                </wp:positionH>
                <wp:positionV relativeFrom="paragraph">
                  <wp:posOffset>67315</wp:posOffset>
                </wp:positionV>
                <wp:extent cx="710360" cy="1299609"/>
                <wp:effectExtent l="0" t="38100" r="52070" b="15240"/>
                <wp:wrapNone/>
                <wp:docPr id="261525745" name="Straight Arrow Connector 9"/>
                <wp:cNvGraphicFramePr/>
                <a:graphic xmlns:a="http://schemas.openxmlformats.org/drawingml/2006/main">
                  <a:graphicData uri="http://schemas.microsoft.com/office/word/2010/wordprocessingShape">
                    <wps:wsp>
                      <wps:cNvCnPr/>
                      <wps:spPr>
                        <a:xfrm flipV="1">
                          <a:off x="0" y="0"/>
                          <a:ext cx="710360" cy="1299609"/>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5F4430" id="Straight Arrow Connector 9" o:spid="_x0000_s1026" type="#_x0000_t32" style="position:absolute;margin-left:89.25pt;margin-top:5.3pt;width:55.95pt;height:102.3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" strokecolor="#4472c4 [3208]" strokeweight="1.5pt">
                <v:stroke endarrow="block" joinstyle="miter"/>
              </v:shape>
            </w:pict>
          </mc:Fallback>
        </mc:AlternateContent>
      </w:r>
      <w:r w:rsidR="00990130">
        <w:rPr>
          <w:rFonts w:ascii="Arial" w:hAnsi="Arial" w:cs="Arial"/>
          <w:noProof/>
          <w:sz w:val="22"/>
          <w:szCs w:val="20"/>
        </w:rPr>
        <mc:AlternateContent>
          <mc:Choice Requires="wps">
            <w:drawing>
              <wp:anchor distT="0" distB="0" distL="114300" distR="114300" simplePos="0" relativeHeight="251681792" behindDoc="0" locked="0" layoutInCell="1" allowOverlap="1" wp14:anchorId="2750F2DD" wp14:editId="38A3A0F3">
                <wp:simplePos x="0" y="0"/>
                <wp:positionH relativeFrom="column">
                  <wp:posOffset>1110882</wp:posOffset>
                </wp:positionH>
                <wp:positionV relativeFrom="paragraph">
                  <wp:posOffset>55822</wp:posOffset>
                </wp:positionV>
                <wp:extent cx="800593" cy="857381"/>
                <wp:effectExtent l="0" t="0" r="76200" b="57150"/>
                <wp:wrapNone/>
                <wp:docPr id="263207884" name="Straight Arrow Connector 9"/>
                <wp:cNvGraphicFramePr/>
                <a:graphic xmlns:a="http://schemas.openxmlformats.org/drawingml/2006/main">
                  <a:graphicData uri="http://schemas.microsoft.com/office/word/2010/wordprocessingShape">
                    <wps:wsp>
                      <wps:cNvCnPr/>
                      <wps:spPr>
                        <a:xfrm>
                          <a:off x="0" y="0"/>
                          <a:ext cx="800593" cy="857381"/>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678D3C" id="Straight Arrow Connector 9" o:spid="_x0000_s1026" type="#_x0000_t32" style="position:absolute;margin-left:87.45pt;margin-top:4.4pt;width:63.05pt;height:6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" strokecolor="#ed7d31 [3205]" strokeweight="1.5pt">
                <v:stroke endarrow="block" joinstyle="miter"/>
              </v:shape>
            </w:pict>
          </mc:Fallback>
        </mc:AlternateContent>
      </w:r>
      <w:r w:rsidR="00990130">
        <w:rPr>
          <w:rFonts w:ascii="Arial" w:hAnsi="Arial" w:cs="Arial"/>
          <w:noProof/>
          <w:sz w:val="22"/>
          <w:szCs w:val="20"/>
        </w:rPr>
        <mc:AlternateContent>
          <mc:Choice Requires="wps">
            <w:drawing>
              <wp:anchor distT="0" distB="0" distL="114300" distR="114300" simplePos="0" relativeHeight="251679744" behindDoc="0" locked="0" layoutInCell="1" allowOverlap="1" wp14:anchorId="61D30380" wp14:editId="738FA4E9">
                <wp:simplePos x="0" y="0"/>
                <wp:positionH relativeFrom="column">
                  <wp:posOffset>1133475</wp:posOffset>
                </wp:positionH>
                <wp:positionV relativeFrom="paragraph">
                  <wp:posOffset>70936</wp:posOffset>
                </wp:positionV>
                <wp:extent cx="385487" cy="52359"/>
                <wp:effectExtent l="0" t="19050" r="71755" b="81280"/>
                <wp:wrapNone/>
                <wp:docPr id="2108419794" name="Straight Arrow Connector 9"/>
                <wp:cNvGraphicFramePr/>
                <a:graphic xmlns:a="http://schemas.openxmlformats.org/drawingml/2006/main">
                  <a:graphicData uri="http://schemas.microsoft.com/office/word/2010/wordprocessingShape">
                    <wps:wsp>
                      <wps:cNvCnPr/>
                      <wps:spPr>
                        <a:xfrm>
                          <a:off x="0" y="0"/>
                          <a:ext cx="385487" cy="52359"/>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99DF281" id="Straight Arrow Connector 9" o:spid="_x0000_s1026" type="#_x0000_t32" style="position:absolute;margin-left:89.25pt;margin-top:5.6pt;width:30.35pt;height:4.1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" strokecolor="#ed7d31 [3205]" strokeweight="1.5pt">
                <v:stroke endarrow="block" joinstyle="miter"/>
              </v:shape>
            </w:pict>
          </mc:Fallback>
        </mc:AlternateContent>
      </w:r>
    </w:p>
    <w:p w14:paraId="6EA0F7D4" w14:textId="6462B3EB" w:rsidR="0013122C" w:rsidRDefault="0013122C" w:rsidP="007D2819">
      <w:pPr>
        <w:keepNext/>
        <w:rPr>
          <w:rFonts w:ascii="Arial" w:hAnsi="Arial" w:cs="Arial"/>
          <w:sz w:val="22"/>
          <w:szCs w:val="20"/>
        </w:rPr>
      </w:pPr>
    </w:p>
    <w:p w14:paraId="75EC50C6" w14:textId="3C26D52E" w:rsidR="0013122C" w:rsidRDefault="0013122C" w:rsidP="007D2819">
      <w:pPr>
        <w:keepNext/>
        <w:rPr>
          <w:rFonts w:ascii="Arial" w:hAnsi="Arial" w:cs="Arial"/>
          <w:sz w:val="22"/>
          <w:szCs w:val="20"/>
        </w:rPr>
      </w:pPr>
    </w:p>
    <w:p w14:paraId="0C171D24" w14:textId="5B25DE85" w:rsidR="0013122C" w:rsidRDefault="005A53AC" w:rsidP="007D2819">
      <w:pPr>
        <w:keepNext/>
        <w:rPr>
          <w:rFonts w:ascii="Arial" w:hAnsi="Arial" w:cs="Arial"/>
          <w:sz w:val="22"/>
          <w:szCs w:val="20"/>
        </w:rPr>
      </w:pPr>
      <w:r w:rsidRPr="003D4DDD">
        <w:rPr>
          <w:rFonts w:ascii="Aptos" w:hAnsi="Aptos"/>
          <w:noProof/>
          <w:sz w:val="22"/>
        </w:rPr>
        <mc:AlternateContent>
          <mc:Choice Requires="wps">
            <w:drawing>
              <wp:anchor distT="45720" distB="45720" distL="114300" distR="114300" simplePos="0" relativeHeight="251676672" behindDoc="0" locked="0" layoutInCell="1" allowOverlap="1" wp14:anchorId="661A1197" wp14:editId="421A501A">
                <wp:simplePos x="0" y="0"/>
                <wp:positionH relativeFrom="margin">
                  <wp:align>left</wp:align>
                </wp:positionH>
                <wp:positionV relativeFrom="paragraph">
                  <wp:posOffset>223520</wp:posOffset>
                </wp:positionV>
                <wp:extent cx="1110883" cy="233680"/>
                <wp:effectExtent l="0" t="0" r="13335" b="13970"/>
                <wp:wrapNone/>
                <wp:docPr id="3000702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0883" cy="2336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A0FF5AB" w14:textId="4F33644D" w:rsidR="00C37238" w:rsidRPr="005A53AC" w:rsidRDefault="0093256C" w:rsidP="00C37238">
                            <w:pPr>
                              <w:rPr>
                                <w:rFonts w:ascii="Arial" w:hAnsi="Arial" w:cs="Arial"/>
                                <w:sz w:val="14"/>
                                <w:szCs w:val="14"/>
                              </w:rPr>
                            </w:pPr>
                            <w:r w:rsidRPr="005A53AC">
                              <w:rPr>
                                <w:rFonts w:ascii="Arial" w:hAnsi="Arial" w:cs="Arial"/>
                                <w:sz w:val="14"/>
                                <w:szCs w:val="14"/>
                              </w:rPr>
                              <w:t xml:space="preserve">Voltage input </w:t>
                            </w:r>
                            <w:r w:rsidR="00990130" w:rsidRPr="005A53AC">
                              <w:rPr>
                                <w:rFonts w:ascii="Arial" w:hAnsi="Arial" w:cs="Arial"/>
                                <w:sz w:val="14"/>
                                <w:szCs w:val="14"/>
                              </w:rPr>
                              <w:t>monitor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1A1197" id="_x0000_s1031" type="#_x0000_t202" style="position:absolute;margin-left:0;margin-top:17.6pt;width:87.45pt;height:18.4pt;z-index:2516766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" fillcolor="white [3201]" strokecolor="black [3200]" strokeweight="1pt">
                <v:textbox>
                  <w:txbxContent>
                    <w:p w14:paraId="4A0FF5AB" w14:textId="4F33644D" w:rsidR="00C37238" w:rsidRPr="005A53AC" w:rsidRDefault="0093256C" w:rsidP="00C37238">
                      <w:pPr>
                        <w:rPr>
                          <w:rFonts w:ascii="Arial" w:hAnsi="Arial" w:cs="Arial"/>
                          <w:sz w:val="14"/>
                          <w:szCs w:val="14"/>
                        </w:rPr>
                      </w:pPr>
                      <w:r w:rsidRPr="005A53AC">
                        <w:rPr>
                          <w:rFonts w:ascii="Arial" w:hAnsi="Arial" w:cs="Arial"/>
                          <w:sz w:val="14"/>
                          <w:szCs w:val="14"/>
                        </w:rPr>
                        <w:t xml:space="preserve">Voltage input </w:t>
                      </w:r>
                      <w:r w:rsidR="00990130" w:rsidRPr="005A53AC">
                        <w:rPr>
                          <w:rFonts w:ascii="Arial" w:hAnsi="Arial" w:cs="Arial"/>
                          <w:sz w:val="14"/>
                          <w:szCs w:val="14"/>
                        </w:rPr>
                        <w:t>monitor</w:t>
                      </w:r>
                    </w:p>
                  </w:txbxContent>
                </v:textbox>
                <w10:wrap anchorx="margin"/>
              </v:shape>
            </w:pict>
          </mc:Fallback>
        </mc:AlternateContent>
      </w:r>
      <w:r w:rsidR="00AF65AC">
        <w:rPr>
          <w:rFonts w:ascii="Arial" w:hAnsi="Arial" w:cs="Arial"/>
          <w:noProof/>
          <w:sz w:val="22"/>
          <w:szCs w:val="20"/>
        </w:rPr>
        <mc:AlternateContent>
          <mc:Choice Requires="wps">
            <w:drawing>
              <wp:anchor distT="0" distB="0" distL="114300" distR="114300" simplePos="0" relativeHeight="251683840" behindDoc="0" locked="0" layoutInCell="1" allowOverlap="1" wp14:anchorId="4AE78016" wp14:editId="5BE9D5DA">
                <wp:simplePos x="0" y="0"/>
                <wp:positionH relativeFrom="column">
                  <wp:posOffset>1133553</wp:posOffset>
                </wp:positionH>
                <wp:positionV relativeFrom="paragraph">
                  <wp:posOffset>260187</wp:posOffset>
                </wp:positionV>
                <wp:extent cx="823715" cy="90685"/>
                <wp:effectExtent l="0" t="57150" r="14605" b="24130"/>
                <wp:wrapNone/>
                <wp:docPr id="10743226" name="Straight Arrow Connector 9"/>
                <wp:cNvGraphicFramePr/>
                <a:graphic xmlns:a="http://schemas.openxmlformats.org/drawingml/2006/main">
                  <a:graphicData uri="http://schemas.microsoft.com/office/word/2010/wordprocessingShape">
                    <wps:wsp>
                      <wps:cNvCnPr/>
                      <wps:spPr>
                        <a:xfrm flipV="1">
                          <a:off x="0" y="0"/>
                          <a:ext cx="823715" cy="90685"/>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9890C4" id="Straight Arrow Connector 9" o:spid="_x0000_s1026" type="#_x0000_t32" style="position:absolute;margin-left:89.25pt;margin-top:20.5pt;width:64.85pt;height:7.1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" strokecolor="#4472c4 [3208]" strokeweight="1.5pt">
                <v:stroke endarrow="block" joinstyle="miter"/>
              </v:shape>
            </w:pict>
          </mc:Fallback>
        </mc:AlternateContent>
      </w:r>
    </w:p>
    <w:p w14:paraId="18053333" w14:textId="77777777" w:rsidR="00462784" w:rsidRDefault="00462784" w:rsidP="00F07553">
      <w:pPr>
        <w:rPr>
          <w:rFonts w:ascii="Aptos" w:hAnsi="Aptos"/>
          <w:sz w:val="22"/>
        </w:rPr>
      </w:pPr>
    </w:p>
    <w:p w14:paraId="0E65FCE0" w14:textId="7D393DCF" w:rsidR="00F07553" w:rsidRPr="00F07553" w:rsidRDefault="002D0F57" w:rsidP="00F07553">
      <w:pPr>
        <w:rPr>
          <w:rFonts w:ascii="Aptos" w:hAnsi="Aptos"/>
          <w:sz w:val="22"/>
        </w:rPr>
      </w:pPr>
      <w:r>
        <w:rPr>
          <w:noProof/>
        </w:rPr>
        <mc:AlternateContent>
          <mc:Choice Requires="wps">
            <w:drawing>
              <wp:anchor distT="0" distB="0" distL="114300" distR="114300" simplePos="0" relativeHeight="251672576" behindDoc="1" locked="0" layoutInCell="1" allowOverlap="1" wp14:anchorId="2602970D" wp14:editId="40C9DBCD">
                <wp:simplePos x="0" y="0"/>
                <wp:positionH relativeFrom="margin">
                  <wp:align>center</wp:align>
                </wp:positionH>
                <wp:positionV relativeFrom="paragraph">
                  <wp:posOffset>104497</wp:posOffset>
                </wp:positionV>
                <wp:extent cx="1723002" cy="241824"/>
                <wp:effectExtent l="0" t="0" r="0" b="6350"/>
                <wp:wrapNone/>
                <wp:docPr id="2060825720" name="Text Box 1"/>
                <wp:cNvGraphicFramePr/>
                <a:graphic xmlns:a="http://schemas.openxmlformats.org/drawingml/2006/main">
                  <a:graphicData uri="http://schemas.microsoft.com/office/word/2010/wordprocessingShape">
                    <wps:wsp>
                      <wps:cNvSpPr txBox="1"/>
                      <wps:spPr>
                        <a:xfrm>
                          <a:off x="0" y="0"/>
                          <a:ext cx="1723002" cy="241824"/>
                        </a:xfrm>
                        <a:prstGeom prst="rect">
                          <a:avLst/>
                        </a:prstGeom>
                        <a:solidFill>
                          <a:prstClr val="white"/>
                        </a:solidFill>
                        <a:ln>
                          <a:noFill/>
                        </a:ln>
                      </wps:spPr>
                      <wps:txbx>
                        <w:txbxContent>
                          <w:p w14:paraId="2899F9AA" w14:textId="2C871E3E" w:rsidR="002D0F57" w:rsidRPr="00E20786" w:rsidRDefault="002D0F57" w:rsidP="002D0F57">
                            <w:pPr>
                              <w:pStyle w:val="Caption"/>
                              <w:rPr>
                                <w:rFonts w:ascii="Arial" w:hAnsi="Arial" w:cs="Arial"/>
                                <w:noProof/>
                                <w:sz w:val="22"/>
                                <w:szCs w:val="20"/>
                              </w:rPr>
                            </w:pPr>
                            <w:r>
                              <w:t xml:space="preserve">Figure </w:t>
                            </w:r>
                            <w:r>
                              <w:fldChar w:fldCharType="begin"/>
                            </w:r>
                            <w:r>
                              <w:instrText xml:space="preserve"> SEQ Figure \* ARABIC </w:instrText>
                            </w:r>
                            <w:r>
                              <w:fldChar w:fldCharType="separate"/>
                            </w:r>
                            <w:r w:rsidR="00194382">
                              <w:rPr>
                                <w:noProof/>
                              </w:rPr>
                              <w:t>4</w:t>
                            </w:r>
                            <w:r>
                              <w:fldChar w:fldCharType="end"/>
                            </w:r>
                            <w:r>
                              <w:t xml:space="preserve"> - </w:t>
                            </w:r>
                            <w:r>
                              <w:rPr>
                                <w:rFonts w:ascii="Calibri" w:hAnsi="Calibri" w:cs="Calibri"/>
                              </w:rPr>
                              <w:t>Low Pass Filter Experiment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02970D" id="_x0000_s1032" type="#_x0000_t202" style="position:absolute;margin-left:0;margin-top:8.25pt;width:135.65pt;height:19.05pt;z-index:-2516439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" stroked="f">
                <v:textbox inset="0,0,0,0">
                  <w:txbxContent>
                    <w:p w14:paraId="2899F9AA" w14:textId="2C871E3E" w:rsidR="002D0F57" w:rsidRPr="00E20786" w:rsidRDefault="002D0F57" w:rsidP="002D0F57">
                      <w:pPr>
                        <w:pStyle w:val="Caption"/>
                        <w:rPr>
                          <w:rFonts w:ascii="Arial" w:hAnsi="Arial" w:cs="Arial"/>
                          <w:noProof/>
                          <w:sz w:val="22"/>
                          <w:szCs w:val="20"/>
                        </w:rPr>
                      </w:pPr>
                      <w:r>
                        <w:t xml:space="preserve">Figure </w:t>
                      </w:r>
                      <w:r>
                        <w:fldChar w:fldCharType="begin"/>
                      </w:r>
                      <w:r>
                        <w:instrText xml:space="preserve"> SEQ Figure \* ARABIC </w:instrText>
                      </w:r>
                      <w:r>
                        <w:fldChar w:fldCharType="separate"/>
                      </w:r>
                      <w:r w:rsidR="00194382">
                        <w:rPr>
                          <w:noProof/>
                        </w:rPr>
                        <w:t>4</w:t>
                      </w:r>
                      <w:r>
                        <w:fldChar w:fldCharType="end"/>
                      </w:r>
                      <w:r>
                        <w:t xml:space="preserve"> - </w:t>
                      </w:r>
                      <w:r>
                        <w:rPr>
                          <w:rFonts w:ascii="Calibri" w:hAnsi="Calibri" w:cs="Calibri"/>
                        </w:rPr>
                        <w:t>Low Pass Filter Experiment</w:t>
                      </w:r>
                    </w:p>
                  </w:txbxContent>
                </v:textbox>
                <w10:wrap anchorx="margin"/>
              </v:shape>
            </w:pict>
          </mc:Fallback>
        </mc:AlternateContent>
      </w:r>
    </w:p>
    <w:p w14:paraId="02D59D77" w14:textId="69C1D2FB" w:rsidR="002F31BE" w:rsidRDefault="002F31BE" w:rsidP="002F31BE">
      <w:pPr>
        <w:pStyle w:val="Heading2"/>
        <w:rPr>
          <w:rFonts w:ascii="Arial" w:hAnsi="Arial" w:cs="Arial"/>
          <w:sz w:val="22"/>
          <w:szCs w:val="20"/>
        </w:rPr>
      </w:pPr>
      <w:bookmarkStart w:id="7" w:name="_Toc160752652"/>
      <w:bookmarkStart w:id="8" w:name="_Toc158312338"/>
      <w:r>
        <w:rPr>
          <w:rFonts w:ascii="Arial" w:hAnsi="Arial" w:cs="Arial"/>
          <w:sz w:val="22"/>
          <w:szCs w:val="20"/>
        </w:rPr>
        <w:lastRenderedPageBreak/>
        <w:t xml:space="preserve">High </w:t>
      </w:r>
      <w:r w:rsidR="00E2430D">
        <w:rPr>
          <w:rFonts w:ascii="Arial" w:hAnsi="Arial" w:cs="Arial"/>
          <w:sz w:val="22"/>
          <w:szCs w:val="20"/>
        </w:rPr>
        <w:t>p</w:t>
      </w:r>
      <w:r>
        <w:rPr>
          <w:rFonts w:ascii="Arial" w:hAnsi="Arial" w:cs="Arial"/>
          <w:sz w:val="22"/>
          <w:szCs w:val="20"/>
        </w:rPr>
        <w:t xml:space="preserve">ass </w:t>
      </w:r>
      <w:r w:rsidR="00E2430D">
        <w:rPr>
          <w:rFonts w:ascii="Arial" w:hAnsi="Arial" w:cs="Arial"/>
          <w:sz w:val="22"/>
          <w:szCs w:val="20"/>
        </w:rPr>
        <w:t>f</w:t>
      </w:r>
      <w:r>
        <w:rPr>
          <w:rFonts w:ascii="Arial" w:hAnsi="Arial" w:cs="Arial"/>
          <w:sz w:val="22"/>
          <w:szCs w:val="20"/>
        </w:rPr>
        <w:t>ilter</w:t>
      </w:r>
      <w:r w:rsidR="00D67346">
        <w:rPr>
          <w:rFonts w:ascii="Arial" w:hAnsi="Arial" w:cs="Arial"/>
          <w:sz w:val="22"/>
          <w:szCs w:val="20"/>
        </w:rPr>
        <w:t xml:space="preserve"> </w:t>
      </w:r>
      <w:r w:rsidR="00E2430D">
        <w:rPr>
          <w:rFonts w:ascii="Arial" w:hAnsi="Arial" w:cs="Arial"/>
          <w:sz w:val="22"/>
          <w:szCs w:val="20"/>
        </w:rPr>
        <w:t>c</w:t>
      </w:r>
      <w:r w:rsidR="00D67346">
        <w:rPr>
          <w:rFonts w:ascii="Arial" w:hAnsi="Arial" w:cs="Arial"/>
          <w:sz w:val="22"/>
          <w:szCs w:val="20"/>
        </w:rPr>
        <w:t>ircuit</w:t>
      </w:r>
      <w:r>
        <w:rPr>
          <w:rFonts w:ascii="Arial" w:hAnsi="Arial" w:cs="Arial"/>
          <w:sz w:val="22"/>
          <w:szCs w:val="20"/>
        </w:rPr>
        <w:t xml:space="preserve"> </w:t>
      </w:r>
      <w:r w:rsidR="00E2430D">
        <w:rPr>
          <w:rFonts w:ascii="Arial" w:hAnsi="Arial" w:cs="Arial"/>
          <w:sz w:val="22"/>
          <w:szCs w:val="20"/>
        </w:rPr>
        <w:t>e</w:t>
      </w:r>
      <w:r>
        <w:rPr>
          <w:rFonts w:ascii="Arial" w:hAnsi="Arial" w:cs="Arial"/>
          <w:sz w:val="22"/>
          <w:szCs w:val="20"/>
        </w:rPr>
        <w:t>xperiment</w:t>
      </w:r>
      <w:bookmarkEnd w:id="7"/>
      <w:r>
        <w:rPr>
          <w:rFonts w:ascii="Arial" w:hAnsi="Arial" w:cs="Arial"/>
          <w:sz w:val="22"/>
          <w:szCs w:val="20"/>
        </w:rPr>
        <w:t xml:space="preserve"> </w:t>
      </w:r>
      <w:r w:rsidRPr="001943FA">
        <w:rPr>
          <w:rFonts w:ascii="Arial" w:hAnsi="Arial" w:cs="Arial"/>
          <w:sz w:val="22"/>
          <w:szCs w:val="20"/>
        </w:rPr>
        <w:t xml:space="preserve"> </w:t>
      </w:r>
    </w:p>
    <w:p w14:paraId="0BCBFD8D" w14:textId="36EC3B9C" w:rsidR="00B042F5" w:rsidRPr="00CE0ACF" w:rsidRDefault="00B17D8F" w:rsidP="00B042F5">
      <w:pPr>
        <w:keepNext/>
        <w:rPr>
          <w:rFonts w:ascii="Arial" w:hAnsi="Arial" w:cs="Arial"/>
          <w:i/>
          <w:iCs/>
          <w:sz w:val="22"/>
          <w:szCs w:val="20"/>
        </w:rPr>
      </w:pPr>
      <w:r w:rsidRPr="007B5AAE">
        <w:rPr>
          <w:rFonts w:ascii="Arial" w:hAnsi="Arial" w:cs="Arial"/>
          <w:noProof/>
          <w:sz w:val="22"/>
          <w:szCs w:val="20"/>
        </w:rPr>
        <w:drawing>
          <wp:anchor distT="0" distB="0" distL="114300" distR="114300" simplePos="0" relativeHeight="251657215" behindDoc="0" locked="0" layoutInCell="1" allowOverlap="1" wp14:anchorId="577D20B4" wp14:editId="104D57AC">
            <wp:simplePos x="0" y="0"/>
            <wp:positionH relativeFrom="margin">
              <wp:align>center</wp:align>
            </wp:positionH>
            <wp:positionV relativeFrom="paragraph">
              <wp:posOffset>1103058</wp:posOffset>
            </wp:positionV>
            <wp:extent cx="2173121" cy="1753230"/>
            <wp:effectExtent l="0" t="0" r="0" b="0"/>
            <wp:wrapSquare wrapText="bothSides"/>
            <wp:docPr id="1859562690" name="Picture 1" descr="A diagram of a high pass filter s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562690" name="Picture 1" descr="A diagram of a high pass filter stag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173121" cy="1753230"/>
                    </a:xfrm>
                    <a:prstGeom prst="rect">
                      <a:avLst/>
                    </a:prstGeom>
                  </pic:spPr>
                </pic:pic>
              </a:graphicData>
            </a:graphic>
          </wp:anchor>
        </w:drawing>
      </w:r>
      <w:r w:rsidR="00B042F5" w:rsidRPr="00C26CEE">
        <w:rPr>
          <w:rFonts w:ascii="Arial" w:hAnsi="Arial" w:cs="Arial"/>
          <w:sz w:val="22"/>
          <w:szCs w:val="20"/>
        </w:rPr>
        <w:t xml:space="preserve">For the </w:t>
      </w:r>
      <w:r w:rsidR="00B042F5">
        <w:rPr>
          <w:rFonts w:ascii="Arial" w:hAnsi="Arial" w:cs="Arial"/>
          <w:sz w:val="22"/>
          <w:szCs w:val="20"/>
        </w:rPr>
        <w:t>High</w:t>
      </w:r>
      <w:r w:rsidR="00B042F5" w:rsidRPr="00C26CEE">
        <w:rPr>
          <w:rFonts w:ascii="Arial" w:hAnsi="Arial" w:cs="Arial"/>
          <w:sz w:val="22"/>
          <w:szCs w:val="20"/>
        </w:rPr>
        <w:t xml:space="preserve"> </w:t>
      </w:r>
      <w:r w:rsidR="00B042F5">
        <w:rPr>
          <w:rFonts w:ascii="Arial" w:hAnsi="Arial" w:cs="Arial"/>
          <w:sz w:val="22"/>
          <w:szCs w:val="20"/>
        </w:rPr>
        <w:t>p</w:t>
      </w:r>
      <w:r w:rsidR="00B042F5" w:rsidRPr="00C26CEE">
        <w:rPr>
          <w:rFonts w:ascii="Arial" w:hAnsi="Arial" w:cs="Arial"/>
          <w:sz w:val="22"/>
          <w:szCs w:val="20"/>
        </w:rPr>
        <w:t xml:space="preserve">ass </w:t>
      </w:r>
      <w:r w:rsidR="00B042F5">
        <w:rPr>
          <w:rFonts w:ascii="Arial" w:hAnsi="Arial" w:cs="Arial"/>
          <w:sz w:val="22"/>
          <w:szCs w:val="20"/>
        </w:rPr>
        <w:t>f</w:t>
      </w:r>
      <w:r w:rsidR="00B042F5" w:rsidRPr="00C26CEE">
        <w:rPr>
          <w:rFonts w:ascii="Arial" w:hAnsi="Arial" w:cs="Arial"/>
          <w:sz w:val="22"/>
          <w:szCs w:val="20"/>
        </w:rPr>
        <w:t xml:space="preserve">ilter </w:t>
      </w:r>
      <w:r w:rsidR="00B042F5">
        <w:rPr>
          <w:rFonts w:ascii="Arial" w:hAnsi="Arial" w:cs="Arial"/>
          <w:sz w:val="22"/>
          <w:szCs w:val="20"/>
        </w:rPr>
        <w:t>e</w:t>
      </w:r>
      <w:r w:rsidR="00B042F5" w:rsidRPr="00C26CEE">
        <w:rPr>
          <w:rFonts w:ascii="Arial" w:hAnsi="Arial" w:cs="Arial"/>
          <w:sz w:val="22"/>
          <w:szCs w:val="20"/>
        </w:rPr>
        <w:t>xperiment</w:t>
      </w:r>
      <w:r w:rsidR="00B042F5">
        <w:rPr>
          <w:rFonts w:ascii="Arial" w:hAnsi="Arial" w:cs="Arial"/>
          <w:sz w:val="22"/>
          <w:szCs w:val="20"/>
        </w:rPr>
        <w:t>,</w:t>
      </w:r>
      <w:r w:rsidR="00B042F5" w:rsidRPr="00C26CEE">
        <w:rPr>
          <w:rFonts w:ascii="Arial" w:hAnsi="Arial" w:cs="Arial"/>
          <w:sz w:val="22"/>
          <w:szCs w:val="20"/>
        </w:rPr>
        <w:t xml:space="preserve"> the function generator was connected to the Vin</w:t>
      </w:r>
      <w:r w:rsidR="00B042F5">
        <w:rPr>
          <w:rFonts w:ascii="Arial" w:hAnsi="Arial" w:cs="Arial"/>
          <w:sz w:val="22"/>
          <w:szCs w:val="20"/>
        </w:rPr>
        <w:t xml:space="preserve"> points of </w:t>
      </w:r>
      <w:r w:rsidR="00B042F5" w:rsidRPr="00CE0ACF">
        <w:rPr>
          <w:rFonts w:ascii="Arial" w:hAnsi="Arial" w:cs="Arial"/>
          <w:i/>
          <w:iCs/>
          <w:sz w:val="22"/>
          <w:szCs w:val="20"/>
        </w:rPr>
        <w:t>figure 5</w:t>
      </w:r>
      <w:r w:rsidR="00B042F5" w:rsidRPr="00C26CEE">
        <w:rPr>
          <w:rFonts w:ascii="Arial" w:hAnsi="Arial" w:cs="Arial"/>
          <w:sz w:val="22"/>
          <w:szCs w:val="20"/>
        </w:rPr>
        <w:t>. To monitor true input voltage (Vin) and output voltage (Vout), an oscilloscope was connected to</w:t>
      </w:r>
      <w:r w:rsidR="00B042F5">
        <w:rPr>
          <w:rFonts w:ascii="Arial" w:hAnsi="Arial" w:cs="Arial"/>
          <w:sz w:val="22"/>
          <w:szCs w:val="20"/>
        </w:rPr>
        <w:t xml:space="preserve"> t</w:t>
      </w:r>
      <w:r w:rsidR="00B042F5" w:rsidRPr="00C26CEE">
        <w:rPr>
          <w:rFonts w:ascii="Arial" w:hAnsi="Arial" w:cs="Arial"/>
          <w:sz w:val="22"/>
          <w:szCs w:val="20"/>
        </w:rPr>
        <w:t>he Vin and Vout</w:t>
      </w:r>
      <w:r w:rsidR="00B042F5">
        <w:rPr>
          <w:rFonts w:ascii="Arial" w:hAnsi="Arial" w:cs="Arial"/>
          <w:sz w:val="22"/>
          <w:szCs w:val="20"/>
        </w:rPr>
        <w:t xml:space="preserve"> as per diagram below</w:t>
      </w:r>
      <w:r w:rsidR="00B042F5" w:rsidRPr="00C26CEE">
        <w:rPr>
          <w:rFonts w:ascii="Arial" w:hAnsi="Arial" w:cs="Arial"/>
          <w:sz w:val="22"/>
          <w:szCs w:val="20"/>
        </w:rPr>
        <w:t>. For this experiment a 10KΩ resistor</w:t>
      </w:r>
      <w:r w:rsidR="00B042F5">
        <w:rPr>
          <w:rFonts w:ascii="Arial" w:hAnsi="Arial" w:cs="Arial"/>
          <w:sz w:val="22"/>
          <w:szCs w:val="20"/>
        </w:rPr>
        <w:t xml:space="preserve"> </w:t>
      </w:r>
      <w:r w:rsidR="00B042F5" w:rsidRPr="00C26CEE">
        <w:rPr>
          <w:rFonts w:ascii="Arial" w:hAnsi="Arial" w:cs="Arial"/>
          <w:sz w:val="22"/>
          <w:szCs w:val="20"/>
        </w:rPr>
        <w:t xml:space="preserve">and a </w:t>
      </w:r>
      <w:r w:rsidR="00E452AB">
        <w:rPr>
          <w:rFonts w:ascii="Arial" w:hAnsi="Arial" w:cs="Arial"/>
          <w:sz w:val="22"/>
          <w:szCs w:val="20"/>
        </w:rPr>
        <w:t>15n</w:t>
      </w:r>
      <w:r w:rsidR="00B042F5" w:rsidRPr="00C26CEE">
        <w:rPr>
          <w:rFonts w:ascii="Arial" w:hAnsi="Arial" w:cs="Arial"/>
          <w:sz w:val="22"/>
          <w:szCs w:val="20"/>
        </w:rPr>
        <w:t>F</w:t>
      </w:r>
      <w:r w:rsidR="00B042F5" w:rsidRPr="00664D3C">
        <w:rPr>
          <w:rFonts w:ascii="Arial" w:hAnsi="Arial" w:cs="Arial"/>
          <w:sz w:val="22"/>
          <w:szCs w:val="20"/>
        </w:rPr>
        <w:t xml:space="preserve"> </w:t>
      </w:r>
      <w:r w:rsidR="00B042F5" w:rsidRPr="00C26CEE">
        <w:rPr>
          <w:rFonts w:ascii="Arial" w:hAnsi="Arial" w:cs="Arial"/>
          <w:sz w:val="22"/>
          <w:szCs w:val="20"/>
        </w:rPr>
        <w:t>capacitor was connected to a ‘breadboard’</w:t>
      </w:r>
      <w:r w:rsidR="00B042F5">
        <w:rPr>
          <w:rFonts w:ascii="Arial" w:hAnsi="Arial" w:cs="Arial"/>
          <w:sz w:val="22"/>
          <w:szCs w:val="20"/>
        </w:rPr>
        <w:t xml:space="preserve">, the circuit diagram is shown in </w:t>
      </w:r>
      <w:r w:rsidR="00B042F5" w:rsidRPr="00CE0ACF">
        <w:rPr>
          <w:rFonts w:ascii="Arial" w:hAnsi="Arial" w:cs="Arial"/>
          <w:i/>
          <w:iCs/>
          <w:sz w:val="22"/>
          <w:szCs w:val="20"/>
        </w:rPr>
        <w:t xml:space="preserve">figure </w:t>
      </w:r>
      <w:r w:rsidR="00DE56BA" w:rsidRPr="00CE0ACF">
        <w:rPr>
          <w:rFonts w:ascii="Arial" w:hAnsi="Arial" w:cs="Arial"/>
          <w:i/>
          <w:iCs/>
          <w:sz w:val="22"/>
          <w:szCs w:val="20"/>
        </w:rPr>
        <w:t>5</w:t>
      </w:r>
      <w:r w:rsidR="00B042F5" w:rsidRPr="00CE0ACF">
        <w:rPr>
          <w:rFonts w:ascii="Arial" w:hAnsi="Arial" w:cs="Arial"/>
          <w:i/>
          <w:iCs/>
          <w:sz w:val="22"/>
          <w:szCs w:val="20"/>
        </w:rPr>
        <w:t xml:space="preserve">.  </w:t>
      </w:r>
    </w:p>
    <w:p w14:paraId="1430F33B" w14:textId="1DC06B08" w:rsidR="002F31BE" w:rsidRPr="00462784" w:rsidRDefault="002F31BE" w:rsidP="002F31BE">
      <w:pPr>
        <w:rPr>
          <w:rFonts w:ascii="Arial" w:hAnsi="Arial" w:cs="Arial"/>
          <w:sz w:val="22"/>
          <w:szCs w:val="20"/>
        </w:rPr>
      </w:pPr>
    </w:p>
    <w:p w14:paraId="094B57FF" w14:textId="77777777" w:rsidR="002900B9" w:rsidRDefault="0031787F">
      <w:pPr>
        <w:spacing w:line="259" w:lineRule="auto"/>
        <w:rPr>
          <w:rFonts w:ascii="Arial" w:hAnsi="Arial" w:cs="Arial"/>
        </w:rPr>
      </w:pPr>
      <w:r>
        <w:rPr>
          <w:noProof/>
        </w:rPr>
        <mc:AlternateContent>
          <mc:Choice Requires="wps">
            <w:drawing>
              <wp:anchor distT="0" distB="0" distL="114300" distR="114300" simplePos="0" relativeHeight="251693056" behindDoc="0" locked="0" layoutInCell="1" allowOverlap="1" wp14:anchorId="130CAF6B" wp14:editId="61988267">
                <wp:simplePos x="0" y="0"/>
                <wp:positionH relativeFrom="margin">
                  <wp:align>center</wp:align>
                </wp:positionH>
                <wp:positionV relativeFrom="paragraph">
                  <wp:posOffset>974090</wp:posOffset>
                </wp:positionV>
                <wp:extent cx="1995054" cy="287167"/>
                <wp:effectExtent l="0" t="0" r="5715" b="0"/>
                <wp:wrapNone/>
                <wp:docPr id="718253099" name="Text Box 1"/>
                <wp:cNvGraphicFramePr/>
                <a:graphic xmlns:a="http://schemas.openxmlformats.org/drawingml/2006/main">
                  <a:graphicData uri="http://schemas.microsoft.com/office/word/2010/wordprocessingShape">
                    <wps:wsp>
                      <wps:cNvSpPr txBox="1"/>
                      <wps:spPr>
                        <a:xfrm>
                          <a:off x="0" y="0"/>
                          <a:ext cx="1995054" cy="287167"/>
                        </a:xfrm>
                        <a:prstGeom prst="rect">
                          <a:avLst/>
                        </a:prstGeom>
                        <a:solidFill>
                          <a:prstClr val="white"/>
                        </a:solidFill>
                        <a:ln>
                          <a:noFill/>
                        </a:ln>
                      </wps:spPr>
                      <wps:txbx>
                        <w:txbxContent>
                          <w:p w14:paraId="1D4AA9DB" w14:textId="3416D35D" w:rsidR="0031787F" w:rsidRPr="00901921" w:rsidRDefault="0031787F" w:rsidP="0031787F">
                            <w:pPr>
                              <w:pStyle w:val="Caption"/>
                              <w:rPr>
                                <w:rFonts w:ascii="Arial" w:hAnsi="Arial" w:cs="Arial"/>
                                <w:sz w:val="22"/>
                                <w:szCs w:val="20"/>
                              </w:rPr>
                            </w:pPr>
                            <w:r>
                              <w:t xml:space="preserve">Figure </w:t>
                            </w:r>
                            <w:r>
                              <w:fldChar w:fldCharType="begin"/>
                            </w:r>
                            <w:r>
                              <w:instrText xml:space="preserve"> SEQ Figure \* ARABIC </w:instrText>
                            </w:r>
                            <w:r>
                              <w:fldChar w:fldCharType="separate"/>
                            </w:r>
                            <w:r w:rsidR="00194382">
                              <w:rPr>
                                <w:noProof/>
                              </w:rPr>
                              <w:t>5</w:t>
                            </w:r>
                            <w:r>
                              <w:fldChar w:fldCharType="end"/>
                            </w:r>
                            <w:r>
                              <w:t xml:space="preserve"> - </w:t>
                            </w:r>
                            <w:r>
                              <w:rPr>
                                <w:rFonts w:ascii="Calibri" w:hAnsi="Calibri" w:cs="Calibri"/>
                              </w:rPr>
                              <w:t>High Pass Filter Stage (UWTSD)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CAF6B" id="_x0000_s1033" type="#_x0000_t202" style="position:absolute;margin-left:0;margin-top:76.7pt;width:157.1pt;height:22.6pt;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" stroked="f">
                <v:textbox inset="0,0,0,0">
                  <w:txbxContent>
                    <w:p w14:paraId="1D4AA9DB" w14:textId="3416D35D" w:rsidR="0031787F" w:rsidRPr="00901921" w:rsidRDefault="0031787F" w:rsidP="0031787F">
                      <w:pPr>
                        <w:pStyle w:val="Caption"/>
                        <w:rPr>
                          <w:rFonts w:ascii="Arial" w:hAnsi="Arial" w:cs="Arial"/>
                          <w:sz w:val="22"/>
                          <w:szCs w:val="20"/>
                        </w:rPr>
                      </w:pPr>
                      <w:r>
                        <w:t xml:space="preserve">Figure </w:t>
                      </w:r>
                      <w:r>
                        <w:fldChar w:fldCharType="begin"/>
                      </w:r>
                      <w:r>
                        <w:instrText xml:space="preserve"> SEQ Figure \* ARABIC </w:instrText>
                      </w:r>
                      <w:r>
                        <w:fldChar w:fldCharType="separate"/>
                      </w:r>
                      <w:r w:rsidR="00194382">
                        <w:rPr>
                          <w:noProof/>
                        </w:rPr>
                        <w:t>5</w:t>
                      </w:r>
                      <w:r>
                        <w:fldChar w:fldCharType="end"/>
                      </w:r>
                      <w:r>
                        <w:t xml:space="preserve"> - </w:t>
                      </w:r>
                      <w:r>
                        <w:rPr>
                          <w:rFonts w:ascii="Calibri" w:hAnsi="Calibri" w:cs="Calibri"/>
                        </w:rPr>
                        <w:t>High Pass Filter Stage (UWTSD)</w:t>
                      </w:r>
                    </w:p>
                  </w:txbxContent>
                </v:textbox>
                <w10:wrap anchorx="margin"/>
              </v:shape>
            </w:pict>
          </mc:Fallback>
        </mc:AlternateContent>
      </w:r>
    </w:p>
    <w:p w14:paraId="606C32AB" w14:textId="77777777" w:rsidR="002900B9" w:rsidRDefault="002900B9">
      <w:pPr>
        <w:spacing w:line="259" w:lineRule="auto"/>
        <w:rPr>
          <w:rFonts w:ascii="Arial" w:hAnsi="Arial" w:cs="Arial"/>
        </w:rPr>
      </w:pPr>
    </w:p>
    <w:p w14:paraId="17292A8D" w14:textId="77777777" w:rsidR="002900B9" w:rsidRDefault="002900B9">
      <w:pPr>
        <w:spacing w:line="259" w:lineRule="auto"/>
        <w:rPr>
          <w:rFonts w:ascii="Arial" w:hAnsi="Arial" w:cs="Arial"/>
        </w:rPr>
      </w:pPr>
    </w:p>
    <w:p w14:paraId="688ABCAD" w14:textId="77777777" w:rsidR="002900B9" w:rsidRDefault="002900B9">
      <w:pPr>
        <w:spacing w:line="259" w:lineRule="auto"/>
        <w:rPr>
          <w:rFonts w:ascii="Arial" w:hAnsi="Arial" w:cs="Arial"/>
        </w:rPr>
      </w:pPr>
    </w:p>
    <w:p w14:paraId="01B0A0B7" w14:textId="77777777" w:rsidR="002900B9" w:rsidRDefault="002900B9">
      <w:pPr>
        <w:spacing w:line="259" w:lineRule="auto"/>
        <w:rPr>
          <w:rFonts w:ascii="Arial" w:hAnsi="Arial" w:cs="Arial"/>
        </w:rPr>
      </w:pPr>
    </w:p>
    <w:p w14:paraId="1E26026D" w14:textId="1F7B8D33" w:rsidR="00B17D8F" w:rsidRDefault="007A0AE3" w:rsidP="002900B9">
      <w:pPr>
        <w:rPr>
          <w:rFonts w:ascii="Arial" w:hAnsi="Arial" w:cs="Arial"/>
        </w:rPr>
      </w:pPr>
      <w:r w:rsidRPr="00CE0ACF">
        <w:rPr>
          <w:rFonts w:ascii="Arial" w:hAnsi="Arial" w:cs="Arial"/>
          <w:i/>
          <w:iCs/>
          <w:noProof/>
          <w:sz w:val="22"/>
          <w:szCs w:val="20"/>
        </w:rPr>
        <mc:AlternateContent>
          <mc:Choice Requires="wps">
            <w:drawing>
              <wp:anchor distT="0" distB="0" distL="114300" distR="114300" simplePos="0" relativeHeight="251706368" behindDoc="0" locked="0" layoutInCell="1" allowOverlap="1" wp14:anchorId="3A9E611A" wp14:editId="2E660B75">
                <wp:simplePos x="0" y="0"/>
                <wp:positionH relativeFrom="column">
                  <wp:posOffset>1117600</wp:posOffset>
                </wp:positionH>
                <wp:positionV relativeFrom="paragraph">
                  <wp:posOffset>1074116</wp:posOffset>
                </wp:positionV>
                <wp:extent cx="1417403" cy="1351556"/>
                <wp:effectExtent l="0" t="0" r="68580" b="58420"/>
                <wp:wrapNone/>
                <wp:docPr id="1436456864" name="Straight Arrow Connector 9"/>
                <wp:cNvGraphicFramePr/>
                <a:graphic xmlns:a="http://schemas.openxmlformats.org/drawingml/2006/main">
                  <a:graphicData uri="http://schemas.microsoft.com/office/word/2010/wordprocessingShape">
                    <wps:wsp>
                      <wps:cNvCnPr/>
                      <wps:spPr>
                        <a:xfrm>
                          <a:off x="0" y="0"/>
                          <a:ext cx="1417403" cy="1351556"/>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1DBA59" id="Straight Arrow Connector 9" o:spid="_x0000_s1026" type="#_x0000_t32" style="position:absolute;margin-left:88pt;margin-top:84.6pt;width:111.6pt;height:106.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" strokecolor="#4472c4 [3208]" strokeweight="1.5pt">
                <v:stroke endarrow="block" joinstyle="miter"/>
              </v:shape>
            </w:pict>
          </mc:Fallback>
        </mc:AlternateContent>
      </w:r>
      <w:r w:rsidRPr="00CE0ACF">
        <w:rPr>
          <w:rFonts w:ascii="Arial" w:hAnsi="Arial" w:cs="Arial"/>
          <w:i/>
          <w:iCs/>
          <w:noProof/>
          <w:sz w:val="22"/>
          <w:szCs w:val="20"/>
        </w:rPr>
        <mc:AlternateContent>
          <mc:Choice Requires="wps">
            <w:drawing>
              <wp:anchor distT="0" distB="0" distL="114300" distR="114300" simplePos="0" relativeHeight="251714560" behindDoc="0" locked="0" layoutInCell="1" allowOverlap="1" wp14:anchorId="5EDA0418" wp14:editId="3889D139">
                <wp:simplePos x="0" y="0"/>
                <wp:positionH relativeFrom="column">
                  <wp:posOffset>3361635</wp:posOffset>
                </wp:positionH>
                <wp:positionV relativeFrom="paragraph">
                  <wp:posOffset>1025525</wp:posOffset>
                </wp:positionV>
                <wp:extent cx="1120085" cy="198783"/>
                <wp:effectExtent l="38100" t="0" r="23495" b="86995"/>
                <wp:wrapNone/>
                <wp:docPr id="220623656" name="Straight Arrow Connector 9"/>
                <wp:cNvGraphicFramePr/>
                <a:graphic xmlns:a="http://schemas.openxmlformats.org/drawingml/2006/main">
                  <a:graphicData uri="http://schemas.microsoft.com/office/word/2010/wordprocessingShape">
                    <wps:wsp>
                      <wps:cNvCnPr/>
                      <wps:spPr>
                        <a:xfrm flipH="1">
                          <a:off x="0" y="0"/>
                          <a:ext cx="1120085" cy="198783"/>
                        </a:xfrm>
                        <a:prstGeom prst="straightConnector1">
                          <a:avLst/>
                        </a:prstGeom>
                        <a:ln>
                          <a:solidFill>
                            <a:srgbClr val="00B050"/>
                          </a:solidFill>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37AB39" id="Straight Arrow Connector 9" o:spid="_x0000_s1026" type="#_x0000_t32" style="position:absolute;margin-left:264.7pt;margin-top:80.75pt;width:88.2pt;height:15.6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" strokecolor="#00b050" strokeweight="1.5pt">
                <v:stroke endarrow="block" joinstyle="miter"/>
              </v:shape>
            </w:pict>
          </mc:Fallback>
        </mc:AlternateContent>
      </w:r>
      <w:r w:rsidRPr="00CE0ACF">
        <w:rPr>
          <w:rFonts w:ascii="Arial" w:hAnsi="Arial" w:cs="Arial"/>
          <w:i/>
          <w:iCs/>
          <w:noProof/>
          <w:sz w:val="22"/>
          <w:szCs w:val="20"/>
        </w:rPr>
        <mc:AlternateContent>
          <mc:Choice Requires="wps">
            <w:drawing>
              <wp:anchor distT="0" distB="0" distL="114300" distR="114300" simplePos="0" relativeHeight="251712512" behindDoc="0" locked="0" layoutInCell="1" allowOverlap="1" wp14:anchorId="7E7530C1" wp14:editId="7FC9C3A6">
                <wp:simplePos x="0" y="0"/>
                <wp:positionH relativeFrom="column">
                  <wp:posOffset>3396974</wp:posOffset>
                </wp:positionH>
                <wp:positionV relativeFrom="paragraph">
                  <wp:posOffset>694221</wp:posOffset>
                </wp:positionV>
                <wp:extent cx="1093580" cy="335721"/>
                <wp:effectExtent l="38100" t="38100" r="30480" b="26670"/>
                <wp:wrapNone/>
                <wp:docPr id="309738626" name="Straight Arrow Connector 9"/>
                <wp:cNvGraphicFramePr/>
                <a:graphic xmlns:a="http://schemas.openxmlformats.org/drawingml/2006/main">
                  <a:graphicData uri="http://schemas.microsoft.com/office/word/2010/wordprocessingShape">
                    <wps:wsp>
                      <wps:cNvCnPr/>
                      <wps:spPr>
                        <a:xfrm flipH="1" flipV="1">
                          <a:off x="0" y="0"/>
                          <a:ext cx="1093580" cy="335721"/>
                        </a:xfrm>
                        <a:prstGeom prst="straightConnector1">
                          <a:avLst/>
                        </a:prstGeom>
                        <a:ln>
                          <a:solidFill>
                            <a:srgbClr val="00B050"/>
                          </a:solidFill>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CDA9DA" id="Straight Arrow Connector 9" o:spid="_x0000_s1026" type="#_x0000_t32" style="position:absolute;margin-left:267.5pt;margin-top:54.65pt;width:86.1pt;height:26.45pt;flip:x 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" strokecolor="#00b050" strokeweight="1.5pt">
                <v:stroke endarrow="block" joinstyle="miter"/>
              </v:shape>
            </w:pict>
          </mc:Fallback>
        </mc:AlternateContent>
      </w:r>
      <w:r w:rsidR="00A06F32" w:rsidRPr="00CE0ACF">
        <w:rPr>
          <w:rFonts w:ascii="Arial" w:hAnsi="Arial" w:cs="Arial"/>
          <w:i/>
          <w:iCs/>
          <w:noProof/>
          <w:sz w:val="22"/>
          <w:szCs w:val="20"/>
        </w:rPr>
        <mc:AlternateContent>
          <mc:Choice Requires="wps">
            <w:drawing>
              <wp:anchor distT="0" distB="0" distL="114300" distR="114300" simplePos="0" relativeHeight="251708416" behindDoc="0" locked="0" layoutInCell="1" allowOverlap="1" wp14:anchorId="07E021C1" wp14:editId="4350FFF1">
                <wp:simplePos x="0" y="0"/>
                <wp:positionH relativeFrom="column">
                  <wp:posOffset>1110615</wp:posOffset>
                </wp:positionH>
                <wp:positionV relativeFrom="paragraph">
                  <wp:posOffset>2116344</wp:posOffset>
                </wp:positionV>
                <wp:extent cx="497150" cy="141632"/>
                <wp:effectExtent l="0" t="57150" r="0" b="29845"/>
                <wp:wrapNone/>
                <wp:docPr id="1982002909" name="Straight Arrow Connector 9"/>
                <wp:cNvGraphicFramePr/>
                <a:graphic xmlns:a="http://schemas.openxmlformats.org/drawingml/2006/main">
                  <a:graphicData uri="http://schemas.microsoft.com/office/word/2010/wordprocessingShape">
                    <wps:wsp>
                      <wps:cNvCnPr/>
                      <wps:spPr>
                        <a:xfrm flipV="1">
                          <a:off x="0" y="0"/>
                          <a:ext cx="497150" cy="141632"/>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17474E" id="Straight Arrow Connector 9" o:spid="_x0000_s1026" type="#_x0000_t32" style="position:absolute;margin-left:87.45pt;margin-top:166.65pt;width:39.15pt;height:11.15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" strokecolor="#ed7d31 [3205]" strokeweight="1.5pt">
                <v:stroke endarrow="block" joinstyle="miter"/>
              </v:shape>
            </w:pict>
          </mc:Fallback>
        </mc:AlternateContent>
      </w:r>
      <w:r w:rsidR="00A06F32" w:rsidRPr="00CE0ACF">
        <w:rPr>
          <w:rFonts w:ascii="Arial" w:hAnsi="Arial" w:cs="Arial"/>
          <w:i/>
          <w:iCs/>
          <w:noProof/>
          <w:sz w:val="22"/>
          <w:szCs w:val="20"/>
        </w:rPr>
        <mc:AlternateContent>
          <mc:Choice Requires="wps">
            <w:drawing>
              <wp:anchor distT="0" distB="0" distL="114300" distR="114300" simplePos="0" relativeHeight="251710464" behindDoc="0" locked="0" layoutInCell="1" allowOverlap="1" wp14:anchorId="67889292" wp14:editId="21350785">
                <wp:simplePos x="0" y="0"/>
                <wp:positionH relativeFrom="column">
                  <wp:posOffset>1104348</wp:posOffset>
                </wp:positionH>
                <wp:positionV relativeFrom="paragraph">
                  <wp:posOffset>2161430</wp:posOffset>
                </wp:positionV>
                <wp:extent cx="1024835" cy="106762"/>
                <wp:effectExtent l="0" t="57150" r="23495" b="26670"/>
                <wp:wrapNone/>
                <wp:docPr id="1200652631" name="Straight Arrow Connector 9"/>
                <wp:cNvGraphicFramePr/>
                <a:graphic xmlns:a="http://schemas.openxmlformats.org/drawingml/2006/main">
                  <a:graphicData uri="http://schemas.microsoft.com/office/word/2010/wordprocessingShape">
                    <wps:wsp>
                      <wps:cNvCnPr/>
                      <wps:spPr>
                        <a:xfrm flipV="1">
                          <a:off x="0" y="0"/>
                          <a:ext cx="1024835" cy="106762"/>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4B85CD" id="Straight Arrow Connector 9" o:spid="_x0000_s1026" type="#_x0000_t32" style="position:absolute;margin-left:86.95pt;margin-top:170.2pt;width:80.7pt;height:8.4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" strokecolor="#ed7d31 [3205]" strokeweight="1.5pt">
                <v:stroke endarrow="block" joinstyle="miter"/>
              </v:shape>
            </w:pict>
          </mc:Fallback>
        </mc:AlternateContent>
      </w:r>
      <w:r w:rsidR="00DD2B8B" w:rsidRPr="00CE0ACF">
        <w:rPr>
          <w:rFonts w:ascii="Arial" w:hAnsi="Arial" w:cs="Arial"/>
          <w:i/>
          <w:iCs/>
          <w:noProof/>
          <w:sz w:val="22"/>
          <w:szCs w:val="20"/>
        </w:rPr>
        <mc:AlternateContent>
          <mc:Choice Requires="wps">
            <w:drawing>
              <wp:anchor distT="0" distB="0" distL="114300" distR="114300" simplePos="0" relativeHeight="251704320" behindDoc="0" locked="0" layoutInCell="1" allowOverlap="1" wp14:anchorId="60101F3A" wp14:editId="7219935D">
                <wp:simplePos x="0" y="0"/>
                <wp:positionH relativeFrom="column">
                  <wp:posOffset>1108766</wp:posOffset>
                </wp:positionH>
                <wp:positionV relativeFrom="paragraph">
                  <wp:posOffset>1074116</wp:posOffset>
                </wp:positionV>
                <wp:extent cx="658192" cy="795131"/>
                <wp:effectExtent l="0" t="0" r="85090" b="62230"/>
                <wp:wrapNone/>
                <wp:docPr id="731144305" name="Straight Arrow Connector 9"/>
                <wp:cNvGraphicFramePr/>
                <a:graphic xmlns:a="http://schemas.openxmlformats.org/drawingml/2006/main">
                  <a:graphicData uri="http://schemas.microsoft.com/office/word/2010/wordprocessingShape">
                    <wps:wsp>
                      <wps:cNvCnPr/>
                      <wps:spPr>
                        <a:xfrm>
                          <a:off x="0" y="0"/>
                          <a:ext cx="658192" cy="795131"/>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593BE1" id="Straight Arrow Connector 9" o:spid="_x0000_s1026" type="#_x0000_t32" style="position:absolute;margin-left:87.3pt;margin-top:84.6pt;width:51.85pt;height:62.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" strokecolor="#4472c4 [3208]" strokeweight="1.5pt">
                <v:stroke endarrow="block" joinstyle="miter"/>
              </v:shape>
            </w:pict>
          </mc:Fallback>
        </mc:AlternateContent>
      </w:r>
      <w:r w:rsidR="00B15EB0" w:rsidRPr="00CE0ACF">
        <w:rPr>
          <w:rFonts w:ascii="Aptos" w:hAnsi="Aptos"/>
          <w:i/>
          <w:iCs/>
          <w:noProof/>
          <w:sz w:val="22"/>
        </w:rPr>
        <mc:AlternateContent>
          <mc:Choice Requires="wps">
            <w:drawing>
              <wp:anchor distT="45720" distB="45720" distL="114300" distR="114300" simplePos="0" relativeHeight="251702272" behindDoc="0" locked="0" layoutInCell="1" allowOverlap="1" wp14:anchorId="60517B93" wp14:editId="107C010A">
                <wp:simplePos x="0" y="0"/>
                <wp:positionH relativeFrom="margin">
                  <wp:posOffset>4487131</wp:posOffset>
                </wp:positionH>
                <wp:positionV relativeFrom="paragraph">
                  <wp:posOffset>963930</wp:posOffset>
                </wp:positionV>
                <wp:extent cx="1110883" cy="233680"/>
                <wp:effectExtent l="0" t="0" r="13335" b="13970"/>
                <wp:wrapNone/>
                <wp:docPr id="15285860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0883" cy="2336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BAD681A" w14:textId="607F72DB" w:rsidR="00747226" w:rsidRPr="005A53AC" w:rsidRDefault="00747226" w:rsidP="00747226">
                            <w:pPr>
                              <w:rPr>
                                <w:rFonts w:ascii="Arial" w:hAnsi="Arial" w:cs="Arial"/>
                                <w:sz w:val="14"/>
                                <w:szCs w:val="14"/>
                              </w:rPr>
                            </w:pPr>
                            <w:r w:rsidRPr="005A53AC">
                              <w:rPr>
                                <w:rFonts w:ascii="Arial" w:hAnsi="Arial" w:cs="Arial"/>
                                <w:sz w:val="14"/>
                                <w:szCs w:val="14"/>
                              </w:rPr>
                              <w:t xml:space="preserve">Voltage </w:t>
                            </w:r>
                            <w:r>
                              <w:rPr>
                                <w:rFonts w:ascii="Arial" w:hAnsi="Arial" w:cs="Arial"/>
                                <w:sz w:val="14"/>
                                <w:szCs w:val="14"/>
                              </w:rPr>
                              <w:t>output</w:t>
                            </w:r>
                            <w:r w:rsidRPr="005A53AC">
                              <w:rPr>
                                <w:rFonts w:ascii="Arial" w:hAnsi="Arial" w:cs="Arial"/>
                                <w:sz w:val="14"/>
                                <w:szCs w:val="14"/>
                              </w:rPr>
                              <w:t xml:space="preserve"> monitor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517B93" id="_x0000_s1034" type="#_x0000_t202" style="position:absolute;margin-left:353.3pt;margin-top:75.9pt;width:87.45pt;height:18.4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" fillcolor="white [3201]" strokecolor="black [3200]" strokeweight="1pt">
                <v:textbox>
                  <w:txbxContent>
                    <w:p w14:paraId="4BAD681A" w14:textId="607F72DB" w:rsidR="00747226" w:rsidRPr="005A53AC" w:rsidRDefault="00747226" w:rsidP="00747226">
                      <w:pPr>
                        <w:rPr>
                          <w:rFonts w:ascii="Arial" w:hAnsi="Arial" w:cs="Arial"/>
                          <w:sz w:val="14"/>
                          <w:szCs w:val="14"/>
                        </w:rPr>
                      </w:pPr>
                      <w:r w:rsidRPr="005A53AC">
                        <w:rPr>
                          <w:rFonts w:ascii="Arial" w:hAnsi="Arial" w:cs="Arial"/>
                          <w:sz w:val="14"/>
                          <w:szCs w:val="14"/>
                        </w:rPr>
                        <w:t xml:space="preserve">Voltage </w:t>
                      </w:r>
                      <w:r>
                        <w:rPr>
                          <w:rFonts w:ascii="Arial" w:hAnsi="Arial" w:cs="Arial"/>
                          <w:sz w:val="14"/>
                          <w:szCs w:val="14"/>
                        </w:rPr>
                        <w:t>output</w:t>
                      </w:r>
                      <w:r w:rsidRPr="005A53AC">
                        <w:rPr>
                          <w:rFonts w:ascii="Arial" w:hAnsi="Arial" w:cs="Arial"/>
                          <w:sz w:val="14"/>
                          <w:szCs w:val="14"/>
                        </w:rPr>
                        <w:t xml:space="preserve"> monitor</w:t>
                      </w:r>
                    </w:p>
                  </w:txbxContent>
                </v:textbox>
                <w10:wrap anchorx="margin"/>
              </v:shape>
            </w:pict>
          </mc:Fallback>
        </mc:AlternateContent>
      </w:r>
      <w:r w:rsidR="00B15EB0" w:rsidRPr="00CE0ACF">
        <w:rPr>
          <w:rFonts w:ascii="Aptos" w:hAnsi="Aptos"/>
          <w:i/>
          <w:iCs/>
          <w:noProof/>
          <w:sz w:val="22"/>
        </w:rPr>
        <mc:AlternateContent>
          <mc:Choice Requires="wps">
            <w:drawing>
              <wp:anchor distT="45720" distB="45720" distL="114300" distR="114300" simplePos="0" relativeHeight="251698176" behindDoc="0" locked="0" layoutInCell="1" allowOverlap="1" wp14:anchorId="7A436C00" wp14:editId="06911AE9">
                <wp:simplePos x="0" y="0"/>
                <wp:positionH relativeFrom="margin">
                  <wp:align>left</wp:align>
                </wp:positionH>
                <wp:positionV relativeFrom="paragraph">
                  <wp:posOffset>1957898</wp:posOffset>
                </wp:positionV>
                <wp:extent cx="1109980" cy="407670"/>
                <wp:effectExtent l="0" t="0" r="13970" b="11430"/>
                <wp:wrapNone/>
                <wp:docPr id="9436014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9980" cy="4076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E9D7320" w14:textId="77777777" w:rsidR="00747226" w:rsidRPr="005A53AC" w:rsidRDefault="00747226" w:rsidP="00747226">
                            <w:pPr>
                              <w:rPr>
                                <w:rFonts w:ascii="Arial" w:hAnsi="Arial" w:cs="Arial"/>
                                <w:sz w:val="14"/>
                                <w:szCs w:val="12"/>
                              </w:rPr>
                            </w:pPr>
                            <w:r w:rsidRPr="005A53AC">
                              <w:rPr>
                                <w:rFonts w:ascii="Arial" w:hAnsi="Arial" w:cs="Arial"/>
                                <w:sz w:val="14"/>
                                <w:szCs w:val="12"/>
                              </w:rPr>
                              <w:t xml:space="preserve">Signal </w:t>
                            </w:r>
                            <w:r>
                              <w:rPr>
                                <w:rFonts w:ascii="Arial" w:hAnsi="Arial" w:cs="Arial"/>
                                <w:sz w:val="14"/>
                                <w:szCs w:val="12"/>
                              </w:rPr>
                              <w:t>g</w:t>
                            </w:r>
                            <w:r w:rsidRPr="005A53AC">
                              <w:rPr>
                                <w:rFonts w:ascii="Arial" w:hAnsi="Arial" w:cs="Arial"/>
                                <w:sz w:val="14"/>
                                <w:szCs w:val="12"/>
                              </w:rPr>
                              <w:t xml:space="preserve">enerator </w:t>
                            </w:r>
                            <w:r>
                              <w:rPr>
                                <w:rFonts w:ascii="Arial" w:hAnsi="Arial" w:cs="Arial"/>
                                <w:sz w:val="14"/>
                                <w:szCs w:val="12"/>
                              </w:rPr>
                              <w:t>c</w:t>
                            </w:r>
                            <w:r w:rsidRPr="005A53AC">
                              <w:rPr>
                                <w:rFonts w:ascii="Arial" w:hAnsi="Arial" w:cs="Arial"/>
                                <w:sz w:val="14"/>
                                <w:szCs w:val="12"/>
                              </w:rPr>
                              <w:t>onnection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436C00" id="_x0000_s1035" type="#_x0000_t202" style="position:absolute;margin-left:0;margin-top:154.15pt;width:87.4pt;height:32.1pt;z-index:2516981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" fillcolor="white [3201]" strokecolor="black [3200]" strokeweight="1pt">
                <v:textbox>
                  <w:txbxContent>
                    <w:p w14:paraId="5E9D7320" w14:textId="77777777" w:rsidR="00747226" w:rsidRPr="005A53AC" w:rsidRDefault="00747226" w:rsidP="00747226">
                      <w:pPr>
                        <w:rPr>
                          <w:rFonts w:ascii="Arial" w:hAnsi="Arial" w:cs="Arial"/>
                          <w:sz w:val="14"/>
                          <w:szCs w:val="12"/>
                        </w:rPr>
                      </w:pPr>
                      <w:r w:rsidRPr="005A53AC">
                        <w:rPr>
                          <w:rFonts w:ascii="Arial" w:hAnsi="Arial" w:cs="Arial"/>
                          <w:sz w:val="14"/>
                          <w:szCs w:val="12"/>
                        </w:rPr>
                        <w:t xml:space="preserve">Signal </w:t>
                      </w:r>
                      <w:r>
                        <w:rPr>
                          <w:rFonts w:ascii="Arial" w:hAnsi="Arial" w:cs="Arial"/>
                          <w:sz w:val="14"/>
                          <w:szCs w:val="12"/>
                        </w:rPr>
                        <w:t>g</w:t>
                      </w:r>
                      <w:r w:rsidRPr="005A53AC">
                        <w:rPr>
                          <w:rFonts w:ascii="Arial" w:hAnsi="Arial" w:cs="Arial"/>
                          <w:sz w:val="14"/>
                          <w:szCs w:val="12"/>
                        </w:rPr>
                        <w:t xml:space="preserve">enerator </w:t>
                      </w:r>
                      <w:r>
                        <w:rPr>
                          <w:rFonts w:ascii="Arial" w:hAnsi="Arial" w:cs="Arial"/>
                          <w:sz w:val="14"/>
                          <w:szCs w:val="12"/>
                        </w:rPr>
                        <w:t>c</w:t>
                      </w:r>
                      <w:r w:rsidRPr="005A53AC">
                        <w:rPr>
                          <w:rFonts w:ascii="Arial" w:hAnsi="Arial" w:cs="Arial"/>
                          <w:sz w:val="14"/>
                          <w:szCs w:val="12"/>
                        </w:rPr>
                        <w:t>onnection</w:t>
                      </w:r>
                    </w:p>
                  </w:txbxContent>
                </v:textbox>
                <w10:wrap anchorx="margin"/>
              </v:shape>
            </w:pict>
          </mc:Fallback>
        </mc:AlternateContent>
      </w:r>
      <w:r w:rsidR="00B15EB0" w:rsidRPr="00CE0ACF">
        <w:rPr>
          <w:rFonts w:ascii="Aptos" w:hAnsi="Aptos"/>
          <w:i/>
          <w:iCs/>
          <w:noProof/>
          <w:sz w:val="22"/>
        </w:rPr>
        <mc:AlternateContent>
          <mc:Choice Requires="wps">
            <w:drawing>
              <wp:anchor distT="45720" distB="45720" distL="114300" distR="114300" simplePos="0" relativeHeight="251700224" behindDoc="0" locked="0" layoutInCell="1" allowOverlap="1" wp14:anchorId="5B3984C0" wp14:editId="3F726065">
                <wp:simplePos x="0" y="0"/>
                <wp:positionH relativeFrom="margin">
                  <wp:align>left</wp:align>
                </wp:positionH>
                <wp:positionV relativeFrom="paragraph">
                  <wp:posOffset>985520</wp:posOffset>
                </wp:positionV>
                <wp:extent cx="1110883" cy="233680"/>
                <wp:effectExtent l="0" t="0" r="13335" b="13970"/>
                <wp:wrapNone/>
                <wp:docPr id="1633896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0883" cy="2336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133E9B6" w14:textId="77777777" w:rsidR="00747226" w:rsidRPr="005A53AC" w:rsidRDefault="00747226" w:rsidP="00747226">
                            <w:pPr>
                              <w:rPr>
                                <w:rFonts w:ascii="Arial" w:hAnsi="Arial" w:cs="Arial"/>
                                <w:sz w:val="14"/>
                                <w:szCs w:val="14"/>
                              </w:rPr>
                            </w:pPr>
                            <w:r w:rsidRPr="005A53AC">
                              <w:rPr>
                                <w:rFonts w:ascii="Arial" w:hAnsi="Arial" w:cs="Arial"/>
                                <w:sz w:val="14"/>
                                <w:szCs w:val="14"/>
                              </w:rPr>
                              <w:t>Voltage input monitor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3984C0" id="_x0000_s1036" type="#_x0000_t202" style="position:absolute;margin-left:0;margin-top:77.6pt;width:87.45pt;height:18.4pt;z-index:2517002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" fillcolor="white [3201]" strokecolor="black [3200]" strokeweight="1pt">
                <v:textbox>
                  <w:txbxContent>
                    <w:p w14:paraId="5133E9B6" w14:textId="77777777" w:rsidR="00747226" w:rsidRPr="005A53AC" w:rsidRDefault="00747226" w:rsidP="00747226">
                      <w:pPr>
                        <w:rPr>
                          <w:rFonts w:ascii="Arial" w:hAnsi="Arial" w:cs="Arial"/>
                          <w:sz w:val="14"/>
                          <w:szCs w:val="14"/>
                        </w:rPr>
                      </w:pPr>
                      <w:r w:rsidRPr="005A53AC">
                        <w:rPr>
                          <w:rFonts w:ascii="Arial" w:hAnsi="Arial" w:cs="Arial"/>
                          <w:sz w:val="14"/>
                          <w:szCs w:val="14"/>
                        </w:rPr>
                        <w:t>Voltage input monitor</w:t>
                      </w:r>
                    </w:p>
                  </w:txbxContent>
                </v:textbox>
                <w10:wrap anchorx="margin"/>
              </v:shape>
            </w:pict>
          </mc:Fallback>
        </mc:AlternateContent>
      </w:r>
      <w:r w:rsidR="00747226" w:rsidRPr="00CE0ACF">
        <w:rPr>
          <w:i/>
          <w:iCs/>
          <w:noProof/>
        </w:rPr>
        <mc:AlternateContent>
          <mc:Choice Requires="wps">
            <w:drawing>
              <wp:anchor distT="0" distB="0" distL="114300" distR="114300" simplePos="0" relativeHeight="251696128" behindDoc="0" locked="0" layoutInCell="1" allowOverlap="1" wp14:anchorId="2F8A1990" wp14:editId="707F6E0F">
                <wp:simplePos x="0" y="0"/>
                <wp:positionH relativeFrom="margin">
                  <wp:align>center</wp:align>
                </wp:positionH>
                <wp:positionV relativeFrom="paragraph">
                  <wp:posOffset>2703195</wp:posOffset>
                </wp:positionV>
                <wp:extent cx="1783080" cy="256540"/>
                <wp:effectExtent l="0" t="0" r="7620" b="0"/>
                <wp:wrapSquare wrapText="bothSides"/>
                <wp:docPr id="463452874" name="Text Box 1"/>
                <wp:cNvGraphicFramePr/>
                <a:graphic xmlns:a="http://schemas.openxmlformats.org/drawingml/2006/main">
                  <a:graphicData uri="http://schemas.microsoft.com/office/word/2010/wordprocessingShape">
                    <wps:wsp>
                      <wps:cNvSpPr txBox="1"/>
                      <wps:spPr>
                        <a:xfrm>
                          <a:off x="0" y="0"/>
                          <a:ext cx="1783080" cy="256540"/>
                        </a:xfrm>
                        <a:prstGeom prst="rect">
                          <a:avLst/>
                        </a:prstGeom>
                        <a:solidFill>
                          <a:prstClr val="white"/>
                        </a:solidFill>
                        <a:ln>
                          <a:noFill/>
                        </a:ln>
                      </wps:spPr>
                      <wps:txbx>
                        <w:txbxContent>
                          <w:p w14:paraId="3A01679C" w14:textId="0E8A3793" w:rsidR="002900B9" w:rsidRPr="00321AFF" w:rsidRDefault="002900B9" w:rsidP="002900B9">
                            <w:pPr>
                              <w:pStyle w:val="Caption"/>
                              <w:rPr>
                                <w:rFonts w:ascii="Arial" w:hAnsi="Arial" w:cs="Arial"/>
                                <w:noProof/>
                                <w:szCs w:val="22"/>
                              </w:rPr>
                            </w:pPr>
                            <w:r>
                              <w:t xml:space="preserve">Figure </w:t>
                            </w:r>
                            <w:r>
                              <w:fldChar w:fldCharType="begin"/>
                            </w:r>
                            <w:r>
                              <w:instrText xml:space="preserve"> SEQ Figure \* ARABIC </w:instrText>
                            </w:r>
                            <w:r>
                              <w:fldChar w:fldCharType="separate"/>
                            </w:r>
                            <w:r w:rsidR="00194382">
                              <w:rPr>
                                <w:noProof/>
                              </w:rPr>
                              <w:t>6</w:t>
                            </w:r>
                            <w:r>
                              <w:fldChar w:fldCharType="end"/>
                            </w:r>
                            <w:r>
                              <w:t xml:space="preserve"> - </w:t>
                            </w:r>
                            <w:r>
                              <w:rPr>
                                <w:rFonts w:ascii="Calibri" w:hAnsi="Calibri" w:cs="Calibri"/>
                              </w:rPr>
                              <w:t>High Pass Filter Experiment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8A1990" id="_x0000_s1037" type="#_x0000_t202" style="position:absolute;margin-left:0;margin-top:212.85pt;width:140.4pt;height:20.2pt;z-index:2516961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" stroked="f">
                <v:textbox inset="0,0,0,0">
                  <w:txbxContent>
                    <w:p w14:paraId="3A01679C" w14:textId="0E8A3793" w:rsidR="002900B9" w:rsidRPr="00321AFF" w:rsidRDefault="002900B9" w:rsidP="002900B9">
                      <w:pPr>
                        <w:pStyle w:val="Caption"/>
                        <w:rPr>
                          <w:rFonts w:ascii="Arial" w:hAnsi="Arial" w:cs="Arial"/>
                          <w:noProof/>
                          <w:szCs w:val="22"/>
                        </w:rPr>
                      </w:pPr>
                      <w:r>
                        <w:t xml:space="preserve">Figure </w:t>
                      </w:r>
                      <w:r>
                        <w:fldChar w:fldCharType="begin"/>
                      </w:r>
                      <w:r>
                        <w:instrText xml:space="preserve"> SEQ Figure \* ARABIC </w:instrText>
                      </w:r>
                      <w:r>
                        <w:fldChar w:fldCharType="separate"/>
                      </w:r>
                      <w:r w:rsidR="00194382">
                        <w:rPr>
                          <w:noProof/>
                        </w:rPr>
                        <w:t>6</w:t>
                      </w:r>
                      <w:r>
                        <w:fldChar w:fldCharType="end"/>
                      </w:r>
                      <w:r>
                        <w:t xml:space="preserve"> - </w:t>
                      </w:r>
                      <w:r>
                        <w:rPr>
                          <w:rFonts w:ascii="Calibri" w:hAnsi="Calibri" w:cs="Calibri"/>
                        </w:rPr>
                        <w:t>High Pass Filter Experiment</w:t>
                      </w:r>
                    </w:p>
                  </w:txbxContent>
                </v:textbox>
                <w10:wrap type="square" anchorx="margin"/>
              </v:shape>
            </w:pict>
          </mc:Fallback>
        </mc:AlternateContent>
      </w:r>
      <w:r w:rsidR="002900B9" w:rsidRPr="00CE0ACF">
        <w:rPr>
          <w:rFonts w:ascii="Arial" w:hAnsi="Arial" w:cs="Arial"/>
          <w:i/>
          <w:iCs/>
          <w:noProof/>
        </w:rPr>
        <w:drawing>
          <wp:anchor distT="0" distB="0" distL="114300" distR="114300" simplePos="0" relativeHeight="251694080" behindDoc="0" locked="0" layoutInCell="1" allowOverlap="1" wp14:anchorId="38F9254C" wp14:editId="6996F7BC">
            <wp:simplePos x="0" y="0"/>
            <wp:positionH relativeFrom="margin">
              <wp:align>center</wp:align>
            </wp:positionH>
            <wp:positionV relativeFrom="paragraph">
              <wp:posOffset>297815</wp:posOffset>
            </wp:positionV>
            <wp:extent cx="2052955" cy="2738120"/>
            <wp:effectExtent l="318" t="0" r="4762" b="4763"/>
            <wp:wrapSquare wrapText="bothSides"/>
            <wp:docPr id="1631682451" name="Picture 11" descr="A white circuit board with black and red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682451" name="Picture 11" descr="A white circuit board with black and red wire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2052955" cy="2738120"/>
                    </a:xfrm>
                    <a:prstGeom prst="rect">
                      <a:avLst/>
                    </a:prstGeom>
                  </pic:spPr>
                </pic:pic>
              </a:graphicData>
            </a:graphic>
            <wp14:sizeRelH relativeFrom="margin">
              <wp14:pctWidth>0</wp14:pctWidth>
            </wp14:sizeRelH>
            <wp14:sizeRelV relativeFrom="margin">
              <wp14:pctHeight>0</wp14:pctHeight>
            </wp14:sizeRelV>
          </wp:anchor>
        </w:drawing>
      </w:r>
      <w:r w:rsidR="002900B9" w:rsidRPr="00CE0ACF">
        <w:rPr>
          <w:rFonts w:ascii="Arial" w:hAnsi="Arial" w:cs="Arial"/>
          <w:i/>
          <w:iCs/>
          <w:sz w:val="22"/>
          <w:szCs w:val="20"/>
        </w:rPr>
        <w:t>Figure 6</w:t>
      </w:r>
      <w:r w:rsidR="002900B9" w:rsidRPr="009179A1">
        <w:rPr>
          <w:rFonts w:ascii="Arial" w:hAnsi="Arial" w:cs="Arial"/>
          <w:sz w:val="22"/>
          <w:szCs w:val="20"/>
        </w:rPr>
        <w:t xml:space="preserve"> </w:t>
      </w:r>
      <w:r w:rsidR="002900B9">
        <w:rPr>
          <w:rFonts w:ascii="Arial" w:hAnsi="Arial" w:cs="Arial"/>
          <w:sz w:val="22"/>
          <w:szCs w:val="20"/>
        </w:rPr>
        <w:t>shows the physical connectivity of signal generator supplying input voltage and frequencies. The oscilloscope connectivity to monitor input and output voltages is also labelled.</w:t>
      </w:r>
      <w:r w:rsidR="002900B9">
        <w:rPr>
          <w:rFonts w:ascii="Arial" w:hAnsi="Arial" w:cs="Arial"/>
        </w:rPr>
        <w:t xml:space="preserve"> </w:t>
      </w:r>
      <w:r w:rsidR="00B17D8F">
        <w:rPr>
          <w:rFonts w:ascii="Arial" w:hAnsi="Arial" w:cs="Arial"/>
        </w:rPr>
        <w:br w:type="page"/>
      </w:r>
    </w:p>
    <w:p w14:paraId="00330044" w14:textId="77777777" w:rsidR="00F6641A" w:rsidRDefault="00F6641A">
      <w:pPr>
        <w:spacing w:line="259" w:lineRule="auto"/>
        <w:rPr>
          <w:rFonts w:ascii="Arial" w:hAnsi="Arial" w:cs="Arial"/>
        </w:rPr>
      </w:pPr>
    </w:p>
    <w:p w14:paraId="21672C41" w14:textId="77777777" w:rsidR="00F6641A" w:rsidRDefault="00F6641A">
      <w:pPr>
        <w:spacing w:line="259" w:lineRule="auto"/>
        <w:rPr>
          <w:rFonts w:ascii="Arial" w:eastAsiaTheme="majorEastAsia" w:hAnsi="Arial" w:cs="Arial"/>
          <w:color w:val="2E74B5" w:themeColor="accent1" w:themeShade="BF"/>
          <w:szCs w:val="32"/>
        </w:rPr>
      </w:pPr>
    </w:p>
    <w:p w14:paraId="7AAB52EB" w14:textId="6569898A" w:rsidR="000B0D95" w:rsidRDefault="00521A05" w:rsidP="00684CDE">
      <w:pPr>
        <w:pStyle w:val="Heading1"/>
        <w:rPr>
          <w:rFonts w:ascii="Arial" w:hAnsi="Arial" w:cs="Arial"/>
        </w:rPr>
      </w:pPr>
      <w:bookmarkStart w:id="9" w:name="_Toc160752653"/>
      <w:r>
        <w:rPr>
          <w:rFonts w:ascii="Arial" w:hAnsi="Arial" w:cs="Arial"/>
        </w:rPr>
        <w:t>Results</w:t>
      </w:r>
      <w:bookmarkEnd w:id="9"/>
    </w:p>
    <w:p w14:paraId="334BC888" w14:textId="21AEBC45" w:rsidR="00521A05" w:rsidRDefault="00BF0A9E" w:rsidP="00521A05">
      <w:pPr>
        <w:rPr>
          <w:rFonts w:ascii="Arial" w:hAnsi="Arial" w:cs="Arial"/>
          <w:sz w:val="22"/>
          <w:szCs w:val="20"/>
        </w:rPr>
      </w:pPr>
      <w:r>
        <w:rPr>
          <w:noProof/>
        </w:rPr>
        <mc:AlternateContent>
          <mc:Choice Requires="wps">
            <w:drawing>
              <wp:anchor distT="0" distB="0" distL="114300" distR="114300" simplePos="0" relativeHeight="251720704" behindDoc="0" locked="0" layoutInCell="1" allowOverlap="1" wp14:anchorId="4DD96F31" wp14:editId="18D58064">
                <wp:simplePos x="0" y="0"/>
                <wp:positionH relativeFrom="margin">
                  <wp:align>center</wp:align>
                </wp:positionH>
                <wp:positionV relativeFrom="paragraph">
                  <wp:posOffset>1002223</wp:posOffset>
                </wp:positionV>
                <wp:extent cx="3478530" cy="337820"/>
                <wp:effectExtent l="0" t="0" r="7620" b="5080"/>
                <wp:wrapSquare wrapText="bothSides"/>
                <wp:docPr id="1754050950" name="Text Box 1"/>
                <wp:cNvGraphicFramePr/>
                <a:graphic xmlns:a="http://schemas.openxmlformats.org/drawingml/2006/main">
                  <a:graphicData uri="http://schemas.microsoft.com/office/word/2010/wordprocessingShape">
                    <wps:wsp>
                      <wps:cNvSpPr txBox="1"/>
                      <wps:spPr>
                        <a:xfrm>
                          <a:off x="0" y="0"/>
                          <a:ext cx="3478530" cy="337820"/>
                        </a:xfrm>
                        <a:prstGeom prst="rect">
                          <a:avLst/>
                        </a:prstGeom>
                        <a:solidFill>
                          <a:prstClr val="white"/>
                        </a:solidFill>
                        <a:ln>
                          <a:noFill/>
                        </a:ln>
                      </wps:spPr>
                      <wps:txbx>
                        <w:txbxContent>
                          <w:p w14:paraId="219645CD" w14:textId="2AE12A59" w:rsidR="00176DE5" w:rsidRPr="00E52F76" w:rsidRDefault="00176DE5" w:rsidP="00176DE5">
                            <w:pPr>
                              <w:pStyle w:val="Caption"/>
                              <w:rPr>
                                <w:rFonts w:ascii="Arial" w:hAnsi="Arial" w:cs="Arial"/>
                                <w:noProof/>
                                <w:sz w:val="22"/>
                                <w:szCs w:val="20"/>
                              </w:rPr>
                            </w:pPr>
                            <w:r>
                              <w:t xml:space="preserve">Equation </w:t>
                            </w:r>
                            <w:r>
                              <w:fldChar w:fldCharType="begin"/>
                            </w:r>
                            <w:r>
                              <w:instrText xml:space="preserve"> SEQ Equation \* ARABIC </w:instrText>
                            </w:r>
                            <w:r>
                              <w:fldChar w:fldCharType="separate"/>
                            </w:r>
                            <w:r w:rsidR="00746206">
                              <w:rPr>
                                <w:noProof/>
                              </w:rPr>
                              <w:t>1</w:t>
                            </w:r>
                            <w:r>
                              <w:fldChar w:fldCharType="end"/>
                            </w:r>
                            <w:r>
                              <w:t xml:space="preserve"> - </w:t>
                            </w:r>
                            <w:r>
                              <w:rPr>
                                <w:rFonts w:ascii="Calibri" w:hAnsi="Calibri" w:cs="Calibri"/>
                              </w:rPr>
                              <w:t>Frequency cut-off equation</w:t>
                            </w:r>
                            <w:r w:rsidR="00BF0A9E">
                              <w:rPr>
                                <w:rFonts w:ascii="Calibri" w:hAnsi="Calibri" w:cs="Calibri"/>
                              </w:rPr>
                              <w:t xml:space="preserve"> (</w:t>
                            </w:r>
                            <w:r w:rsidR="00BF0A9E" w:rsidRPr="00BF0A9E">
                              <w:rPr>
                                <w:rFonts w:ascii="Calibri" w:hAnsi="Calibri" w:cs="Calibri"/>
                              </w:rPr>
                              <w:t>learnabout-electronics.org</w:t>
                            </w:r>
                            <w:r w:rsidR="00BF0A9E">
                              <w:rPr>
                                <w:rFonts w:ascii="Calibri" w:hAnsi="Calibri" w:cs="Calibri"/>
                              </w:rPr>
                              <w:t>,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D96F31" id="_x0000_s1038" type="#_x0000_t202" style="position:absolute;margin-left:0;margin-top:78.9pt;width:273.9pt;height:26.6pt;z-index:2517207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" stroked="f">
                <v:textbox inset="0,0,0,0">
                  <w:txbxContent>
                    <w:p w14:paraId="219645CD" w14:textId="2AE12A59" w:rsidR="00176DE5" w:rsidRPr="00E52F76" w:rsidRDefault="00176DE5" w:rsidP="00176DE5">
                      <w:pPr>
                        <w:pStyle w:val="Caption"/>
                        <w:rPr>
                          <w:rFonts w:ascii="Arial" w:hAnsi="Arial" w:cs="Arial"/>
                          <w:noProof/>
                          <w:sz w:val="22"/>
                          <w:szCs w:val="20"/>
                        </w:rPr>
                      </w:pPr>
                      <w:r>
                        <w:t xml:space="preserve">Equation </w:t>
                      </w:r>
                      <w:r>
                        <w:fldChar w:fldCharType="begin"/>
                      </w:r>
                      <w:r>
                        <w:instrText xml:space="preserve"> SEQ Equation \* ARABIC </w:instrText>
                      </w:r>
                      <w:r>
                        <w:fldChar w:fldCharType="separate"/>
                      </w:r>
                      <w:r w:rsidR="00746206">
                        <w:rPr>
                          <w:noProof/>
                        </w:rPr>
                        <w:t>1</w:t>
                      </w:r>
                      <w:r>
                        <w:fldChar w:fldCharType="end"/>
                      </w:r>
                      <w:r>
                        <w:t xml:space="preserve"> - </w:t>
                      </w:r>
                      <w:r>
                        <w:rPr>
                          <w:rFonts w:ascii="Calibri" w:hAnsi="Calibri" w:cs="Calibri"/>
                        </w:rPr>
                        <w:t>Frequency cut-off equation</w:t>
                      </w:r>
                      <w:r w:rsidR="00BF0A9E">
                        <w:rPr>
                          <w:rFonts w:ascii="Calibri" w:hAnsi="Calibri" w:cs="Calibri"/>
                        </w:rPr>
                        <w:t xml:space="preserve"> (</w:t>
                      </w:r>
                      <w:r w:rsidR="00BF0A9E" w:rsidRPr="00BF0A9E">
                        <w:rPr>
                          <w:rFonts w:ascii="Calibri" w:hAnsi="Calibri" w:cs="Calibri"/>
                        </w:rPr>
                        <w:t>learnabout-electronics.org</w:t>
                      </w:r>
                      <w:r w:rsidR="00BF0A9E">
                        <w:rPr>
                          <w:rFonts w:ascii="Calibri" w:hAnsi="Calibri" w:cs="Calibri"/>
                        </w:rPr>
                        <w:t>, 2024)</w:t>
                      </w:r>
                    </w:p>
                  </w:txbxContent>
                </v:textbox>
                <w10:wrap type="square" anchorx="margin"/>
              </v:shape>
            </w:pict>
          </mc:Fallback>
        </mc:AlternateContent>
      </w:r>
      <w:r w:rsidR="001D6CE2" w:rsidRPr="00D22866">
        <w:rPr>
          <w:rFonts w:ascii="Arial" w:hAnsi="Arial" w:cs="Arial"/>
          <w:sz w:val="22"/>
          <w:szCs w:val="20"/>
        </w:rPr>
        <w:t xml:space="preserve">The </w:t>
      </w:r>
      <w:r w:rsidR="00D250A5" w:rsidRPr="00D22866">
        <w:rPr>
          <w:rFonts w:ascii="Arial" w:hAnsi="Arial" w:cs="Arial"/>
          <w:sz w:val="22"/>
          <w:szCs w:val="20"/>
        </w:rPr>
        <w:t xml:space="preserve">theoretical and experimental results for both high pass and low pass filters </w:t>
      </w:r>
      <w:r w:rsidR="00520649" w:rsidRPr="00D22866">
        <w:rPr>
          <w:rFonts w:ascii="Arial" w:hAnsi="Arial" w:cs="Arial"/>
          <w:sz w:val="22"/>
          <w:szCs w:val="20"/>
        </w:rPr>
        <w:t xml:space="preserve">were </w:t>
      </w:r>
      <w:r w:rsidR="00E640F7" w:rsidRPr="00D22866">
        <w:rPr>
          <w:rFonts w:ascii="Arial" w:hAnsi="Arial" w:cs="Arial"/>
          <w:sz w:val="22"/>
          <w:szCs w:val="20"/>
        </w:rPr>
        <w:t>calculated</w:t>
      </w:r>
      <w:r w:rsidR="00F52136" w:rsidRPr="00D22866">
        <w:rPr>
          <w:rFonts w:ascii="Arial" w:hAnsi="Arial" w:cs="Arial"/>
          <w:sz w:val="22"/>
          <w:szCs w:val="20"/>
        </w:rPr>
        <w:t xml:space="preserve">/collated </w:t>
      </w:r>
      <w:r w:rsidR="00E640F7" w:rsidRPr="00D22866">
        <w:rPr>
          <w:rFonts w:ascii="Arial" w:hAnsi="Arial" w:cs="Arial"/>
          <w:sz w:val="22"/>
          <w:szCs w:val="20"/>
        </w:rPr>
        <w:t xml:space="preserve">and plotted </w:t>
      </w:r>
      <w:r w:rsidR="00F52136" w:rsidRPr="00D22866">
        <w:rPr>
          <w:rFonts w:ascii="Arial" w:hAnsi="Arial" w:cs="Arial"/>
          <w:sz w:val="22"/>
          <w:szCs w:val="20"/>
        </w:rPr>
        <w:t>on graph</w:t>
      </w:r>
      <w:r w:rsidR="00A20134" w:rsidRPr="00D22866">
        <w:rPr>
          <w:rFonts w:ascii="Arial" w:hAnsi="Arial" w:cs="Arial"/>
          <w:sz w:val="22"/>
          <w:szCs w:val="20"/>
        </w:rPr>
        <w:t xml:space="preserve">s to give a visual representation of </w:t>
      </w:r>
      <w:r w:rsidR="00C85671" w:rsidRPr="00D22866">
        <w:rPr>
          <w:rFonts w:ascii="Arial" w:hAnsi="Arial" w:cs="Arial"/>
          <w:sz w:val="22"/>
          <w:szCs w:val="20"/>
        </w:rPr>
        <w:t xml:space="preserve">the circuit behaviour. </w:t>
      </w:r>
      <w:r w:rsidR="009749E2">
        <w:rPr>
          <w:rFonts w:ascii="Arial" w:hAnsi="Arial" w:cs="Arial"/>
          <w:sz w:val="22"/>
          <w:szCs w:val="20"/>
        </w:rPr>
        <w:t>As explain</w:t>
      </w:r>
      <w:r w:rsidR="00037207">
        <w:rPr>
          <w:rFonts w:ascii="Arial" w:hAnsi="Arial" w:cs="Arial"/>
          <w:sz w:val="22"/>
          <w:szCs w:val="20"/>
        </w:rPr>
        <w:t>ed</w:t>
      </w:r>
      <w:r w:rsidR="009749E2">
        <w:rPr>
          <w:rFonts w:ascii="Arial" w:hAnsi="Arial" w:cs="Arial"/>
          <w:sz w:val="22"/>
          <w:szCs w:val="20"/>
        </w:rPr>
        <w:t xml:space="preserve"> </w:t>
      </w:r>
      <w:r w:rsidR="00037207">
        <w:rPr>
          <w:rFonts w:ascii="Arial" w:hAnsi="Arial" w:cs="Arial"/>
          <w:sz w:val="22"/>
          <w:szCs w:val="20"/>
        </w:rPr>
        <w:t>previously</w:t>
      </w:r>
      <w:r w:rsidR="009749E2">
        <w:rPr>
          <w:rFonts w:ascii="Arial" w:hAnsi="Arial" w:cs="Arial"/>
          <w:sz w:val="22"/>
          <w:szCs w:val="20"/>
        </w:rPr>
        <w:t>, t</w:t>
      </w:r>
      <w:r w:rsidR="00D21500">
        <w:rPr>
          <w:rFonts w:ascii="Arial" w:hAnsi="Arial" w:cs="Arial"/>
          <w:sz w:val="22"/>
          <w:szCs w:val="20"/>
        </w:rPr>
        <w:t>o find the</w:t>
      </w:r>
      <w:r w:rsidR="009749E2">
        <w:rPr>
          <w:rFonts w:ascii="Arial" w:hAnsi="Arial" w:cs="Arial"/>
          <w:sz w:val="22"/>
          <w:szCs w:val="20"/>
        </w:rPr>
        <w:t xml:space="preserve"> expected</w:t>
      </w:r>
      <w:r w:rsidR="00D21500">
        <w:rPr>
          <w:rFonts w:ascii="Arial" w:hAnsi="Arial" w:cs="Arial"/>
          <w:sz w:val="22"/>
          <w:szCs w:val="20"/>
        </w:rPr>
        <w:t xml:space="preserve"> -3dB cut-off </w:t>
      </w:r>
      <w:r w:rsidR="002475F6">
        <w:rPr>
          <w:rFonts w:ascii="Arial" w:hAnsi="Arial" w:cs="Arial"/>
          <w:sz w:val="22"/>
          <w:szCs w:val="20"/>
        </w:rPr>
        <w:t>point</w:t>
      </w:r>
      <w:r w:rsidR="001C628E">
        <w:rPr>
          <w:rFonts w:ascii="Arial" w:hAnsi="Arial" w:cs="Arial"/>
          <w:sz w:val="22"/>
          <w:szCs w:val="20"/>
        </w:rPr>
        <w:t>,</w:t>
      </w:r>
      <w:r w:rsidR="002475F6">
        <w:rPr>
          <w:rFonts w:ascii="Arial" w:hAnsi="Arial" w:cs="Arial"/>
          <w:sz w:val="22"/>
          <w:szCs w:val="20"/>
        </w:rPr>
        <w:t xml:space="preserve"> </w:t>
      </w:r>
      <w:r w:rsidR="008122E8">
        <w:rPr>
          <w:rFonts w:ascii="Arial" w:hAnsi="Arial" w:cs="Arial"/>
          <w:sz w:val="22"/>
          <w:szCs w:val="20"/>
        </w:rPr>
        <w:t>the following calculation can be used:</w:t>
      </w:r>
    </w:p>
    <w:p w14:paraId="3A036CCA" w14:textId="5E058E38" w:rsidR="008122E8" w:rsidRDefault="008122E8" w:rsidP="00521A05">
      <w:pPr>
        <w:rPr>
          <w:rFonts w:ascii="Arial" w:hAnsi="Arial" w:cs="Arial"/>
          <w:sz w:val="22"/>
          <w:szCs w:val="20"/>
        </w:rPr>
      </w:pPr>
    </w:p>
    <w:p w14:paraId="0FF0DCA1" w14:textId="162DE0B3" w:rsidR="00176DE5" w:rsidRDefault="00BF0A9E" w:rsidP="00521A05">
      <w:pPr>
        <w:rPr>
          <w:rFonts w:ascii="Arial" w:hAnsi="Arial" w:cs="Arial"/>
          <w:sz w:val="22"/>
          <w:szCs w:val="20"/>
        </w:rPr>
      </w:pPr>
      <w:r>
        <w:rPr>
          <w:rFonts w:ascii="Arial" w:hAnsi="Arial" w:cs="Arial"/>
          <w:noProof/>
          <w:sz w:val="22"/>
          <w:szCs w:val="20"/>
        </w:rPr>
        <w:drawing>
          <wp:anchor distT="0" distB="0" distL="114300" distR="114300" simplePos="0" relativeHeight="251718656" behindDoc="0" locked="0" layoutInCell="1" allowOverlap="1" wp14:anchorId="155B05A9" wp14:editId="464EF5C2">
            <wp:simplePos x="0" y="0"/>
            <wp:positionH relativeFrom="margin">
              <wp:align>center</wp:align>
            </wp:positionH>
            <wp:positionV relativeFrom="paragraph">
              <wp:posOffset>18056</wp:posOffset>
            </wp:positionV>
            <wp:extent cx="1520190" cy="651510"/>
            <wp:effectExtent l="0" t="0" r="3810" b="0"/>
            <wp:wrapSquare wrapText="bothSides"/>
            <wp:docPr id="112321029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0190" cy="651510"/>
                    </a:xfrm>
                    <a:prstGeom prst="rect">
                      <a:avLst/>
                    </a:prstGeom>
                    <a:noFill/>
                  </pic:spPr>
                </pic:pic>
              </a:graphicData>
            </a:graphic>
            <wp14:sizeRelH relativeFrom="margin">
              <wp14:pctWidth>0</wp14:pctWidth>
            </wp14:sizeRelH>
            <wp14:sizeRelV relativeFrom="margin">
              <wp14:pctHeight>0</wp14:pctHeight>
            </wp14:sizeRelV>
          </wp:anchor>
        </w:drawing>
      </w:r>
    </w:p>
    <w:p w14:paraId="4923104E" w14:textId="77777777" w:rsidR="00176DE5" w:rsidRDefault="00176DE5" w:rsidP="00521A05">
      <w:pPr>
        <w:rPr>
          <w:rFonts w:ascii="Arial" w:hAnsi="Arial" w:cs="Arial"/>
          <w:sz w:val="22"/>
          <w:szCs w:val="20"/>
        </w:rPr>
      </w:pPr>
    </w:p>
    <w:p w14:paraId="14089CB6" w14:textId="77777777" w:rsidR="00696D9C" w:rsidRDefault="00696D9C" w:rsidP="006743F4">
      <w:pPr>
        <w:rPr>
          <w:rFonts w:ascii="Arial" w:hAnsi="Arial" w:cs="Arial"/>
          <w:sz w:val="22"/>
          <w:szCs w:val="20"/>
        </w:rPr>
      </w:pPr>
    </w:p>
    <w:p w14:paraId="463569FC" w14:textId="6A271C64" w:rsidR="006743F4" w:rsidRDefault="006743F4" w:rsidP="006743F4">
      <w:pPr>
        <w:rPr>
          <w:rFonts w:ascii="Arial" w:hAnsi="Arial" w:cs="Arial"/>
          <w:sz w:val="22"/>
          <w:szCs w:val="20"/>
        </w:rPr>
      </w:pPr>
      <w:r>
        <w:rPr>
          <w:rFonts w:ascii="Arial" w:hAnsi="Arial" w:cs="Arial"/>
          <w:sz w:val="22"/>
          <w:szCs w:val="20"/>
        </w:rPr>
        <w:t xml:space="preserve">For the </w:t>
      </w:r>
      <w:r w:rsidR="00BC4E85">
        <w:rPr>
          <w:rFonts w:ascii="Arial" w:hAnsi="Arial" w:cs="Arial"/>
          <w:sz w:val="22"/>
          <w:szCs w:val="20"/>
        </w:rPr>
        <w:t>theoretical results, to</w:t>
      </w:r>
      <w:r w:rsidRPr="00634061">
        <w:rPr>
          <w:rFonts w:ascii="Arial" w:hAnsi="Arial" w:cs="Arial"/>
          <w:sz w:val="22"/>
          <w:szCs w:val="20"/>
        </w:rPr>
        <w:t xml:space="preserve"> find the</w:t>
      </w:r>
      <w:r>
        <w:rPr>
          <w:rFonts w:ascii="Arial" w:hAnsi="Arial" w:cs="Arial"/>
          <w:sz w:val="22"/>
          <w:szCs w:val="20"/>
        </w:rPr>
        <w:t xml:space="preserve"> expected</w:t>
      </w:r>
      <w:r w:rsidRPr="00634061">
        <w:rPr>
          <w:rFonts w:ascii="Arial" w:hAnsi="Arial" w:cs="Arial"/>
          <w:sz w:val="22"/>
          <w:szCs w:val="20"/>
        </w:rPr>
        <w:t xml:space="preserve"> Vout values for the LP filter circuit</w:t>
      </w:r>
      <w:r>
        <w:rPr>
          <w:rFonts w:ascii="Arial" w:hAnsi="Arial" w:cs="Arial"/>
          <w:sz w:val="22"/>
          <w:szCs w:val="20"/>
        </w:rPr>
        <w:t>,</w:t>
      </w:r>
      <w:r w:rsidRPr="00634061">
        <w:rPr>
          <w:rFonts w:ascii="Arial" w:hAnsi="Arial" w:cs="Arial"/>
          <w:sz w:val="22"/>
          <w:szCs w:val="20"/>
        </w:rPr>
        <w:t xml:space="preserve"> the capacitive reactance (Xc)</w:t>
      </w:r>
      <w:r w:rsidR="008A1400">
        <w:rPr>
          <w:rFonts w:ascii="Arial" w:hAnsi="Arial" w:cs="Arial"/>
          <w:sz w:val="22"/>
          <w:szCs w:val="20"/>
        </w:rPr>
        <w:t xml:space="preserve"> must first be calculated</w:t>
      </w:r>
      <w:r w:rsidRPr="00634061">
        <w:rPr>
          <w:rFonts w:ascii="Arial" w:hAnsi="Arial" w:cs="Arial"/>
          <w:sz w:val="22"/>
          <w:szCs w:val="20"/>
        </w:rPr>
        <w:t>. This will be calculated using the input frequency (</w:t>
      </w:r>
      <w:r>
        <w:rPr>
          <w:rFonts w:ascii="Arial" w:hAnsi="Arial" w:cs="Arial"/>
          <w:sz w:val="22"/>
          <w:szCs w:val="20"/>
        </w:rPr>
        <w:t>ƒ</w:t>
      </w:r>
      <w:r w:rsidRPr="00634061">
        <w:rPr>
          <w:rFonts w:ascii="Arial" w:hAnsi="Arial" w:cs="Arial"/>
          <w:sz w:val="22"/>
          <w:szCs w:val="20"/>
        </w:rPr>
        <w:t xml:space="preserve">) and </w:t>
      </w:r>
      <w:r>
        <w:rPr>
          <w:rFonts w:ascii="Arial" w:hAnsi="Arial" w:cs="Arial"/>
          <w:sz w:val="22"/>
          <w:szCs w:val="20"/>
        </w:rPr>
        <w:t xml:space="preserve">the </w:t>
      </w:r>
      <w:r w:rsidRPr="00634061">
        <w:rPr>
          <w:rFonts w:ascii="Arial" w:hAnsi="Arial" w:cs="Arial"/>
          <w:sz w:val="22"/>
          <w:szCs w:val="20"/>
        </w:rPr>
        <w:t>circuit capacitor value (</w:t>
      </w:r>
      <w:r>
        <w:rPr>
          <w:rFonts w:ascii="Arial" w:hAnsi="Arial" w:cs="Arial"/>
          <w:sz w:val="22"/>
          <w:szCs w:val="20"/>
        </w:rPr>
        <w:t>C</w:t>
      </w:r>
      <w:r w:rsidRPr="00634061">
        <w:rPr>
          <w:rFonts w:ascii="Arial" w:hAnsi="Arial" w:cs="Arial"/>
          <w:sz w:val="22"/>
          <w:szCs w:val="20"/>
        </w:rPr>
        <w:t>)</w:t>
      </w:r>
      <w:r>
        <w:rPr>
          <w:rFonts w:ascii="Arial" w:hAnsi="Arial" w:cs="Arial"/>
          <w:sz w:val="22"/>
          <w:szCs w:val="20"/>
        </w:rPr>
        <w:t>. The formula to calculate Xc is:</w:t>
      </w:r>
    </w:p>
    <w:p w14:paraId="0A2FC89C" w14:textId="77777777" w:rsidR="006743F4" w:rsidRDefault="006743F4" w:rsidP="006743F4">
      <w:pPr>
        <w:rPr>
          <w:rFonts w:ascii="Arial" w:hAnsi="Arial" w:cs="Arial"/>
          <w:sz w:val="22"/>
          <w:szCs w:val="20"/>
        </w:rPr>
      </w:pPr>
      <w:r>
        <w:rPr>
          <w:noProof/>
        </w:rPr>
        <mc:AlternateContent>
          <mc:Choice Requires="wps">
            <w:drawing>
              <wp:anchor distT="0" distB="0" distL="114300" distR="114300" simplePos="0" relativeHeight="251723776" behindDoc="1" locked="0" layoutInCell="1" allowOverlap="1" wp14:anchorId="4F6CBD25" wp14:editId="19A10DE9">
                <wp:simplePos x="0" y="0"/>
                <wp:positionH relativeFrom="margin">
                  <wp:align>center</wp:align>
                </wp:positionH>
                <wp:positionV relativeFrom="paragraph">
                  <wp:posOffset>12065</wp:posOffset>
                </wp:positionV>
                <wp:extent cx="3617843" cy="268356"/>
                <wp:effectExtent l="0" t="0" r="1905" b="0"/>
                <wp:wrapNone/>
                <wp:docPr id="1901138097" name="Text Box 1"/>
                <wp:cNvGraphicFramePr/>
                <a:graphic xmlns:a="http://schemas.openxmlformats.org/drawingml/2006/main">
                  <a:graphicData uri="http://schemas.microsoft.com/office/word/2010/wordprocessingShape">
                    <wps:wsp>
                      <wps:cNvSpPr txBox="1"/>
                      <wps:spPr>
                        <a:xfrm>
                          <a:off x="0" y="0"/>
                          <a:ext cx="3617843" cy="268356"/>
                        </a:xfrm>
                        <a:prstGeom prst="rect">
                          <a:avLst/>
                        </a:prstGeom>
                        <a:solidFill>
                          <a:prstClr val="white"/>
                        </a:solidFill>
                        <a:ln>
                          <a:noFill/>
                        </a:ln>
                      </wps:spPr>
                      <wps:txbx>
                        <w:txbxContent>
                          <w:p w14:paraId="4F03D628" w14:textId="550CAD1D" w:rsidR="006743F4" w:rsidRPr="001D70E4" w:rsidRDefault="006743F4" w:rsidP="006743F4">
                            <w:pPr>
                              <w:pStyle w:val="Caption"/>
                              <w:rPr>
                                <w:rFonts w:ascii="Arial" w:hAnsi="Arial" w:cs="Arial"/>
                                <w:sz w:val="22"/>
                                <w:szCs w:val="20"/>
                              </w:rPr>
                            </w:pPr>
                            <w:r>
                              <w:t xml:space="preserve">Equation </w:t>
                            </w:r>
                            <w:r>
                              <w:fldChar w:fldCharType="begin"/>
                            </w:r>
                            <w:r>
                              <w:instrText xml:space="preserve"> SEQ Equation \* ARABIC </w:instrText>
                            </w:r>
                            <w:r>
                              <w:fldChar w:fldCharType="separate"/>
                            </w:r>
                            <w:r w:rsidR="00746206">
                              <w:rPr>
                                <w:noProof/>
                              </w:rPr>
                              <w:t>2</w:t>
                            </w:r>
                            <w:r>
                              <w:fldChar w:fldCharType="end"/>
                            </w:r>
                            <w:r>
                              <w:t xml:space="preserve"> - </w:t>
                            </w:r>
                            <w:r>
                              <w:rPr>
                                <w:rFonts w:ascii="Calibri" w:hAnsi="Calibri" w:cs="Calibri"/>
                              </w:rPr>
                              <w:t>Capacitive reactance equation (l</w:t>
                            </w:r>
                            <w:r w:rsidRPr="00BF0A9E">
                              <w:rPr>
                                <w:rFonts w:ascii="Calibri" w:hAnsi="Calibri" w:cs="Calibri"/>
                              </w:rPr>
                              <w:t>earnabout-electronics.org</w:t>
                            </w:r>
                            <w:r>
                              <w:rPr>
                                <w:rFonts w:ascii="Calibri" w:hAnsi="Calibri" w:cs="Calibri"/>
                              </w:rPr>
                              <w:t>,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6CBD25" id="_x0000_s1039" type="#_x0000_t202" style="position:absolute;margin-left:0;margin-top:.95pt;width:284.85pt;height:21.15pt;z-index:-2515927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" stroked="f">
                <v:textbox inset="0,0,0,0">
                  <w:txbxContent>
                    <w:p w14:paraId="4F03D628" w14:textId="550CAD1D" w:rsidR="006743F4" w:rsidRPr="001D70E4" w:rsidRDefault="006743F4" w:rsidP="006743F4">
                      <w:pPr>
                        <w:pStyle w:val="Caption"/>
                        <w:rPr>
                          <w:rFonts w:ascii="Arial" w:hAnsi="Arial" w:cs="Arial"/>
                          <w:sz w:val="22"/>
                          <w:szCs w:val="20"/>
                        </w:rPr>
                      </w:pPr>
                      <w:r>
                        <w:t xml:space="preserve">Equation </w:t>
                      </w:r>
                      <w:r>
                        <w:fldChar w:fldCharType="begin"/>
                      </w:r>
                      <w:r>
                        <w:instrText xml:space="preserve"> SEQ Equation \* ARABIC </w:instrText>
                      </w:r>
                      <w:r>
                        <w:fldChar w:fldCharType="separate"/>
                      </w:r>
                      <w:r w:rsidR="00746206">
                        <w:rPr>
                          <w:noProof/>
                        </w:rPr>
                        <w:t>2</w:t>
                      </w:r>
                      <w:r>
                        <w:fldChar w:fldCharType="end"/>
                      </w:r>
                      <w:r>
                        <w:t xml:space="preserve"> - </w:t>
                      </w:r>
                      <w:r>
                        <w:rPr>
                          <w:rFonts w:ascii="Calibri" w:hAnsi="Calibri" w:cs="Calibri"/>
                        </w:rPr>
                        <w:t>Capacitive reactance equation (l</w:t>
                      </w:r>
                      <w:r w:rsidRPr="00BF0A9E">
                        <w:rPr>
                          <w:rFonts w:ascii="Calibri" w:hAnsi="Calibri" w:cs="Calibri"/>
                        </w:rPr>
                        <w:t>earnabout-electronics.org</w:t>
                      </w:r>
                      <w:r>
                        <w:rPr>
                          <w:rFonts w:ascii="Calibri" w:hAnsi="Calibri" w:cs="Calibri"/>
                        </w:rPr>
                        <w:t>, 2024)</w:t>
                      </w:r>
                    </w:p>
                  </w:txbxContent>
                </v:textbox>
                <w10:wrap anchorx="margin"/>
              </v:shape>
            </w:pict>
          </mc:Fallback>
        </mc:AlternateContent>
      </w:r>
      <w:r w:rsidRPr="00783F12">
        <w:rPr>
          <w:rFonts w:ascii="Arial" w:hAnsi="Arial" w:cs="Arial"/>
          <w:noProof/>
          <w:sz w:val="22"/>
          <w:szCs w:val="20"/>
        </w:rPr>
        <w:drawing>
          <wp:anchor distT="0" distB="0" distL="114300" distR="114300" simplePos="0" relativeHeight="251722752" behindDoc="1" locked="0" layoutInCell="1" allowOverlap="1" wp14:anchorId="529F5279" wp14:editId="452BD9F4">
            <wp:simplePos x="0" y="0"/>
            <wp:positionH relativeFrom="margin">
              <wp:posOffset>2027555</wp:posOffset>
            </wp:positionH>
            <wp:positionV relativeFrom="paragraph">
              <wp:posOffset>286551</wp:posOffset>
            </wp:positionV>
            <wp:extent cx="1669774" cy="827157"/>
            <wp:effectExtent l="0" t="0" r="6985" b="0"/>
            <wp:wrapNone/>
            <wp:docPr id="931033758" name="Picture 1" descr="A black and white math equ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033758" name="Picture 1" descr="A black and white math equ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669774" cy="827157"/>
                    </a:xfrm>
                    <a:prstGeom prst="rect">
                      <a:avLst/>
                    </a:prstGeom>
                  </pic:spPr>
                </pic:pic>
              </a:graphicData>
            </a:graphic>
            <wp14:sizeRelH relativeFrom="margin">
              <wp14:pctWidth>0</wp14:pctWidth>
            </wp14:sizeRelH>
            <wp14:sizeRelV relativeFrom="margin">
              <wp14:pctHeight>0</wp14:pctHeight>
            </wp14:sizeRelV>
          </wp:anchor>
        </w:drawing>
      </w:r>
    </w:p>
    <w:p w14:paraId="662FB6E7" w14:textId="77777777" w:rsidR="006743F4" w:rsidRDefault="006743F4" w:rsidP="006743F4">
      <w:pPr>
        <w:rPr>
          <w:rFonts w:ascii="Arial" w:hAnsi="Arial" w:cs="Arial"/>
          <w:sz w:val="22"/>
          <w:szCs w:val="20"/>
        </w:rPr>
      </w:pPr>
    </w:p>
    <w:p w14:paraId="4F889887" w14:textId="77777777" w:rsidR="006743F4" w:rsidRDefault="006743F4" w:rsidP="006743F4">
      <w:pPr>
        <w:rPr>
          <w:rFonts w:ascii="Arial" w:hAnsi="Arial" w:cs="Arial"/>
          <w:sz w:val="22"/>
          <w:szCs w:val="20"/>
        </w:rPr>
      </w:pPr>
    </w:p>
    <w:p w14:paraId="4650605D" w14:textId="77777777" w:rsidR="006743F4" w:rsidRDefault="006743F4" w:rsidP="006743F4">
      <w:pPr>
        <w:rPr>
          <w:rFonts w:ascii="Arial" w:hAnsi="Arial" w:cs="Arial"/>
          <w:sz w:val="22"/>
          <w:szCs w:val="20"/>
        </w:rPr>
      </w:pPr>
    </w:p>
    <w:p w14:paraId="148DAA27" w14:textId="77777777" w:rsidR="006743F4" w:rsidRDefault="006743F4" w:rsidP="006743F4">
      <w:pPr>
        <w:rPr>
          <w:rFonts w:ascii="Arial" w:hAnsi="Arial" w:cs="Arial"/>
          <w:sz w:val="22"/>
          <w:szCs w:val="20"/>
        </w:rPr>
      </w:pPr>
      <w:r>
        <w:rPr>
          <w:noProof/>
        </w:rPr>
        <mc:AlternateContent>
          <mc:Choice Requires="wps">
            <w:drawing>
              <wp:anchor distT="0" distB="0" distL="114300" distR="114300" simplePos="0" relativeHeight="251725824" behindDoc="0" locked="0" layoutInCell="1" allowOverlap="1" wp14:anchorId="3E5531FE" wp14:editId="656BBAA2">
                <wp:simplePos x="0" y="0"/>
                <wp:positionH relativeFrom="margin">
                  <wp:align>center</wp:align>
                </wp:positionH>
                <wp:positionV relativeFrom="paragraph">
                  <wp:posOffset>480364</wp:posOffset>
                </wp:positionV>
                <wp:extent cx="2205990" cy="297815"/>
                <wp:effectExtent l="0" t="0" r="3810" b="6985"/>
                <wp:wrapSquare wrapText="bothSides"/>
                <wp:docPr id="820652802" name="Text Box 1"/>
                <wp:cNvGraphicFramePr/>
                <a:graphic xmlns:a="http://schemas.openxmlformats.org/drawingml/2006/main">
                  <a:graphicData uri="http://schemas.microsoft.com/office/word/2010/wordprocessingShape">
                    <wps:wsp>
                      <wps:cNvSpPr txBox="1"/>
                      <wps:spPr>
                        <a:xfrm>
                          <a:off x="0" y="0"/>
                          <a:ext cx="2205990" cy="297815"/>
                        </a:xfrm>
                        <a:prstGeom prst="rect">
                          <a:avLst/>
                        </a:prstGeom>
                        <a:solidFill>
                          <a:prstClr val="white"/>
                        </a:solidFill>
                        <a:ln>
                          <a:noFill/>
                        </a:ln>
                      </wps:spPr>
                      <wps:txbx>
                        <w:txbxContent>
                          <w:p w14:paraId="613B97A4" w14:textId="3057AFA1" w:rsidR="006743F4" w:rsidRPr="000035C5" w:rsidRDefault="006743F4" w:rsidP="006743F4">
                            <w:pPr>
                              <w:pStyle w:val="Caption"/>
                              <w:rPr>
                                <w:rFonts w:ascii="Arial" w:hAnsi="Arial" w:cs="Arial"/>
                                <w:sz w:val="22"/>
                                <w:szCs w:val="20"/>
                              </w:rPr>
                            </w:pPr>
                            <w:r>
                              <w:t xml:space="preserve">Equation </w:t>
                            </w:r>
                            <w:r>
                              <w:fldChar w:fldCharType="begin"/>
                            </w:r>
                            <w:r>
                              <w:instrText xml:space="preserve"> SEQ Equation \* ARABIC </w:instrText>
                            </w:r>
                            <w:r>
                              <w:fldChar w:fldCharType="separate"/>
                            </w:r>
                            <w:r w:rsidR="00746206">
                              <w:rPr>
                                <w:noProof/>
                              </w:rPr>
                              <w:t>3</w:t>
                            </w:r>
                            <w:r>
                              <w:fldChar w:fldCharType="end"/>
                            </w:r>
                            <w:r>
                              <w:t xml:space="preserve"> - </w:t>
                            </w:r>
                            <w:r>
                              <w:rPr>
                                <w:rFonts w:ascii="Calibri" w:hAnsi="Calibri" w:cs="Calibri"/>
                              </w:rPr>
                              <w:t>Voltage output equation (UWTSD)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5531FE" id="_x0000_s1040" type="#_x0000_t202" style="position:absolute;margin-left:0;margin-top:37.8pt;width:173.7pt;height:23.45pt;z-index:2517258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" stroked="f">
                <v:textbox inset="0,0,0,0">
                  <w:txbxContent>
                    <w:p w14:paraId="613B97A4" w14:textId="3057AFA1" w:rsidR="006743F4" w:rsidRPr="000035C5" w:rsidRDefault="006743F4" w:rsidP="006743F4">
                      <w:pPr>
                        <w:pStyle w:val="Caption"/>
                        <w:rPr>
                          <w:rFonts w:ascii="Arial" w:hAnsi="Arial" w:cs="Arial"/>
                          <w:sz w:val="22"/>
                          <w:szCs w:val="20"/>
                        </w:rPr>
                      </w:pPr>
                      <w:r>
                        <w:t xml:space="preserve">Equation </w:t>
                      </w:r>
                      <w:r>
                        <w:fldChar w:fldCharType="begin"/>
                      </w:r>
                      <w:r>
                        <w:instrText xml:space="preserve"> SEQ Equation \* ARABIC </w:instrText>
                      </w:r>
                      <w:r>
                        <w:fldChar w:fldCharType="separate"/>
                      </w:r>
                      <w:r w:rsidR="00746206">
                        <w:rPr>
                          <w:noProof/>
                        </w:rPr>
                        <w:t>3</w:t>
                      </w:r>
                      <w:r>
                        <w:fldChar w:fldCharType="end"/>
                      </w:r>
                      <w:r>
                        <w:t xml:space="preserve"> - </w:t>
                      </w:r>
                      <w:r>
                        <w:rPr>
                          <w:rFonts w:ascii="Calibri" w:hAnsi="Calibri" w:cs="Calibri"/>
                        </w:rPr>
                        <w:t>Voltage output equation (UWTSD)</w:t>
                      </w:r>
                    </w:p>
                  </w:txbxContent>
                </v:textbox>
                <w10:wrap type="square" anchorx="margin"/>
              </v:shape>
            </w:pict>
          </mc:Fallback>
        </mc:AlternateContent>
      </w:r>
      <w:r>
        <w:rPr>
          <w:rFonts w:ascii="Arial" w:hAnsi="Arial" w:cs="Arial"/>
          <w:sz w:val="22"/>
          <w:szCs w:val="20"/>
        </w:rPr>
        <w:t>Once capacitive reactance values have been established, the Vout values can be calculated using the following formula:</w:t>
      </w:r>
    </w:p>
    <w:p w14:paraId="19C54FE5" w14:textId="77777777" w:rsidR="006743F4" w:rsidRDefault="006743F4" w:rsidP="006743F4">
      <w:pPr>
        <w:rPr>
          <w:rFonts w:ascii="Arial" w:hAnsi="Arial" w:cs="Arial"/>
          <w:sz w:val="22"/>
          <w:szCs w:val="20"/>
        </w:rPr>
      </w:pPr>
      <w:r w:rsidRPr="00086AC4">
        <w:rPr>
          <w:rFonts w:ascii="Arial" w:hAnsi="Arial" w:cs="Arial"/>
          <w:noProof/>
          <w:sz w:val="22"/>
          <w:szCs w:val="20"/>
        </w:rPr>
        <w:drawing>
          <wp:anchor distT="0" distB="0" distL="114300" distR="114300" simplePos="0" relativeHeight="251724800" behindDoc="0" locked="0" layoutInCell="1" allowOverlap="1" wp14:anchorId="70E3BF20" wp14:editId="6C282C81">
            <wp:simplePos x="0" y="0"/>
            <wp:positionH relativeFrom="margin">
              <wp:posOffset>1450975</wp:posOffset>
            </wp:positionH>
            <wp:positionV relativeFrom="paragraph">
              <wp:posOffset>194945</wp:posOffset>
            </wp:positionV>
            <wp:extent cx="2828925" cy="1323975"/>
            <wp:effectExtent l="0" t="0" r="9525" b="9525"/>
            <wp:wrapSquare wrapText="bothSides"/>
            <wp:docPr id="1976060995" name="Picture 1" descr="A math equation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060995" name="Picture 1" descr="A math equation with numbers and symbol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828925" cy="1323975"/>
                    </a:xfrm>
                    <a:prstGeom prst="rect">
                      <a:avLst/>
                    </a:prstGeom>
                  </pic:spPr>
                </pic:pic>
              </a:graphicData>
            </a:graphic>
            <wp14:sizeRelV relativeFrom="margin">
              <wp14:pctHeight>0</wp14:pctHeight>
            </wp14:sizeRelV>
          </wp:anchor>
        </w:drawing>
      </w:r>
      <w:r>
        <w:rPr>
          <w:rFonts w:ascii="Arial" w:hAnsi="Arial" w:cs="Arial"/>
          <w:sz w:val="22"/>
          <w:szCs w:val="20"/>
        </w:rPr>
        <w:t xml:space="preserve"> </w:t>
      </w:r>
    </w:p>
    <w:p w14:paraId="4196C0BC" w14:textId="77777777" w:rsidR="006743F4" w:rsidRDefault="006743F4" w:rsidP="006743F4">
      <w:pPr>
        <w:rPr>
          <w:rFonts w:ascii="Arial" w:hAnsi="Arial" w:cs="Arial"/>
          <w:sz w:val="22"/>
          <w:szCs w:val="20"/>
        </w:rPr>
      </w:pPr>
    </w:p>
    <w:p w14:paraId="57277E23" w14:textId="77777777" w:rsidR="00176DE5" w:rsidRDefault="00176DE5" w:rsidP="00521A05">
      <w:pPr>
        <w:rPr>
          <w:rFonts w:ascii="Arial" w:hAnsi="Arial" w:cs="Arial"/>
          <w:sz w:val="22"/>
          <w:szCs w:val="20"/>
        </w:rPr>
      </w:pPr>
    </w:p>
    <w:p w14:paraId="05273073" w14:textId="77777777" w:rsidR="00373C57" w:rsidRDefault="00373C57" w:rsidP="00521A05">
      <w:pPr>
        <w:rPr>
          <w:rFonts w:ascii="Arial" w:hAnsi="Arial" w:cs="Arial"/>
          <w:sz w:val="22"/>
          <w:szCs w:val="20"/>
        </w:rPr>
      </w:pPr>
    </w:p>
    <w:p w14:paraId="685C5806" w14:textId="77777777" w:rsidR="00984CDD" w:rsidRDefault="00984CDD" w:rsidP="00521A05">
      <w:pPr>
        <w:rPr>
          <w:rFonts w:ascii="Arial" w:hAnsi="Arial" w:cs="Arial"/>
          <w:sz w:val="22"/>
          <w:szCs w:val="20"/>
        </w:rPr>
      </w:pPr>
    </w:p>
    <w:p w14:paraId="7C0A8DE3" w14:textId="77777777" w:rsidR="00EB5C28" w:rsidRDefault="00EB5C28" w:rsidP="00521A05">
      <w:pPr>
        <w:rPr>
          <w:rFonts w:ascii="Arial" w:hAnsi="Arial" w:cs="Arial"/>
          <w:sz w:val="22"/>
          <w:szCs w:val="20"/>
        </w:rPr>
      </w:pPr>
    </w:p>
    <w:p w14:paraId="53AB3A9C" w14:textId="77777777" w:rsidR="00EB5C28" w:rsidRDefault="00EB5C28" w:rsidP="00521A05">
      <w:pPr>
        <w:rPr>
          <w:rFonts w:ascii="Arial" w:hAnsi="Arial" w:cs="Arial"/>
          <w:sz w:val="22"/>
          <w:szCs w:val="20"/>
        </w:rPr>
      </w:pPr>
    </w:p>
    <w:p w14:paraId="56C84D45" w14:textId="239E0A38" w:rsidR="00373C57" w:rsidRDefault="00373C57" w:rsidP="00521A05">
      <w:pPr>
        <w:rPr>
          <w:rFonts w:ascii="Arial" w:hAnsi="Arial" w:cs="Arial"/>
          <w:sz w:val="22"/>
          <w:szCs w:val="20"/>
        </w:rPr>
      </w:pPr>
      <w:r>
        <w:rPr>
          <w:rFonts w:ascii="Arial" w:hAnsi="Arial" w:cs="Arial"/>
          <w:sz w:val="22"/>
          <w:szCs w:val="20"/>
        </w:rPr>
        <w:lastRenderedPageBreak/>
        <w:t xml:space="preserve">The Vout values </w:t>
      </w:r>
      <w:r w:rsidR="00984CDD">
        <w:rPr>
          <w:rFonts w:ascii="Arial" w:hAnsi="Arial" w:cs="Arial"/>
          <w:sz w:val="22"/>
          <w:szCs w:val="20"/>
        </w:rPr>
        <w:t>will be used to calculate the attenuation in the circuit</w:t>
      </w:r>
      <w:r w:rsidR="004F7118">
        <w:rPr>
          <w:rFonts w:ascii="Arial" w:hAnsi="Arial" w:cs="Arial"/>
          <w:sz w:val="22"/>
          <w:szCs w:val="20"/>
        </w:rPr>
        <w:t xml:space="preserve"> for both theor</w:t>
      </w:r>
      <w:r w:rsidR="00D955DA">
        <w:rPr>
          <w:rFonts w:ascii="Arial" w:hAnsi="Arial" w:cs="Arial"/>
          <w:sz w:val="22"/>
          <w:szCs w:val="20"/>
        </w:rPr>
        <w:t>etical and experimental results</w:t>
      </w:r>
      <w:r w:rsidR="00984CDD">
        <w:rPr>
          <w:rFonts w:ascii="Arial" w:hAnsi="Arial" w:cs="Arial"/>
          <w:sz w:val="22"/>
          <w:szCs w:val="20"/>
        </w:rPr>
        <w:t>. The formula to calculate attenuation is:</w:t>
      </w:r>
    </w:p>
    <w:p w14:paraId="406F8CA7" w14:textId="768DC7C8" w:rsidR="00984CDD" w:rsidRDefault="00913117" w:rsidP="00521A05">
      <w:pPr>
        <w:rPr>
          <w:rFonts w:ascii="Arial" w:hAnsi="Arial" w:cs="Arial"/>
          <w:sz w:val="22"/>
          <w:szCs w:val="20"/>
        </w:rPr>
      </w:pPr>
      <w:r>
        <w:rPr>
          <w:noProof/>
        </w:rPr>
        <mc:AlternateContent>
          <mc:Choice Requires="wps">
            <w:drawing>
              <wp:anchor distT="0" distB="0" distL="114300" distR="114300" simplePos="0" relativeHeight="251728896" behindDoc="0" locked="0" layoutInCell="1" allowOverlap="1" wp14:anchorId="10278E75" wp14:editId="3836389F">
                <wp:simplePos x="0" y="0"/>
                <wp:positionH relativeFrom="margin">
                  <wp:align>center</wp:align>
                </wp:positionH>
                <wp:positionV relativeFrom="paragraph">
                  <wp:posOffset>12065</wp:posOffset>
                </wp:positionV>
                <wp:extent cx="3190240" cy="287655"/>
                <wp:effectExtent l="0" t="0" r="0" b="0"/>
                <wp:wrapSquare wrapText="bothSides"/>
                <wp:docPr id="2016764736" name="Text Box 1"/>
                <wp:cNvGraphicFramePr/>
                <a:graphic xmlns:a="http://schemas.openxmlformats.org/drawingml/2006/main">
                  <a:graphicData uri="http://schemas.microsoft.com/office/word/2010/wordprocessingShape">
                    <wps:wsp>
                      <wps:cNvSpPr txBox="1"/>
                      <wps:spPr>
                        <a:xfrm>
                          <a:off x="0" y="0"/>
                          <a:ext cx="3190240" cy="287655"/>
                        </a:xfrm>
                        <a:prstGeom prst="rect">
                          <a:avLst/>
                        </a:prstGeom>
                        <a:solidFill>
                          <a:prstClr val="white"/>
                        </a:solidFill>
                        <a:ln>
                          <a:noFill/>
                        </a:ln>
                      </wps:spPr>
                      <wps:txbx>
                        <w:txbxContent>
                          <w:p w14:paraId="3EC869B8" w14:textId="3F7BCF4D" w:rsidR="00746206" w:rsidRPr="00834D51" w:rsidRDefault="00746206" w:rsidP="00746206">
                            <w:pPr>
                              <w:pStyle w:val="Caption"/>
                              <w:rPr>
                                <w:rFonts w:ascii="Arial" w:hAnsi="Arial" w:cs="Arial"/>
                                <w:sz w:val="22"/>
                                <w:szCs w:val="20"/>
                              </w:rPr>
                            </w:pPr>
                            <w:r>
                              <w:t xml:space="preserve">Equation </w:t>
                            </w:r>
                            <w:r>
                              <w:fldChar w:fldCharType="begin"/>
                            </w:r>
                            <w:r>
                              <w:instrText xml:space="preserve"> SEQ Equation \* ARABIC </w:instrText>
                            </w:r>
                            <w:r>
                              <w:fldChar w:fldCharType="separate"/>
                            </w:r>
                            <w:r>
                              <w:rPr>
                                <w:noProof/>
                              </w:rPr>
                              <w:t>4</w:t>
                            </w:r>
                            <w:r>
                              <w:fldChar w:fldCharType="end"/>
                            </w:r>
                            <w:r>
                              <w:t xml:space="preserve"> - </w:t>
                            </w:r>
                            <w:r>
                              <w:rPr>
                                <w:rFonts w:ascii="Calibri" w:hAnsi="Calibri" w:cs="Calibri"/>
                              </w:rPr>
                              <w:t>Attenuation equation</w:t>
                            </w:r>
                            <w:r w:rsidR="00A03048" w:rsidRPr="00A03048">
                              <w:t xml:space="preserve"> </w:t>
                            </w:r>
                            <w:r w:rsidR="00A03048">
                              <w:t>(</w:t>
                            </w:r>
                            <w:r w:rsidR="00A03048" w:rsidRPr="00A03048">
                              <w:rPr>
                                <w:rFonts w:ascii="Calibri" w:hAnsi="Calibri" w:cs="Calibri"/>
                              </w:rPr>
                              <w:t>electronics-tutorials.</w:t>
                            </w:r>
                            <w:r w:rsidR="00913117">
                              <w:rPr>
                                <w:rFonts w:ascii="Calibri" w:hAnsi="Calibri" w:cs="Calibri"/>
                              </w:rPr>
                              <w:t>w</w:t>
                            </w:r>
                            <w:r w:rsidR="00A03048" w:rsidRPr="00A03048">
                              <w:rPr>
                                <w:rFonts w:ascii="Calibri" w:hAnsi="Calibri" w:cs="Calibri"/>
                              </w:rPr>
                              <w:t>s</w:t>
                            </w:r>
                            <w:r w:rsidR="00913117">
                              <w:rPr>
                                <w:rFonts w:ascii="Calibri" w:hAnsi="Calibri" w:cs="Calibr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78E75" id="_x0000_s1041" type="#_x0000_t202" style="position:absolute;margin-left:0;margin-top:.95pt;width:251.2pt;height:22.65pt;z-index:2517288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" stroked="f">
                <v:textbox inset="0,0,0,0">
                  <w:txbxContent>
                    <w:p w14:paraId="3EC869B8" w14:textId="3F7BCF4D" w:rsidR="00746206" w:rsidRPr="00834D51" w:rsidRDefault="00746206" w:rsidP="00746206">
                      <w:pPr>
                        <w:pStyle w:val="Caption"/>
                        <w:rPr>
                          <w:rFonts w:ascii="Arial" w:hAnsi="Arial" w:cs="Arial"/>
                          <w:sz w:val="22"/>
                          <w:szCs w:val="20"/>
                        </w:rPr>
                      </w:pPr>
                      <w:r>
                        <w:t xml:space="preserve">Equation </w:t>
                      </w:r>
                      <w:r>
                        <w:fldChar w:fldCharType="begin"/>
                      </w:r>
                      <w:r>
                        <w:instrText xml:space="preserve"> SEQ Equation \* ARABIC </w:instrText>
                      </w:r>
                      <w:r>
                        <w:fldChar w:fldCharType="separate"/>
                      </w:r>
                      <w:r>
                        <w:rPr>
                          <w:noProof/>
                        </w:rPr>
                        <w:t>4</w:t>
                      </w:r>
                      <w:r>
                        <w:fldChar w:fldCharType="end"/>
                      </w:r>
                      <w:r>
                        <w:t xml:space="preserve"> - </w:t>
                      </w:r>
                      <w:r>
                        <w:rPr>
                          <w:rFonts w:ascii="Calibri" w:hAnsi="Calibri" w:cs="Calibri"/>
                        </w:rPr>
                        <w:t>Attenuation equation</w:t>
                      </w:r>
                      <w:r w:rsidR="00A03048" w:rsidRPr="00A03048">
                        <w:t xml:space="preserve"> </w:t>
                      </w:r>
                      <w:r w:rsidR="00A03048">
                        <w:t>(</w:t>
                      </w:r>
                      <w:r w:rsidR="00A03048" w:rsidRPr="00A03048">
                        <w:rPr>
                          <w:rFonts w:ascii="Calibri" w:hAnsi="Calibri" w:cs="Calibri"/>
                        </w:rPr>
                        <w:t>electronics-tutorials.</w:t>
                      </w:r>
                      <w:r w:rsidR="00913117">
                        <w:rPr>
                          <w:rFonts w:ascii="Calibri" w:hAnsi="Calibri" w:cs="Calibri"/>
                        </w:rPr>
                        <w:t>w</w:t>
                      </w:r>
                      <w:r w:rsidR="00A03048" w:rsidRPr="00A03048">
                        <w:rPr>
                          <w:rFonts w:ascii="Calibri" w:hAnsi="Calibri" w:cs="Calibri"/>
                        </w:rPr>
                        <w:t>s</w:t>
                      </w:r>
                      <w:r w:rsidR="00913117">
                        <w:rPr>
                          <w:rFonts w:ascii="Calibri" w:hAnsi="Calibri" w:cs="Calibri"/>
                        </w:rPr>
                        <w:t>)</w:t>
                      </w:r>
                    </w:p>
                  </w:txbxContent>
                </v:textbox>
                <w10:wrap type="square" anchorx="margin"/>
              </v:shape>
            </w:pict>
          </mc:Fallback>
        </mc:AlternateContent>
      </w:r>
      <w:r w:rsidRPr="00EB5C28">
        <w:rPr>
          <w:rFonts w:ascii="Arial" w:hAnsi="Arial" w:cs="Arial"/>
          <w:noProof/>
          <w:sz w:val="22"/>
          <w:szCs w:val="20"/>
        </w:rPr>
        <w:drawing>
          <wp:anchor distT="0" distB="0" distL="114300" distR="114300" simplePos="0" relativeHeight="251726848" behindDoc="0" locked="0" layoutInCell="1" allowOverlap="1" wp14:anchorId="48E33CF1" wp14:editId="7E8E187D">
            <wp:simplePos x="0" y="0"/>
            <wp:positionH relativeFrom="margin">
              <wp:align>center</wp:align>
            </wp:positionH>
            <wp:positionV relativeFrom="paragraph">
              <wp:posOffset>269847</wp:posOffset>
            </wp:positionV>
            <wp:extent cx="3010320" cy="743054"/>
            <wp:effectExtent l="0" t="0" r="0" b="0"/>
            <wp:wrapSquare wrapText="bothSides"/>
            <wp:docPr id="1490597175" name="Picture 1" descr="A close-up of a math formul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597175" name="Picture 1" descr="A close-up of a math formula&#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010320" cy="743054"/>
                    </a:xfrm>
                    <a:prstGeom prst="rect">
                      <a:avLst/>
                    </a:prstGeom>
                  </pic:spPr>
                </pic:pic>
              </a:graphicData>
            </a:graphic>
          </wp:anchor>
        </w:drawing>
      </w:r>
    </w:p>
    <w:p w14:paraId="0A807EC9" w14:textId="77777777" w:rsidR="00EB5C28" w:rsidRDefault="00EB5C28" w:rsidP="00521A05">
      <w:pPr>
        <w:rPr>
          <w:rFonts w:ascii="Arial" w:hAnsi="Arial" w:cs="Arial"/>
          <w:sz w:val="22"/>
          <w:szCs w:val="20"/>
        </w:rPr>
      </w:pPr>
    </w:p>
    <w:p w14:paraId="4B132B7F" w14:textId="77777777" w:rsidR="00EB5C28" w:rsidRDefault="00EB5C28" w:rsidP="00521A05">
      <w:pPr>
        <w:rPr>
          <w:rFonts w:ascii="Arial" w:hAnsi="Arial" w:cs="Arial"/>
          <w:sz w:val="22"/>
          <w:szCs w:val="20"/>
        </w:rPr>
      </w:pPr>
    </w:p>
    <w:p w14:paraId="6217E48A" w14:textId="2A57884D" w:rsidR="00EB5C28" w:rsidRDefault="005A71DD" w:rsidP="00521A05">
      <w:pPr>
        <w:rPr>
          <w:rFonts w:ascii="Arial" w:hAnsi="Arial" w:cs="Arial"/>
          <w:sz w:val="22"/>
          <w:szCs w:val="20"/>
        </w:rPr>
      </w:pPr>
      <w:r>
        <w:rPr>
          <w:rFonts w:ascii="Arial" w:hAnsi="Arial" w:cs="Arial"/>
          <w:sz w:val="22"/>
          <w:szCs w:val="20"/>
        </w:rPr>
        <w:t xml:space="preserve">All </w:t>
      </w:r>
      <w:r w:rsidR="00DC0920">
        <w:rPr>
          <w:rFonts w:ascii="Arial" w:hAnsi="Arial" w:cs="Arial"/>
          <w:sz w:val="22"/>
          <w:szCs w:val="20"/>
        </w:rPr>
        <w:t>data</w:t>
      </w:r>
      <w:r>
        <w:rPr>
          <w:rFonts w:ascii="Arial" w:hAnsi="Arial" w:cs="Arial"/>
          <w:sz w:val="22"/>
          <w:szCs w:val="20"/>
        </w:rPr>
        <w:t xml:space="preserve"> used for the below graphs can be found in the </w:t>
      </w:r>
      <w:r w:rsidR="00C32B29">
        <w:rPr>
          <w:rFonts w:ascii="Arial" w:hAnsi="Arial" w:cs="Arial"/>
          <w:sz w:val="22"/>
          <w:szCs w:val="20"/>
        </w:rPr>
        <w:t>appendices</w:t>
      </w:r>
      <w:r w:rsidR="00FF2C39">
        <w:rPr>
          <w:rFonts w:ascii="Arial" w:hAnsi="Arial" w:cs="Arial"/>
          <w:sz w:val="22"/>
          <w:szCs w:val="20"/>
        </w:rPr>
        <w:t xml:space="preserve"> section of this report</w:t>
      </w:r>
      <w:r w:rsidR="00C32B29">
        <w:rPr>
          <w:rFonts w:ascii="Arial" w:hAnsi="Arial" w:cs="Arial"/>
          <w:sz w:val="22"/>
          <w:szCs w:val="20"/>
        </w:rPr>
        <w:t>.</w:t>
      </w:r>
    </w:p>
    <w:p w14:paraId="6D0EC1DA" w14:textId="77777777" w:rsidR="00C32B29" w:rsidRDefault="00C32B29" w:rsidP="00521A05">
      <w:pPr>
        <w:rPr>
          <w:rFonts w:ascii="Arial" w:hAnsi="Arial" w:cs="Arial"/>
          <w:sz w:val="22"/>
          <w:szCs w:val="20"/>
        </w:rPr>
      </w:pPr>
    </w:p>
    <w:p w14:paraId="7AA716E9" w14:textId="738B4007" w:rsidR="00A81F0F" w:rsidRPr="00686E0C" w:rsidRDefault="000F0300" w:rsidP="00A81F0F">
      <w:pPr>
        <w:pStyle w:val="Heading2"/>
        <w:rPr>
          <w:rFonts w:ascii="Arial" w:hAnsi="Arial" w:cs="Arial"/>
          <w:sz w:val="22"/>
          <w:szCs w:val="24"/>
        </w:rPr>
      </w:pPr>
      <w:bookmarkStart w:id="10" w:name="_Toc160752654"/>
      <w:r w:rsidRPr="00686E0C">
        <w:rPr>
          <w:rFonts w:ascii="Arial" w:hAnsi="Arial" w:cs="Arial"/>
          <w:sz w:val="22"/>
          <w:szCs w:val="24"/>
        </w:rPr>
        <w:t>Low pass filter theoretical results</w:t>
      </w:r>
      <w:bookmarkEnd w:id="10"/>
    </w:p>
    <w:p w14:paraId="3E481CA4" w14:textId="17756E4B" w:rsidR="006C6AF5" w:rsidRDefault="006C6AF5" w:rsidP="006C6AF5">
      <w:pPr>
        <w:rPr>
          <w:rFonts w:ascii="Arial" w:hAnsi="Arial" w:cs="Arial"/>
          <w:sz w:val="22"/>
          <w:szCs w:val="20"/>
        </w:rPr>
      </w:pPr>
      <w:r w:rsidRPr="006C6AF5">
        <w:rPr>
          <w:rFonts w:ascii="Arial" w:hAnsi="Arial" w:cs="Arial"/>
          <w:sz w:val="22"/>
          <w:szCs w:val="20"/>
        </w:rPr>
        <w:t>Resistor Value = 10KΩ</w:t>
      </w:r>
    </w:p>
    <w:p w14:paraId="17F3E8A1" w14:textId="586090AA" w:rsidR="006C6AF5" w:rsidRPr="006C6AF5" w:rsidRDefault="00DA33BC" w:rsidP="006C6AF5">
      <w:pPr>
        <w:rPr>
          <w:rFonts w:ascii="Arial" w:hAnsi="Arial" w:cs="Arial"/>
          <w:sz w:val="22"/>
          <w:szCs w:val="20"/>
        </w:rPr>
      </w:pPr>
      <w:r>
        <w:rPr>
          <w:rFonts w:ascii="Arial" w:hAnsi="Arial" w:cs="Arial"/>
          <w:sz w:val="22"/>
          <w:szCs w:val="20"/>
        </w:rPr>
        <w:t>Capacitor Value = 560pF</w:t>
      </w:r>
    </w:p>
    <w:p w14:paraId="687A4D95" w14:textId="1C05A82B" w:rsidR="00086AC4" w:rsidRDefault="005454D5" w:rsidP="00634061">
      <w:pPr>
        <w:rPr>
          <w:rFonts w:ascii="Arial" w:hAnsi="Arial" w:cs="Arial"/>
          <w:sz w:val="22"/>
          <w:szCs w:val="20"/>
        </w:rPr>
      </w:pPr>
      <w:r>
        <w:rPr>
          <w:rFonts w:ascii="Arial" w:hAnsi="Arial" w:cs="Arial"/>
          <w:sz w:val="22"/>
          <w:szCs w:val="20"/>
        </w:rPr>
        <w:t xml:space="preserve">Using </w:t>
      </w:r>
      <w:r w:rsidR="000A28BE" w:rsidRPr="000A28BE">
        <w:rPr>
          <w:rFonts w:ascii="Arial" w:hAnsi="Arial" w:cs="Arial"/>
          <w:i/>
          <w:iCs/>
          <w:sz w:val="22"/>
          <w:szCs w:val="20"/>
        </w:rPr>
        <w:t>Equation 1</w:t>
      </w:r>
      <w:r w:rsidR="000A28BE">
        <w:rPr>
          <w:rFonts w:ascii="Arial" w:hAnsi="Arial" w:cs="Arial"/>
          <w:sz w:val="22"/>
          <w:szCs w:val="20"/>
        </w:rPr>
        <w:t xml:space="preserve"> we can determine the expected </w:t>
      </w:r>
      <w:r w:rsidR="00A21698">
        <w:rPr>
          <w:rFonts w:ascii="Arial" w:hAnsi="Arial" w:cs="Arial"/>
          <w:sz w:val="22"/>
          <w:szCs w:val="20"/>
        </w:rPr>
        <w:t xml:space="preserve">cut-off frequency for the low pass filter </w:t>
      </w:r>
      <w:r w:rsidR="00C32B29">
        <w:rPr>
          <w:rFonts w:ascii="Arial" w:hAnsi="Arial" w:cs="Arial"/>
          <w:sz w:val="22"/>
          <w:szCs w:val="20"/>
        </w:rPr>
        <w:t>circuit</w:t>
      </w:r>
      <w:r>
        <w:rPr>
          <w:rFonts w:ascii="Arial" w:hAnsi="Arial" w:cs="Arial"/>
          <w:sz w:val="22"/>
          <w:szCs w:val="20"/>
        </w:rPr>
        <w:t>:</w:t>
      </w:r>
      <w:r w:rsidR="000A28BE">
        <w:rPr>
          <w:rFonts w:ascii="Arial" w:hAnsi="Arial" w:cs="Arial"/>
          <w:sz w:val="22"/>
          <w:szCs w:val="20"/>
        </w:rPr>
        <w:t xml:space="preserve"> </w:t>
      </w:r>
      <w:r w:rsidR="000A28BE" w:rsidRPr="00F00B95">
        <w:rPr>
          <w:rFonts w:ascii="Arial" w:hAnsi="Arial" w:cs="Arial"/>
          <w:b/>
          <w:bCs/>
          <w:sz w:val="22"/>
          <w:szCs w:val="20"/>
        </w:rPr>
        <w:t>1</w:t>
      </w:r>
      <w:r w:rsidR="00097624" w:rsidRPr="00F00B95">
        <w:rPr>
          <w:rFonts w:ascii="Arial" w:hAnsi="Arial" w:cs="Arial"/>
          <w:b/>
          <w:bCs/>
          <w:sz w:val="22"/>
          <w:szCs w:val="20"/>
        </w:rPr>
        <w:t xml:space="preserve"> </w:t>
      </w:r>
      <w:r w:rsidR="000A28BE" w:rsidRPr="00F00B95">
        <w:rPr>
          <w:rFonts w:ascii="Arial" w:hAnsi="Arial" w:cs="Arial"/>
          <w:b/>
          <w:bCs/>
          <w:sz w:val="22"/>
          <w:szCs w:val="20"/>
        </w:rPr>
        <w:t>/</w:t>
      </w:r>
      <w:r w:rsidR="00097624" w:rsidRPr="00F00B95">
        <w:rPr>
          <w:rFonts w:ascii="Arial" w:hAnsi="Arial" w:cs="Arial"/>
          <w:b/>
          <w:bCs/>
          <w:sz w:val="22"/>
          <w:szCs w:val="20"/>
        </w:rPr>
        <w:t xml:space="preserve"> </w:t>
      </w:r>
      <w:r w:rsidR="000A28BE" w:rsidRPr="00F00B95">
        <w:rPr>
          <w:rFonts w:ascii="Arial" w:hAnsi="Arial" w:cs="Arial"/>
          <w:b/>
          <w:bCs/>
          <w:sz w:val="22"/>
          <w:szCs w:val="20"/>
        </w:rPr>
        <w:t>2</w:t>
      </w:r>
      <w:r w:rsidR="00F72296" w:rsidRPr="00F00B95">
        <w:rPr>
          <w:rFonts w:ascii="Arial" w:hAnsi="Arial" w:cs="Arial"/>
          <w:b/>
          <w:bCs/>
          <w:sz w:val="22"/>
          <w:szCs w:val="20"/>
        </w:rPr>
        <w:t>π(10000</w:t>
      </w:r>
      <w:r w:rsidR="00A23D1C" w:rsidRPr="00F00B95">
        <w:rPr>
          <w:rFonts w:ascii="Arial" w:hAnsi="Arial" w:cs="Arial"/>
          <w:b/>
          <w:bCs/>
          <w:sz w:val="22"/>
          <w:szCs w:val="20"/>
        </w:rPr>
        <w:t xml:space="preserve"> </w:t>
      </w:r>
      <w:r w:rsidR="0092735E" w:rsidRPr="00F00B95">
        <w:rPr>
          <w:rFonts w:ascii="Arial" w:hAnsi="Arial" w:cs="Arial"/>
          <w:b/>
          <w:bCs/>
          <w:sz w:val="22"/>
          <w:szCs w:val="20"/>
        </w:rPr>
        <w:t>x</w:t>
      </w:r>
      <w:r w:rsidR="00A23D1C" w:rsidRPr="00F00B95">
        <w:rPr>
          <w:rFonts w:ascii="Arial" w:hAnsi="Arial" w:cs="Arial"/>
          <w:b/>
          <w:bCs/>
          <w:sz w:val="22"/>
          <w:szCs w:val="20"/>
        </w:rPr>
        <w:t xml:space="preserve"> </w:t>
      </w:r>
      <w:r w:rsidR="0092735E" w:rsidRPr="00F00B95">
        <w:rPr>
          <w:rFonts w:ascii="Arial" w:hAnsi="Arial" w:cs="Arial"/>
          <w:b/>
          <w:bCs/>
          <w:sz w:val="22"/>
          <w:szCs w:val="20"/>
        </w:rPr>
        <w:t>560</w:t>
      </w:r>
      <w:r w:rsidR="00A23D1C" w:rsidRPr="00F00B95">
        <w:rPr>
          <w:rFonts w:ascii="Arial" w:hAnsi="Arial" w:cs="Arial"/>
          <w:b/>
          <w:bCs/>
          <w:sz w:val="22"/>
          <w:szCs w:val="20"/>
        </w:rPr>
        <w:t xml:space="preserve"> </w:t>
      </w:r>
      <w:r w:rsidR="0092735E" w:rsidRPr="00F00B95">
        <w:rPr>
          <w:rFonts w:ascii="Arial" w:hAnsi="Arial" w:cs="Arial"/>
          <w:b/>
          <w:bCs/>
          <w:sz w:val="22"/>
          <w:szCs w:val="20"/>
        </w:rPr>
        <w:t>x</w:t>
      </w:r>
      <w:r w:rsidR="00A23D1C" w:rsidRPr="00F00B95">
        <w:rPr>
          <w:rFonts w:ascii="Arial" w:hAnsi="Arial" w:cs="Arial"/>
          <w:b/>
          <w:bCs/>
          <w:sz w:val="22"/>
          <w:szCs w:val="20"/>
        </w:rPr>
        <w:t xml:space="preserve"> </w:t>
      </w:r>
      <w:r w:rsidR="0092735E" w:rsidRPr="00F00B95">
        <w:rPr>
          <w:rFonts w:ascii="Arial" w:hAnsi="Arial" w:cs="Arial"/>
          <w:b/>
          <w:bCs/>
          <w:sz w:val="22"/>
          <w:szCs w:val="20"/>
        </w:rPr>
        <w:t>10</w:t>
      </w:r>
      <w:r w:rsidR="00A23D1C" w:rsidRPr="00F00B95">
        <w:rPr>
          <w:rFonts w:ascii="Arial" w:hAnsi="Arial" w:cs="Arial"/>
          <w:b/>
          <w:bCs/>
          <w:sz w:val="22"/>
          <w:szCs w:val="20"/>
          <w:vertAlign w:val="superscript"/>
        </w:rPr>
        <w:t xml:space="preserve">-12 </w:t>
      </w:r>
      <w:r w:rsidR="00A23D1C" w:rsidRPr="00F00B95">
        <w:rPr>
          <w:rFonts w:ascii="Arial" w:hAnsi="Arial" w:cs="Arial"/>
          <w:b/>
          <w:bCs/>
          <w:sz w:val="22"/>
          <w:szCs w:val="20"/>
        </w:rPr>
        <w:t>)</w:t>
      </w:r>
      <w:r w:rsidR="00097624" w:rsidRPr="00F00B95">
        <w:rPr>
          <w:rFonts w:ascii="Arial" w:hAnsi="Arial" w:cs="Arial"/>
          <w:b/>
          <w:bCs/>
          <w:sz w:val="22"/>
          <w:szCs w:val="20"/>
        </w:rPr>
        <w:t xml:space="preserve"> = </w:t>
      </w:r>
      <w:r w:rsidR="00862347" w:rsidRPr="00F00B95">
        <w:rPr>
          <w:rFonts w:ascii="Arial" w:hAnsi="Arial" w:cs="Arial"/>
          <w:b/>
          <w:bCs/>
          <w:sz w:val="22"/>
          <w:szCs w:val="20"/>
        </w:rPr>
        <w:t>284</w:t>
      </w:r>
      <w:r w:rsidR="00355977" w:rsidRPr="00F00B95">
        <w:rPr>
          <w:rFonts w:ascii="Arial" w:hAnsi="Arial" w:cs="Arial"/>
          <w:b/>
          <w:bCs/>
          <w:sz w:val="22"/>
          <w:szCs w:val="20"/>
        </w:rPr>
        <w:t>21Hz</w:t>
      </w:r>
    </w:p>
    <w:p w14:paraId="44F3C1C9" w14:textId="08A938E7" w:rsidR="005454D5" w:rsidRDefault="00AA7D9A" w:rsidP="00634061">
      <w:pPr>
        <w:rPr>
          <w:rFonts w:ascii="Arial" w:hAnsi="Arial" w:cs="Arial"/>
          <w:sz w:val="22"/>
          <w:szCs w:val="20"/>
        </w:rPr>
      </w:pPr>
      <w:r w:rsidRPr="00CE0ACF">
        <w:rPr>
          <w:i/>
          <w:iCs/>
          <w:noProof/>
        </w:rPr>
        <w:drawing>
          <wp:anchor distT="0" distB="0" distL="114300" distR="114300" simplePos="0" relativeHeight="251729920" behindDoc="0" locked="0" layoutInCell="1" allowOverlap="1" wp14:anchorId="6E58B888" wp14:editId="5C37E070">
            <wp:simplePos x="0" y="0"/>
            <wp:positionH relativeFrom="margin">
              <wp:align>right</wp:align>
            </wp:positionH>
            <wp:positionV relativeFrom="paragraph">
              <wp:posOffset>346075</wp:posOffset>
            </wp:positionV>
            <wp:extent cx="5724525" cy="3538220"/>
            <wp:effectExtent l="0" t="0" r="9525" b="5080"/>
            <wp:wrapSquare wrapText="bothSides"/>
            <wp:docPr id="1729623480" name="Chart 1">
              <a:extLst xmlns:a="http://schemas.openxmlformats.org/drawingml/2006/main">
                <a:ext uri="{FF2B5EF4-FFF2-40B4-BE49-F238E27FC236}">
                  <a16:creationId xmlns:a16="http://schemas.microsoft.com/office/drawing/2014/main" id="{9EF250A1-FF2D-417D-8C2F-1134943055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anchor>
        </w:drawing>
      </w:r>
      <w:r w:rsidR="005A7A81" w:rsidRPr="00CE0ACF">
        <w:rPr>
          <w:rFonts w:ascii="Arial" w:hAnsi="Arial" w:cs="Arial"/>
          <w:i/>
          <w:iCs/>
          <w:sz w:val="22"/>
          <w:szCs w:val="20"/>
        </w:rPr>
        <w:t>Figure 7</w:t>
      </w:r>
      <w:r w:rsidR="005A7A81">
        <w:rPr>
          <w:rFonts w:ascii="Arial" w:hAnsi="Arial" w:cs="Arial"/>
          <w:sz w:val="22"/>
          <w:szCs w:val="20"/>
        </w:rPr>
        <w:t xml:space="preserve"> shows the </w:t>
      </w:r>
      <w:r w:rsidR="00A51CE5">
        <w:rPr>
          <w:rFonts w:ascii="Arial" w:hAnsi="Arial" w:cs="Arial"/>
          <w:sz w:val="22"/>
          <w:szCs w:val="20"/>
        </w:rPr>
        <w:t>capacitive reactance as a function of frequency</w:t>
      </w:r>
      <w:r w:rsidR="00377C50">
        <w:rPr>
          <w:rFonts w:ascii="Arial" w:hAnsi="Arial" w:cs="Arial"/>
          <w:sz w:val="22"/>
          <w:szCs w:val="20"/>
        </w:rPr>
        <w:t xml:space="preserve"> using </w:t>
      </w:r>
      <w:r w:rsidR="00377C50" w:rsidRPr="00377C50">
        <w:rPr>
          <w:rFonts w:ascii="Arial" w:hAnsi="Arial" w:cs="Arial"/>
          <w:i/>
          <w:iCs/>
          <w:sz w:val="22"/>
          <w:szCs w:val="20"/>
        </w:rPr>
        <w:t>Equation 2</w:t>
      </w:r>
      <w:r w:rsidR="00377C50">
        <w:rPr>
          <w:rFonts w:ascii="Arial" w:hAnsi="Arial" w:cs="Arial"/>
          <w:i/>
          <w:iCs/>
          <w:sz w:val="22"/>
          <w:szCs w:val="20"/>
        </w:rPr>
        <w:t>.</w:t>
      </w:r>
    </w:p>
    <w:p w14:paraId="3995B7BD" w14:textId="0BD1B50B" w:rsidR="00086AC4" w:rsidRDefault="00E1656B" w:rsidP="00634061">
      <w:pPr>
        <w:rPr>
          <w:rFonts w:ascii="Arial" w:hAnsi="Arial" w:cs="Arial"/>
          <w:sz w:val="22"/>
          <w:szCs w:val="20"/>
        </w:rPr>
      </w:pPr>
      <w:r>
        <w:rPr>
          <w:noProof/>
        </w:rPr>
        <mc:AlternateContent>
          <mc:Choice Requires="wps">
            <w:drawing>
              <wp:anchor distT="0" distB="0" distL="114300" distR="114300" simplePos="0" relativeHeight="251731968" behindDoc="0" locked="0" layoutInCell="1" allowOverlap="1" wp14:anchorId="278DFD7A" wp14:editId="52387033">
                <wp:simplePos x="0" y="0"/>
                <wp:positionH relativeFrom="margin">
                  <wp:align>center</wp:align>
                </wp:positionH>
                <wp:positionV relativeFrom="paragraph">
                  <wp:posOffset>3561963</wp:posOffset>
                </wp:positionV>
                <wp:extent cx="2812415" cy="635"/>
                <wp:effectExtent l="0" t="0" r="6985" b="0"/>
                <wp:wrapSquare wrapText="bothSides"/>
                <wp:docPr id="1109151546" name="Text Box 1"/>
                <wp:cNvGraphicFramePr/>
                <a:graphic xmlns:a="http://schemas.openxmlformats.org/drawingml/2006/main">
                  <a:graphicData uri="http://schemas.microsoft.com/office/word/2010/wordprocessingShape">
                    <wps:wsp>
                      <wps:cNvSpPr txBox="1"/>
                      <wps:spPr>
                        <a:xfrm>
                          <a:off x="0" y="0"/>
                          <a:ext cx="2812415" cy="635"/>
                        </a:xfrm>
                        <a:prstGeom prst="rect">
                          <a:avLst/>
                        </a:prstGeom>
                        <a:solidFill>
                          <a:prstClr val="white"/>
                        </a:solidFill>
                        <a:ln>
                          <a:noFill/>
                        </a:ln>
                      </wps:spPr>
                      <wps:txbx>
                        <w:txbxContent>
                          <w:p w14:paraId="4FB95B3B" w14:textId="66160F72" w:rsidR="00E1656B" w:rsidRPr="001026F9" w:rsidRDefault="00E1656B" w:rsidP="00E1656B">
                            <w:pPr>
                              <w:pStyle w:val="Caption"/>
                              <w:rPr>
                                <w:noProof/>
                                <w:szCs w:val="22"/>
                              </w:rPr>
                            </w:pPr>
                            <w:r w:rsidRPr="00C8664A">
                              <w:rPr>
                                <w:rFonts w:asciiTheme="minorHAnsi" w:hAnsiTheme="minorHAnsi" w:cstheme="minorHAnsi"/>
                              </w:rPr>
                              <w:t xml:space="preserve">Figure </w:t>
                            </w:r>
                            <w:r w:rsidRPr="00C8664A">
                              <w:rPr>
                                <w:rFonts w:asciiTheme="minorHAnsi" w:hAnsiTheme="minorHAnsi" w:cstheme="minorHAnsi"/>
                              </w:rPr>
                              <w:fldChar w:fldCharType="begin"/>
                            </w:r>
                            <w:r w:rsidRPr="00C8664A">
                              <w:rPr>
                                <w:rFonts w:asciiTheme="minorHAnsi" w:hAnsiTheme="minorHAnsi" w:cstheme="minorHAnsi"/>
                              </w:rPr>
                              <w:instrText xml:space="preserve"> SEQ Figure \* ARABIC </w:instrText>
                            </w:r>
                            <w:r w:rsidRPr="00C8664A">
                              <w:rPr>
                                <w:rFonts w:asciiTheme="minorHAnsi" w:hAnsiTheme="minorHAnsi" w:cstheme="minorHAnsi"/>
                              </w:rPr>
                              <w:fldChar w:fldCharType="separate"/>
                            </w:r>
                            <w:r w:rsidR="00194382" w:rsidRPr="00C8664A">
                              <w:rPr>
                                <w:rFonts w:asciiTheme="minorHAnsi" w:hAnsiTheme="minorHAnsi" w:cstheme="minorHAnsi"/>
                                <w:noProof/>
                              </w:rPr>
                              <w:t>7</w:t>
                            </w:r>
                            <w:r w:rsidRPr="00C8664A">
                              <w:rPr>
                                <w:rFonts w:asciiTheme="minorHAnsi" w:hAnsiTheme="minorHAnsi" w:cstheme="minorHAnsi"/>
                              </w:rPr>
                              <w:fldChar w:fldCharType="end"/>
                            </w:r>
                            <w:r w:rsidRPr="00C8664A">
                              <w:rPr>
                                <w:rFonts w:asciiTheme="minorHAnsi" w:hAnsiTheme="minorHAnsi" w:cstheme="minorHAnsi"/>
                              </w:rPr>
                              <w:t xml:space="preserve"> - Low Pass filter capacitive reactance (Theoretical</w:t>
                            </w:r>
                            <w:r>
                              <w:rPr>
                                <w:rFonts w:ascii="Calibri" w:hAnsi="Calibri" w:cs="Calibri"/>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78DFD7A" id="_x0000_s1042" type="#_x0000_t202" style="position:absolute;margin-left:0;margin-top:280.45pt;width:221.45pt;height:.05pt;z-index:25173196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" stroked="f">
                <v:textbox style="mso-fit-shape-to-text:t" inset="0,0,0,0">
                  <w:txbxContent>
                    <w:p w14:paraId="4FB95B3B" w14:textId="66160F72" w:rsidR="00E1656B" w:rsidRPr="001026F9" w:rsidRDefault="00E1656B" w:rsidP="00E1656B">
                      <w:pPr>
                        <w:pStyle w:val="Caption"/>
                        <w:rPr>
                          <w:noProof/>
                          <w:szCs w:val="22"/>
                        </w:rPr>
                      </w:pPr>
                      <w:r w:rsidRPr="00C8664A">
                        <w:rPr>
                          <w:rFonts w:asciiTheme="minorHAnsi" w:hAnsiTheme="minorHAnsi" w:cstheme="minorHAnsi"/>
                        </w:rPr>
                        <w:t xml:space="preserve">Figure </w:t>
                      </w:r>
                      <w:r w:rsidRPr="00C8664A">
                        <w:rPr>
                          <w:rFonts w:asciiTheme="minorHAnsi" w:hAnsiTheme="minorHAnsi" w:cstheme="minorHAnsi"/>
                        </w:rPr>
                        <w:fldChar w:fldCharType="begin"/>
                      </w:r>
                      <w:r w:rsidRPr="00C8664A">
                        <w:rPr>
                          <w:rFonts w:asciiTheme="minorHAnsi" w:hAnsiTheme="minorHAnsi" w:cstheme="minorHAnsi"/>
                        </w:rPr>
                        <w:instrText xml:space="preserve"> SEQ Figure \* ARABIC </w:instrText>
                      </w:r>
                      <w:r w:rsidRPr="00C8664A">
                        <w:rPr>
                          <w:rFonts w:asciiTheme="minorHAnsi" w:hAnsiTheme="minorHAnsi" w:cstheme="minorHAnsi"/>
                        </w:rPr>
                        <w:fldChar w:fldCharType="separate"/>
                      </w:r>
                      <w:r w:rsidR="00194382" w:rsidRPr="00C8664A">
                        <w:rPr>
                          <w:rFonts w:asciiTheme="minorHAnsi" w:hAnsiTheme="minorHAnsi" w:cstheme="minorHAnsi"/>
                          <w:noProof/>
                        </w:rPr>
                        <w:t>7</w:t>
                      </w:r>
                      <w:r w:rsidRPr="00C8664A">
                        <w:rPr>
                          <w:rFonts w:asciiTheme="minorHAnsi" w:hAnsiTheme="minorHAnsi" w:cstheme="minorHAnsi"/>
                        </w:rPr>
                        <w:fldChar w:fldCharType="end"/>
                      </w:r>
                      <w:r w:rsidRPr="00C8664A">
                        <w:rPr>
                          <w:rFonts w:asciiTheme="minorHAnsi" w:hAnsiTheme="minorHAnsi" w:cstheme="minorHAnsi"/>
                        </w:rPr>
                        <w:t xml:space="preserve"> - Low Pass filter capacitive reactance (Theoretical</w:t>
                      </w:r>
                      <w:r>
                        <w:rPr>
                          <w:rFonts w:ascii="Calibri" w:hAnsi="Calibri" w:cs="Calibri"/>
                        </w:rPr>
                        <w:t>)</w:t>
                      </w:r>
                    </w:p>
                  </w:txbxContent>
                </v:textbox>
                <w10:wrap type="square" anchorx="margin"/>
              </v:shape>
            </w:pict>
          </mc:Fallback>
        </mc:AlternateContent>
      </w:r>
    </w:p>
    <w:p w14:paraId="47818685" w14:textId="77777777" w:rsidR="00086AC4" w:rsidRDefault="00086AC4" w:rsidP="00634061">
      <w:pPr>
        <w:rPr>
          <w:rFonts w:ascii="Arial" w:hAnsi="Arial" w:cs="Arial"/>
          <w:sz w:val="22"/>
          <w:szCs w:val="20"/>
        </w:rPr>
      </w:pPr>
    </w:p>
    <w:p w14:paraId="787BFE5A" w14:textId="77777777" w:rsidR="00B719BA" w:rsidRDefault="00B719BA" w:rsidP="00634061">
      <w:pPr>
        <w:rPr>
          <w:rFonts w:ascii="Arial" w:hAnsi="Arial" w:cs="Arial"/>
          <w:sz w:val="22"/>
          <w:szCs w:val="20"/>
        </w:rPr>
      </w:pPr>
    </w:p>
    <w:p w14:paraId="5EC868D3" w14:textId="475CE6F4" w:rsidR="00B719BA" w:rsidRDefault="004C096A" w:rsidP="00634061">
      <w:pPr>
        <w:rPr>
          <w:rFonts w:ascii="Arial" w:hAnsi="Arial" w:cs="Arial"/>
          <w:i/>
          <w:iCs/>
          <w:sz w:val="22"/>
          <w:szCs w:val="20"/>
        </w:rPr>
      </w:pPr>
      <w:r w:rsidRPr="00CE0ACF">
        <w:rPr>
          <w:i/>
          <w:iCs/>
          <w:noProof/>
        </w:rPr>
        <w:lastRenderedPageBreak/>
        <w:drawing>
          <wp:anchor distT="0" distB="0" distL="114300" distR="114300" simplePos="0" relativeHeight="251732992" behindDoc="0" locked="0" layoutInCell="1" allowOverlap="1" wp14:anchorId="60CFFF09" wp14:editId="4893E1F9">
            <wp:simplePos x="0" y="0"/>
            <wp:positionH relativeFrom="margin">
              <wp:align>right</wp:align>
            </wp:positionH>
            <wp:positionV relativeFrom="paragraph">
              <wp:posOffset>297815</wp:posOffset>
            </wp:positionV>
            <wp:extent cx="5724525" cy="3482975"/>
            <wp:effectExtent l="0" t="0" r="9525" b="3175"/>
            <wp:wrapSquare wrapText="bothSides"/>
            <wp:docPr id="106146016" name="Chart 1">
              <a:extLst xmlns:a="http://schemas.openxmlformats.org/drawingml/2006/main">
                <a:ext uri="{FF2B5EF4-FFF2-40B4-BE49-F238E27FC236}">
                  <a16:creationId xmlns:a16="http://schemas.microsoft.com/office/drawing/2014/main" id="{1B38A520-75A6-4C0F-855C-3E1E4378A1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anchor>
        </w:drawing>
      </w:r>
      <w:r w:rsidR="00B719BA" w:rsidRPr="00CE0ACF">
        <w:rPr>
          <w:rFonts w:ascii="Arial" w:hAnsi="Arial" w:cs="Arial"/>
          <w:i/>
          <w:iCs/>
          <w:sz w:val="22"/>
          <w:szCs w:val="20"/>
        </w:rPr>
        <w:t>Figure 8</w:t>
      </w:r>
      <w:r w:rsidR="00B719BA">
        <w:rPr>
          <w:rFonts w:ascii="Arial" w:hAnsi="Arial" w:cs="Arial"/>
          <w:sz w:val="22"/>
          <w:szCs w:val="20"/>
        </w:rPr>
        <w:t xml:space="preserve"> shows the </w:t>
      </w:r>
      <w:r w:rsidR="00A3218B">
        <w:rPr>
          <w:rFonts w:ascii="Arial" w:hAnsi="Arial" w:cs="Arial"/>
          <w:sz w:val="22"/>
          <w:szCs w:val="20"/>
        </w:rPr>
        <w:t>Voltage output (Vout)</w:t>
      </w:r>
      <w:r w:rsidR="00B719BA">
        <w:rPr>
          <w:rFonts w:ascii="Arial" w:hAnsi="Arial" w:cs="Arial"/>
          <w:sz w:val="22"/>
          <w:szCs w:val="20"/>
        </w:rPr>
        <w:t xml:space="preserve"> as a function of frequency using </w:t>
      </w:r>
      <w:r w:rsidR="00B719BA" w:rsidRPr="00377C50">
        <w:rPr>
          <w:rFonts w:ascii="Arial" w:hAnsi="Arial" w:cs="Arial"/>
          <w:i/>
          <w:iCs/>
          <w:sz w:val="22"/>
          <w:szCs w:val="20"/>
        </w:rPr>
        <w:t xml:space="preserve">Equation </w:t>
      </w:r>
      <w:r w:rsidR="00A3218B">
        <w:rPr>
          <w:rFonts w:ascii="Arial" w:hAnsi="Arial" w:cs="Arial"/>
          <w:i/>
          <w:iCs/>
          <w:sz w:val="22"/>
          <w:szCs w:val="20"/>
        </w:rPr>
        <w:t>3.</w:t>
      </w:r>
    </w:p>
    <w:p w14:paraId="0C40DA09" w14:textId="47F8048C" w:rsidR="00A3218B" w:rsidRDefault="00C26755" w:rsidP="00634061">
      <w:pPr>
        <w:rPr>
          <w:rFonts w:ascii="Arial" w:hAnsi="Arial" w:cs="Arial"/>
          <w:sz w:val="22"/>
          <w:szCs w:val="20"/>
        </w:rPr>
      </w:pPr>
      <w:r>
        <w:rPr>
          <w:noProof/>
        </w:rPr>
        <mc:AlternateContent>
          <mc:Choice Requires="wps">
            <w:drawing>
              <wp:anchor distT="0" distB="0" distL="114300" distR="114300" simplePos="0" relativeHeight="251735040" behindDoc="0" locked="0" layoutInCell="1" allowOverlap="1" wp14:anchorId="659BB7F9" wp14:editId="1AB78BCC">
                <wp:simplePos x="0" y="0"/>
                <wp:positionH relativeFrom="margin">
                  <wp:align>center</wp:align>
                </wp:positionH>
                <wp:positionV relativeFrom="paragraph">
                  <wp:posOffset>3463925</wp:posOffset>
                </wp:positionV>
                <wp:extent cx="2762885" cy="297815"/>
                <wp:effectExtent l="0" t="0" r="0" b="6985"/>
                <wp:wrapSquare wrapText="bothSides"/>
                <wp:docPr id="757714050" name="Text Box 1"/>
                <wp:cNvGraphicFramePr/>
                <a:graphic xmlns:a="http://schemas.openxmlformats.org/drawingml/2006/main">
                  <a:graphicData uri="http://schemas.microsoft.com/office/word/2010/wordprocessingShape">
                    <wps:wsp>
                      <wps:cNvSpPr txBox="1"/>
                      <wps:spPr>
                        <a:xfrm>
                          <a:off x="0" y="0"/>
                          <a:ext cx="2762885" cy="297815"/>
                        </a:xfrm>
                        <a:prstGeom prst="rect">
                          <a:avLst/>
                        </a:prstGeom>
                        <a:solidFill>
                          <a:prstClr val="white"/>
                        </a:solidFill>
                        <a:ln>
                          <a:noFill/>
                        </a:ln>
                      </wps:spPr>
                      <wps:txbx>
                        <w:txbxContent>
                          <w:p w14:paraId="71D83A91" w14:textId="762B53EB" w:rsidR="00C26755" w:rsidRPr="00C8664A" w:rsidRDefault="00C26755" w:rsidP="00C26755">
                            <w:pPr>
                              <w:pStyle w:val="Caption"/>
                              <w:rPr>
                                <w:rFonts w:asciiTheme="minorHAnsi" w:hAnsiTheme="minorHAnsi" w:cstheme="minorHAnsi"/>
                                <w:noProof/>
                                <w:szCs w:val="22"/>
                              </w:rPr>
                            </w:pPr>
                            <w:r w:rsidRPr="00C8664A">
                              <w:rPr>
                                <w:rFonts w:asciiTheme="minorHAnsi" w:hAnsiTheme="minorHAnsi" w:cstheme="minorHAnsi"/>
                              </w:rPr>
                              <w:t xml:space="preserve">Figure </w:t>
                            </w:r>
                            <w:r w:rsidRPr="00C8664A">
                              <w:rPr>
                                <w:rFonts w:asciiTheme="minorHAnsi" w:hAnsiTheme="minorHAnsi" w:cstheme="minorHAnsi"/>
                              </w:rPr>
                              <w:fldChar w:fldCharType="begin"/>
                            </w:r>
                            <w:r w:rsidRPr="00C8664A">
                              <w:rPr>
                                <w:rFonts w:asciiTheme="minorHAnsi" w:hAnsiTheme="minorHAnsi" w:cstheme="minorHAnsi"/>
                              </w:rPr>
                              <w:instrText xml:space="preserve"> SEQ Figure \* ARABIC </w:instrText>
                            </w:r>
                            <w:r w:rsidRPr="00C8664A">
                              <w:rPr>
                                <w:rFonts w:asciiTheme="minorHAnsi" w:hAnsiTheme="minorHAnsi" w:cstheme="minorHAnsi"/>
                              </w:rPr>
                              <w:fldChar w:fldCharType="separate"/>
                            </w:r>
                            <w:r w:rsidR="00194382" w:rsidRPr="00C8664A">
                              <w:rPr>
                                <w:rFonts w:asciiTheme="minorHAnsi" w:hAnsiTheme="minorHAnsi" w:cstheme="minorHAnsi"/>
                                <w:noProof/>
                              </w:rPr>
                              <w:t>8</w:t>
                            </w:r>
                            <w:r w:rsidRPr="00C8664A">
                              <w:rPr>
                                <w:rFonts w:asciiTheme="minorHAnsi" w:hAnsiTheme="minorHAnsi" w:cstheme="minorHAnsi"/>
                              </w:rPr>
                              <w:fldChar w:fldCharType="end"/>
                            </w:r>
                            <w:r w:rsidRPr="00C8664A">
                              <w:rPr>
                                <w:rFonts w:asciiTheme="minorHAnsi" w:hAnsiTheme="minorHAnsi" w:cstheme="minorHAnsi"/>
                              </w:rPr>
                              <w:t xml:space="preserve"> - Low Pass filter </w:t>
                            </w:r>
                            <w:r w:rsidR="0050388A" w:rsidRPr="00C8664A">
                              <w:rPr>
                                <w:rFonts w:asciiTheme="minorHAnsi" w:hAnsiTheme="minorHAnsi" w:cstheme="minorHAnsi"/>
                              </w:rPr>
                              <w:t>voltage output</w:t>
                            </w:r>
                            <w:r w:rsidRPr="00C8664A">
                              <w:rPr>
                                <w:rFonts w:asciiTheme="minorHAnsi" w:hAnsiTheme="minorHAnsi" w:cstheme="minorHAnsi"/>
                              </w:rPr>
                              <w:t xml:space="preserve"> (Theoretical)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9BB7F9" id="_x0000_s1043" type="#_x0000_t202" style="position:absolute;margin-left:0;margin-top:272.75pt;width:217.55pt;height:23.45pt;z-index:2517350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" stroked="f">
                <v:textbox inset="0,0,0,0">
                  <w:txbxContent>
                    <w:p w14:paraId="71D83A91" w14:textId="762B53EB" w:rsidR="00C26755" w:rsidRPr="00C8664A" w:rsidRDefault="00C26755" w:rsidP="00C26755">
                      <w:pPr>
                        <w:pStyle w:val="Caption"/>
                        <w:rPr>
                          <w:rFonts w:asciiTheme="minorHAnsi" w:hAnsiTheme="minorHAnsi" w:cstheme="minorHAnsi"/>
                          <w:noProof/>
                          <w:szCs w:val="22"/>
                        </w:rPr>
                      </w:pPr>
                      <w:r w:rsidRPr="00C8664A">
                        <w:rPr>
                          <w:rFonts w:asciiTheme="minorHAnsi" w:hAnsiTheme="minorHAnsi" w:cstheme="minorHAnsi"/>
                        </w:rPr>
                        <w:t xml:space="preserve">Figure </w:t>
                      </w:r>
                      <w:r w:rsidRPr="00C8664A">
                        <w:rPr>
                          <w:rFonts w:asciiTheme="minorHAnsi" w:hAnsiTheme="minorHAnsi" w:cstheme="minorHAnsi"/>
                        </w:rPr>
                        <w:fldChar w:fldCharType="begin"/>
                      </w:r>
                      <w:r w:rsidRPr="00C8664A">
                        <w:rPr>
                          <w:rFonts w:asciiTheme="minorHAnsi" w:hAnsiTheme="minorHAnsi" w:cstheme="minorHAnsi"/>
                        </w:rPr>
                        <w:instrText xml:space="preserve"> SEQ Figure \* ARABIC </w:instrText>
                      </w:r>
                      <w:r w:rsidRPr="00C8664A">
                        <w:rPr>
                          <w:rFonts w:asciiTheme="minorHAnsi" w:hAnsiTheme="minorHAnsi" w:cstheme="minorHAnsi"/>
                        </w:rPr>
                        <w:fldChar w:fldCharType="separate"/>
                      </w:r>
                      <w:r w:rsidR="00194382" w:rsidRPr="00C8664A">
                        <w:rPr>
                          <w:rFonts w:asciiTheme="minorHAnsi" w:hAnsiTheme="minorHAnsi" w:cstheme="minorHAnsi"/>
                          <w:noProof/>
                        </w:rPr>
                        <w:t>8</w:t>
                      </w:r>
                      <w:r w:rsidRPr="00C8664A">
                        <w:rPr>
                          <w:rFonts w:asciiTheme="minorHAnsi" w:hAnsiTheme="minorHAnsi" w:cstheme="minorHAnsi"/>
                        </w:rPr>
                        <w:fldChar w:fldCharType="end"/>
                      </w:r>
                      <w:r w:rsidRPr="00C8664A">
                        <w:rPr>
                          <w:rFonts w:asciiTheme="minorHAnsi" w:hAnsiTheme="minorHAnsi" w:cstheme="minorHAnsi"/>
                        </w:rPr>
                        <w:t xml:space="preserve"> - Low Pass filter </w:t>
                      </w:r>
                      <w:r w:rsidR="0050388A" w:rsidRPr="00C8664A">
                        <w:rPr>
                          <w:rFonts w:asciiTheme="minorHAnsi" w:hAnsiTheme="minorHAnsi" w:cstheme="minorHAnsi"/>
                        </w:rPr>
                        <w:t>voltage output</w:t>
                      </w:r>
                      <w:r w:rsidRPr="00C8664A">
                        <w:rPr>
                          <w:rFonts w:asciiTheme="minorHAnsi" w:hAnsiTheme="minorHAnsi" w:cstheme="minorHAnsi"/>
                        </w:rPr>
                        <w:t xml:space="preserve"> (Theoretical)</w:t>
                      </w:r>
                    </w:p>
                  </w:txbxContent>
                </v:textbox>
                <w10:wrap type="square" anchorx="margin"/>
              </v:shape>
            </w:pict>
          </mc:Fallback>
        </mc:AlternateContent>
      </w:r>
    </w:p>
    <w:p w14:paraId="7B6E5175" w14:textId="77777777" w:rsidR="006B31EE" w:rsidRDefault="006B31EE" w:rsidP="00634061">
      <w:pPr>
        <w:rPr>
          <w:rFonts w:ascii="Arial" w:hAnsi="Arial" w:cs="Arial"/>
          <w:sz w:val="22"/>
          <w:szCs w:val="20"/>
        </w:rPr>
      </w:pPr>
    </w:p>
    <w:p w14:paraId="42D7FD4F" w14:textId="607B8CF4" w:rsidR="00496DCA" w:rsidRDefault="00BC160F" w:rsidP="00634061">
      <w:pPr>
        <w:rPr>
          <w:rFonts w:ascii="Arial" w:hAnsi="Arial" w:cs="Arial"/>
          <w:sz w:val="22"/>
          <w:szCs w:val="20"/>
        </w:rPr>
      </w:pPr>
      <w:r w:rsidRPr="00CE0ACF">
        <w:rPr>
          <w:i/>
          <w:iCs/>
          <w:noProof/>
        </w:rPr>
        <w:drawing>
          <wp:anchor distT="0" distB="0" distL="114300" distR="114300" simplePos="0" relativeHeight="251736064" behindDoc="0" locked="0" layoutInCell="1" allowOverlap="1" wp14:anchorId="27ED7E5C" wp14:editId="15A053FF">
            <wp:simplePos x="0" y="0"/>
            <wp:positionH relativeFrom="margin">
              <wp:align>right</wp:align>
            </wp:positionH>
            <wp:positionV relativeFrom="paragraph">
              <wp:posOffset>291465</wp:posOffset>
            </wp:positionV>
            <wp:extent cx="5724525" cy="3442335"/>
            <wp:effectExtent l="0" t="0" r="9525" b="5715"/>
            <wp:wrapSquare wrapText="bothSides"/>
            <wp:docPr id="1160850376" name="Chart 1">
              <a:extLst xmlns:a="http://schemas.openxmlformats.org/drawingml/2006/main">
                <a:ext uri="{FF2B5EF4-FFF2-40B4-BE49-F238E27FC236}">
                  <a16:creationId xmlns:a16="http://schemas.microsoft.com/office/drawing/2014/main" id="{40CB36A1-A800-4A19-8906-CA15B8FFB2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anchor>
        </w:drawing>
      </w:r>
      <w:r w:rsidR="00496DCA" w:rsidRPr="00CE0ACF">
        <w:rPr>
          <w:rFonts w:ascii="Arial" w:hAnsi="Arial" w:cs="Arial"/>
          <w:i/>
          <w:iCs/>
          <w:sz w:val="22"/>
          <w:szCs w:val="20"/>
        </w:rPr>
        <w:t>Figure 9</w:t>
      </w:r>
      <w:r w:rsidR="00496DCA">
        <w:rPr>
          <w:rFonts w:ascii="Arial" w:hAnsi="Arial" w:cs="Arial"/>
          <w:sz w:val="22"/>
          <w:szCs w:val="20"/>
        </w:rPr>
        <w:t xml:space="preserve"> shows the </w:t>
      </w:r>
      <w:r w:rsidR="000F6AE9">
        <w:rPr>
          <w:rFonts w:ascii="Arial" w:hAnsi="Arial" w:cs="Arial"/>
          <w:sz w:val="22"/>
          <w:szCs w:val="20"/>
        </w:rPr>
        <w:t>Attenuation</w:t>
      </w:r>
      <w:r w:rsidR="00496DCA">
        <w:rPr>
          <w:rFonts w:ascii="Arial" w:hAnsi="Arial" w:cs="Arial"/>
          <w:sz w:val="22"/>
          <w:szCs w:val="20"/>
        </w:rPr>
        <w:t xml:space="preserve"> (</w:t>
      </w:r>
      <w:r w:rsidR="000F6AE9">
        <w:rPr>
          <w:rFonts w:ascii="Arial" w:hAnsi="Arial" w:cs="Arial"/>
          <w:sz w:val="22"/>
          <w:szCs w:val="20"/>
        </w:rPr>
        <w:t>dB</w:t>
      </w:r>
      <w:r w:rsidR="00496DCA">
        <w:rPr>
          <w:rFonts w:ascii="Arial" w:hAnsi="Arial" w:cs="Arial"/>
          <w:sz w:val="22"/>
          <w:szCs w:val="20"/>
        </w:rPr>
        <w:t xml:space="preserve">) as a function of frequency using </w:t>
      </w:r>
      <w:r w:rsidR="00496DCA" w:rsidRPr="00377C50">
        <w:rPr>
          <w:rFonts w:ascii="Arial" w:hAnsi="Arial" w:cs="Arial"/>
          <w:i/>
          <w:iCs/>
          <w:sz w:val="22"/>
          <w:szCs w:val="20"/>
        </w:rPr>
        <w:t xml:space="preserve">Equation </w:t>
      </w:r>
      <w:r w:rsidR="000F6AE9">
        <w:rPr>
          <w:rFonts w:ascii="Arial" w:hAnsi="Arial" w:cs="Arial"/>
          <w:i/>
          <w:iCs/>
          <w:sz w:val="22"/>
          <w:szCs w:val="20"/>
        </w:rPr>
        <w:t>4.</w:t>
      </w:r>
    </w:p>
    <w:p w14:paraId="4443CFF4" w14:textId="2E6B44A6" w:rsidR="00496DCA" w:rsidRPr="00634061" w:rsidRDefault="006B31EE" w:rsidP="00634061">
      <w:pPr>
        <w:rPr>
          <w:rFonts w:ascii="Arial" w:hAnsi="Arial" w:cs="Arial"/>
          <w:sz w:val="22"/>
          <w:szCs w:val="20"/>
        </w:rPr>
      </w:pPr>
      <w:r>
        <w:rPr>
          <w:noProof/>
        </w:rPr>
        <mc:AlternateContent>
          <mc:Choice Requires="wps">
            <w:drawing>
              <wp:anchor distT="0" distB="0" distL="114300" distR="114300" simplePos="0" relativeHeight="251738112" behindDoc="0" locked="0" layoutInCell="1" allowOverlap="1" wp14:anchorId="0381A5B1" wp14:editId="037D4E9D">
                <wp:simplePos x="0" y="0"/>
                <wp:positionH relativeFrom="margin">
                  <wp:align>center</wp:align>
                </wp:positionH>
                <wp:positionV relativeFrom="paragraph">
                  <wp:posOffset>3448685</wp:posOffset>
                </wp:positionV>
                <wp:extent cx="2762885" cy="297815"/>
                <wp:effectExtent l="0" t="0" r="0" b="6985"/>
                <wp:wrapSquare wrapText="bothSides"/>
                <wp:docPr id="1351365566" name="Text Box 1"/>
                <wp:cNvGraphicFramePr/>
                <a:graphic xmlns:a="http://schemas.openxmlformats.org/drawingml/2006/main">
                  <a:graphicData uri="http://schemas.microsoft.com/office/word/2010/wordprocessingShape">
                    <wps:wsp>
                      <wps:cNvSpPr txBox="1"/>
                      <wps:spPr>
                        <a:xfrm>
                          <a:off x="0" y="0"/>
                          <a:ext cx="2762885" cy="297815"/>
                        </a:xfrm>
                        <a:prstGeom prst="rect">
                          <a:avLst/>
                        </a:prstGeom>
                        <a:solidFill>
                          <a:prstClr val="white"/>
                        </a:solidFill>
                        <a:ln>
                          <a:noFill/>
                        </a:ln>
                      </wps:spPr>
                      <wps:txbx>
                        <w:txbxContent>
                          <w:p w14:paraId="0CDD3129" w14:textId="62462071" w:rsidR="00BC160F" w:rsidRPr="00C8664A" w:rsidRDefault="00BC160F" w:rsidP="00BC160F">
                            <w:pPr>
                              <w:pStyle w:val="Caption"/>
                              <w:rPr>
                                <w:rFonts w:asciiTheme="minorHAnsi" w:hAnsiTheme="minorHAnsi" w:cstheme="minorHAnsi"/>
                                <w:noProof/>
                                <w:szCs w:val="22"/>
                              </w:rPr>
                            </w:pPr>
                            <w:r w:rsidRPr="00C8664A">
                              <w:rPr>
                                <w:rFonts w:asciiTheme="minorHAnsi" w:hAnsiTheme="minorHAnsi" w:cstheme="minorHAnsi"/>
                              </w:rPr>
                              <w:t xml:space="preserve">Figure 9 - Low Pass </w:t>
                            </w:r>
                            <w:r w:rsidR="006B31EE" w:rsidRPr="00C8664A">
                              <w:rPr>
                                <w:rFonts w:asciiTheme="minorHAnsi" w:hAnsiTheme="minorHAnsi" w:cstheme="minorHAnsi"/>
                              </w:rPr>
                              <w:t>filter attenuation</w:t>
                            </w:r>
                            <w:r w:rsidRPr="00C8664A">
                              <w:rPr>
                                <w:rFonts w:asciiTheme="minorHAnsi" w:hAnsiTheme="minorHAnsi" w:cstheme="minorHAnsi"/>
                              </w:rPr>
                              <w:t xml:space="preserve"> (Theoretical)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81A5B1" id="_x0000_s1044" type="#_x0000_t202" style="position:absolute;margin-left:0;margin-top:271.55pt;width:217.55pt;height:23.45pt;z-index:2517381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" stroked="f">
                <v:textbox inset="0,0,0,0">
                  <w:txbxContent>
                    <w:p w14:paraId="0CDD3129" w14:textId="62462071" w:rsidR="00BC160F" w:rsidRPr="00C8664A" w:rsidRDefault="00BC160F" w:rsidP="00BC160F">
                      <w:pPr>
                        <w:pStyle w:val="Caption"/>
                        <w:rPr>
                          <w:rFonts w:asciiTheme="minorHAnsi" w:hAnsiTheme="minorHAnsi" w:cstheme="minorHAnsi"/>
                          <w:noProof/>
                          <w:szCs w:val="22"/>
                        </w:rPr>
                      </w:pPr>
                      <w:r w:rsidRPr="00C8664A">
                        <w:rPr>
                          <w:rFonts w:asciiTheme="minorHAnsi" w:hAnsiTheme="minorHAnsi" w:cstheme="minorHAnsi"/>
                        </w:rPr>
                        <w:t xml:space="preserve">Figure 9 - Low Pass </w:t>
                      </w:r>
                      <w:r w:rsidR="006B31EE" w:rsidRPr="00C8664A">
                        <w:rPr>
                          <w:rFonts w:asciiTheme="minorHAnsi" w:hAnsiTheme="minorHAnsi" w:cstheme="minorHAnsi"/>
                        </w:rPr>
                        <w:t>filter attenuation</w:t>
                      </w:r>
                      <w:r w:rsidRPr="00C8664A">
                        <w:rPr>
                          <w:rFonts w:asciiTheme="minorHAnsi" w:hAnsiTheme="minorHAnsi" w:cstheme="minorHAnsi"/>
                        </w:rPr>
                        <w:t xml:space="preserve"> (Theoretical)</w:t>
                      </w:r>
                    </w:p>
                  </w:txbxContent>
                </v:textbox>
                <w10:wrap type="square" anchorx="margin"/>
              </v:shape>
            </w:pict>
          </mc:Fallback>
        </mc:AlternateContent>
      </w:r>
    </w:p>
    <w:p w14:paraId="607761AB" w14:textId="6971DFB9" w:rsidR="008F25F1" w:rsidRPr="00686E0C" w:rsidRDefault="008F25F1" w:rsidP="008F25F1">
      <w:pPr>
        <w:pStyle w:val="Heading2"/>
        <w:rPr>
          <w:rFonts w:ascii="Arial" w:hAnsi="Arial" w:cs="Arial"/>
          <w:sz w:val="22"/>
          <w:szCs w:val="24"/>
        </w:rPr>
      </w:pPr>
      <w:bookmarkStart w:id="11" w:name="_Toc160752655"/>
      <w:bookmarkStart w:id="12" w:name="_Toc158312344"/>
      <w:bookmarkEnd w:id="8"/>
      <w:r w:rsidRPr="00686E0C">
        <w:rPr>
          <w:rFonts w:ascii="Arial" w:hAnsi="Arial" w:cs="Arial"/>
          <w:sz w:val="22"/>
          <w:szCs w:val="24"/>
        </w:rPr>
        <w:lastRenderedPageBreak/>
        <w:t>High pass filter theoretical results</w:t>
      </w:r>
      <w:bookmarkEnd w:id="11"/>
    </w:p>
    <w:p w14:paraId="76F110B4" w14:textId="77777777" w:rsidR="001746A2" w:rsidRDefault="001746A2" w:rsidP="001746A2">
      <w:pPr>
        <w:rPr>
          <w:rFonts w:ascii="Arial" w:hAnsi="Arial" w:cs="Arial"/>
          <w:sz w:val="22"/>
          <w:szCs w:val="20"/>
        </w:rPr>
      </w:pPr>
      <w:r w:rsidRPr="006C6AF5">
        <w:rPr>
          <w:rFonts w:ascii="Arial" w:hAnsi="Arial" w:cs="Arial"/>
          <w:sz w:val="22"/>
          <w:szCs w:val="20"/>
        </w:rPr>
        <w:t>Resistor Value = 10KΩ</w:t>
      </w:r>
    </w:p>
    <w:p w14:paraId="191AC447" w14:textId="14588605" w:rsidR="001746A2" w:rsidRPr="006C6AF5" w:rsidRDefault="001746A2" w:rsidP="001746A2">
      <w:pPr>
        <w:rPr>
          <w:rFonts w:ascii="Arial" w:hAnsi="Arial" w:cs="Arial"/>
          <w:sz w:val="22"/>
          <w:szCs w:val="20"/>
        </w:rPr>
      </w:pPr>
      <w:r>
        <w:rPr>
          <w:rFonts w:ascii="Arial" w:hAnsi="Arial" w:cs="Arial"/>
          <w:sz w:val="22"/>
          <w:szCs w:val="20"/>
        </w:rPr>
        <w:t xml:space="preserve">Capacitor Value = </w:t>
      </w:r>
      <w:r w:rsidR="00093DEC">
        <w:rPr>
          <w:rFonts w:ascii="Arial" w:hAnsi="Arial" w:cs="Arial"/>
          <w:sz w:val="22"/>
          <w:szCs w:val="20"/>
        </w:rPr>
        <w:t>15n</w:t>
      </w:r>
      <w:r>
        <w:rPr>
          <w:rFonts w:ascii="Arial" w:hAnsi="Arial" w:cs="Arial"/>
          <w:sz w:val="22"/>
          <w:szCs w:val="20"/>
        </w:rPr>
        <w:t>F</w:t>
      </w:r>
    </w:p>
    <w:p w14:paraId="32E88713" w14:textId="5E454097" w:rsidR="001746A2" w:rsidRDefault="001746A2" w:rsidP="001746A2">
      <w:pPr>
        <w:rPr>
          <w:rFonts w:ascii="Arial" w:hAnsi="Arial" w:cs="Arial"/>
          <w:sz w:val="22"/>
          <w:szCs w:val="20"/>
        </w:rPr>
      </w:pPr>
      <w:r>
        <w:rPr>
          <w:rFonts w:ascii="Arial" w:hAnsi="Arial" w:cs="Arial"/>
          <w:sz w:val="22"/>
          <w:szCs w:val="20"/>
        </w:rPr>
        <w:t xml:space="preserve">Using </w:t>
      </w:r>
      <w:r w:rsidRPr="000A28BE">
        <w:rPr>
          <w:rFonts w:ascii="Arial" w:hAnsi="Arial" w:cs="Arial"/>
          <w:i/>
          <w:iCs/>
          <w:sz w:val="22"/>
          <w:szCs w:val="20"/>
        </w:rPr>
        <w:t>Equation 1</w:t>
      </w:r>
      <w:r>
        <w:rPr>
          <w:rFonts w:ascii="Arial" w:hAnsi="Arial" w:cs="Arial"/>
          <w:sz w:val="22"/>
          <w:szCs w:val="20"/>
        </w:rPr>
        <w:t xml:space="preserve"> we can determine the expected cut-off frequency for the low pass filter circuit: </w:t>
      </w:r>
      <w:r w:rsidRPr="00F00B95">
        <w:rPr>
          <w:rFonts w:ascii="Arial" w:hAnsi="Arial" w:cs="Arial"/>
          <w:b/>
          <w:bCs/>
          <w:sz w:val="22"/>
          <w:szCs w:val="20"/>
        </w:rPr>
        <w:t xml:space="preserve">1 / 2π(10000 x </w:t>
      </w:r>
      <w:r w:rsidR="00093DEC">
        <w:rPr>
          <w:rFonts w:ascii="Arial" w:hAnsi="Arial" w:cs="Arial"/>
          <w:b/>
          <w:bCs/>
          <w:sz w:val="22"/>
          <w:szCs w:val="20"/>
        </w:rPr>
        <w:t>15</w:t>
      </w:r>
      <w:r w:rsidRPr="00F00B95">
        <w:rPr>
          <w:rFonts w:ascii="Arial" w:hAnsi="Arial" w:cs="Arial"/>
          <w:b/>
          <w:bCs/>
          <w:sz w:val="22"/>
          <w:szCs w:val="20"/>
        </w:rPr>
        <w:t xml:space="preserve"> x 10</w:t>
      </w:r>
      <w:r w:rsidRPr="00F00B95">
        <w:rPr>
          <w:rFonts w:ascii="Arial" w:hAnsi="Arial" w:cs="Arial"/>
          <w:b/>
          <w:bCs/>
          <w:sz w:val="22"/>
          <w:szCs w:val="20"/>
          <w:vertAlign w:val="superscript"/>
        </w:rPr>
        <w:t>-</w:t>
      </w:r>
      <w:r w:rsidR="00093DEC">
        <w:rPr>
          <w:rFonts w:ascii="Arial" w:hAnsi="Arial" w:cs="Arial"/>
          <w:b/>
          <w:bCs/>
          <w:sz w:val="22"/>
          <w:szCs w:val="20"/>
          <w:vertAlign w:val="superscript"/>
        </w:rPr>
        <w:t>9</w:t>
      </w:r>
      <w:r w:rsidRPr="00F00B95">
        <w:rPr>
          <w:rFonts w:ascii="Arial" w:hAnsi="Arial" w:cs="Arial"/>
          <w:b/>
          <w:bCs/>
          <w:sz w:val="22"/>
          <w:szCs w:val="20"/>
          <w:vertAlign w:val="superscript"/>
        </w:rPr>
        <w:t xml:space="preserve"> </w:t>
      </w:r>
      <w:r w:rsidRPr="00F00B95">
        <w:rPr>
          <w:rFonts w:ascii="Arial" w:hAnsi="Arial" w:cs="Arial"/>
          <w:b/>
          <w:bCs/>
          <w:sz w:val="22"/>
          <w:szCs w:val="20"/>
        </w:rPr>
        <w:t xml:space="preserve">) = </w:t>
      </w:r>
      <w:r w:rsidR="004235EE">
        <w:rPr>
          <w:rFonts w:ascii="Arial" w:hAnsi="Arial" w:cs="Arial"/>
          <w:b/>
          <w:bCs/>
          <w:sz w:val="22"/>
          <w:szCs w:val="20"/>
        </w:rPr>
        <w:t>1061</w:t>
      </w:r>
      <w:r w:rsidRPr="00F00B95">
        <w:rPr>
          <w:rFonts w:ascii="Arial" w:hAnsi="Arial" w:cs="Arial"/>
          <w:b/>
          <w:bCs/>
          <w:sz w:val="22"/>
          <w:szCs w:val="20"/>
        </w:rPr>
        <w:t>Hz</w:t>
      </w:r>
    </w:p>
    <w:p w14:paraId="7FFA74C2" w14:textId="3B288293" w:rsidR="00CC23C7" w:rsidRDefault="00100183" w:rsidP="00684CDE">
      <w:pPr>
        <w:rPr>
          <w:rFonts w:ascii="Arial" w:hAnsi="Arial" w:cs="Arial"/>
          <w:i/>
          <w:iCs/>
          <w:sz w:val="22"/>
          <w:szCs w:val="20"/>
        </w:rPr>
      </w:pPr>
      <w:r w:rsidRPr="00CE0ACF">
        <w:rPr>
          <w:i/>
          <w:iCs/>
          <w:noProof/>
        </w:rPr>
        <w:drawing>
          <wp:anchor distT="0" distB="0" distL="114300" distR="114300" simplePos="0" relativeHeight="251746304" behindDoc="0" locked="0" layoutInCell="1" allowOverlap="1" wp14:anchorId="36EF6067" wp14:editId="3AC389D8">
            <wp:simplePos x="0" y="0"/>
            <wp:positionH relativeFrom="margin">
              <wp:align>right</wp:align>
            </wp:positionH>
            <wp:positionV relativeFrom="paragraph">
              <wp:posOffset>356235</wp:posOffset>
            </wp:positionV>
            <wp:extent cx="5724525" cy="3836035"/>
            <wp:effectExtent l="0" t="0" r="9525" b="12065"/>
            <wp:wrapSquare wrapText="bothSides"/>
            <wp:docPr id="1039847581" name="Chart 1">
              <a:extLst xmlns:a="http://schemas.openxmlformats.org/drawingml/2006/main">
                <a:ext uri="{FF2B5EF4-FFF2-40B4-BE49-F238E27FC236}">
                  <a16:creationId xmlns:a16="http://schemas.microsoft.com/office/drawing/2014/main" id="{75F79947-ECE6-4724-B37B-80826F1828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sidR="005331FE" w:rsidRPr="00CE0ACF">
        <w:rPr>
          <w:rFonts w:ascii="Arial" w:hAnsi="Arial" w:cs="Arial"/>
          <w:i/>
          <w:iCs/>
          <w:sz w:val="22"/>
          <w:szCs w:val="20"/>
        </w:rPr>
        <w:t>Figure 10</w:t>
      </w:r>
      <w:r w:rsidR="005331FE">
        <w:rPr>
          <w:rFonts w:ascii="Arial" w:hAnsi="Arial" w:cs="Arial"/>
          <w:sz w:val="22"/>
          <w:szCs w:val="20"/>
        </w:rPr>
        <w:t xml:space="preserve"> shows the capacitive reactance as a function of frequency using </w:t>
      </w:r>
      <w:r w:rsidR="005331FE" w:rsidRPr="00377C50">
        <w:rPr>
          <w:rFonts w:ascii="Arial" w:hAnsi="Arial" w:cs="Arial"/>
          <w:i/>
          <w:iCs/>
          <w:sz w:val="22"/>
          <w:szCs w:val="20"/>
        </w:rPr>
        <w:t>Equation 2</w:t>
      </w:r>
      <w:r w:rsidR="005331FE">
        <w:rPr>
          <w:rFonts w:ascii="Arial" w:hAnsi="Arial" w:cs="Arial"/>
          <w:i/>
          <w:iCs/>
          <w:sz w:val="22"/>
          <w:szCs w:val="20"/>
        </w:rPr>
        <w:t>.</w:t>
      </w:r>
    </w:p>
    <w:p w14:paraId="213556BC" w14:textId="49D63E80" w:rsidR="005331FE" w:rsidRDefault="00244DC7" w:rsidP="00684CDE">
      <w:pPr>
        <w:rPr>
          <w:i/>
          <w:iCs/>
          <w:color w:val="44546A" w:themeColor="text2"/>
          <w:sz w:val="18"/>
          <w:szCs w:val="18"/>
        </w:rPr>
      </w:pPr>
      <w:r>
        <w:rPr>
          <w:noProof/>
        </w:rPr>
        <mc:AlternateContent>
          <mc:Choice Requires="wps">
            <w:drawing>
              <wp:anchor distT="0" distB="0" distL="114300" distR="114300" simplePos="0" relativeHeight="251741184" behindDoc="0" locked="0" layoutInCell="1" allowOverlap="1" wp14:anchorId="00DBF2EB" wp14:editId="7B1F28F3">
                <wp:simplePos x="0" y="0"/>
                <wp:positionH relativeFrom="margin">
                  <wp:posOffset>1469956</wp:posOffset>
                </wp:positionH>
                <wp:positionV relativeFrom="paragraph">
                  <wp:posOffset>3876418</wp:posOffset>
                </wp:positionV>
                <wp:extent cx="2848610" cy="165735"/>
                <wp:effectExtent l="0" t="0" r="8890" b="5715"/>
                <wp:wrapSquare wrapText="bothSides"/>
                <wp:docPr id="1812172276" name="Text Box 1"/>
                <wp:cNvGraphicFramePr/>
                <a:graphic xmlns:a="http://schemas.openxmlformats.org/drawingml/2006/main">
                  <a:graphicData uri="http://schemas.microsoft.com/office/word/2010/wordprocessingShape">
                    <wps:wsp>
                      <wps:cNvSpPr txBox="1"/>
                      <wps:spPr>
                        <a:xfrm>
                          <a:off x="0" y="0"/>
                          <a:ext cx="2848610" cy="165735"/>
                        </a:xfrm>
                        <a:prstGeom prst="rect">
                          <a:avLst/>
                        </a:prstGeom>
                        <a:solidFill>
                          <a:prstClr val="white"/>
                        </a:solidFill>
                        <a:ln>
                          <a:noFill/>
                        </a:ln>
                      </wps:spPr>
                      <wps:txbx>
                        <w:txbxContent>
                          <w:p w14:paraId="7B2357DD" w14:textId="6EC1577A" w:rsidR="00EF6793" w:rsidRDefault="00EF6793" w:rsidP="00EF6793">
                            <w:pPr>
                              <w:pStyle w:val="Caption"/>
                              <w:rPr>
                                <w:rFonts w:ascii="Calibri" w:hAnsi="Calibri" w:cs="Calibri"/>
                              </w:rPr>
                            </w:pPr>
                            <w:r>
                              <w:t xml:space="preserve">Figure </w:t>
                            </w:r>
                            <w:r>
                              <w:rPr>
                                <w:rFonts w:ascii="Calibri" w:hAnsi="Calibri" w:cs="Calibri"/>
                              </w:rPr>
                              <w:t xml:space="preserve">10 – High pass filter </w:t>
                            </w:r>
                            <w:r w:rsidR="00244DC7">
                              <w:rPr>
                                <w:rFonts w:ascii="Calibri" w:hAnsi="Calibri" w:cs="Calibri"/>
                              </w:rPr>
                              <w:t>capacitive reactance (theoretical)</w:t>
                            </w:r>
                          </w:p>
                          <w:p w14:paraId="33DD9888" w14:textId="77777777" w:rsidR="00244DC7" w:rsidRPr="00244DC7" w:rsidRDefault="00244DC7" w:rsidP="00244DC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DBF2EB" id="_x0000_s1045" type="#_x0000_t202" style="position:absolute;margin-left:115.75pt;margin-top:305.25pt;width:224.3pt;height:13.05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" stroked="f">
                <v:textbox inset="0,0,0,0">
                  <w:txbxContent>
                    <w:p w14:paraId="7B2357DD" w14:textId="6EC1577A" w:rsidR="00EF6793" w:rsidRDefault="00EF6793" w:rsidP="00EF6793">
                      <w:pPr>
                        <w:pStyle w:val="Caption"/>
                        <w:rPr>
                          <w:rFonts w:ascii="Calibri" w:hAnsi="Calibri" w:cs="Calibri"/>
                        </w:rPr>
                      </w:pPr>
                      <w:r>
                        <w:t xml:space="preserve">Figure </w:t>
                      </w:r>
                      <w:r>
                        <w:rPr>
                          <w:rFonts w:ascii="Calibri" w:hAnsi="Calibri" w:cs="Calibri"/>
                        </w:rPr>
                        <w:t xml:space="preserve">10 – High pass filter </w:t>
                      </w:r>
                      <w:r w:rsidR="00244DC7">
                        <w:rPr>
                          <w:rFonts w:ascii="Calibri" w:hAnsi="Calibri" w:cs="Calibri"/>
                        </w:rPr>
                        <w:t>capacitive reactance (theoretical)</w:t>
                      </w:r>
                    </w:p>
                    <w:p w14:paraId="33DD9888" w14:textId="77777777" w:rsidR="00244DC7" w:rsidRPr="00244DC7" w:rsidRDefault="00244DC7" w:rsidP="00244DC7"/>
                  </w:txbxContent>
                </v:textbox>
                <w10:wrap type="square" anchorx="margin"/>
              </v:shape>
            </w:pict>
          </mc:Fallback>
        </mc:AlternateContent>
      </w:r>
    </w:p>
    <w:p w14:paraId="78CEACCB" w14:textId="77777777" w:rsidR="0099690E" w:rsidRDefault="0099690E" w:rsidP="00684CDE">
      <w:pPr>
        <w:rPr>
          <w:rFonts w:ascii="Arial" w:hAnsi="Arial" w:cs="Arial"/>
          <w:sz w:val="22"/>
          <w:szCs w:val="20"/>
        </w:rPr>
      </w:pPr>
    </w:p>
    <w:p w14:paraId="2C2BE8DB" w14:textId="77777777" w:rsidR="0099690E" w:rsidRDefault="0099690E" w:rsidP="00684CDE">
      <w:pPr>
        <w:rPr>
          <w:rFonts w:ascii="Arial" w:hAnsi="Arial" w:cs="Arial"/>
          <w:sz w:val="22"/>
          <w:szCs w:val="20"/>
        </w:rPr>
      </w:pPr>
    </w:p>
    <w:p w14:paraId="6F52AA34" w14:textId="77777777" w:rsidR="0099690E" w:rsidRDefault="0099690E" w:rsidP="00684CDE">
      <w:pPr>
        <w:rPr>
          <w:rFonts w:ascii="Arial" w:hAnsi="Arial" w:cs="Arial"/>
          <w:sz w:val="22"/>
          <w:szCs w:val="20"/>
        </w:rPr>
      </w:pPr>
    </w:p>
    <w:p w14:paraId="6EF758F4" w14:textId="42FC4836" w:rsidR="00D71544" w:rsidRDefault="0099690E" w:rsidP="00684CDE">
      <w:pPr>
        <w:rPr>
          <w:rFonts w:ascii="Arial" w:hAnsi="Arial" w:cs="Arial"/>
          <w:i/>
          <w:iCs/>
          <w:sz w:val="22"/>
          <w:szCs w:val="20"/>
        </w:rPr>
      </w:pPr>
      <w:r w:rsidRPr="00CE0ACF">
        <w:rPr>
          <w:i/>
          <w:iCs/>
          <w:noProof/>
        </w:rPr>
        <w:lastRenderedPageBreak/>
        <w:drawing>
          <wp:anchor distT="0" distB="0" distL="114300" distR="114300" simplePos="0" relativeHeight="251742208" behindDoc="0" locked="0" layoutInCell="1" allowOverlap="1" wp14:anchorId="2228B280" wp14:editId="2403D437">
            <wp:simplePos x="0" y="0"/>
            <wp:positionH relativeFrom="margin">
              <wp:align>right</wp:align>
            </wp:positionH>
            <wp:positionV relativeFrom="paragraph">
              <wp:posOffset>206015</wp:posOffset>
            </wp:positionV>
            <wp:extent cx="5724525" cy="3801110"/>
            <wp:effectExtent l="0" t="0" r="9525" b="8890"/>
            <wp:wrapSquare wrapText="bothSides"/>
            <wp:docPr id="1752665206" name="Chart 1">
              <a:extLst xmlns:a="http://schemas.openxmlformats.org/drawingml/2006/main">
                <a:ext uri="{FF2B5EF4-FFF2-40B4-BE49-F238E27FC236}">
                  <a16:creationId xmlns:a16="http://schemas.microsoft.com/office/drawing/2014/main" id="{EAFE310C-ACE5-4E3B-9D12-F95C82A55E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r w:rsidR="001832AF" w:rsidRPr="00CE0ACF">
        <w:rPr>
          <w:rFonts w:ascii="Arial" w:hAnsi="Arial" w:cs="Arial"/>
          <w:i/>
          <w:iCs/>
          <w:sz w:val="22"/>
          <w:szCs w:val="20"/>
        </w:rPr>
        <w:t>Figure 11</w:t>
      </w:r>
      <w:r w:rsidR="001832AF">
        <w:rPr>
          <w:rFonts w:ascii="Arial" w:hAnsi="Arial" w:cs="Arial"/>
          <w:sz w:val="22"/>
          <w:szCs w:val="20"/>
        </w:rPr>
        <w:t xml:space="preserve"> shows the Voltage output (Vout) as a function of frequency using </w:t>
      </w:r>
      <w:r w:rsidR="001832AF" w:rsidRPr="00377C50">
        <w:rPr>
          <w:rFonts w:ascii="Arial" w:hAnsi="Arial" w:cs="Arial"/>
          <w:i/>
          <w:iCs/>
          <w:sz w:val="22"/>
          <w:szCs w:val="20"/>
        </w:rPr>
        <w:t xml:space="preserve">Equation </w:t>
      </w:r>
      <w:r w:rsidR="001832AF">
        <w:rPr>
          <w:rFonts w:ascii="Arial" w:hAnsi="Arial" w:cs="Arial"/>
          <w:i/>
          <w:iCs/>
          <w:sz w:val="22"/>
          <w:szCs w:val="20"/>
        </w:rPr>
        <w:t>3.</w:t>
      </w:r>
    </w:p>
    <w:p w14:paraId="015DCAF7" w14:textId="636B2538" w:rsidR="001832AF" w:rsidRDefault="0050388A" w:rsidP="00684CDE">
      <w:pPr>
        <w:rPr>
          <w:i/>
          <w:iCs/>
          <w:color w:val="44546A" w:themeColor="text2"/>
          <w:sz w:val="18"/>
          <w:szCs w:val="18"/>
        </w:rPr>
      </w:pPr>
      <w:r>
        <w:rPr>
          <w:noProof/>
        </w:rPr>
        <mc:AlternateContent>
          <mc:Choice Requires="wps">
            <w:drawing>
              <wp:anchor distT="0" distB="0" distL="114300" distR="114300" simplePos="0" relativeHeight="251744256" behindDoc="0" locked="0" layoutInCell="1" allowOverlap="1" wp14:anchorId="4195A61E" wp14:editId="20CD4ED0">
                <wp:simplePos x="0" y="0"/>
                <wp:positionH relativeFrom="margin">
                  <wp:align>center</wp:align>
                </wp:positionH>
                <wp:positionV relativeFrom="paragraph">
                  <wp:posOffset>3681370</wp:posOffset>
                </wp:positionV>
                <wp:extent cx="2652395" cy="222250"/>
                <wp:effectExtent l="0" t="0" r="0" b="6350"/>
                <wp:wrapSquare wrapText="bothSides"/>
                <wp:docPr id="1856611192" name="Text Box 1"/>
                <wp:cNvGraphicFramePr/>
                <a:graphic xmlns:a="http://schemas.openxmlformats.org/drawingml/2006/main">
                  <a:graphicData uri="http://schemas.microsoft.com/office/word/2010/wordprocessingShape">
                    <wps:wsp>
                      <wps:cNvSpPr txBox="1"/>
                      <wps:spPr>
                        <a:xfrm>
                          <a:off x="0" y="0"/>
                          <a:ext cx="2652395" cy="222421"/>
                        </a:xfrm>
                        <a:prstGeom prst="rect">
                          <a:avLst/>
                        </a:prstGeom>
                        <a:solidFill>
                          <a:prstClr val="white"/>
                        </a:solidFill>
                        <a:ln>
                          <a:noFill/>
                        </a:ln>
                      </wps:spPr>
                      <wps:txbx>
                        <w:txbxContent>
                          <w:p w14:paraId="026E8134" w14:textId="5CE7485C" w:rsidR="00402B4B" w:rsidRPr="00402B4B" w:rsidRDefault="00402B4B" w:rsidP="00402B4B">
                            <w:pPr>
                              <w:pStyle w:val="Caption"/>
                              <w:rPr>
                                <w:rFonts w:ascii="Calibri" w:hAnsi="Calibri" w:cs="Calibri"/>
                                <w:noProof/>
                                <w:szCs w:val="22"/>
                              </w:rPr>
                            </w:pPr>
                            <w:r>
                              <w:t xml:space="preserve">Figure </w:t>
                            </w:r>
                            <w:r>
                              <w:rPr>
                                <w:rFonts w:ascii="Calibri" w:hAnsi="Calibri" w:cs="Calibri"/>
                              </w:rPr>
                              <w:t xml:space="preserve">11 - </w:t>
                            </w:r>
                            <w:r w:rsidR="0050388A">
                              <w:rPr>
                                <w:rFonts w:ascii="Calibri" w:hAnsi="Calibri" w:cs="Calibri"/>
                              </w:rPr>
                              <w:t>High</w:t>
                            </w:r>
                            <w:r w:rsidR="0050388A" w:rsidRPr="00823C43">
                              <w:t xml:space="preserve"> Pass filter </w:t>
                            </w:r>
                            <w:r w:rsidR="0050388A">
                              <w:rPr>
                                <w:rFonts w:ascii="Calibri" w:hAnsi="Calibri" w:cs="Calibri"/>
                              </w:rPr>
                              <w:t>voltage output</w:t>
                            </w:r>
                            <w:r w:rsidR="0050388A" w:rsidRPr="00823C43">
                              <w:t xml:space="preserve"> (Theoretical)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95A61E" id="_x0000_s1046" type="#_x0000_t202" style="position:absolute;margin-left:0;margin-top:289.85pt;width:208.85pt;height:17.5pt;z-index:2517442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" stroked="f">
                <v:textbox inset="0,0,0,0">
                  <w:txbxContent>
                    <w:p w14:paraId="026E8134" w14:textId="5CE7485C" w:rsidR="00402B4B" w:rsidRPr="00402B4B" w:rsidRDefault="00402B4B" w:rsidP="00402B4B">
                      <w:pPr>
                        <w:pStyle w:val="Caption"/>
                        <w:rPr>
                          <w:rFonts w:ascii="Calibri" w:hAnsi="Calibri" w:cs="Calibri"/>
                          <w:noProof/>
                          <w:szCs w:val="22"/>
                        </w:rPr>
                      </w:pPr>
                      <w:r>
                        <w:t xml:space="preserve">Figure </w:t>
                      </w:r>
                      <w:r>
                        <w:rPr>
                          <w:rFonts w:ascii="Calibri" w:hAnsi="Calibri" w:cs="Calibri"/>
                        </w:rPr>
                        <w:t xml:space="preserve">11 - </w:t>
                      </w:r>
                      <w:r w:rsidR="0050388A">
                        <w:rPr>
                          <w:rFonts w:ascii="Calibri" w:hAnsi="Calibri" w:cs="Calibri"/>
                        </w:rPr>
                        <w:t>High</w:t>
                      </w:r>
                      <w:r w:rsidR="0050388A" w:rsidRPr="00823C43">
                        <w:t xml:space="preserve"> Pass filter </w:t>
                      </w:r>
                      <w:r w:rsidR="0050388A">
                        <w:rPr>
                          <w:rFonts w:ascii="Calibri" w:hAnsi="Calibri" w:cs="Calibri"/>
                        </w:rPr>
                        <w:t>voltage output</w:t>
                      </w:r>
                      <w:r w:rsidR="0050388A" w:rsidRPr="00823C43">
                        <w:t xml:space="preserve"> (Theoretical)</w:t>
                      </w:r>
                    </w:p>
                  </w:txbxContent>
                </v:textbox>
                <w10:wrap type="square" anchorx="margin"/>
              </v:shape>
            </w:pict>
          </mc:Fallback>
        </mc:AlternateContent>
      </w:r>
    </w:p>
    <w:p w14:paraId="30706BE3" w14:textId="50951644" w:rsidR="00BE413D" w:rsidRDefault="008F56DC" w:rsidP="00BE413D">
      <w:pPr>
        <w:rPr>
          <w:rFonts w:ascii="Arial" w:hAnsi="Arial" w:cs="Arial"/>
          <w:sz w:val="22"/>
          <w:szCs w:val="20"/>
        </w:rPr>
      </w:pPr>
      <w:r w:rsidRPr="00CE0ACF">
        <w:rPr>
          <w:i/>
          <w:iCs/>
          <w:noProof/>
        </w:rPr>
        <w:drawing>
          <wp:anchor distT="0" distB="0" distL="114300" distR="114300" simplePos="0" relativeHeight="251745280" behindDoc="0" locked="0" layoutInCell="1" allowOverlap="1" wp14:anchorId="7EB21B77" wp14:editId="182D0039">
            <wp:simplePos x="0" y="0"/>
            <wp:positionH relativeFrom="margin">
              <wp:align>right</wp:align>
            </wp:positionH>
            <wp:positionV relativeFrom="paragraph">
              <wp:posOffset>266065</wp:posOffset>
            </wp:positionV>
            <wp:extent cx="5724525" cy="3542030"/>
            <wp:effectExtent l="0" t="0" r="9525" b="1270"/>
            <wp:wrapSquare wrapText="bothSides"/>
            <wp:docPr id="1155851793" name="Chart 1">
              <a:extLst xmlns:a="http://schemas.openxmlformats.org/drawingml/2006/main">
                <a:ext uri="{FF2B5EF4-FFF2-40B4-BE49-F238E27FC236}">
                  <a16:creationId xmlns:a16="http://schemas.microsoft.com/office/drawing/2014/main" id="{CFD17E48-B37A-4D01-B1BA-80B64E2150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r w:rsidR="00194382" w:rsidRPr="00CE0ACF">
        <w:rPr>
          <w:i/>
          <w:iCs/>
          <w:noProof/>
        </w:rPr>
        <mc:AlternateContent>
          <mc:Choice Requires="wps">
            <w:drawing>
              <wp:anchor distT="0" distB="0" distL="114300" distR="114300" simplePos="0" relativeHeight="251761664" behindDoc="0" locked="0" layoutInCell="1" allowOverlap="1" wp14:anchorId="5998613D" wp14:editId="2871BAF7">
                <wp:simplePos x="0" y="0"/>
                <wp:positionH relativeFrom="margin">
                  <wp:align>center</wp:align>
                </wp:positionH>
                <wp:positionV relativeFrom="paragraph">
                  <wp:posOffset>3839553</wp:posOffset>
                </wp:positionV>
                <wp:extent cx="2520315" cy="197485"/>
                <wp:effectExtent l="0" t="0" r="0" b="0"/>
                <wp:wrapSquare wrapText="bothSides"/>
                <wp:docPr id="1896840985" name="Text Box 1"/>
                <wp:cNvGraphicFramePr/>
                <a:graphic xmlns:a="http://schemas.openxmlformats.org/drawingml/2006/main">
                  <a:graphicData uri="http://schemas.microsoft.com/office/word/2010/wordprocessingShape">
                    <wps:wsp>
                      <wps:cNvSpPr txBox="1"/>
                      <wps:spPr>
                        <a:xfrm>
                          <a:off x="0" y="0"/>
                          <a:ext cx="2520315" cy="197485"/>
                        </a:xfrm>
                        <a:prstGeom prst="rect">
                          <a:avLst/>
                        </a:prstGeom>
                        <a:solidFill>
                          <a:prstClr val="white"/>
                        </a:solidFill>
                        <a:ln>
                          <a:noFill/>
                        </a:ln>
                      </wps:spPr>
                      <wps:txbx>
                        <w:txbxContent>
                          <w:p w14:paraId="4072FF44" w14:textId="30EB4690" w:rsidR="00194382" w:rsidRPr="00194382" w:rsidRDefault="00194382" w:rsidP="00194382">
                            <w:pPr>
                              <w:pStyle w:val="Caption"/>
                              <w:rPr>
                                <w:rFonts w:ascii="Calibri" w:hAnsi="Calibri" w:cs="Calibri"/>
                                <w:noProof/>
                                <w:szCs w:val="22"/>
                              </w:rPr>
                            </w:pPr>
                            <w:r>
                              <w:t xml:space="preserve">Figure </w:t>
                            </w:r>
                            <w:r>
                              <w:rPr>
                                <w:rFonts w:ascii="Calibri" w:hAnsi="Calibri" w:cs="Calibri"/>
                              </w:rPr>
                              <w:t>12 – High pass filter attenuation (</w:t>
                            </w:r>
                            <w:r w:rsidR="009F75E9">
                              <w:rPr>
                                <w:rFonts w:ascii="Calibri" w:hAnsi="Calibri" w:cs="Calibri"/>
                              </w:rPr>
                              <w:t>theoretic</w:t>
                            </w:r>
                            <w:r>
                              <w:rPr>
                                <w:rFonts w:ascii="Calibri" w:hAnsi="Calibri" w:cs="Calibri"/>
                              </w:rPr>
                              <w:t>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98613D" id="_x0000_s1047" type="#_x0000_t202" style="position:absolute;margin-left:0;margin-top:302.35pt;width:198.45pt;height:15.55pt;z-index:2517616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" stroked="f">
                <v:textbox inset="0,0,0,0">
                  <w:txbxContent>
                    <w:p w14:paraId="4072FF44" w14:textId="30EB4690" w:rsidR="00194382" w:rsidRPr="00194382" w:rsidRDefault="00194382" w:rsidP="00194382">
                      <w:pPr>
                        <w:pStyle w:val="Caption"/>
                        <w:rPr>
                          <w:rFonts w:ascii="Calibri" w:hAnsi="Calibri" w:cs="Calibri"/>
                          <w:noProof/>
                          <w:szCs w:val="22"/>
                        </w:rPr>
                      </w:pPr>
                      <w:r>
                        <w:t xml:space="preserve">Figure </w:t>
                      </w:r>
                      <w:r>
                        <w:rPr>
                          <w:rFonts w:ascii="Calibri" w:hAnsi="Calibri" w:cs="Calibri"/>
                        </w:rPr>
                        <w:t>12 – High pass filter attenuation (</w:t>
                      </w:r>
                      <w:r w:rsidR="009F75E9">
                        <w:rPr>
                          <w:rFonts w:ascii="Calibri" w:hAnsi="Calibri" w:cs="Calibri"/>
                        </w:rPr>
                        <w:t>theoretic</w:t>
                      </w:r>
                      <w:r>
                        <w:rPr>
                          <w:rFonts w:ascii="Calibri" w:hAnsi="Calibri" w:cs="Calibri"/>
                        </w:rPr>
                        <w:t>al)</w:t>
                      </w:r>
                    </w:p>
                  </w:txbxContent>
                </v:textbox>
                <w10:wrap type="square" anchorx="margin"/>
              </v:shape>
            </w:pict>
          </mc:Fallback>
        </mc:AlternateContent>
      </w:r>
      <w:r w:rsidR="00BE413D" w:rsidRPr="00CE0ACF">
        <w:rPr>
          <w:rFonts w:ascii="Arial" w:hAnsi="Arial" w:cs="Arial"/>
          <w:i/>
          <w:iCs/>
          <w:sz w:val="22"/>
          <w:szCs w:val="20"/>
        </w:rPr>
        <w:t>Figure 12</w:t>
      </w:r>
      <w:r w:rsidR="00BE413D">
        <w:rPr>
          <w:rFonts w:ascii="Arial" w:hAnsi="Arial" w:cs="Arial"/>
          <w:sz w:val="22"/>
          <w:szCs w:val="20"/>
        </w:rPr>
        <w:t xml:space="preserve"> shows the Attenuation (dB) as a function of frequency using </w:t>
      </w:r>
      <w:r w:rsidR="00BE413D" w:rsidRPr="00377C50">
        <w:rPr>
          <w:rFonts w:ascii="Arial" w:hAnsi="Arial" w:cs="Arial"/>
          <w:i/>
          <w:iCs/>
          <w:sz w:val="22"/>
          <w:szCs w:val="20"/>
        </w:rPr>
        <w:t xml:space="preserve">Equation </w:t>
      </w:r>
      <w:r w:rsidR="00BE413D">
        <w:rPr>
          <w:rFonts w:ascii="Arial" w:hAnsi="Arial" w:cs="Arial"/>
          <w:i/>
          <w:iCs/>
          <w:sz w:val="22"/>
          <w:szCs w:val="20"/>
        </w:rPr>
        <w:t>4.</w:t>
      </w:r>
    </w:p>
    <w:p w14:paraId="6F7126D0" w14:textId="304EDD22" w:rsidR="00D71544" w:rsidRDefault="00D71544" w:rsidP="00684CDE">
      <w:pPr>
        <w:rPr>
          <w:rFonts w:ascii="Arial" w:hAnsi="Arial" w:cs="Arial"/>
          <w:sz w:val="22"/>
          <w:szCs w:val="20"/>
        </w:rPr>
      </w:pPr>
    </w:p>
    <w:p w14:paraId="6B6DF234" w14:textId="562366ED" w:rsidR="00917921" w:rsidRDefault="00917921" w:rsidP="00684CDE">
      <w:pPr>
        <w:rPr>
          <w:rFonts w:ascii="Arial" w:hAnsi="Arial" w:cs="Arial"/>
          <w:sz w:val="22"/>
          <w:szCs w:val="20"/>
        </w:rPr>
      </w:pPr>
    </w:p>
    <w:p w14:paraId="1B136797" w14:textId="33591ED8" w:rsidR="00917921" w:rsidRDefault="00917921" w:rsidP="00684CDE">
      <w:pPr>
        <w:rPr>
          <w:rFonts w:ascii="Arial" w:hAnsi="Arial" w:cs="Arial"/>
          <w:sz w:val="22"/>
          <w:szCs w:val="20"/>
        </w:rPr>
      </w:pPr>
    </w:p>
    <w:p w14:paraId="527ED67F" w14:textId="13D122D1" w:rsidR="00917921" w:rsidRDefault="00917921" w:rsidP="00684CDE">
      <w:pPr>
        <w:rPr>
          <w:rFonts w:ascii="Arial" w:hAnsi="Arial" w:cs="Arial"/>
          <w:sz w:val="22"/>
          <w:szCs w:val="20"/>
        </w:rPr>
      </w:pPr>
    </w:p>
    <w:p w14:paraId="3E3F74D2" w14:textId="1A5AF5E0" w:rsidR="00917921" w:rsidRPr="00A83270" w:rsidRDefault="00917921" w:rsidP="00684CDE">
      <w:pPr>
        <w:rPr>
          <w:rFonts w:ascii="Arial" w:hAnsi="Arial" w:cs="Arial"/>
          <w:sz w:val="22"/>
          <w:szCs w:val="20"/>
        </w:rPr>
      </w:pPr>
    </w:p>
    <w:p w14:paraId="55D51326" w14:textId="5902ADEB" w:rsidR="00252FD4" w:rsidRPr="00686E0C" w:rsidRDefault="00A37CF1" w:rsidP="00D71544">
      <w:pPr>
        <w:pStyle w:val="Heading2"/>
        <w:rPr>
          <w:rFonts w:ascii="Arial" w:hAnsi="Arial" w:cs="Arial"/>
          <w:sz w:val="22"/>
          <w:szCs w:val="24"/>
        </w:rPr>
      </w:pPr>
      <w:bookmarkStart w:id="13" w:name="_Toc160752656"/>
      <w:r w:rsidRPr="00686E0C">
        <w:rPr>
          <w:rFonts w:ascii="Arial" w:hAnsi="Arial" w:cs="Arial"/>
          <w:sz w:val="22"/>
          <w:szCs w:val="24"/>
        </w:rPr>
        <w:t>Low pass filter experimental results</w:t>
      </w:r>
      <w:bookmarkEnd w:id="13"/>
    </w:p>
    <w:bookmarkEnd w:id="12"/>
    <w:p w14:paraId="27CBFE4E" w14:textId="0BF0CC3C" w:rsidR="00CC23C7" w:rsidRDefault="005C617E" w:rsidP="00684CDE">
      <w:pPr>
        <w:rPr>
          <w:rFonts w:ascii="Arial" w:hAnsi="Arial" w:cs="Arial"/>
          <w:sz w:val="22"/>
          <w:szCs w:val="20"/>
        </w:rPr>
      </w:pPr>
      <w:r w:rsidRPr="00CE0ACF">
        <w:rPr>
          <w:i/>
          <w:iCs/>
          <w:noProof/>
        </w:rPr>
        <w:drawing>
          <wp:anchor distT="0" distB="0" distL="114300" distR="114300" simplePos="0" relativeHeight="251747328" behindDoc="0" locked="0" layoutInCell="1" allowOverlap="1" wp14:anchorId="5877EAA5" wp14:editId="172339AA">
            <wp:simplePos x="0" y="0"/>
            <wp:positionH relativeFrom="margin">
              <wp:posOffset>-635</wp:posOffset>
            </wp:positionH>
            <wp:positionV relativeFrom="paragraph">
              <wp:posOffset>558800</wp:posOffset>
            </wp:positionV>
            <wp:extent cx="5723890" cy="4333240"/>
            <wp:effectExtent l="0" t="0" r="10160" b="10160"/>
            <wp:wrapSquare wrapText="bothSides"/>
            <wp:docPr id="1382238344" name="Chart 1">
              <a:extLst xmlns:a="http://schemas.openxmlformats.org/drawingml/2006/main">
                <a:ext uri="{FF2B5EF4-FFF2-40B4-BE49-F238E27FC236}">
                  <a16:creationId xmlns:a16="http://schemas.microsoft.com/office/drawing/2014/main" id="{56162CF4-3E02-4511-AC45-D0DBAF30A4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anchor>
        </w:drawing>
      </w:r>
      <w:r w:rsidR="00466F02" w:rsidRPr="00CE0ACF">
        <w:rPr>
          <w:rFonts w:ascii="Arial" w:hAnsi="Arial" w:cs="Arial"/>
          <w:i/>
          <w:iCs/>
          <w:sz w:val="22"/>
          <w:szCs w:val="20"/>
        </w:rPr>
        <w:t>F</w:t>
      </w:r>
      <w:r w:rsidR="00A12C80" w:rsidRPr="00CE0ACF">
        <w:rPr>
          <w:rFonts w:ascii="Arial" w:hAnsi="Arial" w:cs="Arial"/>
          <w:i/>
          <w:iCs/>
          <w:sz w:val="22"/>
          <w:szCs w:val="20"/>
        </w:rPr>
        <w:t>igure 13</w:t>
      </w:r>
      <w:r w:rsidR="00A12C80">
        <w:rPr>
          <w:rFonts w:ascii="Arial" w:hAnsi="Arial" w:cs="Arial"/>
          <w:sz w:val="22"/>
          <w:szCs w:val="20"/>
        </w:rPr>
        <w:t xml:space="preserve"> </w:t>
      </w:r>
      <w:r w:rsidR="00095478">
        <w:rPr>
          <w:rFonts w:ascii="Arial" w:hAnsi="Arial" w:cs="Arial"/>
          <w:sz w:val="22"/>
          <w:szCs w:val="20"/>
        </w:rPr>
        <w:t xml:space="preserve">shows </w:t>
      </w:r>
      <w:r w:rsidR="00E3346B">
        <w:rPr>
          <w:rFonts w:ascii="Arial" w:hAnsi="Arial" w:cs="Arial"/>
          <w:sz w:val="22"/>
          <w:szCs w:val="20"/>
        </w:rPr>
        <w:t xml:space="preserve">the Voltage output readings </w:t>
      </w:r>
      <w:r w:rsidR="00F8614D">
        <w:rPr>
          <w:rFonts w:ascii="Arial" w:hAnsi="Arial" w:cs="Arial"/>
          <w:sz w:val="22"/>
          <w:szCs w:val="20"/>
        </w:rPr>
        <w:t xml:space="preserve">as </w:t>
      </w:r>
      <w:r w:rsidR="00F8108B">
        <w:rPr>
          <w:rFonts w:ascii="Arial" w:hAnsi="Arial" w:cs="Arial"/>
          <w:sz w:val="22"/>
          <w:szCs w:val="20"/>
        </w:rPr>
        <w:t>displayed</w:t>
      </w:r>
      <w:r w:rsidR="00F8614D">
        <w:rPr>
          <w:rFonts w:ascii="Arial" w:hAnsi="Arial" w:cs="Arial"/>
          <w:sz w:val="22"/>
          <w:szCs w:val="20"/>
        </w:rPr>
        <w:t xml:space="preserve"> on the </w:t>
      </w:r>
      <w:r w:rsidR="00BD3011">
        <w:rPr>
          <w:rFonts w:ascii="Arial" w:hAnsi="Arial" w:cs="Arial"/>
          <w:sz w:val="22"/>
          <w:szCs w:val="20"/>
        </w:rPr>
        <w:t xml:space="preserve">oscilloscope </w:t>
      </w:r>
      <w:r w:rsidR="00C85534">
        <w:rPr>
          <w:rFonts w:ascii="Arial" w:hAnsi="Arial" w:cs="Arial"/>
          <w:sz w:val="22"/>
          <w:szCs w:val="20"/>
        </w:rPr>
        <w:t xml:space="preserve">at the set frequencies, </w:t>
      </w:r>
      <w:r w:rsidR="00A92E93">
        <w:rPr>
          <w:rFonts w:ascii="Arial" w:hAnsi="Arial" w:cs="Arial"/>
          <w:sz w:val="22"/>
          <w:szCs w:val="20"/>
        </w:rPr>
        <w:t xml:space="preserve">note that </w:t>
      </w:r>
      <w:r w:rsidR="00F8614D">
        <w:rPr>
          <w:rFonts w:ascii="Arial" w:hAnsi="Arial" w:cs="Arial"/>
          <w:sz w:val="22"/>
          <w:szCs w:val="20"/>
        </w:rPr>
        <w:t>measurements</w:t>
      </w:r>
      <w:r w:rsidR="00BD3011">
        <w:rPr>
          <w:rFonts w:ascii="Arial" w:hAnsi="Arial" w:cs="Arial"/>
          <w:sz w:val="22"/>
          <w:szCs w:val="20"/>
        </w:rPr>
        <w:t xml:space="preserve"> are more closely spaced around the </w:t>
      </w:r>
      <w:r w:rsidR="001C4561">
        <w:rPr>
          <w:rFonts w:ascii="Arial" w:hAnsi="Arial" w:cs="Arial"/>
          <w:sz w:val="22"/>
          <w:szCs w:val="20"/>
        </w:rPr>
        <w:t>cut-off point.</w:t>
      </w:r>
    </w:p>
    <w:p w14:paraId="52678442" w14:textId="2FD7BFF0" w:rsidR="00A92E93" w:rsidRDefault="004B4D56" w:rsidP="00684CDE">
      <w:pPr>
        <w:rPr>
          <w:rFonts w:ascii="Arial" w:hAnsi="Arial" w:cs="Arial"/>
          <w:sz w:val="22"/>
          <w:szCs w:val="20"/>
        </w:rPr>
      </w:pPr>
      <w:r>
        <w:rPr>
          <w:noProof/>
        </w:rPr>
        <mc:AlternateContent>
          <mc:Choice Requires="wps">
            <w:drawing>
              <wp:anchor distT="0" distB="0" distL="114300" distR="114300" simplePos="0" relativeHeight="251749376" behindDoc="0" locked="0" layoutInCell="1" allowOverlap="1" wp14:anchorId="27ACF8BF" wp14:editId="4CBCE628">
                <wp:simplePos x="0" y="0"/>
                <wp:positionH relativeFrom="margin">
                  <wp:align>center</wp:align>
                </wp:positionH>
                <wp:positionV relativeFrom="paragraph">
                  <wp:posOffset>4338347</wp:posOffset>
                </wp:positionV>
                <wp:extent cx="2643505" cy="178435"/>
                <wp:effectExtent l="0" t="0" r="4445" b="0"/>
                <wp:wrapSquare wrapText="bothSides"/>
                <wp:docPr id="2081292761" name="Text Box 1"/>
                <wp:cNvGraphicFramePr/>
                <a:graphic xmlns:a="http://schemas.openxmlformats.org/drawingml/2006/main">
                  <a:graphicData uri="http://schemas.microsoft.com/office/word/2010/wordprocessingShape">
                    <wps:wsp>
                      <wps:cNvSpPr txBox="1"/>
                      <wps:spPr>
                        <a:xfrm>
                          <a:off x="0" y="0"/>
                          <a:ext cx="2643505" cy="178435"/>
                        </a:xfrm>
                        <a:prstGeom prst="rect">
                          <a:avLst/>
                        </a:prstGeom>
                        <a:solidFill>
                          <a:prstClr val="white"/>
                        </a:solidFill>
                        <a:ln>
                          <a:noFill/>
                        </a:ln>
                      </wps:spPr>
                      <wps:txbx>
                        <w:txbxContent>
                          <w:p w14:paraId="6E42F2FB" w14:textId="109EEA10" w:rsidR="008078B0" w:rsidRPr="008078B0" w:rsidRDefault="008078B0" w:rsidP="008078B0">
                            <w:pPr>
                              <w:pStyle w:val="Caption"/>
                              <w:rPr>
                                <w:rFonts w:ascii="Calibri" w:hAnsi="Calibri" w:cs="Calibri"/>
                                <w:noProof/>
                                <w:szCs w:val="22"/>
                              </w:rPr>
                            </w:pPr>
                            <w:r>
                              <w:t xml:space="preserve">Figure </w:t>
                            </w:r>
                            <w:r>
                              <w:rPr>
                                <w:rFonts w:ascii="Calibri" w:hAnsi="Calibri" w:cs="Calibri"/>
                              </w:rPr>
                              <w:t xml:space="preserve">13 </w:t>
                            </w:r>
                            <w:r w:rsidR="004B4D56">
                              <w:rPr>
                                <w:rFonts w:ascii="Calibri" w:hAnsi="Calibri" w:cs="Calibri"/>
                              </w:rPr>
                              <w:t>–</w:t>
                            </w:r>
                            <w:r>
                              <w:rPr>
                                <w:rFonts w:ascii="Calibri" w:hAnsi="Calibri" w:cs="Calibri"/>
                              </w:rPr>
                              <w:t xml:space="preserve"> </w:t>
                            </w:r>
                            <w:r w:rsidR="004B4D56">
                              <w:rPr>
                                <w:rFonts w:ascii="Calibri" w:hAnsi="Calibri" w:cs="Calibri"/>
                              </w:rPr>
                              <w:t>Low pa</w:t>
                            </w:r>
                            <w:r w:rsidR="000B306C">
                              <w:rPr>
                                <w:rFonts w:ascii="Calibri" w:hAnsi="Calibri" w:cs="Calibri"/>
                              </w:rPr>
                              <w:t>s</w:t>
                            </w:r>
                            <w:r w:rsidR="004B4D56">
                              <w:rPr>
                                <w:rFonts w:ascii="Calibri" w:hAnsi="Calibri" w:cs="Calibri"/>
                              </w:rPr>
                              <w:t>s filter voltage output (Experimental)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ACF8BF" id="_x0000_s1048" type="#_x0000_t202" style="position:absolute;margin-left:0;margin-top:341.6pt;width:208.15pt;height:14.05pt;z-index:2517493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" stroked="f">
                <v:textbox inset="0,0,0,0">
                  <w:txbxContent>
                    <w:p w14:paraId="6E42F2FB" w14:textId="109EEA10" w:rsidR="008078B0" w:rsidRPr="008078B0" w:rsidRDefault="008078B0" w:rsidP="008078B0">
                      <w:pPr>
                        <w:pStyle w:val="Caption"/>
                        <w:rPr>
                          <w:rFonts w:ascii="Calibri" w:hAnsi="Calibri" w:cs="Calibri"/>
                          <w:noProof/>
                          <w:szCs w:val="22"/>
                        </w:rPr>
                      </w:pPr>
                      <w:r>
                        <w:t xml:space="preserve">Figure </w:t>
                      </w:r>
                      <w:r>
                        <w:rPr>
                          <w:rFonts w:ascii="Calibri" w:hAnsi="Calibri" w:cs="Calibri"/>
                        </w:rPr>
                        <w:t xml:space="preserve">13 </w:t>
                      </w:r>
                      <w:r w:rsidR="004B4D56">
                        <w:rPr>
                          <w:rFonts w:ascii="Calibri" w:hAnsi="Calibri" w:cs="Calibri"/>
                        </w:rPr>
                        <w:t>–</w:t>
                      </w:r>
                      <w:r>
                        <w:rPr>
                          <w:rFonts w:ascii="Calibri" w:hAnsi="Calibri" w:cs="Calibri"/>
                        </w:rPr>
                        <w:t xml:space="preserve"> </w:t>
                      </w:r>
                      <w:r w:rsidR="004B4D56">
                        <w:rPr>
                          <w:rFonts w:ascii="Calibri" w:hAnsi="Calibri" w:cs="Calibri"/>
                        </w:rPr>
                        <w:t>Low pa</w:t>
                      </w:r>
                      <w:r w:rsidR="000B306C">
                        <w:rPr>
                          <w:rFonts w:ascii="Calibri" w:hAnsi="Calibri" w:cs="Calibri"/>
                        </w:rPr>
                        <w:t>s</w:t>
                      </w:r>
                      <w:r w:rsidR="004B4D56">
                        <w:rPr>
                          <w:rFonts w:ascii="Calibri" w:hAnsi="Calibri" w:cs="Calibri"/>
                        </w:rPr>
                        <w:t>s filter voltage output (Experimental)</w:t>
                      </w:r>
                    </w:p>
                  </w:txbxContent>
                </v:textbox>
                <w10:wrap type="square" anchorx="margin"/>
              </v:shape>
            </w:pict>
          </mc:Fallback>
        </mc:AlternateContent>
      </w:r>
    </w:p>
    <w:p w14:paraId="59389350" w14:textId="77777777" w:rsidR="00171ACC" w:rsidRDefault="00171ACC" w:rsidP="00684CDE">
      <w:pPr>
        <w:rPr>
          <w:rFonts w:ascii="Arial" w:hAnsi="Arial" w:cs="Arial"/>
          <w:sz w:val="22"/>
          <w:szCs w:val="20"/>
        </w:rPr>
      </w:pPr>
    </w:p>
    <w:p w14:paraId="229AF0B4" w14:textId="77777777" w:rsidR="00171ACC" w:rsidRDefault="00171ACC" w:rsidP="00684CDE">
      <w:pPr>
        <w:rPr>
          <w:rFonts w:ascii="Arial" w:hAnsi="Arial" w:cs="Arial"/>
          <w:sz w:val="22"/>
          <w:szCs w:val="20"/>
        </w:rPr>
      </w:pPr>
    </w:p>
    <w:p w14:paraId="7D77057A" w14:textId="77777777" w:rsidR="00171ACC" w:rsidRDefault="00171ACC" w:rsidP="00684CDE">
      <w:pPr>
        <w:rPr>
          <w:rFonts w:ascii="Arial" w:hAnsi="Arial" w:cs="Arial"/>
          <w:sz w:val="22"/>
          <w:szCs w:val="20"/>
        </w:rPr>
      </w:pPr>
    </w:p>
    <w:p w14:paraId="42A2763D" w14:textId="3FE15239" w:rsidR="00466F02" w:rsidRDefault="00CD08A5" w:rsidP="00684CDE">
      <w:pPr>
        <w:rPr>
          <w:rFonts w:ascii="Arial" w:hAnsi="Arial" w:cs="Arial"/>
          <w:sz w:val="22"/>
          <w:szCs w:val="20"/>
        </w:rPr>
      </w:pPr>
      <w:r w:rsidRPr="00CE0ACF">
        <w:rPr>
          <w:i/>
          <w:iCs/>
          <w:noProof/>
        </w:rPr>
        <w:lastRenderedPageBreak/>
        <w:drawing>
          <wp:anchor distT="0" distB="0" distL="114300" distR="114300" simplePos="0" relativeHeight="251750400" behindDoc="0" locked="0" layoutInCell="1" allowOverlap="1" wp14:anchorId="039103AF" wp14:editId="6DF92E64">
            <wp:simplePos x="0" y="0"/>
            <wp:positionH relativeFrom="margin">
              <wp:posOffset>19685</wp:posOffset>
            </wp:positionH>
            <wp:positionV relativeFrom="page">
              <wp:posOffset>1500505</wp:posOffset>
            </wp:positionV>
            <wp:extent cx="5903595" cy="4313555"/>
            <wp:effectExtent l="0" t="0" r="1905" b="10795"/>
            <wp:wrapSquare wrapText="bothSides"/>
            <wp:docPr id="1503186478" name="Chart 1">
              <a:extLst xmlns:a="http://schemas.openxmlformats.org/drawingml/2006/main">
                <a:ext uri="{FF2B5EF4-FFF2-40B4-BE49-F238E27FC236}">
                  <a16:creationId xmlns:a16="http://schemas.microsoft.com/office/drawing/2014/main" id="{7B94E907-1B37-4A3D-A2F9-79B5B1CB90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r w:rsidR="008078B0" w:rsidRPr="00CE0ACF">
        <w:rPr>
          <w:rFonts w:ascii="Arial" w:hAnsi="Arial" w:cs="Arial"/>
          <w:i/>
          <w:iCs/>
          <w:sz w:val="22"/>
          <w:szCs w:val="20"/>
        </w:rPr>
        <w:t>Figure 14</w:t>
      </w:r>
      <w:r w:rsidR="008078B0">
        <w:rPr>
          <w:rFonts w:ascii="Arial" w:hAnsi="Arial" w:cs="Arial"/>
          <w:sz w:val="22"/>
          <w:szCs w:val="20"/>
        </w:rPr>
        <w:t xml:space="preserve"> shows the </w:t>
      </w:r>
      <w:r w:rsidR="00A2625C">
        <w:rPr>
          <w:rFonts w:ascii="Arial" w:hAnsi="Arial" w:cs="Arial"/>
          <w:sz w:val="22"/>
          <w:szCs w:val="20"/>
        </w:rPr>
        <w:t>atten</w:t>
      </w:r>
      <w:r w:rsidR="00E54C79">
        <w:rPr>
          <w:rFonts w:ascii="Arial" w:hAnsi="Arial" w:cs="Arial"/>
          <w:sz w:val="22"/>
          <w:szCs w:val="20"/>
        </w:rPr>
        <w:t>uation</w:t>
      </w:r>
      <w:r w:rsidR="008078B0">
        <w:rPr>
          <w:rFonts w:ascii="Arial" w:hAnsi="Arial" w:cs="Arial"/>
          <w:sz w:val="22"/>
          <w:szCs w:val="20"/>
        </w:rPr>
        <w:t xml:space="preserve"> readings at the set frequencies</w:t>
      </w:r>
      <w:r w:rsidR="002B6AA1">
        <w:rPr>
          <w:rFonts w:ascii="Arial" w:hAnsi="Arial" w:cs="Arial"/>
          <w:sz w:val="22"/>
          <w:szCs w:val="20"/>
        </w:rPr>
        <w:t>.</w:t>
      </w:r>
      <w:r w:rsidR="008078B0">
        <w:rPr>
          <w:rFonts w:ascii="Arial" w:hAnsi="Arial" w:cs="Arial"/>
          <w:sz w:val="22"/>
          <w:szCs w:val="20"/>
        </w:rPr>
        <w:t xml:space="preserve"> </w:t>
      </w:r>
      <w:r w:rsidR="002B6AA1">
        <w:rPr>
          <w:rFonts w:ascii="Arial" w:hAnsi="Arial" w:cs="Arial"/>
          <w:sz w:val="22"/>
          <w:szCs w:val="20"/>
        </w:rPr>
        <w:t>T</w:t>
      </w:r>
      <w:r w:rsidR="00307886">
        <w:rPr>
          <w:rFonts w:ascii="Arial" w:hAnsi="Arial" w:cs="Arial"/>
          <w:sz w:val="22"/>
          <w:szCs w:val="20"/>
        </w:rPr>
        <w:t>o calculate attenuation</w:t>
      </w:r>
      <w:r w:rsidR="00587DEF">
        <w:rPr>
          <w:rFonts w:ascii="Arial" w:hAnsi="Arial" w:cs="Arial"/>
          <w:sz w:val="22"/>
          <w:szCs w:val="20"/>
        </w:rPr>
        <w:t>,</w:t>
      </w:r>
      <w:r w:rsidR="002B6AA1">
        <w:rPr>
          <w:rFonts w:ascii="Arial" w:hAnsi="Arial" w:cs="Arial"/>
          <w:sz w:val="22"/>
          <w:szCs w:val="20"/>
        </w:rPr>
        <w:t xml:space="preserve"> the results of the Vin and Vout values were input into Equation 4</w:t>
      </w:r>
      <w:r w:rsidR="00F3161B">
        <w:rPr>
          <w:rFonts w:ascii="Arial" w:hAnsi="Arial" w:cs="Arial"/>
          <w:sz w:val="22"/>
          <w:szCs w:val="20"/>
        </w:rPr>
        <w:t xml:space="preserve">. </w:t>
      </w:r>
    </w:p>
    <w:p w14:paraId="10C11FFE" w14:textId="3DC8BE5E" w:rsidR="00424023" w:rsidRDefault="00240543" w:rsidP="00684CDE">
      <w:pPr>
        <w:rPr>
          <w:rFonts w:ascii="Arial" w:hAnsi="Arial" w:cs="Arial"/>
          <w:sz w:val="22"/>
          <w:szCs w:val="20"/>
        </w:rPr>
      </w:pPr>
      <w:r>
        <w:rPr>
          <w:noProof/>
        </w:rPr>
        <mc:AlternateContent>
          <mc:Choice Requires="wps">
            <w:drawing>
              <wp:anchor distT="0" distB="0" distL="114300" distR="114300" simplePos="0" relativeHeight="251753472" behindDoc="0" locked="0" layoutInCell="1" allowOverlap="1" wp14:anchorId="5ACDAF7D" wp14:editId="619C91F0">
                <wp:simplePos x="0" y="0"/>
                <wp:positionH relativeFrom="margin">
                  <wp:align>center</wp:align>
                </wp:positionH>
                <wp:positionV relativeFrom="paragraph">
                  <wp:posOffset>4336057</wp:posOffset>
                </wp:positionV>
                <wp:extent cx="2504440" cy="178435"/>
                <wp:effectExtent l="0" t="0" r="0" b="0"/>
                <wp:wrapSquare wrapText="bothSides"/>
                <wp:docPr id="2128172436" name="Text Box 1"/>
                <wp:cNvGraphicFramePr/>
                <a:graphic xmlns:a="http://schemas.openxmlformats.org/drawingml/2006/main">
                  <a:graphicData uri="http://schemas.microsoft.com/office/word/2010/wordprocessingShape">
                    <wps:wsp>
                      <wps:cNvSpPr txBox="1"/>
                      <wps:spPr>
                        <a:xfrm>
                          <a:off x="0" y="0"/>
                          <a:ext cx="2504440" cy="178435"/>
                        </a:xfrm>
                        <a:prstGeom prst="rect">
                          <a:avLst/>
                        </a:prstGeom>
                        <a:solidFill>
                          <a:prstClr val="white"/>
                        </a:solidFill>
                        <a:ln>
                          <a:noFill/>
                        </a:ln>
                      </wps:spPr>
                      <wps:txbx>
                        <w:txbxContent>
                          <w:p w14:paraId="34B7ED5A" w14:textId="762CB404" w:rsidR="000B306C" w:rsidRPr="000B306C" w:rsidRDefault="000B306C" w:rsidP="000B306C">
                            <w:pPr>
                              <w:pStyle w:val="Caption"/>
                              <w:rPr>
                                <w:rFonts w:ascii="Calibri" w:hAnsi="Calibri" w:cs="Calibri"/>
                                <w:noProof/>
                                <w:szCs w:val="22"/>
                              </w:rPr>
                            </w:pPr>
                            <w:r>
                              <w:t xml:space="preserve">Figure </w:t>
                            </w:r>
                            <w:r>
                              <w:rPr>
                                <w:rFonts w:ascii="Calibri" w:hAnsi="Calibri" w:cs="Calibri"/>
                              </w:rPr>
                              <w:t xml:space="preserve">14 – Low pass filter attenuation </w:t>
                            </w:r>
                            <w:r w:rsidR="00240543">
                              <w:rPr>
                                <w:rFonts w:ascii="Calibri" w:hAnsi="Calibri" w:cs="Calibri"/>
                              </w:rPr>
                              <w:t>(experimental)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CDAF7D" id="_x0000_s1049" type="#_x0000_t202" style="position:absolute;margin-left:0;margin-top:341.4pt;width:197.2pt;height:14.05pt;z-index:2517534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" stroked="f">
                <v:textbox inset="0,0,0,0">
                  <w:txbxContent>
                    <w:p w14:paraId="34B7ED5A" w14:textId="762CB404" w:rsidR="000B306C" w:rsidRPr="000B306C" w:rsidRDefault="000B306C" w:rsidP="000B306C">
                      <w:pPr>
                        <w:pStyle w:val="Caption"/>
                        <w:rPr>
                          <w:rFonts w:ascii="Calibri" w:hAnsi="Calibri" w:cs="Calibri"/>
                          <w:noProof/>
                          <w:szCs w:val="22"/>
                        </w:rPr>
                      </w:pPr>
                      <w:r>
                        <w:t xml:space="preserve">Figure </w:t>
                      </w:r>
                      <w:r>
                        <w:rPr>
                          <w:rFonts w:ascii="Calibri" w:hAnsi="Calibri" w:cs="Calibri"/>
                        </w:rPr>
                        <w:t xml:space="preserve">14 – Low pass filter attenuation </w:t>
                      </w:r>
                      <w:r w:rsidR="00240543">
                        <w:rPr>
                          <w:rFonts w:ascii="Calibri" w:hAnsi="Calibri" w:cs="Calibri"/>
                        </w:rPr>
                        <w:t>(experimental)</w:t>
                      </w:r>
                    </w:p>
                  </w:txbxContent>
                </v:textbox>
                <w10:wrap type="square" anchorx="margin"/>
              </v:shape>
            </w:pict>
          </mc:Fallback>
        </mc:AlternateContent>
      </w:r>
    </w:p>
    <w:p w14:paraId="612DAFA3" w14:textId="11B70CE1" w:rsidR="00424023" w:rsidRDefault="00424023" w:rsidP="00684CDE">
      <w:pPr>
        <w:rPr>
          <w:rFonts w:ascii="Arial" w:hAnsi="Arial" w:cs="Arial"/>
          <w:sz w:val="22"/>
          <w:szCs w:val="20"/>
        </w:rPr>
      </w:pPr>
    </w:p>
    <w:p w14:paraId="1AEF9D56" w14:textId="5BA7EB78" w:rsidR="00424023" w:rsidRDefault="00424023" w:rsidP="00684CDE">
      <w:pPr>
        <w:rPr>
          <w:rFonts w:ascii="Arial" w:hAnsi="Arial" w:cs="Arial"/>
          <w:sz w:val="22"/>
          <w:szCs w:val="20"/>
        </w:rPr>
      </w:pPr>
    </w:p>
    <w:p w14:paraId="6F198F25" w14:textId="02CA0C04" w:rsidR="00424023" w:rsidRDefault="00424023" w:rsidP="00684CDE">
      <w:pPr>
        <w:rPr>
          <w:rFonts w:ascii="Arial" w:hAnsi="Arial" w:cs="Arial"/>
          <w:sz w:val="22"/>
          <w:szCs w:val="20"/>
        </w:rPr>
      </w:pPr>
    </w:p>
    <w:p w14:paraId="784B7E2C" w14:textId="6778A7A0" w:rsidR="00424023" w:rsidRDefault="00424023" w:rsidP="00684CDE">
      <w:pPr>
        <w:rPr>
          <w:rFonts w:ascii="Arial" w:hAnsi="Arial" w:cs="Arial"/>
          <w:sz w:val="22"/>
          <w:szCs w:val="20"/>
        </w:rPr>
      </w:pPr>
    </w:p>
    <w:p w14:paraId="0BC3411D" w14:textId="64EA84D5" w:rsidR="00424023" w:rsidRDefault="00424023" w:rsidP="00684CDE">
      <w:pPr>
        <w:rPr>
          <w:rFonts w:ascii="Arial" w:hAnsi="Arial" w:cs="Arial"/>
          <w:sz w:val="22"/>
          <w:szCs w:val="20"/>
        </w:rPr>
      </w:pPr>
    </w:p>
    <w:p w14:paraId="5DAD3A16" w14:textId="42E243E0" w:rsidR="00424023" w:rsidRDefault="00424023" w:rsidP="00684CDE">
      <w:pPr>
        <w:rPr>
          <w:rFonts w:ascii="Arial" w:hAnsi="Arial" w:cs="Arial"/>
          <w:sz w:val="22"/>
          <w:szCs w:val="20"/>
        </w:rPr>
      </w:pPr>
    </w:p>
    <w:p w14:paraId="0DB5A889" w14:textId="7F73A612" w:rsidR="00424023" w:rsidRDefault="00424023" w:rsidP="00684CDE">
      <w:pPr>
        <w:rPr>
          <w:rFonts w:ascii="Arial" w:hAnsi="Arial" w:cs="Arial"/>
          <w:sz w:val="22"/>
          <w:szCs w:val="20"/>
        </w:rPr>
      </w:pPr>
    </w:p>
    <w:p w14:paraId="1E235318" w14:textId="40507257" w:rsidR="00424023" w:rsidRDefault="00424023" w:rsidP="00684CDE">
      <w:pPr>
        <w:rPr>
          <w:rFonts w:ascii="Arial" w:hAnsi="Arial" w:cs="Arial"/>
          <w:sz w:val="22"/>
          <w:szCs w:val="20"/>
        </w:rPr>
      </w:pPr>
    </w:p>
    <w:p w14:paraId="124C946A" w14:textId="066F517D" w:rsidR="004B4D56" w:rsidRPr="00A83270" w:rsidRDefault="004B4D56" w:rsidP="00684CDE">
      <w:pPr>
        <w:rPr>
          <w:rFonts w:ascii="Arial" w:hAnsi="Arial" w:cs="Arial"/>
          <w:sz w:val="22"/>
          <w:szCs w:val="20"/>
        </w:rPr>
      </w:pPr>
    </w:p>
    <w:p w14:paraId="2469D9A2" w14:textId="60F383F4" w:rsidR="007E44F1" w:rsidRPr="00686E0C" w:rsidRDefault="0020664A" w:rsidP="00686E0C">
      <w:pPr>
        <w:pStyle w:val="Heading2"/>
        <w:rPr>
          <w:rFonts w:ascii="Arial" w:hAnsi="Arial" w:cs="Arial"/>
          <w:sz w:val="22"/>
          <w:szCs w:val="24"/>
        </w:rPr>
      </w:pPr>
      <w:bookmarkStart w:id="14" w:name="_Toc160752657"/>
      <w:bookmarkStart w:id="15" w:name="_Toc158312347"/>
      <w:r w:rsidRPr="00686E0C">
        <w:rPr>
          <w:rFonts w:ascii="Arial" w:hAnsi="Arial" w:cs="Arial"/>
          <w:sz w:val="22"/>
          <w:szCs w:val="24"/>
        </w:rPr>
        <w:lastRenderedPageBreak/>
        <w:t>High pass filter experimental results</w:t>
      </w:r>
      <w:bookmarkEnd w:id="14"/>
      <w:r w:rsidRPr="00686E0C">
        <w:rPr>
          <w:rFonts w:ascii="Arial" w:hAnsi="Arial" w:cs="Arial"/>
          <w:sz w:val="22"/>
          <w:szCs w:val="24"/>
        </w:rPr>
        <w:t xml:space="preserve"> </w:t>
      </w:r>
    </w:p>
    <w:p w14:paraId="326F6C05" w14:textId="1FAF3B82" w:rsidR="00C54153" w:rsidRPr="00C54153" w:rsidRDefault="00424023" w:rsidP="00C54153">
      <w:pPr>
        <w:rPr>
          <w:rFonts w:ascii="Calibri" w:hAnsi="Calibri" w:cs="Calibri"/>
        </w:rPr>
      </w:pPr>
      <w:r w:rsidRPr="00CE0ACF">
        <w:rPr>
          <w:i/>
          <w:iCs/>
          <w:noProof/>
        </w:rPr>
        <w:drawing>
          <wp:anchor distT="0" distB="0" distL="114300" distR="114300" simplePos="0" relativeHeight="251751424" behindDoc="0" locked="0" layoutInCell="1" allowOverlap="1" wp14:anchorId="269902D8" wp14:editId="557C6B78">
            <wp:simplePos x="0" y="0"/>
            <wp:positionH relativeFrom="margin">
              <wp:align>right</wp:align>
            </wp:positionH>
            <wp:positionV relativeFrom="paragraph">
              <wp:posOffset>581660</wp:posOffset>
            </wp:positionV>
            <wp:extent cx="5724525" cy="4387850"/>
            <wp:effectExtent l="0" t="0" r="9525" b="12700"/>
            <wp:wrapSquare wrapText="bothSides"/>
            <wp:docPr id="875811568" name="Chart 1">
              <a:extLst xmlns:a="http://schemas.openxmlformats.org/drawingml/2006/main">
                <a:ext uri="{FF2B5EF4-FFF2-40B4-BE49-F238E27FC236}">
                  <a16:creationId xmlns:a16="http://schemas.microsoft.com/office/drawing/2014/main" id="{6E88CAF1-81A7-4AAB-9658-2E75F694C3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anchor>
        </w:drawing>
      </w:r>
      <w:r w:rsidR="00C54153" w:rsidRPr="00CE0ACF">
        <w:rPr>
          <w:rFonts w:ascii="Arial" w:hAnsi="Arial" w:cs="Arial"/>
          <w:i/>
          <w:iCs/>
          <w:sz w:val="22"/>
          <w:szCs w:val="20"/>
        </w:rPr>
        <w:t>Figure 15</w:t>
      </w:r>
      <w:r w:rsidR="00C54153">
        <w:rPr>
          <w:rFonts w:ascii="Arial" w:hAnsi="Arial" w:cs="Arial"/>
          <w:sz w:val="22"/>
          <w:szCs w:val="20"/>
        </w:rPr>
        <w:t xml:space="preserve"> shows the Voltage output readings as displayed on the oscilloscope at the set frequencies, note that measurements are more closely spaced around the cut-off </w:t>
      </w:r>
      <w:r w:rsidR="00C40C6A">
        <w:rPr>
          <w:rFonts w:ascii="Arial" w:hAnsi="Arial" w:cs="Arial"/>
          <w:sz w:val="22"/>
          <w:szCs w:val="20"/>
        </w:rPr>
        <w:t>point.</w:t>
      </w:r>
    </w:p>
    <w:p w14:paraId="7BE4A76F" w14:textId="79849C85" w:rsidR="00CC23C7" w:rsidRDefault="007B0ECB" w:rsidP="00684CDE">
      <w:pPr>
        <w:rPr>
          <w:rFonts w:ascii="Arial" w:hAnsi="Arial" w:cs="Arial"/>
          <w:sz w:val="22"/>
        </w:rPr>
      </w:pPr>
      <w:r>
        <w:rPr>
          <w:noProof/>
        </w:rPr>
        <mc:AlternateContent>
          <mc:Choice Requires="wps">
            <w:drawing>
              <wp:anchor distT="0" distB="0" distL="114300" distR="114300" simplePos="0" relativeHeight="251755520" behindDoc="0" locked="0" layoutInCell="1" allowOverlap="1" wp14:anchorId="18FBD96A" wp14:editId="2BD2921A">
                <wp:simplePos x="0" y="0"/>
                <wp:positionH relativeFrom="margin">
                  <wp:align>center</wp:align>
                </wp:positionH>
                <wp:positionV relativeFrom="paragraph">
                  <wp:posOffset>4410738</wp:posOffset>
                </wp:positionV>
                <wp:extent cx="2703195" cy="228600"/>
                <wp:effectExtent l="0" t="0" r="1905" b="0"/>
                <wp:wrapSquare wrapText="bothSides"/>
                <wp:docPr id="1933863062" name="Text Box 1"/>
                <wp:cNvGraphicFramePr/>
                <a:graphic xmlns:a="http://schemas.openxmlformats.org/drawingml/2006/main">
                  <a:graphicData uri="http://schemas.microsoft.com/office/word/2010/wordprocessingShape">
                    <wps:wsp>
                      <wps:cNvSpPr txBox="1"/>
                      <wps:spPr>
                        <a:xfrm>
                          <a:off x="0" y="0"/>
                          <a:ext cx="2703195" cy="228600"/>
                        </a:xfrm>
                        <a:prstGeom prst="rect">
                          <a:avLst/>
                        </a:prstGeom>
                        <a:solidFill>
                          <a:prstClr val="white"/>
                        </a:solidFill>
                        <a:ln>
                          <a:noFill/>
                        </a:ln>
                      </wps:spPr>
                      <wps:txbx>
                        <w:txbxContent>
                          <w:p w14:paraId="433DBFA7" w14:textId="46153038" w:rsidR="007B0ECB" w:rsidRPr="007B0ECB" w:rsidRDefault="007B0ECB" w:rsidP="007B0ECB">
                            <w:pPr>
                              <w:pStyle w:val="Caption"/>
                              <w:rPr>
                                <w:rFonts w:ascii="Calibri" w:hAnsi="Calibri" w:cs="Calibri"/>
                                <w:noProof/>
                                <w:szCs w:val="22"/>
                              </w:rPr>
                            </w:pPr>
                            <w:r>
                              <w:t xml:space="preserve">Figure </w:t>
                            </w:r>
                            <w:r>
                              <w:rPr>
                                <w:rFonts w:ascii="Calibri" w:hAnsi="Calibri" w:cs="Calibri"/>
                              </w:rPr>
                              <w:t>15 – High pass filter voltage output (experimental)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FBD96A" id="_x0000_s1050" type="#_x0000_t202" style="position:absolute;margin-left:0;margin-top:347.3pt;width:212.85pt;height:18pt;z-index:2517555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" stroked="f">
                <v:textbox inset="0,0,0,0">
                  <w:txbxContent>
                    <w:p w14:paraId="433DBFA7" w14:textId="46153038" w:rsidR="007B0ECB" w:rsidRPr="007B0ECB" w:rsidRDefault="007B0ECB" w:rsidP="007B0ECB">
                      <w:pPr>
                        <w:pStyle w:val="Caption"/>
                        <w:rPr>
                          <w:rFonts w:ascii="Calibri" w:hAnsi="Calibri" w:cs="Calibri"/>
                          <w:noProof/>
                          <w:szCs w:val="22"/>
                        </w:rPr>
                      </w:pPr>
                      <w:r>
                        <w:t xml:space="preserve">Figure </w:t>
                      </w:r>
                      <w:r>
                        <w:rPr>
                          <w:rFonts w:ascii="Calibri" w:hAnsi="Calibri" w:cs="Calibri"/>
                        </w:rPr>
                        <w:t>15 – High pass filter voltage output (experimental)</w:t>
                      </w:r>
                    </w:p>
                  </w:txbxContent>
                </v:textbox>
                <w10:wrap type="square" anchorx="margin"/>
              </v:shape>
            </w:pict>
          </mc:Fallback>
        </mc:AlternateContent>
      </w:r>
    </w:p>
    <w:p w14:paraId="227BEF3E" w14:textId="77777777" w:rsidR="009639FA" w:rsidRDefault="009639FA" w:rsidP="005B00C9">
      <w:pPr>
        <w:rPr>
          <w:rFonts w:ascii="Arial" w:hAnsi="Arial" w:cs="Arial"/>
          <w:sz w:val="22"/>
          <w:szCs w:val="20"/>
        </w:rPr>
      </w:pPr>
    </w:p>
    <w:p w14:paraId="1CEC773B" w14:textId="77777777" w:rsidR="009639FA" w:rsidRDefault="009639FA" w:rsidP="005B00C9">
      <w:pPr>
        <w:rPr>
          <w:rFonts w:ascii="Arial" w:hAnsi="Arial" w:cs="Arial"/>
          <w:sz w:val="22"/>
          <w:szCs w:val="20"/>
        </w:rPr>
      </w:pPr>
    </w:p>
    <w:p w14:paraId="384DDE72" w14:textId="77777777" w:rsidR="009639FA" w:rsidRDefault="009639FA" w:rsidP="005B00C9">
      <w:pPr>
        <w:rPr>
          <w:rFonts w:ascii="Arial" w:hAnsi="Arial" w:cs="Arial"/>
          <w:sz w:val="22"/>
          <w:szCs w:val="20"/>
        </w:rPr>
      </w:pPr>
    </w:p>
    <w:p w14:paraId="38602878" w14:textId="77777777" w:rsidR="009639FA" w:rsidRDefault="009639FA" w:rsidP="005B00C9">
      <w:pPr>
        <w:rPr>
          <w:rFonts w:ascii="Arial" w:hAnsi="Arial" w:cs="Arial"/>
          <w:sz w:val="22"/>
          <w:szCs w:val="20"/>
        </w:rPr>
      </w:pPr>
    </w:p>
    <w:p w14:paraId="226657F4" w14:textId="77777777" w:rsidR="009639FA" w:rsidRDefault="009639FA" w:rsidP="005B00C9">
      <w:pPr>
        <w:rPr>
          <w:rFonts w:ascii="Arial" w:hAnsi="Arial" w:cs="Arial"/>
          <w:sz w:val="22"/>
          <w:szCs w:val="20"/>
        </w:rPr>
      </w:pPr>
    </w:p>
    <w:p w14:paraId="4A3BFEAD" w14:textId="77777777" w:rsidR="009639FA" w:rsidRDefault="009639FA" w:rsidP="005B00C9">
      <w:pPr>
        <w:rPr>
          <w:rFonts w:ascii="Arial" w:hAnsi="Arial" w:cs="Arial"/>
          <w:sz w:val="22"/>
          <w:szCs w:val="20"/>
        </w:rPr>
      </w:pPr>
    </w:p>
    <w:p w14:paraId="4F8F2A1E" w14:textId="77777777" w:rsidR="009639FA" w:rsidRDefault="009639FA" w:rsidP="005B00C9">
      <w:pPr>
        <w:rPr>
          <w:rFonts w:ascii="Arial" w:hAnsi="Arial" w:cs="Arial"/>
          <w:sz w:val="22"/>
          <w:szCs w:val="20"/>
        </w:rPr>
      </w:pPr>
    </w:p>
    <w:p w14:paraId="03745063" w14:textId="77777777" w:rsidR="009639FA" w:rsidRDefault="009639FA" w:rsidP="005B00C9">
      <w:pPr>
        <w:rPr>
          <w:rFonts w:ascii="Arial" w:hAnsi="Arial" w:cs="Arial"/>
          <w:sz w:val="22"/>
          <w:szCs w:val="20"/>
        </w:rPr>
      </w:pPr>
    </w:p>
    <w:p w14:paraId="538EB7B1" w14:textId="1BAF79D9" w:rsidR="005B00C9" w:rsidRDefault="005B00C9" w:rsidP="005B00C9">
      <w:pPr>
        <w:rPr>
          <w:rFonts w:ascii="Arial" w:hAnsi="Arial" w:cs="Arial"/>
          <w:sz w:val="22"/>
          <w:szCs w:val="20"/>
        </w:rPr>
      </w:pPr>
      <w:r w:rsidRPr="00CE0ACF">
        <w:rPr>
          <w:rFonts w:ascii="Arial" w:hAnsi="Arial" w:cs="Arial"/>
          <w:i/>
          <w:iCs/>
          <w:sz w:val="22"/>
          <w:szCs w:val="20"/>
        </w:rPr>
        <w:lastRenderedPageBreak/>
        <w:t>Figure 16</w:t>
      </w:r>
      <w:r>
        <w:rPr>
          <w:rFonts w:ascii="Arial" w:hAnsi="Arial" w:cs="Arial"/>
          <w:sz w:val="22"/>
          <w:szCs w:val="20"/>
        </w:rPr>
        <w:t xml:space="preserve"> shows the attenuation readings at the set frequencies. To calculate attenuation, the results of the Vin and Vout values were input into Equation 4.  </w:t>
      </w:r>
    </w:p>
    <w:p w14:paraId="73EAFFD2" w14:textId="7B38B0E2" w:rsidR="009639FA" w:rsidRDefault="00C32F49" w:rsidP="005B00C9">
      <w:pPr>
        <w:rPr>
          <w:rFonts w:ascii="Arial" w:hAnsi="Arial" w:cs="Arial"/>
          <w:sz w:val="22"/>
          <w:szCs w:val="20"/>
        </w:rPr>
      </w:pPr>
      <w:r>
        <w:rPr>
          <w:noProof/>
        </w:rPr>
        <mc:AlternateContent>
          <mc:Choice Requires="wps">
            <w:drawing>
              <wp:anchor distT="0" distB="0" distL="114300" distR="114300" simplePos="0" relativeHeight="251758592" behindDoc="0" locked="0" layoutInCell="1" allowOverlap="1" wp14:anchorId="5F9BB7B0" wp14:editId="5CB199FA">
                <wp:simplePos x="0" y="0"/>
                <wp:positionH relativeFrom="margin">
                  <wp:align>center</wp:align>
                </wp:positionH>
                <wp:positionV relativeFrom="paragraph">
                  <wp:posOffset>4743837</wp:posOffset>
                </wp:positionV>
                <wp:extent cx="2534285" cy="158750"/>
                <wp:effectExtent l="0" t="0" r="0" b="0"/>
                <wp:wrapSquare wrapText="bothSides"/>
                <wp:docPr id="859544259" name="Text Box 1"/>
                <wp:cNvGraphicFramePr/>
                <a:graphic xmlns:a="http://schemas.openxmlformats.org/drawingml/2006/main">
                  <a:graphicData uri="http://schemas.microsoft.com/office/word/2010/wordprocessingShape">
                    <wps:wsp>
                      <wps:cNvSpPr txBox="1"/>
                      <wps:spPr>
                        <a:xfrm>
                          <a:off x="0" y="0"/>
                          <a:ext cx="2534285" cy="158750"/>
                        </a:xfrm>
                        <a:prstGeom prst="rect">
                          <a:avLst/>
                        </a:prstGeom>
                        <a:solidFill>
                          <a:prstClr val="white"/>
                        </a:solidFill>
                        <a:ln>
                          <a:noFill/>
                        </a:ln>
                      </wps:spPr>
                      <wps:txbx>
                        <w:txbxContent>
                          <w:p w14:paraId="2912323A" w14:textId="44415D9A" w:rsidR="00461A2D" w:rsidRPr="00DA32D2" w:rsidRDefault="00461A2D" w:rsidP="00461A2D">
                            <w:pPr>
                              <w:pStyle w:val="Caption"/>
                              <w:rPr>
                                <w:rFonts w:ascii="Calibri" w:hAnsi="Calibri" w:cs="Calibri"/>
                                <w:noProof/>
                                <w:szCs w:val="22"/>
                              </w:rPr>
                            </w:pPr>
                            <w:r>
                              <w:t xml:space="preserve">Figure </w:t>
                            </w:r>
                            <w:r w:rsidR="00DA32D2">
                              <w:rPr>
                                <w:rFonts w:ascii="Calibri" w:hAnsi="Calibri" w:cs="Calibri"/>
                              </w:rPr>
                              <w:t>16 – High pass filter attenuation (experimental)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9BB7B0" id="_x0000_s1051" type="#_x0000_t202" style="position:absolute;margin-left:0;margin-top:373.55pt;width:199.55pt;height:12.5pt;z-index:2517585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" stroked="f">
                <v:textbox inset="0,0,0,0">
                  <w:txbxContent>
                    <w:p w14:paraId="2912323A" w14:textId="44415D9A" w:rsidR="00461A2D" w:rsidRPr="00DA32D2" w:rsidRDefault="00461A2D" w:rsidP="00461A2D">
                      <w:pPr>
                        <w:pStyle w:val="Caption"/>
                        <w:rPr>
                          <w:rFonts w:ascii="Calibri" w:hAnsi="Calibri" w:cs="Calibri"/>
                          <w:noProof/>
                          <w:szCs w:val="22"/>
                        </w:rPr>
                      </w:pPr>
                      <w:r>
                        <w:t xml:space="preserve">Figure </w:t>
                      </w:r>
                      <w:r w:rsidR="00DA32D2">
                        <w:rPr>
                          <w:rFonts w:ascii="Calibri" w:hAnsi="Calibri" w:cs="Calibri"/>
                        </w:rPr>
                        <w:t>16 – High pass filter attenuation (experimental)</w:t>
                      </w:r>
                    </w:p>
                  </w:txbxContent>
                </v:textbox>
                <w10:wrap type="square" anchorx="margin"/>
              </v:shape>
            </w:pict>
          </mc:Fallback>
        </mc:AlternateContent>
      </w:r>
      <w:r w:rsidR="009639FA">
        <w:rPr>
          <w:noProof/>
        </w:rPr>
        <w:drawing>
          <wp:anchor distT="0" distB="0" distL="114300" distR="114300" simplePos="0" relativeHeight="251756544" behindDoc="0" locked="0" layoutInCell="1" allowOverlap="1" wp14:anchorId="502D80BB" wp14:editId="4A15F25B">
            <wp:simplePos x="0" y="0"/>
            <wp:positionH relativeFrom="column">
              <wp:posOffset>0</wp:posOffset>
            </wp:positionH>
            <wp:positionV relativeFrom="paragraph">
              <wp:posOffset>2844</wp:posOffset>
            </wp:positionV>
            <wp:extent cx="5854148" cy="4702175"/>
            <wp:effectExtent l="0" t="0" r="13335" b="3175"/>
            <wp:wrapSquare wrapText="bothSides"/>
            <wp:docPr id="1033282402" name="Chart 1">
              <a:extLst xmlns:a="http://schemas.openxmlformats.org/drawingml/2006/main">
                <a:ext uri="{FF2B5EF4-FFF2-40B4-BE49-F238E27FC236}">
                  <a16:creationId xmlns:a16="http://schemas.microsoft.com/office/drawing/2014/main" id="{EB650BED-8A5B-4333-86B0-FDB7A60A8A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anchor>
        </w:drawing>
      </w:r>
    </w:p>
    <w:p w14:paraId="4A01860B" w14:textId="0FEC6704" w:rsidR="005B00C9" w:rsidRPr="00A83270" w:rsidRDefault="005B00C9" w:rsidP="00684CDE">
      <w:pPr>
        <w:rPr>
          <w:rFonts w:ascii="Arial" w:hAnsi="Arial" w:cs="Arial"/>
          <w:sz w:val="22"/>
        </w:rPr>
      </w:pPr>
    </w:p>
    <w:bookmarkEnd w:id="15"/>
    <w:p w14:paraId="236CF5A9" w14:textId="3A1BF5B2" w:rsidR="006A1A3C" w:rsidRDefault="006A1A3C" w:rsidP="00C32F49">
      <w:pPr>
        <w:pStyle w:val="Heading2"/>
        <w:numPr>
          <w:ilvl w:val="0"/>
          <w:numId w:val="0"/>
        </w:numPr>
        <w:rPr>
          <w:rFonts w:ascii="Arial" w:hAnsi="Arial" w:cs="Arial"/>
        </w:rPr>
      </w:pPr>
    </w:p>
    <w:p w14:paraId="3C779427" w14:textId="77777777" w:rsidR="00C32F49" w:rsidRDefault="00C32F49" w:rsidP="00C32F49"/>
    <w:p w14:paraId="676095CB" w14:textId="77777777" w:rsidR="00C32F49" w:rsidRDefault="00C32F49" w:rsidP="00C32F49"/>
    <w:p w14:paraId="0ACF9015" w14:textId="77777777" w:rsidR="00C32F49" w:rsidRDefault="00C32F49" w:rsidP="00C32F49"/>
    <w:p w14:paraId="0F7C9B33" w14:textId="7BB60B31" w:rsidR="009F665E" w:rsidRDefault="00C32F49" w:rsidP="003571F5">
      <w:pPr>
        <w:pStyle w:val="Heading1"/>
        <w:rPr>
          <w:rFonts w:ascii="Arial" w:hAnsi="Arial" w:cs="Arial"/>
        </w:rPr>
      </w:pPr>
      <w:bookmarkStart w:id="16" w:name="_Toc160752658"/>
      <w:r>
        <w:rPr>
          <w:rFonts w:ascii="Arial" w:hAnsi="Arial" w:cs="Arial"/>
        </w:rPr>
        <w:lastRenderedPageBreak/>
        <w:t>Discussion</w:t>
      </w:r>
      <w:bookmarkEnd w:id="16"/>
    </w:p>
    <w:p w14:paraId="3080B64A" w14:textId="6BC44B5F" w:rsidR="003571F5" w:rsidRPr="00B70FB0" w:rsidRDefault="00D46F03" w:rsidP="00D46F03">
      <w:pPr>
        <w:pStyle w:val="Heading2"/>
        <w:numPr>
          <w:ilvl w:val="0"/>
          <w:numId w:val="0"/>
        </w:numPr>
        <w:ind w:left="425"/>
        <w:rPr>
          <w:rFonts w:ascii="Arial" w:hAnsi="Arial" w:cs="Arial"/>
        </w:rPr>
      </w:pPr>
      <w:bookmarkStart w:id="17" w:name="_Toc160752659"/>
      <w:r w:rsidRPr="00686E0C">
        <w:rPr>
          <w:rFonts w:ascii="Arial" w:hAnsi="Arial" w:cs="Arial"/>
          <w:sz w:val="22"/>
          <w:szCs w:val="24"/>
        </w:rPr>
        <w:t xml:space="preserve">5.1     </w:t>
      </w:r>
      <w:r w:rsidR="00B70FB0" w:rsidRPr="00686E0C">
        <w:rPr>
          <w:rFonts w:ascii="Arial" w:hAnsi="Arial" w:cs="Arial"/>
          <w:sz w:val="22"/>
          <w:szCs w:val="24"/>
        </w:rPr>
        <w:t>Low pass filter discussion</w:t>
      </w:r>
      <w:bookmarkEnd w:id="17"/>
    </w:p>
    <w:p w14:paraId="35496310" w14:textId="62225C6F" w:rsidR="00C8400C" w:rsidRPr="00E93765" w:rsidRDefault="00EF2A48" w:rsidP="00C32F49">
      <w:pPr>
        <w:rPr>
          <w:rFonts w:ascii="Arial" w:hAnsi="Arial" w:cs="Arial"/>
          <w:sz w:val="22"/>
        </w:rPr>
      </w:pPr>
      <w:r w:rsidRPr="00E93765">
        <w:rPr>
          <w:rFonts w:ascii="Arial" w:hAnsi="Arial" w:cs="Arial"/>
          <w:sz w:val="22"/>
        </w:rPr>
        <w:t>By comparing the</w:t>
      </w:r>
      <w:r w:rsidR="00BD3F5D" w:rsidRPr="00E93765">
        <w:rPr>
          <w:rFonts w:ascii="Arial" w:hAnsi="Arial" w:cs="Arial"/>
          <w:sz w:val="22"/>
        </w:rPr>
        <w:t xml:space="preserve"> low pass</w:t>
      </w:r>
      <w:r w:rsidR="0018190A" w:rsidRPr="00E93765">
        <w:rPr>
          <w:rFonts w:ascii="Arial" w:hAnsi="Arial" w:cs="Arial"/>
          <w:sz w:val="22"/>
        </w:rPr>
        <w:t xml:space="preserve"> filter</w:t>
      </w:r>
      <w:r w:rsidR="0054325D" w:rsidRPr="00E93765">
        <w:rPr>
          <w:rFonts w:ascii="Arial" w:hAnsi="Arial" w:cs="Arial"/>
          <w:sz w:val="22"/>
        </w:rPr>
        <w:t xml:space="preserve"> </w:t>
      </w:r>
      <w:r w:rsidR="00407305" w:rsidRPr="00E93765">
        <w:rPr>
          <w:rFonts w:ascii="Arial" w:hAnsi="Arial" w:cs="Arial"/>
          <w:sz w:val="22"/>
        </w:rPr>
        <w:t xml:space="preserve">theoretical </w:t>
      </w:r>
      <w:r w:rsidRPr="00E93765">
        <w:rPr>
          <w:rFonts w:ascii="Arial" w:hAnsi="Arial" w:cs="Arial"/>
          <w:sz w:val="22"/>
        </w:rPr>
        <w:t xml:space="preserve">and experimental </w:t>
      </w:r>
      <w:r w:rsidR="003D4352" w:rsidRPr="00E93765">
        <w:rPr>
          <w:rFonts w:ascii="Arial" w:hAnsi="Arial" w:cs="Arial"/>
          <w:sz w:val="22"/>
        </w:rPr>
        <w:t>graphs</w:t>
      </w:r>
      <w:r w:rsidR="00DE7939" w:rsidRPr="00E93765">
        <w:rPr>
          <w:rFonts w:ascii="Arial" w:hAnsi="Arial" w:cs="Arial"/>
          <w:sz w:val="22"/>
        </w:rPr>
        <w:t>,</w:t>
      </w:r>
      <w:r w:rsidR="0018190A" w:rsidRPr="00E93765">
        <w:rPr>
          <w:rFonts w:ascii="Arial" w:hAnsi="Arial" w:cs="Arial"/>
          <w:sz w:val="22"/>
        </w:rPr>
        <w:t xml:space="preserve"> the </w:t>
      </w:r>
      <w:r w:rsidR="00E81DCE" w:rsidRPr="00E93765">
        <w:rPr>
          <w:rFonts w:ascii="Arial" w:hAnsi="Arial" w:cs="Arial"/>
          <w:sz w:val="22"/>
        </w:rPr>
        <w:t>Voltage out</w:t>
      </w:r>
      <w:r w:rsidR="00EF692B" w:rsidRPr="00E93765">
        <w:rPr>
          <w:rFonts w:ascii="Arial" w:hAnsi="Arial" w:cs="Arial"/>
          <w:sz w:val="22"/>
        </w:rPr>
        <w:t>put</w:t>
      </w:r>
      <w:r w:rsidR="00E81DCE" w:rsidRPr="00E93765">
        <w:rPr>
          <w:rFonts w:ascii="Arial" w:hAnsi="Arial" w:cs="Arial"/>
          <w:sz w:val="22"/>
        </w:rPr>
        <w:t xml:space="preserve"> (Vout) </w:t>
      </w:r>
      <w:r w:rsidR="00297761" w:rsidRPr="00E93765">
        <w:rPr>
          <w:rFonts w:ascii="Arial" w:hAnsi="Arial" w:cs="Arial"/>
          <w:sz w:val="22"/>
        </w:rPr>
        <w:t xml:space="preserve">value </w:t>
      </w:r>
      <w:r w:rsidR="00E81DCE" w:rsidRPr="00E93765">
        <w:rPr>
          <w:rFonts w:ascii="Arial" w:hAnsi="Arial" w:cs="Arial"/>
          <w:sz w:val="22"/>
        </w:rPr>
        <w:t>began to drop off</w:t>
      </w:r>
      <w:r w:rsidR="002A5CC9" w:rsidRPr="00E93765">
        <w:rPr>
          <w:rFonts w:ascii="Arial" w:hAnsi="Arial" w:cs="Arial"/>
          <w:sz w:val="22"/>
        </w:rPr>
        <w:t xml:space="preserve"> as the frequency was gradually increased</w:t>
      </w:r>
      <w:r w:rsidR="00EF692B" w:rsidRPr="00E93765">
        <w:rPr>
          <w:rFonts w:ascii="Arial" w:hAnsi="Arial" w:cs="Arial"/>
          <w:sz w:val="22"/>
        </w:rPr>
        <w:t xml:space="preserve">. The start of this </w:t>
      </w:r>
      <w:r w:rsidR="00A820AE" w:rsidRPr="00E93765">
        <w:rPr>
          <w:rFonts w:ascii="Arial" w:hAnsi="Arial" w:cs="Arial"/>
          <w:sz w:val="22"/>
        </w:rPr>
        <w:t xml:space="preserve">voltage </w:t>
      </w:r>
      <w:r w:rsidR="00EF692B" w:rsidRPr="00E93765">
        <w:rPr>
          <w:rFonts w:ascii="Arial" w:hAnsi="Arial" w:cs="Arial"/>
          <w:sz w:val="22"/>
        </w:rPr>
        <w:t>drop off was around the</w:t>
      </w:r>
      <w:r w:rsidR="00E81DCE" w:rsidRPr="00E93765">
        <w:rPr>
          <w:rFonts w:ascii="Arial" w:hAnsi="Arial" w:cs="Arial"/>
          <w:sz w:val="22"/>
        </w:rPr>
        <w:t xml:space="preserve"> </w:t>
      </w:r>
      <w:r w:rsidR="00EF692B" w:rsidRPr="00E93765">
        <w:rPr>
          <w:rFonts w:ascii="Arial" w:hAnsi="Arial" w:cs="Arial"/>
          <w:sz w:val="22"/>
        </w:rPr>
        <w:t xml:space="preserve">frequency of </w:t>
      </w:r>
      <w:r w:rsidR="00E81DCE" w:rsidRPr="00E93765">
        <w:rPr>
          <w:rFonts w:ascii="Arial" w:hAnsi="Arial" w:cs="Arial"/>
          <w:sz w:val="22"/>
        </w:rPr>
        <w:t>10KHz</w:t>
      </w:r>
      <w:r w:rsidR="00A15935" w:rsidRPr="00E93765">
        <w:rPr>
          <w:rFonts w:ascii="Arial" w:hAnsi="Arial" w:cs="Arial"/>
          <w:sz w:val="22"/>
        </w:rPr>
        <w:t xml:space="preserve">. This behaviour is </w:t>
      </w:r>
      <w:r w:rsidR="00A820AE" w:rsidRPr="00E93765">
        <w:rPr>
          <w:rFonts w:ascii="Arial" w:hAnsi="Arial" w:cs="Arial"/>
          <w:sz w:val="22"/>
        </w:rPr>
        <w:t>expe</w:t>
      </w:r>
      <w:r w:rsidR="00654D4A" w:rsidRPr="00E93765">
        <w:rPr>
          <w:rFonts w:ascii="Arial" w:hAnsi="Arial" w:cs="Arial"/>
          <w:sz w:val="22"/>
        </w:rPr>
        <w:t>cted</w:t>
      </w:r>
      <w:r w:rsidR="00501F75" w:rsidRPr="00E93765">
        <w:rPr>
          <w:rFonts w:ascii="Arial" w:hAnsi="Arial" w:cs="Arial"/>
          <w:sz w:val="22"/>
        </w:rPr>
        <w:t>,</w:t>
      </w:r>
      <w:r w:rsidR="00654D4A" w:rsidRPr="00E93765">
        <w:rPr>
          <w:rFonts w:ascii="Arial" w:hAnsi="Arial" w:cs="Arial"/>
          <w:sz w:val="22"/>
        </w:rPr>
        <w:t xml:space="preserve"> </w:t>
      </w:r>
      <w:r w:rsidR="00D45D83" w:rsidRPr="00E93765">
        <w:rPr>
          <w:rFonts w:ascii="Arial" w:hAnsi="Arial" w:cs="Arial"/>
          <w:sz w:val="22"/>
        </w:rPr>
        <w:t>as</w:t>
      </w:r>
      <w:r w:rsidR="00501F75" w:rsidRPr="00E93765">
        <w:rPr>
          <w:rFonts w:ascii="Arial" w:hAnsi="Arial" w:cs="Arial"/>
          <w:sz w:val="22"/>
        </w:rPr>
        <w:t xml:space="preserve"> the name “low pass” suggests,</w:t>
      </w:r>
      <w:r w:rsidR="00D45D83" w:rsidRPr="00E93765">
        <w:rPr>
          <w:rFonts w:ascii="Arial" w:hAnsi="Arial" w:cs="Arial"/>
          <w:sz w:val="22"/>
        </w:rPr>
        <w:t xml:space="preserve"> the </w:t>
      </w:r>
      <w:r w:rsidR="006C489E" w:rsidRPr="00E93765">
        <w:rPr>
          <w:rFonts w:ascii="Arial" w:hAnsi="Arial" w:cs="Arial"/>
          <w:sz w:val="22"/>
        </w:rPr>
        <w:t>output</w:t>
      </w:r>
      <w:r w:rsidR="004B0702" w:rsidRPr="00E93765">
        <w:rPr>
          <w:rFonts w:ascii="Arial" w:hAnsi="Arial" w:cs="Arial"/>
          <w:sz w:val="22"/>
        </w:rPr>
        <w:t xml:space="preserve"> is not attenuated </w:t>
      </w:r>
      <w:r w:rsidR="00250963" w:rsidRPr="00E93765">
        <w:rPr>
          <w:rFonts w:ascii="Arial" w:hAnsi="Arial" w:cs="Arial"/>
          <w:sz w:val="22"/>
        </w:rPr>
        <w:t xml:space="preserve">by the capacitor </w:t>
      </w:r>
      <w:r w:rsidR="005435EC" w:rsidRPr="00E93765">
        <w:rPr>
          <w:rFonts w:ascii="Arial" w:hAnsi="Arial" w:cs="Arial"/>
          <w:sz w:val="22"/>
        </w:rPr>
        <w:t>in the lower frequency ranges, thus allowing th</w:t>
      </w:r>
      <w:r w:rsidR="00D42991" w:rsidRPr="00E93765">
        <w:rPr>
          <w:rFonts w:ascii="Arial" w:hAnsi="Arial" w:cs="Arial"/>
          <w:sz w:val="22"/>
        </w:rPr>
        <w:t xml:space="preserve">e voltage </w:t>
      </w:r>
      <w:r w:rsidR="00F727BE" w:rsidRPr="00E93765">
        <w:rPr>
          <w:rFonts w:ascii="Arial" w:hAnsi="Arial" w:cs="Arial"/>
          <w:sz w:val="22"/>
        </w:rPr>
        <w:t>to pass through</w:t>
      </w:r>
      <w:r w:rsidR="000B6530" w:rsidRPr="00E93765">
        <w:rPr>
          <w:rFonts w:ascii="Arial" w:hAnsi="Arial" w:cs="Arial"/>
          <w:sz w:val="22"/>
        </w:rPr>
        <w:t xml:space="preserve">. </w:t>
      </w:r>
    </w:p>
    <w:p w14:paraId="5B78FB9A" w14:textId="6976AEE6" w:rsidR="00C32F49" w:rsidRPr="00E93765" w:rsidRDefault="00051607" w:rsidP="00C32F49">
      <w:pPr>
        <w:rPr>
          <w:rFonts w:ascii="Arial" w:hAnsi="Arial" w:cs="Arial"/>
          <w:sz w:val="22"/>
        </w:rPr>
      </w:pPr>
      <w:r w:rsidRPr="00E93765">
        <w:rPr>
          <w:rFonts w:ascii="Arial" w:hAnsi="Arial" w:cs="Arial"/>
          <w:sz w:val="22"/>
        </w:rPr>
        <w:t>In this particular experiment</w:t>
      </w:r>
      <w:r w:rsidR="001C2FE0" w:rsidRPr="00E93765">
        <w:rPr>
          <w:rFonts w:ascii="Arial" w:hAnsi="Arial" w:cs="Arial"/>
          <w:sz w:val="22"/>
        </w:rPr>
        <w:t xml:space="preserve">, </w:t>
      </w:r>
      <w:r w:rsidRPr="00E93765">
        <w:rPr>
          <w:rFonts w:ascii="Arial" w:hAnsi="Arial" w:cs="Arial"/>
          <w:sz w:val="22"/>
        </w:rPr>
        <w:t xml:space="preserve">the calculated </w:t>
      </w:r>
      <w:r w:rsidR="00DE5585" w:rsidRPr="00E93765">
        <w:rPr>
          <w:rFonts w:ascii="Arial" w:hAnsi="Arial" w:cs="Arial"/>
          <w:sz w:val="22"/>
        </w:rPr>
        <w:t xml:space="preserve">cut-off </w:t>
      </w:r>
      <w:proofErr w:type="gramStart"/>
      <w:r w:rsidR="00DE5585" w:rsidRPr="00E93765">
        <w:rPr>
          <w:rFonts w:ascii="Arial" w:hAnsi="Arial" w:cs="Arial"/>
          <w:sz w:val="22"/>
        </w:rPr>
        <w:t>point</w:t>
      </w:r>
      <w:proofErr w:type="gramEnd"/>
      <w:r w:rsidR="00DE5585" w:rsidRPr="00E93765">
        <w:rPr>
          <w:rFonts w:ascii="Arial" w:hAnsi="Arial" w:cs="Arial"/>
          <w:sz w:val="22"/>
        </w:rPr>
        <w:t xml:space="preserve"> </w:t>
      </w:r>
      <w:r w:rsidR="00BF1229" w:rsidRPr="00E93765">
        <w:rPr>
          <w:rFonts w:ascii="Arial" w:hAnsi="Arial" w:cs="Arial"/>
          <w:sz w:val="22"/>
        </w:rPr>
        <w:t xml:space="preserve">for </w:t>
      </w:r>
      <w:r w:rsidR="00E565FC" w:rsidRPr="00E93765">
        <w:rPr>
          <w:rFonts w:ascii="Arial" w:hAnsi="Arial" w:cs="Arial"/>
          <w:sz w:val="22"/>
        </w:rPr>
        <w:t xml:space="preserve">-3dB attenuation </w:t>
      </w:r>
      <w:r w:rsidR="009B6D12" w:rsidRPr="00E93765">
        <w:rPr>
          <w:rFonts w:ascii="Arial" w:hAnsi="Arial" w:cs="Arial"/>
          <w:sz w:val="22"/>
        </w:rPr>
        <w:t>is</w:t>
      </w:r>
      <w:r w:rsidR="00E565FC" w:rsidRPr="00E93765">
        <w:rPr>
          <w:rFonts w:ascii="Arial" w:hAnsi="Arial" w:cs="Arial"/>
          <w:sz w:val="22"/>
        </w:rPr>
        <w:t xml:space="preserve"> </w:t>
      </w:r>
      <w:r w:rsidR="00F01CDD" w:rsidRPr="00E93765">
        <w:rPr>
          <w:rFonts w:ascii="Arial" w:hAnsi="Arial" w:cs="Arial"/>
          <w:sz w:val="22"/>
        </w:rPr>
        <w:t>28421Hz</w:t>
      </w:r>
      <w:r w:rsidR="00720FE4" w:rsidRPr="00E93765">
        <w:rPr>
          <w:rFonts w:ascii="Arial" w:hAnsi="Arial" w:cs="Arial"/>
          <w:sz w:val="22"/>
        </w:rPr>
        <w:t xml:space="preserve">. </w:t>
      </w:r>
      <w:r w:rsidR="00776803" w:rsidRPr="00E93765">
        <w:rPr>
          <w:rFonts w:ascii="Arial" w:hAnsi="Arial" w:cs="Arial"/>
          <w:sz w:val="22"/>
        </w:rPr>
        <w:t xml:space="preserve">In </w:t>
      </w:r>
      <w:r w:rsidR="00776803" w:rsidRPr="00E93765">
        <w:rPr>
          <w:rFonts w:ascii="Arial" w:hAnsi="Arial" w:cs="Arial"/>
          <w:i/>
          <w:iCs/>
          <w:sz w:val="22"/>
        </w:rPr>
        <w:t>figure 9</w:t>
      </w:r>
      <w:r w:rsidR="00776803" w:rsidRPr="00E93765">
        <w:rPr>
          <w:rFonts w:ascii="Arial" w:hAnsi="Arial" w:cs="Arial"/>
          <w:sz w:val="22"/>
        </w:rPr>
        <w:t xml:space="preserve"> the -3dB </w:t>
      </w:r>
      <w:r w:rsidR="00AC1F3B" w:rsidRPr="00E93765">
        <w:rPr>
          <w:rFonts w:ascii="Arial" w:hAnsi="Arial" w:cs="Arial"/>
          <w:sz w:val="22"/>
        </w:rPr>
        <w:t xml:space="preserve">attenuation is found </w:t>
      </w:r>
      <w:r w:rsidR="000D6810" w:rsidRPr="00E93765">
        <w:rPr>
          <w:rFonts w:ascii="Arial" w:hAnsi="Arial" w:cs="Arial"/>
          <w:sz w:val="22"/>
        </w:rPr>
        <w:t xml:space="preserve">between </w:t>
      </w:r>
      <w:r w:rsidR="00A14C8F" w:rsidRPr="00E93765">
        <w:rPr>
          <w:rFonts w:ascii="Arial" w:hAnsi="Arial" w:cs="Arial"/>
          <w:sz w:val="22"/>
        </w:rPr>
        <w:t xml:space="preserve">25000Hz and 30000Hz with one reading of </w:t>
      </w:r>
      <w:r w:rsidR="00BA7FC3" w:rsidRPr="00E93765">
        <w:rPr>
          <w:rFonts w:ascii="Arial" w:hAnsi="Arial" w:cs="Arial"/>
          <w:sz w:val="22"/>
        </w:rPr>
        <w:t>-3.25</w:t>
      </w:r>
      <w:r w:rsidR="00A14C8F" w:rsidRPr="00E93765">
        <w:rPr>
          <w:rFonts w:ascii="Arial" w:hAnsi="Arial" w:cs="Arial"/>
          <w:sz w:val="22"/>
        </w:rPr>
        <w:t>dB</w:t>
      </w:r>
      <w:r w:rsidR="000D6810" w:rsidRPr="00E93765">
        <w:rPr>
          <w:rFonts w:ascii="Arial" w:hAnsi="Arial" w:cs="Arial"/>
          <w:sz w:val="22"/>
        </w:rPr>
        <w:t xml:space="preserve"> </w:t>
      </w:r>
      <w:r w:rsidR="00B068A4" w:rsidRPr="00E93765">
        <w:rPr>
          <w:rFonts w:ascii="Arial" w:hAnsi="Arial" w:cs="Arial"/>
          <w:sz w:val="22"/>
        </w:rPr>
        <w:t>correlating to</w:t>
      </w:r>
      <w:r w:rsidR="000D6810" w:rsidRPr="00E93765">
        <w:rPr>
          <w:rFonts w:ascii="Arial" w:hAnsi="Arial" w:cs="Arial"/>
          <w:sz w:val="22"/>
        </w:rPr>
        <w:t xml:space="preserve"> 30000</w:t>
      </w:r>
      <w:r w:rsidR="00241AF1" w:rsidRPr="00E93765">
        <w:rPr>
          <w:rFonts w:ascii="Arial" w:hAnsi="Arial" w:cs="Arial"/>
          <w:sz w:val="22"/>
        </w:rPr>
        <w:t>Hz</w:t>
      </w:r>
      <w:r w:rsidR="00D64263" w:rsidRPr="00E93765">
        <w:rPr>
          <w:rFonts w:ascii="Arial" w:hAnsi="Arial" w:cs="Arial"/>
          <w:sz w:val="22"/>
        </w:rPr>
        <w:t xml:space="preserve">, similarly in </w:t>
      </w:r>
      <w:r w:rsidR="00760741" w:rsidRPr="00E93765">
        <w:rPr>
          <w:rFonts w:ascii="Arial" w:hAnsi="Arial" w:cs="Arial"/>
          <w:i/>
          <w:iCs/>
          <w:sz w:val="22"/>
        </w:rPr>
        <w:t>figure 14</w:t>
      </w:r>
      <w:r w:rsidR="00760741" w:rsidRPr="00E93765">
        <w:rPr>
          <w:rFonts w:ascii="Arial" w:hAnsi="Arial" w:cs="Arial"/>
          <w:sz w:val="22"/>
        </w:rPr>
        <w:t xml:space="preserve"> </w:t>
      </w:r>
      <w:r w:rsidR="00F95399" w:rsidRPr="00E93765">
        <w:rPr>
          <w:rFonts w:ascii="Arial" w:hAnsi="Arial" w:cs="Arial"/>
          <w:sz w:val="22"/>
        </w:rPr>
        <w:t xml:space="preserve">a value of -3.03dB </w:t>
      </w:r>
      <w:r w:rsidR="00BD6531" w:rsidRPr="00E93765">
        <w:rPr>
          <w:rFonts w:ascii="Arial" w:hAnsi="Arial" w:cs="Arial"/>
          <w:sz w:val="22"/>
        </w:rPr>
        <w:t xml:space="preserve">has a frequency of </w:t>
      </w:r>
      <w:r w:rsidR="008916AA" w:rsidRPr="00E93765">
        <w:rPr>
          <w:rFonts w:ascii="Arial" w:hAnsi="Arial" w:cs="Arial"/>
          <w:sz w:val="22"/>
        </w:rPr>
        <w:t>28000Hz</w:t>
      </w:r>
      <w:r w:rsidR="000C6F04" w:rsidRPr="00E93765">
        <w:rPr>
          <w:rFonts w:ascii="Arial" w:hAnsi="Arial" w:cs="Arial"/>
          <w:sz w:val="22"/>
        </w:rPr>
        <w:t xml:space="preserve">. </w:t>
      </w:r>
      <w:r w:rsidR="00F410D5" w:rsidRPr="00E93765">
        <w:rPr>
          <w:rFonts w:ascii="Arial" w:hAnsi="Arial" w:cs="Arial"/>
          <w:sz w:val="22"/>
        </w:rPr>
        <w:t>This shows the theoretically calculated value</w:t>
      </w:r>
      <w:r w:rsidR="00942E5B" w:rsidRPr="00E93765">
        <w:rPr>
          <w:rFonts w:ascii="Arial" w:hAnsi="Arial" w:cs="Arial"/>
          <w:sz w:val="22"/>
        </w:rPr>
        <w:t>s</w:t>
      </w:r>
      <w:r w:rsidR="00F410D5" w:rsidRPr="00E93765">
        <w:rPr>
          <w:rFonts w:ascii="Arial" w:hAnsi="Arial" w:cs="Arial"/>
          <w:sz w:val="22"/>
        </w:rPr>
        <w:t xml:space="preserve"> </w:t>
      </w:r>
      <w:r w:rsidR="00B33FA8" w:rsidRPr="00E93765">
        <w:rPr>
          <w:rFonts w:ascii="Arial" w:hAnsi="Arial" w:cs="Arial"/>
          <w:sz w:val="22"/>
        </w:rPr>
        <w:t>corresponds accurately to the experiment</w:t>
      </w:r>
      <w:r w:rsidR="009C0D52">
        <w:rPr>
          <w:rFonts w:ascii="Arial" w:hAnsi="Arial" w:cs="Arial"/>
          <w:sz w:val="22"/>
        </w:rPr>
        <w:t>al</w:t>
      </w:r>
      <w:r w:rsidR="00B33FA8" w:rsidRPr="00E93765">
        <w:rPr>
          <w:rFonts w:ascii="Arial" w:hAnsi="Arial" w:cs="Arial"/>
          <w:sz w:val="22"/>
        </w:rPr>
        <w:t xml:space="preserve"> values</w:t>
      </w:r>
      <w:r w:rsidR="00942E5B" w:rsidRPr="00E93765">
        <w:rPr>
          <w:rFonts w:ascii="Arial" w:hAnsi="Arial" w:cs="Arial"/>
          <w:sz w:val="22"/>
        </w:rPr>
        <w:t>, although not exactly</w:t>
      </w:r>
      <w:r w:rsidR="004354C6" w:rsidRPr="00E93765">
        <w:rPr>
          <w:rFonts w:ascii="Arial" w:hAnsi="Arial" w:cs="Arial"/>
          <w:sz w:val="22"/>
        </w:rPr>
        <w:t>.</w:t>
      </w:r>
      <w:r w:rsidR="00942E5B" w:rsidRPr="00E93765">
        <w:rPr>
          <w:rFonts w:ascii="Arial" w:hAnsi="Arial" w:cs="Arial"/>
          <w:sz w:val="22"/>
        </w:rPr>
        <w:t xml:space="preserve"> </w:t>
      </w:r>
    </w:p>
    <w:p w14:paraId="750673FF" w14:textId="1F48EE04" w:rsidR="00D548DE" w:rsidRDefault="002B2CDA" w:rsidP="00D548DE">
      <w:pPr>
        <w:rPr>
          <w:rFonts w:ascii="Arial" w:hAnsi="Arial" w:cs="Arial"/>
          <w:sz w:val="22"/>
        </w:rPr>
      </w:pPr>
      <w:r w:rsidRPr="00E93765">
        <w:rPr>
          <w:rFonts w:ascii="Arial" w:hAnsi="Arial" w:cs="Arial"/>
          <w:sz w:val="22"/>
        </w:rPr>
        <w:t xml:space="preserve">Comparing </w:t>
      </w:r>
      <w:r w:rsidR="00FB4900" w:rsidRPr="00266A37">
        <w:rPr>
          <w:rFonts w:ascii="Arial" w:hAnsi="Arial" w:cs="Arial"/>
          <w:i/>
          <w:iCs/>
          <w:sz w:val="22"/>
        </w:rPr>
        <w:t>figure 8</w:t>
      </w:r>
      <w:r w:rsidR="00FB4900" w:rsidRPr="00E93765">
        <w:rPr>
          <w:rFonts w:ascii="Arial" w:hAnsi="Arial" w:cs="Arial"/>
          <w:sz w:val="22"/>
        </w:rPr>
        <w:t xml:space="preserve"> and </w:t>
      </w:r>
      <w:r w:rsidR="00FB4900" w:rsidRPr="00266A37">
        <w:rPr>
          <w:rFonts w:ascii="Arial" w:hAnsi="Arial" w:cs="Arial"/>
          <w:i/>
          <w:iCs/>
          <w:sz w:val="22"/>
        </w:rPr>
        <w:t>figure 13</w:t>
      </w:r>
      <w:r w:rsidR="00FB4900" w:rsidRPr="00E93765">
        <w:rPr>
          <w:rFonts w:ascii="Arial" w:hAnsi="Arial" w:cs="Arial"/>
          <w:sz w:val="22"/>
        </w:rPr>
        <w:t xml:space="preserve"> voltage output graphs</w:t>
      </w:r>
      <w:r w:rsidR="00733438" w:rsidRPr="00E93765">
        <w:rPr>
          <w:rFonts w:ascii="Arial" w:hAnsi="Arial" w:cs="Arial"/>
          <w:sz w:val="22"/>
        </w:rPr>
        <w:t>, both</w:t>
      </w:r>
      <w:r w:rsidR="003F4F2E" w:rsidRPr="00E93765">
        <w:rPr>
          <w:rFonts w:ascii="Arial" w:hAnsi="Arial" w:cs="Arial"/>
          <w:sz w:val="22"/>
        </w:rPr>
        <w:t xml:space="preserve"> the theoretical and experimental graphs show the voltage </w:t>
      </w:r>
      <w:r w:rsidR="00816160" w:rsidRPr="00E93765">
        <w:rPr>
          <w:rFonts w:ascii="Arial" w:hAnsi="Arial" w:cs="Arial"/>
          <w:sz w:val="22"/>
        </w:rPr>
        <w:t xml:space="preserve">start to </w:t>
      </w:r>
      <w:r w:rsidR="003F4F2E" w:rsidRPr="00E93765">
        <w:rPr>
          <w:rFonts w:ascii="Arial" w:hAnsi="Arial" w:cs="Arial"/>
          <w:sz w:val="22"/>
        </w:rPr>
        <w:t>drop off around 5000Hz</w:t>
      </w:r>
      <w:r w:rsidR="007038DD" w:rsidRPr="00E93765">
        <w:rPr>
          <w:rFonts w:ascii="Arial" w:hAnsi="Arial" w:cs="Arial"/>
          <w:sz w:val="22"/>
        </w:rPr>
        <w:t xml:space="preserve">. </w:t>
      </w:r>
      <w:r w:rsidR="00813469" w:rsidRPr="00E93765">
        <w:rPr>
          <w:rFonts w:ascii="Arial" w:hAnsi="Arial" w:cs="Arial"/>
          <w:sz w:val="22"/>
        </w:rPr>
        <w:t>As 5</w:t>
      </w:r>
      <w:r w:rsidR="00631085">
        <w:rPr>
          <w:rFonts w:ascii="Arial" w:hAnsi="Arial" w:cs="Arial"/>
          <w:sz w:val="22"/>
        </w:rPr>
        <w:t>V</w:t>
      </w:r>
      <w:r w:rsidR="00813469" w:rsidRPr="00E93765">
        <w:rPr>
          <w:rFonts w:ascii="Arial" w:hAnsi="Arial" w:cs="Arial"/>
          <w:sz w:val="22"/>
        </w:rPr>
        <w:t xml:space="preserve"> was the input voltage</w:t>
      </w:r>
      <w:r w:rsidR="00ED455D" w:rsidRPr="00E93765">
        <w:rPr>
          <w:rFonts w:ascii="Arial" w:hAnsi="Arial" w:cs="Arial"/>
          <w:sz w:val="22"/>
        </w:rPr>
        <w:t>, the cut-off point will be 70.7% of 5</w:t>
      </w:r>
      <w:r w:rsidR="00631085">
        <w:rPr>
          <w:rFonts w:ascii="Arial" w:hAnsi="Arial" w:cs="Arial"/>
          <w:sz w:val="22"/>
        </w:rPr>
        <w:t>V, equalling</w:t>
      </w:r>
      <w:r w:rsidR="00F863B8">
        <w:rPr>
          <w:rFonts w:ascii="Arial" w:hAnsi="Arial" w:cs="Arial"/>
          <w:sz w:val="22"/>
        </w:rPr>
        <w:t xml:space="preserve"> 3.54</w:t>
      </w:r>
      <w:r w:rsidR="00631085">
        <w:rPr>
          <w:rFonts w:ascii="Arial" w:hAnsi="Arial" w:cs="Arial"/>
          <w:sz w:val="22"/>
        </w:rPr>
        <w:t>V.</w:t>
      </w:r>
      <w:r w:rsidR="00EC1F52">
        <w:rPr>
          <w:rFonts w:ascii="Arial" w:hAnsi="Arial" w:cs="Arial"/>
          <w:sz w:val="22"/>
        </w:rPr>
        <w:t xml:space="preserve"> </w:t>
      </w:r>
      <w:r w:rsidR="00E93377">
        <w:rPr>
          <w:rFonts w:ascii="Arial" w:hAnsi="Arial" w:cs="Arial"/>
          <w:sz w:val="22"/>
        </w:rPr>
        <w:t xml:space="preserve">The </w:t>
      </w:r>
      <w:r w:rsidR="008031FC">
        <w:rPr>
          <w:rFonts w:ascii="Arial" w:hAnsi="Arial" w:cs="Arial"/>
          <w:sz w:val="22"/>
        </w:rPr>
        <w:t>nearest c</w:t>
      </w:r>
      <w:r w:rsidR="00E93377">
        <w:rPr>
          <w:rFonts w:ascii="Arial" w:hAnsi="Arial" w:cs="Arial"/>
          <w:sz w:val="22"/>
        </w:rPr>
        <w:t>orresponding frequency valu</w:t>
      </w:r>
      <w:r w:rsidR="009C214E">
        <w:rPr>
          <w:rFonts w:ascii="Arial" w:hAnsi="Arial" w:cs="Arial"/>
          <w:sz w:val="22"/>
        </w:rPr>
        <w:t xml:space="preserve">e in the theoretical graph was </w:t>
      </w:r>
      <w:r w:rsidR="00822636">
        <w:rPr>
          <w:rFonts w:ascii="Arial" w:hAnsi="Arial" w:cs="Arial"/>
          <w:sz w:val="22"/>
        </w:rPr>
        <w:t xml:space="preserve">3.44V at 30000Hz. The nearest corresponding frequency value in the experimental graph </w:t>
      </w:r>
      <w:r w:rsidR="007D679B">
        <w:rPr>
          <w:rFonts w:ascii="Arial" w:hAnsi="Arial" w:cs="Arial"/>
          <w:sz w:val="22"/>
        </w:rPr>
        <w:t>was 3.56</w:t>
      </w:r>
      <w:r w:rsidR="00266A37">
        <w:rPr>
          <w:rFonts w:ascii="Arial" w:hAnsi="Arial" w:cs="Arial"/>
          <w:sz w:val="22"/>
        </w:rPr>
        <w:t>V</w:t>
      </w:r>
      <w:r w:rsidR="00666BD6">
        <w:rPr>
          <w:rFonts w:ascii="Arial" w:hAnsi="Arial" w:cs="Arial"/>
          <w:sz w:val="22"/>
        </w:rPr>
        <w:t xml:space="preserve"> at 30000Hz. Again, these values are accurate but not exact</w:t>
      </w:r>
      <w:r w:rsidR="00845A36">
        <w:rPr>
          <w:rFonts w:ascii="Arial" w:hAnsi="Arial" w:cs="Arial"/>
          <w:sz w:val="22"/>
        </w:rPr>
        <w:t xml:space="preserve"> to the calculated </w:t>
      </w:r>
      <w:r w:rsidR="00266A37">
        <w:rPr>
          <w:rFonts w:ascii="Arial" w:hAnsi="Arial" w:cs="Arial"/>
          <w:sz w:val="22"/>
        </w:rPr>
        <w:t>3</w:t>
      </w:r>
      <w:r w:rsidR="00666BD6">
        <w:rPr>
          <w:rFonts w:ascii="Arial" w:hAnsi="Arial" w:cs="Arial"/>
          <w:sz w:val="22"/>
        </w:rPr>
        <w:t>.</w:t>
      </w:r>
      <w:r w:rsidR="00266A37">
        <w:rPr>
          <w:rFonts w:ascii="Arial" w:hAnsi="Arial" w:cs="Arial"/>
          <w:sz w:val="22"/>
        </w:rPr>
        <w:t>54V at 28421Hz.</w:t>
      </w:r>
      <w:r w:rsidR="00D548DE">
        <w:rPr>
          <w:rFonts w:ascii="Arial" w:hAnsi="Arial" w:cs="Arial"/>
          <w:sz w:val="22"/>
        </w:rPr>
        <w:t xml:space="preserve"> </w:t>
      </w:r>
    </w:p>
    <w:p w14:paraId="5AA09FFF" w14:textId="778BF014" w:rsidR="007F10D7" w:rsidRDefault="00236044" w:rsidP="00D548DE">
      <w:pPr>
        <w:rPr>
          <w:rFonts w:ascii="Arial" w:hAnsi="Arial" w:cs="Arial"/>
          <w:sz w:val="22"/>
        </w:rPr>
      </w:pPr>
      <w:r>
        <w:rPr>
          <w:rFonts w:ascii="Arial" w:hAnsi="Arial" w:cs="Arial"/>
          <w:sz w:val="22"/>
        </w:rPr>
        <w:t xml:space="preserve">When comparing </w:t>
      </w:r>
      <w:r w:rsidR="00B52D67" w:rsidRPr="00C140DE">
        <w:rPr>
          <w:rFonts w:ascii="Arial" w:hAnsi="Arial" w:cs="Arial"/>
          <w:i/>
          <w:iCs/>
          <w:sz w:val="22"/>
        </w:rPr>
        <w:t>figure 8</w:t>
      </w:r>
      <w:r w:rsidR="00B52D67">
        <w:rPr>
          <w:rFonts w:ascii="Arial" w:hAnsi="Arial" w:cs="Arial"/>
          <w:sz w:val="22"/>
        </w:rPr>
        <w:t xml:space="preserve"> to </w:t>
      </w:r>
      <w:r w:rsidR="00B52D67" w:rsidRPr="00C140DE">
        <w:rPr>
          <w:rFonts w:ascii="Arial" w:hAnsi="Arial" w:cs="Arial"/>
          <w:i/>
          <w:iCs/>
          <w:sz w:val="22"/>
        </w:rPr>
        <w:t>figure 13</w:t>
      </w:r>
      <w:r w:rsidR="00B52D67">
        <w:rPr>
          <w:rFonts w:ascii="Arial" w:hAnsi="Arial" w:cs="Arial"/>
          <w:sz w:val="22"/>
        </w:rPr>
        <w:t>,</w:t>
      </w:r>
      <w:r w:rsidR="004F3B68">
        <w:rPr>
          <w:rFonts w:ascii="Arial" w:hAnsi="Arial" w:cs="Arial"/>
          <w:sz w:val="22"/>
        </w:rPr>
        <w:t xml:space="preserve"> the</w:t>
      </w:r>
      <w:r w:rsidR="00FD3ACF">
        <w:rPr>
          <w:rFonts w:ascii="Arial" w:hAnsi="Arial" w:cs="Arial"/>
          <w:sz w:val="22"/>
        </w:rPr>
        <w:t xml:space="preserve"> test</w:t>
      </w:r>
      <w:r w:rsidR="004F3B68">
        <w:rPr>
          <w:rFonts w:ascii="Arial" w:hAnsi="Arial" w:cs="Arial"/>
          <w:sz w:val="22"/>
        </w:rPr>
        <w:t xml:space="preserve"> </w:t>
      </w:r>
      <w:r w:rsidR="00FD3ACF">
        <w:rPr>
          <w:rFonts w:ascii="Arial" w:hAnsi="Arial" w:cs="Arial"/>
          <w:sz w:val="22"/>
        </w:rPr>
        <w:t>measurement</w:t>
      </w:r>
      <w:r w:rsidR="004F3B68">
        <w:rPr>
          <w:rFonts w:ascii="Arial" w:hAnsi="Arial" w:cs="Arial"/>
          <w:sz w:val="22"/>
        </w:rPr>
        <w:t xml:space="preserve"> points plotted on </w:t>
      </w:r>
      <w:r w:rsidR="004F3B68" w:rsidRPr="00C140DE">
        <w:rPr>
          <w:rFonts w:ascii="Arial" w:hAnsi="Arial" w:cs="Arial"/>
          <w:i/>
          <w:iCs/>
          <w:sz w:val="22"/>
        </w:rPr>
        <w:t>figure 13</w:t>
      </w:r>
      <w:r w:rsidR="004F3B68">
        <w:rPr>
          <w:rFonts w:ascii="Arial" w:hAnsi="Arial" w:cs="Arial"/>
          <w:sz w:val="22"/>
        </w:rPr>
        <w:t xml:space="preserve"> are more sporadic in nature.</w:t>
      </w:r>
      <w:r w:rsidR="009D062A">
        <w:rPr>
          <w:rFonts w:ascii="Arial" w:hAnsi="Arial" w:cs="Arial"/>
          <w:sz w:val="22"/>
        </w:rPr>
        <w:t xml:space="preserve"> As </w:t>
      </w:r>
      <w:r w:rsidR="00035119" w:rsidRPr="00CE0ACF">
        <w:rPr>
          <w:rFonts w:ascii="Arial" w:hAnsi="Arial" w:cs="Arial"/>
          <w:i/>
          <w:iCs/>
          <w:sz w:val="22"/>
        </w:rPr>
        <w:t>figure 13</w:t>
      </w:r>
      <w:r w:rsidR="009D062A">
        <w:rPr>
          <w:rFonts w:ascii="Arial" w:hAnsi="Arial" w:cs="Arial"/>
          <w:sz w:val="22"/>
        </w:rPr>
        <w:t xml:space="preserve"> test results are experimental, the reason for </w:t>
      </w:r>
      <w:r w:rsidR="00FD3ACF">
        <w:rPr>
          <w:rFonts w:ascii="Arial" w:hAnsi="Arial" w:cs="Arial"/>
          <w:sz w:val="22"/>
        </w:rPr>
        <w:t xml:space="preserve">this is that </w:t>
      </w:r>
      <w:r w:rsidR="00812B0D">
        <w:rPr>
          <w:rFonts w:ascii="Arial" w:hAnsi="Arial" w:cs="Arial"/>
          <w:sz w:val="22"/>
        </w:rPr>
        <w:t xml:space="preserve">when using the </w:t>
      </w:r>
      <w:r w:rsidR="000070BA">
        <w:rPr>
          <w:rFonts w:ascii="Arial" w:hAnsi="Arial" w:cs="Arial"/>
          <w:sz w:val="22"/>
        </w:rPr>
        <w:t xml:space="preserve">function generator, the Vpk-pk would fluctuate </w:t>
      </w:r>
      <w:r w:rsidR="007B2FCC">
        <w:rPr>
          <w:rFonts w:ascii="Arial" w:hAnsi="Arial" w:cs="Arial"/>
          <w:sz w:val="22"/>
        </w:rPr>
        <w:t>around</w:t>
      </w:r>
      <w:r w:rsidR="00336D95">
        <w:rPr>
          <w:rFonts w:ascii="Arial" w:hAnsi="Arial" w:cs="Arial"/>
          <w:sz w:val="22"/>
        </w:rPr>
        <w:t xml:space="preserve"> the</w:t>
      </w:r>
      <w:r w:rsidR="007B2FCC">
        <w:rPr>
          <w:rFonts w:ascii="Arial" w:hAnsi="Arial" w:cs="Arial"/>
          <w:sz w:val="22"/>
        </w:rPr>
        <w:t xml:space="preserve"> 5V</w:t>
      </w:r>
      <w:r w:rsidR="00336D95">
        <w:rPr>
          <w:rFonts w:ascii="Arial" w:hAnsi="Arial" w:cs="Arial"/>
          <w:sz w:val="22"/>
        </w:rPr>
        <w:t xml:space="preserve"> input voltage</w:t>
      </w:r>
      <w:r w:rsidR="007B2FCC">
        <w:rPr>
          <w:rFonts w:ascii="Arial" w:hAnsi="Arial" w:cs="Arial"/>
          <w:sz w:val="22"/>
        </w:rPr>
        <w:t xml:space="preserve">. </w:t>
      </w:r>
      <w:r w:rsidR="003237B5">
        <w:rPr>
          <w:rFonts w:ascii="Arial" w:hAnsi="Arial" w:cs="Arial"/>
          <w:sz w:val="22"/>
        </w:rPr>
        <w:t xml:space="preserve">The lowest Vin measurement </w:t>
      </w:r>
      <w:r w:rsidR="00176AC3">
        <w:rPr>
          <w:rFonts w:ascii="Arial" w:hAnsi="Arial" w:cs="Arial"/>
          <w:sz w:val="22"/>
        </w:rPr>
        <w:t>being</w:t>
      </w:r>
      <w:r w:rsidR="003237B5">
        <w:rPr>
          <w:rFonts w:ascii="Arial" w:hAnsi="Arial" w:cs="Arial"/>
          <w:sz w:val="22"/>
        </w:rPr>
        <w:t xml:space="preserve"> </w:t>
      </w:r>
      <w:r w:rsidR="00C140DE">
        <w:rPr>
          <w:rFonts w:ascii="Arial" w:hAnsi="Arial" w:cs="Arial"/>
          <w:sz w:val="22"/>
        </w:rPr>
        <w:t>4.84</w:t>
      </w:r>
      <w:r w:rsidR="003237B5">
        <w:rPr>
          <w:rFonts w:ascii="Arial" w:hAnsi="Arial" w:cs="Arial"/>
          <w:sz w:val="22"/>
        </w:rPr>
        <w:t>V up to a peak Vout of</w:t>
      </w:r>
      <w:r w:rsidR="00C140DE">
        <w:rPr>
          <w:rFonts w:ascii="Arial" w:hAnsi="Arial" w:cs="Arial"/>
          <w:sz w:val="22"/>
        </w:rPr>
        <w:t xml:space="preserve"> 5.28</w:t>
      </w:r>
      <w:r w:rsidR="003237B5">
        <w:rPr>
          <w:rFonts w:ascii="Arial" w:hAnsi="Arial" w:cs="Arial"/>
          <w:sz w:val="22"/>
        </w:rPr>
        <w:t>V</w:t>
      </w:r>
      <w:r w:rsidR="00176AC3">
        <w:rPr>
          <w:rFonts w:ascii="Arial" w:hAnsi="Arial" w:cs="Arial"/>
          <w:sz w:val="22"/>
        </w:rPr>
        <w:t>.</w:t>
      </w:r>
      <w:r w:rsidR="001F422E">
        <w:rPr>
          <w:rFonts w:ascii="Arial" w:hAnsi="Arial" w:cs="Arial"/>
          <w:sz w:val="22"/>
        </w:rPr>
        <w:t xml:space="preserve"> </w:t>
      </w:r>
      <w:r w:rsidR="00BC710F">
        <w:rPr>
          <w:rFonts w:ascii="Arial" w:hAnsi="Arial" w:cs="Arial"/>
          <w:sz w:val="22"/>
        </w:rPr>
        <w:t xml:space="preserve">This can be seen in </w:t>
      </w:r>
      <w:r w:rsidR="00B62A83">
        <w:rPr>
          <w:rFonts w:ascii="Arial" w:hAnsi="Arial" w:cs="Arial"/>
          <w:i/>
          <w:iCs/>
          <w:sz w:val="22"/>
        </w:rPr>
        <w:t>A</w:t>
      </w:r>
      <w:r w:rsidR="00BC710F" w:rsidRPr="00B62A83">
        <w:rPr>
          <w:rFonts w:ascii="Arial" w:hAnsi="Arial" w:cs="Arial"/>
          <w:i/>
          <w:iCs/>
          <w:sz w:val="22"/>
        </w:rPr>
        <w:t xml:space="preserve">ppendix </w:t>
      </w:r>
      <w:r w:rsidR="00B62A83" w:rsidRPr="00B62A83">
        <w:rPr>
          <w:rFonts w:ascii="Arial" w:hAnsi="Arial" w:cs="Arial"/>
          <w:i/>
          <w:iCs/>
          <w:sz w:val="22"/>
        </w:rPr>
        <w:t>3</w:t>
      </w:r>
      <w:r w:rsidR="00BC710F">
        <w:rPr>
          <w:rFonts w:ascii="Arial" w:hAnsi="Arial" w:cs="Arial"/>
          <w:sz w:val="22"/>
        </w:rPr>
        <w:t xml:space="preserve">. </w:t>
      </w:r>
      <w:r w:rsidR="001F422E">
        <w:rPr>
          <w:rFonts w:ascii="Arial" w:hAnsi="Arial" w:cs="Arial"/>
          <w:sz w:val="22"/>
        </w:rPr>
        <w:t xml:space="preserve">Another </w:t>
      </w:r>
      <w:r w:rsidR="000A6691">
        <w:rPr>
          <w:rFonts w:ascii="Arial" w:hAnsi="Arial" w:cs="Arial"/>
          <w:sz w:val="22"/>
        </w:rPr>
        <w:t xml:space="preserve">potential </w:t>
      </w:r>
      <w:r w:rsidR="001F422E">
        <w:rPr>
          <w:rFonts w:ascii="Arial" w:hAnsi="Arial" w:cs="Arial"/>
          <w:sz w:val="22"/>
        </w:rPr>
        <w:t xml:space="preserve">reason </w:t>
      </w:r>
      <w:r w:rsidR="000A6691">
        <w:rPr>
          <w:rFonts w:ascii="Arial" w:hAnsi="Arial" w:cs="Arial"/>
          <w:sz w:val="22"/>
        </w:rPr>
        <w:t>for the sporadic nature of the measurements is tolerances of components</w:t>
      </w:r>
      <w:r w:rsidR="005271AC">
        <w:rPr>
          <w:rFonts w:ascii="Arial" w:hAnsi="Arial" w:cs="Arial"/>
          <w:sz w:val="22"/>
        </w:rPr>
        <w:t xml:space="preserve">. For example, in this experiment the 10KΩ resistor used </w:t>
      </w:r>
      <w:r w:rsidR="00CB2095">
        <w:rPr>
          <w:rFonts w:ascii="Arial" w:hAnsi="Arial" w:cs="Arial"/>
          <w:sz w:val="22"/>
        </w:rPr>
        <w:t xml:space="preserve">had a gold </w:t>
      </w:r>
      <w:r w:rsidR="00D144B3">
        <w:rPr>
          <w:rFonts w:ascii="Arial" w:hAnsi="Arial" w:cs="Arial"/>
          <w:sz w:val="22"/>
        </w:rPr>
        <w:t xml:space="preserve">tolerance </w:t>
      </w:r>
      <w:r w:rsidR="00CB2095">
        <w:rPr>
          <w:rFonts w:ascii="Arial" w:hAnsi="Arial" w:cs="Arial"/>
          <w:sz w:val="22"/>
        </w:rPr>
        <w:t>band</w:t>
      </w:r>
      <w:r w:rsidR="00EA5686">
        <w:rPr>
          <w:rFonts w:ascii="Arial" w:hAnsi="Arial" w:cs="Arial"/>
          <w:sz w:val="22"/>
        </w:rPr>
        <w:t xml:space="preserve"> </w:t>
      </w:r>
      <w:r w:rsidR="00972355">
        <w:rPr>
          <w:rFonts w:ascii="Arial" w:hAnsi="Arial" w:cs="Arial"/>
          <w:sz w:val="22"/>
        </w:rPr>
        <w:t>signifying</w:t>
      </w:r>
      <w:r w:rsidR="00326380">
        <w:rPr>
          <w:rFonts w:ascii="Arial" w:hAnsi="Arial" w:cs="Arial"/>
          <w:sz w:val="22"/>
        </w:rPr>
        <w:t xml:space="preserve"> a tolerance of 5%</w:t>
      </w:r>
      <w:r w:rsidR="007A495F">
        <w:rPr>
          <w:rFonts w:ascii="Arial" w:hAnsi="Arial" w:cs="Arial"/>
          <w:sz w:val="22"/>
        </w:rPr>
        <w:t>,</w:t>
      </w:r>
      <w:r w:rsidR="00972355">
        <w:rPr>
          <w:rFonts w:ascii="Arial" w:hAnsi="Arial" w:cs="Arial"/>
          <w:sz w:val="22"/>
        </w:rPr>
        <w:t xml:space="preserve"> meaning</w:t>
      </w:r>
      <w:r w:rsidR="00EA5686">
        <w:rPr>
          <w:rFonts w:ascii="Arial" w:hAnsi="Arial" w:cs="Arial"/>
          <w:sz w:val="22"/>
        </w:rPr>
        <w:t xml:space="preserve"> </w:t>
      </w:r>
      <w:r w:rsidR="007A495F">
        <w:rPr>
          <w:rFonts w:ascii="Arial" w:hAnsi="Arial" w:cs="Arial"/>
          <w:sz w:val="22"/>
        </w:rPr>
        <w:t>a potential resistance value of 9.5K</w:t>
      </w:r>
      <w:r w:rsidR="0024701A">
        <w:rPr>
          <w:rFonts w:ascii="Arial" w:hAnsi="Arial" w:cs="Arial"/>
          <w:sz w:val="22"/>
        </w:rPr>
        <w:t>Ω - 10.5KΩ</w:t>
      </w:r>
      <w:r w:rsidR="00B26FA4">
        <w:rPr>
          <w:rFonts w:ascii="Arial" w:hAnsi="Arial" w:cs="Arial"/>
          <w:sz w:val="22"/>
        </w:rPr>
        <w:t>.</w:t>
      </w:r>
    </w:p>
    <w:p w14:paraId="417DF75F" w14:textId="77777777" w:rsidR="002A49E3" w:rsidRDefault="002A49E3" w:rsidP="00D548DE">
      <w:pPr>
        <w:rPr>
          <w:rFonts w:ascii="Arial" w:hAnsi="Arial" w:cs="Arial"/>
          <w:sz w:val="22"/>
        </w:rPr>
      </w:pPr>
    </w:p>
    <w:p w14:paraId="19DE1CD9" w14:textId="6ACEC6C0" w:rsidR="00B26FA4" w:rsidRPr="00B26FA4" w:rsidRDefault="00ED1815" w:rsidP="00D548DE">
      <w:pPr>
        <w:rPr>
          <w:rFonts w:ascii="Arial" w:hAnsi="Arial" w:cs="Arial"/>
          <w:i/>
          <w:iCs/>
          <w:sz w:val="22"/>
        </w:rPr>
      </w:pPr>
      <w:r>
        <w:rPr>
          <w:noProof/>
        </w:rPr>
        <w:drawing>
          <wp:anchor distT="0" distB="0" distL="114300" distR="114300" simplePos="0" relativeHeight="251759616" behindDoc="0" locked="0" layoutInCell="1" allowOverlap="1" wp14:anchorId="7516ABE2" wp14:editId="039E1427">
            <wp:simplePos x="0" y="0"/>
            <wp:positionH relativeFrom="margin">
              <wp:align>left</wp:align>
            </wp:positionH>
            <wp:positionV relativeFrom="paragraph">
              <wp:posOffset>48793</wp:posOffset>
            </wp:positionV>
            <wp:extent cx="2108835" cy="1054100"/>
            <wp:effectExtent l="0" t="0" r="5715" b="0"/>
            <wp:wrapSquare wrapText="bothSides"/>
            <wp:docPr id="1328800208" name="Picture 1" descr="Resis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isto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15288" cy="10576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6FA4" w:rsidRPr="00B26FA4">
        <w:rPr>
          <w:rFonts w:ascii="Arial" w:hAnsi="Arial" w:cs="Arial"/>
          <w:i/>
          <w:iCs/>
          <w:color w:val="000000"/>
          <w:sz w:val="20"/>
          <w:szCs w:val="20"/>
          <w:shd w:val="clear" w:color="auto" w:fill="FFFFFF"/>
        </w:rPr>
        <w:t>For carbon-composition and carbon film resistors, the common tolerances are 5%, 10%, and 20%, indicating that the actual value of the resistor can vary from the nominal value by ±5%, ±10% and ±20%. If the band is gold, it specifies a 5% tolerance; silver specifies a 10% tolerance; if no band is present, the tolerance is 20%</w:t>
      </w:r>
      <w:r w:rsidR="00B26FA4">
        <w:rPr>
          <w:rFonts w:ascii="Arial" w:hAnsi="Arial" w:cs="Arial"/>
          <w:i/>
          <w:iCs/>
          <w:color w:val="000000"/>
          <w:sz w:val="20"/>
          <w:szCs w:val="20"/>
          <w:shd w:val="clear" w:color="auto" w:fill="FFFFFF"/>
        </w:rPr>
        <w:t xml:space="preserve"> (</w:t>
      </w:r>
      <w:r w:rsidR="00FB381A" w:rsidRPr="00FB381A">
        <w:rPr>
          <w:rFonts w:ascii="Arial" w:hAnsi="Arial" w:cs="Arial"/>
          <w:i/>
          <w:iCs/>
          <w:color w:val="000000"/>
          <w:sz w:val="20"/>
          <w:szCs w:val="20"/>
          <w:shd w:val="clear" w:color="auto" w:fill="FFFFFF"/>
        </w:rPr>
        <w:t>www2.engineering.com</w:t>
      </w:r>
      <w:r w:rsidR="00FB381A">
        <w:rPr>
          <w:rFonts w:ascii="Arial" w:hAnsi="Arial" w:cs="Arial"/>
          <w:i/>
          <w:iCs/>
          <w:color w:val="000000"/>
          <w:sz w:val="20"/>
          <w:szCs w:val="20"/>
          <w:shd w:val="clear" w:color="auto" w:fill="FFFFFF"/>
        </w:rPr>
        <w:t>, 2006)</w:t>
      </w:r>
    </w:p>
    <w:p w14:paraId="195A78DB" w14:textId="77777777" w:rsidR="008A2F8F" w:rsidRPr="00D548DE" w:rsidRDefault="008A2F8F" w:rsidP="00D548DE">
      <w:pPr>
        <w:rPr>
          <w:rFonts w:ascii="Arial" w:hAnsi="Arial" w:cs="Arial"/>
          <w:sz w:val="22"/>
        </w:rPr>
      </w:pPr>
    </w:p>
    <w:p w14:paraId="7EB439F0" w14:textId="7B8E5628" w:rsidR="003967E5" w:rsidRPr="00635A56" w:rsidRDefault="00635A56" w:rsidP="00635A56">
      <w:pPr>
        <w:pStyle w:val="Heading2"/>
        <w:numPr>
          <w:ilvl w:val="0"/>
          <w:numId w:val="0"/>
        </w:numPr>
        <w:ind w:left="576"/>
        <w:rPr>
          <w:rFonts w:ascii="Arial" w:hAnsi="Arial" w:cs="Arial"/>
          <w:sz w:val="22"/>
          <w:szCs w:val="24"/>
        </w:rPr>
      </w:pPr>
      <w:bookmarkStart w:id="18" w:name="_Toc160752660"/>
      <w:r w:rsidRPr="00635A56">
        <w:rPr>
          <w:rFonts w:ascii="Arial" w:hAnsi="Arial" w:cs="Arial"/>
          <w:sz w:val="22"/>
          <w:szCs w:val="24"/>
        </w:rPr>
        <w:t xml:space="preserve">5.2   </w:t>
      </w:r>
      <w:r>
        <w:rPr>
          <w:rFonts w:ascii="Arial" w:hAnsi="Arial" w:cs="Arial"/>
          <w:sz w:val="22"/>
          <w:szCs w:val="24"/>
        </w:rPr>
        <w:t xml:space="preserve">  </w:t>
      </w:r>
      <w:r w:rsidRPr="00635A56">
        <w:rPr>
          <w:rFonts w:ascii="Arial" w:hAnsi="Arial" w:cs="Arial"/>
          <w:sz w:val="22"/>
          <w:szCs w:val="24"/>
        </w:rPr>
        <w:t>High pass filter discussion</w:t>
      </w:r>
      <w:bookmarkEnd w:id="18"/>
    </w:p>
    <w:p w14:paraId="1C0B5282" w14:textId="26371AD1" w:rsidR="003967E5" w:rsidRDefault="00635A56">
      <w:pPr>
        <w:rPr>
          <w:rFonts w:ascii="Arial" w:hAnsi="Arial" w:cs="Arial"/>
          <w:sz w:val="22"/>
        </w:rPr>
      </w:pPr>
      <w:r w:rsidRPr="00E93765">
        <w:rPr>
          <w:rFonts w:ascii="Arial" w:hAnsi="Arial" w:cs="Arial"/>
          <w:sz w:val="22"/>
        </w:rPr>
        <w:t xml:space="preserve">By comparing the </w:t>
      </w:r>
      <w:r>
        <w:rPr>
          <w:rFonts w:ascii="Arial" w:hAnsi="Arial" w:cs="Arial"/>
          <w:sz w:val="22"/>
        </w:rPr>
        <w:t>high</w:t>
      </w:r>
      <w:r w:rsidRPr="00E93765">
        <w:rPr>
          <w:rFonts w:ascii="Arial" w:hAnsi="Arial" w:cs="Arial"/>
          <w:sz w:val="22"/>
        </w:rPr>
        <w:t xml:space="preserve"> pass filter theoretical and experimental </w:t>
      </w:r>
      <w:r w:rsidR="008B22EE" w:rsidRPr="00E93765">
        <w:rPr>
          <w:rFonts w:ascii="Arial" w:hAnsi="Arial" w:cs="Arial"/>
          <w:sz w:val="22"/>
        </w:rPr>
        <w:t>graphs,</w:t>
      </w:r>
      <w:r w:rsidR="008B22EE">
        <w:rPr>
          <w:rFonts w:ascii="Arial" w:hAnsi="Arial" w:cs="Arial"/>
          <w:sz w:val="22"/>
        </w:rPr>
        <w:t xml:space="preserve"> contrary to the low pass filter,</w:t>
      </w:r>
      <w:r w:rsidRPr="00E93765">
        <w:rPr>
          <w:rFonts w:ascii="Arial" w:hAnsi="Arial" w:cs="Arial"/>
          <w:sz w:val="22"/>
        </w:rPr>
        <w:t xml:space="preserve"> the </w:t>
      </w:r>
      <w:r w:rsidR="008B22EE">
        <w:rPr>
          <w:rFonts w:ascii="Arial" w:hAnsi="Arial" w:cs="Arial"/>
          <w:sz w:val="22"/>
        </w:rPr>
        <w:t>v</w:t>
      </w:r>
      <w:r w:rsidRPr="00E93765">
        <w:rPr>
          <w:rFonts w:ascii="Arial" w:hAnsi="Arial" w:cs="Arial"/>
          <w:sz w:val="22"/>
        </w:rPr>
        <w:t xml:space="preserve">oltage output (Vout) value began to </w:t>
      </w:r>
      <w:r w:rsidR="00087AD6">
        <w:rPr>
          <w:rFonts w:ascii="Arial" w:hAnsi="Arial" w:cs="Arial"/>
          <w:sz w:val="22"/>
        </w:rPr>
        <w:t>increase</w:t>
      </w:r>
      <w:r w:rsidRPr="00E93765">
        <w:rPr>
          <w:rFonts w:ascii="Arial" w:hAnsi="Arial" w:cs="Arial"/>
          <w:sz w:val="22"/>
        </w:rPr>
        <w:t xml:space="preserve"> as the frequency was increased. Th</w:t>
      </w:r>
      <w:r w:rsidR="000E1F2D">
        <w:rPr>
          <w:rFonts w:ascii="Arial" w:hAnsi="Arial" w:cs="Arial"/>
          <w:sz w:val="22"/>
        </w:rPr>
        <w:t>is</w:t>
      </w:r>
      <w:r w:rsidRPr="00E93765">
        <w:rPr>
          <w:rFonts w:ascii="Arial" w:hAnsi="Arial" w:cs="Arial"/>
          <w:sz w:val="22"/>
        </w:rPr>
        <w:t xml:space="preserve"> voltage </w:t>
      </w:r>
      <w:r w:rsidR="000E1F2D">
        <w:rPr>
          <w:rFonts w:ascii="Arial" w:hAnsi="Arial" w:cs="Arial"/>
          <w:sz w:val="22"/>
        </w:rPr>
        <w:t>increase</w:t>
      </w:r>
      <w:r w:rsidR="00B23F3F">
        <w:rPr>
          <w:rFonts w:ascii="Arial" w:hAnsi="Arial" w:cs="Arial"/>
          <w:sz w:val="22"/>
        </w:rPr>
        <w:t>s gradually until</w:t>
      </w:r>
      <w:r w:rsidRPr="00E93765">
        <w:rPr>
          <w:rFonts w:ascii="Arial" w:hAnsi="Arial" w:cs="Arial"/>
          <w:sz w:val="22"/>
        </w:rPr>
        <w:t xml:space="preserve"> the frequency of 10KHz</w:t>
      </w:r>
      <w:r w:rsidR="00B23F3F">
        <w:rPr>
          <w:rFonts w:ascii="Arial" w:hAnsi="Arial" w:cs="Arial"/>
          <w:sz w:val="22"/>
        </w:rPr>
        <w:t xml:space="preserve"> is reached and then levels off ma</w:t>
      </w:r>
      <w:r w:rsidR="00AD2DE4">
        <w:rPr>
          <w:rFonts w:ascii="Arial" w:hAnsi="Arial" w:cs="Arial"/>
          <w:sz w:val="22"/>
        </w:rPr>
        <w:t>tching the input voltage of 5V</w:t>
      </w:r>
      <w:r w:rsidRPr="00E93765">
        <w:rPr>
          <w:rFonts w:ascii="Arial" w:hAnsi="Arial" w:cs="Arial"/>
          <w:sz w:val="22"/>
        </w:rPr>
        <w:t>. This behaviour is expected, as the name “</w:t>
      </w:r>
      <w:r w:rsidR="000C4A6A">
        <w:rPr>
          <w:rFonts w:ascii="Arial" w:hAnsi="Arial" w:cs="Arial"/>
          <w:sz w:val="22"/>
        </w:rPr>
        <w:t>high</w:t>
      </w:r>
      <w:r w:rsidRPr="00E93765">
        <w:rPr>
          <w:rFonts w:ascii="Arial" w:hAnsi="Arial" w:cs="Arial"/>
          <w:sz w:val="22"/>
        </w:rPr>
        <w:t xml:space="preserve"> pass” suggests, the output is attenuated by the capacitor in the lower frequency ranges</w:t>
      </w:r>
      <w:r w:rsidR="00E97ADC">
        <w:rPr>
          <w:rFonts w:ascii="Arial" w:hAnsi="Arial" w:cs="Arial"/>
          <w:sz w:val="22"/>
        </w:rPr>
        <w:t xml:space="preserve"> and attenuation drops as the frequency increases</w:t>
      </w:r>
      <w:r w:rsidRPr="00E93765">
        <w:rPr>
          <w:rFonts w:ascii="Arial" w:hAnsi="Arial" w:cs="Arial"/>
          <w:sz w:val="22"/>
        </w:rPr>
        <w:t>, thus allowing the voltage to pass through.</w:t>
      </w:r>
    </w:p>
    <w:p w14:paraId="79AC4ECC" w14:textId="65719EF5" w:rsidR="00972C62" w:rsidRDefault="00972C62" w:rsidP="00972C62">
      <w:pPr>
        <w:rPr>
          <w:rFonts w:ascii="Arial" w:hAnsi="Arial" w:cs="Arial"/>
          <w:sz w:val="22"/>
        </w:rPr>
      </w:pPr>
      <w:r w:rsidRPr="00E93765">
        <w:rPr>
          <w:rFonts w:ascii="Arial" w:hAnsi="Arial" w:cs="Arial"/>
          <w:sz w:val="22"/>
        </w:rPr>
        <w:t xml:space="preserve">In this particular experiment, the calculated cut-off </w:t>
      </w:r>
      <w:proofErr w:type="gramStart"/>
      <w:r w:rsidRPr="00E93765">
        <w:rPr>
          <w:rFonts w:ascii="Arial" w:hAnsi="Arial" w:cs="Arial"/>
          <w:sz w:val="22"/>
        </w:rPr>
        <w:t>point</w:t>
      </w:r>
      <w:proofErr w:type="gramEnd"/>
      <w:r w:rsidRPr="00E93765">
        <w:rPr>
          <w:rFonts w:ascii="Arial" w:hAnsi="Arial" w:cs="Arial"/>
          <w:sz w:val="22"/>
        </w:rPr>
        <w:t xml:space="preserve"> for -3dB attenuation is </w:t>
      </w:r>
      <w:r>
        <w:rPr>
          <w:rFonts w:ascii="Arial" w:hAnsi="Arial" w:cs="Arial"/>
          <w:sz w:val="22"/>
        </w:rPr>
        <w:t>1061</w:t>
      </w:r>
      <w:r w:rsidRPr="00E93765">
        <w:rPr>
          <w:rFonts w:ascii="Arial" w:hAnsi="Arial" w:cs="Arial"/>
          <w:sz w:val="22"/>
        </w:rPr>
        <w:t xml:space="preserve">Hz. In </w:t>
      </w:r>
      <w:r w:rsidRPr="00E93765">
        <w:rPr>
          <w:rFonts w:ascii="Arial" w:hAnsi="Arial" w:cs="Arial"/>
          <w:i/>
          <w:iCs/>
          <w:sz w:val="22"/>
        </w:rPr>
        <w:t xml:space="preserve">figure </w:t>
      </w:r>
      <w:r w:rsidR="00F16449">
        <w:rPr>
          <w:rFonts w:ascii="Arial" w:hAnsi="Arial" w:cs="Arial"/>
          <w:i/>
          <w:iCs/>
          <w:sz w:val="22"/>
        </w:rPr>
        <w:t>1</w:t>
      </w:r>
      <w:r w:rsidR="007E045F">
        <w:rPr>
          <w:rFonts w:ascii="Arial" w:hAnsi="Arial" w:cs="Arial"/>
          <w:i/>
          <w:iCs/>
          <w:sz w:val="22"/>
        </w:rPr>
        <w:t>2</w:t>
      </w:r>
      <w:r w:rsidRPr="00E93765">
        <w:rPr>
          <w:rFonts w:ascii="Arial" w:hAnsi="Arial" w:cs="Arial"/>
          <w:sz w:val="22"/>
        </w:rPr>
        <w:t xml:space="preserve"> the -3dB attenuation is found </w:t>
      </w:r>
      <w:r w:rsidR="00A10D8C">
        <w:rPr>
          <w:rFonts w:ascii="Arial" w:hAnsi="Arial" w:cs="Arial"/>
          <w:sz w:val="22"/>
        </w:rPr>
        <w:t xml:space="preserve">close </w:t>
      </w:r>
      <w:r w:rsidR="00FE0574">
        <w:rPr>
          <w:rFonts w:ascii="Arial" w:hAnsi="Arial" w:cs="Arial"/>
          <w:sz w:val="22"/>
        </w:rPr>
        <w:t xml:space="preserve">to 1061Hz </w:t>
      </w:r>
      <w:r w:rsidRPr="00E93765">
        <w:rPr>
          <w:rFonts w:ascii="Arial" w:hAnsi="Arial" w:cs="Arial"/>
          <w:sz w:val="22"/>
        </w:rPr>
        <w:t>with one reading of -3.2</w:t>
      </w:r>
      <w:r w:rsidR="00FE0574">
        <w:rPr>
          <w:rFonts w:ascii="Arial" w:hAnsi="Arial" w:cs="Arial"/>
          <w:sz w:val="22"/>
        </w:rPr>
        <w:t>8</w:t>
      </w:r>
      <w:r w:rsidRPr="00E93765">
        <w:rPr>
          <w:rFonts w:ascii="Arial" w:hAnsi="Arial" w:cs="Arial"/>
          <w:sz w:val="22"/>
        </w:rPr>
        <w:t xml:space="preserve">dB correlating to </w:t>
      </w:r>
      <w:r w:rsidR="00FE0574">
        <w:rPr>
          <w:rFonts w:ascii="Arial" w:hAnsi="Arial" w:cs="Arial"/>
          <w:sz w:val="22"/>
        </w:rPr>
        <w:t>1000</w:t>
      </w:r>
      <w:r w:rsidRPr="00E93765">
        <w:rPr>
          <w:rFonts w:ascii="Arial" w:hAnsi="Arial" w:cs="Arial"/>
          <w:sz w:val="22"/>
        </w:rPr>
        <w:t xml:space="preserve">Hz, similarly in </w:t>
      </w:r>
      <w:r w:rsidRPr="00E93765">
        <w:rPr>
          <w:rFonts w:ascii="Arial" w:hAnsi="Arial" w:cs="Arial"/>
          <w:i/>
          <w:iCs/>
          <w:sz w:val="22"/>
        </w:rPr>
        <w:t>figure 1</w:t>
      </w:r>
      <w:r w:rsidR="005D55EE">
        <w:rPr>
          <w:rFonts w:ascii="Arial" w:hAnsi="Arial" w:cs="Arial"/>
          <w:i/>
          <w:iCs/>
          <w:sz w:val="22"/>
        </w:rPr>
        <w:t>6</w:t>
      </w:r>
      <w:r w:rsidRPr="00E93765">
        <w:rPr>
          <w:rFonts w:ascii="Arial" w:hAnsi="Arial" w:cs="Arial"/>
          <w:sz w:val="22"/>
        </w:rPr>
        <w:t xml:space="preserve"> a value of -3.</w:t>
      </w:r>
      <w:r w:rsidR="00864CA0">
        <w:rPr>
          <w:rFonts w:ascii="Arial" w:hAnsi="Arial" w:cs="Arial"/>
          <w:sz w:val="22"/>
        </w:rPr>
        <w:t>29</w:t>
      </w:r>
      <w:r w:rsidRPr="00E93765">
        <w:rPr>
          <w:rFonts w:ascii="Arial" w:hAnsi="Arial" w:cs="Arial"/>
          <w:sz w:val="22"/>
        </w:rPr>
        <w:t xml:space="preserve">dB has a frequency of </w:t>
      </w:r>
      <w:r w:rsidR="00864CA0">
        <w:rPr>
          <w:rFonts w:ascii="Arial" w:hAnsi="Arial" w:cs="Arial"/>
          <w:sz w:val="22"/>
        </w:rPr>
        <w:t>1000</w:t>
      </w:r>
      <w:r w:rsidRPr="00E93765">
        <w:rPr>
          <w:rFonts w:ascii="Arial" w:hAnsi="Arial" w:cs="Arial"/>
          <w:sz w:val="22"/>
        </w:rPr>
        <w:t>Hz. This shows the theoretically calculated values corresponds accurately to the experiment</w:t>
      </w:r>
      <w:r>
        <w:rPr>
          <w:rFonts w:ascii="Arial" w:hAnsi="Arial" w:cs="Arial"/>
          <w:sz w:val="22"/>
        </w:rPr>
        <w:t>al</w:t>
      </w:r>
      <w:r w:rsidRPr="00E93765">
        <w:rPr>
          <w:rFonts w:ascii="Arial" w:hAnsi="Arial" w:cs="Arial"/>
          <w:sz w:val="22"/>
        </w:rPr>
        <w:t xml:space="preserve"> values, although not exactly. </w:t>
      </w:r>
    </w:p>
    <w:p w14:paraId="36C01244" w14:textId="4B5D6F29" w:rsidR="005D55EE" w:rsidRDefault="005D55EE" w:rsidP="005D55EE">
      <w:pPr>
        <w:rPr>
          <w:rFonts w:ascii="Arial" w:hAnsi="Arial" w:cs="Arial"/>
          <w:sz w:val="22"/>
        </w:rPr>
      </w:pPr>
      <w:r w:rsidRPr="00E93765">
        <w:rPr>
          <w:rFonts w:ascii="Arial" w:hAnsi="Arial" w:cs="Arial"/>
          <w:sz w:val="22"/>
        </w:rPr>
        <w:t xml:space="preserve">Comparing </w:t>
      </w:r>
      <w:r w:rsidRPr="00266A37">
        <w:rPr>
          <w:rFonts w:ascii="Arial" w:hAnsi="Arial" w:cs="Arial"/>
          <w:i/>
          <w:iCs/>
          <w:sz w:val="22"/>
        </w:rPr>
        <w:t xml:space="preserve">figure </w:t>
      </w:r>
      <w:r>
        <w:rPr>
          <w:rFonts w:ascii="Arial" w:hAnsi="Arial" w:cs="Arial"/>
          <w:i/>
          <w:iCs/>
          <w:sz w:val="22"/>
        </w:rPr>
        <w:t>11</w:t>
      </w:r>
      <w:r w:rsidRPr="00E93765">
        <w:rPr>
          <w:rFonts w:ascii="Arial" w:hAnsi="Arial" w:cs="Arial"/>
          <w:sz w:val="22"/>
        </w:rPr>
        <w:t xml:space="preserve"> and </w:t>
      </w:r>
      <w:r w:rsidRPr="00266A37">
        <w:rPr>
          <w:rFonts w:ascii="Arial" w:hAnsi="Arial" w:cs="Arial"/>
          <w:i/>
          <w:iCs/>
          <w:sz w:val="22"/>
        </w:rPr>
        <w:t>figure 1</w:t>
      </w:r>
      <w:r>
        <w:rPr>
          <w:rFonts w:ascii="Arial" w:hAnsi="Arial" w:cs="Arial"/>
          <w:i/>
          <w:iCs/>
          <w:sz w:val="22"/>
        </w:rPr>
        <w:t>5</w:t>
      </w:r>
      <w:r w:rsidRPr="00E93765">
        <w:rPr>
          <w:rFonts w:ascii="Arial" w:hAnsi="Arial" w:cs="Arial"/>
          <w:sz w:val="22"/>
        </w:rPr>
        <w:t xml:space="preserve"> voltage output graphs, both the theoretical and experimental graphs show the voltage start to </w:t>
      </w:r>
      <w:r w:rsidR="005577E7">
        <w:rPr>
          <w:rFonts w:ascii="Arial" w:hAnsi="Arial" w:cs="Arial"/>
          <w:sz w:val="22"/>
        </w:rPr>
        <w:t>increase</w:t>
      </w:r>
      <w:r w:rsidRPr="00E93765">
        <w:rPr>
          <w:rFonts w:ascii="Arial" w:hAnsi="Arial" w:cs="Arial"/>
          <w:sz w:val="22"/>
        </w:rPr>
        <w:t xml:space="preserve"> </w:t>
      </w:r>
      <w:r w:rsidR="005577E7">
        <w:rPr>
          <w:rFonts w:ascii="Arial" w:hAnsi="Arial" w:cs="Arial"/>
          <w:sz w:val="22"/>
        </w:rPr>
        <w:t>from</w:t>
      </w:r>
      <w:r w:rsidRPr="00E93765">
        <w:rPr>
          <w:rFonts w:ascii="Arial" w:hAnsi="Arial" w:cs="Arial"/>
          <w:sz w:val="22"/>
        </w:rPr>
        <w:t xml:space="preserve"> </w:t>
      </w:r>
      <w:r w:rsidR="005577E7">
        <w:rPr>
          <w:rFonts w:ascii="Arial" w:hAnsi="Arial" w:cs="Arial"/>
          <w:sz w:val="22"/>
        </w:rPr>
        <w:t>100</w:t>
      </w:r>
      <w:r w:rsidRPr="00E93765">
        <w:rPr>
          <w:rFonts w:ascii="Arial" w:hAnsi="Arial" w:cs="Arial"/>
          <w:sz w:val="22"/>
        </w:rPr>
        <w:t>Hz</w:t>
      </w:r>
      <w:r w:rsidR="005577E7">
        <w:rPr>
          <w:rFonts w:ascii="Arial" w:hAnsi="Arial" w:cs="Arial"/>
          <w:sz w:val="22"/>
        </w:rPr>
        <w:t xml:space="preserve"> </w:t>
      </w:r>
      <w:r w:rsidR="00195E9C">
        <w:rPr>
          <w:rFonts w:ascii="Arial" w:hAnsi="Arial" w:cs="Arial"/>
          <w:sz w:val="22"/>
        </w:rPr>
        <w:t xml:space="preserve">up until peak output </w:t>
      </w:r>
      <w:r w:rsidR="000B1862">
        <w:rPr>
          <w:rFonts w:ascii="Arial" w:hAnsi="Arial" w:cs="Arial"/>
          <w:sz w:val="22"/>
        </w:rPr>
        <w:t xml:space="preserve">at </w:t>
      </w:r>
      <w:r w:rsidR="00B20332">
        <w:rPr>
          <w:rFonts w:ascii="Arial" w:hAnsi="Arial" w:cs="Arial"/>
          <w:sz w:val="22"/>
        </w:rPr>
        <w:t>10KHz</w:t>
      </w:r>
      <w:r w:rsidRPr="00E93765">
        <w:rPr>
          <w:rFonts w:ascii="Arial" w:hAnsi="Arial" w:cs="Arial"/>
          <w:sz w:val="22"/>
        </w:rPr>
        <w:t>. As 5</w:t>
      </w:r>
      <w:r>
        <w:rPr>
          <w:rFonts w:ascii="Arial" w:hAnsi="Arial" w:cs="Arial"/>
          <w:sz w:val="22"/>
        </w:rPr>
        <w:t>V</w:t>
      </w:r>
      <w:r w:rsidRPr="00E93765">
        <w:rPr>
          <w:rFonts w:ascii="Arial" w:hAnsi="Arial" w:cs="Arial"/>
          <w:sz w:val="22"/>
        </w:rPr>
        <w:t xml:space="preserve"> was the input voltage, the cut-off point will be 70.7% of 5</w:t>
      </w:r>
      <w:r>
        <w:rPr>
          <w:rFonts w:ascii="Arial" w:hAnsi="Arial" w:cs="Arial"/>
          <w:sz w:val="22"/>
        </w:rPr>
        <w:t>V, equalling 3.54V. The nearest corresponding frequency value in the theoretical graph</w:t>
      </w:r>
      <w:r w:rsidR="00B20332">
        <w:rPr>
          <w:rFonts w:ascii="Arial" w:hAnsi="Arial" w:cs="Arial"/>
          <w:sz w:val="22"/>
        </w:rPr>
        <w:t xml:space="preserve"> (</w:t>
      </w:r>
      <w:r w:rsidR="00B20332" w:rsidRPr="00B20332">
        <w:rPr>
          <w:rFonts w:ascii="Arial" w:hAnsi="Arial" w:cs="Arial"/>
          <w:i/>
          <w:iCs/>
          <w:sz w:val="22"/>
        </w:rPr>
        <w:t>figure 11</w:t>
      </w:r>
      <w:r w:rsidR="00B20332">
        <w:rPr>
          <w:rFonts w:ascii="Arial" w:hAnsi="Arial" w:cs="Arial"/>
          <w:sz w:val="22"/>
        </w:rPr>
        <w:t>)</w:t>
      </w:r>
      <w:r>
        <w:rPr>
          <w:rFonts w:ascii="Arial" w:hAnsi="Arial" w:cs="Arial"/>
          <w:sz w:val="22"/>
        </w:rPr>
        <w:t xml:space="preserve"> was 3.4</w:t>
      </w:r>
      <w:r w:rsidR="00D44637">
        <w:rPr>
          <w:rFonts w:ascii="Arial" w:hAnsi="Arial" w:cs="Arial"/>
          <w:sz w:val="22"/>
        </w:rPr>
        <w:t>3</w:t>
      </w:r>
      <w:r>
        <w:rPr>
          <w:rFonts w:ascii="Arial" w:hAnsi="Arial" w:cs="Arial"/>
          <w:sz w:val="22"/>
        </w:rPr>
        <w:t xml:space="preserve">V at </w:t>
      </w:r>
      <w:r w:rsidR="00D44637">
        <w:rPr>
          <w:rFonts w:ascii="Arial" w:hAnsi="Arial" w:cs="Arial"/>
          <w:sz w:val="22"/>
        </w:rPr>
        <w:t>1000</w:t>
      </w:r>
      <w:r>
        <w:rPr>
          <w:rFonts w:ascii="Arial" w:hAnsi="Arial" w:cs="Arial"/>
          <w:sz w:val="22"/>
        </w:rPr>
        <w:t>Hz. The nearest corresponding frequency value</w:t>
      </w:r>
      <w:r w:rsidR="009E7653">
        <w:rPr>
          <w:rFonts w:ascii="Arial" w:hAnsi="Arial" w:cs="Arial"/>
          <w:sz w:val="22"/>
        </w:rPr>
        <w:t xml:space="preserve"> </w:t>
      </w:r>
      <w:r w:rsidR="009E7653" w:rsidRPr="009E7653">
        <w:rPr>
          <w:rFonts w:ascii="Arial" w:hAnsi="Arial" w:cs="Arial"/>
          <w:i/>
          <w:iCs/>
          <w:sz w:val="22"/>
        </w:rPr>
        <w:t>(figure 15)</w:t>
      </w:r>
      <w:r>
        <w:rPr>
          <w:rFonts w:ascii="Arial" w:hAnsi="Arial" w:cs="Arial"/>
          <w:sz w:val="22"/>
        </w:rPr>
        <w:t xml:space="preserve"> in the experimental graph was 3.</w:t>
      </w:r>
      <w:r w:rsidR="009F62B1">
        <w:rPr>
          <w:rFonts w:ascii="Arial" w:hAnsi="Arial" w:cs="Arial"/>
          <w:sz w:val="22"/>
        </w:rPr>
        <w:t>48</w:t>
      </w:r>
      <w:r>
        <w:rPr>
          <w:rFonts w:ascii="Arial" w:hAnsi="Arial" w:cs="Arial"/>
          <w:sz w:val="22"/>
        </w:rPr>
        <w:t xml:space="preserve">V at </w:t>
      </w:r>
      <w:r w:rsidR="009F62B1">
        <w:rPr>
          <w:rFonts w:ascii="Arial" w:hAnsi="Arial" w:cs="Arial"/>
          <w:sz w:val="22"/>
        </w:rPr>
        <w:t>1000</w:t>
      </w:r>
      <w:r>
        <w:rPr>
          <w:rFonts w:ascii="Arial" w:hAnsi="Arial" w:cs="Arial"/>
          <w:sz w:val="22"/>
        </w:rPr>
        <w:t xml:space="preserve">Hz. Again, these values are accurate but not exact to the calculated 3.54V at </w:t>
      </w:r>
      <w:r w:rsidR="00F947C6">
        <w:rPr>
          <w:rFonts w:ascii="Arial" w:hAnsi="Arial" w:cs="Arial"/>
          <w:sz w:val="22"/>
        </w:rPr>
        <w:t>1061</w:t>
      </w:r>
      <w:r>
        <w:rPr>
          <w:rFonts w:ascii="Arial" w:hAnsi="Arial" w:cs="Arial"/>
          <w:sz w:val="22"/>
        </w:rPr>
        <w:t xml:space="preserve">Hz. </w:t>
      </w:r>
    </w:p>
    <w:p w14:paraId="11EAC15A" w14:textId="0EC156D1" w:rsidR="00C76188" w:rsidRDefault="00C76188" w:rsidP="00C76188">
      <w:pPr>
        <w:rPr>
          <w:rFonts w:ascii="Arial" w:hAnsi="Arial" w:cs="Arial"/>
          <w:sz w:val="22"/>
        </w:rPr>
      </w:pPr>
      <w:r>
        <w:rPr>
          <w:rFonts w:ascii="Arial" w:hAnsi="Arial" w:cs="Arial"/>
          <w:sz w:val="22"/>
        </w:rPr>
        <w:t xml:space="preserve">As </w:t>
      </w:r>
      <w:r w:rsidR="00317AB3">
        <w:rPr>
          <w:rFonts w:ascii="Arial" w:hAnsi="Arial" w:cs="Arial"/>
          <w:sz w:val="22"/>
        </w:rPr>
        <w:t xml:space="preserve">is </w:t>
      </w:r>
      <w:r>
        <w:rPr>
          <w:rFonts w:ascii="Arial" w:hAnsi="Arial" w:cs="Arial"/>
          <w:sz w:val="22"/>
        </w:rPr>
        <w:t>f</w:t>
      </w:r>
      <w:r w:rsidR="00317AB3">
        <w:rPr>
          <w:rFonts w:ascii="Arial" w:hAnsi="Arial" w:cs="Arial"/>
          <w:sz w:val="22"/>
        </w:rPr>
        <w:t>or the low pass filter, w</w:t>
      </w:r>
      <w:r>
        <w:rPr>
          <w:rFonts w:ascii="Arial" w:hAnsi="Arial" w:cs="Arial"/>
          <w:sz w:val="22"/>
        </w:rPr>
        <w:t xml:space="preserve">hen comparing </w:t>
      </w:r>
      <w:r w:rsidRPr="00C140DE">
        <w:rPr>
          <w:rFonts w:ascii="Arial" w:hAnsi="Arial" w:cs="Arial"/>
          <w:i/>
          <w:iCs/>
          <w:sz w:val="22"/>
        </w:rPr>
        <w:t xml:space="preserve">figure </w:t>
      </w:r>
      <w:r w:rsidR="00317AB3">
        <w:rPr>
          <w:rFonts w:ascii="Arial" w:hAnsi="Arial" w:cs="Arial"/>
          <w:i/>
          <w:iCs/>
          <w:sz w:val="22"/>
        </w:rPr>
        <w:t>11</w:t>
      </w:r>
      <w:r>
        <w:rPr>
          <w:rFonts w:ascii="Arial" w:hAnsi="Arial" w:cs="Arial"/>
          <w:sz w:val="22"/>
        </w:rPr>
        <w:t xml:space="preserve"> to </w:t>
      </w:r>
      <w:r w:rsidRPr="00C140DE">
        <w:rPr>
          <w:rFonts w:ascii="Arial" w:hAnsi="Arial" w:cs="Arial"/>
          <w:i/>
          <w:iCs/>
          <w:sz w:val="22"/>
        </w:rPr>
        <w:t>figure 1</w:t>
      </w:r>
      <w:r w:rsidR="00317AB3">
        <w:rPr>
          <w:rFonts w:ascii="Arial" w:hAnsi="Arial" w:cs="Arial"/>
          <w:i/>
          <w:iCs/>
          <w:sz w:val="22"/>
        </w:rPr>
        <w:t>5</w:t>
      </w:r>
      <w:r>
        <w:rPr>
          <w:rFonts w:ascii="Arial" w:hAnsi="Arial" w:cs="Arial"/>
          <w:sz w:val="22"/>
        </w:rPr>
        <w:t xml:space="preserve">, the test measurement points plotted on </w:t>
      </w:r>
      <w:r w:rsidRPr="00C140DE">
        <w:rPr>
          <w:rFonts w:ascii="Arial" w:hAnsi="Arial" w:cs="Arial"/>
          <w:i/>
          <w:iCs/>
          <w:sz w:val="22"/>
        </w:rPr>
        <w:t>figure 1</w:t>
      </w:r>
      <w:r w:rsidR="001F5A1F">
        <w:rPr>
          <w:rFonts w:ascii="Arial" w:hAnsi="Arial" w:cs="Arial"/>
          <w:i/>
          <w:iCs/>
          <w:sz w:val="22"/>
        </w:rPr>
        <w:t>5</w:t>
      </w:r>
      <w:r>
        <w:rPr>
          <w:rFonts w:ascii="Arial" w:hAnsi="Arial" w:cs="Arial"/>
          <w:sz w:val="22"/>
        </w:rPr>
        <w:t xml:space="preserve"> are more sporadic in nature. As </w:t>
      </w:r>
      <w:r w:rsidRPr="004D6141">
        <w:rPr>
          <w:rFonts w:ascii="Arial" w:hAnsi="Arial" w:cs="Arial"/>
          <w:i/>
          <w:iCs/>
          <w:sz w:val="22"/>
        </w:rPr>
        <w:t>figure 1</w:t>
      </w:r>
      <w:r w:rsidR="004D6141" w:rsidRPr="004D6141">
        <w:rPr>
          <w:rFonts w:ascii="Arial" w:hAnsi="Arial" w:cs="Arial"/>
          <w:i/>
          <w:iCs/>
          <w:sz w:val="22"/>
        </w:rPr>
        <w:t>5</w:t>
      </w:r>
      <w:r>
        <w:rPr>
          <w:rFonts w:ascii="Arial" w:hAnsi="Arial" w:cs="Arial"/>
          <w:sz w:val="22"/>
        </w:rPr>
        <w:t xml:space="preserve"> test results are experimental, the reason for this is that when using the function generator, the Vpk-pk would fluctuate around the 5V input voltage. The lowest Vin measurement being </w:t>
      </w:r>
      <w:r w:rsidR="00D0070C">
        <w:rPr>
          <w:rFonts w:ascii="Arial" w:hAnsi="Arial" w:cs="Arial"/>
          <w:sz w:val="22"/>
        </w:rPr>
        <w:t>5.08</w:t>
      </w:r>
      <w:r>
        <w:rPr>
          <w:rFonts w:ascii="Arial" w:hAnsi="Arial" w:cs="Arial"/>
          <w:sz w:val="22"/>
        </w:rPr>
        <w:t>V up to a peak Vout of 5.</w:t>
      </w:r>
      <w:r w:rsidR="00E45340">
        <w:rPr>
          <w:rFonts w:ascii="Arial" w:hAnsi="Arial" w:cs="Arial"/>
          <w:sz w:val="22"/>
        </w:rPr>
        <w:t>16</w:t>
      </w:r>
      <w:r>
        <w:rPr>
          <w:rFonts w:ascii="Arial" w:hAnsi="Arial" w:cs="Arial"/>
          <w:sz w:val="22"/>
        </w:rPr>
        <w:t xml:space="preserve">V. This can be seen in </w:t>
      </w:r>
      <w:r w:rsidR="00B62A83" w:rsidRPr="00B62A83">
        <w:rPr>
          <w:rFonts w:ascii="Arial" w:hAnsi="Arial" w:cs="Arial"/>
          <w:i/>
          <w:iCs/>
          <w:sz w:val="22"/>
        </w:rPr>
        <w:t>A</w:t>
      </w:r>
      <w:r w:rsidRPr="00B62A83">
        <w:rPr>
          <w:rFonts w:ascii="Arial" w:hAnsi="Arial" w:cs="Arial"/>
          <w:i/>
          <w:iCs/>
          <w:sz w:val="22"/>
        </w:rPr>
        <w:t xml:space="preserve">ppendix </w:t>
      </w:r>
      <w:r w:rsidR="00B62A83" w:rsidRPr="00B62A83">
        <w:rPr>
          <w:rFonts w:ascii="Arial" w:hAnsi="Arial" w:cs="Arial"/>
          <w:i/>
          <w:iCs/>
          <w:sz w:val="22"/>
        </w:rPr>
        <w:t>4</w:t>
      </w:r>
      <w:r>
        <w:rPr>
          <w:rFonts w:ascii="Arial" w:hAnsi="Arial" w:cs="Arial"/>
          <w:sz w:val="22"/>
        </w:rPr>
        <w:t xml:space="preserve">. </w:t>
      </w:r>
      <w:r w:rsidR="00E45340">
        <w:rPr>
          <w:rFonts w:ascii="Arial" w:hAnsi="Arial" w:cs="Arial"/>
          <w:sz w:val="22"/>
        </w:rPr>
        <w:t xml:space="preserve">The </w:t>
      </w:r>
      <w:r w:rsidR="00846059">
        <w:rPr>
          <w:rFonts w:ascii="Arial" w:hAnsi="Arial" w:cs="Arial"/>
          <w:sz w:val="22"/>
        </w:rPr>
        <w:t>same 10KΩ resistor</w:t>
      </w:r>
      <w:r w:rsidR="00F8313E">
        <w:rPr>
          <w:rFonts w:ascii="Arial" w:hAnsi="Arial" w:cs="Arial"/>
          <w:sz w:val="22"/>
        </w:rPr>
        <w:t>,</w:t>
      </w:r>
      <w:r w:rsidR="00846059">
        <w:rPr>
          <w:rFonts w:ascii="Arial" w:hAnsi="Arial" w:cs="Arial"/>
          <w:sz w:val="22"/>
        </w:rPr>
        <w:t xml:space="preserve"> </w:t>
      </w:r>
      <w:r w:rsidR="00F8313E">
        <w:rPr>
          <w:rFonts w:ascii="Arial" w:hAnsi="Arial" w:cs="Arial"/>
          <w:sz w:val="22"/>
        </w:rPr>
        <w:t xml:space="preserve">as used in the low pass filter experiment, was used for the high pass filter experiment meaning </w:t>
      </w:r>
      <w:r w:rsidR="001D0345">
        <w:rPr>
          <w:rFonts w:ascii="Arial" w:hAnsi="Arial" w:cs="Arial"/>
          <w:sz w:val="22"/>
        </w:rPr>
        <w:t xml:space="preserve">a 5% tolerance needed to be </w:t>
      </w:r>
      <w:proofErr w:type="gramStart"/>
      <w:r w:rsidR="001D0345">
        <w:rPr>
          <w:rFonts w:ascii="Arial" w:hAnsi="Arial" w:cs="Arial"/>
          <w:sz w:val="22"/>
        </w:rPr>
        <w:t>taken into account</w:t>
      </w:r>
      <w:proofErr w:type="gramEnd"/>
      <w:r w:rsidR="001D0345">
        <w:rPr>
          <w:rFonts w:ascii="Arial" w:hAnsi="Arial" w:cs="Arial"/>
          <w:sz w:val="22"/>
        </w:rPr>
        <w:t xml:space="preserve"> for </w:t>
      </w:r>
      <w:r w:rsidR="00C5485B">
        <w:rPr>
          <w:rFonts w:ascii="Arial" w:hAnsi="Arial" w:cs="Arial"/>
          <w:sz w:val="22"/>
        </w:rPr>
        <w:t xml:space="preserve">discrepancies in </w:t>
      </w:r>
      <w:r w:rsidR="000C2F3B">
        <w:rPr>
          <w:rFonts w:ascii="Arial" w:hAnsi="Arial" w:cs="Arial"/>
          <w:sz w:val="22"/>
        </w:rPr>
        <w:t>measurements.</w:t>
      </w:r>
      <w:r w:rsidR="00F8313E">
        <w:rPr>
          <w:rFonts w:ascii="Arial" w:hAnsi="Arial" w:cs="Arial"/>
          <w:sz w:val="22"/>
        </w:rPr>
        <w:t xml:space="preserve"> </w:t>
      </w:r>
      <w:r w:rsidR="00E45340">
        <w:rPr>
          <w:rFonts w:ascii="Arial" w:hAnsi="Arial" w:cs="Arial"/>
          <w:sz w:val="22"/>
        </w:rPr>
        <w:t xml:space="preserve"> </w:t>
      </w:r>
    </w:p>
    <w:p w14:paraId="7EF4D70B" w14:textId="77777777" w:rsidR="00C76188" w:rsidRDefault="00C76188" w:rsidP="005D55EE">
      <w:pPr>
        <w:rPr>
          <w:rFonts w:ascii="Arial" w:hAnsi="Arial" w:cs="Arial"/>
          <w:sz w:val="22"/>
        </w:rPr>
      </w:pPr>
    </w:p>
    <w:p w14:paraId="6E2638FD" w14:textId="77777777" w:rsidR="008108E0" w:rsidRDefault="008108E0" w:rsidP="005D55EE">
      <w:pPr>
        <w:rPr>
          <w:rFonts w:ascii="Arial" w:hAnsi="Arial" w:cs="Arial"/>
          <w:sz w:val="22"/>
        </w:rPr>
      </w:pPr>
    </w:p>
    <w:p w14:paraId="4ABFAF97" w14:textId="77777777" w:rsidR="005D55EE" w:rsidRPr="00E93765" w:rsidRDefault="005D55EE" w:rsidP="00972C62">
      <w:pPr>
        <w:rPr>
          <w:rFonts w:ascii="Arial" w:hAnsi="Arial" w:cs="Arial"/>
          <w:sz w:val="22"/>
        </w:rPr>
      </w:pPr>
    </w:p>
    <w:p w14:paraId="4E8C5BD8" w14:textId="77777777" w:rsidR="00972C62" w:rsidRPr="00635A56" w:rsidRDefault="00972C62">
      <w:pPr>
        <w:rPr>
          <w:rFonts w:ascii="Arial" w:hAnsi="Arial" w:cs="Arial"/>
          <w:sz w:val="22"/>
          <w:szCs w:val="20"/>
        </w:rPr>
      </w:pPr>
    </w:p>
    <w:p w14:paraId="6DFEA088" w14:textId="4E3065E9" w:rsidR="00F72C5E" w:rsidRDefault="0013470B" w:rsidP="008445C3">
      <w:pPr>
        <w:pStyle w:val="Heading1"/>
        <w:rPr>
          <w:rFonts w:ascii="Arial" w:hAnsi="Arial" w:cs="Arial"/>
          <w:szCs w:val="24"/>
        </w:rPr>
      </w:pPr>
      <w:bookmarkStart w:id="19" w:name="_Toc160752661"/>
      <w:r>
        <w:rPr>
          <w:rFonts w:ascii="Arial" w:hAnsi="Arial" w:cs="Arial"/>
          <w:szCs w:val="24"/>
        </w:rPr>
        <w:lastRenderedPageBreak/>
        <w:t>Conclusion</w:t>
      </w:r>
      <w:bookmarkEnd w:id="19"/>
    </w:p>
    <w:p w14:paraId="55F8F8E6" w14:textId="66910EED" w:rsidR="00A56C84" w:rsidRPr="00F439A5" w:rsidRDefault="00F439A5" w:rsidP="00F439A5">
      <w:pPr>
        <w:rPr>
          <w:rFonts w:ascii="Arial" w:hAnsi="Arial" w:cs="Arial"/>
          <w:sz w:val="22"/>
          <w:szCs w:val="20"/>
        </w:rPr>
      </w:pPr>
      <w:r w:rsidRPr="00F439A5">
        <w:rPr>
          <w:rFonts w:ascii="Arial" w:hAnsi="Arial" w:cs="Arial"/>
          <w:sz w:val="22"/>
          <w:szCs w:val="20"/>
        </w:rPr>
        <w:t>It has been found in this experiment that, while with minor deviations, the theoretical values c</w:t>
      </w:r>
      <w:r w:rsidR="008158CE">
        <w:rPr>
          <w:rFonts w:ascii="Arial" w:hAnsi="Arial" w:cs="Arial"/>
          <w:sz w:val="22"/>
          <w:szCs w:val="20"/>
        </w:rPr>
        <w:t>alculated</w:t>
      </w:r>
      <w:r w:rsidRPr="00F439A5">
        <w:rPr>
          <w:rFonts w:ascii="Arial" w:hAnsi="Arial" w:cs="Arial"/>
          <w:sz w:val="22"/>
          <w:szCs w:val="20"/>
        </w:rPr>
        <w:t xml:space="preserve"> for the -3dB cut-off point match the data </w:t>
      </w:r>
      <w:r w:rsidR="008158CE">
        <w:rPr>
          <w:rFonts w:ascii="Arial" w:hAnsi="Arial" w:cs="Arial"/>
          <w:sz w:val="22"/>
          <w:szCs w:val="20"/>
        </w:rPr>
        <w:t>gathered</w:t>
      </w:r>
      <w:r w:rsidRPr="00F439A5">
        <w:rPr>
          <w:rFonts w:ascii="Arial" w:hAnsi="Arial" w:cs="Arial"/>
          <w:sz w:val="22"/>
          <w:szCs w:val="20"/>
        </w:rPr>
        <w:t xml:space="preserve"> from the lab experiment for both low pass and high pass filter circuits.</w:t>
      </w:r>
      <w:r w:rsidR="008158CE">
        <w:rPr>
          <w:rFonts w:ascii="Arial" w:hAnsi="Arial" w:cs="Arial"/>
          <w:sz w:val="22"/>
          <w:szCs w:val="20"/>
        </w:rPr>
        <w:t xml:space="preserve"> </w:t>
      </w:r>
      <w:r w:rsidR="00750CE5" w:rsidRPr="00F439A5">
        <w:rPr>
          <w:rFonts w:ascii="Arial" w:hAnsi="Arial" w:cs="Arial"/>
          <w:sz w:val="22"/>
          <w:szCs w:val="20"/>
        </w:rPr>
        <w:t xml:space="preserve">In a </w:t>
      </w:r>
      <w:r w:rsidR="00C13643" w:rsidRPr="00F439A5">
        <w:rPr>
          <w:rFonts w:ascii="Arial" w:hAnsi="Arial" w:cs="Arial"/>
          <w:sz w:val="22"/>
          <w:szCs w:val="20"/>
        </w:rPr>
        <w:t>real-world</w:t>
      </w:r>
      <w:r w:rsidR="00750CE5" w:rsidRPr="00F439A5">
        <w:rPr>
          <w:rFonts w:ascii="Arial" w:hAnsi="Arial" w:cs="Arial"/>
          <w:sz w:val="22"/>
          <w:szCs w:val="20"/>
        </w:rPr>
        <w:t xml:space="preserve"> application of these </w:t>
      </w:r>
      <w:r w:rsidR="005E3108" w:rsidRPr="00F439A5">
        <w:rPr>
          <w:rFonts w:ascii="Arial" w:hAnsi="Arial" w:cs="Arial"/>
          <w:sz w:val="22"/>
          <w:szCs w:val="20"/>
        </w:rPr>
        <w:t>filters</w:t>
      </w:r>
      <w:r w:rsidR="0045476C">
        <w:rPr>
          <w:rFonts w:ascii="Arial" w:hAnsi="Arial" w:cs="Arial"/>
          <w:sz w:val="22"/>
          <w:szCs w:val="20"/>
        </w:rPr>
        <w:t xml:space="preserve">, these potential deviations must be </w:t>
      </w:r>
      <w:proofErr w:type="gramStart"/>
      <w:r w:rsidR="0045476C">
        <w:rPr>
          <w:rFonts w:ascii="Arial" w:hAnsi="Arial" w:cs="Arial"/>
          <w:sz w:val="22"/>
          <w:szCs w:val="20"/>
        </w:rPr>
        <w:t>taken into accou</w:t>
      </w:r>
      <w:r w:rsidR="001620C4">
        <w:rPr>
          <w:rFonts w:ascii="Arial" w:hAnsi="Arial" w:cs="Arial"/>
          <w:sz w:val="22"/>
          <w:szCs w:val="20"/>
        </w:rPr>
        <w:t>nt</w:t>
      </w:r>
      <w:proofErr w:type="gramEnd"/>
      <w:r w:rsidR="001620C4">
        <w:rPr>
          <w:rFonts w:ascii="Arial" w:hAnsi="Arial" w:cs="Arial"/>
          <w:sz w:val="22"/>
          <w:szCs w:val="20"/>
        </w:rPr>
        <w:t xml:space="preserve"> </w:t>
      </w:r>
      <w:r w:rsidR="00670F2B">
        <w:rPr>
          <w:rFonts w:ascii="Arial" w:hAnsi="Arial" w:cs="Arial"/>
          <w:sz w:val="22"/>
          <w:szCs w:val="20"/>
        </w:rPr>
        <w:t xml:space="preserve">depending on the </w:t>
      </w:r>
      <w:r w:rsidR="00A37D53">
        <w:rPr>
          <w:rFonts w:ascii="Arial" w:hAnsi="Arial" w:cs="Arial"/>
          <w:sz w:val="22"/>
          <w:szCs w:val="20"/>
        </w:rPr>
        <w:t>type of application</w:t>
      </w:r>
      <w:r w:rsidR="00EE16A6">
        <w:rPr>
          <w:rFonts w:ascii="Arial" w:hAnsi="Arial" w:cs="Arial"/>
          <w:sz w:val="22"/>
          <w:szCs w:val="20"/>
        </w:rPr>
        <w:t>, set parameters or costing.</w:t>
      </w:r>
    </w:p>
    <w:p w14:paraId="39ECE2AD" w14:textId="77777777" w:rsidR="00EE1526" w:rsidRDefault="00EE1526" w:rsidP="00CE20E9">
      <w:pPr>
        <w:spacing w:line="240" w:lineRule="auto"/>
        <w:rPr>
          <w:rFonts w:ascii="Aptos" w:hAnsi="Aptos" w:cs="Calibri"/>
          <w:sz w:val="22"/>
        </w:rPr>
      </w:pPr>
    </w:p>
    <w:p w14:paraId="38DF9B93" w14:textId="77777777" w:rsidR="00965BB9" w:rsidRDefault="00965BB9" w:rsidP="00CE20E9">
      <w:pPr>
        <w:spacing w:line="240" w:lineRule="auto"/>
        <w:rPr>
          <w:rFonts w:ascii="Aptos" w:hAnsi="Aptos"/>
          <w:sz w:val="22"/>
        </w:rPr>
      </w:pPr>
    </w:p>
    <w:p w14:paraId="36008A34" w14:textId="77777777" w:rsidR="009A3813" w:rsidRDefault="009A3813" w:rsidP="00CE20E9">
      <w:pPr>
        <w:spacing w:line="240" w:lineRule="auto"/>
        <w:rPr>
          <w:rFonts w:ascii="Aptos" w:hAnsi="Aptos"/>
          <w:sz w:val="22"/>
        </w:rPr>
      </w:pPr>
    </w:p>
    <w:p w14:paraId="411E6A56" w14:textId="77777777" w:rsidR="009A3813" w:rsidRDefault="009A3813" w:rsidP="00CE20E9">
      <w:pPr>
        <w:spacing w:line="240" w:lineRule="auto"/>
        <w:rPr>
          <w:rFonts w:ascii="Aptos" w:hAnsi="Aptos"/>
          <w:sz w:val="22"/>
        </w:rPr>
      </w:pPr>
    </w:p>
    <w:p w14:paraId="3D751483" w14:textId="77777777" w:rsidR="009A3813" w:rsidRDefault="009A3813" w:rsidP="00CE20E9">
      <w:pPr>
        <w:spacing w:line="240" w:lineRule="auto"/>
        <w:rPr>
          <w:rFonts w:ascii="Aptos" w:hAnsi="Aptos"/>
          <w:sz w:val="22"/>
        </w:rPr>
      </w:pPr>
    </w:p>
    <w:p w14:paraId="2A43476E" w14:textId="77777777" w:rsidR="009A3813" w:rsidRDefault="009A3813" w:rsidP="00CE20E9">
      <w:pPr>
        <w:spacing w:line="240" w:lineRule="auto"/>
        <w:rPr>
          <w:rFonts w:ascii="Aptos" w:hAnsi="Aptos"/>
          <w:sz w:val="22"/>
        </w:rPr>
      </w:pPr>
    </w:p>
    <w:p w14:paraId="4A22A8F3" w14:textId="77777777" w:rsidR="009A3813" w:rsidRDefault="009A3813" w:rsidP="00CE20E9">
      <w:pPr>
        <w:spacing w:line="240" w:lineRule="auto"/>
        <w:rPr>
          <w:rFonts w:ascii="Aptos" w:hAnsi="Aptos"/>
          <w:sz w:val="22"/>
        </w:rPr>
      </w:pPr>
    </w:p>
    <w:p w14:paraId="78762088" w14:textId="77777777" w:rsidR="009A3813" w:rsidRDefault="009A3813" w:rsidP="00CE20E9">
      <w:pPr>
        <w:spacing w:line="240" w:lineRule="auto"/>
        <w:rPr>
          <w:rFonts w:ascii="Aptos" w:hAnsi="Aptos"/>
          <w:sz w:val="22"/>
        </w:rPr>
      </w:pPr>
    </w:p>
    <w:p w14:paraId="4971BFF8" w14:textId="77777777" w:rsidR="009A3813" w:rsidRDefault="009A3813" w:rsidP="00CE20E9">
      <w:pPr>
        <w:spacing w:line="240" w:lineRule="auto"/>
        <w:rPr>
          <w:rFonts w:ascii="Aptos" w:hAnsi="Aptos"/>
          <w:sz w:val="22"/>
        </w:rPr>
      </w:pPr>
    </w:p>
    <w:p w14:paraId="00991267" w14:textId="77777777" w:rsidR="009A3813" w:rsidRDefault="009A3813" w:rsidP="00CE20E9">
      <w:pPr>
        <w:spacing w:line="240" w:lineRule="auto"/>
        <w:rPr>
          <w:rFonts w:ascii="Aptos" w:hAnsi="Aptos"/>
          <w:sz w:val="22"/>
        </w:rPr>
      </w:pPr>
    </w:p>
    <w:p w14:paraId="66063804" w14:textId="77777777" w:rsidR="009A3813" w:rsidRDefault="009A3813" w:rsidP="00CE20E9">
      <w:pPr>
        <w:spacing w:line="240" w:lineRule="auto"/>
        <w:rPr>
          <w:rFonts w:ascii="Aptos" w:hAnsi="Aptos"/>
          <w:sz w:val="22"/>
        </w:rPr>
      </w:pPr>
    </w:p>
    <w:p w14:paraId="3A9DE094" w14:textId="77777777" w:rsidR="009A3813" w:rsidRDefault="009A3813" w:rsidP="00CE20E9">
      <w:pPr>
        <w:spacing w:line="240" w:lineRule="auto"/>
        <w:rPr>
          <w:rFonts w:ascii="Aptos" w:hAnsi="Aptos"/>
          <w:sz w:val="22"/>
        </w:rPr>
      </w:pPr>
    </w:p>
    <w:p w14:paraId="7580A208" w14:textId="77777777" w:rsidR="00293BC3" w:rsidRDefault="00293BC3">
      <w:pPr>
        <w:spacing w:line="259" w:lineRule="auto"/>
        <w:rPr>
          <w:rFonts w:ascii="Arial" w:eastAsiaTheme="majorEastAsia" w:hAnsi="Arial" w:cs="Arial"/>
          <w:color w:val="2E74B5" w:themeColor="accent1" w:themeShade="BF"/>
          <w:szCs w:val="32"/>
        </w:rPr>
      </w:pPr>
      <w:r>
        <w:rPr>
          <w:rFonts w:ascii="Arial" w:hAnsi="Arial" w:cs="Arial"/>
        </w:rPr>
        <w:br w:type="page"/>
      </w:r>
    </w:p>
    <w:p w14:paraId="036D0BA0" w14:textId="3DF184CE" w:rsidR="00965BB9" w:rsidRDefault="00293BC3" w:rsidP="009A3813">
      <w:pPr>
        <w:pStyle w:val="Heading1"/>
        <w:rPr>
          <w:rFonts w:ascii="Arial" w:hAnsi="Arial" w:cs="Arial"/>
        </w:rPr>
      </w:pPr>
      <w:r>
        <w:rPr>
          <w:rFonts w:ascii="Arial" w:hAnsi="Arial" w:cs="Arial"/>
        </w:rPr>
        <w:lastRenderedPageBreak/>
        <w:t>References</w:t>
      </w:r>
    </w:p>
    <w:p w14:paraId="454DF591" w14:textId="77777777" w:rsidR="006F18FB" w:rsidRDefault="006F18FB">
      <w:pPr>
        <w:spacing w:line="259" w:lineRule="auto"/>
        <w:rPr>
          <w:rFonts w:ascii="Arial" w:hAnsi="Arial" w:cs="Arial"/>
        </w:rPr>
      </w:pPr>
    </w:p>
    <w:p w14:paraId="70C5EF8C" w14:textId="5B79EE5E" w:rsidR="003E7284" w:rsidRPr="006F7FE9" w:rsidRDefault="00CF501D" w:rsidP="006F7FE9">
      <w:pPr>
        <w:pStyle w:val="Heading1"/>
        <w:numPr>
          <w:ilvl w:val="0"/>
          <w:numId w:val="0"/>
        </w:numPr>
        <w:shd w:val="clear" w:color="auto" w:fill="FFFFFF"/>
        <w:rPr>
          <w:rStyle w:val="a-size-extra-large"/>
          <w:rFonts w:ascii="Times New Roman" w:hAnsi="Times New Roman" w:cs="Times New Roman"/>
          <w:color w:val="auto"/>
          <w:sz w:val="22"/>
          <w:szCs w:val="22"/>
        </w:rPr>
      </w:pPr>
      <w:bookmarkStart w:id="20" w:name="_Toc160371223"/>
      <w:proofErr w:type="spellStart"/>
      <w:r w:rsidRPr="006F7FE9">
        <w:rPr>
          <w:rFonts w:ascii="Times New Roman" w:hAnsi="Times New Roman" w:cs="Times New Roman"/>
          <w:color w:val="auto"/>
          <w:sz w:val="22"/>
          <w:szCs w:val="22"/>
        </w:rPr>
        <w:t>Electricalvoice</w:t>
      </w:r>
      <w:proofErr w:type="spellEnd"/>
      <w:r w:rsidR="006F18FB" w:rsidRPr="006F7FE9">
        <w:rPr>
          <w:rFonts w:ascii="Times New Roman" w:hAnsi="Times New Roman" w:cs="Times New Roman"/>
          <w:color w:val="auto"/>
          <w:sz w:val="22"/>
          <w:szCs w:val="22"/>
        </w:rPr>
        <w:t>. (20</w:t>
      </w:r>
      <w:r w:rsidRPr="006F7FE9">
        <w:rPr>
          <w:rFonts w:ascii="Times New Roman" w:hAnsi="Times New Roman" w:cs="Times New Roman"/>
          <w:color w:val="auto"/>
          <w:sz w:val="22"/>
          <w:szCs w:val="22"/>
        </w:rPr>
        <w:t>21</w:t>
      </w:r>
      <w:r w:rsidR="006F18FB" w:rsidRPr="006F7FE9">
        <w:rPr>
          <w:rFonts w:ascii="Times New Roman" w:hAnsi="Times New Roman" w:cs="Times New Roman"/>
          <w:color w:val="auto"/>
          <w:sz w:val="22"/>
          <w:szCs w:val="22"/>
        </w:rPr>
        <w:t xml:space="preserve">) </w:t>
      </w:r>
      <w:r w:rsidR="00C3521D" w:rsidRPr="006F7FE9">
        <w:rPr>
          <w:rStyle w:val="a-size-extra-large"/>
          <w:rFonts w:ascii="Times New Roman" w:hAnsi="Times New Roman" w:cs="Times New Roman"/>
          <w:i/>
          <w:iCs/>
          <w:color w:val="auto"/>
          <w:sz w:val="22"/>
          <w:szCs w:val="22"/>
        </w:rPr>
        <w:t>Difference Between Low Pass Filter and High Pass Filter</w:t>
      </w:r>
      <w:r w:rsidR="00B63DB7" w:rsidRPr="006F7FE9">
        <w:rPr>
          <w:rStyle w:val="a-size-extra-large"/>
          <w:rFonts w:ascii="Times New Roman" w:hAnsi="Times New Roman" w:cs="Times New Roman"/>
          <w:color w:val="auto"/>
          <w:sz w:val="22"/>
          <w:szCs w:val="22"/>
        </w:rPr>
        <w:t xml:space="preserve"> [Online]</w:t>
      </w:r>
    </w:p>
    <w:bookmarkEnd w:id="20"/>
    <w:p w14:paraId="5AD28A80" w14:textId="0361DF88" w:rsidR="006F18FB" w:rsidRPr="00757CA2" w:rsidRDefault="003E7284" w:rsidP="006F7FE9">
      <w:pPr>
        <w:pStyle w:val="Heading1"/>
        <w:numPr>
          <w:ilvl w:val="0"/>
          <w:numId w:val="0"/>
        </w:numPr>
        <w:shd w:val="clear" w:color="auto" w:fill="FFFFFF"/>
        <w:rPr>
          <w:rFonts w:ascii="Times New Roman" w:hAnsi="Times New Roman" w:cs="Times New Roman"/>
          <w:color w:val="595959" w:themeColor="text1" w:themeTint="A6"/>
          <w:sz w:val="22"/>
          <w:szCs w:val="22"/>
        </w:rPr>
      </w:pPr>
      <w:r w:rsidRPr="006F7FE9">
        <w:rPr>
          <w:rStyle w:val="a-size-extra-large"/>
          <w:rFonts w:ascii="Times New Roman" w:hAnsi="Times New Roman" w:cs="Times New Roman"/>
          <w:color w:val="auto"/>
          <w:sz w:val="22"/>
          <w:szCs w:val="22"/>
        </w:rPr>
        <w:t>Available at:</w:t>
      </w:r>
      <w:r w:rsidR="00E40890" w:rsidRPr="006F7FE9">
        <w:rPr>
          <w:rFonts w:eastAsiaTheme="minorHAnsi" w:cstheme="minorBidi"/>
          <w:color w:val="auto"/>
          <w:szCs w:val="22"/>
        </w:rPr>
        <w:t xml:space="preserve"> </w:t>
      </w:r>
      <w:hyperlink r:id="rId32" w:history="1">
        <w:r w:rsidR="00E40890" w:rsidRPr="00E40890">
          <w:rPr>
            <w:rStyle w:val="Hyperlink"/>
            <w:rFonts w:ascii="Times New Roman" w:hAnsi="Times New Roman" w:cs="Times New Roman"/>
            <w:sz w:val="22"/>
            <w:szCs w:val="22"/>
          </w:rPr>
          <w:t xml:space="preserve">Difference Between Low Pass Filter and High Pass Filter | </w:t>
        </w:r>
        <w:proofErr w:type="spellStart"/>
        <w:r w:rsidR="00E40890" w:rsidRPr="00E40890">
          <w:rPr>
            <w:rStyle w:val="Hyperlink"/>
            <w:rFonts w:ascii="Times New Roman" w:hAnsi="Times New Roman" w:cs="Times New Roman"/>
            <w:sz w:val="22"/>
            <w:szCs w:val="22"/>
          </w:rPr>
          <w:t>Electricalvoice</w:t>
        </w:r>
        <w:proofErr w:type="spellEnd"/>
      </w:hyperlink>
    </w:p>
    <w:p w14:paraId="5A182DA2" w14:textId="77777777" w:rsidR="006F18FB" w:rsidRDefault="006F18FB" w:rsidP="006F18FB">
      <w:pPr>
        <w:rPr>
          <w:rFonts w:ascii="Times New Roman" w:hAnsi="Times New Roman" w:cs="Times New Roman"/>
          <w:sz w:val="22"/>
        </w:rPr>
      </w:pPr>
    </w:p>
    <w:p w14:paraId="0C1D65D5" w14:textId="77777777" w:rsidR="007D0601" w:rsidRPr="007D0601" w:rsidRDefault="00285FB7" w:rsidP="007D0601">
      <w:pPr>
        <w:rPr>
          <w:rFonts w:ascii="Times New Roman" w:hAnsi="Times New Roman" w:cs="Times New Roman"/>
          <w:sz w:val="22"/>
        </w:rPr>
      </w:pPr>
      <w:r w:rsidRPr="007D0601">
        <w:rPr>
          <w:rFonts w:ascii="Times New Roman" w:hAnsi="Times New Roman" w:cs="Times New Roman"/>
          <w:sz w:val="22"/>
        </w:rPr>
        <w:t>Coates, E. (2020)</w:t>
      </w:r>
      <w:r w:rsidR="00C009D0" w:rsidRPr="007D0601">
        <w:rPr>
          <w:rFonts w:ascii="Times New Roman" w:hAnsi="Times New Roman" w:cs="Times New Roman"/>
          <w:sz w:val="22"/>
        </w:rPr>
        <w:t xml:space="preserve"> </w:t>
      </w:r>
      <w:r w:rsidR="00C009D0" w:rsidRPr="00AF7A84">
        <w:rPr>
          <w:rFonts w:ascii="Times New Roman" w:hAnsi="Times New Roman" w:cs="Times New Roman"/>
          <w:i/>
          <w:iCs/>
          <w:sz w:val="22"/>
        </w:rPr>
        <w:t>Series resonance</w:t>
      </w:r>
      <w:r w:rsidRPr="007D0601">
        <w:rPr>
          <w:rFonts w:ascii="Times New Roman" w:hAnsi="Times New Roman" w:cs="Times New Roman"/>
          <w:sz w:val="22"/>
        </w:rPr>
        <w:t xml:space="preserve"> </w:t>
      </w:r>
      <w:r w:rsidR="007D0601" w:rsidRPr="007D0601">
        <w:rPr>
          <w:rFonts w:ascii="Times New Roman" w:hAnsi="Times New Roman" w:cs="Times New Roman"/>
          <w:sz w:val="22"/>
        </w:rPr>
        <w:t>[Online]</w:t>
      </w:r>
    </w:p>
    <w:p w14:paraId="28133960" w14:textId="2F57E9A4" w:rsidR="006F18FB" w:rsidRPr="007D0601" w:rsidRDefault="00C009D0" w:rsidP="007D0601">
      <w:pPr>
        <w:rPr>
          <w:rFonts w:ascii="Times New Roman" w:hAnsi="Times New Roman" w:cs="Times New Roman"/>
          <w:sz w:val="22"/>
        </w:rPr>
      </w:pPr>
      <w:r w:rsidRPr="007D0601">
        <w:rPr>
          <w:rFonts w:ascii="Times New Roman" w:hAnsi="Times New Roman" w:cs="Times New Roman"/>
          <w:sz w:val="22"/>
        </w:rPr>
        <w:t>Available at:</w:t>
      </w:r>
      <w:r w:rsidR="006F7FE9">
        <w:rPr>
          <w:rFonts w:ascii="Times New Roman" w:hAnsi="Times New Roman" w:cs="Times New Roman"/>
          <w:sz w:val="22"/>
        </w:rPr>
        <w:t xml:space="preserve"> </w:t>
      </w:r>
      <w:hyperlink r:id="rId33" w:history="1">
        <w:r w:rsidR="001421ED" w:rsidRPr="007D0601">
          <w:rPr>
            <w:rStyle w:val="Hyperlink"/>
            <w:rFonts w:ascii="Times New Roman" w:hAnsi="Times New Roman" w:cs="Times New Roman"/>
            <w:sz w:val="22"/>
          </w:rPr>
          <w:t>Series Resonance (learnabout-electronics.org)</w:t>
        </w:r>
      </w:hyperlink>
    </w:p>
    <w:p w14:paraId="10E2CE1A" w14:textId="77777777" w:rsidR="00AF7A84" w:rsidRDefault="00AF7A84" w:rsidP="006F18FB">
      <w:pPr>
        <w:rPr>
          <w:rFonts w:ascii="Lato" w:hAnsi="Lato"/>
          <w:color w:val="49515F"/>
          <w:sz w:val="21"/>
          <w:szCs w:val="21"/>
        </w:rPr>
      </w:pPr>
    </w:p>
    <w:p w14:paraId="3C976D63" w14:textId="7D4ACB80" w:rsidR="007D0601" w:rsidRPr="00A571EC" w:rsidRDefault="00A571EC" w:rsidP="006F18FB">
      <w:pPr>
        <w:rPr>
          <w:rFonts w:ascii="Times New Roman" w:hAnsi="Times New Roman" w:cs="Times New Roman"/>
          <w:sz w:val="21"/>
          <w:szCs w:val="21"/>
        </w:rPr>
      </w:pPr>
      <w:proofErr w:type="spellStart"/>
      <w:r w:rsidRPr="00A571EC">
        <w:rPr>
          <w:rFonts w:ascii="Times New Roman" w:hAnsi="Times New Roman" w:cs="Times New Roman"/>
          <w:sz w:val="21"/>
          <w:szCs w:val="21"/>
        </w:rPr>
        <w:t>ElectronicsTutorials</w:t>
      </w:r>
      <w:proofErr w:type="spellEnd"/>
      <w:r w:rsidRPr="00A571EC">
        <w:rPr>
          <w:rFonts w:ascii="Times New Roman" w:hAnsi="Times New Roman" w:cs="Times New Roman"/>
          <w:sz w:val="21"/>
          <w:szCs w:val="21"/>
        </w:rPr>
        <w:t xml:space="preserve"> (2024) </w:t>
      </w:r>
      <w:r w:rsidR="00AF7A84" w:rsidRPr="00A571EC">
        <w:rPr>
          <w:rFonts w:ascii="Times New Roman" w:hAnsi="Times New Roman" w:cs="Times New Roman"/>
          <w:i/>
          <w:iCs/>
          <w:sz w:val="21"/>
          <w:szCs w:val="21"/>
        </w:rPr>
        <w:t>Decibel Attenuation</w:t>
      </w:r>
      <w:r w:rsidRPr="00A571EC">
        <w:rPr>
          <w:rFonts w:ascii="Times New Roman" w:hAnsi="Times New Roman" w:cs="Times New Roman"/>
          <w:i/>
          <w:iCs/>
          <w:sz w:val="21"/>
          <w:szCs w:val="21"/>
        </w:rPr>
        <w:t xml:space="preserve"> </w:t>
      </w:r>
      <w:r w:rsidRPr="00A571EC">
        <w:rPr>
          <w:rFonts w:ascii="Times New Roman" w:hAnsi="Times New Roman" w:cs="Times New Roman"/>
          <w:sz w:val="21"/>
          <w:szCs w:val="21"/>
        </w:rPr>
        <w:t>[Online]</w:t>
      </w:r>
    </w:p>
    <w:p w14:paraId="4317A5FB" w14:textId="77777777" w:rsidR="00FB4EDB" w:rsidRDefault="00A571EC">
      <w:pPr>
        <w:spacing w:line="259" w:lineRule="auto"/>
        <w:rPr>
          <w:rFonts w:ascii="Times New Roman" w:hAnsi="Times New Roman" w:cs="Times New Roman"/>
          <w:sz w:val="22"/>
          <w:szCs w:val="20"/>
        </w:rPr>
      </w:pPr>
      <w:r w:rsidRPr="00A571EC">
        <w:rPr>
          <w:rFonts w:ascii="Times New Roman" w:hAnsi="Times New Roman" w:cs="Times New Roman"/>
          <w:sz w:val="22"/>
          <w:szCs w:val="20"/>
        </w:rPr>
        <w:t xml:space="preserve">Available at: </w:t>
      </w:r>
      <w:hyperlink r:id="rId34" w:history="1">
        <w:r w:rsidRPr="00A571EC">
          <w:rPr>
            <w:rStyle w:val="Hyperlink"/>
            <w:rFonts w:ascii="Times New Roman" w:hAnsi="Times New Roman" w:cs="Times New Roman"/>
            <w:sz w:val="22"/>
            <w:szCs w:val="20"/>
          </w:rPr>
          <w:t>Passive Attenuators and Passive Attenuator Tutorial (electronics-tutorials.ws)</w:t>
        </w:r>
      </w:hyperlink>
      <w:r w:rsidRPr="00A571EC">
        <w:rPr>
          <w:rFonts w:ascii="Times New Roman" w:hAnsi="Times New Roman" w:cs="Times New Roman"/>
          <w:sz w:val="22"/>
          <w:szCs w:val="20"/>
        </w:rPr>
        <w:t xml:space="preserve"> </w:t>
      </w:r>
    </w:p>
    <w:p w14:paraId="36A828C7" w14:textId="77777777" w:rsidR="00FB4EDB" w:rsidRDefault="00FB4EDB">
      <w:pPr>
        <w:spacing w:line="259" w:lineRule="auto"/>
        <w:rPr>
          <w:rFonts w:ascii="Times New Roman" w:hAnsi="Times New Roman" w:cs="Times New Roman"/>
          <w:sz w:val="22"/>
          <w:szCs w:val="20"/>
        </w:rPr>
      </w:pPr>
    </w:p>
    <w:p w14:paraId="02CAA1AD" w14:textId="77777777" w:rsidR="00D7041A" w:rsidRDefault="00FB4EDB">
      <w:pPr>
        <w:spacing w:line="259" w:lineRule="auto"/>
        <w:rPr>
          <w:rFonts w:ascii="Times New Roman" w:hAnsi="Times New Roman" w:cs="Times New Roman"/>
          <w:i/>
          <w:iCs/>
          <w:sz w:val="22"/>
          <w:szCs w:val="20"/>
        </w:rPr>
      </w:pPr>
      <w:r>
        <w:rPr>
          <w:rFonts w:ascii="Times New Roman" w:hAnsi="Times New Roman" w:cs="Times New Roman"/>
          <w:sz w:val="22"/>
          <w:szCs w:val="20"/>
        </w:rPr>
        <w:t>Engineering.com</w:t>
      </w:r>
      <w:r w:rsidR="00D7041A">
        <w:rPr>
          <w:rFonts w:ascii="Times New Roman" w:hAnsi="Times New Roman" w:cs="Times New Roman"/>
          <w:sz w:val="22"/>
          <w:szCs w:val="20"/>
        </w:rPr>
        <w:t xml:space="preserve"> (2006) </w:t>
      </w:r>
      <w:proofErr w:type="spellStart"/>
      <w:r w:rsidR="00D7041A" w:rsidRPr="00D7041A">
        <w:rPr>
          <w:rFonts w:ascii="Times New Roman" w:hAnsi="Times New Roman" w:cs="Times New Roman"/>
          <w:i/>
          <w:iCs/>
          <w:sz w:val="22"/>
          <w:szCs w:val="20"/>
        </w:rPr>
        <w:t>Color</w:t>
      </w:r>
      <w:proofErr w:type="spellEnd"/>
      <w:r w:rsidR="00D7041A" w:rsidRPr="00D7041A">
        <w:rPr>
          <w:rFonts w:ascii="Times New Roman" w:hAnsi="Times New Roman" w:cs="Times New Roman"/>
          <w:i/>
          <w:iCs/>
          <w:sz w:val="22"/>
          <w:szCs w:val="20"/>
        </w:rPr>
        <w:t xml:space="preserve"> Code for Resistors [Online]</w:t>
      </w:r>
    </w:p>
    <w:p w14:paraId="5793A419" w14:textId="66332DDD" w:rsidR="00C2283F" w:rsidRPr="00A571EC" w:rsidRDefault="00D7041A">
      <w:pPr>
        <w:spacing w:line="259" w:lineRule="auto"/>
        <w:rPr>
          <w:rFonts w:ascii="Times New Roman" w:eastAsiaTheme="majorEastAsia" w:hAnsi="Times New Roman" w:cs="Times New Roman"/>
          <w:color w:val="2E74B5" w:themeColor="accent1" w:themeShade="BF"/>
          <w:szCs w:val="32"/>
        </w:rPr>
      </w:pPr>
      <w:r w:rsidRPr="00687945">
        <w:rPr>
          <w:rFonts w:ascii="Times New Roman" w:hAnsi="Times New Roman" w:cs="Times New Roman"/>
          <w:sz w:val="22"/>
          <w:szCs w:val="20"/>
        </w:rPr>
        <w:t>Available at:</w:t>
      </w:r>
      <w:r>
        <w:rPr>
          <w:rFonts w:ascii="Times New Roman" w:hAnsi="Times New Roman" w:cs="Times New Roman"/>
          <w:i/>
          <w:iCs/>
          <w:sz w:val="22"/>
          <w:szCs w:val="20"/>
        </w:rPr>
        <w:t xml:space="preserve"> </w:t>
      </w:r>
      <w:hyperlink r:id="rId35" w:history="1">
        <w:proofErr w:type="spellStart"/>
        <w:r w:rsidR="00687945" w:rsidRPr="00687945">
          <w:rPr>
            <w:rStyle w:val="Hyperlink"/>
            <w:rFonts w:ascii="Times New Roman" w:hAnsi="Times New Roman" w:cs="Times New Roman"/>
            <w:sz w:val="22"/>
            <w:szCs w:val="20"/>
          </w:rPr>
          <w:t>Color</w:t>
        </w:r>
        <w:proofErr w:type="spellEnd"/>
        <w:r w:rsidR="00687945" w:rsidRPr="00687945">
          <w:rPr>
            <w:rStyle w:val="Hyperlink"/>
            <w:rFonts w:ascii="Times New Roman" w:hAnsi="Times New Roman" w:cs="Times New Roman"/>
            <w:sz w:val="22"/>
            <w:szCs w:val="20"/>
          </w:rPr>
          <w:t xml:space="preserve"> Code for Resistors | Engineering.com</w:t>
        </w:r>
      </w:hyperlink>
      <w:r w:rsidR="00687945" w:rsidRPr="00687945">
        <w:rPr>
          <w:rFonts w:ascii="Times New Roman" w:hAnsi="Times New Roman" w:cs="Times New Roman"/>
          <w:sz w:val="22"/>
          <w:szCs w:val="20"/>
        </w:rPr>
        <w:t xml:space="preserve"> </w:t>
      </w:r>
      <w:r w:rsidR="00C2283F" w:rsidRPr="00A571EC">
        <w:rPr>
          <w:rFonts w:ascii="Times New Roman" w:hAnsi="Times New Roman" w:cs="Times New Roman"/>
        </w:rPr>
        <w:br w:type="page"/>
      </w:r>
    </w:p>
    <w:p w14:paraId="1F9E4640" w14:textId="05C7A863" w:rsidR="00AF22E1" w:rsidRDefault="00C2283F" w:rsidP="00D732CE">
      <w:pPr>
        <w:pStyle w:val="Heading1"/>
        <w:rPr>
          <w:rFonts w:ascii="Arial" w:hAnsi="Arial" w:cs="Arial"/>
        </w:rPr>
      </w:pPr>
      <w:r w:rsidRPr="00C2283F">
        <w:rPr>
          <w:rFonts w:ascii="Arial" w:hAnsi="Arial" w:cs="Arial"/>
        </w:rPr>
        <w:lastRenderedPageBreak/>
        <w:t>Appendices</w:t>
      </w:r>
    </w:p>
    <w:tbl>
      <w:tblPr>
        <w:tblpPr w:leftFromText="180" w:rightFromText="180" w:vertAnchor="text" w:horzAnchor="margin" w:tblpY="185"/>
        <w:tblW w:w="9528" w:type="dxa"/>
        <w:tblLook w:val="04A0" w:firstRow="1" w:lastRow="0" w:firstColumn="1" w:lastColumn="0" w:noHBand="0" w:noVBand="1"/>
      </w:tblPr>
      <w:tblGrid>
        <w:gridCol w:w="2047"/>
        <w:gridCol w:w="1793"/>
        <w:gridCol w:w="2823"/>
        <w:gridCol w:w="2865"/>
      </w:tblGrid>
      <w:tr w:rsidR="00E43F0D" w:rsidRPr="00F87217" w14:paraId="71ED5ACD" w14:textId="77777777" w:rsidTr="00E43F0D">
        <w:trPr>
          <w:trHeight w:val="197"/>
        </w:trPr>
        <w:tc>
          <w:tcPr>
            <w:tcW w:w="2047" w:type="dxa"/>
            <w:tcBorders>
              <w:top w:val="nil"/>
              <w:left w:val="nil"/>
              <w:bottom w:val="nil"/>
              <w:right w:val="nil"/>
            </w:tcBorders>
            <w:shd w:val="clear" w:color="auto" w:fill="auto"/>
            <w:noWrap/>
            <w:vAlign w:val="bottom"/>
            <w:hideMark/>
          </w:tcPr>
          <w:p w14:paraId="05207404" w14:textId="77777777" w:rsidR="00E43F0D" w:rsidRPr="00F87217" w:rsidRDefault="00E43F0D" w:rsidP="00E43F0D">
            <w:pPr>
              <w:spacing w:after="0" w:line="240" w:lineRule="auto"/>
              <w:rPr>
                <w:rFonts w:ascii="Times New Roman" w:eastAsia="Times New Roman" w:hAnsi="Times New Roman" w:cs="Times New Roman"/>
                <w:kern w:val="0"/>
                <w:sz w:val="18"/>
                <w:szCs w:val="18"/>
                <w:lang w:eastAsia="en-GB"/>
                <w14:ligatures w14:val="none"/>
              </w:rPr>
            </w:pPr>
          </w:p>
        </w:tc>
        <w:tc>
          <w:tcPr>
            <w:tcW w:w="7481" w:type="dxa"/>
            <w:gridSpan w:val="3"/>
            <w:tcBorders>
              <w:top w:val="single" w:sz="8" w:space="0" w:color="auto"/>
              <w:left w:val="single" w:sz="8" w:space="0" w:color="auto"/>
              <w:bottom w:val="single" w:sz="8" w:space="0" w:color="auto"/>
              <w:right w:val="single" w:sz="8" w:space="0" w:color="000000"/>
            </w:tcBorders>
            <w:shd w:val="clear" w:color="000000" w:fill="FFF2CC"/>
            <w:noWrap/>
            <w:vAlign w:val="bottom"/>
            <w:hideMark/>
          </w:tcPr>
          <w:p w14:paraId="490F7AF8" w14:textId="77777777" w:rsidR="00E43F0D" w:rsidRPr="00F87217" w:rsidRDefault="00E43F0D" w:rsidP="00E43F0D">
            <w:pPr>
              <w:spacing w:after="0" w:line="240" w:lineRule="auto"/>
              <w:jc w:val="center"/>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 xml:space="preserve">Low Pass Theoretical </w:t>
            </w:r>
          </w:p>
        </w:tc>
      </w:tr>
      <w:tr w:rsidR="00E43F0D" w:rsidRPr="00F87217" w14:paraId="1DE55464" w14:textId="77777777" w:rsidTr="00E43F0D">
        <w:trPr>
          <w:trHeight w:val="234"/>
        </w:trPr>
        <w:tc>
          <w:tcPr>
            <w:tcW w:w="2047" w:type="dxa"/>
            <w:tcBorders>
              <w:top w:val="nil"/>
              <w:left w:val="nil"/>
              <w:bottom w:val="nil"/>
              <w:right w:val="nil"/>
            </w:tcBorders>
            <w:shd w:val="clear" w:color="auto" w:fill="auto"/>
            <w:noWrap/>
            <w:vAlign w:val="bottom"/>
            <w:hideMark/>
          </w:tcPr>
          <w:p w14:paraId="39C15B17" w14:textId="77777777" w:rsidR="00E43F0D" w:rsidRPr="00F87217" w:rsidRDefault="00E43F0D" w:rsidP="00E43F0D">
            <w:pPr>
              <w:spacing w:after="0" w:line="240" w:lineRule="auto"/>
              <w:jc w:val="center"/>
              <w:rPr>
                <w:rFonts w:ascii="Calibri" w:eastAsia="Times New Roman" w:hAnsi="Calibri" w:cs="Calibri"/>
                <w:color w:val="000000"/>
                <w:kern w:val="0"/>
                <w:sz w:val="18"/>
                <w:szCs w:val="18"/>
                <w:lang w:eastAsia="en-GB"/>
                <w14:ligatures w14:val="none"/>
              </w:rPr>
            </w:pPr>
          </w:p>
        </w:tc>
        <w:tc>
          <w:tcPr>
            <w:tcW w:w="1793" w:type="dxa"/>
            <w:tcBorders>
              <w:top w:val="nil"/>
              <w:left w:val="single" w:sz="8" w:space="0" w:color="auto"/>
              <w:bottom w:val="single" w:sz="4" w:space="0" w:color="auto"/>
              <w:right w:val="single" w:sz="4" w:space="0" w:color="auto"/>
            </w:tcBorders>
            <w:shd w:val="clear" w:color="auto" w:fill="auto"/>
            <w:noWrap/>
            <w:vAlign w:val="bottom"/>
            <w:hideMark/>
          </w:tcPr>
          <w:p w14:paraId="49D05B7E"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Vin</w:t>
            </w:r>
          </w:p>
        </w:tc>
        <w:tc>
          <w:tcPr>
            <w:tcW w:w="2823" w:type="dxa"/>
            <w:tcBorders>
              <w:top w:val="nil"/>
              <w:left w:val="nil"/>
              <w:bottom w:val="single" w:sz="4" w:space="0" w:color="auto"/>
              <w:right w:val="single" w:sz="4" w:space="0" w:color="auto"/>
            </w:tcBorders>
            <w:shd w:val="clear" w:color="auto" w:fill="auto"/>
            <w:noWrap/>
            <w:vAlign w:val="bottom"/>
            <w:hideMark/>
          </w:tcPr>
          <w:p w14:paraId="5952DE51"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w:t>
            </w:r>
          </w:p>
        </w:tc>
        <w:tc>
          <w:tcPr>
            <w:tcW w:w="2865" w:type="dxa"/>
            <w:tcBorders>
              <w:top w:val="nil"/>
              <w:left w:val="nil"/>
              <w:bottom w:val="single" w:sz="4" w:space="0" w:color="auto"/>
              <w:right w:val="single" w:sz="8" w:space="0" w:color="auto"/>
            </w:tcBorders>
            <w:shd w:val="clear" w:color="auto" w:fill="auto"/>
            <w:noWrap/>
            <w:vAlign w:val="bottom"/>
            <w:hideMark/>
          </w:tcPr>
          <w:p w14:paraId="5B27B8B1"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V</w:t>
            </w:r>
          </w:p>
        </w:tc>
      </w:tr>
      <w:tr w:rsidR="00E43F0D" w:rsidRPr="00F87217" w14:paraId="4E4E0258" w14:textId="77777777" w:rsidTr="00E43F0D">
        <w:trPr>
          <w:trHeight w:val="188"/>
        </w:trPr>
        <w:tc>
          <w:tcPr>
            <w:tcW w:w="2047" w:type="dxa"/>
            <w:tcBorders>
              <w:top w:val="nil"/>
              <w:left w:val="nil"/>
              <w:bottom w:val="nil"/>
              <w:right w:val="nil"/>
            </w:tcBorders>
            <w:shd w:val="clear" w:color="auto" w:fill="auto"/>
            <w:noWrap/>
            <w:vAlign w:val="bottom"/>
            <w:hideMark/>
          </w:tcPr>
          <w:p w14:paraId="01E33E00"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p>
        </w:tc>
        <w:tc>
          <w:tcPr>
            <w:tcW w:w="1793" w:type="dxa"/>
            <w:tcBorders>
              <w:top w:val="nil"/>
              <w:left w:val="single" w:sz="8" w:space="0" w:color="auto"/>
              <w:bottom w:val="single" w:sz="4" w:space="0" w:color="auto"/>
              <w:right w:val="single" w:sz="4" w:space="0" w:color="auto"/>
            </w:tcBorders>
            <w:shd w:val="clear" w:color="auto" w:fill="auto"/>
            <w:noWrap/>
            <w:vAlign w:val="bottom"/>
            <w:hideMark/>
          </w:tcPr>
          <w:p w14:paraId="05CE25EC"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R</w:t>
            </w:r>
          </w:p>
        </w:tc>
        <w:tc>
          <w:tcPr>
            <w:tcW w:w="2823" w:type="dxa"/>
            <w:tcBorders>
              <w:top w:val="nil"/>
              <w:left w:val="nil"/>
              <w:bottom w:val="single" w:sz="4" w:space="0" w:color="auto"/>
              <w:right w:val="single" w:sz="4" w:space="0" w:color="auto"/>
            </w:tcBorders>
            <w:shd w:val="clear" w:color="auto" w:fill="auto"/>
            <w:noWrap/>
            <w:vAlign w:val="bottom"/>
            <w:hideMark/>
          </w:tcPr>
          <w:p w14:paraId="509190BF"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10000</w:t>
            </w:r>
          </w:p>
        </w:tc>
        <w:tc>
          <w:tcPr>
            <w:tcW w:w="2865" w:type="dxa"/>
            <w:tcBorders>
              <w:top w:val="nil"/>
              <w:left w:val="nil"/>
              <w:bottom w:val="single" w:sz="4" w:space="0" w:color="auto"/>
              <w:right w:val="single" w:sz="8" w:space="0" w:color="auto"/>
            </w:tcBorders>
            <w:shd w:val="clear" w:color="auto" w:fill="auto"/>
            <w:noWrap/>
            <w:vAlign w:val="bottom"/>
            <w:hideMark/>
          </w:tcPr>
          <w:p w14:paraId="7B6AE131"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Ω</w:t>
            </w:r>
          </w:p>
        </w:tc>
      </w:tr>
      <w:tr w:rsidR="00E43F0D" w:rsidRPr="00F87217" w14:paraId="5C8ABDF7" w14:textId="77777777" w:rsidTr="00E43F0D">
        <w:trPr>
          <w:trHeight w:val="197"/>
        </w:trPr>
        <w:tc>
          <w:tcPr>
            <w:tcW w:w="2047" w:type="dxa"/>
            <w:tcBorders>
              <w:top w:val="nil"/>
              <w:left w:val="nil"/>
              <w:bottom w:val="nil"/>
              <w:right w:val="nil"/>
            </w:tcBorders>
            <w:shd w:val="clear" w:color="auto" w:fill="auto"/>
            <w:noWrap/>
            <w:vAlign w:val="bottom"/>
            <w:hideMark/>
          </w:tcPr>
          <w:p w14:paraId="21BCD964"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p>
        </w:tc>
        <w:tc>
          <w:tcPr>
            <w:tcW w:w="1793" w:type="dxa"/>
            <w:tcBorders>
              <w:top w:val="nil"/>
              <w:left w:val="single" w:sz="8" w:space="0" w:color="auto"/>
              <w:bottom w:val="single" w:sz="8" w:space="0" w:color="auto"/>
              <w:right w:val="single" w:sz="4" w:space="0" w:color="auto"/>
            </w:tcBorders>
            <w:shd w:val="clear" w:color="auto" w:fill="auto"/>
            <w:noWrap/>
            <w:vAlign w:val="bottom"/>
            <w:hideMark/>
          </w:tcPr>
          <w:p w14:paraId="64EC88A0"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C</w:t>
            </w:r>
          </w:p>
        </w:tc>
        <w:tc>
          <w:tcPr>
            <w:tcW w:w="2823" w:type="dxa"/>
            <w:tcBorders>
              <w:top w:val="nil"/>
              <w:left w:val="nil"/>
              <w:bottom w:val="single" w:sz="8" w:space="0" w:color="auto"/>
              <w:right w:val="single" w:sz="4" w:space="0" w:color="auto"/>
            </w:tcBorders>
            <w:shd w:val="clear" w:color="auto" w:fill="auto"/>
            <w:noWrap/>
            <w:vAlign w:val="bottom"/>
            <w:hideMark/>
          </w:tcPr>
          <w:p w14:paraId="61423DE9"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5.6E-10</w:t>
            </w:r>
          </w:p>
        </w:tc>
        <w:tc>
          <w:tcPr>
            <w:tcW w:w="2865" w:type="dxa"/>
            <w:tcBorders>
              <w:top w:val="nil"/>
              <w:left w:val="nil"/>
              <w:bottom w:val="single" w:sz="8" w:space="0" w:color="auto"/>
              <w:right w:val="single" w:sz="8" w:space="0" w:color="auto"/>
            </w:tcBorders>
            <w:shd w:val="clear" w:color="auto" w:fill="auto"/>
            <w:noWrap/>
            <w:vAlign w:val="bottom"/>
            <w:hideMark/>
          </w:tcPr>
          <w:p w14:paraId="454E010A"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F</w:t>
            </w:r>
          </w:p>
        </w:tc>
      </w:tr>
      <w:tr w:rsidR="00E43F0D" w:rsidRPr="00F87217" w14:paraId="6EF7E1AA" w14:textId="77777777" w:rsidTr="00E43F0D">
        <w:trPr>
          <w:trHeight w:val="197"/>
        </w:trPr>
        <w:tc>
          <w:tcPr>
            <w:tcW w:w="2047" w:type="dxa"/>
            <w:tcBorders>
              <w:top w:val="nil"/>
              <w:left w:val="nil"/>
              <w:bottom w:val="nil"/>
              <w:right w:val="nil"/>
            </w:tcBorders>
            <w:shd w:val="clear" w:color="auto" w:fill="auto"/>
            <w:noWrap/>
            <w:vAlign w:val="bottom"/>
            <w:hideMark/>
          </w:tcPr>
          <w:p w14:paraId="51A684B2"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p>
        </w:tc>
        <w:tc>
          <w:tcPr>
            <w:tcW w:w="1793" w:type="dxa"/>
            <w:tcBorders>
              <w:top w:val="nil"/>
              <w:left w:val="nil"/>
              <w:bottom w:val="nil"/>
              <w:right w:val="nil"/>
            </w:tcBorders>
            <w:shd w:val="clear" w:color="auto" w:fill="auto"/>
            <w:noWrap/>
            <w:vAlign w:val="bottom"/>
            <w:hideMark/>
          </w:tcPr>
          <w:p w14:paraId="7C3D83F1" w14:textId="77777777" w:rsidR="00E43F0D" w:rsidRPr="00F87217" w:rsidRDefault="00E43F0D" w:rsidP="00E43F0D">
            <w:pPr>
              <w:spacing w:after="0" w:line="240" w:lineRule="auto"/>
              <w:rPr>
                <w:rFonts w:ascii="Times New Roman" w:eastAsia="Times New Roman" w:hAnsi="Times New Roman" w:cs="Times New Roman"/>
                <w:kern w:val="0"/>
                <w:sz w:val="18"/>
                <w:szCs w:val="18"/>
                <w:lang w:eastAsia="en-GB"/>
                <w14:ligatures w14:val="none"/>
              </w:rPr>
            </w:pPr>
          </w:p>
        </w:tc>
        <w:tc>
          <w:tcPr>
            <w:tcW w:w="2823" w:type="dxa"/>
            <w:tcBorders>
              <w:top w:val="nil"/>
              <w:left w:val="nil"/>
              <w:bottom w:val="nil"/>
              <w:right w:val="nil"/>
            </w:tcBorders>
            <w:shd w:val="clear" w:color="auto" w:fill="auto"/>
            <w:noWrap/>
            <w:vAlign w:val="bottom"/>
            <w:hideMark/>
          </w:tcPr>
          <w:p w14:paraId="5EFBA83D" w14:textId="77777777" w:rsidR="00E43F0D" w:rsidRPr="00F87217" w:rsidRDefault="00E43F0D" w:rsidP="00E43F0D">
            <w:pPr>
              <w:spacing w:after="0" w:line="240" w:lineRule="auto"/>
              <w:rPr>
                <w:rFonts w:ascii="Times New Roman" w:eastAsia="Times New Roman" w:hAnsi="Times New Roman" w:cs="Times New Roman"/>
                <w:kern w:val="0"/>
                <w:sz w:val="18"/>
                <w:szCs w:val="18"/>
                <w:lang w:eastAsia="en-GB"/>
                <w14:ligatures w14:val="none"/>
              </w:rPr>
            </w:pPr>
          </w:p>
        </w:tc>
        <w:tc>
          <w:tcPr>
            <w:tcW w:w="2865" w:type="dxa"/>
            <w:tcBorders>
              <w:top w:val="nil"/>
              <w:left w:val="nil"/>
              <w:bottom w:val="nil"/>
              <w:right w:val="nil"/>
            </w:tcBorders>
            <w:shd w:val="clear" w:color="auto" w:fill="auto"/>
            <w:noWrap/>
            <w:vAlign w:val="bottom"/>
            <w:hideMark/>
          </w:tcPr>
          <w:p w14:paraId="77721761" w14:textId="77777777" w:rsidR="00E43F0D" w:rsidRPr="00F87217" w:rsidRDefault="00E43F0D" w:rsidP="00E43F0D">
            <w:pPr>
              <w:spacing w:after="0" w:line="240" w:lineRule="auto"/>
              <w:rPr>
                <w:rFonts w:ascii="Times New Roman" w:eastAsia="Times New Roman" w:hAnsi="Times New Roman" w:cs="Times New Roman"/>
                <w:kern w:val="0"/>
                <w:sz w:val="18"/>
                <w:szCs w:val="18"/>
                <w:lang w:eastAsia="en-GB"/>
                <w14:ligatures w14:val="none"/>
              </w:rPr>
            </w:pPr>
          </w:p>
        </w:tc>
      </w:tr>
      <w:tr w:rsidR="00E43F0D" w:rsidRPr="00F87217" w14:paraId="3431C105" w14:textId="77777777" w:rsidTr="00E43F0D">
        <w:trPr>
          <w:trHeight w:val="234"/>
        </w:trPr>
        <w:tc>
          <w:tcPr>
            <w:tcW w:w="2047" w:type="dxa"/>
            <w:tcBorders>
              <w:top w:val="single" w:sz="8" w:space="0" w:color="auto"/>
              <w:left w:val="single" w:sz="8" w:space="0" w:color="auto"/>
              <w:bottom w:val="single" w:sz="8" w:space="0" w:color="auto"/>
              <w:right w:val="single" w:sz="4" w:space="0" w:color="auto"/>
            </w:tcBorders>
            <w:shd w:val="clear" w:color="000000" w:fill="D9E1F2"/>
            <w:noWrap/>
            <w:vAlign w:val="bottom"/>
            <w:hideMark/>
          </w:tcPr>
          <w:p w14:paraId="369939A9" w14:textId="77777777" w:rsidR="00E43F0D" w:rsidRPr="00F87217" w:rsidRDefault="00E43F0D" w:rsidP="00E43F0D">
            <w:pPr>
              <w:spacing w:after="0" w:line="240" w:lineRule="auto"/>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Frequency (Hz)</w:t>
            </w:r>
          </w:p>
        </w:tc>
        <w:tc>
          <w:tcPr>
            <w:tcW w:w="1793" w:type="dxa"/>
            <w:tcBorders>
              <w:top w:val="single" w:sz="8" w:space="0" w:color="auto"/>
              <w:left w:val="nil"/>
              <w:bottom w:val="single" w:sz="8" w:space="0" w:color="auto"/>
              <w:right w:val="single" w:sz="4" w:space="0" w:color="auto"/>
            </w:tcBorders>
            <w:shd w:val="clear" w:color="000000" w:fill="D9E1F2"/>
            <w:noWrap/>
            <w:vAlign w:val="bottom"/>
            <w:hideMark/>
          </w:tcPr>
          <w:p w14:paraId="2F45C876" w14:textId="77777777" w:rsidR="00E43F0D" w:rsidRPr="00F87217" w:rsidRDefault="00E43F0D" w:rsidP="00E43F0D">
            <w:pPr>
              <w:spacing w:after="0" w:line="240" w:lineRule="auto"/>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X</w:t>
            </w:r>
            <w:r w:rsidRPr="00F87217">
              <w:rPr>
                <w:rFonts w:ascii="Calibri" w:eastAsia="Times New Roman" w:hAnsi="Calibri" w:cs="Calibri"/>
                <w:color w:val="000000"/>
                <w:kern w:val="0"/>
                <w:sz w:val="18"/>
                <w:szCs w:val="18"/>
                <w:vertAlign w:val="subscript"/>
                <w:lang w:eastAsia="en-GB"/>
                <w14:ligatures w14:val="none"/>
              </w:rPr>
              <w:t>c</w:t>
            </w:r>
            <w:r w:rsidRPr="00F87217">
              <w:rPr>
                <w:rFonts w:ascii="Calibri" w:eastAsia="Times New Roman" w:hAnsi="Calibri" w:cs="Calibri"/>
                <w:color w:val="000000"/>
                <w:kern w:val="0"/>
                <w:sz w:val="18"/>
                <w:szCs w:val="18"/>
                <w:lang w:eastAsia="en-GB"/>
                <w14:ligatures w14:val="none"/>
              </w:rPr>
              <w:t xml:space="preserve"> (Ω) LP</w:t>
            </w:r>
          </w:p>
        </w:tc>
        <w:tc>
          <w:tcPr>
            <w:tcW w:w="2823" w:type="dxa"/>
            <w:tcBorders>
              <w:top w:val="single" w:sz="8" w:space="0" w:color="auto"/>
              <w:left w:val="nil"/>
              <w:bottom w:val="single" w:sz="8" w:space="0" w:color="auto"/>
              <w:right w:val="single" w:sz="4" w:space="0" w:color="auto"/>
            </w:tcBorders>
            <w:shd w:val="clear" w:color="000000" w:fill="D9E1F2"/>
            <w:noWrap/>
            <w:vAlign w:val="bottom"/>
            <w:hideMark/>
          </w:tcPr>
          <w:p w14:paraId="232815F5" w14:textId="77777777" w:rsidR="00E43F0D" w:rsidRPr="00F87217" w:rsidRDefault="00E43F0D" w:rsidP="00E43F0D">
            <w:pPr>
              <w:spacing w:after="0" w:line="240" w:lineRule="auto"/>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V</w:t>
            </w:r>
            <w:r w:rsidRPr="00F87217">
              <w:rPr>
                <w:rFonts w:ascii="Calibri" w:eastAsia="Times New Roman" w:hAnsi="Calibri" w:cs="Calibri"/>
                <w:color w:val="000000"/>
                <w:kern w:val="0"/>
                <w:sz w:val="18"/>
                <w:szCs w:val="18"/>
                <w:vertAlign w:val="subscript"/>
                <w:lang w:eastAsia="en-GB"/>
                <w14:ligatures w14:val="none"/>
              </w:rPr>
              <w:t xml:space="preserve">out </w:t>
            </w:r>
            <w:r w:rsidRPr="00F87217">
              <w:rPr>
                <w:rFonts w:ascii="Calibri" w:eastAsia="Times New Roman" w:hAnsi="Calibri" w:cs="Calibri"/>
                <w:color w:val="000000"/>
                <w:kern w:val="0"/>
                <w:sz w:val="18"/>
                <w:szCs w:val="18"/>
                <w:lang w:eastAsia="en-GB"/>
                <w14:ligatures w14:val="none"/>
              </w:rPr>
              <w:t>(V) Low Pass</w:t>
            </w:r>
          </w:p>
        </w:tc>
        <w:tc>
          <w:tcPr>
            <w:tcW w:w="2865" w:type="dxa"/>
            <w:tcBorders>
              <w:top w:val="single" w:sz="8" w:space="0" w:color="auto"/>
              <w:left w:val="nil"/>
              <w:bottom w:val="single" w:sz="8" w:space="0" w:color="auto"/>
              <w:right w:val="single" w:sz="4" w:space="0" w:color="auto"/>
            </w:tcBorders>
            <w:shd w:val="clear" w:color="000000" w:fill="D9E1F2"/>
            <w:noWrap/>
            <w:vAlign w:val="bottom"/>
            <w:hideMark/>
          </w:tcPr>
          <w:p w14:paraId="53DF2F98" w14:textId="77777777" w:rsidR="00E43F0D" w:rsidRPr="00F87217" w:rsidRDefault="00E43F0D" w:rsidP="00E43F0D">
            <w:pPr>
              <w:spacing w:after="0" w:line="240" w:lineRule="auto"/>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Atten.(dB) LP</w:t>
            </w:r>
          </w:p>
        </w:tc>
      </w:tr>
      <w:tr w:rsidR="00E43F0D" w:rsidRPr="00F87217" w14:paraId="2A74B57D"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73C6BEBF"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100</w:t>
            </w:r>
          </w:p>
        </w:tc>
        <w:tc>
          <w:tcPr>
            <w:tcW w:w="1793" w:type="dxa"/>
            <w:tcBorders>
              <w:top w:val="nil"/>
              <w:left w:val="nil"/>
              <w:bottom w:val="single" w:sz="4" w:space="0" w:color="auto"/>
              <w:right w:val="single" w:sz="4" w:space="0" w:color="auto"/>
            </w:tcBorders>
            <w:shd w:val="clear" w:color="auto" w:fill="auto"/>
            <w:noWrap/>
            <w:vAlign w:val="bottom"/>
            <w:hideMark/>
          </w:tcPr>
          <w:p w14:paraId="2A908EBD"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2.84E+06</w:t>
            </w:r>
          </w:p>
        </w:tc>
        <w:tc>
          <w:tcPr>
            <w:tcW w:w="2823" w:type="dxa"/>
            <w:tcBorders>
              <w:top w:val="nil"/>
              <w:left w:val="nil"/>
              <w:bottom w:val="single" w:sz="4" w:space="0" w:color="auto"/>
              <w:right w:val="single" w:sz="4" w:space="0" w:color="auto"/>
            </w:tcBorders>
            <w:shd w:val="clear" w:color="000000" w:fill="FFF2CC"/>
            <w:noWrap/>
            <w:vAlign w:val="bottom"/>
            <w:hideMark/>
          </w:tcPr>
          <w:p w14:paraId="06C0AB20"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5.00E+00</w:t>
            </w:r>
          </w:p>
        </w:tc>
        <w:tc>
          <w:tcPr>
            <w:tcW w:w="2865" w:type="dxa"/>
            <w:tcBorders>
              <w:top w:val="nil"/>
              <w:left w:val="nil"/>
              <w:bottom w:val="single" w:sz="4" w:space="0" w:color="auto"/>
              <w:right w:val="single" w:sz="4" w:space="0" w:color="auto"/>
            </w:tcBorders>
            <w:shd w:val="clear" w:color="000000" w:fill="FFF2CC"/>
            <w:noWrap/>
            <w:vAlign w:val="bottom"/>
            <w:hideMark/>
          </w:tcPr>
          <w:p w14:paraId="2871A286"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-5.38E-05</w:t>
            </w:r>
          </w:p>
        </w:tc>
      </w:tr>
      <w:tr w:rsidR="00E43F0D" w:rsidRPr="00F87217" w14:paraId="28AAE1E6"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5A6348D6"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200</w:t>
            </w:r>
          </w:p>
        </w:tc>
        <w:tc>
          <w:tcPr>
            <w:tcW w:w="1793" w:type="dxa"/>
            <w:tcBorders>
              <w:top w:val="nil"/>
              <w:left w:val="nil"/>
              <w:bottom w:val="single" w:sz="4" w:space="0" w:color="auto"/>
              <w:right w:val="single" w:sz="4" w:space="0" w:color="auto"/>
            </w:tcBorders>
            <w:shd w:val="clear" w:color="auto" w:fill="auto"/>
            <w:noWrap/>
            <w:vAlign w:val="bottom"/>
            <w:hideMark/>
          </w:tcPr>
          <w:p w14:paraId="2DEE1E13"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1.42E+06</w:t>
            </w:r>
          </w:p>
        </w:tc>
        <w:tc>
          <w:tcPr>
            <w:tcW w:w="2823" w:type="dxa"/>
            <w:tcBorders>
              <w:top w:val="nil"/>
              <w:left w:val="nil"/>
              <w:bottom w:val="single" w:sz="4" w:space="0" w:color="auto"/>
              <w:right w:val="single" w:sz="4" w:space="0" w:color="auto"/>
            </w:tcBorders>
            <w:shd w:val="clear" w:color="000000" w:fill="FFF2CC"/>
            <w:noWrap/>
            <w:vAlign w:val="bottom"/>
            <w:hideMark/>
          </w:tcPr>
          <w:p w14:paraId="23047AB2"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5.00E+00</w:t>
            </w:r>
          </w:p>
        </w:tc>
        <w:tc>
          <w:tcPr>
            <w:tcW w:w="2865" w:type="dxa"/>
            <w:tcBorders>
              <w:top w:val="nil"/>
              <w:left w:val="nil"/>
              <w:bottom w:val="single" w:sz="4" w:space="0" w:color="auto"/>
              <w:right w:val="single" w:sz="4" w:space="0" w:color="auto"/>
            </w:tcBorders>
            <w:shd w:val="clear" w:color="000000" w:fill="FFF2CC"/>
            <w:noWrap/>
            <w:vAlign w:val="bottom"/>
            <w:hideMark/>
          </w:tcPr>
          <w:p w14:paraId="7DE3D68D"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-2.15E-04</w:t>
            </w:r>
          </w:p>
        </w:tc>
      </w:tr>
      <w:tr w:rsidR="00E43F0D" w:rsidRPr="00F87217" w14:paraId="5DE858B2"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3EA90601"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400</w:t>
            </w:r>
          </w:p>
        </w:tc>
        <w:tc>
          <w:tcPr>
            <w:tcW w:w="1793" w:type="dxa"/>
            <w:tcBorders>
              <w:top w:val="nil"/>
              <w:left w:val="nil"/>
              <w:bottom w:val="single" w:sz="4" w:space="0" w:color="auto"/>
              <w:right w:val="single" w:sz="4" w:space="0" w:color="auto"/>
            </w:tcBorders>
            <w:shd w:val="clear" w:color="auto" w:fill="auto"/>
            <w:noWrap/>
            <w:vAlign w:val="bottom"/>
            <w:hideMark/>
          </w:tcPr>
          <w:p w14:paraId="755818D8"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7.11E+05</w:t>
            </w:r>
          </w:p>
        </w:tc>
        <w:tc>
          <w:tcPr>
            <w:tcW w:w="2823" w:type="dxa"/>
            <w:tcBorders>
              <w:top w:val="nil"/>
              <w:left w:val="nil"/>
              <w:bottom w:val="single" w:sz="4" w:space="0" w:color="auto"/>
              <w:right w:val="single" w:sz="4" w:space="0" w:color="auto"/>
            </w:tcBorders>
            <w:shd w:val="clear" w:color="000000" w:fill="FFF2CC"/>
            <w:noWrap/>
            <w:vAlign w:val="bottom"/>
            <w:hideMark/>
          </w:tcPr>
          <w:p w14:paraId="4FBE176B"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5.00E+00</w:t>
            </w:r>
          </w:p>
        </w:tc>
        <w:tc>
          <w:tcPr>
            <w:tcW w:w="2865" w:type="dxa"/>
            <w:tcBorders>
              <w:top w:val="nil"/>
              <w:left w:val="nil"/>
              <w:bottom w:val="single" w:sz="4" w:space="0" w:color="auto"/>
              <w:right w:val="single" w:sz="4" w:space="0" w:color="auto"/>
            </w:tcBorders>
            <w:shd w:val="clear" w:color="000000" w:fill="FFF2CC"/>
            <w:noWrap/>
            <w:vAlign w:val="bottom"/>
            <w:hideMark/>
          </w:tcPr>
          <w:p w14:paraId="4A9554F0"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-8.60E-04</w:t>
            </w:r>
          </w:p>
        </w:tc>
      </w:tr>
      <w:tr w:rsidR="00E43F0D" w:rsidRPr="00F87217" w14:paraId="59389EE6"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359F98E1"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600</w:t>
            </w:r>
          </w:p>
        </w:tc>
        <w:tc>
          <w:tcPr>
            <w:tcW w:w="1793" w:type="dxa"/>
            <w:tcBorders>
              <w:top w:val="nil"/>
              <w:left w:val="nil"/>
              <w:bottom w:val="single" w:sz="4" w:space="0" w:color="auto"/>
              <w:right w:val="single" w:sz="4" w:space="0" w:color="auto"/>
            </w:tcBorders>
            <w:shd w:val="clear" w:color="auto" w:fill="auto"/>
            <w:noWrap/>
            <w:vAlign w:val="bottom"/>
            <w:hideMark/>
          </w:tcPr>
          <w:p w14:paraId="46B8BF03"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4.74E+05</w:t>
            </w:r>
          </w:p>
        </w:tc>
        <w:tc>
          <w:tcPr>
            <w:tcW w:w="2823" w:type="dxa"/>
            <w:tcBorders>
              <w:top w:val="nil"/>
              <w:left w:val="nil"/>
              <w:bottom w:val="single" w:sz="4" w:space="0" w:color="auto"/>
              <w:right w:val="single" w:sz="4" w:space="0" w:color="auto"/>
            </w:tcBorders>
            <w:shd w:val="clear" w:color="000000" w:fill="FFF2CC"/>
            <w:noWrap/>
            <w:vAlign w:val="bottom"/>
            <w:hideMark/>
          </w:tcPr>
          <w:p w14:paraId="3884B6AC"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5.00E+00</w:t>
            </w:r>
          </w:p>
        </w:tc>
        <w:tc>
          <w:tcPr>
            <w:tcW w:w="2865" w:type="dxa"/>
            <w:tcBorders>
              <w:top w:val="nil"/>
              <w:left w:val="nil"/>
              <w:bottom w:val="single" w:sz="4" w:space="0" w:color="auto"/>
              <w:right w:val="single" w:sz="4" w:space="0" w:color="auto"/>
            </w:tcBorders>
            <w:shd w:val="clear" w:color="000000" w:fill="FFF2CC"/>
            <w:noWrap/>
            <w:vAlign w:val="bottom"/>
            <w:hideMark/>
          </w:tcPr>
          <w:p w14:paraId="5660C37E"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-1.94E-03</w:t>
            </w:r>
          </w:p>
        </w:tc>
      </w:tr>
      <w:tr w:rsidR="00E43F0D" w:rsidRPr="00F87217" w14:paraId="55E642E6"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6C34CD7F"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1000</w:t>
            </w:r>
          </w:p>
        </w:tc>
        <w:tc>
          <w:tcPr>
            <w:tcW w:w="1793" w:type="dxa"/>
            <w:tcBorders>
              <w:top w:val="nil"/>
              <w:left w:val="nil"/>
              <w:bottom w:val="single" w:sz="4" w:space="0" w:color="auto"/>
              <w:right w:val="single" w:sz="4" w:space="0" w:color="auto"/>
            </w:tcBorders>
            <w:shd w:val="clear" w:color="auto" w:fill="auto"/>
            <w:noWrap/>
            <w:vAlign w:val="bottom"/>
            <w:hideMark/>
          </w:tcPr>
          <w:p w14:paraId="40BC6936"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2.84E+05</w:t>
            </w:r>
          </w:p>
        </w:tc>
        <w:tc>
          <w:tcPr>
            <w:tcW w:w="2823" w:type="dxa"/>
            <w:tcBorders>
              <w:top w:val="nil"/>
              <w:left w:val="nil"/>
              <w:bottom w:val="single" w:sz="4" w:space="0" w:color="auto"/>
              <w:right w:val="single" w:sz="4" w:space="0" w:color="auto"/>
            </w:tcBorders>
            <w:shd w:val="clear" w:color="000000" w:fill="FFF2CC"/>
            <w:noWrap/>
            <w:vAlign w:val="bottom"/>
            <w:hideMark/>
          </w:tcPr>
          <w:p w14:paraId="171D21FF"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5.00E+00</w:t>
            </w:r>
          </w:p>
        </w:tc>
        <w:tc>
          <w:tcPr>
            <w:tcW w:w="2865" w:type="dxa"/>
            <w:tcBorders>
              <w:top w:val="nil"/>
              <w:left w:val="nil"/>
              <w:bottom w:val="single" w:sz="4" w:space="0" w:color="auto"/>
              <w:right w:val="single" w:sz="4" w:space="0" w:color="auto"/>
            </w:tcBorders>
            <w:shd w:val="clear" w:color="000000" w:fill="FFF2CC"/>
            <w:noWrap/>
            <w:vAlign w:val="bottom"/>
            <w:hideMark/>
          </w:tcPr>
          <w:p w14:paraId="53AE0442"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-5.37E-03</w:t>
            </w:r>
          </w:p>
        </w:tc>
      </w:tr>
      <w:tr w:rsidR="00E43F0D" w:rsidRPr="00F87217" w14:paraId="4675900D"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7DA1531C"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1500</w:t>
            </w:r>
          </w:p>
        </w:tc>
        <w:tc>
          <w:tcPr>
            <w:tcW w:w="1793" w:type="dxa"/>
            <w:tcBorders>
              <w:top w:val="nil"/>
              <w:left w:val="nil"/>
              <w:bottom w:val="single" w:sz="4" w:space="0" w:color="auto"/>
              <w:right w:val="single" w:sz="4" w:space="0" w:color="auto"/>
            </w:tcBorders>
            <w:shd w:val="clear" w:color="auto" w:fill="auto"/>
            <w:noWrap/>
            <w:vAlign w:val="bottom"/>
            <w:hideMark/>
          </w:tcPr>
          <w:p w14:paraId="30FE460B"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1.89E+05</w:t>
            </w:r>
          </w:p>
        </w:tc>
        <w:tc>
          <w:tcPr>
            <w:tcW w:w="2823" w:type="dxa"/>
            <w:tcBorders>
              <w:top w:val="nil"/>
              <w:left w:val="nil"/>
              <w:bottom w:val="single" w:sz="4" w:space="0" w:color="auto"/>
              <w:right w:val="single" w:sz="4" w:space="0" w:color="auto"/>
            </w:tcBorders>
            <w:shd w:val="clear" w:color="000000" w:fill="FFF2CC"/>
            <w:noWrap/>
            <w:vAlign w:val="bottom"/>
            <w:hideMark/>
          </w:tcPr>
          <w:p w14:paraId="25D1EAFD"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4.99E+00</w:t>
            </w:r>
          </w:p>
        </w:tc>
        <w:tc>
          <w:tcPr>
            <w:tcW w:w="2865" w:type="dxa"/>
            <w:tcBorders>
              <w:top w:val="nil"/>
              <w:left w:val="nil"/>
              <w:bottom w:val="single" w:sz="4" w:space="0" w:color="auto"/>
              <w:right w:val="single" w:sz="4" w:space="0" w:color="auto"/>
            </w:tcBorders>
            <w:shd w:val="clear" w:color="000000" w:fill="FFF2CC"/>
            <w:noWrap/>
            <w:vAlign w:val="bottom"/>
            <w:hideMark/>
          </w:tcPr>
          <w:p w14:paraId="0130C155"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-1.21E-02</w:t>
            </w:r>
          </w:p>
        </w:tc>
      </w:tr>
      <w:tr w:rsidR="00E43F0D" w:rsidRPr="00F87217" w14:paraId="41D5FDE8"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27242914"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2000</w:t>
            </w:r>
          </w:p>
        </w:tc>
        <w:tc>
          <w:tcPr>
            <w:tcW w:w="1793" w:type="dxa"/>
            <w:tcBorders>
              <w:top w:val="nil"/>
              <w:left w:val="nil"/>
              <w:bottom w:val="single" w:sz="4" w:space="0" w:color="auto"/>
              <w:right w:val="single" w:sz="4" w:space="0" w:color="auto"/>
            </w:tcBorders>
            <w:shd w:val="clear" w:color="auto" w:fill="auto"/>
            <w:noWrap/>
            <w:vAlign w:val="bottom"/>
            <w:hideMark/>
          </w:tcPr>
          <w:p w14:paraId="3148A7DA"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1.42E+05</w:t>
            </w:r>
          </w:p>
        </w:tc>
        <w:tc>
          <w:tcPr>
            <w:tcW w:w="2823" w:type="dxa"/>
            <w:tcBorders>
              <w:top w:val="nil"/>
              <w:left w:val="nil"/>
              <w:bottom w:val="single" w:sz="4" w:space="0" w:color="auto"/>
              <w:right w:val="single" w:sz="4" w:space="0" w:color="auto"/>
            </w:tcBorders>
            <w:shd w:val="clear" w:color="000000" w:fill="FFF2CC"/>
            <w:noWrap/>
            <w:vAlign w:val="bottom"/>
            <w:hideMark/>
          </w:tcPr>
          <w:p w14:paraId="4B5C29E4"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4.99E+00</w:t>
            </w:r>
          </w:p>
        </w:tc>
        <w:tc>
          <w:tcPr>
            <w:tcW w:w="2865" w:type="dxa"/>
            <w:tcBorders>
              <w:top w:val="nil"/>
              <w:left w:val="nil"/>
              <w:bottom w:val="single" w:sz="4" w:space="0" w:color="auto"/>
              <w:right w:val="single" w:sz="4" w:space="0" w:color="auto"/>
            </w:tcBorders>
            <w:shd w:val="clear" w:color="000000" w:fill="FFF2CC"/>
            <w:noWrap/>
            <w:vAlign w:val="bottom"/>
            <w:hideMark/>
          </w:tcPr>
          <w:p w14:paraId="29BFE58C"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-2.15E-02</w:t>
            </w:r>
          </w:p>
        </w:tc>
      </w:tr>
      <w:tr w:rsidR="00E43F0D" w:rsidRPr="00F87217" w14:paraId="65CD8173"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497A8326"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2500</w:t>
            </w:r>
          </w:p>
        </w:tc>
        <w:tc>
          <w:tcPr>
            <w:tcW w:w="1793" w:type="dxa"/>
            <w:tcBorders>
              <w:top w:val="nil"/>
              <w:left w:val="nil"/>
              <w:bottom w:val="single" w:sz="4" w:space="0" w:color="auto"/>
              <w:right w:val="single" w:sz="4" w:space="0" w:color="auto"/>
            </w:tcBorders>
            <w:shd w:val="clear" w:color="auto" w:fill="auto"/>
            <w:noWrap/>
            <w:vAlign w:val="bottom"/>
            <w:hideMark/>
          </w:tcPr>
          <w:p w14:paraId="7C0628C9"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1.14E+05</w:t>
            </w:r>
          </w:p>
        </w:tc>
        <w:tc>
          <w:tcPr>
            <w:tcW w:w="2823" w:type="dxa"/>
            <w:tcBorders>
              <w:top w:val="nil"/>
              <w:left w:val="nil"/>
              <w:bottom w:val="single" w:sz="4" w:space="0" w:color="auto"/>
              <w:right w:val="single" w:sz="4" w:space="0" w:color="auto"/>
            </w:tcBorders>
            <w:shd w:val="clear" w:color="000000" w:fill="FFF2CC"/>
            <w:noWrap/>
            <w:vAlign w:val="bottom"/>
            <w:hideMark/>
          </w:tcPr>
          <w:p w14:paraId="13579B03"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4.98E+00</w:t>
            </w:r>
          </w:p>
        </w:tc>
        <w:tc>
          <w:tcPr>
            <w:tcW w:w="2865" w:type="dxa"/>
            <w:tcBorders>
              <w:top w:val="nil"/>
              <w:left w:val="nil"/>
              <w:bottom w:val="single" w:sz="4" w:space="0" w:color="auto"/>
              <w:right w:val="single" w:sz="4" w:space="0" w:color="auto"/>
            </w:tcBorders>
            <w:shd w:val="clear" w:color="000000" w:fill="FFF2CC"/>
            <w:noWrap/>
            <w:vAlign w:val="bottom"/>
            <w:hideMark/>
          </w:tcPr>
          <w:p w14:paraId="22E27C76"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-3.35E-02</w:t>
            </w:r>
          </w:p>
        </w:tc>
      </w:tr>
      <w:tr w:rsidR="00E43F0D" w:rsidRPr="00F87217" w14:paraId="6F40619D"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17EBF6AA"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3000</w:t>
            </w:r>
          </w:p>
        </w:tc>
        <w:tc>
          <w:tcPr>
            <w:tcW w:w="1793" w:type="dxa"/>
            <w:tcBorders>
              <w:top w:val="nil"/>
              <w:left w:val="nil"/>
              <w:bottom w:val="single" w:sz="4" w:space="0" w:color="auto"/>
              <w:right w:val="single" w:sz="4" w:space="0" w:color="auto"/>
            </w:tcBorders>
            <w:shd w:val="clear" w:color="auto" w:fill="auto"/>
            <w:noWrap/>
            <w:vAlign w:val="bottom"/>
            <w:hideMark/>
          </w:tcPr>
          <w:p w14:paraId="5262A216"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9.47E+04</w:t>
            </w:r>
          </w:p>
        </w:tc>
        <w:tc>
          <w:tcPr>
            <w:tcW w:w="2823" w:type="dxa"/>
            <w:tcBorders>
              <w:top w:val="nil"/>
              <w:left w:val="nil"/>
              <w:bottom w:val="single" w:sz="4" w:space="0" w:color="auto"/>
              <w:right w:val="single" w:sz="4" w:space="0" w:color="auto"/>
            </w:tcBorders>
            <w:shd w:val="clear" w:color="000000" w:fill="FFF2CC"/>
            <w:noWrap/>
            <w:vAlign w:val="bottom"/>
            <w:hideMark/>
          </w:tcPr>
          <w:p w14:paraId="2CF10707"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4.97E+00</w:t>
            </w:r>
          </w:p>
        </w:tc>
        <w:tc>
          <w:tcPr>
            <w:tcW w:w="2865" w:type="dxa"/>
            <w:tcBorders>
              <w:top w:val="nil"/>
              <w:left w:val="nil"/>
              <w:bottom w:val="single" w:sz="4" w:space="0" w:color="auto"/>
              <w:right w:val="single" w:sz="4" w:space="0" w:color="auto"/>
            </w:tcBorders>
            <w:shd w:val="clear" w:color="000000" w:fill="FFF2CC"/>
            <w:noWrap/>
            <w:vAlign w:val="bottom"/>
            <w:hideMark/>
          </w:tcPr>
          <w:p w14:paraId="35A753A3"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-4.81E-02</w:t>
            </w:r>
          </w:p>
        </w:tc>
      </w:tr>
      <w:tr w:rsidR="00E43F0D" w:rsidRPr="00F87217" w14:paraId="1608BD80"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13EDB63B"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3500</w:t>
            </w:r>
          </w:p>
        </w:tc>
        <w:tc>
          <w:tcPr>
            <w:tcW w:w="1793" w:type="dxa"/>
            <w:tcBorders>
              <w:top w:val="nil"/>
              <w:left w:val="nil"/>
              <w:bottom w:val="single" w:sz="4" w:space="0" w:color="auto"/>
              <w:right w:val="single" w:sz="4" w:space="0" w:color="auto"/>
            </w:tcBorders>
            <w:shd w:val="clear" w:color="auto" w:fill="auto"/>
            <w:noWrap/>
            <w:vAlign w:val="bottom"/>
            <w:hideMark/>
          </w:tcPr>
          <w:p w14:paraId="2174A205"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8.12E+04</w:t>
            </w:r>
          </w:p>
        </w:tc>
        <w:tc>
          <w:tcPr>
            <w:tcW w:w="2823" w:type="dxa"/>
            <w:tcBorders>
              <w:top w:val="nil"/>
              <w:left w:val="nil"/>
              <w:bottom w:val="single" w:sz="4" w:space="0" w:color="auto"/>
              <w:right w:val="single" w:sz="4" w:space="0" w:color="auto"/>
            </w:tcBorders>
            <w:shd w:val="clear" w:color="000000" w:fill="FFF2CC"/>
            <w:noWrap/>
            <w:vAlign w:val="bottom"/>
            <w:hideMark/>
          </w:tcPr>
          <w:p w14:paraId="12785038"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4.96E+00</w:t>
            </w:r>
          </w:p>
        </w:tc>
        <w:tc>
          <w:tcPr>
            <w:tcW w:w="2865" w:type="dxa"/>
            <w:tcBorders>
              <w:top w:val="nil"/>
              <w:left w:val="nil"/>
              <w:bottom w:val="single" w:sz="4" w:space="0" w:color="auto"/>
              <w:right w:val="single" w:sz="4" w:space="0" w:color="auto"/>
            </w:tcBorders>
            <w:shd w:val="clear" w:color="000000" w:fill="FFF2CC"/>
            <w:noWrap/>
            <w:vAlign w:val="bottom"/>
            <w:hideMark/>
          </w:tcPr>
          <w:p w14:paraId="2CAA22E0"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-6.54E-02</w:t>
            </w:r>
          </w:p>
        </w:tc>
      </w:tr>
      <w:tr w:rsidR="00E43F0D" w:rsidRPr="00F87217" w14:paraId="158EE182"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685A8DF9"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4000</w:t>
            </w:r>
          </w:p>
        </w:tc>
        <w:tc>
          <w:tcPr>
            <w:tcW w:w="1793" w:type="dxa"/>
            <w:tcBorders>
              <w:top w:val="nil"/>
              <w:left w:val="nil"/>
              <w:bottom w:val="single" w:sz="4" w:space="0" w:color="auto"/>
              <w:right w:val="single" w:sz="4" w:space="0" w:color="auto"/>
            </w:tcBorders>
            <w:shd w:val="clear" w:color="auto" w:fill="auto"/>
            <w:noWrap/>
            <w:vAlign w:val="bottom"/>
            <w:hideMark/>
          </w:tcPr>
          <w:p w14:paraId="75056551"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7.11E+04</w:t>
            </w:r>
          </w:p>
        </w:tc>
        <w:tc>
          <w:tcPr>
            <w:tcW w:w="2823" w:type="dxa"/>
            <w:tcBorders>
              <w:top w:val="nil"/>
              <w:left w:val="nil"/>
              <w:bottom w:val="single" w:sz="4" w:space="0" w:color="auto"/>
              <w:right w:val="single" w:sz="4" w:space="0" w:color="auto"/>
            </w:tcBorders>
            <w:shd w:val="clear" w:color="000000" w:fill="FFF2CC"/>
            <w:noWrap/>
            <w:vAlign w:val="bottom"/>
            <w:hideMark/>
          </w:tcPr>
          <w:p w14:paraId="6B0CC8CA"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4.95E+00</w:t>
            </w:r>
          </w:p>
        </w:tc>
        <w:tc>
          <w:tcPr>
            <w:tcW w:w="2865" w:type="dxa"/>
            <w:tcBorders>
              <w:top w:val="nil"/>
              <w:left w:val="nil"/>
              <w:bottom w:val="single" w:sz="4" w:space="0" w:color="auto"/>
              <w:right w:val="single" w:sz="4" w:space="0" w:color="auto"/>
            </w:tcBorders>
            <w:shd w:val="clear" w:color="000000" w:fill="FFF2CC"/>
            <w:noWrap/>
            <w:vAlign w:val="bottom"/>
            <w:hideMark/>
          </w:tcPr>
          <w:p w14:paraId="647FCAAB"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-8.52E-02</w:t>
            </w:r>
          </w:p>
        </w:tc>
      </w:tr>
      <w:tr w:rsidR="00E43F0D" w:rsidRPr="00F87217" w14:paraId="20E996D3"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256DF479"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4500</w:t>
            </w:r>
          </w:p>
        </w:tc>
        <w:tc>
          <w:tcPr>
            <w:tcW w:w="1793" w:type="dxa"/>
            <w:tcBorders>
              <w:top w:val="nil"/>
              <w:left w:val="nil"/>
              <w:bottom w:val="single" w:sz="4" w:space="0" w:color="auto"/>
              <w:right w:val="single" w:sz="4" w:space="0" w:color="auto"/>
            </w:tcBorders>
            <w:shd w:val="clear" w:color="auto" w:fill="auto"/>
            <w:noWrap/>
            <w:vAlign w:val="bottom"/>
            <w:hideMark/>
          </w:tcPr>
          <w:p w14:paraId="06487AEF"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6.32E+04</w:t>
            </w:r>
          </w:p>
        </w:tc>
        <w:tc>
          <w:tcPr>
            <w:tcW w:w="2823" w:type="dxa"/>
            <w:tcBorders>
              <w:top w:val="nil"/>
              <w:left w:val="nil"/>
              <w:bottom w:val="single" w:sz="4" w:space="0" w:color="auto"/>
              <w:right w:val="single" w:sz="4" w:space="0" w:color="auto"/>
            </w:tcBorders>
            <w:shd w:val="clear" w:color="000000" w:fill="FFF2CC"/>
            <w:noWrap/>
            <w:vAlign w:val="bottom"/>
            <w:hideMark/>
          </w:tcPr>
          <w:p w14:paraId="25A0E669"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4.94E+00</w:t>
            </w:r>
          </w:p>
        </w:tc>
        <w:tc>
          <w:tcPr>
            <w:tcW w:w="2865" w:type="dxa"/>
            <w:tcBorders>
              <w:top w:val="nil"/>
              <w:left w:val="nil"/>
              <w:bottom w:val="single" w:sz="4" w:space="0" w:color="auto"/>
              <w:right w:val="single" w:sz="4" w:space="0" w:color="auto"/>
            </w:tcBorders>
            <w:shd w:val="clear" w:color="000000" w:fill="FFF2CC"/>
            <w:noWrap/>
            <w:vAlign w:val="bottom"/>
            <w:hideMark/>
          </w:tcPr>
          <w:p w14:paraId="28B41DD7"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-1.08E-01</w:t>
            </w:r>
          </w:p>
        </w:tc>
      </w:tr>
      <w:tr w:rsidR="00E43F0D" w:rsidRPr="00F87217" w14:paraId="17EDBF31"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3C4BEEB3"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5000</w:t>
            </w:r>
          </w:p>
        </w:tc>
        <w:tc>
          <w:tcPr>
            <w:tcW w:w="1793" w:type="dxa"/>
            <w:tcBorders>
              <w:top w:val="nil"/>
              <w:left w:val="nil"/>
              <w:bottom w:val="single" w:sz="4" w:space="0" w:color="auto"/>
              <w:right w:val="single" w:sz="4" w:space="0" w:color="auto"/>
            </w:tcBorders>
            <w:shd w:val="clear" w:color="auto" w:fill="auto"/>
            <w:noWrap/>
            <w:vAlign w:val="bottom"/>
            <w:hideMark/>
          </w:tcPr>
          <w:p w14:paraId="48111EE5"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5.68E+04</w:t>
            </w:r>
          </w:p>
        </w:tc>
        <w:tc>
          <w:tcPr>
            <w:tcW w:w="2823" w:type="dxa"/>
            <w:tcBorders>
              <w:top w:val="nil"/>
              <w:left w:val="nil"/>
              <w:bottom w:val="single" w:sz="4" w:space="0" w:color="auto"/>
              <w:right w:val="single" w:sz="4" w:space="0" w:color="auto"/>
            </w:tcBorders>
            <w:shd w:val="clear" w:color="000000" w:fill="FFF2CC"/>
            <w:noWrap/>
            <w:vAlign w:val="bottom"/>
            <w:hideMark/>
          </w:tcPr>
          <w:p w14:paraId="53DB172C"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4.92E+00</w:t>
            </w:r>
          </w:p>
        </w:tc>
        <w:tc>
          <w:tcPr>
            <w:tcW w:w="2865" w:type="dxa"/>
            <w:tcBorders>
              <w:top w:val="nil"/>
              <w:left w:val="nil"/>
              <w:bottom w:val="single" w:sz="4" w:space="0" w:color="auto"/>
              <w:right w:val="single" w:sz="4" w:space="0" w:color="auto"/>
            </w:tcBorders>
            <w:shd w:val="clear" w:color="000000" w:fill="FFF2CC"/>
            <w:noWrap/>
            <w:vAlign w:val="bottom"/>
            <w:hideMark/>
          </w:tcPr>
          <w:p w14:paraId="1714E6FA"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-1.32E-01</w:t>
            </w:r>
          </w:p>
        </w:tc>
      </w:tr>
      <w:tr w:rsidR="00E43F0D" w:rsidRPr="00F87217" w14:paraId="2C2F6EC2"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16CC8163"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5500</w:t>
            </w:r>
          </w:p>
        </w:tc>
        <w:tc>
          <w:tcPr>
            <w:tcW w:w="1793" w:type="dxa"/>
            <w:tcBorders>
              <w:top w:val="nil"/>
              <w:left w:val="nil"/>
              <w:bottom w:val="single" w:sz="4" w:space="0" w:color="auto"/>
              <w:right w:val="single" w:sz="4" w:space="0" w:color="auto"/>
            </w:tcBorders>
            <w:shd w:val="clear" w:color="auto" w:fill="auto"/>
            <w:noWrap/>
            <w:vAlign w:val="bottom"/>
            <w:hideMark/>
          </w:tcPr>
          <w:p w14:paraId="3E8C6A7D"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5.17E+04</w:t>
            </w:r>
          </w:p>
        </w:tc>
        <w:tc>
          <w:tcPr>
            <w:tcW w:w="2823" w:type="dxa"/>
            <w:tcBorders>
              <w:top w:val="nil"/>
              <w:left w:val="nil"/>
              <w:bottom w:val="single" w:sz="4" w:space="0" w:color="auto"/>
              <w:right w:val="single" w:sz="4" w:space="0" w:color="auto"/>
            </w:tcBorders>
            <w:shd w:val="clear" w:color="000000" w:fill="FFF2CC"/>
            <w:noWrap/>
            <w:vAlign w:val="bottom"/>
            <w:hideMark/>
          </w:tcPr>
          <w:p w14:paraId="2BDE07BE"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4.91E+00</w:t>
            </w:r>
          </w:p>
        </w:tc>
        <w:tc>
          <w:tcPr>
            <w:tcW w:w="2865" w:type="dxa"/>
            <w:tcBorders>
              <w:top w:val="nil"/>
              <w:left w:val="nil"/>
              <w:bottom w:val="single" w:sz="4" w:space="0" w:color="auto"/>
              <w:right w:val="single" w:sz="4" w:space="0" w:color="auto"/>
            </w:tcBorders>
            <w:shd w:val="clear" w:color="000000" w:fill="FFF2CC"/>
            <w:noWrap/>
            <w:vAlign w:val="bottom"/>
            <w:hideMark/>
          </w:tcPr>
          <w:p w14:paraId="7FDBBEB0"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-1.60E-01</w:t>
            </w:r>
          </w:p>
        </w:tc>
      </w:tr>
      <w:tr w:rsidR="00E43F0D" w:rsidRPr="00F87217" w14:paraId="37EC9142"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32B8D607"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6000</w:t>
            </w:r>
          </w:p>
        </w:tc>
        <w:tc>
          <w:tcPr>
            <w:tcW w:w="1793" w:type="dxa"/>
            <w:tcBorders>
              <w:top w:val="nil"/>
              <w:left w:val="nil"/>
              <w:bottom w:val="single" w:sz="4" w:space="0" w:color="auto"/>
              <w:right w:val="single" w:sz="4" w:space="0" w:color="auto"/>
            </w:tcBorders>
            <w:shd w:val="clear" w:color="auto" w:fill="auto"/>
            <w:noWrap/>
            <w:vAlign w:val="bottom"/>
            <w:hideMark/>
          </w:tcPr>
          <w:p w14:paraId="77F7A44E"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4.74E+04</w:t>
            </w:r>
          </w:p>
        </w:tc>
        <w:tc>
          <w:tcPr>
            <w:tcW w:w="2823" w:type="dxa"/>
            <w:tcBorders>
              <w:top w:val="nil"/>
              <w:left w:val="nil"/>
              <w:bottom w:val="single" w:sz="4" w:space="0" w:color="auto"/>
              <w:right w:val="single" w:sz="4" w:space="0" w:color="auto"/>
            </w:tcBorders>
            <w:shd w:val="clear" w:color="000000" w:fill="FFF2CC"/>
            <w:noWrap/>
            <w:vAlign w:val="bottom"/>
            <w:hideMark/>
          </w:tcPr>
          <w:p w14:paraId="72673566"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4.89E+00</w:t>
            </w:r>
          </w:p>
        </w:tc>
        <w:tc>
          <w:tcPr>
            <w:tcW w:w="2865" w:type="dxa"/>
            <w:tcBorders>
              <w:top w:val="nil"/>
              <w:left w:val="nil"/>
              <w:bottom w:val="single" w:sz="4" w:space="0" w:color="auto"/>
              <w:right w:val="single" w:sz="4" w:space="0" w:color="auto"/>
            </w:tcBorders>
            <w:shd w:val="clear" w:color="000000" w:fill="FFF2CC"/>
            <w:noWrap/>
            <w:vAlign w:val="bottom"/>
            <w:hideMark/>
          </w:tcPr>
          <w:p w14:paraId="7C788E00"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-1.89E-01</w:t>
            </w:r>
          </w:p>
        </w:tc>
      </w:tr>
      <w:tr w:rsidR="00E43F0D" w:rsidRPr="00F87217" w14:paraId="094CCAB1"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098D632D"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6500</w:t>
            </w:r>
          </w:p>
        </w:tc>
        <w:tc>
          <w:tcPr>
            <w:tcW w:w="1793" w:type="dxa"/>
            <w:tcBorders>
              <w:top w:val="nil"/>
              <w:left w:val="nil"/>
              <w:bottom w:val="single" w:sz="4" w:space="0" w:color="auto"/>
              <w:right w:val="single" w:sz="4" w:space="0" w:color="auto"/>
            </w:tcBorders>
            <w:shd w:val="clear" w:color="auto" w:fill="auto"/>
            <w:noWrap/>
            <w:vAlign w:val="bottom"/>
            <w:hideMark/>
          </w:tcPr>
          <w:p w14:paraId="102272CB"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4.37E+04</w:t>
            </w:r>
          </w:p>
        </w:tc>
        <w:tc>
          <w:tcPr>
            <w:tcW w:w="2823" w:type="dxa"/>
            <w:tcBorders>
              <w:top w:val="nil"/>
              <w:left w:val="nil"/>
              <w:bottom w:val="single" w:sz="4" w:space="0" w:color="auto"/>
              <w:right w:val="single" w:sz="4" w:space="0" w:color="auto"/>
            </w:tcBorders>
            <w:shd w:val="clear" w:color="000000" w:fill="FFF2CC"/>
            <w:noWrap/>
            <w:vAlign w:val="bottom"/>
            <w:hideMark/>
          </w:tcPr>
          <w:p w14:paraId="149A8720"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4.87E+00</w:t>
            </w:r>
          </w:p>
        </w:tc>
        <w:tc>
          <w:tcPr>
            <w:tcW w:w="2865" w:type="dxa"/>
            <w:tcBorders>
              <w:top w:val="nil"/>
              <w:left w:val="nil"/>
              <w:bottom w:val="single" w:sz="4" w:space="0" w:color="auto"/>
              <w:right w:val="single" w:sz="4" w:space="0" w:color="auto"/>
            </w:tcBorders>
            <w:shd w:val="clear" w:color="000000" w:fill="FFF2CC"/>
            <w:noWrap/>
            <w:vAlign w:val="bottom"/>
            <w:hideMark/>
          </w:tcPr>
          <w:p w14:paraId="073EA501"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-2.21E-01</w:t>
            </w:r>
          </w:p>
        </w:tc>
      </w:tr>
      <w:tr w:rsidR="00E43F0D" w:rsidRPr="00F87217" w14:paraId="42BF333D"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6208AC09"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7000</w:t>
            </w:r>
          </w:p>
        </w:tc>
        <w:tc>
          <w:tcPr>
            <w:tcW w:w="1793" w:type="dxa"/>
            <w:tcBorders>
              <w:top w:val="nil"/>
              <w:left w:val="nil"/>
              <w:bottom w:val="single" w:sz="4" w:space="0" w:color="auto"/>
              <w:right w:val="single" w:sz="4" w:space="0" w:color="auto"/>
            </w:tcBorders>
            <w:shd w:val="clear" w:color="auto" w:fill="auto"/>
            <w:noWrap/>
            <w:vAlign w:val="bottom"/>
            <w:hideMark/>
          </w:tcPr>
          <w:p w14:paraId="01BCB6E8"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4.06E+04</w:t>
            </w:r>
          </w:p>
        </w:tc>
        <w:tc>
          <w:tcPr>
            <w:tcW w:w="2823" w:type="dxa"/>
            <w:tcBorders>
              <w:top w:val="nil"/>
              <w:left w:val="nil"/>
              <w:bottom w:val="single" w:sz="4" w:space="0" w:color="auto"/>
              <w:right w:val="single" w:sz="4" w:space="0" w:color="auto"/>
            </w:tcBorders>
            <w:shd w:val="clear" w:color="000000" w:fill="FFF2CC"/>
            <w:noWrap/>
            <w:vAlign w:val="bottom"/>
            <w:hideMark/>
          </w:tcPr>
          <w:p w14:paraId="3FC18965"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4.85E+00</w:t>
            </w:r>
          </w:p>
        </w:tc>
        <w:tc>
          <w:tcPr>
            <w:tcW w:w="2865" w:type="dxa"/>
            <w:tcBorders>
              <w:top w:val="nil"/>
              <w:left w:val="nil"/>
              <w:bottom w:val="single" w:sz="4" w:space="0" w:color="auto"/>
              <w:right w:val="single" w:sz="4" w:space="0" w:color="auto"/>
            </w:tcBorders>
            <w:shd w:val="clear" w:color="000000" w:fill="FFF2CC"/>
            <w:noWrap/>
            <w:vAlign w:val="bottom"/>
            <w:hideMark/>
          </w:tcPr>
          <w:p w14:paraId="7EC0BA7C"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-2.56E-01</w:t>
            </w:r>
          </w:p>
        </w:tc>
      </w:tr>
      <w:tr w:rsidR="00E43F0D" w:rsidRPr="00F87217" w14:paraId="3D30F3A8"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3C1D7F4E"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7500</w:t>
            </w:r>
          </w:p>
        </w:tc>
        <w:tc>
          <w:tcPr>
            <w:tcW w:w="1793" w:type="dxa"/>
            <w:tcBorders>
              <w:top w:val="nil"/>
              <w:left w:val="nil"/>
              <w:bottom w:val="single" w:sz="4" w:space="0" w:color="auto"/>
              <w:right w:val="single" w:sz="4" w:space="0" w:color="auto"/>
            </w:tcBorders>
            <w:shd w:val="clear" w:color="auto" w:fill="auto"/>
            <w:noWrap/>
            <w:vAlign w:val="bottom"/>
            <w:hideMark/>
          </w:tcPr>
          <w:p w14:paraId="52A9AC80"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3.79E+04</w:t>
            </w:r>
          </w:p>
        </w:tc>
        <w:tc>
          <w:tcPr>
            <w:tcW w:w="2823" w:type="dxa"/>
            <w:tcBorders>
              <w:top w:val="nil"/>
              <w:left w:val="nil"/>
              <w:bottom w:val="single" w:sz="4" w:space="0" w:color="auto"/>
              <w:right w:val="single" w:sz="4" w:space="0" w:color="auto"/>
            </w:tcBorders>
            <w:shd w:val="clear" w:color="000000" w:fill="FFF2CC"/>
            <w:noWrap/>
            <w:vAlign w:val="bottom"/>
            <w:hideMark/>
          </w:tcPr>
          <w:p w14:paraId="524B8A2F"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4.83E+00</w:t>
            </w:r>
          </w:p>
        </w:tc>
        <w:tc>
          <w:tcPr>
            <w:tcW w:w="2865" w:type="dxa"/>
            <w:tcBorders>
              <w:top w:val="nil"/>
              <w:left w:val="nil"/>
              <w:bottom w:val="single" w:sz="4" w:space="0" w:color="auto"/>
              <w:right w:val="single" w:sz="4" w:space="0" w:color="auto"/>
            </w:tcBorders>
            <w:shd w:val="clear" w:color="000000" w:fill="FFF2CC"/>
            <w:noWrap/>
            <w:vAlign w:val="bottom"/>
            <w:hideMark/>
          </w:tcPr>
          <w:p w14:paraId="37010531"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-2.92E-01</w:t>
            </w:r>
          </w:p>
        </w:tc>
      </w:tr>
      <w:tr w:rsidR="00E43F0D" w:rsidRPr="00F87217" w14:paraId="613F918B"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1A00391E"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8000</w:t>
            </w:r>
          </w:p>
        </w:tc>
        <w:tc>
          <w:tcPr>
            <w:tcW w:w="1793" w:type="dxa"/>
            <w:tcBorders>
              <w:top w:val="nil"/>
              <w:left w:val="nil"/>
              <w:bottom w:val="single" w:sz="4" w:space="0" w:color="auto"/>
              <w:right w:val="single" w:sz="4" w:space="0" w:color="auto"/>
            </w:tcBorders>
            <w:shd w:val="clear" w:color="auto" w:fill="auto"/>
            <w:noWrap/>
            <w:vAlign w:val="bottom"/>
            <w:hideMark/>
          </w:tcPr>
          <w:p w14:paraId="159BF982"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3.55E+04</w:t>
            </w:r>
          </w:p>
        </w:tc>
        <w:tc>
          <w:tcPr>
            <w:tcW w:w="2823" w:type="dxa"/>
            <w:tcBorders>
              <w:top w:val="nil"/>
              <w:left w:val="nil"/>
              <w:bottom w:val="single" w:sz="4" w:space="0" w:color="auto"/>
              <w:right w:val="single" w:sz="4" w:space="0" w:color="auto"/>
            </w:tcBorders>
            <w:shd w:val="clear" w:color="000000" w:fill="FFF2CC"/>
            <w:noWrap/>
            <w:vAlign w:val="bottom"/>
            <w:hideMark/>
          </w:tcPr>
          <w:p w14:paraId="1BBFC041"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4.81E+00</w:t>
            </w:r>
          </w:p>
        </w:tc>
        <w:tc>
          <w:tcPr>
            <w:tcW w:w="2865" w:type="dxa"/>
            <w:tcBorders>
              <w:top w:val="nil"/>
              <w:left w:val="nil"/>
              <w:bottom w:val="single" w:sz="4" w:space="0" w:color="auto"/>
              <w:right w:val="single" w:sz="4" w:space="0" w:color="auto"/>
            </w:tcBorders>
            <w:shd w:val="clear" w:color="000000" w:fill="FFF2CC"/>
            <w:noWrap/>
            <w:vAlign w:val="bottom"/>
            <w:hideMark/>
          </w:tcPr>
          <w:p w14:paraId="263F30CB"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-3.31E-01</w:t>
            </w:r>
          </w:p>
        </w:tc>
      </w:tr>
      <w:tr w:rsidR="00E43F0D" w:rsidRPr="00F87217" w14:paraId="288462C0"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5EBF6B5E"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8500</w:t>
            </w:r>
          </w:p>
        </w:tc>
        <w:tc>
          <w:tcPr>
            <w:tcW w:w="1793" w:type="dxa"/>
            <w:tcBorders>
              <w:top w:val="nil"/>
              <w:left w:val="nil"/>
              <w:bottom w:val="single" w:sz="4" w:space="0" w:color="auto"/>
              <w:right w:val="single" w:sz="4" w:space="0" w:color="auto"/>
            </w:tcBorders>
            <w:shd w:val="clear" w:color="auto" w:fill="auto"/>
            <w:noWrap/>
            <w:vAlign w:val="bottom"/>
            <w:hideMark/>
          </w:tcPr>
          <w:p w14:paraId="7086E83C"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3.34E+04</w:t>
            </w:r>
          </w:p>
        </w:tc>
        <w:tc>
          <w:tcPr>
            <w:tcW w:w="2823" w:type="dxa"/>
            <w:tcBorders>
              <w:top w:val="nil"/>
              <w:left w:val="nil"/>
              <w:bottom w:val="single" w:sz="4" w:space="0" w:color="auto"/>
              <w:right w:val="single" w:sz="4" w:space="0" w:color="auto"/>
            </w:tcBorders>
            <w:shd w:val="clear" w:color="000000" w:fill="FFF2CC"/>
            <w:noWrap/>
            <w:vAlign w:val="bottom"/>
            <w:hideMark/>
          </w:tcPr>
          <w:p w14:paraId="02884601"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4.79E+00</w:t>
            </w:r>
          </w:p>
        </w:tc>
        <w:tc>
          <w:tcPr>
            <w:tcW w:w="2865" w:type="dxa"/>
            <w:tcBorders>
              <w:top w:val="nil"/>
              <w:left w:val="nil"/>
              <w:bottom w:val="single" w:sz="4" w:space="0" w:color="auto"/>
              <w:right w:val="single" w:sz="4" w:space="0" w:color="auto"/>
            </w:tcBorders>
            <w:shd w:val="clear" w:color="000000" w:fill="FFF2CC"/>
            <w:noWrap/>
            <w:vAlign w:val="bottom"/>
            <w:hideMark/>
          </w:tcPr>
          <w:p w14:paraId="40F23FBF"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-3.72E-01</w:t>
            </w:r>
          </w:p>
        </w:tc>
      </w:tr>
      <w:tr w:rsidR="00E43F0D" w:rsidRPr="00F87217" w14:paraId="78F55BBB"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79CD1A7E"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9000</w:t>
            </w:r>
          </w:p>
        </w:tc>
        <w:tc>
          <w:tcPr>
            <w:tcW w:w="1793" w:type="dxa"/>
            <w:tcBorders>
              <w:top w:val="nil"/>
              <w:left w:val="nil"/>
              <w:bottom w:val="single" w:sz="4" w:space="0" w:color="auto"/>
              <w:right w:val="single" w:sz="4" w:space="0" w:color="auto"/>
            </w:tcBorders>
            <w:shd w:val="clear" w:color="auto" w:fill="auto"/>
            <w:noWrap/>
            <w:vAlign w:val="bottom"/>
            <w:hideMark/>
          </w:tcPr>
          <w:p w14:paraId="4C7E3D32"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3.16E+04</w:t>
            </w:r>
          </w:p>
        </w:tc>
        <w:tc>
          <w:tcPr>
            <w:tcW w:w="2823" w:type="dxa"/>
            <w:tcBorders>
              <w:top w:val="nil"/>
              <w:left w:val="nil"/>
              <w:bottom w:val="single" w:sz="4" w:space="0" w:color="auto"/>
              <w:right w:val="single" w:sz="4" w:space="0" w:color="auto"/>
            </w:tcBorders>
            <w:shd w:val="clear" w:color="000000" w:fill="FFF2CC"/>
            <w:noWrap/>
            <w:vAlign w:val="bottom"/>
            <w:hideMark/>
          </w:tcPr>
          <w:p w14:paraId="21FE96E2"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4.77E+00</w:t>
            </w:r>
          </w:p>
        </w:tc>
        <w:tc>
          <w:tcPr>
            <w:tcW w:w="2865" w:type="dxa"/>
            <w:tcBorders>
              <w:top w:val="nil"/>
              <w:left w:val="nil"/>
              <w:bottom w:val="single" w:sz="4" w:space="0" w:color="auto"/>
              <w:right w:val="single" w:sz="4" w:space="0" w:color="auto"/>
            </w:tcBorders>
            <w:shd w:val="clear" w:color="000000" w:fill="FFF2CC"/>
            <w:noWrap/>
            <w:vAlign w:val="bottom"/>
            <w:hideMark/>
          </w:tcPr>
          <w:p w14:paraId="3EEF2F46"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-4.15E-01</w:t>
            </w:r>
          </w:p>
        </w:tc>
      </w:tr>
      <w:tr w:rsidR="00E43F0D" w:rsidRPr="00F87217" w14:paraId="6347B8EC"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77CD03D3"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9500</w:t>
            </w:r>
          </w:p>
        </w:tc>
        <w:tc>
          <w:tcPr>
            <w:tcW w:w="1793" w:type="dxa"/>
            <w:tcBorders>
              <w:top w:val="nil"/>
              <w:left w:val="nil"/>
              <w:bottom w:val="single" w:sz="4" w:space="0" w:color="auto"/>
              <w:right w:val="single" w:sz="4" w:space="0" w:color="auto"/>
            </w:tcBorders>
            <w:shd w:val="clear" w:color="auto" w:fill="auto"/>
            <w:noWrap/>
            <w:vAlign w:val="bottom"/>
            <w:hideMark/>
          </w:tcPr>
          <w:p w14:paraId="0F18AF44"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2.99E+04</w:t>
            </w:r>
          </w:p>
        </w:tc>
        <w:tc>
          <w:tcPr>
            <w:tcW w:w="2823" w:type="dxa"/>
            <w:tcBorders>
              <w:top w:val="nil"/>
              <w:left w:val="nil"/>
              <w:bottom w:val="single" w:sz="4" w:space="0" w:color="auto"/>
              <w:right w:val="single" w:sz="4" w:space="0" w:color="auto"/>
            </w:tcBorders>
            <w:shd w:val="clear" w:color="000000" w:fill="FFF2CC"/>
            <w:noWrap/>
            <w:vAlign w:val="bottom"/>
            <w:hideMark/>
          </w:tcPr>
          <w:p w14:paraId="41086FB0"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4.74E+00</w:t>
            </w:r>
          </w:p>
        </w:tc>
        <w:tc>
          <w:tcPr>
            <w:tcW w:w="2865" w:type="dxa"/>
            <w:tcBorders>
              <w:top w:val="nil"/>
              <w:left w:val="nil"/>
              <w:bottom w:val="single" w:sz="4" w:space="0" w:color="auto"/>
              <w:right w:val="single" w:sz="4" w:space="0" w:color="auto"/>
            </w:tcBorders>
            <w:shd w:val="clear" w:color="000000" w:fill="FFF2CC"/>
            <w:noWrap/>
            <w:vAlign w:val="bottom"/>
            <w:hideMark/>
          </w:tcPr>
          <w:p w14:paraId="7BB17E50"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-4.60E-01</w:t>
            </w:r>
          </w:p>
        </w:tc>
      </w:tr>
      <w:tr w:rsidR="00E43F0D" w:rsidRPr="00F87217" w14:paraId="75EA713C"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518E2B4C"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10000</w:t>
            </w:r>
          </w:p>
        </w:tc>
        <w:tc>
          <w:tcPr>
            <w:tcW w:w="1793" w:type="dxa"/>
            <w:tcBorders>
              <w:top w:val="nil"/>
              <w:left w:val="nil"/>
              <w:bottom w:val="single" w:sz="4" w:space="0" w:color="auto"/>
              <w:right w:val="single" w:sz="4" w:space="0" w:color="auto"/>
            </w:tcBorders>
            <w:shd w:val="clear" w:color="auto" w:fill="auto"/>
            <w:noWrap/>
            <w:vAlign w:val="bottom"/>
            <w:hideMark/>
          </w:tcPr>
          <w:p w14:paraId="561FDC39"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2.84E+04</w:t>
            </w:r>
          </w:p>
        </w:tc>
        <w:tc>
          <w:tcPr>
            <w:tcW w:w="2823" w:type="dxa"/>
            <w:tcBorders>
              <w:top w:val="nil"/>
              <w:left w:val="nil"/>
              <w:bottom w:val="single" w:sz="4" w:space="0" w:color="auto"/>
              <w:right w:val="single" w:sz="4" w:space="0" w:color="auto"/>
            </w:tcBorders>
            <w:shd w:val="clear" w:color="000000" w:fill="FFF2CC"/>
            <w:noWrap/>
            <w:vAlign w:val="bottom"/>
            <w:hideMark/>
          </w:tcPr>
          <w:p w14:paraId="1F5059D7"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4.72E+00</w:t>
            </w:r>
          </w:p>
        </w:tc>
        <w:tc>
          <w:tcPr>
            <w:tcW w:w="2865" w:type="dxa"/>
            <w:tcBorders>
              <w:top w:val="nil"/>
              <w:left w:val="nil"/>
              <w:bottom w:val="single" w:sz="4" w:space="0" w:color="auto"/>
              <w:right w:val="single" w:sz="4" w:space="0" w:color="auto"/>
            </w:tcBorders>
            <w:shd w:val="clear" w:color="000000" w:fill="FFF2CC"/>
            <w:noWrap/>
            <w:vAlign w:val="bottom"/>
            <w:hideMark/>
          </w:tcPr>
          <w:p w14:paraId="68934C7E"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-5.07E-01</w:t>
            </w:r>
          </w:p>
        </w:tc>
      </w:tr>
      <w:tr w:rsidR="00E43F0D" w:rsidRPr="00F87217" w14:paraId="41F9BF5B"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3E07077A"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15000</w:t>
            </w:r>
          </w:p>
        </w:tc>
        <w:tc>
          <w:tcPr>
            <w:tcW w:w="1793" w:type="dxa"/>
            <w:tcBorders>
              <w:top w:val="nil"/>
              <w:left w:val="nil"/>
              <w:bottom w:val="single" w:sz="4" w:space="0" w:color="auto"/>
              <w:right w:val="single" w:sz="4" w:space="0" w:color="auto"/>
            </w:tcBorders>
            <w:shd w:val="clear" w:color="auto" w:fill="auto"/>
            <w:noWrap/>
            <w:vAlign w:val="bottom"/>
            <w:hideMark/>
          </w:tcPr>
          <w:p w14:paraId="2EB6B6C0"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1.89E+04</w:t>
            </w:r>
          </w:p>
        </w:tc>
        <w:tc>
          <w:tcPr>
            <w:tcW w:w="2823" w:type="dxa"/>
            <w:tcBorders>
              <w:top w:val="nil"/>
              <w:left w:val="nil"/>
              <w:bottom w:val="single" w:sz="4" w:space="0" w:color="auto"/>
              <w:right w:val="single" w:sz="4" w:space="0" w:color="auto"/>
            </w:tcBorders>
            <w:shd w:val="clear" w:color="000000" w:fill="FFF2CC"/>
            <w:noWrap/>
            <w:vAlign w:val="bottom"/>
            <w:hideMark/>
          </w:tcPr>
          <w:p w14:paraId="328DBF04"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4.42E+00</w:t>
            </w:r>
          </w:p>
        </w:tc>
        <w:tc>
          <w:tcPr>
            <w:tcW w:w="2865" w:type="dxa"/>
            <w:tcBorders>
              <w:top w:val="nil"/>
              <w:left w:val="nil"/>
              <w:bottom w:val="single" w:sz="4" w:space="0" w:color="auto"/>
              <w:right w:val="single" w:sz="4" w:space="0" w:color="auto"/>
            </w:tcBorders>
            <w:shd w:val="clear" w:color="000000" w:fill="FFF2CC"/>
            <w:noWrap/>
            <w:vAlign w:val="bottom"/>
            <w:hideMark/>
          </w:tcPr>
          <w:p w14:paraId="02E5B913"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-1.07E+00</w:t>
            </w:r>
          </w:p>
        </w:tc>
      </w:tr>
      <w:tr w:rsidR="00E43F0D" w:rsidRPr="00F87217" w14:paraId="3E405795"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252EDB68"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20000</w:t>
            </w:r>
          </w:p>
        </w:tc>
        <w:tc>
          <w:tcPr>
            <w:tcW w:w="1793" w:type="dxa"/>
            <w:tcBorders>
              <w:top w:val="nil"/>
              <w:left w:val="nil"/>
              <w:bottom w:val="single" w:sz="4" w:space="0" w:color="auto"/>
              <w:right w:val="single" w:sz="4" w:space="0" w:color="auto"/>
            </w:tcBorders>
            <w:shd w:val="clear" w:color="auto" w:fill="auto"/>
            <w:noWrap/>
            <w:vAlign w:val="bottom"/>
            <w:hideMark/>
          </w:tcPr>
          <w:p w14:paraId="11A3EAFE"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1.42E+04</w:t>
            </w:r>
          </w:p>
        </w:tc>
        <w:tc>
          <w:tcPr>
            <w:tcW w:w="2823" w:type="dxa"/>
            <w:tcBorders>
              <w:top w:val="nil"/>
              <w:left w:val="nil"/>
              <w:bottom w:val="single" w:sz="4" w:space="0" w:color="auto"/>
              <w:right w:val="single" w:sz="4" w:space="0" w:color="auto"/>
            </w:tcBorders>
            <w:shd w:val="clear" w:color="000000" w:fill="FFF2CC"/>
            <w:noWrap/>
            <w:vAlign w:val="bottom"/>
            <w:hideMark/>
          </w:tcPr>
          <w:p w14:paraId="587ACD51"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4.09E+00</w:t>
            </w:r>
          </w:p>
        </w:tc>
        <w:tc>
          <w:tcPr>
            <w:tcW w:w="2865" w:type="dxa"/>
            <w:tcBorders>
              <w:top w:val="nil"/>
              <w:left w:val="nil"/>
              <w:bottom w:val="single" w:sz="4" w:space="0" w:color="auto"/>
              <w:right w:val="single" w:sz="4" w:space="0" w:color="auto"/>
            </w:tcBorders>
            <w:shd w:val="clear" w:color="000000" w:fill="FFF2CC"/>
            <w:noWrap/>
            <w:vAlign w:val="bottom"/>
            <w:hideMark/>
          </w:tcPr>
          <w:p w14:paraId="7A237B5B"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-1.75E+00</w:t>
            </w:r>
          </w:p>
        </w:tc>
      </w:tr>
      <w:tr w:rsidR="00E43F0D" w:rsidRPr="00F87217" w14:paraId="497C6DFF"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456CBCFB"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25000</w:t>
            </w:r>
          </w:p>
        </w:tc>
        <w:tc>
          <w:tcPr>
            <w:tcW w:w="1793" w:type="dxa"/>
            <w:tcBorders>
              <w:top w:val="nil"/>
              <w:left w:val="nil"/>
              <w:bottom w:val="single" w:sz="4" w:space="0" w:color="auto"/>
              <w:right w:val="single" w:sz="4" w:space="0" w:color="auto"/>
            </w:tcBorders>
            <w:shd w:val="clear" w:color="auto" w:fill="auto"/>
            <w:noWrap/>
            <w:vAlign w:val="bottom"/>
            <w:hideMark/>
          </w:tcPr>
          <w:p w14:paraId="779AB874"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1.14E+04</w:t>
            </w:r>
          </w:p>
        </w:tc>
        <w:tc>
          <w:tcPr>
            <w:tcW w:w="2823" w:type="dxa"/>
            <w:tcBorders>
              <w:top w:val="nil"/>
              <w:left w:val="nil"/>
              <w:bottom w:val="single" w:sz="4" w:space="0" w:color="auto"/>
              <w:right w:val="single" w:sz="4" w:space="0" w:color="auto"/>
            </w:tcBorders>
            <w:shd w:val="clear" w:color="000000" w:fill="FFF2CC"/>
            <w:noWrap/>
            <w:vAlign w:val="bottom"/>
            <w:hideMark/>
          </w:tcPr>
          <w:p w14:paraId="05A34117"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3.75E+00</w:t>
            </w:r>
          </w:p>
        </w:tc>
        <w:tc>
          <w:tcPr>
            <w:tcW w:w="2865" w:type="dxa"/>
            <w:tcBorders>
              <w:top w:val="nil"/>
              <w:left w:val="nil"/>
              <w:bottom w:val="single" w:sz="4" w:space="0" w:color="auto"/>
              <w:right w:val="single" w:sz="4" w:space="0" w:color="auto"/>
            </w:tcBorders>
            <w:shd w:val="clear" w:color="000000" w:fill="FFF2CC"/>
            <w:noWrap/>
            <w:vAlign w:val="bottom"/>
            <w:hideMark/>
          </w:tcPr>
          <w:p w14:paraId="6304C813"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-2.49E+00</w:t>
            </w:r>
          </w:p>
        </w:tc>
      </w:tr>
      <w:tr w:rsidR="00E43F0D" w:rsidRPr="00F87217" w14:paraId="51EF89CE"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4594BB75"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30000</w:t>
            </w:r>
          </w:p>
        </w:tc>
        <w:tc>
          <w:tcPr>
            <w:tcW w:w="1793" w:type="dxa"/>
            <w:tcBorders>
              <w:top w:val="nil"/>
              <w:left w:val="nil"/>
              <w:bottom w:val="single" w:sz="4" w:space="0" w:color="auto"/>
              <w:right w:val="single" w:sz="4" w:space="0" w:color="auto"/>
            </w:tcBorders>
            <w:shd w:val="clear" w:color="auto" w:fill="auto"/>
            <w:noWrap/>
            <w:vAlign w:val="bottom"/>
            <w:hideMark/>
          </w:tcPr>
          <w:p w14:paraId="75E85FF3"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9.47E+03</w:t>
            </w:r>
          </w:p>
        </w:tc>
        <w:tc>
          <w:tcPr>
            <w:tcW w:w="2823" w:type="dxa"/>
            <w:tcBorders>
              <w:top w:val="nil"/>
              <w:left w:val="nil"/>
              <w:bottom w:val="single" w:sz="4" w:space="0" w:color="auto"/>
              <w:right w:val="single" w:sz="4" w:space="0" w:color="auto"/>
            </w:tcBorders>
            <w:shd w:val="clear" w:color="000000" w:fill="FFF2CC"/>
            <w:noWrap/>
            <w:vAlign w:val="bottom"/>
            <w:hideMark/>
          </w:tcPr>
          <w:p w14:paraId="6EB5F56B"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3.44E+00</w:t>
            </w:r>
          </w:p>
        </w:tc>
        <w:tc>
          <w:tcPr>
            <w:tcW w:w="2865" w:type="dxa"/>
            <w:tcBorders>
              <w:top w:val="nil"/>
              <w:left w:val="nil"/>
              <w:bottom w:val="single" w:sz="4" w:space="0" w:color="auto"/>
              <w:right w:val="single" w:sz="4" w:space="0" w:color="auto"/>
            </w:tcBorders>
            <w:shd w:val="clear" w:color="000000" w:fill="FFF2CC"/>
            <w:noWrap/>
            <w:vAlign w:val="bottom"/>
            <w:hideMark/>
          </w:tcPr>
          <w:p w14:paraId="55950BB9"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-3.25E+00</w:t>
            </w:r>
          </w:p>
        </w:tc>
      </w:tr>
      <w:tr w:rsidR="00E43F0D" w:rsidRPr="00F87217" w14:paraId="49E4A44C"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6D867641"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35000</w:t>
            </w:r>
          </w:p>
        </w:tc>
        <w:tc>
          <w:tcPr>
            <w:tcW w:w="1793" w:type="dxa"/>
            <w:tcBorders>
              <w:top w:val="nil"/>
              <w:left w:val="nil"/>
              <w:bottom w:val="single" w:sz="4" w:space="0" w:color="auto"/>
              <w:right w:val="single" w:sz="4" w:space="0" w:color="auto"/>
            </w:tcBorders>
            <w:shd w:val="clear" w:color="auto" w:fill="auto"/>
            <w:noWrap/>
            <w:vAlign w:val="bottom"/>
            <w:hideMark/>
          </w:tcPr>
          <w:p w14:paraId="5A739452"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8.12E+03</w:t>
            </w:r>
          </w:p>
        </w:tc>
        <w:tc>
          <w:tcPr>
            <w:tcW w:w="2823" w:type="dxa"/>
            <w:tcBorders>
              <w:top w:val="nil"/>
              <w:left w:val="nil"/>
              <w:bottom w:val="single" w:sz="4" w:space="0" w:color="auto"/>
              <w:right w:val="single" w:sz="4" w:space="0" w:color="auto"/>
            </w:tcBorders>
            <w:shd w:val="clear" w:color="000000" w:fill="FFF2CC"/>
            <w:noWrap/>
            <w:vAlign w:val="bottom"/>
            <w:hideMark/>
          </w:tcPr>
          <w:p w14:paraId="1F0DFF9C"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3.15E+00</w:t>
            </w:r>
          </w:p>
        </w:tc>
        <w:tc>
          <w:tcPr>
            <w:tcW w:w="2865" w:type="dxa"/>
            <w:tcBorders>
              <w:top w:val="nil"/>
              <w:left w:val="nil"/>
              <w:bottom w:val="single" w:sz="4" w:space="0" w:color="auto"/>
              <w:right w:val="single" w:sz="4" w:space="0" w:color="auto"/>
            </w:tcBorders>
            <w:shd w:val="clear" w:color="000000" w:fill="FFF2CC"/>
            <w:noWrap/>
            <w:vAlign w:val="bottom"/>
            <w:hideMark/>
          </w:tcPr>
          <w:p w14:paraId="7713B3C6"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-4.01E+00</w:t>
            </w:r>
          </w:p>
        </w:tc>
      </w:tr>
      <w:tr w:rsidR="00E43F0D" w:rsidRPr="00F87217" w14:paraId="2447DB60"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637FCAB4"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40000</w:t>
            </w:r>
          </w:p>
        </w:tc>
        <w:tc>
          <w:tcPr>
            <w:tcW w:w="1793" w:type="dxa"/>
            <w:tcBorders>
              <w:top w:val="nil"/>
              <w:left w:val="nil"/>
              <w:bottom w:val="single" w:sz="4" w:space="0" w:color="auto"/>
              <w:right w:val="single" w:sz="4" w:space="0" w:color="auto"/>
            </w:tcBorders>
            <w:shd w:val="clear" w:color="auto" w:fill="auto"/>
            <w:noWrap/>
            <w:vAlign w:val="bottom"/>
            <w:hideMark/>
          </w:tcPr>
          <w:p w14:paraId="38904617"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7.11E+03</w:t>
            </w:r>
          </w:p>
        </w:tc>
        <w:tc>
          <w:tcPr>
            <w:tcW w:w="2823" w:type="dxa"/>
            <w:tcBorders>
              <w:top w:val="nil"/>
              <w:left w:val="nil"/>
              <w:bottom w:val="single" w:sz="4" w:space="0" w:color="auto"/>
              <w:right w:val="single" w:sz="4" w:space="0" w:color="auto"/>
            </w:tcBorders>
            <w:shd w:val="clear" w:color="000000" w:fill="FFF2CC"/>
            <w:noWrap/>
            <w:vAlign w:val="bottom"/>
            <w:hideMark/>
          </w:tcPr>
          <w:p w14:paraId="11DDAD03"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2.90E+00</w:t>
            </w:r>
          </w:p>
        </w:tc>
        <w:tc>
          <w:tcPr>
            <w:tcW w:w="2865" w:type="dxa"/>
            <w:tcBorders>
              <w:top w:val="nil"/>
              <w:left w:val="nil"/>
              <w:bottom w:val="single" w:sz="4" w:space="0" w:color="auto"/>
              <w:right w:val="single" w:sz="4" w:space="0" w:color="auto"/>
            </w:tcBorders>
            <w:shd w:val="clear" w:color="000000" w:fill="FFF2CC"/>
            <w:noWrap/>
            <w:vAlign w:val="bottom"/>
            <w:hideMark/>
          </w:tcPr>
          <w:p w14:paraId="0042F89A"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-4.74E+00</w:t>
            </w:r>
          </w:p>
        </w:tc>
      </w:tr>
      <w:tr w:rsidR="00E43F0D" w:rsidRPr="00F87217" w14:paraId="25546FBC"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73B7CAE3"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45000</w:t>
            </w:r>
          </w:p>
        </w:tc>
        <w:tc>
          <w:tcPr>
            <w:tcW w:w="1793" w:type="dxa"/>
            <w:tcBorders>
              <w:top w:val="nil"/>
              <w:left w:val="nil"/>
              <w:bottom w:val="single" w:sz="4" w:space="0" w:color="auto"/>
              <w:right w:val="single" w:sz="4" w:space="0" w:color="auto"/>
            </w:tcBorders>
            <w:shd w:val="clear" w:color="auto" w:fill="auto"/>
            <w:noWrap/>
            <w:vAlign w:val="bottom"/>
            <w:hideMark/>
          </w:tcPr>
          <w:p w14:paraId="6CEF6CF5"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6.32E+03</w:t>
            </w:r>
          </w:p>
        </w:tc>
        <w:tc>
          <w:tcPr>
            <w:tcW w:w="2823" w:type="dxa"/>
            <w:tcBorders>
              <w:top w:val="nil"/>
              <w:left w:val="nil"/>
              <w:bottom w:val="single" w:sz="4" w:space="0" w:color="auto"/>
              <w:right w:val="single" w:sz="4" w:space="0" w:color="auto"/>
            </w:tcBorders>
            <w:shd w:val="clear" w:color="000000" w:fill="FFF2CC"/>
            <w:noWrap/>
            <w:vAlign w:val="bottom"/>
            <w:hideMark/>
          </w:tcPr>
          <w:p w14:paraId="3833F501"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2.67E+00</w:t>
            </w:r>
          </w:p>
        </w:tc>
        <w:tc>
          <w:tcPr>
            <w:tcW w:w="2865" w:type="dxa"/>
            <w:tcBorders>
              <w:top w:val="nil"/>
              <w:left w:val="nil"/>
              <w:bottom w:val="single" w:sz="4" w:space="0" w:color="auto"/>
              <w:right w:val="single" w:sz="4" w:space="0" w:color="auto"/>
            </w:tcBorders>
            <w:shd w:val="clear" w:color="000000" w:fill="FFF2CC"/>
            <w:noWrap/>
            <w:vAlign w:val="bottom"/>
            <w:hideMark/>
          </w:tcPr>
          <w:p w14:paraId="3C4B06E6"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-5.45E+00</w:t>
            </w:r>
          </w:p>
        </w:tc>
      </w:tr>
      <w:tr w:rsidR="00E43F0D" w:rsidRPr="00F87217" w14:paraId="1A4D7211"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334F5265"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50000</w:t>
            </w:r>
          </w:p>
        </w:tc>
        <w:tc>
          <w:tcPr>
            <w:tcW w:w="1793" w:type="dxa"/>
            <w:tcBorders>
              <w:top w:val="nil"/>
              <w:left w:val="nil"/>
              <w:bottom w:val="single" w:sz="4" w:space="0" w:color="auto"/>
              <w:right w:val="single" w:sz="4" w:space="0" w:color="auto"/>
            </w:tcBorders>
            <w:shd w:val="clear" w:color="auto" w:fill="auto"/>
            <w:noWrap/>
            <w:vAlign w:val="bottom"/>
            <w:hideMark/>
          </w:tcPr>
          <w:p w14:paraId="0518B108"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5.68E+03</w:t>
            </w:r>
          </w:p>
        </w:tc>
        <w:tc>
          <w:tcPr>
            <w:tcW w:w="2823" w:type="dxa"/>
            <w:tcBorders>
              <w:top w:val="nil"/>
              <w:left w:val="nil"/>
              <w:bottom w:val="single" w:sz="4" w:space="0" w:color="auto"/>
              <w:right w:val="single" w:sz="4" w:space="0" w:color="auto"/>
            </w:tcBorders>
            <w:shd w:val="clear" w:color="000000" w:fill="FFF2CC"/>
            <w:noWrap/>
            <w:vAlign w:val="bottom"/>
            <w:hideMark/>
          </w:tcPr>
          <w:p w14:paraId="1F4C2632"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2.47E+00</w:t>
            </w:r>
          </w:p>
        </w:tc>
        <w:tc>
          <w:tcPr>
            <w:tcW w:w="2865" w:type="dxa"/>
            <w:tcBorders>
              <w:top w:val="nil"/>
              <w:left w:val="nil"/>
              <w:bottom w:val="single" w:sz="4" w:space="0" w:color="auto"/>
              <w:right w:val="single" w:sz="4" w:space="0" w:color="auto"/>
            </w:tcBorders>
            <w:shd w:val="clear" w:color="000000" w:fill="FFF2CC"/>
            <w:noWrap/>
            <w:vAlign w:val="bottom"/>
            <w:hideMark/>
          </w:tcPr>
          <w:p w14:paraId="47621F09"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-6.12E+00</w:t>
            </w:r>
          </w:p>
        </w:tc>
      </w:tr>
      <w:tr w:rsidR="00E43F0D" w:rsidRPr="00F87217" w14:paraId="3744BFFB"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281DA8D4"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55000</w:t>
            </w:r>
          </w:p>
        </w:tc>
        <w:tc>
          <w:tcPr>
            <w:tcW w:w="1793" w:type="dxa"/>
            <w:tcBorders>
              <w:top w:val="nil"/>
              <w:left w:val="nil"/>
              <w:bottom w:val="single" w:sz="4" w:space="0" w:color="auto"/>
              <w:right w:val="single" w:sz="4" w:space="0" w:color="auto"/>
            </w:tcBorders>
            <w:shd w:val="clear" w:color="auto" w:fill="auto"/>
            <w:noWrap/>
            <w:vAlign w:val="bottom"/>
            <w:hideMark/>
          </w:tcPr>
          <w:p w14:paraId="14E29EC4"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5.17E+03</w:t>
            </w:r>
          </w:p>
        </w:tc>
        <w:tc>
          <w:tcPr>
            <w:tcW w:w="2823" w:type="dxa"/>
            <w:tcBorders>
              <w:top w:val="nil"/>
              <w:left w:val="nil"/>
              <w:bottom w:val="single" w:sz="4" w:space="0" w:color="auto"/>
              <w:right w:val="single" w:sz="4" w:space="0" w:color="auto"/>
            </w:tcBorders>
            <w:shd w:val="clear" w:color="000000" w:fill="FFF2CC"/>
            <w:noWrap/>
            <w:vAlign w:val="bottom"/>
            <w:hideMark/>
          </w:tcPr>
          <w:p w14:paraId="54F17F32"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2.30E+00</w:t>
            </w:r>
          </w:p>
        </w:tc>
        <w:tc>
          <w:tcPr>
            <w:tcW w:w="2865" w:type="dxa"/>
            <w:tcBorders>
              <w:top w:val="nil"/>
              <w:left w:val="nil"/>
              <w:bottom w:val="single" w:sz="4" w:space="0" w:color="auto"/>
              <w:right w:val="single" w:sz="4" w:space="0" w:color="auto"/>
            </w:tcBorders>
            <w:shd w:val="clear" w:color="000000" w:fill="FFF2CC"/>
            <w:noWrap/>
            <w:vAlign w:val="bottom"/>
            <w:hideMark/>
          </w:tcPr>
          <w:p w14:paraId="4FA991A1"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-6.76E+00</w:t>
            </w:r>
          </w:p>
        </w:tc>
      </w:tr>
      <w:tr w:rsidR="00E43F0D" w:rsidRPr="00F87217" w14:paraId="0D5089FE"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6385C8A3"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60000</w:t>
            </w:r>
          </w:p>
        </w:tc>
        <w:tc>
          <w:tcPr>
            <w:tcW w:w="1793" w:type="dxa"/>
            <w:tcBorders>
              <w:top w:val="nil"/>
              <w:left w:val="nil"/>
              <w:bottom w:val="single" w:sz="4" w:space="0" w:color="auto"/>
              <w:right w:val="single" w:sz="4" w:space="0" w:color="auto"/>
            </w:tcBorders>
            <w:shd w:val="clear" w:color="auto" w:fill="auto"/>
            <w:noWrap/>
            <w:vAlign w:val="bottom"/>
            <w:hideMark/>
          </w:tcPr>
          <w:p w14:paraId="1E6F07DC"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4.74E+03</w:t>
            </w:r>
          </w:p>
        </w:tc>
        <w:tc>
          <w:tcPr>
            <w:tcW w:w="2823" w:type="dxa"/>
            <w:tcBorders>
              <w:top w:val="nil"/>
              <w:left w:val="nil"/>
              <w:bottom w:val="single" w:sz="4" w:space="0" w:color="auto"/>
              <w:right w:val="single" w:sz="4" w:space="0" w:color="auto"/>
            </w:tcBorders>
            <w:shd w:val="clear" w:color="000000" w:fill="FFF2CC"/>
            <w:noWrap/>
            <w:vAlign w:val="bottom"/>
            <w:hideMark/>
          </w:tcPr>
          <w:p w14:paraId="248D32F4"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2.14E+00</w:t>
            </w:r>
          </w:p>
        </w:tc>
        <w:tc>
          <w:tcPr>
            <w:tcW w:w="2865" w:type="dxa"/>
            <w:tcBorders>
              <w:top w:val="nil"/>
              <w:left w:val="nil"/>
              <w:bottom w:val="single" w:sz="4" w:space="0" w:color="auto"/>
              <w:right w:val="single" w:sz="4" w:space="0" w:color="auto"/>
            </w:tcBorders>
            <w:shd w:val="clear" w:color="000000" w:fill="FFF2CC"/>
            <w:noWrap/>
            <w:vAlign w:val="bottom"/>
            <w:hideMark/>
          </w:tcPr>
          <w:p w14:paraId="57E87EAD"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-7.37E+00</w:t>
            </w:r>
          </w:p>
        </w:tc>
      </w:tr>
      <w:tr w:rsidR="00E43F0D" w:rsidRPr="00F87217" w14:paraId="797E0B4F"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65CA9243"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65000</w:t>
            </w:r>
          </w:p>
        </w:tc>
        <w:tc>
          <w:tcPr>
            <w:tcW w:w="1793" w:type="dxa"/>
            <w:tcBorders>
              <w:top w:val="nil"/>
              <w:left w:val="nil"/>
              <w:bottom w:val="single" w:sz="4" w:space="0" w:color="auto"/>
              <w:right w:val="single" w:sz="4" w:space="0" w:color="auto"/>
            </w:tcBorders>
            <w:shd w:val="clear" w:color="auto" w:fill="auto"/>
            <w:noWrap/>
            <w:vAlign w:val="bottom"/>
            <w:hideMark/>
          </w:tcPr>
          <w:p w14:paraId="275A0F00"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4.37E+03</w:t>
            </w:r>
          </w:p>
        </w:tc>
        <w:tc>
          <w:tcPr>
            <w:tcW w:w="2823" w:type="dxa"/>
            <w:tcBorders>
              <w:top w:val="nil"/>
              <w:left w:val="nil"/>
              <w:bottom w:val="single" w:sz="4" w:space="0" w:color="auto"/>
              <w:right w:val="single" w:sz="4" w:space="0" w:color="auto"/>
            </w:tcBorders>
            <w:shd w:val="clear" w:color="000000" w:fill="FFF2CC"/>
            <w:noWrap/>
            <w:vAlign w:val="bottom"/>
            <w:hideMark/>
          </w:tcPr>
          <w:p w14:paraId="44FE33BD"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2.00E+00</w:t>
            </w:r>
          </w:p>
        </w:tc>
        <w:tc>
          <w:tcPr>
            <w:tcW w:w="2865" w:type="dxa"/>
            <w:tcBorders>
              <w:top w:val="nil"/>
              <w:left w:val="nil"/>
              <w:bottom w:val="single" w:sz="4" w:space="0" w:color="auto"/>
              <w:right w:val="single" w:sz="4" w:space="0" w:color="auto"/>
            </w:tcBorders>
            <w:shd w:val="clear" w:color="000000" w:fill="FFF2CC"/>
            <w:noWrap/>
            <w:vAlign w:val="bottom"/>
            <w:hideMark/>
          </w:tcPr>
          <w:p w14:paraId="6713B119"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-7.95E+00</w:t>
            </w:r>
          </w:p>
        </w:tc>
      </w:tr>
      <w:tr w:rsidR="00E43F0D" w:rsidRPr="00F87217" w14:paraId="0F1244E6"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7384BFDF"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70000</w:t>
            </w:r>
          </w:p>
        </w:tc>
        <w:tc>
          <w:tcPr>
            <w:tcW w:w="1793" w:type="dxa"/>
            <w:tcBorders>
              <w:top w:val="nil"/>
              <w:left w:val="nil"/>
              <w:bottom w:val="single" w:sz="4" w:space="0" w:color="auto"/>
              <w:right w:val="single" w:sz="4" w:space="0" w:color="auto"/>
            </w:tcBorders>
            <w:shd w:val="clear" w:color="auto" w:fill="auto"/>
            <w:noWrap/>
            <w:vAlign w:val="bottom"/>
            <w:hideMark/>
          </w:tcPr>
          <w:p w14:paraId="46C1B6B0"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4.06E+03</w:t>
            </w:r>
          </w:p>
        </w:tc>
        <w:tc>
          <w:tcPr>
            <w:tcW w:w="2823" w:type="dxa"/>
            <w:tcBorders>
              <w:top w:val="nil"/>
              <w:left w:val="nil"/>
              <w:bottom w:val="single" w:sz="4" w:space="0" w:color="auto"/>
              <w:right w:val="single" w:sz="4" w:space="0" w:color="auto"/>
            </w:tcBorders>
            <w:shd w:val="clear" w:color="000000" w:fill="FFF2CC"/>
            <w:noWrap/>
            <w:vAlign w:val="bottom"/>
            <w:hideMark/>
          </w:tcPr>
          <w:p w14:paraId="108A4E57"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1.88E+00</w:t>
            </w:r>
          </w:p>
        </w:tc>
        <w:tc>
          <w:tcPr>
            <w:tcW w:w="2865" w:type="dxa"/>
            <w:tcBorders>
              <w:top w:val="nil"/>
              <w:left w:val="nil"/>
              <w:bottom w:val="single" w:sz="4" w:space="0" w:color="auto"/>
              <w:right w:val="single" w:sz="4" w:space="0" w:color="auto"/>
            </w:tcBorders>
            <w:shd w:val="clear" w:color="000000" w:fill="FFF2CC"/>
            <w:noWrap/>
            <w:vAlign w:val="bottom"/>
            <w:hideMark/>
          </w:tcPr>
          <w:p w14:paraId="24EC0F43"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-8.49E+00</w:t>
            </w:r>
          </w:p>
        </w:tc>
      </w:tr>
      <w:tr w:rsidR="00E43F0D" w:rsidRPr="00F87217" w14:paraId="3728AD6B"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4AE9F0F0"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75000</w:t>
            </w:r>
          </w:p>
        </w:tc>
        <w:tc>
          <w:tcPr>
            <w:tcW w:w="1793" w:type="dxa"/>
            <w:tcBorders>
              <w:top w:val="nil"/>
              <w:left w:val="nil"/>
              <w:bottom w:val="single" w:sz="4" w:space="0" w:color="auto"/>
              <w:right w:val="single" w:sz="4" w:space="0" w:color="auto"/>
            </w:tcBorders>
            <w:shd w:val="clear" w:color="auto" w:fill="auto"/>
            <w:noWrap/>
            <w:vAlign w:val="bottom"/>
            <w:hideMark/>
          </w:tcPr>
          <w:p w14:paraId="0BCD08AC"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3.79E+03</w:t>
            </w:r>
          </w:p>
        </w:tc>
        <w:tc>
          <w:tcPr>
            <w:tcW w:w="2823" w:type="dxa"/>
            <w:tcBorders>
              <w:top w:val="nil"/>
              <w:left w:val="nil"/>
              <w:bottom w:val="single" w:sz="4" w:space="0" w:color="auto"/>
              <w:right w:val="single" w:sz="4" w:space="0" w:color="auto"/>
            </w:tcBorders>
            <w:shd w:val="clear" w:color="000000" w:fill="FFF2CC"/>
            <w:noWrap/>
            <w:vAlign w:val="bottom"/>
            <w:hideMark/>
          </w:tcPr>
          <w:p w14:paraId="53D26E06"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1.77E+00</w:t>
            </w:r>
          </w:p>
        </w:tc>
        <w:tc>
          <w:tcPr>
            <w:tcW w:w="2865" w:type="dxa"/>
            <w:tcBorders>
              <w:top w:val="nil"/>
              <w:left w:val="nil"/>
              <w:bottom w:val="single" w:sz="4" w:space="0" w:color="auto"/>
              <w:right w:val="single" w:sz="4" w:space="0" w:color="auto"/>
            </w:tcBorders>
            <w:shd w:val="clear" w:color="000000" w:fill="FFF2CC"/>
            <w:noWrap/>
            <w:vAlign w:val="bottom"/>
            <w:hideMark/>
          </w:tcPr>
          <w:p w14:paraId="4AD3B738"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-9.01E+00</w:t>
            </w:r>
          </w:p>
        </w:tc>
      </w:tr>
      <w:tr w:rsidR="00E43F0D" w:rsidRPr="00F87217" w14:paraId="3C48E135"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2E91C60D"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80000</w:t>
            </w:r>
          </w:p>
        </w:tc>
        <w:tc>
          <w:tcPr>
            <w:tcW w:w="1793" w:type="dxa"/>
            <w:tcBorders>
              <w:top w:val="nil"/>
              <w:left w:val="nil"/>
              <w:bottom w:val="single" w:sz="4" w:space="0" w:color="auto"/>
              <w:right w:val="single" w:sz="4" w:space="0" w:color="auto"/>
            </w:tcBorders>
            <w:shd w:val="clear" w:color="auto" w:fill="auto"/>
            <w:noWrap/>
            <w:vAlign w:val="bottom"/>
            <w:hideMark/>
          </w:tcPr>
          <w:p w14:paraId="2967B4F2"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3.55E+03</w:t>
            </w:r>
          </w:p>
        </w:tc>
        <w:tc>
          <w:tcPr>
            <w:tcW w:w="2823" w:type="dxa"/>
            <w:tcBorders>
              <w:top w:val="nil"/>
              <w:left w:val="nil"/>
              <w:bottom w:val="single" w:sz="4" w:space="0" w:color="auto"/>
              <w:right w:val="single" w:sz="4" w:space="0" w:color="auto"/>
            </w:tcBorders>
            <w:shd w:val="clear" w:color="000000" w:fill="FFF2CC"/>
            <w:noWrap/>
            <w:vAlign w:val="bottom"/>
            <w:hideMark/>
          </w:tcPr>
          <w:p w14:paraId="0A9561B0"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1.67E+00</w:t>
            </w:r>
          </w:p>
        </w:tc>
        <w:tc>
          <w:tcPr>
            <w:tcW w:w="2865" w:type="dxa"/>
            <w:tcBorders>
              <w:top w:val="nil"/>
              <w:left w:val="nil"/>
              <w:bottom w:val="single" w:sz="4" w:space="0" w:color="auto"/>
              <w:right w:val="single" w:sz="4" w:space="0" w:color="auto"/>
            </w:tcBorders>
            <w:shd w:val="clear" w:color="000000" w:fill="FFF2CC"/>
            <w:noWrap/>
            <w:vAlign w:val="bottom"/>
            <w:hideMark/>
          </w:tcPr>
          <w:p w14:paraId="1FD15224"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-9.51E+00</w:t>
            </w:r>
          </w:p>
        </w:tc>
      </w:tr>
      <w:tr w:rsidR="00E43F0D" w:rsidRPr="00F87217" w14:paraId="26894627"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52F47596"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85000</w:t>
            </w:r>
          </w:p>
        </w:tc>
        <w:tc>
          <w:tcPr>
            <w:tcW w:w="1793" w:type="dxa"/>
            <w:tcBorders>
              <w:top w:val="nil"/>
              <w:left w:val="nil"/>
              <w:bottom w:val="single" w:sz="4" w:space="0" w:color="auto"/>
              <w:right w:val="single" w:sz="4" w:space="0" w:color="auto"/>
            </w:tcBorders>
            <w:shd w:val="clear" w:color="auto" w:fill="auto"/>
            <w:noWrap/>
            <w:vAlign w:val="bottom"/>
            <w:hideMark/>
          </w:tcPr>
          <w:p w14:paraId="074FD256"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3.34E+03</w:t>
            </w:r>
          </w:p>
        </w:tc>
        <w:tc>
          <w:tcPr>
            <w:tcW w:w="2823" w:type="dxa"/>
            <w:tcBorders>
              <w:top w:val="nil"/>
              <w:left w:val="nil"/>
              <w:bottom w:val="single" w:sz="4" w:space="0" w:color="auto"/>
              <w:right w:val="single" w:sz="4" w:space="0" w:color="auto"/>
            </w:tcBorders>
            <w:shd w:val="clear" w:color="000000" w:fill="FFF2CC"/>
            <w:noWrap/>
            <w:vAlign w:val="bottom"/>
            <w:hideMark/>
          </w:tcPr>
          <w:p w14:paraId="1C44F4BA"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1.59E+00</w:t>
            </w:r>
          </w:p>
        </w:tc>
        <w:tc>
          <w:tcPr>
            <w:tcW w:w="2865" w:type="dxa"/>
            <w:tcBorders>
              <w:top w:val="nil"/>
              <w:left w:val="nil"/>
              <w:bottom w:val="single" w:sz="4" w:space="0" w:color="auto"/>
              <w:right w:val="single" w:sz="4" w:space="0" w:color="auto"/>
            </w:tcBorders>
            <w:shd w:val="clear" w:color="000000" w:fill="FFF2CC"/>
            <w:noWrap/>
            <w:vAlign w:val="bottom"/>
            <w:hideMark/>
          </w:tcPr>
          <w:p w14:paraId="1C6D41FD"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-9.98E+00</w:t>
            </w:r>
          </w:p>
        </w:tc>
      </w:tr>
      <w:tr w:rsidR="00E43F0D" w:rsidRPr="00F87217" w14:paraId="66D592BF"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7B550554"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90000</w:t>
            </w:r>
          </w:p>
        </w:tc>
        <w:tc>
          <w:tcPr>
            <w:tcW w:w="1793" w:type="dxa"/>
            <w:tcBorders>
              <w:top w:val="nil"/>
              <w:left w:val="nil"/>
              <w:bottom w:val="single" w:sz="4" w:space="0" w:color="auto"/>
              <w:right w:val="single" w:sz="4" w:space="0" w:color="auto"/>
            </w:tcBorders>
            <w:shd w:val="clear" w:color="auto" w:fill="auto"/>
            <w:noWrap/>
            <w:vAlign w:val="bottom"/>
            <w:hideMark/>
          </w:tcPr>
          <w:p w14:paraId="07BA6C71"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3.16E+03</w:t>
            </w:r>
          </w:p>
        </w:tc>
        <w:tc>
          <w:tcPr>
            <w:tcW w:w="2823" w:type="dxa"/>
            <w:tcBorders>
              <w:top w:val="nil"/>
              <w:left w:val="nil"/>
              <w:bottom w:val="single" w:sz="4" w:space="0" w:color="auto"/>
              <w:right w:val="single" w:sz="4" w:space="0" w:color="auto"/>
            </w:tcBorders>
            <w:shd w:val="clear" w:color="000000" w:fill="FFF2CC"/>
            <w:noWrap/>
            <w:vAlign w:val="bottom"/>
            <w:hideMark/>
          </w:tcPr>
          <w:p w14:paraId="15DEE785"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1.51E+00</w:t>
            </w:r>
          </w:p>
        </w:tc>
        <w:tc>
          <w:tcPr>
            <w:tcW w:w="2865" w:type="dxa"/>
            <w:tcBorders>
              <w:top w:val="nil"/>
              <w:left w:val="nil"/>
              <w:bottom w:val="single" w:sz="4" w:space="0" w:color="auto"/>
              <w:right w:val="single" w:sz="4" w:space="0" w:color="auto"/>
            </w:tcBorders>
            <w:shd w:val="clear" w:color="000000" w:fill="FFF2CC"/>
            <w:noWrap/>
            <w:vAlign w:val="bottom"/>
            <w:hideMark/>
          </w:tcPr>
          <w:p w14:paraId="2364A333"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-1.04E+01</w:t>
            </w:r>
          </w:p>
        </w:tc>
      </w:tr>
      <w:tr w:rsidR="00E43F0D" w:rsidRPr="00F87217" w14:paraId="7DC2E5FE"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2A6BA492"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95000</w:t>
            </w:r>
          </w:p>
        </w:tc>
        <w:tc>
          <w:tcPr>
            <w:tcW w:w="1793" w:type="dxa"/>
            <w:tcBorders>
              <w:top w:val="nil"/>
              <w:left w:val="nil"/>
              <w:bottom w:val="single" w:sz="4" w:space="0" w:color="auto"/>
              <w:right w:val="single" w:sz="4" w:space="0" w:color="auto"/>
            </w:tcBorders>
            <w:shd w:val="clear" w:color="auto" w:fill="auto"/>
            <w:noWrap/>
            <w:vAlign w:val="bottom"/>
            <w:hideMark/>
          </w:tcPr>
          <w:p w14:paraId="7E954030"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2.99E+03</w:t>
            </w:r>
          </w:p>
        </w:tc>
        <w:tc>
          <w:tcPr>
            <w:tcW w:w="2823" w:type="dxa"/>
            <w:tcBorders>
              <w:top w:val="nil"/>
              <w:left w:val="nil"/>
              <w:bottom w:val="single" w:sz="4" w:space="0" w:color="auto"/>
              <w:right w:val="single" w:sz="4" w:space="0" w:color="auto"/>
            </w:tcBorders>
            <w:shd w:val="clear" w:color="000000" w:fill="FFF2CC"/>
            <w:noWrap/>
            <w:vAlign w:val="bottom"/>
            <w:hideMark/>
          </w:tcPr>
          <w:p w14:paraId="3ECC78C2"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1.43E+00</w:t>
            </w:r>
          </w:p>
        </w:tc>
        <w:tc>
          <w:tcPr>
            <w:tcW w:w="2865" w:type="dxa"/>
            <w:tcBorders>
              <w:top w:val="nil"/>
              <w:left w:val="nil"/>
              <w:bottom w:val="single" w:sz="4" w:space="0" w:color="auto"/>
              <w:right w:val="single" w:sz="4" w:space="0" w:color="auto"/>
            </w:tcBorders>
            <w:shd w:val="clear" w:color="000000" w:fill="FFF2CC"/>
            <w:noWrap/>
            <w:vAlign w:val="bottom"/>
            <w:hideMark/>
          </w:tcPr>
          <w:p w14:paraId="4541861D"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-1.09E+01</w:t>
            </w:r>
          </w:p>
        </w:tc>
      </w:tr>
      <w:tr w:rsidR="00E43F0D" w:rsidRPr="00F87217" w14:paraId="020E1825"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38FE2AD9"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100000</w:t>
            </w:r>
          </w:p>
        </w:tc>
        <w:tc>
          <w:tcPr>
            <w:tcW w:w="1793" w:type="dxa"/>
            <w:tcBorders>
              <w:top w:val="nil"/>
              <w:left w:val="nil"/>
              <w:bottom w:val="single" w:sz="4" w:space="0" w:color="auto"/>
              <w:right w:val="single" w:sz="4" w:space="0" w:color="auto"/>
            </w:tcBorders>
            <w:shd w:val="clear" w:color="auto" w:fill="auto"/>
            <w:noWrap/>
            <w:vAlign w:val="bottom"/>
            <w:hideMark/>
          </w:tcPr>
          <w:p w14:paraId="09BE9E21"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2.84E+03</w:t>
            </w:r>
          </w:p>
        </w:tc>
        <w:tc>
          <w:tcPr>
            <w:tcW w:w="2823" w:type="dxa"/>
            <w:tcBorders>
              <w:top w:val="nil"/>
              <w:left w:val="nil"/>
              <w:bottom w:val="single" w:sz="4" w:space="0" w:color="auto"/>
              <w:right w:val="single" w:sz="4" w:space="0" w:color="auto"/>
            </w:tcBorders>
            <w:shd w:val="clear" w:color="000000" w:fill="FFF2CC"/>
            <w:noWrap/>
            <w:vAlign w:val="bottom"/>
            <w:hideMark/>
          </w:tcPr>
          <w:p w14:paraId="70C4FC8D"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1.37E+00</w:t>
            </w:r>
          </w:p>
        </w:tc>
        <w:tc>
          <w:tcPr>
            <w:tcW w:w="2865" w:type="dxa"/>
            <w:tcBorders>
              <w:top w:val="nil"/>
              <w:left w:val="nil"/>
              <w:bottom w:val="single" w:sz="4" w:space="0" w:color="auto"/>
              <w:right w:val="single" w:sz="4" w:space="0" w:color="auto"/>
            </w:tcBorders>
            <w:shd w:val="clear" w:color="000000" w:fill="FFF2CC"/>
            <w:noWrap/>
            <w:vAlign w:val="bottom"/>
            <w:hideMark/>
          </w:tcPr>
          <w:p w14:paraId="50199FA3"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-1.13E+01</w:t>
            </w:r>
          </w:p>
        </w:tc>
      </w:tr>
      <w:tr w:rsidR="00E43F0D" w:rsidRPr="00F87217" w14:paraId="60CBAACF"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71C0F471"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150000</w:t>
            </w:r>
          </w:p>
        </w:tc>
        <w:tc>
          <w:tcPr>
            <w:tcW w:w="1793" w:type="dxa"/>
            <w:tcBorders>
              <w:top w:val="nil"/>
              <w:left w:val="nil"/>
              <w:bottom w:val="single" w:sz="4" w:space="0" w:color="auto"/>
              <w:right w:val="single" w:sz="4" w:space="0" w:color="auto"/>
            </w:tcBorders>
            <w:shd w:val="clear" w:color="auto" w:fill="auto"/>
            <w:noWrap/>
            <w:vAlign w:val="bottom"/>
            <w:hideMark/>
          </w:tcPr>
          <w:p w14:paraId="126E8B51"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1.89E+03</w:t>
            </w:r>
          </w:p>
        </w:tc>
        <w:tc>
          <w:tcPr>
            <w:tcW w:w="2823" w:type="dxa"/>
            <w:tcBorders>
              <w:top w:val="nil"/>
              <w:left w:val="nil"/>
              <w:bottom w:val="single" w:sz="4" w:space="0" w:color="auto"/>
              <w:right w:val="single" w:sz="4" w:space="0" w:color="auto"/>
            </w:tcBorders>
            <w:shd w:val="clear" w:color="000000" w:fill="FFF2CC"/>
            <w:noWrap/>
            <w:vAlign w:val="bottom"/>
            <w:hideMark/>
          </w:tcPr>
          <w:p w14:paraId="35E35AFF"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9.31E-01</w:t>
            </w:r>
          </w:p>
        </w:tc>
        <w:tc>
          <w:tcPr>
            <w:tcW w:w="2865" w:type="dxa"/>
            <w:tcBorders>
              <w:top w:val="nil"/>
              <w:left w:val="nil"/>
              <w:bottom w:val="single" w:sz="4" w:space="0" w:color="auto"/>
              <w:right w:val="single" w:sz="4" w:space="0" w:color="auto"/>
            </w:tcBorders>
            <w:shd w:val="clear" w:color="000000" w:fill="FFF2CC"/>
            <w:noWrap/>
            <w:vAlign w:val="bottom"/>
            <w:hideMark/>
          </w:tcPr>
          <w:p w14:paraId="6E26C7CB"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-1.46E+01</w:t>
            </w:r>
          </w:p>
        </w:tc>
      </w:tr>
      <w:tr w:rsidR="00E43F0D" w:rsidRPr="00F87217" w14:paraId="588B2FAA"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0064AEFB"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200000</w:t>
            </w:r>
          </w:p>
        </w:tc>
        <w:tc>
          <w:tcPr>
            <w:tcW w:w="1793" w:type="dxa"/>
            <w:tcBorders>
              <w:top w:val="nil"/>
              <w:left w:val="nil"/>
              <w:bottom w:val="single" w:sz="4" w:space="0" w:color="auto"/>
              <w:right w:val="single" w:sz="4" w:space="0" w:color="auto"/>
            </w:tcBorders>
            <w:shd w:val="clear" w:color="auto" w:fill="auto"/>
            <w:noWrap/>
            <w:vAlign w:val="bottom"/>
            <w:hideMark/>
          </w:tcPr>
          <w:p w14:paraId="31997640"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1.42E+03</w:t>
            </w:r>
          </w:p>
        </w:tc>
        <w:tc>
          <w:tcPr>
            <w:tcW w:w="2823" w:type="dxa"/>
            <w:tcBorders>
              <w:top w:val="nil"/>
              <w:left w:val="nil"/>
              <w:bottom w:val="single" w:sz="4" w:space="0" w:color="auto"/>
              <w:right w:val="single" w:sz="4" w:space="0" w:color="auto"/>
            </w:tcBorders>
            <w:shd w:val="clear" w:color="000000" w:fill="FFF2CC"/>
            <w:noWrap/>
            <w:vAlign w:val="bottom"/>
            <w:hideMark/>
          </w:tcPr>
          <w:p w14:paraId="675A4F63"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7.03E-01</w:t>
            </w:r>
          </w:p>
        </w:tc>
        <w:tc>
          <w:tcPr>
            <w:tcW w:w="2865" w:type="dxa"/>
            <w:tcBorders>
              <w:top w:val="nil"/>
              <w:left w:val="nil"/>
              <w:bottom w:val="single" w:sz="4" w:space="0" w:color="auto"/>
              <w:right w:val="single" w:sz="4" w:space="0" w:color="auto"/>
            </w:tcBorders>
            <w:shd w:val="clear" w:color="000000" w:fill="FFF2CC"/>
            <w:noWrap/>
            <w:vAlign w:val="bottom"/>
            <w:hideMark/>
          </w:tcPr>
          <w:p w14:paraId="0EA484E6"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-1.70E+01</w:t>
            </w:r>
          </w:p>
        </w:tc>
      </w:tr>
      <w:tr w:rsidR="00E43F0D" w:rsidRPr="00F87217" w14:paraId="57560A08"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6EB06ADD"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250000</w:t>
            </w:r>
          </w:p>
        </w:tc>
        <w:tc>
          <w:tcPr>
            <w:tcW w:w="1793" w:type="dxa"/>
            <w:tcBorders>
              <w:top w:val="nil"/>
              <w:left w:val="nil"/>
              <w:bottom w:val="single" w:sz="4" w:space="0" w:color="auto"/>
              <w:right w:val="single" w:sz="4" w:space="0" w:color="auto"/>
            </w:tcBorders>
            <w:shd w:val="clear" w:color="auto" w:fill="auto"/>
            <w:noWrap/>
            <w:vAlign w:val="bottom"/>
            <w:hideMark/>
          </w:tcPr>
          <w:p w14:paraId="0100A5E3"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1.14E+03</w:t>
            </w:r>
          </w:p>
        </w:tc>
        <w:tc>
          <w:tcPr>
            <w:tcW w:w="2823" w:type="dxa"/>
            <w:tcBorders>
              <w:top w:val="nil"/>
              <w:left w:val="nil"/>
              <w:bottom w:val="single" w:sz="4" w:space="0" w:color="auto"/>
              <w:right w:val="single" w:sz="4" w:space="0" w:color="auto"/>
            </w:tcBorders>
            <w:shd w:val="clear" w:color="000000" w:fill="FFF2CC"/>
            <w:noWrap/>
            <w:vAlign w:val="bottom"/>
            <w:hideMark/>
          </w:tcPr>
          <w:p w14:paraId="10E8A3D9"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5.65E-01</w:t>
            </w:r>
          </w:p>
        </w:tc>
        <w:tc>
          <w:tcPr>
            <w:tcW w:w="2865" w:type="dxa"/>
            <w:tcBorders>
              <w:top w:val="nil"/>
              <w:left w:val="nil"/>
              <w:bottom w:val="single" w:sz="4" w:space="0" w:color="auto"/>
              <w:right w:val="single" w:sz="4" w:space="0" w:color="auto"/>
            </w:tcBorders>
            <w:shd w:val="clear" w:color="000000" w:fill="FFF2CC"/>
            <w:noWrap/>
            <w:vAlign w:val="bottom"/>
            <w:hideMark/>
          </w:tcPr>
          <w:p w14:paraId="47E28005"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-1.89E+01</w:t>
            </w:r>
          </w:p>
        </w:tc>
      </w:tr>
      <w:tr w:rsidR="00E43F0D" w:rsidRPr="00F87217" w14:paraId="1720033B" w14:textId="77777777" w:rsidTr="00E43F0D">
        <w:trPr>
          <w:trHeight w:val="188"/>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1ACBBEB5"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300000</w:t>
            </w:r>
          </w:p>
        </w:tc>
        <w:tc>
          <w:tcPr>
            <w:tcW w:w="1793" w:type="dxa"/>
            <w:tcBorders>
              <w:top w:val="nil"/>
              <w:left w:val="nil"/>
              <w:bottom w:val="single" w:sz="4" w:space="0" w:color="auto"/>
              <w:right w:val="single" w:sz="4" w:space="0" w:color="auto"/>
            </w:tcBorders>
            <w:shd w:val="clear" w:color="auto" w:fill="auto"/>
            <w:noWrap/>
            <w:vAlign w:val="bottom"/>
            <w:hideMark/>
          </w:tcPr>
          <w:p w14:paraId="155FEB84"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9.47E+02</w:t>
            </w:r>
          </w:p>
        </w:tc>
        <w:tc>
          <w:tcPr>
            <w:tcW w:w="2823" w:type="dxa"/>
            <w:tcBorders>
              <w:top w:val="nil"/>
              <w:left w:val="nil"/>
              <w:bottom w:val="single" w:sz="4" w:space="0" w:color="auto"/>
              <w:right w:val="single" w:sz="4" w:space="0" w:color="auto"/>
            </w:tcBorders>
            <w:shd w:val="clear" w:color="000000" w:fill="FFF2CC"/>
            <w:noWrap/>
            <w:vAlign w:val="bottom"/>
            <w:hideMark/>
          </w:tcPr>
          <w:p w14:paraId="1BDADE8D" w14:textId="77777777" w:rsidR="00E43F0D" w:rsidRPr="00F87217" w:rsidRDefault="00E43F0D" w:rsidP="00E43F0D">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4.72E-01</w:t>
            </w:r>
          </w:p>
        </w:tc>
        <w:tc>
          <w:tcPr>
            <w:tcW w:w="2865" w:type="dxa"/>
            <w:tcBorders>
              <w:top w:val="nil"/>
              <w:left w:val="nil"/>
              <w:bottom w:val="single" w:sz="4" w:space="0" w:color="auto"/>
              <w:right w:val="single" w:sz="4" w:space="0" w:color="auto"/>
            </w:tcBorders>
            <w:shd w:val="clear" w:color="000000" w:fill="FFF2CC"/>
            <w:noWrap/>
            <w:vAlign w:val="bottom"/>
            <w:hideMark/>
          </w:tcPr>
          <w:p w14:paraId="36989885" w14:textId="77777777" w:rsidR="00E43F0D" w:rsidRPr="00F87217" w:rsidRDefault="00E43F0D" w:rsidP="00E43F0D">
            <w:pPr>
              <w:keepNext/>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-2.05E+01</w:t>
            </w:r>
          </w:p>
        </w:tc>
      </w:tr>
    </w:tbl>
    <w:p w14:paraId="05DE2A60" w14:textId="134B1418" w:rsidR="00C2283F" w:rsidRDefault="00F87217" w:rsidP="00F87217">
      <w:pPr>
        <w:pStyle w:val="Caption"/>
        <w:rPr>
          <w:rFonts w:ascii="Calibri" w:hAnsi="Calibri" w:cs="Calibri"/>
        </w:rPr>
      </w:pPr>
      <w:r>
        <w:t xml:space="preserve">Appendix </w:t>
      </w:r>
      <w:r>
        <w:fldChar w:fldCharType="begin"/>
      </w:r>
      <w:r>
        <w:instrText xml:space="preserve"> SEQ Appendix \* ARABIC </w:instrText>
      </w:r>
      <w:r>
        <w:fldChar w:fldCharType="separate"/>
      </w:r>
      <w:r w:rsidR="00C13643">
        <w:rPr>
          <w:noProof/>
        </w:rPr>
        <w:t>1</w:t>
      </w:r>
      <w:r>
        <w:fldChar w:fldCharType="end"/>
      </w:r>
      <w:r>
        <w:t xml:space="preserve"> – </w:t>
      </w:r>
      <w:r>
        <w:rPr>
          <w:rFonts w:ascii="Calibri" w:hAnsi="Calibri" w:cs="Calibri"/>
        </w:rPr>
        <w:t xml:space="preserve">Low pass </w:t>
      </w:r>
      <w:r w:rsidR="00F70382">
        <w:rPr>
          <w:rFonts w:ascii="Calibri" w:hAnsi="Calibri" w:cs="Calibri"/>
        </w:rPr>
        <w:t>calculations (</w:t>
      </w:r>
      <w:r>
        <w:rPr>
          <w:rFonts w:ascii="Calibri" w:hAnsi="Calibri" w:cs="Calibri"/>
        </w:rPr>
        <w:t>the</w:t>
      </w:r>
      <w:r w:rsidR="00F70382">
        <w:rPr>
          <w:rFonts w:ascii="Calibri" w:hAnsi="Calibri" w:cs="Calibri"/>
        </w:rPr>
        <w:t>oretical)</w:t>
      </w:r>
    </w:p>
    <w:tbl>
      <w:tblPr>
        <w:tblpPr w:leftFromText="180" w:rightFromText="180" w:vertAnchor="text" w:horzAnchor="margin" w:tblpX="-162" w:tblpY="-663"/>
        <w:tblW w:w="9629" w:type="dxa"/>
        <w:tblLook w:val="04A0" w:firstRow="1" w:lastRow="0" w:firstColumn="1" w:lastColumn="0" w:noHBand="0" w:noVBand="1"/>
      </w:tblPr>
      <w:tblGrid>
        <w:gridCol w:w="1845"/>
        <w:gridCol w:w="1732"/>
        <w:gridCol w:w="3119"/>
        <w:gridCol w:w="2933"/>
      </w:tblGrid>
      <w:tr w:rsidR="00D50447" w:rsidRPr="00D50447" w14:paraId="713F1E50" w14:textId="77777777" w:rsidTr="00C13643">
        <w:trPr>
          <w:gridBefore w:val="1"/>
          <w:wBefore w:w="1845" w:type="dxa"/>
          <w:trHeight w:val="255"/>
        </w:trPr>
        <w:tc>
          <w:tcPr>
            <w:tcW w:w="7784" w:type="dxa"/>
            <w:gridSpan w:val="3"/>
            <w:tcBorders>
              <w:top w:val="single" w:sz="8" w:space="0" w:color="auto"/>
              <w:left w:val="single" w:sz="8" w:space="0" w:color="auto"/>
              <w:bottom w:val="single" w:sz="8" w:space="0" w:color="auto"/>
              <w:right w:val="single" w:sz="8" w:space="0" w:color="000000"/>
            </w:tcBorders>
            <w:shd w:val="clear" w:color="000000" w:fill="FFD966"/>
            <w:noWrap/>
            <w:vAlign w:val="bottom"/>
            <w:hideMark/>
          </w:tcPr>
          <w:p w14:paraId="10CF06A8" w14:textId="78D5F067" w:rsidR="00D50447" w:rsidRPr="00D50447" w:rsidRDefault="00D50447" w:rsidP="00D16A9A">
            <w:pPr>
              <w:spacing w:after="0" w:line="240" w:lineRule="auto"/>
              <w:jc w:val="center"/>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lastRenderedPageBreak/>
              <w:t xml:space="preserve">High Pass Theoretical </w:t>
            </w:r>
          </w:p>
        </w:tc>
      </w:tr>
      <w:tr w:rsidR="00D50447" w:rsidRPr="00D50447" w14:paraId="19BD6195" w14:textId="77777777" w:rsidTr="00C13643">
        <w:trPr>
          <w:gridBefore w:val="1"/>
          <w:wBefore w:w="1845" w:type="dxa"/>
          <w:trHeight w:val="304"/>
        </w:trPr>
        <w:tc>
          <w:tcPr>
            <w:tcW w:w="1732" w:type="dxa"/>
            <w:tcBorders>
              <w:top w:val="nil"/>
              <w:left w:val="single" w:sz="8" w:space="0" w:color="auto"/>
              <w:bottom w:val="single" w:sz="4" w:space="0" w:color="auto"/>
              <w:right w:val="single" w:sz="4" w:space="0" w:color="auto"/>
            </w:tcBorders>
            <w:shd w:val="clear" w:color="auto" w:fill="auto"/>
            <w:noWrap/>
            <w:vAlign w:val="bottom"/>
            <w:hideMark/>
          </w:tcPr>
          <w:p w14:paraId="1D7AE79D" w14:textId="3ABC4994"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Vin</w:t>
            </w:r>
          </w:p>
        </w:tc>
        <w:tc>
          <w:tcPr>
            <w:tcW w:w="3119" w:type="dxa"/>
            <w:tcBorders>
              <w:top w:val="nil"/>
              <w:left w:val="nil"/>
              <w:bottom w:val="single" w:sz="4" w:space="0" w:color="auto"/>
              <w:right w:val="single" w:sz="4" w:space="0" w:color="auto"/>
            </w:tcBorders>
            <w:shd w:val="clear" w:color="auto" w:fill="auto"/>
            <w:noWrap/>
            <w:vAlign w:val="bottom"/>
            <w:hideMark/>
          </w:tcPr>
          <w:p w14:paraId="0F1431F4"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w:t>
            </w:r>
          </w:p>
        </w:tc>
        <w:tc>
          <w:tcPr>
            <w:tcW w:w="2933" w:type="dxa"/>
            <w:tcBorders>
              <w:top w:val="nil"/>
              <w:left w:val="nil"/>
              <w:bottom w:val="single" w:sz="4" w:space="0" w:color="auto"/>
              <w:right w:val="single" w:sz="8" w:space="0" w:color="auto"/>
            </w:tcBorders>
            <w:shd w:val="clear" w:color="auto" w:fill="auto"/>
            <w:noWrap/>
            <w:vAlign w:val="bottom"/>
            <w:hideMark/>
          </w:tcPr>
          <w:p w14:paraId="14CD0ECC"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V</w:t>
            </w:r>
          </w:p>
        </w:tc>
      </w:tr>
      <w:tr w:rsidR="00D50447" w:rsidRPr="00D50447" w14:paraId="33C8BBAE" w14:textId="77777777" w:rsidTr="00C13643">
        <w:trPr>
          <w:gridBefore w:val="1"/>
          <w:wBefore w:w="1845" w:type="dxa"/>
          <w:trHeight w:val="243"/>
        </w:trPr>
        <w:tc>
          <w:tcPr>
            <w:tcW w:w="1732" w:type="dxa"/>
            <w:tcBorders>
              <w:top w:val="nil"/>
              <w:left w:val="single" w:sz="8" w:space="0" w:color="auto"/>
              <w:bottom w:val="single" w:sz="4" w:space="0" w:color="auto"/>
              <w:right w:val="single" w:sz="4" w:space="0" w:color="auto"/>
            </w:tcBorders>
            <w:shd w:val="clear" w:color="auto" w:fill="auto"/>
            <w:noWrap/>
            <w:vAlign w:val="bottom"/>
            <w:hideMark/>
          </w:tcPr>
          <w:p w14:paraId="115550D2" w14:textId="2CF9F49A"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R</w:t>
            </w:r>
          </w:p>
        </w:tc>
        <w:tc>
          <w:tcPr>
            <w:tcW w:w="3119" w:type="dxa"/>
            <w:tcBorders>
              <w:top w:val="nil"/>
              <w:left w:val="nil"/>
              <w:bottom w:val="single" w:sz="4" w:space="0" w:color="auto"/>
              <w:right w:val="single" w:sz="4" w:space="0" w:color="auto"/>
            </w:tcBorders>
            <w:shd w:val="clear" w:color="auto" w:fill="auto"/>
            <w:noWrap/>
            <w:vAlign w:val="bottom"/>
            <w:hideMark/>
          </w:tcPr>
          <w:p w14:paraId="110A4AE7"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10000</w:t>
            </w:r>
          </w:p>
        </w:tc>
        <w:tc>
          <w:tcPr>
            <w:tcW w:w="2933" w:type="dxa"/>
            <w:tcBorders>
              <w:top w:val="nil"/>
              <w:left w:val="nil"/>
              <w:bottom w:val="single" w:sz="4" w:space="0" w:color="auto"/>
              <w:right w:val="single" w:sz="8" w:space="0" w:color="auto"/>
            </w:tcBorders>
            <w:shd w:val="clear" w:color="auto" w:fill="auto"/>
            <w:noWrap/>
            <w:vAlign w:val="bottom"/>
            <w:hideMark/>
          </w:tcPr>
          <w:p w14:paraId="52E845C0"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Ω</w:t>
            </w:r>
          </w:p>
        </w:tc>
      </w:tr>
      <w:tr w:rsidR="00D50447" w:rsidRPr="00D50447" w14:paraId="0195BD97" w14:textId="77777777" w:rsidTr="00C13643">
        <w:trPr>
          <w:gridBefore w:val="1"/>
          <w:wBefore w:w="1845" w:type="dxa"/>
          <w:trHeight w:val="255"/>
        </w:trPr>
        <w:tc>
          <w:tcPr>
            <w:tcW w:w="1732" w:type="dxa"/>
            <w:tcBorders>
              <w:top w:val="nil"/>
              <w:left w:val="single" w:sz="8" w:space="0" w:color="auto"/>
              <w:bottom w:val="single" w:sz="8" w:space="0" w:color="auto"/>
              <w:right w:val="single" w:sz="4" w:space="0" w:color="auto"/>
            </w:tcBorders>
            <w:shd w:val="clear" w:color="auto" w:fill="auto"/>
            <w:noWrap/>
            <w:vAlign w:val="bottom"/>
            <w:hideMark/>
          </w:tcPr>
          <w:p w14:paraId="36D4CF63" w14:textId="23C43594"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C</w:t>
            </w:r>
          </w:p>
        </w:tc>
        <w:tc>
          <w:tcPr>
            <w:tcW w:w="3119" w:type="dxa"/>
            <w:tcBorders>
              <w:top w:val="nil"/>
              <w:left w:val="nil"/>
              <w:bottom w:val="single" w:sz="8" w:space="0" w:color="auto"/>
              <w:right w:val="single" w:sz="4" w:space="0" w:color="auto"/>
            </w:tcBorders>
            <w:shd w:val="clear" w:color="auto" w:fill="auto"/>
            <w:noWrap/>
            <w:vAlign w:val="bottom"/>
            <w:hideMark/>
          </w:tcPr>
          <w:p w14:paraId="1D24E641"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1.50E-08</w:t>
            </w:r>
          </w:p>
        </w:tc>
        <w:tc>
          <w:tcPr>
            <w:tcW w:w="2933" w:type="dxa"/>
            <w:tcBorders>
              <w:top w:val="nil"/>
              <w:left w:val="nil"/>
              <w:bottom w:val="single" w:sz="8" w:space="0" w:color="auto"/>
              <w:right w:val="single" w:sz="8" w:space="0" w:color="auto"/>
            </w:tcBorders>
            <w:shd w:val="clear" w:color="auto" w:fill="auto"/>
            <w:noWrap/>
            <w:vAlign w:val="bottom"/>
            <w:hideMark/>
          </w:tcPr>
          <w:p w14:paraId="2BA2048F"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F</w:t>
            </w:r>
          </w:p>
        </w:tc>
      </w:tr>
      <w:tr w:rsidR="00D50447" w:rsidRPr="00D50447" w14:paraId="192CE1AF" w14:textId="77777777" w:rsidTr="00C13643">
        <w:trPr>
          <w:trHeight w:val="255"/>
        </w:trPr>
        <w:tc>
          <w:tcPr>
            <w:tcW w:w="1845" w:type="dxa"/>
            <w:tcBorders>
              <w:top w:val="nil"/>
              <w:left w:val="nil"/>
              <w:bottom w:val="nil"/>
              <w:right w:val="nil"/>
            </w:tcBorders>
          </w:tcPr>
          <w:p w14:paraId="62BAC89F"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p>
        </w:tc>
        <w:tc>
          <w:tcPr>
            <w:tcW w:w="1732" w:type="dxa"/>
            <w:tcBorders>
              <w:top w:val="nil"/>
              <w:left w:val="nil"/>
              <w:bottom w:val="nil"/>
              <w:right w:val="nil"/>
            </w:tcBorders>
            <w:shd w:val="clear" w:color="auto" w:fill="auto"/>
            <w:noWrap/>
            <w:vAlign w:val="bottom"/>
            <w:hideMark/>
          </w:tcPr>
          <w:p w14:paraId="689702F3" w14:textId="4D3E1BBC"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p>
        </w:tc>
        <w:tc>
          <w:tcPr>
            <w:tcW w:w="3119" w:type="dxa"/>
            <w:tcBorders>
              <w:top w:val="nil"/>
              <w:left w:val="nil"/>
              <w:bottom w:val="nil"/>
              <w:right w:val="nil"/>
            </w:tcBorders>
            <w:shd w:val="clear" w:color="auto" w:fill="auto"/>
            <w:noWrap/>
            <w:vAlign w:val="bottom"/>
            <w:hideMark/>
          </w:tcPr>
          <w:p w14:paraId="04590DDB" w14:textId="77777777" w:rsidR="00D50447" w:rsidRPr="00D50447" w:rsidRDefault="00D50447" w:rsidP="00D16A9A">
            <w:pPr>
              <w:spacing w:after="0" w:line="240" w:lineRule="auto"/>
              <w:rPr>
                <w:rFonts w:ascii="Times New Roman" w:eastAsia="Times New Roman" w:hAnsi="Times New Roman" w:cs="Times New Roman"/>
                <w:kern w:val="0"/>
                <w:sz w:val="18"/>
                <w:szCs w:val="18"/>
                <w:lang w:eastAsia="en-GB"/>
                <w14:ligatures w14:val="none"/>
              </w:rPr>
            </w:pPr>
          </w:p>
        </w:tc>
        <w:tc>
          <w:tcPr>
            <w:tcW w:w="2933" w:type="dxa"/>
            <w:tcBorders>
              <w:top w:val="nil"/>
              <w:left w:val="nil"/>
              <w:bottom w:val="nil"/>
              <w:right w:val="nil"/>
            </w:tcBorders>
            <w:shd w:val="clear" w:color="auto" w:fill="auto"/>
            <w:noWrap/>
            <w:vAlign w:val="bottom"/>
            <w:hideMark/>
          </w:tcPr>
          <w:p w14:paraId="677546E0" w14:textId="77777777" w:rsidR="00D50447" w:rsidRPr="00D50447" w:rsidRDefault="00D50447" w:rsidP="00D16A9A">
            <w:pPr>
              <w:spacing w:after="0" w:line="240" w:lineRule="auto"/>
              <w:rPr>
                <w:rFonts w:ascii="Times New Roman" w:eastAsia="Times New Roman" w:hAnsi="Times New Roman" w:cs="Times New Roman"/>
                <w:kern w:val="0"/>
                <w:sz w:val="18"/>
                <w:szCs w:val="18"/>
                <w:lang w:eastAsia="en-GB"/>
                <w14:ligatures w14:val="none"/>
              </w:rPr>
            </w:pPr>
          </w:p>
        </w:tc>
      </w:tr>
      <w:tr w:rsidR="00D50447" w:rsidRPr="00D50447" w14:paraId="10B5D64D" w14:textId="77777777" w:rsidTr="00C13643">
        <w:trPr>
          <w:trHeight w:val="304"/>
        </w:trPr>
        <w:tc>
          <w:tcPr>
            <w:tcW w:w="1845" w:type="dxa"/>
            <w:tcBorders>
              <w:top w:val="single" w:sz="8" w:space="0" w:color="auto"/>
              <w:left w:val="single" w:sz="4" w:space="0" w:color="auto"/>
              <w:bottom w:val="single" w:sz="8" w:space="0" w:color="auto"/>
              <w:right w:val="single" w:sz="4" w:space="0" w:color="auto"/>
            </w:tcBorders>
            <w:shd w:val="clear" w:color="000000" w:fill="D9E1F2"/>
            <w:vAlign w:val="bottom"/>
          </w:tcPr>
          <w:p w14:paraId="1190E6A7" w14:textId="7B0DE238" w:rsidR="00D50447" w:rsidRPr="00D50447" w:rsidRDefault="00D50447" w:rsidP="00D16A9A">
            <w:pPr>
              <w:spacing w:after="0" w:line="240" w:lineRule="auto"/>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Frequency (Hz)</w:t>
            </w:r>
          </w:p>
        </w:tc>
        <w:tc>
          <w:tcPr>
            <w:tcW w:w="1732" w:type="dxa"/>
            <w:tcBorders>
              <w:top w:val="single" w:sz="8" w:space="0" w:color="auto"/>
              <w:left w:val="single" w:sz="4" w:space="0" w:color="auto"/>
              <w:bottom w:val="single" w:sz="8" w:space="0" w:color="auto"/>
              <w:right w:val="single" w:sz="4" w:space="0" w:color="auto"/>
            </w:tcBorders>
            <w:shd w:val="clear" w:color="000000" w:fill="D9E1F2"/>
            <w:noWrap/>
            <w:vAlign w:val="bottom"/>
            <w:hideMark/>
          </w:tcPr>
          <w:p w14:paraId="69DAB609" w14:textId="63676B6B" w:rsidR="00D50447" w:rsidRPr="00D50447" w:rsidRDefault="00D50447" w:rsidP="00D16A9A">
            <w:pPr>
              <w:spacing w:after="0" w:line="240" w:lineRule="auto"/>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X</w:t>
            </w:r>
            <w:r w:rsidRPr="00D50447">
              <w:rPr>
                <w:rFonts w:ascii="Calibri" w:eastAsia="Times New Roman" w:hAnsi="Calibri" w:cs="Calibri"/>
                <w:color w:val="000000"/>
                <w:kern w:val="0"/>
                <w:sz w:val="18"/>
                <w:szCs w:val="18"/>
                <w:vertAlign w:val="subscript"/>
                <w:lang w:eastAsia="en-GB"/>
                <w14:ligatures w14:val="none"/>
              </w:rPr>
              <w:t>c</w:t>
            </w:r>
            <w:r w:rsidRPr="00D50447">
              <w:rPr>
                <w:rFonts w:ascii="Calibri" w:eastAsia="Times New Roman" w:hAnsi="Calibri" w:cs="Calibri"/>
                <w:color w:val="000000"/>
                <w:kern w:val="0"/>
                <w:sz w:val="18"/>
                <w:szCs w:val="18"/>
                <w:lang w:eastAsia="en-GB"/>
                <w14:ligatures w14:val="none"/>
              </w:rPr>
              <w:t xml:space="preserve"> (Ω) HP</w:t>
            </w:r>
          </w:p>
        </w:tc>
        <w:tc>
          <w:tcPr>
            <w:tcW w:w="3119" w:type="dxa"/>
            <w:tcBorders>
              <w:top w:val="single" w:sz="8" w:space="0" w:color="auto"/>
              <w:left w:val="nil"/>
              <w:bottom w:val="single" w:sz="8" w:space="0" w:color="auto"/>
              <w:right w:val="single" w:sz="4" w:space="0" w:color="auto"/>
            </w:tcBorders>
            <w:shd w:val="clear" w:color="000000" w:fill="D9E1F2"/>
            <w:noWrap/>
            <w:vAlign w:val="bottom"/>
            <w:hideMark/>
          </w:tcPr>
          <w:p w14:paraId="068671B5" w14:textId="77777777" w:rsidR="00D50447" w:rsidRPr="00D50447" w:rsidRDefault="00D50447" w:rsidP="00D16A9A">
            <w:pPr>
              <w:spacing w:after="0" w:line="240" w:lineRule="auto"/>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V</w:t>
            </w:r>
            <w:r w:rsidRPr="00D50447">
              <w:rPr>
                <w:rFonts w:ascii="Calibri" w:eastAsia="Times New Roman" w:hAnsi="Calibri" w:cs="Calibri"/>
                <w:color w:val="000000"/>
                <w:kern w:val="0"/>
                <w:sz w:val="18"/>
                <w:szCs w:val="18"/>
                <w:vertAlign w:val="subscript"/>
                <w:lang w:eastAsia="en-GB"/>
                <w14:ligatures w14:val="none"/>
              </w:rPr>
              <w:t xml:space="preserve">out </w:t>
            </w:r>
            <w:r w:rsidRPr="00D50447">
              <w:rPr>
                <w:rFonts w:ascii="Calibri" w:eastAsia="Times New Roman" w:hAnsi="Calibri" w:cs="Calibri"/>
                <w:color w:val="000000"/>
                <w:kern w:val="0"/>
                <w:sz w:val="18"/>
                <w:szCs w:val="18"/>
                <w:lang w:eastAsia="en-GB"/>
                <w14:ligatures w14:val="none"/>
              </w:rPr>
              <w:t>(V) High Pass</w:t>
            </w:r>
          </w:p>
        </w:tc>
        <w:tc>
          <w:tcPr>
            <w:tcW w:w="2933" w:type="dxa"/>
            <w:tcBorders>
              <w:top w:val="single" w:sz="8" w:space="0" w:color="auto"/>
              <w:left w:val="nil"/>
              <w:bottom w:val="single" w:sz="8" w:space="0" w:color="auto"/>
              <w:right w:val="single" w:sz="8" w:space="0" w:color="auto"/>
            </w:tcBorders>
            <w:shd w:val="clear" w:color="000000" w:fill="D9E1F2"/>
            <w:noWrap/>
            <w:vAlign w:val="bottom"/>
            <w:hideMark/>
          </w:tcPr>
          <w:p w14:paraId="6EC4D896" w14:textId="77777777" w:rsidR="00D50447" w:rsidRPr="00D50447" w:rsidRDefault="00D50447" w:rsidP="00D16A9A">
            <w:pPr>
              <w:spacing w:after="0" w:line="240" w:lineRule="auto"/>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Atten.(dB) HP</w:t>
            </w:r>
          </w:p>
        </w:tc>
      </w:tr>
      <w:tr w:rsidR="00D50447" w:rsidRPr="00D50447" w14:paraId="08A6372C" w14:textId="77777777" w:rsidTr="00C13643">
        <w:trPr>
          <w:trHeight w:val="126"/>
        </w:trPr>
        <w:tc>
          <w:tcPr>
            <w:tcW w:w="1845" w:type="dxa"/>
            <w:tcBorders>
              <w:top w:val="nil"/>
              <w:left w:val="single" w:sz="4" w:space="0" w:color="auto"/>
              <w:bottom w:val="single" w:sz="4" w:space="0" w:color="auto"/>
              <w:right w:val="single" w:sz="4" w:space="0" w:color="auto"/>
            </w:tcBorders>
            <w:vAlign w:val="bottom"/>
          </w:tcPr>
          <w:p w14:paraId="1AF72F04" w14:textId="5EAC7B9F"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2AEAF95A" w14:textId="504FA845"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1.06E+05</w:t>
            </w:r>
          </w:p>
        </w:tc>
        <w:tc>
          <w:tcPr>
            <w:tcW w:w="3119" w:type="dxa"/>
            <w:tcBorders>
              <w:top w:val="nil"/>
              <w:left w:val="nil"/>
              <w:bottom w:val="single" w:sz="4" w:space="0" w:color="auto"/>
              <w:right w:val="single" w:sz="4" w:space="0" w:color="auto"/>
            </w:tcBorders>
            <w:shd w:val="clear" w:color="000000" w:fill="FFD966"/>
            <w:noWrap/>
            <w:vAlign w:val="bottom"/>
            <w:hideMark/>
          </w:tcPr>
          <w:p w14:paraId="136CC013"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4.69E-01</w:t>
            </w:r>
          </w:p>
        </w:tc>
        <w:tc>
          <w:tcPr>
            <w:tcW w:w="2933" w:type="dxa"/>
            <w:tcBorders>
              <w:top w:val="nil"/>
              <w:left w:val="nil"/>
              <w:bottom w:val="single" w:sz="4" w:space="0" w:color="auto"/>
              <w:right w:val="single" w:sz="4" w:space="0" w:color="auto"/>
            </w:tcBorders>
            <w:shd w:val="clear" w:color="000000" w:fill="FFD966"/>
            <w:noWrap/>
            <w:vAlign w:val="bottom"/>
            <w:hideMark/>
          </w:tcPr>
          <w:p w14:paraId="4E114C3A"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-2.06E+01</w:t>
            </w:r>
          </w:p>
        </w:tc>
      </w:tr>
      <w:tr w:rsidR="00D50447" w:rsidRPr="00D50447" w14:paraId="519E20BC" w14:textId="77777777" w:rsidTr="00C13643">
        <w:trPr>
          <w:trHeight w:val="171"/>
        </w:trPr>
        <w:tc>
          <w:tcPr>
            <w:tcW w:w="1845" w:type="dxa"/>
            <w:tcBorders>
              <w:top w:val="nil"/>
              <w:left w:val="single" w:sz="4" w:space="0" w:color="auto"/>
              <w:bottom w:val="single" w:sz="4" w:space="0" w:color="auto"/>
              <w:right w:val="single" w:sz="4" w:space="0" w:color="auto"/>
            </w:tcBorders>
            <w:vAlign w:val="bottom"/>
          </w:tcPr>
          <w:p w14:paraId="02200F67" w14:textId="1A0F7794"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6B9F4E40" w14:textId="15553D5F"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5.31E+04</w:t>
            </w:r>
          </w:p>
        </w:tc>
        <w:tc>
          <w:tcPr>
            <w:tcW w:w="3119" w:type="dxa"/>
            <w:tcBorders>
              <w:top w:val="nil"/>
              <w:left w:val="nil"/>
              <w:bottom w:val="single" w:sz="4" w:space="0" w:color="auto"/>
              <w:right w:val="single" w:sz="4" w:space="0" w:color="auto"/>
            </w:tcBorders>
            <w:shd w:val="clear" w:color="000000" w:fill="FFD966"/>
            <w:noWrap/>
            <w:vAlign w:val="bottom"/>
            <w:hideMark/>
          </w:tcPr>
          <w:p w14:paraId="5989E117"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9.26E-01</w:t>
            </w:r>
          </w:p>
        </w:tc>
        <w:tc>
          <w:tcPr>
            <w:tcW w:w="2933" w:type="dxa"/>
            <w:tcBorders>
              <w:top w:val="nil"/>
              <w:left w:val="nil"/>
              <w:bottom w:val="single" w:sz="4" w:space="0" w:color="auto"/>
              <w:right w:val="single" w:sz="4" w:space="0" w:color="auto"/>
            </w:tcBorders>
            <w:shd w:val="clear" w:color="000000" w:fill="FFD966"/>
            <w:noWrap/>
            <w:vAlign w:val="bottom"/>
            <w:hideMark/>
          </w:tcPr>
          <w:p w14:paraId="198D024E"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-1.46E+01</w:t>
            </w:r>
          </w:p>
        </w:tc>
      </w:tr>
      <w:tr w:rsidR="00D50447" w:rsidRPr="00D50447" w14:paraId="04EA24E8"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4FBD4950" w14:textId="5E6B230F"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3A5AA131" w14:textId="42B25D9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2.65E+04</w:t>
            </w:r>
          </w:p>
        </w:tc>
        <w:tc>
          <w:tcPr>
            <w:tcW w:w="3119" w:type="dxa"/>
            <w:tcBorders>
              <w:top w:val="nil"/>
              <w:left w:val="nil"/>
              <w:bottom w:val="single" w:sz="4" w:space="0" w:color="auto"/>
              <w:right w:val="single" w:sz="4" w:space="0" w:color="auto"/>
            </w:tcBorders>
            <w:shd w:val="clear" w:color="000000" w:fill="FFD966"/>
            <w:noWrap/>
            <w:vAlign w:val="bottom"/>
            <w:hideMark/>
          </w:tcPr>
          <w:p w14:paraId="41E6A6EC"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1.76E+00</w:t>
            </w:r>
          </w:p>
        </w:tc>
        <w:tc>
          <w:tcPr>
            <w:tcW w:w="2933" w:type="dxa"/>
            <w:tcBorders>
              <w:top w:val="nil"/>
              <w:left w:val="nil"/>
              <w:bottom w:val="single" w:sz="4" w:space="0" w:color="auto"/>
              <w:right w:val="single" w:sz="4" w:space="0" w:color="auto"/>
            </w:tcBorders>
            <w:shd w:val="clear" w:color="000000" w:fill="FFD966"/>
            <w:noWrap/>
            <w:vAlign w:val="bottom"/>
            <w:hideMark/>
          </w:tcPr>
          <w:p w14:paraId="489E8892"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-9.05E+00</w:t>
            </w:r>
          </w:p>
        </w:tc>
      </w:tr>
      <w:tr w:rsidR="00D50447" w:rsidRPr="00D50447" w14:paraId="6F1A0659"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507449C4" w14:textId="4F2CDC6D"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600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25967FEC" w14:textId="5CD41D48"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1.77E+04</w:t>
            </w:r>
          </w:p>
        </w:tc>
        <w:tc>
          <w:tcPr>
            <w:tcW w:w="3119" w:type="dxa"/>
            <w:tcBorders>
              <w:top w:val="nil"/>
              <w:left w:val="nil"/>
              <w:bottom w:val="single" w:sz="4" w:space="0" w:color="auto"/>
              <w:right w:val="single" w:sz="4" w:space="0" w:color="auto"/>
            </w:tcBorders>
            <w:shd w:val="clear" w:color="000000" w:fill="FFD966"/>
            <w:noWrap/>
            <w:vAlign w:val="bottom"/>
            <w:hideMark/>
          </w:tcPr>
          <w:p w14:paraId="19B63796"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2.46E+00</w:t>
            </w:r>
          </w:p>
        </w:tc>
        <w:tc>
          <w:tcPr>
            <w:tcW w:w="2933" w:type="dxa"/>
            <w:tcBorders>
              <w:top w:val="nil"/>
              <w:left w:val="nil"/>
              <w:bottom w:val="single" w:sz="4" w:space="0" w:color="auto"/>
              <w:right w:val="single" w:sz="4" w:space="0" w:color="auto"/>
            </w:tcBorders>
            <w:shd w:val="clear" w:color="000000" w:fill="FFD966"/>
            <w:noWrap/>
            <w:vAlign w:val="bottom"/>
            <w:hideMark/>
          </w:tcPr>
          <w:p w14:paraId="7E7F2777"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-6.16E+00</w:t>
            </w:r>
          </w:p>
        </w:tc>
      </w:tr>
      <w:tr w:rsidR="00D50447" w:rsidRPr="00D50447" w14:paraId="789CD2C3"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05EAB194" w14:textId="0711239C"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547289EE" w14:textId="283EA272"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1.06E+04</w:t>
            </w:r>
          </w:p>
        </w:tc>
        <w:tc>
          <w:tcPr>
            <w:tcW w:w="3119" w:type="dxa"/>
            <w:tcBorders>
              <w:top w:val="nil"/>
              <w:left w:val="nil"/>
              <w:bottom w:val="single" w:sz="4" w:space="0" w:color="auto"/>
              <w:right w:val="single" w:sz="4" w:space="0" w:color="auto"/>
            </w:tcBorders>
            <w:shd w:val="clear" w:color="000000" w:fill="FFD966"/>
            <w:noWrap/>
            <w:vAlign w:val="bottom"/>
            <w:hideMark/>
          </w:tcPr>
          <w:p w14:paraId="49224434"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3.43E+00</w:t>
            </w:r>
          </w:p>
        </w:tc>
        <w:tc>
          <w:tcPr>
            <w:tcW w:w="2933" w:type="dxa"/>
            <w:tcBorders>
              <w:top w:val="nil"/>
              <w:left w:val="nil"/>
              <w:bottom w:val="single" w:sz="4" w:space="0" w:color="auto"/>
              <w:right w:val="single" w:sz="4" w:space="0" w:color="auto"/>
            </w:tcBorders>
            <w:shd w:val="clear" w:color="000000" w:fill="FFD966"/>
            <w:noWrap/>
            <w:vAlign w:val="bottom"/>
            <w:hideMark/>
          </w:tcPr>
          <w:p w14:paraId="429F6970"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-3.28E+00</w:t>
            </w:r>
          </w:p>
        </w:tc>
      </w:tr>
      <w:tr w:rsidR="00D50447" w:rsidRPr="00D50447" w14:paraId="6B38B642"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1E11EB2A" w14:textId="378FBB43"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1500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334E8451" w14:textId="3B5DF1CC"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7.07E+03</w:t>
            </w:r>
          </w:p>
        </w:tc>
        <w:tc>
          <w:tcPr>
            <w:tcW w:w="3119" w:type="dxa"/>
            <w:tcBorders>
              <w:top w:val="nil"/>
              <w:left w:val="nil"/>
              <w:bottom w:val="single" w:sz="4" w:space="0" w:color="auto"/>
              <w:right w:val="single" w:sz="4" w:space="0" w:color="auto"/>
            </w:tcBorders>
            <w:shd w:val="clear" w:color="000000" w:fill="FFD966"/>
            <w:noWrap/>
            <w:vAlign w:val="bottom"/>
            <w:hideMark/>
          </w:tcPr>
          <w:p w14:paraId="6636EC78"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4.08E+00</w:t>
            </w:r>
          </w:p>
        </w:tc>
        <w:tc>
          <w:tcPr>
            <w:tcW w:w="2933" w:type="dxa"/>
            <w:tcBorders>
              <w:top w:val="nil"/>
              <w:left w:val="nil"/>
              <w:bottom w:val="single" w:sz="4" w:space="0" w:color="auto"/>
              <w:right w:val="single" w:sz="4" w:space="0" w:color="auto"/>
            </w:tcBorders>
            <w:shd w:val="clear" w:color="000000" w:fill="FFD966"/>
            <w:noWrap/>
            <w:vAlign w:val="bottom"/>
            <w:hideMark/>
          </w:tcPr>
          <w:p w14:paraId="641A97A6"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-1.76E+00</w:t>
            </w:r>
          </w:p>
        </w:tc>
      </w:tr>
      <w:tr w:rsidR="00D50447" w:rsidRPr="00D50447" w14:paraId="0E5EADE0"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046F8631" w14:textId="200FDDE5"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79B504F3" w14:textId="2C744B0A"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5.31E+03</w:t>
            </w:r>
          </w:p>
        </w:tc>
        <w:tc>
          <w:tcPr>
            <w:tcW w:w="3119" w:type="dxa"/>
            <w:tcBorders>
              <w:top w:val="nil"/>
              <w:left w:val="nil"/>
              <w:bottom w:val="single" w:sz="4" w:space="0" w:color="auto"/>
              <w:right w:val="single" w:sz="4" w:space="0" w:color="auto"/>
            </w:tcBorders>
            <w:shd w:val="clear" w:color="000000" w:fill="FFD966"/>
            <w:noWrap/>
            <w:vAlign w:val="bottom"/>
            <w:hideMark/>
          </w:tcPr>
          <w:p w14:paraId="308BCB99"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4.42E+00</w:t>
            </w:r>
          </w:p>
        </w:tc>
        <w:tc>
          <w:tcPr>
            <w:tcW w:w="2933" w:type="dxa"/>
            <w:tcBorders>
              <w:top w:val="nil"/>
              <w:left w:val="nil"/>
              <w:bottom w:val="single" w:sz="4" w:space="0" w:color="auto"/>
              <w:right w:val="single" w:sz="4" w:space="0" w:color="auto"/>
            </w:tcBorders>
            <w:shd w:val="clear" w:color="000000" w:fill="FFD966"/>
            <w:noWrap/>
            <w:vAlign w:val="bottom"/>
            <w:hideMark/>
          </w:tcPr>
          <w:p w14:paraId="7E0E8704"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-1.08E+00</w:t>
            </w:r>
          </w:p>
        </w:tc>
      </w:tr>
      <w:tr w:rsidR="00D50447" w:rsidRPr="00D50447" w14:paraId="4EB86EA5"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781B3272" w14:textId="1BC06AE4"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2500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614122F2" w14:textId="4E784C7D"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4.24E+03</w:t>
            </w:r>
          </w:p>
        </w:tc>
        <w:tc>
          <w:tcPr>
            <w:tcW w:w="3119" w:type="dxa"/>
            <w:tcBorders>
              <w:top w:val="nil"/>
              <w:left w:val="nil"/>
              <w:bottom w:val="single" w:sz="4" w:space="0" w:color="auto"/>
              <w:right w:val="single" w:sz="4" w:space="0" w:color="auto"/>
            </w:tcBorders>
            <w:shd w:val="clear" w:color="000000" w:fill="FFD966"/>
            <w:noWrap/>
            <w:vAlign w:val="bottom"/>
            <w:hideMark/>
          </w:tcPr>
          <w:p w14:paraId="1AE67D13"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4.60E+00</w:t>
            </w:r>
          </w:p>
        </w:tc>
        <w:tc>
          <w:tcPr>
            <w:tcW w:w="2933" w:type="dxa"/>
            <w:tcBorders>
              <w:top w:val="nil"/>
              <w:left w:val="nil"/>
              <w:bottom w:val="single" w:sz="4" w:space="0" w:color="auto"/>
              <w:right w:val="single" w:sz="4" w:space="0" w:color="auto"/>
            </w:tcBorders>
            <w:shd w:val="clear" w:color="000000" w:fill="FFD966"/>
            <w:noWrap/>
            <w:vAlign w:val="bottom"/>
            <w:hideMark/>
          </w:tcPr>
          <w:p w14:paraId="17590F9B"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-7.19E-01</w:t>
            </w:r>
          </w:p>
        </w:tc>
      </w:tr>
      <w:tr w:rsidR="00D50447" w:rsidRPr="00D50447" w14:paraId="33A7D510"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2DF28DA2" w14:textId="3FD1785B"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147998C5" w14:textId="39B9F4D6"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3.54E+03</w:t>
            </w:r>
          </w:p>
        </w:tc>
        <w:tc>
          <w:tcPr>
            <w:tcW w:w="3119" w:type="dxa"/>
            <w:tcBorders>
              <w:top w:val="nil"/>
              <w:left w:val="nil"/>
              <w:bottom w:val="single" w:sz="4" w:space="0" w:color="auto"/>
              <w:right w:val="single" w:sz="4" w:space="0" w:color="auto"/>
            </w:tcBorders>
            <w:shd w:val="clear" w:color="000000" w:fill="FFD966"/>
            <w:noWrap/>
            <w:vAlign w:val="bottom"/>
            <w:hideMark/>
          </w:tcPr>
          <w:p w14:paraId="17E67577"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4.71E+00</w:t>
            </w:r>
          </w:p>
        </w:tc>
        <w:tc>
          <w:tcPr>
            <w:tcW w:w="2933" w:type="dxa"/>
            <w:tcBorders>
              <w:top w:val="nil"/>
              <w:left w:val="nil"/>
              <w:bottom w:val="single" w:sz="4" w:space="0" w:color="auto"/>
              <w:right w:val="single" w:sz="4" w:space="0" w:color="auto"/>
            </w:tcBorders>
            <w:shd w:val="clear" w:color="000000" w:fill="FFD966"/>
            <w:noWrap/>
            <w:vAlign w:val="bottom"/>
            <w:hideMark/>
          </w:tcPr>
          <w:p w14:paraId="7F351D09"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-5.12E-01</w:t>
            </w:r>
          </w:p>
        </w:tc>
      </w:tr>
      <w:tr w:rsidR="00D50447" w:rsidRPr="00D50447" w14:paraId="19AC4B6F"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43EA9AC0" w14:textId="6203187E"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3500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48A584C7" w14:textId="3A254C3D"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3.03E+03</w:t>
            </w:r>
          </w:p>
        </w:tc>
        <w:tc>
          <w:tcPr>
            <w:tcW w:w="3119" w:type="dxa"/>
            <w:tcBorders>
              <w:top w:val="nil"/>
              <w:left w:val="nil"/>
              <w:bottom w:val="single" w:sz="4" w:space="0" w:color="auto"/>
              <w:right w:val="single" w:sz="4" w:space="0" w:color="auto"/>
            </w:tcBorders>
            <w:shd w:val="clear" w:color="000000" w:fill="FFD966"/>
            <w:noWrap/>
            <w:vAlign w:val="bottom"/>
            <w:hideMark/>
          </w:tcPr>
          <w:p w14:paraId="10E3A874"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4.78E+00</w:t>
            </w:r>
          </w:p>
        </w:tc>
        <w:tc>
          <w:tcPr>
            <w:tcW w:w="2933" w:type="dxa"/>
            <w:tcBorders>
              <w:top w:val="nil"/>
              <w:left w:val="nil"/>
              <w:bottom w:val="single" w:sz="4" w:space="0" w:color="auto"/>
              <w:right w:val="single" w:sz="4" w:space="0" w:color="auto"/>
            </w:tcBorders>
            <w:shd w:val="clear" w:color="000000" w:fill="FFD966"/>
            <w:noWrap/>
            <w:vAlign w:val="bottom"/>
            <w:hideMark/>
          </w:tcPr>
          <w:p w14:paraId="08C21BAC"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-3.82E-01</w:t>
            </w:r>
          </w:p>
        </w:tc>
      </w:tr>
      <w:tr w:rsidR="00D50447" w:rsidRPr="00D50447" w14:paraId="6BD2B3B6"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791A7262" w14:textId="2BCF8705"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01D6B2C7" w14:textId="010D5FA2"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2.65E+03</w:t>
            </w:r>
          </w:p>
        </w:tc>
        <w:tc>
          <w:tcPr>
            <w:tcW w:w="3119" w:type="dxa"/>
            <w:tcBorders>
              <w:top w:val="nil"/>
              <w:left w:val="nil"/>
              <w:bottom w:val="single" w:sz="4" w:space="0" w:color="auto"/>
              <w:right w:val="single" w:sz="4" w:space="0" w:color="auto"/>
            </w:tcBorders>
            <w:shd w:val="clear" w:color="000000" w:fill="FFD966"/>
            <w:noWrap/>
            <w:vAlign w:val="bottom"/>
            <w:hideMark/>
          </w:tcPr>
          <w:p w14:paraId="24951A6B"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4.83E+00</w:t>
            </w:r>
          </w:p>
        </w:tc>
        <w:tc>
          <w:tcPr>
            <w:tcW w:w="2933" w:type="dxa"/>
            <w:tcBorders>
              <w:top w:val="nil"/>
              <w:left w:val="nil"/>
              <w:bottom w:val="single" w:sz="4" w:space="0" w:color="auto"/>
              <w:right w:val="single" w:sz="4" w:space="0" w:color="auto"/>
            </w:tcBorders>
            <w:shd w:val="clear" w:color="000000" w:fill="FFD966"/>
            <w:noWrap/>
            <w:vAlign w:val="bottom"/>
            <w:hideMark/>
          </w:tcPr>
          <w:p w14:paraId="07232F1A"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-2.95E-01</w:t>
            </w:r>
          </w:p>
        </w:tc>
      </w:tr>
      <w:tr w:rsidR="00D50447" w:rsidRPr="00D50447" w14:paraId="0BE2F088"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6A824B90" w14:textId="537B9E36"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4500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0D4540F6" w14:textId="420C3CB9"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2.36E+03</w:t>
            </w:r>
          </w:p>
        </w:tc>
        <w:tc>
          <w:tcPr>
            <w:tcW w:w="3119" w:type="dxa"/>
            <w:tcBorders>
              <w:top w:val="nil"/>
              <w:left w:val="nil"/>
              <w:bottom w:val="single" w:sz="4" w:space="0" w:color="auto"/>
              <w:right w:val="single" w:sz="4" w:space="0" w:color="auto"/>
            </w:tcBorders>
            <w:shd w:val="clear" w:color="000000" w:fill="FFD966"/>
            <w:noWrap/>
            <w:vAlign w:val="bottom"/>
            <w:hideMark/>
          </w:tcPr>
          <w:p w14:paraId="34D9C9F3"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4.87E+00</w:t>
            </w:r>
          </w:p>
        </w:tc>
        <w:tc>
          <w:tcPr>
            <w:tcW w:w="2933" w:type="dxa"/>
            <w:tcBorders>
              <w:top w:val="nil"/>
              <w:left w:val="nil"/>
              <w:bottom w:val="single" w:sz="4" w:space="0" w:color="auto"/>
              <w:right w:val="single" w:sz="4" w:space="0" w:color="auto"/>
            </w:tcBorders>
            <w:shd w:val="clear" w:color="000000" w:fill="FFD966"/>
            <w:noWrap/>
            <w:vAlign w:val="bottom"/>
            <w:hideMark/>
          </w:tcPr>
          <w:p w14:paraId="22254C0A"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-2.35E-01</w:t>
            </w:r>
          </w:p>
        </w:tc>
      </w:tr>
      <w:tr w:rsidR="00D50447" w:rsidRPr="00D50447" w14:paraId="338ADF21"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5526FF8E" w14:textId="48715DD3"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1C323D2B" w14:textId="525D021D"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2.12E+03</w:t>
            </w:r>
          </w:p>
        </w:tc>
        <w:tc>
          <w:tcPr>
            <w:tcW w:w="3119" w:type="dxa"/>
            <w:tcBorders>
              <w:top w:val="nil"/>
              <w:left w:val="nil"/>
              <w:bottom w:val="single" w:sz="4" w:space="0" w:color="auto"/>
              <w:right w:val="single" w:sz="4" w:space="0" w:color="auto"/>
            </w:tcBorders>
            <w:shd w:val="clear" w:color="000000" w:fill="FFD966"/>
            <w:noWrap/>
            <w:vAlign w:val="bottom"/>
            <w:hideMark/>
          </w:tcPr>
          <w:p w14:paraId="4E615118"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4.89E+00</w:t>
            </w:r>
          </w:p>
        </w:tc>
        <w:tc>
          <w:tcPr>
            <w:tcW w:w="2933" w:type="dxa"/>
            <w:tcBorders>
              <w:top w:val="nil"/>
              <w:left w:val="nil"/>
              <w:bottom w:val="single" w:sz="4" w:space="0" w:color="auto"/>
              <w:right w:val="single" w:sz="4" w:space="0" w:color="auto"/>
            </w:tcBorders>
            <w:shd w:val="clear" w:color="000000" w:fill="FFD966"/>
            <w:noWrap/>
            <w:vAlign w:val="bottom"/>
            <w:hideMark/>
          </w:tcPr>
          <w:p w14:paraId="0670E196"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-1.91E-01</w:t>
            </w:r>
          </w:p>
        </w:tc>
      </w:tr>
      <w:tr w:rsidR="00D50447" w:rsidRPr="00D50447" w14:paraId="1D05DED0"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2B0D478A" w14:textId="40294A2F"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5500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719ED232" w14:textId="080B0D63"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1.93E+03</w:t>
            </w:r>
          </w:p>
        </w:tc>
        <w:tc>
          <w:tcPr>
            <w:tcW w:w="3119" w:type="dxa"/>
            <w:tcBorders>
              <w:top w:val="nil"/>
              <w:left w:val="nil"/>
              <w:bottom w:val="single" w:sz="4" w:space="0" w:color="auto"/>
              <w:right w:val="single" w:sz="4" w:space="0" w:color="auto"/>
            </w:tcBorders>
            <w:shd w:val="clear" w:color="000000" w:fill="FFD966"/>
            <w:noWrap/>
            <w:vAlign w:val="bottom"/>
            <w:hideMark/>
          </w:tcPr>
          <w:p w14:paraId="74F2C6DD"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4.91E+00</w:t>
            </w:r>
          </w:p>
        </w:tc>
        <w:tc>
          <w:tcPr>
            <w:tcW w:w="2933" w:type="dxa"/>
            <w:tcBorders>
              <w:top w:val="nil"/>
              <w:left w:val="nil"/>
              <w:bottom w:val="single" w:sz="4" w:space="0" w:color="auto"/>
              <w:right w:val="single" w:sz="4" w:space="0" w:color="auto"/>
            </w:tcBorders>
            <w:shd w:val="clear" w:color="000000" w:fill="FFD966"/>
            <w:noWrap/>
            <w:vAlign w:val="bottom"/>
            <w:hideMark/>
          </w:tcPr>
          <w:p w14:paraId="20C4127C"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-1.59E-01</w:t>
            </w:r>
          </w:p>
        </w:tc>
      </w:tr>
      <w:tr w:rsidR="00D50447" w:rsidRPr="00D50447" w14:paraId="0C93109D"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7D3C390A" w14:textId="0B0FC172"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6000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05419B25" w14:textId="78C01D98"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1.77E+03</w:t>
            </w:r>
          </w:p>
        </w:tc>
        <w:tc>
          <w:tcPr>
            <w:tcW w:w="3119" w:type="dxa"/>
            <w:tcBorders>
              <w:top w:val="nil"/>
              <w:left w:val="nil"/>
              <w:bottom w:val="single" w:sz="4" w:space="0" w:color="auto"/>
              <w:right w:val="single" w:sz="4" w:space="0" w:color="auto"/>
            </w:tcBorders>
            <w:shd w:val="clear" w:color="000000" w:fill="FFD966"/>
            <w:noWrap/>
            <w:vAlign w:val="bottom"/>
            <w:hideMark/>
          </w:tcPr>
          <w:p w14:paraId="40E99C27"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4.92E+00</w:t>
            </w:r>
          </w:p>
        </w:tc>
        <w:tc>
          <w:tcPr>
            <w:tcW w:w="2933" w:type="dxa"/>
            <w:tcBorders>
              <w:top w:val="nil"/>
              <w:left w:val="nil"/>
              <w:bottom w:val="single" w:sz="4" w:space="0" w:color="auto"/>
              <w:right w:val="single" w:sz="4" w:space="0" w:color="auto"/>
            </w:tcBorders>
            <w:shd w:val="clear" w:color="000000" w:fill="FFD966"/>
            <w:noWrap/>
            <w:vAlign w:val="bottom"/>
            <w:hideMark/>
          </w:tcPr>
          <w:p w14:paraId="5D186978"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-1.34E-01</w:t>
            </w:r>
          </w:p>
        </w:tc>
      </w:tr>
      <w:tr w:rsidR="00D50447" w:rsidRPr="00D50447" w14:paraId="1E6E7D02"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63F9A9D6" w14:textId="767CFA1E"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6500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00F11FB8" w14:textId="297AB836"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1.63E+03</w:t>
            </w:r>
          </w:p>
        </w:tc>
        <w:tc>
          <w:tcPr>
            <w:tcW w:w="3119" w:type="dxa"/>
            <w:tcBorders>
              <w:top w:val="nil"/>
              <w:left w:val="nil"/>
              <w:bottom w:val="single" w:sz="4" w:space="0" w:color="auto"/>
              <w:right w:val="single" w:sz="4" w:space="0" w:color="auto"/>
            </w:tcBorders>
            <w:shd w:val="clear" w:color="000000" w:fill="FFD966"/>
            <w:noWrap/>
            <w:vAlign w:val="bottom"/>
            <w:hideMark/>
          </w:tcPr>
          <w:p w14:paraId="3D5A90AA"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4.93E+00</w:t>
            </w:r>
          </w:p>
        </w:tc>
        <w:tc>
          <w:tcPr>
            <w:tcW w:w="2933" w:type="dxa"/>
            <w:tcBorders>
              <w:top w:val="nil"/>
              <w:left w:val="nil"/>
              <w:bottom w:val="single" w:sz="4" w:space="0" w:color="auto"/>
              <w:right w:val="single" w:sz="4" w:space="0" w:color="auto"/>
            </w:tcBorders>
            <w:shd w:val="clear" w:color="000000" w:fill="FFD966"/>
            <w:noWrap/>
            <w:vAlign w:val="bottom"/>
            <w:hideMark/>
          </w:tcPr>
          <w:p w14:paraId="566C93C9"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-1.14E-01</w:t>
            </w:r>
          </w:p>
        </w:tc>
      </w:tr>
      <w:tr w:rsidR="00D50447" w:rsidRPr="00D50447" w14:paraId="7CE957D8"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334FB45F" w14:textId="33944A95"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7000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0FBE7A4A" w14:textId="07145D66"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1.52E+03</w:t>
            </w:r>
          </w:p>
        </w:tc>
        <w:tc>
          <w:tcPr>
            <w:tcW w:w="3119" w:type="dxa"/>
            <w:tcBorders>
              <w:top w:val="nil"/>
              <w:left w:val="nil"/>
              <w:bottom w:val="single" w:sz="4" w:space="0" w:color="auto"/>
              <w:right w:val="single" w:sz="4" w:space="0" w:color="auto"/>
            </w:tcBorders>
            <w:shd w:val="clear" w:color="000000" w:fill="FFD966"/>
            <w:noWrap/>
            <w:vAlign w:val="bottom"/>
            <w:hideMark/>
          </w:tcPr>
          <w:p w14:paraId="19662414"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4.94E+00</w:t>
            </w:r>
          </w:p>
        </w:tc>
        <w:tc>
          <w:tcPr>
            <w:tcW w:w="2933" w:type="dxa"/>
            <w:tcBorders>
              <w:top w:val="nil"/>
              <w:left w:val="nil"/>
              <w:bottom w:val="single" w:sz="4" w:space="0" w:color="auto"/>
              <w:right w:val="single" w:sz="4" w:space="0" w:color="auto"/>
            </w:tcBorders>
            <w:shd w:val="clear" w:color="000000" w:fill="FFD966"/>
            <w:noWrap/>
            <w:vAlign w:val="bottom"/>
            <w:hideMark/>
          </w:tcPr>
          <w:p w14:paraId="7E82D9C5"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-9.87E-02</w:t>
            </w:r>
          </w:p>
        </w:tc>
      </w:tr>
      <w:tr w:rsidR="00D50447" w:rsidRPr="00D50447" w14:paraId="1D42472F"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640DA33A" w14:textId="5AFE0F5E"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7500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1EDBEE49" w14:textId="64E298D2"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1.41E+03</w:t>
            </w:r>
          </w:p>
        </w:tc>
        <w:tc>
          <w:tcPr>
            <w:tcW w:w="3119" w:type="dxa"/>
            <w:tcBorders>
              <w:top w:val="nil"/>
              <w:left w:val="nil"/>
              <w:bottom w:val="single" w:sz="4" w:space="0" w:color="auto"/>
              <w:right w:val="single" w:sz="4" w:space="0" w:color="auto"/>
            </w:tcBorders>
            <w:shd w:val="clear" w:color="000000" w:fill="FFD966"/>
            <w:noWrap/>
            <w:vAlign w:val="bottom"/>
            <w:hideMark/>
          </w:tcPr>
          <w:p w14:paraId="765120E3"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4.95E+00</w:t>
            </w:r>
          </w:p>
        </w:tc>
        <w:tc>
          <w:tcPr>
            <w:tcW w:w="2933" w:type="dxa"/>
            <w:tcBorders>
              <w:top w:val="nil"/>
              <w:left w:val="nil"/>
              <w:bottom w:val="single" w:sz="4" w:space="0" w:color="auto"/>
              <w:right w:val="single" w:sz="4" w:space="0" w:color="auto"/>
            </w:tcBorders>
            <w:shd w:val="clear" w:color="000000" w:fill="FFD966"/>
            <w:noWrap/>
            <w:vAlign w:val="bottom"/>
            <w:hideMark/>
          </w:tcPr>
          <w:p w14:paraId="2167916A"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-8.61E-02</w:t>
            </w:r>
          </w:p>
        </w:tc>
      </w:tr>
      <w:tr w:rsidR="00D50447" w:rsidRPr="00D50447" w14:paraId="1D0F7F19"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5B0F2F40" w14:textId="5FA06FCC"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8000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12B187FB" w14:textId="146AAA2D"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1.33E+03</w:t>
            </w:r>
          </w:p>
        </w:tc>
        <w:tc>
          <w:tcPr>
            <w:tcW w:w="3119" w:type="dxa"/>
            <w:tcBorders>
              <w:top w:val="nil"/>
              <w:left w:val="nil"/>
              <w:bottom w:val="single" w:sz="4" w:space="0" w:color="auto"/>
              <w:right w:val="single" w:sz="4" w:space="0" w:color="auto"/>
            </w:tcBorders>
            <w:shd w:val="clear" w:color="000000" w:fill="FFD966"/>
            <w:noWrap/>
            <w:vAlign w:val="bottom"/>
            <w:hideMark/>
          </w:tcPr>
          <w:p w14:paraId="3FBA5A9C"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4.96E+00</w:t>
            </w:r>
          </w:p>
        </w:tc>
        <w:tc>
          <w:tcPr>
            <w:tcW w:w="2933" w:type="dxa"/>
            <w:tcBorders>
              <w:top w:val="nil"/>
              <w:left w:val="nil"/>
              <w:bottom w:val="single" w:sz="4" w:space="0" w:color="auto"/>
              <w:right w:val="single" w:sz="4" w:space="0" w:color="auto"/>
            </w:tcBorders>
            <w:shd w:val="clear" w:color="000000" w:fill="FFD966"/>
            <w:noWrap/>
            <w:vAlign w:val="bottom"/>
            <w:hideMark/>
          </w:tcPr>
          <w:p w14:paraId="6B32F5E0"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-7.57E-02</w:t>
            </w:r>
          </w:p>
        </w:tc>
      </w:tr>
      <w:tr w:rsidR="00D50447" w:rsidRPr="00D50447" w14:paraId="627BD988"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2D243174" w14:textId="28EDDF78"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8500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768BAB22" w14:textId="4FAFFA5A"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1.25E+03</w:t>
            </w:r>
          </w:p>
        </w:tc>
        <w:tc>
          <w:tcPr>
            <w:tcW w:w="3119" w:type="dxa"/>
            <w:tcBorders>
              <w:top w:val="nil"/>
              <w:left w:val="nil"/>
              <w:bottom w:val="single" w:sz="4" w:space="0" w:color="auto"/>
              <w:right w:val="single" w:sz="4" w:space="0" w:color="auto"/>
            </w:tcBorders>
            <w:shd w:val="clear" w:color="000000" w:fill="FFD966"/>
            <w:noWrap/>
            <w:vAlign w:val="bottom"/>
            <w:hideMark/>
          </w:tcPr>
          <w:p w14:paraId="67313B60"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4.96E+00</w:t>
            </w:r>
          </w:p>
        </w:tc>
        <w:tc>
          <w:tcPr>
            <w:tcW w:w="2933" w:type="dxa"/>
            <w:tcBorders>
              <w:top w:val="nil"/>
              <w:left w:val="nil"/>
              <w:bottom w:val="single" w:sz="4" w:space="0" w:color="auto"/>
              <w:right w:val="single" w:sz="4" w:space="0" w:color="auto"/>
            </w:tcBorders>
            <w:shd w:val="clear" w:color="000000" w:fill="FFD966"/>
            <w:noWrap/>
            <w:vAlign w:val="bottom"/>
            <w:hideMark/>
          </w:tcPr>
          <w:p w14:paraId="66BFADCF"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-6.71E-02</w:t>
            </w:r>
          </w:p>
        </w:tc>
      </w:tr>
      <w:tr w:rsidR="00D50447" w:rsidRPr="00D50447" w14:paraId="5779A2CD"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498CA275" w14:textId="48A2C9D2"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9000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44550F7F" w14:textId="54F1566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1.18E+03</w:t>
            </w:r>
          </w:p>
        </w:tc>
        <w:tc>
          <w:tcPr>
            <w:tcW w:w="3119" w:type="dxa"/>
            <w:tcBorders>
              <w:top w:val="nil"/>
              <w:left w:val="nil"/>
              <w:bottom w:val="single" w:sz="4" w:space="0" w:color="auto"/>
              <w:right w:val="single" w:sz="4" w:space="0" w:color="auto"/>
            </w:tcBorders>
            <w:shd w:val="clear" w:color="000000" w:fill="FFD966"/>
            <w:noWrap/>
            <w:vAlign w:val="bottom"/>
            <w:hideMark/>
          </w:tcPr>
          <w:p w14:paraId="0E4053DB"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4.97E+00</w:t>
            </w:r>
          </w:p>
        </w:tc>
        <w:tc>
          <w:tcPr>
            <w:tcW w:w="2933" w:type="dxa"/>
            <w:tcBorders>
              <w:top w:val="nil"/>
              <w:left w:val="nil"/>
              <w:bottom w:val="single" w:sz="4" w:space="0" w:color="auto"/>
              <w:right w:val="single" w:sz="4" w:space="0" w:color="auto"/>
            </w:tcBorders>
            <w:shd w:val="clear" w:color="000000" w:fill="FFD966"/>
            <w:noWrap/>
            <w:vAlign w:val="bottom"/>
            <w:hideMark/>
          </w:tcPr>
          <w:p w14:paraId="54DDAE6E"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-5.99E-02</w:t>
            </w:r>
          </w:p>
        </w:tc>
      </w:tr>
      <w:tr w:rsidR="00D50447" w:rsidRPr="00D50447" w14:paraId="7CD13257"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55CBAC86" w14:textId="2825653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9500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70678170" w14:textId="5033297E"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1.12E+03</w:t>
            </w:r>
          </w:p>
        </w:tc>
        <w:tc>
          <w:tcPr>
            <w:tcW w:w="3119" w:type="dxa"/>
            <w:tcBorders>
              <w:top w:val="nil"/>
              <w:left w:val="nil"/>
              <w:bottom w:val="single" w:sz="4" w:space="0" w:color="auto"/>
              <w:right w:val="single" w:sz="4" w:space="0" w:color="auto"/>
            </w:tcBorders>
            <w:shd w:val="clear" w:color="000000" w:fill="FFD966"/>
            <w:noWrap/>
            <w:vAlign w:val="bottom"/>
            <w:hideMark/>
          </w:tcPr>
          <w:p w14:paraId="4DDDA644"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4.97E+00</w:t>
            </w:r>
          </w:p>
        </w:tc>
        <w:tc>
          <w:tcPr>
            <w:tcW w:w="2933" w:type="dxa"/>
            <w:tcBorders>
              <w:top w:val="nil"/>
              <w:left w:val="nil"/>
              <w:bottom w:val="single" w:sz="4" w:space="0" w:color="auto"/>
              <w:right w:val="single" w:sz="4" w:space="0" w:color="auto"/>
            </w:tcBorders>
            <w:shd w:val="clear" w:color="000000" w:fill="FFD966"/>
            <w:noWrap/>
            <w:vAlign w:val="bottom"/>
            <w:hideMark/>
          </w:tcPr>
          <w:p w14:paraId="4B404CDA"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-5.38E-02</w:t>
            </w:r>
          </w:p>
        </w:tc>
      </w:tr>
      <w:tr w:rsidR="00D50447" w:rsidRPr="00D50447" w14:paraId="1263B1AE"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51376928" w14:textId="3DA8C659"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10000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00852A12" w14:textId="626ED6E8"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1.06E+03</w:t>
            </w:r>
          </w:p>
        </w:tc>
        <w:tc>
          <w:tcPr>
            <w:tcW w:w="3119" w:type="dxa"/>
            <w:tcBorders>
              <w:top w:val="nil"/>
              <w:left w:val="nil"/>
              <w:bottom w:val="single" w:sz="4" w:space="0" w:color="auto"/>
              <w:right w:val="single" w:sz="4" w:space="0" w:color="auto"/>
            </w:tcBorders>
            <w:shd w:val="clear" w:color="000000" w:fill="FFD966"/>
            <w:noWrap/>
            <w:vAlign w:val="bottom"/>
            <w:hideMark/>
          </w:tcPr>
          <w:p w14:paraId="0FABAEC3"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4.97E+00</w:t>
            </w:r>
          </w:p>
        </w:tc>
        <w:tc>
          <w:tcPr>
            <w:tcW w:w="2933" w:type="dxa"/>
            <w:tcBorders>
              <w:top w:val="nil"/>
              <w:left w:val="nil"/>
              <w:bottom w:val="single" w:sz="4" w:space="0" w:color="auto"/>
              <w:right w:val="single" w:sz="4" w:space="0" w:color="auto"/>
            </w:tcBorders>
            <w:shd w:val="clear" w:color="000000" w:fill="FFD966"/>
            <w:noWrap/>
            <w:vAlign w:val="bottom"/>
            <w:hideMark/>
          </w:tcPr>
          <w:p w14:paraId="485C277D"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-4.86E-02</w:t>
            </w:r>
          </w:p>
        </w:tc>
      </w:tr>
      <w:tr w:rsidR="00D50447" w:rsidRPr="00D50447" w14:paraId="269089C8"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31495F36" w14:textId="0ECE163B"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15000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15A4121E" w14:textId="4BA5C37D"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7.07E+02</w:t>
            </w:r>
          </w:p>
        </w:tc>
        <w:tc>
          <w:tcPr>
            <w:tcW w:w="3119" w:type="dxa"/>
            <w:tcBorders>
              <w:top w:val="nil"/>
              <w:left w:val="nil"/>
              <w:bottom w:val="single" w:sz="4" w:space="0" w:color="auto"/>
              <w:right w:val="single" w:sz="4" w:space="0" w:color="auto"/>
            </w:tcBorders>
            <w:shd w:val="clear" w:color="000000" w:fill="FFD966"/>
            <w:noWrap/>
            <w:vAlign w:val="bottom"/>
            <w:hideMark/>
          </w:tcPr>
          <w:p w14:paraId="5257BB53"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4.99E+00</w:t>
            </w:r>
          </w:p>
        </w:tc>
        <w:tc>
          <w:tcPr>
            <w:tcW w:w="2933" w:type="dxa"/>
            <w:tcBorders>
              <w:top w:val="nil"/>
              <w:left w:val="nil"/>
              <w:bottom w:val="single" w:sz="4" w:space="0" w:color="auto"/>
              <w:right w:val="single" w:sz="4" w:space="0" w:color="auto"/>
            </w:tcBorders>
            <w:shd w:val="clear" w:color="000000" w:fill="FFD966"/>
            <w:noWrap/>
            <w:vAlign w:val="bottom"/>
            <w:hideMark/>
          </w:tcPr>
          <w:p w14:paraId="0ABA425C"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-2.17E-02</w:t>
            </w:r>
          </w:p>
        </w:tc>
      </w:tr>
      <w:tr w:rsidR="00D50447" w:rsidRPr="00D50447" w14:paraId="222FEB76"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0E810CBF" w14:textId="13379D5E"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20000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120286A4" w14:textId="240FD592"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5.31E+02</w:t>
            </w:r>
          </w:p>
        </w:tc>
        <w:tc>
          <w:tcPr>
            <w:tcW w:w="3119" w:type="dxa"/>
            <w:tcBorders>
              <w:top w:val="nil"/>
              <w:left w:val="nil"/>
              <w:bottom w:val="single" w:sz="4" w:space="0" w:color="auto"/>
              <w:right w:val="single" w:sz="4" w:space="0" w:color="auto"/>
            </w:tcBorders>
            <w:shd w:val="clear" w:color="000000" w:fill="FFD966"/>
            <w:noWrap/>
            <w:vAlign w:val="bottom"/>
            <w:hideMark/>
          </w:tcPr>
          <w:p w14:paraId="05F3F1E9"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4.99E+00</w:t>
            </w:r>
          </w:p>
        </w:tc>
        <w:tc>
          <w:tcPr>
            <w:tcW w:w="2933" w:type="dxa"/>
            <w:tcBorders>
              <w:top w:val="nil"/>
              <w:left w:val="nil"/>
              <w:bottom w:val="single" w:sz="4" w:space="0" w:color="auto"/>
              <w:right w:val="single" w:sz="4" w:space="0" w:color="auto"/>
            </w:tcBorders>
            <w:shd w:val="clear" w:color="000000" w:fill="FFD966"/>
            <w:noWrap/>
            <w:vAlign w:val="bottom"/>
            <w:hideMark/>
          </w:tcPr>
          <w:p w14:paraId="7A943130"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-1.22E-02</w:t>
            </w:r>
          </w:p>
        </w:tc>
      </w:tr>
      <w:tr w:rsidR="00D50447" w:rsidRPr="00D50447" w14:paraId="41EC2054"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33A9A7DA" w14:textId="579CE102"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25000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2368CC6F" w14:textId="68B64609"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4.24E+02</w:t>
            </w:r>
          </w:p>
        </w:tc>
        <w:tc>
          <w:tcPr>
            <w:tcW w:w="3119" w:type="dxa"/>
            <w:tcBorders>
              <w:top w:val="nil"/>
              <w:left w:val="nil"/>
              <w:bottom w:val="single" w:sz="4" w:space="0" w:color="auto"/>
              <w:right w:val="single" w:sz="4" w:space="0" w:color="auto"/>
            </w:tcBorders>
            <w:shd w:val="clear" w:color="000000" w:fill="FFD966"/>
            <w:noWrap/>
            <w:vAlign w:val="bottom"/>
            <w:hideMark/>
          </w:tcPr>
          <w:p w14:paraId="06778B81"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5.00E+00</w:t>
            </w:r>
          </w:p>
        </w:tc>
        <w:tc>
          <w:tcPr>
            <w:tcW w:w="2933" w:type="dxa"/>
            <w:tcBorders>
              <w:top w:val="nil"/>
              <w:left w:val="nil"/>
              <w:bottom w:val="single" w:sz="4" w:space="0" w:color="auto"/>
              <w:right w:val="single" w:sz="4" w:space="0" w:color="auto"/>
            </w:tcBorders>
            <w:shd w:val="clear" w:color="000000" w:fill="FFD966"/>
            <w:noWrap/>
            <w:vAlign w:val="bottom"/>
            <w:hideMark/>
          </w:tcPr>
          <w:p w14:paraId="332F8AC9"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-7.82E-03</w:t>
            </w:r>
          </w:p>
        </w:tc>
      </w:tr>
      <w:tr w:rsidR="00D50447" w:rsidRPr="00D50447" w14:paraId="3E422A3F"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33AED1C5" w14:textId="3870FCF8"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30000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1AA11228" w14:textId="21437366"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3.54E+02</w:t>
            </w:r>
          </w:p>
        </w:tc>
        <w:tc>
          <w:tcPr>
            <w:tcW w:w="3119" w:type="dxa"/>
            <w:tcBorders>
              <w:top w:val="nil"/>
              <w:left w:val="nil"/>
              <w:bottom w:val="single" w:sz="4" w:space="0" w:color="auto"/>
              <w:right w:val="single" w:sz="4" w:space="0" w:color="auto"/>
            </w:tcBorders>
            <w:shd w:val="clear" w:color="000000" w:fill="FFD966"/>
            <w:noWrap/>
            <w:vAlign w:val="bottom"/>
            <w:hideMark/>
          </w:tcPr>
          <w:p w14:paraId="304241A1"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5.00E+00</w:t>
            </w:r>
          </w:p>
        </w:tc>
        <w:tc>
          <w:tcPr>
            <w:tcW w:w="2933" w:type="dxa"/>
            <w:tcBorders>
              <w:top w:val="nil"/>
              <w:left w:val="nil"/>
              <w:bottom w:val="single" w:sz="4" w:space="0" w:color="auto"/>
              <w:right w:val="single" w:sz="4" w:space="0" w:color="auto"/>
            </w:tcBorders>
            <w:shd w:val="clear" w:color="000000" w:fill="FFD966"/>
            <w:noWrap/>
            <w:vAlign w:val="bottom"/>
            <w:hideMark/>
          </w:tcPr>
          <w:p w14:paraId="78DC80B2"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-5.43E-03</w:t>
            </w:r>
          </w:p>
        </w:tc>
      </w:tr>
      <w:tr w:rsidR="00D50447" w:rsidRPr="00D50447" w14:paraId="072AD007"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030D80D8" w14:textId="61A57781"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35000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0B5B76DA" w14:textId="5D14D3C8"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3.03E+02</w:t>
            </w:r>
          </w:p>
        </w:tc>
        <w:tc>
          <w:tcPr>
            <w:tcW w:w="3119" w:type="dxa"/>
            <w:tcBorders>
              <w:top w:val="nil"/>
              <w:left w:val="nil"/>
              <w:bottom w:val="single" w:sz="4" w:space="0" w:color="auto"/>
              <w:right w:val="single" w:sz="4" w:space="0" w:color="auto"/>
            </w:tcBorders>
            <w:shd w:val="clear" w:color="000000" w:fill="FFD966"/>
            <w:noWrap/>
            <w:vAlign w:val="bottom"/>
            <w:hideMark/>
          </w:tcPr>
          <w:p w14:paraId="4EEB3301"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5.00E+00</w:t>
            </w:r>
          </w:p>
        </w:tc>
        <w:tc>
          <w:tcPr>
            <w:tcW w:w="2933" w:type="dxa"/>
            <w:tcBorders>
              <w:top w:val="nil"/>
              <w:left w:val="nil"/>
              <w:bottom w:val="single" w:sz="4" w:space="0" w:color="auto"/>
              <w:right w:val="single" w:sz="4" w:space="0" w:color="auto"/>
            </w:tcBorders>
            <w:shd w:val="clear" w:color="000000" w:fill="FFD966"/>
            <w:noWrap/>
            <w:vAlign w:val="bottom"/>
            <w:hideMark/>
          </w:tcPr>
          <w:p w14:paraId="301094D7"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-3.99E-03</w:t>
            </w:r>
          </w:p>
        </w:tc>
      </w:tr>
      <w:tr w:rsidR="00D50447" w:rsidRPr="00D50447" w14:paraId="11FEE11F"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1C63FBA1" w14:textId="23E67FA9"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40000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107B60CE" w14:textId="5077BB94"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2.65E+02</w:t>
            </w:r>
          </w:p>
        </w:tc>
        <w:tc>
          <w:tcPr>
            <w:tcW w:w="3119" w:type="dxa"/>
            <w:tcBorders>
              <w:top w:val="nil"/>
              <w:left w:val="nil"/>
              <w:bottom w:val="single" w:sz="4" w:space="0" w:color="auto"/>
              <w:right w:val="single" w:sz="4" w:space="0" w:color="auto"/>
            </w:tcBorders>
            <w:shd w:val="clear" w:color="000000" w:fill="FFD966"/>
            <w:noWrap/>
            <w:vAlign w:val="bottom"/>
            <w:hideMark/>
          </w:tcPr>
          <w:p w14:paraId="683D8484"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5.00E+00</w:t>
            </w:r>
          </w:p>
        </w:tc>
        <w:tc>
          <w:tcPr>
            <w:tcW w:w="2933" w:type="dxa"/>
            <w:tcBorders>
              <w:top w:val="nil"/>
              <w:left w:val="nil"/>
              <w:bottom w:val="single" w:sz="4" w:space="0" w:color="auto"/>
              <w:right w:val="single" w:sz="4" w:space="0" w:color="auto"/>
            </w:tcBorders>
            <w:shd w:val="clear" w:color="000000" w:fill="FFD966"/>
            <w:noWrap/>
            <w:vAlign w:val="bottom"/>
            <w:hideMark/>
          </w:tcPr>
          <w:p w14:paraId="1B11B950"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-3.05E-03</w:t>
            </w:r>
          </w:p>
        </w:tc>
      </w:tr>
      <w:tr w:rsidR="00D50447" w:rsidRPr="00D50447" w14:paraId="3EFC5755"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6B215DF6" w14:textId="5CBC2A2B"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45000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7A0F186F" w14:textId="5F842236"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2.36E+02</w:t>
            </w:r>
          </w:p>
        </w:tc>
        <w:tc>
          <w:tcPr>
            <w:tcW w:w="3119" w:type="dxa"/>
            <w:tcBorders>
              <w:top w:val="nil"/>
              <w:left w:val="nil"/>
              <w:bottom w:val="single" w:sz="4" w:space="0" w:color="auto"/>
              <w:right w:val="single" w:sz="4" w:space="0" w:color="auto"/>
            </w:tcBorders>
            <w:shd w:val="clear" w:color="000000" w:fill="FFD966"/>
            <w:noWrap/>
            <w:vAlign w:val="bottom"/>
            <w:hideMark/>
          </w:tcPr>
          <w:p w14:paraId="302940AD"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5.00E+00</w:t>
            </w:r>
          </w:p>
        </w:tc>
        <w:tc>
          <w:tcPr>
            <w:tcW w:w="2933" w:type="dxa"/>
            <w:tcBorders>
              <w:top w:val="nil"/>
              <w:left w:val="nil"/>
              <w:bottom w:val="single" w:sz="4" w:space="0" w:color="auto"/>
              <w:right w:val="single" w:sz="4" w:space="0" w:color="auto"/>
            </w:tcBorders>
            <w:shd w:val="clear" w:color="000000" w:fill="FFD966"/>
            <w:noWrap/>
            <w:vAlign w:val="bottom"/>
            <w:hideMark/>
          </w:tcPr>
          <w:p w14:paraId="39A30B7C"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-2.41E-03</w:t>
            </w:r>
          </w:p>
        </w:tc>
      </w:tr>
      <w:tr w:rsidR="00D50447" w:rsidRPr="00D50447" w14:paraId="47631FF4"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7078121F" w14:textId="39AAA12B"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50000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71AF3610" w14:textId="4CDA5EEA"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2.12E+02</w:t>
            </w:r>
          </w:p>
        </w:tc>
        <w:tc>
          <w:tcPr>
            <w:tcW w:w="3119" w:type="dxa"/>
            <w:tcBorders>
              <w:top w:val="nil"/>
              <w:left w:val="nil"/>
              <w:bottom w:val="single" w:sz="4" w:space="0" w:color="auto"/>
              <w:right w:val="single" w:sz="4" w:space="0" w:color="auto"/>
            </w:tcBorders>
            <w:shd w:val="clear" w:color="000000" w:fill="FFD966"/>
            <w:noWrap/>
            <w:vAlign w:val="bottom"/>
            <w:hideMark/>
          </w:tcPr>
          <w:p w14:paraId="69B9EA03"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5.00E+00</w:t>
            </w:r>
          </w:p>
        </w:tc>
        <w:tc>
          <w:tcPr>
            <w:tcW w:w="2933" w:type="dxa"/>
            <w:tcBorders>
              <w:top w:val="nil"/>
              <w:left w:val="nil"/>
              <w:bottom w:val="single" w:sz="4" w:space="0" w:color="auto"/>
              <w:right w:val="single" w:sz="4" w:space="0" w:color="auto"/>
            </w:tcBorders>
            <w:shd w:val="clear" w:color="000000" w:fill="FFD966"/>
            <w:noWrap/>
            <w:vAlign w:val="bottom"/>
            <w:hideMark/>
          </w:tcPr>
          <w:p w14:paraId="1C536C01"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-1.96E-03</w:t>
            </w:r>
          </w:p>
        </w:tc>
      </w:tr>
      <w:tr w:rsidR="00D50447" w:rsidRPr="00D50447" w14:paraId="1334370B"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6280AE4F" w14:textId="61F5B786"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55000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40CDB952" w14:textId="5B122776"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1.93E+02</w:t>
            </w:r>
          </w:p>
        </w:tc>
        <w:tc>
          <w:tcPr>
            <w:tcW w:w="3119" w:type="dxa"/>
            <w:tcBorders>
              <w:top w:val="nil"/>
              <w:left w:val="nil"/>
              <w:bottom w:val="single" w:sz="4" w:space="0" w:color="auto"/>
              <w:right w:val="single" w:sz="4" w:space="0" w:color="auto"/>
            </w:tcBorders>
            <w:shd w:val="clear" w:color="000000" w:fill="FFD966"/>
            <w:noWrap/>
            <w:vAlign w:val="bottom"/>
            <w:hideMark/>
          </w:tcPr>
          <w:p w14:paraId="2F4B44EC"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5.00E+00</w:t>
            </w:r>
          </w:p>
        </w:tc>
        <w:tc>
          <w:tcPr>
            <w:tcW w:w="2933" w:type="dxa"/>
            <w:tcBorders>
              <w:top w:val="nil"/>
              <w:left w:val="nil"/>
              <w:bottom w:val="single" w:sz="4" w:space="0" w:color="auto"/>
              <w:right w:val="single" w:sz="4" w:space="0" w:color="auto"/>
            </w:tcBorders>
            <w:shd w:val="clear" w:color="000000" w:fill="FFD966"/>
            <w:noWrap/>
            <w:vAlign w:val="bottom"/>
            <w:hideMark/>
          </w:tcPr>
          <w:p w14:paraId="759FEC2B"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-1.62E-03</w:t>
            </w:r>
          </w:p>
        </w:tc>
      </w:tr>
      <w:tr w:rsidR="00D50447" w:rsidRPr="00D50447" w14:paraId="6E1DB7C0"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3F9B25C5" w14:textId="2A8E85C5"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60000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55305991" w14:textId="7BCE979C"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1.77E+02</w:t>
            </w:r>
          </w:p>
        </w:tc>
        <w:tc>
          <w:tcPr>
            <w:tcW w:w="3119" w:type="dxa"/>
            <w:tcBorders>
              <w:top w:val="nil"/>
              <w:left w:val="nil"/>
              <w:bottom w:val="single" w:sz="4" w:space="0" w:color="auto"/>
              <w:right w:val="single" w:sz="4" w:space="0" w:color="auto"/>
            </w:tcBorders>
            <w:shd w:val="clear" w:color="000000" w:fill="FFD966"/>
            <w:noWrap/>
            <w:vAlign w:val="bottom"/>
            <w:hideMark/>
          </w:tcPr>
          <w:p w14:paraId="3AE8EED6"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5.00E+00</w:t>
            </w:r>
          </w:p>
        </w:tc>
        <w:tc>
          <w:tcPr>
            <w:tcW w:w="2933" w:type="dxa"/>
            <w:tcBorders>
              <w:top w:val="nil"/>
              <w:left w:val="nil"/>
              <w:bottom w:val="single" w:sz="4" w:space="0" w:color="auto"/>
              <w:right w:val="single" w:sz="4" w:space="0" w:color="auto"/>
            </w:tcBorders>
            <w:shd w:val="clear" w:color="000000" w:fill="FFD966"/>
            <w:noWrap/>
            <w:vAlign w:val="bottom"/>
            <w:hideMark/>
          </w:tcPr>
          <w:p w14:paraId="151F5572"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-1.36E-03</w:t>
            </w:r>
          </w:p>
        </w:tc>
      </w:tr>
      <w:tr w:rsidR="00D50447" w:rsidRPr="00D50447" w14:paraId="3CE8CAFE"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4BCF22B8" w14:textId="38AE943C"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65000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051F2994" w14:textId="67ABFB28"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1.63E+02</w:t>
            </w:r>
          </w:p>
        </w:tc>
        <w:tc>
          <w:tcPr>
            <w:tcW w:w="3119" w:type="dxa"/>
            <w:tcBorders>
              <w:top w:val="nil"/>
              <w:left w:val="nil"/>
              <w:bottom w:val="single" w:sz="4" w:space="0" w:color="auto"/>
              <w:right w:val="single" w:sz="4" w:space="0" w:color="auto"/>
            </w:tcBorders>
            <w:shd w:val="clear" w:color="000000" w:fill="FFD966"/>
            <w:noWrap/>
            <w:vAlign w:val="bottom"/>
            <w:hideMark/>
          </w:tcPr>
          <w:p w14:paraId="178ACABD"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5.00E+00</w:t>
            </w:r>
          </w:p>
        </w:tc>
        <w:tc>
          <w:tcPr>
            <w:tcW w:w="2933" w:type="dxa"/>
            <w:tcBorders>
              <w:top w:val="nil"/>
              <w:left w:val="nil"/>
              <w:bottom w:val="single" w:sz="4" w:space="0" w:color="auto"/>
              <w:right w:val="single" w:sz="4" w:space="0" w:color="auto"/>
            </w:tcBorders>
            <w:shd w:val="clear" w:color="000000" w:fill="FFD966"/>
            <w:noWrap/>
            <w:vAlign w:val="bottom"/>
            <w:hideMark/>
          </w:tcPr>
          <w:p w14:paraId="42908270"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-1.16E-03</w:t>
            </w:r>
          </w:p>
        </w:tc>
      </w:tr>
      <w:tr w:rsidR="00D50447" w:rsidRPr="00D50447" w14:paraId="7885CDB7"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47039DF1" w14:textId="1C798815"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70000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49C056FA" w14:textId="4A15F2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1.52E+02</w:t>
            </w:r>
          </w:p>
        </w:tc>
        <w:tc>
          <w:tcPr>
            <w:tcW w:w="3119" w:type="dxa"/>
            <w:tcBorders>
              <w:top w:val="nil"/>
              <w:left w:val="nil"/>
              <w:bottom w:val="single" w:sz="4" w:space="0" w:color="auto"/>
              <w:right w:val="single" w:sz="4" w:space="0" w:color="auto"/>
            </w:tcBorders>
            <w:shd w:val="clear" w:color="000000" w:fill="FFD966"/>
            <w:noWrap/>
            <w:vAlign w:val="bottom"/>
            <w:hideMark/>
          </w:tcPr>
          <w:p w14:paraId="72D59374"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5.00E+00</w:t>
            </w:r>
          </w:p>
        </w:tc>
        <w:tc>
          <w:tcPr>
            <w:tcW w:w="2933" w:type="dxa"/>
            <w:tcBorders>
              <w:top w:val="nil"/>
              <w:left w:val="nil"/>
              <w:bottom w:val="single" w:sz="4" w:space="0" w:color="auto"/>
              <w:right w:val="single" w:sz="4" w:space="0" w:color="auto"/>
            </w:tcBorders>
            <w:shd w:val="clear" w:color="000000" w:fill="FFD966"/>
            <w:noWrap/>
            <w:vAlign w:val="bottom"/>
            <w:hideMark/>
          </w:tcPr>
          <w:p w14:paraId="0686B2CB"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-9.98E-04</w:t>
            </w:r>
          </w:p>
        </w:tc>
      </w:tr>
      <w:tr w:rsidR="00D50447" w:rsidRPr="00D50447" w14:paraId="5F62D327"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16F6F31F" w14:textId="7D664FA3"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75000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4031D99F" w14:textId="610BA648"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1.41E+02</w:t>
            </w:r>
          </w:p>
        </w:tc>
        <w:tc>
          <w:tcPr>
            <w:tcW w:w="3119" w:type="dxa"/>
            <w:tcBorders>
              <w:top w:val="nil"/>
              <w:left w:val="nil"/>
              <w:bottom w:val="single" w:sz="4" w:space="0" w:color="auto"/>
              <w:right w:val="single" w:sz="4" w:space="0" w:color="auto"/>
            </w:tcBorders>
            <w:shd w:val="clear" w:color="000000" w:fill="FFD966"/>
            <w:noWrap/>
            <w:vAlign w:val="bottom"/>
            <w:hideMark/>
          </w:tcPr>
          <w:p w14:paraId="53767137"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5.00E+00</w:t>
            </w:r>
          </w:p>
        </w:tc>
        <w:tc>
          <w:tcPr>
            <w:tcW w:w="2933" w:type="dxa"/>
            <w:tcBorders>
              <w:top w:val="nil"/>
              <w:left w:val="nil"/>
              <w:bottom w:val="single" w:sz="4" w:space="0" w:color="auto"/>
              <w:right w:val="single" w:sz="4" w:space="0" w:color="auto"/>
            </w:tcBorders>
            <w:shd w:val="clear" w:color="000000" w:fill="FFD966"/>
            <w:noWrap/>
            <w:vAlign w:val="bottom"/>
            <w:hideMark/>
          </w:tcPr>
          <w:p w14:paraId="01E23DA0"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-8.69E-04</w:t>
            </w:r>
          </w:p>
        </w:tc>
      </w:tr>
      <w:tr w:rsidR="00D50447" w:rsidRPr="00D50447" w14:paraId="622D81A0"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461A176B" w14:textId="590A2164"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80000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6D4B6991" w14:textId="50B4E09F"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1.33E+02</w:t>
            </w:r>
          </w:p>
        </w:tc>
        <w:tc>
          <w:tcPr>
            <w:tcW w:w="3119" w:type="dxa"/>
            <w:tcBorders>
              <w:top w:val="nil"/>
              <w:left w:val="nil"/>
              <w:bottom w:val="single" w:sz="4" w:space="0" w:color="auto"/>
              <w:right w:val="single" w:sz="4" w:space="0" w:color="auto"/>
            </w:tcBorders>
            <w:shd w:val="clear" w:color="000000" w:fill="FFD966"/>
            <w:noWrap/>
            <w:vAlign w:val="bottom"/>
            <w:hideMark/>
          </w:tcPr>
          <w:p w14:paraId="011DCDD3"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5.00E+00</w:t>
            </w:r>
          </w:p>
        </w:tc>
        <w:tc>
          <w:tcPr>
            <w:tcW w:w="2933" w:type="dxa"/>
            <w:tcBorders>
              <w:top w:val="nil"/>
              <w:left w:val="nil"/>
              <w:bottom w:val="single" w:sz="4" w:space="0" w:color="auto"/>
              <w:right w:val="single" w:sz="4" w:space="0" w:color="auto"/>
            </w:tcBorders>
            <w:shd w:val="clear" w:color="000000" w:fill="FFD966"/>
            <w:noWrap/>
            <w:vAlign w:val="bottom"/>
            <w:hideMark/>
          </w:tcPr>
          <w:p w14:paraId="6F6DCBBA"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-7.64E-04</w:t>
            </w:r>
          </w:p>
        </w:tc>
      </w:tr>
      <w:tr w:rsidR="00D50447" w:rsidRPr="00D50447" w14:paraId="57B59508"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2BA094C4" w14:textId="74AFD8DC"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85000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06D2C174" w14:textId="2D4ADA2C"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1.25E+02</w:t>
            </w:r>
          </w:p>
        </w:tc>
        <w:tc>
          <w:tcPr>
            <w:tcW w:w="3119" w:type="dxa"/>
            <w:tcBorders>
              <w:top w:val="nil"/>
              <w:left w:val="nil"/>
              <w:bottom w:val="single" w:sz="4" w:space="0" w:color="auto"/>
              <w:right w:val="single" w:sz="4" w:space="0" w:color="auto"/>
            </w:tcBorders>
            <w:shd w:val="clear" w:color="000000" w:fill="FFD966"/>
            <w:noWrap/>
            <w:vAlign w:val="bottom"/>
            <w:hideMark/>
          </w:tcPr>
          <w:p w14:paraId="5E5428F3"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5.00E+00</w:t>
            </w:r>
          </w:p>
        </w:tc>
        <w:tc>
          <w:tcPr>
            <w:tcW w:w="2933" w:type="dxa"/>
            <w:tcBorders>
              <w:top w:val="nil"/>
              <w:left w:val="nil"/>
              <w:bottom w:val="single" w:sz="4" w:space="0" w:color="auto"/>
              <w:right w:val="single" w:sz="4" w:space="0" w:color="auto"/>
            </w:tcBorders>
            <w:shd w:val="clear" w:color="000000" w:fill="FFD966"/>
            <w:noWrap/>
            <w:vAlign w:val="bottom"/>
            <w:hideMark/>
          </w:tcPr>
          <w:p w14:paraId="5DB3D9C0"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-6.77E-04</w:t>
            </w:r>
          </w:p>
        </w:tc>
      </w:tr>
      <w:tr w:rsidR="00D50447" w:rsidRPr="00D50447" w14:paraId="79D3457D"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57FAD9DD" w14:textId="191F6078"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90000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6C233E87" w14:textId="044B4DF8"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1.18E+02</w:t>
            </w:r>
          </w:p>
        </w:tc>
        <w:tc>
          <w:tcPr>
            <w:tcW w:w="3119" w:type="dxa"/>
            <w:tcBorders>
              <w:top w:val="nil"/>
              <w:left w:val="nil"/>
              <w:bottom w:val="single" w:sz="4" w:space="0" w:color="auto"/>
              <w:right w:val="single" w:sz="4" w:space="0" w:color="auto"/>
            </w:tcBorders>
            <w:shd w:val="clear" w:color="000000" w:fill="FFD966"/>
            <w:noWrap/>
            <w:vAlign w:val="bottom"/>
            <w:hideMark/>
          </w:tcPr>
          <w:p w14:paraId="1F22AD18"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5.00E+00</w:t>
            </w:r>
          </w:p>
        </w:tc>
        <w:tc>
          <w:tcPr>
            <w:tcW w:w="2933" w:type="dxa"/>
            <w:tcBorders>
              <w:top w:val="nil"/>
              <w:left w:val="nil"/>
              <w:bottom w:val="single" w:sz="4" w:space="0" w:color="auto"/>
              <w:right w:val="single" w:sz="4" w:space="0" w:color="auto"/>
            </w:tcBorders>
            <w:shd w:val="clear" w:color="000000" w:fill="FFD966"/>
            <w:noWrap/>
            <w:vAlign w:val="bottom"/>
            <w:hideMark/>
          </w:tcPr>
          <w:p w14:paraId="10572280"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-6.04E-04</w:t>
            </w:r>
          </w:p>
        </w:tc>
      </w:tr>
      <w:tr w:rsidR="00D50447" w:rsidRPr="00D50447" w14:paraId="373B1D8E"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4F573E21" w14:textId="63C48879"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95000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391DC712" w14:textId="49294560"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1.12E+02</w:t>
            </w:r>
          </w:p>
        </w:tc>
        <w:tc>
          <w:tcPr>
            <w:tcW w:w="3119" w:type="dxa"/>
            <w:tcBorders>
              <w:top w:val="nil"/>
              <w:left w:val="nil"/>
              <w:bottom w:val="single" w:sz="4" w:space="0" w:color="auto"/>
              <w:right w:val="single" w:sz="4" w:space="0" w:color="auto"/>
            </w:tcBorders>
            <w:shd w:val="clear" w:color="000000" w:fill="FFD966"/>
            <w:noWrap/>
            <w:vAlign w:val="bottom"/>
            <w:hideMark/>
          </w:tcPr>
          <w:p w14:paraId="466ABE5A"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5.00E+00</w:t>
            </w:r>
          </w:p>
        </w:tc>
        <w:tc>
          <w:tcPr>
            <w:tcW w:w="2933" w:type="dxa"/>
            <w:tcBorders>
              <w:top w:val="nil"/>
              <w:left w:val="nil"/>
              <w:bottom w:val="single" w:sz="4" w:space="0" w:color="auto"/>
              <w:right w:val="single" w:sz="4" w:space="0" w:color="auto"/>
            </w:tcBorders>
            <w:shd w:val="clear" w:color="000000" w:fill="FFD966"/>
            <w:noWrap/>
            <w:vAlign w:val="bottom"/>
            <w:hideMark/>
          </w:tcPr>
          <w:p w14:paraId="0815611C"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-5.42E-04</w:t>
            </w:r>
          </w:p>
        </w:tc>
      </w:tr>
      <w:tr w:rsidR="00D50447" w:rsidRPr="00D50447" w14:paraId="77960CFF"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5E906559" w14:textId="05B48298"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100000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71E994C5" w14:textId="0B6C8E01"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1.06E+02</w:t>
            </w:r>
          </w:p>
        </w:tc>
        <w:tc>
          <w:tcPr>
            <w:tcW w:w="3119" w:type="dxa"/>
            <w:tcBorders>
              <w:top w:val="nil"/>
              <w:left w:val="nil"/>
              <w:bottom w:val="single" w:sz="4" w:space="0" w:color="auto"/>
              <w:right w:val="single" w:sz="4" w:space="0" w:color="auto"/>
            </w:tcBorders>
            <w:shd w:val="clear" w:color="000000" w:fill="FFD966"/>
            <w:noWrap/>
            <w:vAlign w:val="bottom"/>
            <w:hideMark/>
          </w:tcPr>
          <w:p w14:paraId="28FD2EA5"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5.00E+00</w:t>
            </w:r>
          </w:p>
        </w:tc>
        <w:tc>
          <w:tcPr>
            <w:tcW w:w="2933" w:type="dxa"/>
            <w:tcBorders>
              <w:top w:val="nil"/>
              <w:left w:val="nil"/>
              <w:bottom w:val="single" w:sz="4" w:space="0" w:color="auto"/>
              <w:right w:val="single" w:sz="4" w:space="0" w:color="auto"/>
            </w:tcBorders>
            <w:shd w:val="clear" w:color="000000" w:fill="FFD966"/>
            <w:noWrap/>
            <w:vAlign w:val="bottom"/>
            <w:hideMark/>
          </w:tcPr>
          <w:p w14:paraId="13F34B22"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-4.89E-04</w:t>
            </w:r>
          </w:p>
        </w:tc>
      </w:tr>
      <w:tr w:rsidR="00D50447" w:rsidRPr="00D50447" w14:paraId="732D415D"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5FA95690" w14:textId="7902C5A0"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150000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527D94F0" w14:textId="7AD88669"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7.07E+01</w:t>
            </w:r>
          </w:p>
        </w:tc>
        <w:tc>
          <w:tcPr>
            <w:tcW w:w="3119" w:type="dxa"/>
            <w:tcBorders>
              <w:top w:val="nil"/>
              <w:left w:val="nil"/>
              <w:bottom w:val="single" w:sz="4" w:space="0" w:color="auto"/>
              <w:right w:val="single" w:sz="4" w:space="0" w:color="auto"/>
            </w:tcBorders>
            <w:shd w:val="clear" w:color="000000" w:fill="FFD966"/>
            <w:noWrap/>
            <w:vAlign w:val="bottom"/>
            <w:hideMark/>
          </w:tcPr>
          <w:p w14:paraId="36C7903B"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5.00E+00</w:t>
            </w:r>
          </w:p>
        </w:tc>
        <w:tc>
          <w:tcPr>
            <w:tcW w:w="2933" w:type="dxa"/>
            <w:tcBorders>
              <w:top w:val="nil"/>
              <w:left w:val="nil"/>
              <w:bottom w:val="single" w:sz="4" w:space="0" w:color="auto"/>
              <w:right w:val="single" w:sz="4" w:space="0" w:color="auto"/>
            </w:tcBorders>
            <w:shd w:val="clear" w:color="000000" w:fill="FFD966"/>
            <w:noWrap/>
            <w:vAlign w:val="bottom"/>
            <w:hideMark/>
          </w:tcPr>
          <w:p w14:paraId="20F5077E"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-2.17E-04</w:t>
            </w:r>
          </w:p>
        </w:tc>
      </w:tr>
      <w:tr w:rsidR="00D50447" w:rsidRPr="00D50447" w14:paraId="69D93C0B"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6081E6E3" w14:textId="7A64851B"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200000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2A318FC3" w14:textId="6A808BD9"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5.31E+01</w:t>
            </w:r>
          </w:p>
        </w:tc>
        <w:tc>
          <w:tcPr>
            <w:tcW w:w="3119" w:type="dxa"/>
            <w:tcBorders>
              <w:top w:val="nil"/>
              <w:left w:val="nil"/>
              <w:bottom w:val="single" w:sz="4" w:space="0" w:color="auto"/>
              <w:right w:val="single" w:sz="4" w:space="0" w:color="auto"/>
            </w:tcBorders>
            <w:shd w:val="clear" w:color="000000" w:fill="FFD966"/>
            <w:noWrap/>
            <w:vAlign w:val="bottom"/>
            <w:hideMark/>
          </w:tcPr>
          <w:p w14:paraId="4A64F2CC"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5.00E+00</w:t>
            </w:r>
          </w:p>
        </w:tc>
        <w:tc>
          <w:tcPr>
            <w:tcW w:w="2933" w:type="dxa"/>
            <w:tcBorders>
              <w:top w:val="nil"/>
              <w:left w:val="nil"/>
              <w:bottom w:val="single" w:sz="4" w:space="0" w:color="auto"/>
              <w:right w:val="single" w:sz="4" w:space="0" w:color="auto"/>
            </w:tcBorders>
            <w:shd w:val="clear" w:color="000000" w:fill="FFD966"/>
            <w:noWrap/>
            <w:vAlign w:val="bottom"/>
            <w:hideMark/>
          </w:tcPr>
          <w:p w14:paraId="1DC3567A"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-1.22E-04</w:t>
            </w:r>
          </w:p>
        </w:tc>
      </w:tr>
      <w:tr w:rsidR="00D50447" w:rsidRPr="00D50447" w14:paraId="7746CF50"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0551F683" w14:textId="7D5351EB"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250000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4DE154E7" w14:textId="085378E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4.24E+01</w:t>
            </w:r>
          </w:p>
        </w:tc>
        <w:tc>
          <w:tcPr>
            <w:tcW w:w="3119" w:type="dxa"/>
            <w:tcBorders>
              <w:top w:val="nil"/>
              <w:left w:val="nil"/>
              <w:bottom w:val="single" w:sz="4" w:space="0" w:color="auto"/>
              <w:right w:val="single" w:sz="4" w:space="0" w:color="auto"/>
            </w:tcBorders>
            <w:shd w:val="clear" w:color="000000" w:fill="FFD966"/>
            <w:noWrap/>
            <w:vAlign w:val="bottom"/>
            <w:hideMark/>
          </w:tcPr>
          <w:p w14:paraId="5882F2C4"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5.00E+00</w:t>
            </w:r>
          </w:p>
        </w:tc>
        <w:tc>
          <w:tcPr>
            <w:tcW w:w="2933" w:type="dxa"/>
            <w:tcBorders>
              <w:top w:val="nil"/>
              <w:left w:val="nil"/>
              <w:bottom w:val="single" w:sz="4" w:space="0" w:color="auto"/>
              <w:right w:val="single" w:sz="4" w:space="0" w:color="auto"/>
            </w:tcBorders>
            <w:shd w:val="clear" w:color="000000" w:fill="FFD966"/>
            <w:noWrap/>
            <w:vAlign w:val="bottom"/>
            <w:hideMark/>
          </w:tcPr>
          <w:p w14:paraId="32A822AB"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-7.82E-05</w:t>
            </w:r>
          </w:p>
        </w:tc>
      </w:tr>
      <w:tr w:rsidR="00D50447" w:rsidRPr="00D50447" w14:paraId="6F3E0B86" w14:textId="77777777" w:rsidTr="00C13643">
        <w:trPr>
          <w:trHeight w:val="243"/>
        </w:trPr>
        <w:tc>
          <w:tcPr>
            <w:tcW w:w="1845" w:type="dxa"/>
            <w:tcBorders>
              <w:top w:val="nil"/>
              <w:left w:val="single" w:sz="4" w:space="0" w:color="auto"/>
              <w:bottom w:val="single" w:sz="4" w:space="0" w:color="auto"/>
              <w:right w:val="single" w:sz="4" w:space="0" w:color="auto"/>
            </w:tcBorders>
            <w:vAlign w:val="bottom"/>
          </w:tcPr>
          <w:p w14:paraId="4C2EB6CE" w14:textId="007AA0FB"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F87217">
              <w:rPr>
                <w:rFonts w:ascii="Calibri" w:eastAsia="Times New Roman" w:hAnsi="Calibri" w:cs="Calibri"/>
                <w:color w:val="000000"/>
                <w:kern w:val="0"/>
                <w:sz w:val="18"/>
                <w:szCs w:val="18"/>
                <w:lang w:eastAsia="en-GB"/>
                <w14:ligatures w14:val="none"/>
              </w:rPr>
              <w:t>300000</w:t>
            </w:r>
          </w:p>
        </w:tc>
        <w:tc>
          <w:tcPr>
            <w:tcW w:w="1732" w:type="dxa"/>
            <w:tcBorders>
              <w:top w:val="nil"/>
              <w:left w:val="single" w:sz="4" w:space="0" w:color="auto"/>
              <w:bottom w:val="single" w:sz="4" w:space="0" w:color="auto"/>
              <w:right w:val="single" w:sz="4" w:space="0" w:color="auto"/>
            </w:tcBorders>
            <w:shd w:val="clear" w:color="auto" w:fill="auto"/>
            <w:noWrap/>
            <w:vAlign w:val="bottom"/>
            <w:hideMark/>
          </w:tcPr>
          <w:p w14:paraId="728C1E0E" w14:textId="4A87860E"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3.54E+01</w:t>
            </w:r>
          </w:p>
        </w:tc>
        <w:tc>
          <w:tcPr>
            <w:tcW w:w="3119" w:type="dxa"/>
            <w:tcBorders>
              <w:top w:val="nil"/>
              <w:left w:val="nil"/>
              <w:bottom w:val="single" w:sz="4" w:space="0" w:color="auto"/>
              <w:right w:val="single" w:sz="4" w:space="0" w:color="auto"/>
            </w:tcBorders>
            <w:shd w:val="clear" w:color="000000" w:fill="FFD966"/>
            <w:noWrap/>
            <w:vAlign w:val="bottom"/>
            <w:hideMark/>
          </w:tcPr>
          <w:p w14:paraId="0469F1CE" w14:textId="77777777" w:rsidR="00D50447" w:rsidRPr="00D50447" w:rsidRDefault="00D50447" w:rsidP="00D16A9A">
            <w:pPr>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5.00E+00</w:t>
            </w:r>
          </w:p>
        </w:tc>
        <w:tc>
          <w:tcPr>
            <w:tcW w:w="2933" w:type="dxa"/>
            <w:tcBorders>
              <w:top w:val="nil"/>
              <w:left w:val="nil"/>
              <w:bottom w:val="single" w:sz="4" w:space="0" w:color="auto"/>
              <w:right w:val="single" w:sz="4" w:space="0" w:color="auto"/>
            </w:tcBorders>
            <w:shd w:val="clear" w:color="000000" w:fill="FFD966"/>
            <w:noWrap/>
            <w:vAlign w:val="bottom"/>
            <w:hideMark/>
          </w:tcPr>
          <w:p w14:paraId="6F6E22E8" w14:textId="77777777" w:rsidR="00D50447" w:rsidRPr="00D50447" w:rsidRDefault="00D50447" w:rsidP="00D16A9A">
            <w:pPr>
              <w:keepNext/>
              <w:spacing w:after="0" w:line="240" w:lineRule="auto"/>
              <w:jc w:val="right"/>
              <w:rPr>
                <w:rFonts w:ascii="Calibri" w:eastAsia="Times New Roman" w:hAnsi="Calibri" w:cs="Calibri"/>
                <w:color w:val="000000"/>
                <w:kern w:val="0"/>
                <w:sz w:val="18"/>
                <w:szCs w:val="18"/>
                <w:lang w:eastAsia="en-GB"/>
                <w14:ligatures w14:val="none"/>
              </w:rPr>
            </w:pPr>
            <w:r w:rsidRPr="00D50447">
              <w:rPr>
                <w:rFonts w:ascii="Calibri" w:eastAsia="Times New Roman" w:hAnsi="Calibri" w:cs="Calibri"/>
                <w:color w:val="000000"/>
                <w:kern w:val="0"/>
                <w:sz w:val="18"/>
                <w:szCs w:val="18"/>
                <w:lang w:eastAsia="en-GB"/>
                <w14:ligatures w14:val="none"/>
              </w:rPr>
              <w:t>-5.43E-05</w:t>
            </w:r>
          </w:p>
        </w:tc>
      </w:tr>
    </w:tbl>
    <w:p w14:paraId="6F2F0776" w14:textId="4485ACD6" w:rsidR="00D16A9A" w:rsidRPr="00D16A9A" w:rsidRDefault="00D16A9A" w:rsidP="00C13643">
      <w:pPr>
        <w:pStyle w:val="Caption"/>
        <w:framePr w:hSpace="180" w:wrap="around" w:vAnchor="text" w:hAnchor="page" w:x="1274" w:y="12416"/>
        <w:rPr>
          <w:rFonts w:ascii="Calibri" w:hAnsi="Calibri" w:cs="Calibri"/>
        </w:rPr>
      </w:pPr>
      <w:r>
        <w:t xml:space="preserve">Appendix </w:t>
      </w:r>
      <w:r>
        <w:fldChar w:fldCharType="begin"/>
      </w:r>
      <w:r>
        <w:instrText xml:space="preserve"> SEQ Appendix \* ARABIC </w:instrText>
      </w:r>
      <w:r>
        <w:fldChar w:fldCharType="separate"/>
      </w:r>
      <w:r w:rsidR="00C13643">
        <w:rPr>
          <w:noProof/>
        </w:rPr>
        <w:t>2</w:t>
      </w:r>
      <w:r>
        <w:fldChar w:fldCharType="end"/>
      </w:r>
      <w:r>
        <w:t xml:space="preserve"> – </w:t>
      </w:r>
      <w:r>
        <w:rPr>
          <w:rFonts w:ascii="Calibri" w:hAnsi="Calibri" w:cs="Calibri"/>
        </w:rPr>
        <w:t xml:space="preserve">High pass calculations (theoretical) </w:t>
      </w:r>
    </w:p>
    <w:p w14:paraId="6D0D0FAE" w14:textId="77777777" w:rsidR="00D50447" w:rsidRDefault="00D50447" w:rsidP="00D50447"/>
    <w:tbl>
      <w:tblPr>
        <w:tblW w:w="9781" w:type="dxa"/>
        <w:tblInd w:w="-152" w:type="dxa"/>
        <w:tblLook w:val="04A0" w:firstRow="1" w:lastRow="0" w:firstColumn="1" w:lastColumn="0" w:noHBand="0" w:noVBand="1"/>
      </w:tblPr>
      <w:tblGrid>
        <w:gridCol w:w="1885"/>
        <w:gridCol w:w="2368"/>
        <w:gridCol w:w="2693"/>
        <w:gridCol w:w="2835"/>
      </w:tblGrid>
      <w:tr w:rsidR="00361A6B" w:rsidRPr="00361A6B" w14:paraId="57A93609" w14:textId="77777777" w:rsidTr="00361A6B">
        <w:trPr>
          <w:trHeight w:val="315"/>
        </w:trPr>
        <w:tc>
          <w:tcPr>
            <w:tcW w:w="9781" w:type="dxa"/>
            <w:gridSpan w:val="4"/>
            <w:tcBorders>
              <w:top w:val="single" w:sz="8" w:space="0" w:color="auto"/>
              <w:left w:val="single" w:sz="8" w:space="0" w:color="auto"/>
              <w:bottom w:val="single" w:sz="8" w:space="0" w:color="auto"/>
              <w:right w:val="nil"/>
            </w:tcBorders>
            <w:shd w:val="clear" w:color="000000" w:fill="A9D08E"/>
            <w:noWrap/>
            <w:vAlign w:val="bottom"/>
            <w:hideMark/>
          </w:tcPr>
          <w:p w14:paraId="2197CD3C" w14:textId="77777777" w:rsidR="00361A6B" w:rsidRPr="00361A6B" w:rsidRDefault="00361A6B" w:rsidP="00361A6B">
            <w:pPr>
              <w:spacing w:after="0" w:line="240" w:lineRule="auto"/>
              <w:jc w:val="center"/>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lastRenderedPageBreak/>
              <w:t xml:space="preserve">Low Pass Filter Experimental </w:t>
            </w:r>
          </w:p>
        </w:tc>
      </w:tr>
      <w:tr w:rsidR="00361A6B" w:rsidRPr="00361A6B" w14:paraId="284E881F" w14:textId="77777777" w:rsidTr="00361A6B">
        <w:trPr>
          <w:trHeight w:val="375"/>
        </w:trPr>
        <w:tc>
          <w:tcPr>
            <w:tcW w:w="1885" w:type="dxa"/>
            <w:tcBorders>
              <w:top w:val="nil"/>
              <w:left w:val="single" w:sz="8" w:space="0" w:color="auto"/>
              <w:bottom w:val="single" w:sz="8" w:space="0" w:color="auto"/>
              <w:right w:val="single" w:sz="4" w:space="0" w:color="auto"/>
            </w:tcBorders>
            <w:shd w:val="clear" w:color="000000" w:fill="D9D9D9"/>
            <w:noWrap/>
            <w:vAlign w:val="bottom"/>
            <w:hideMark/>
          </w:tcPr>
          <w:p w14:paraId="118ADCCD" w14:textId="77777777" w:rsidR="00361A6B" w:rsidRPr="00361A6B" w:rsidRDefault="00361A6B" w:rsidP="00361A6B">
            <w:pPr>
              <w:spacing w:after="0" w:line="240" w:lineRule="auto"/>
              <w:rPr>
                <w:rFonts w:ascii="Calibri" w:eastAsia="Times New Roman" w:hAnsi="Calibri" w:cs="Calibri"/>
                <w:b/>
                <w:bCs/>
                <w:color w:val="000000"/>
                <w:kern w:val="0"/>
                <w:sz w:val="22"/>
                <w:lang w:eastAsia="en-GB"/>
                <w14:ligatures w14:val="none"/>
              </w:rPr>
            </w:pPr>
            <w:r w:rsidRPr="00361A6B">
              <w:rPr>
                <w:rFonts w:ascii="Calibri" w:eastAsia="Times New Roman" w:hAnsi="Calibri" w:cs="Calibri"/>
                <w:b/>
                <w:bCs/>
                <w:color w:val="000000"/>
                <w:kern w:val="0"/>
                <w:sz w:val="22"/>
                <w:lang w:eastAsia="en-GB"/>
                <w14:ligatures w14:val="none"/>
              </w:rPr>
              <w:t>Freq (Hz)</w:t>
            </w:r>
          </w:p>
        </w:tc>
        <w:tc>
          <w:tcPr>
            <w:tcW w:w="2368" w:type="dxa"/>
            <w:tcBorders>
              <w:top w:val="nil"/>
              <w:left w:val="nil"/>
              <w:bottom w:val="single" w:sz="8" w:space="0" w:color="auto"/>
              <w:right w:val="single" w:sz="4" w:space="0" w:color="auto"/>
            </w:tcBorders>
            <w:shd w:val="clear" w:color="000000" w:fill="D9D9D9"/>
            <w:noWrap/>
            <w:vAlign w:val="bottom"/>
            <w:hideMark/>
          </w:tcPr>
          <w:p w14:paraId="17455CAC" w14:textId="77777777" w:rsidR="00361A6B" w:rsidRPr="00361A6B" w:rsidRDefault="00361A6B" w:rsidP="00361A6B">
            <w:pPr>
              <w:spacing w:after="0" w:line="240" w:lineRule="auto"/>
              <w:rPr>
                <w:rFonts w:ascii="Calibri" w:eastAsia="Times New Roman" w:hAnsi="Calibri" w:cs="Calibri"/>
                <w:b/>
                <w:bCs/>
                <w:color w:val="000000"/>
                <w:kern w:val="0"/>
                <w:sz w:val="22"/>
                <w:lang w:eastAsia="en-GB"/>
                <w14:ligatures w14:val="none"/>
              </w:rPr>
            </w:pPr>
            <w:r w:rsidRPr="00361A6B">
              <w:rPr>
                <w:rFonts w:ascii="Calibri" w:eastAsia="Times New Roman" w:hAnsi="Calibri" w:cs="Calibri"/>
                <w:b/>
                <w:bCs/>
                <w:color w:val="000000"/>
                <w:kern w:val="0"/>
                <w:sz w:val="22"/>
                <w:lang w:eastAsia="en-GB"/>
                <w14:ligatures w14:val="none"/>
              </w:rPr>
              <w:t>Vin (V)</w:t>
            </w:r>
          </w:p>
        </w:tc>
        <w:tc>
          <w:tcPr>
            <w:tcW w:w="2693" w:type="dxa"/>
            <w:tcBorders>
              <w:top w:val="nil"/>
              <w:left w:val="nil"/>
              <w:bottom w:val="single" w:sz="8" w:space="0" w:color="auto"/>
              <w:right w:val="single" w:sz="4" w:space="0" w:color="auto"/>
            </w:tcBorders>
            <w:shd w:val="clear" w:color="000000" w:fill="D9D9D9"/>
            <w:noWrap/>
            <w:vAlign w:val="bottom"/>
            <w:hideMark/>
          </w:tcPr>
          <w:p w14:paraId="5B00EECD" w14:textId="77777777" w:rsidR="00361A6B" w:rsidRPr="00361A6B" w:rsidRDefault="00361A6B" w:rsidP="00361A6B">
            <w:pPr>
              <w:spacing w:after="0" w:line="240" w:lineRule="auto"/>
              <w:rPr>
                <w:rFonts w:ascii="Calibri" w:eastAsia="Times New Roman" w:hAnsi="Calibri" w:cs="Calibri"/>
                <w:b/>
                <w:bCs/>
                <w:color w:val="000000"/>
                <w:kern w:val="0"/>
                <w:sz w:val="22"/>
                <w:lang w:eastAsia="en-GB"/>
                <w14:ligatures w14:val="none"/>
              </w:rPr>
            </w:pPr>
            <w:r w:rsidRPr="00361A6B">
              <w:rPr>
                <w:rFonts w:ascii="Calibri" w:eastAsia="Times New Roman" w:hAnsi="Calibri" w:cs="Calibri"/>
                <w:b/>
                <w:bCs/>
                <w:color w:val="000000"/>
                <w:kern w:val="0"/>
                <w:sz w:val="22"/>
                <w:lang w:eastAsia="en-GB"/>
                <w14:ligatures w14:val="none"/>
              </w:rPr>
              <w:t>Vout (V)</w:t>
            </w:r>
          </w:p>
        </w:tc>
        <w:tc>
          <w:tcPr>
            <w:tcW w:w="2835" w:type="dxa"/>
            <w:tcBorders>
              <w:top w:val="nil"/>
              <w:left w:val="nil"/>
              <w:bottom w:val="single" w:sz="8" w:space="0" w:color="auto"/>
              <w:right w:val="single" w:sz="8" w:space="0" w:color="auto"/>
            </w:tcBorders>
            <w:shd w:val="clear" w:color="000000" w:fill="D9D9D9"/>
            <w:noWrap/>
            <w:vAlign w:val="bottom"/>
            <w:hideMark/>
          </w:tcPr>
          <w:p w14:paraId="4DD610C7" w14:textId="77777777" w:rsidR="00361A6B" w:rsidRPr="00361A6B" w:rsidRDefault="00361A6B" w:rsidP="00361A6B">
            <w:pPr>
              <w:spacing w:after="0" w:line="240" w:lineRule="auto"/>
              <w:rPr>
                <w:rFonts w:ascii="Calibri" w:eastAsia="Times New Roman" w:hAnsi="Calibri" w:cs="Calibri"/>
                <w:b/>
                <w:bCs/>
                <w:color w:val="000000"/>
                <w:kern w:val="0"/>
                <w:sz w:val="22"/>
                <w:lang w:eastAsia="en-GB"/>
                <w14:ligatures w14:val="none"/>
              </w:rPr>
            </w:pPr>
            <w:r w:rsidRPr="00361A6B">
              <w:rPr>
                <w:rFonts w:ascii="Calibri" w:eastAsia="Times New Roman" w:hAnsi="Calibri" w:cs="Calibri"/>
                <w:b/>
                <w:bCs/>
                <w:color w:val="000000"/>
                <w:kern w:val="0"/>
                <w:sz w:val="22"/>
                <w:lang w:eastAsia="en-GB"/>
                <w14:ligatures w14:val="none"/>
              </w:rPr>
              <w:t>Atten.(dB)</w:t>
            </w:r>
          </w:p>
        </w:tc>
      </w:tr>
      <w:tr w:rsidR="00361A6B" w:rsidRPr="00361A6B" w14:paraId="1233A984" w14:textId="77777777" w:rsidTr="00361A6B">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67C8E154"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100</w:t>
            </w:r>
          </w:p>
        </w:tc>
        <w:tc>
          <w:tcPr>
            <w:tcW w:w="2368" w:type="dxa"/>
            <w:tcBorders>
              <w:top w:val="nil"/>
              <w:left w:val="nil"/>
              <w:bottom w:val="single" w:sz="4" w:space="0" w:color="auto"/>
              <w:right w:val="single" w:sz="4" w:space="0" w:color="auto"/>
            </w:tcBorders>
            <w:shd w:val="clear" w:color="auto" w:fill="auto"/>
            <w:noWrap/>
            <w:vAlign w:val="bottom"/>
            <w:hideMark/>
          </w:tcPr>
          <w:p w14:paraId="20794C14"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5.12</w:t>
            </w:r>
          </w:p>
        </w:tc>
        <w:tc>
          <w:tcPr>
            <w:tcW w:w="2693" w:type="dxa"/>
            <w:tcBorders>
              <w:top w:val="nil"/>
              <w:left w:val="nil"/>
              <w:bottom w:val="single" w:sz="4" w:space="0" w:color="auto"/>
              <w:right w:val="single" w:sz="4" w:space="0" w:color="auto"/>
            </w:tcBorders>
            <w:shd w:val="clear" w:color="auto" w:fill="auto"/>
            <w:noWrap/>
            <w:vAlign w:val="bottom"/>
            <w:hideMark/>
          </w:tcPr>
          <w:p w14:paraId="686858B4"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5.12</w:t>
            </w:r>
          </w:p>
        </w:tc>
        <w:tc>
          <w:tcPr>
            <w:tcW w:w="2835" w:type="dxa"/>
            <w:tcBorders>
              <w:top w:val="nil"/>
              <w:left w:val="nil"/>
              <w:bottom w:val="single" w:sz="4" w:space="0" w:color="auto"/>
              <w:right w:val="single" w:sz="4" w:space="0" w:color="auto"/>
            </w:tcBorders>
            <w:shd w:val="clear" w:color="auto" w:fill="auto"/>
            <w:noWrap/>
            <w:vAlign w:val="bottom"/>
            <w:hideMark/>
          </w:tcPr>
          <w:p w14:paraId="061FEF80"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0.00E+00</w:t>
            </w:r>
          </w:p>
        </w:tc>
      </w:tr>
      <w:tr w:rsidR="00361A6B" w:rsidRPr="00361A6B" w14:paraId="66F01BC4" w14:textId="77777777" w:rsidTr="00361A6B">
        <w:trPr>
          <w:trHeight w:val="315"/>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62FAE047"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500</w:t>
            </w:r>
          </w:p>
        </w:tc>
        <w:tc>
          <w:tcPr>
            <w:tcW w:w="2368" w:type="dxa"/>
            <w:tcBorders>
              <w:top w:val="nil"/>
              <w:left w:val="nil"/>
              <w:bottom w:val="single" w:sz="4" w:space="0" w:color="auto"/>
              <w:right w:val="single" w:sz="4" w:space="0" w:color="auto"/>
            </w:tcBorders>
            <w:shd w:val="clear" w:color="auto" w:fill="auto"/>
            <w:noWrap/>
            <w:vAlign w:val="bottom"/>
            <w:hideMark/>
          </w:tcPr>
          <w:p w14:paraId="4D7AEDE4"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5.12</w:t>
            </w:r>
          </w:p>
        </w:tc>
        <w:tc>
          <w:tcPr>
            <w:tcW w:w="2693" w:type="dxa"/>
            <w:tcBorders>
              <w:top w:val="nil"/>
              <w:left w:val="nil"/>
              <w:bottom w:val="single" w:sz="4" w:space="0" w:color="auto"/>
              <w:right w:val="single" w:sz="4" w:space="0" w:color="auto"/>
            </w:tcBorders>
            <w:shd w:val="clear" w:color="auto" w:fill="auto"/>
            <w:noWrap/>
            <w:vAlign w:val="bottom"/>
            <w:hideMark/>
          </w:tcPr>
          <w:p w14:paraId="00052577"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5.12</w:t>
            </w:r>
          </w:p>
        </w:tc>
        <w:tc>
          <w:tcPr>
            <w:tcW w:w="2835" w:type="dxa"/>
            <w:tcBorders>
              <w:top w:val="nil"/>
              <w:left w:val="nil"/>
              <w:bottom w:val="single" w:sz="4" w:space="0" w:color="auto"/>
              <w:right w:val="single" w:sz="4" w:space="0" w:color="auto"/>
            </w:tcBorders>
            <w:shd w:val="clear" w:color="auto" w:fill="auto"/>
            <w:noWrap/>
            <w:vAlign w:val="bottom"/>
            <w:hideMark/>
          </w:tcPr>
          <w:p w14:paraId="607AED57"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0.00E+00</w:t>
            </w:r>
          </w:p>
        </w:tc>
      </w:tr>
      <w:tr w:rsidR="00361A6B" w:rsidRPr="00361A6B" w14:paraId="6FA02491" w14:textId="77777777" w:rsidTr="00361A6B">
        <w:trPr>
          <w:trHeight w:val="315"/>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24660AE4"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1000</w:t>
            </w:r>
          </w:p>
        </w:tc>
        <w:tc>
          <w:tcPr>
            <w:tcW w:w="2368" w:type="dxa"/>
            <w:tcBorders>
              <w:top w:val="nil"/>
              <w:left w:val="nil"/>
              <w:bottom w:val="single" w:sz="4" w:space="0" w:color="auto"/>
              <w:right w:val="single" w:sz="4" w:space="0" w:color="auto"/>
            </w:tcBorders>
            <w:shd w:val="clear" w:color="auto" w:fill="auto"/>
            <w:noWrap/>
            <w:vAlign w:val="bottom"/>
            <w:hideMark/>
          </w:tcPr>
          <w:p w14:paraId="79BC9AC0"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5.12</w:t>
            </w:r>
          </w:p>
        </w:tc>
        <w:tc>
          <w:tcPr>
            <w:tcW w:w="2693" w:type="dxa"/>
            <w:tcBorders>
              <w:top w:val="nil"/>
              <w:left w:val="nil"/>
              <w:bottom w:val="single" w:sz="4" w:space="0" w:color="auto"/>
              <w:right w:val="single" w:sz="4" w:space="0" w:color="auto"/>
            </w:tcBorders>
            <w:shd w:val="clear" w:color="auto" w:fill="auto"/>
            <w:noWrap/>
            <w:vAlign w:val="bottom"/>
            <w:hideMark/>
          </w:tcPr>
          <w:p w14:paraId="5389B45B"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5.08</w:t>
            </w:r>
          </w:p>
        </w:tc>
        <w:tc>
          <w:tcPr>
            <w:tcW w:w="2835" w:type="dxa"/>
            <w:tcBorders>
              <w:top w:val="nil"/>
              <w:left w:val="nil"/>
              <w:bottom w:val="single" w:sz="4" w:space="0" w:color="auto"/>
              <w:right w:val="single" w:sz="4" w:space="0" w:color="auto"/>
            </w:tcBorders>
            <w:shd w:val="clear" w:color="auto" w:fill="auto"/>
            <w:noWrap/>
            <w:vAlign w:val="bottom"/>
            <w:hideMark/>
          </w:tcPr>
          <w:p w14:paraId="64D8E398"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-6.81E-02</w:t>
            </w:r>
          </w:p>
        </w:tc>
      </w:tr>
      <w:tr w:rsidR="00361A6B" w:rsidRPr="00361A6B" w14:paraId="1BB79E5D" w14:textId="77777777" w:rsidTr="00361A6B">
        <w:trPr>
          <w:trHeight w:val="375"/>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6DA7D385"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5000</w:t>
            </w:r>
          </w:p>
        </w:tc>
        <w:tc>
          <w:tcPr>
            <w:tcW w:w="2368" w:type="dxa"/>
            <w:tcBorders>
              <w:top w:val="nil"/>
              <w:left w:val="nil"/>
              <w:bottom w:val="single" w:sz="4" w:space="0" w:color="auto"/>
              <w:right w:val="single" w:sz="4" w:space="0" w:color="auto"/>
            </w:tcBorders>
            <w:shd w:val="clear" w:color="auto" w:fill="auto"/>
            <w:noWrap/>
            <w:vAlign w:val="bottom"/>
            <w:hideMark/>
          </w:tcPr>
          <w:p w14:paraId="5A6A9777"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5.16</w:t>
            </w:r>
          </w:p>
        </w:tc>
        <w:tc>
          <w:tcPr>
            <w:tcW w:w="2693" w:type="dxa"/>
            <w:tcBorders>
              <w:top w:val="nil"/>
              <w:left w:val="nil"/>
              <w:bottom w:val="single" w:sz="4" w:space="0" w:color="auto"/>
              <w:right w:val="single" w:sz="4" w:space="0" w:color="auto"/>
            </w:tcBorders>
            <w:shd w:val="clear" w:color="auto" w:fill="auto"/>
            <w:noWrap/>
            <w:vAlign w:val="bottom"/>
            <w:hideMark/>
          </w:tcPr>
          <w:p w14:paraId="46419DB3"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w:t>
            </w:r>
          </w:p>
        </w:tc>
        <w:tc>
          <w:tcPr>
            <w:tcW w:w="2835" w:type="dxa"/>
            <w:tcBorders>
              <w:top w:val="nil"/>
              <w:left w:val="nil"/>
              <w:bottom w:val="single" w:sz="4" w:space="0" w:color="auto"/>
              <w:right w:val="single" w:sz="4" w:space="0" w:color="auto"/>
            </w:tcBorders>
            <w:shd w:val="clear" w:color="auto" w:fill="auto"/>
            <w:noWrap/>
            <w:vAlign w:val="bottom"/>
            <w:hideMark/>
          </w:tcPr>
          <w:p w14:paraId="5E4BC453"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-2.74E-01</w:t>
            </w:r>
          </w:p>
        </w:tc>
      </w:tr>
      <w:tr w:rsidR="00361A6B" w:rsidRPr="00361A6B" w14:paraId="023D72A1" w14:textId="77777777" w:rsidTr="00361A6B">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6E431313"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10000</w:t>
            </w:r>
          </w:p>
        </w:tc>
        <w:tc>
          <w:tcPr>
            <w:tcW w:w="2368" w:type="dxa"/>
            <w:tcBorders>
              <w:top w:val="nil"/>
              <w:left w:val="nil"/>
              <w:bottom w:val="single" w:sz="4" w:space="0" w:color="auto"/>
              <w:right w:val="single" w:sz="4" w:space="0" w:color="auto"/>
            </w:tcBorders>
            <w:shd w:val="clear" w:color="auto" w:fill="auto"/>
            <w:noWrap/>
            <w:vAlign w:val="bottom"/>
            <w:hideMark/>
          </w:tcPr>
          <w:p w14:paraId="1E3FB013"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5.16</w:t>
            </w:r>
          </w:p>
        </w:tc>
        <w:tc>
          <w:tcPr>
            <w:tcW w:w="2693" w:type="dxa"/>
            <w:tcBorders>
              <w:top w:val="nil"/>
              <w:left w:val="nil"/>
              <w:bottom w:val="single" w:sz="4" w:space="0" w:color="auto"/>
              <w:right w:val="single" w:sz="4" w:space="0" w:color="auto"/>
            </w:tcBorders>
            <w:shd w:val="clear" w:color="auto" w:fill="auto"/>
            <w:noWrap/>
            <w:vAlign w:val="bottom"/>
            <w:hideMark/>
          </w:tcPr>
          <w:p w14:paraId="0C52793C"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4.72</w:t>
            </w:r>
          </w:p>
        </w:tc>
        <w:tc>
          <w:tcPr>
            <w:tcW w:w="2835" w:type="dxa"/>
            <w:tcBorders>
              <w:top w:val="nil"/>
              <w:left w:val="nil"/>
              <w:bottom w:val="single" w:sz="4" w:space="0" w:color="auto"/>
              <w:right w:val="single" w:sz="4" w:space="0" w:color="auto"/>
            </w:tcBorders>
            <w:shd w:val="clear" w:color="auto" w:fill="auto"/>
            <w:noWrap/>
            <w:vAlign w:val="bottom"/>
            <w:hideMark/>
          </w:tcPr>
          <w:p w14:paraId="5301AC57"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-7.74E-01</w:t>
            </w:r>
          </w:p>
        </w:tc>
      </w:tr>
      <w:tr w:rsidR="00361A6B" w:rsidRPr="00361A6B" w14:paraId="6AAC7CC5" w14:textId="77777777" w:rsidTr="00361A6B">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0A6348FB"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12000</w:t>
            </w:r>
          </w:p>
        </w:tc>
        <w:tc>
          <w:tcPr>
            <w:tcW w:w="2368" w:type="dxa"/>
            <w:tcBorders>
              <w:top w:val="nil"/>
              <w:left w:val="nil"/>
              <w:bottom w:val="single" w:sz="4" w:space="0" w:color="auto"/>
              <w:right w:val="single" w:sz="4" w:space="0" w:color="auto"/>
            </w:tcBorders>
            <w:shd w:val="clear" w:color="auto" w:fill="auto"/>
            <w:noWrap/>
            <w:vAlign w:val="bottom"/>
            <w:hideMark/>
          </w:tcPr>
          <w:p w14:paraId="1DF38B65"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5.12</w:t>
            </w:r>
          </w:p>
        </w:tc>
        <w:tc>
          <w:tcPr>
            <w:tcW w:w="2693" w:type="dxa"/>
            <w:tcBorders>
              <w:top w:val="nil"/>
              <w:left w:val="nil"/>
              <w:bottom w:val="single" w:sz="4" w:space="0" w:color="auto"/>
              <w:right w:val="single" w:sz="4" w:space="0" w:color="auto"/>
            </w:tcBorders>
            <w:shd w:val="clear" w:color="auto" w:fill="auto"/>
            <w:noWrap/>
            <w:vAlign w:val="bottom"/>
            <w:hideMark/>
          </w:tcPr>
          <w:p w14:paraId="233773BB"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4.68</w:t>
            </w:r>
          </w:p>
        </w:tc>
        <w:tc>
          <w:tcPr>
            <w:tcW w:w="2835" w:type="dxa"/>
            <w:tcBorders>
              <w:top w:val="nil"/>
              <w:left w:val="nil"/>
              <w:bottom w:val="single" w:sz="4" w:space="0" w:color="auto"/>
              <w:right w:val="single" w:sz="4" w:space="0" w:color="auto"/>
            </w:tcBorders>
            <w:shd w:val="clear" w:color="auto" w:fill="auto"/>
            <w:noWrap/>
            <w:vAlign w:val="bottom"/>
            <w:hideMark/>
          </w:tcPr>
          <w:p w14:paraId="215F938E"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-7.80E-01</w:t>
            </w:r>
          </w:p>
        </w:tc>
      </w:tr>
      <w:tr w:rsidR="00361A6B" w:rsidRPr="00361A6B" w14:paraId="5E71A5D9" w14:textId="77777777" w:rsidTr="00361A6B">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763B9360"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14000</w:t>
            </w:r>
          </w:p>
        </w:tc>
        <w:tc>
          <w:tcPr>
            <w:tcW w:w="2368" w:type="dxa"/>
            <w:tcBorders>
              <w:top w:val="nil"/>
              <w:left w:val="nil"/>
              <w:bottom w:val="single" w:sz="4" w:space="0" w:color="auto"/>
              <w:right w:val="single" w:sz="4" w:space="0" w:color="auto"/>
            </w:tcBorders>
            <w:shd w:val="clear" w:color="auto" w:fill="auto"/>
            <w:noWrap/>
            <w:vAlign w:val="bottom"/>
            <w:hideMark/>
          </w:tcPr>
          <w:p w14:paraId="6691D17E"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031EC64A"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4.56</w:t>
            </w:r>
          </w:p>
        </w:tc>
        <w:tc>
          <w:tcPr>
            <w:tcW w:w="2835" w:type="dxa"/>
            <w:tcBorders>
              <w:top w:val="nil"/>
              <w:left w:val="nil"/>
              <w:bottom w:val="single" w:sz="4" w:space="0" w:color="auto"/>
              <w:right w:val="single" w:sz="4" w:space="0" w:color="auto"/>
            </w:tcBorders>
            <w:shd w:val="clear" w:color="auto" w:fill="auto"/>
            <w:noWrap/>
            <w:vAlign w:val="bottom"/>
            <w:hideMark/>
          </w:tcPr>
          <w:p w14:paraId="4EA9AD7E"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-9.38E-01</w:t>
            </w:r>
          </w:p>
        </w:tc>
      </w:tr>
      <w:tr w:rsidR="00361A6B" w:rsidRPr="00361A6B" w14:paraId="141E391E" w14:textId="77777777" w:rsidTr="00361A6B">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48F455F7"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16000</w:t>
            </w:r>
          </w:p>
        </w:tc>
        <w:tc>
          <w:tcPr>
            <w:tcW w:w="2368" w:type="dxa"/>
            <w:tcBorders>
              <w:top w:val="nil"/>
              <w:left w:val="nil"/>
              <w:bottom w:val="single" w:sz="4" w:space="0" w:color="auto"/>
              <w:right w:val="single" w:sz="4" w:space="0" w:color="auto"/>
            </w:tcBorders>
            <w:shd w:val="clear" w:color="auto" w:fill="auto"/>
            <w:noWrap/>
            <w:vAlign w:val="bottom"/>
            <w:hideMark/>
          </w:tcPr>
          <w:p w14:paraId="6092C04B"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5.12</w:t>
            </w:r>
          </w:p>
        </w:tc>
        <w:tc>
          <w:tcPr>
            <w:tcW w:w="2693" w:type="dxa"/>
            <w:tcBorders>
              <w:top w:val="nil"/>
              <w:left w:val="nil"/>
              <w:bottom w:val="single" w:sz="4" w:space="0" w:color="auto"/>
              <w:right w:val="single" w:sz="4" w:space="0" w:color="auto"/>
            </w:tcBorders>
            <w:shd w:val="clear" w:color="auto" w:fill="auto"/>
            <w:noWrap/>
            <w:vAlign w:val="bottom"/>
            <w:hideMark/>
          </w:tcPr>
          <w:p w14:paraId="78E7D5BC"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4.44</w:t>
            </w:r>
          </w:p>
        </w:tc>
        <w:tc>
          <w:tcPr>
            <w:tcW w:w="2835" w:type="dxa"/>
            <w:tcBorders>
              <w:top w:val="nil"/>
              <w:left w:val="nil"/>
              <w:bottom w:val="single" w:sz="4" w:space="0" w:color="auto"/>
              <w:right w:val="single" w:sz="4" w:space="0" w:color="auto"/>
            </w:tcBorders>
            <w:shd w:val="clear" w:color="auto" w:fill="auto"/>
            <w:noWrap/>
            <w:vAlign w:val="bottom"/>
            <w:hideMark/>
          </w:tcPr>
          <w:p w14:paraId="70FF7AFD"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-1.24E+00</w:t>
            </w:r>
          </w:p>
        </w:tc>
      </w:tr>
      <w:tr w:rsidR="00361A6B" w:rsidRPr="00361A6B" w14:paraId="20DB4AF7" w14:textId="77777777" w:rsidTr="00361A6B">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6681FB74"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18000</w:t>
            </w:r>
          </w:p>
        </w:tc>
        <w:tc>
          <w:tcPr>
            <w:tcW w:w="2368" w:type="dxa"/>
            <w:tcBorders>
              <w:top w:val="nil"/>
              <w:left w:val="nil"/>
              <w:bottom w:val="single" w:sz="4" w:space="0" w:color="auto"/>
              <w:right w:val="single" w:sz="4" w:space="0" w:color="auto"/>
            </w:tcBorders>
            <w:shd w:val="clear" w:color="auto" w:fill="auto"/>
            <w:noWrap/>
            <w:vAlign w:val="bottom"/>
            <w:hideMark/>
          </w:tcPr>
          <w:p w14:paraId="23987CE4"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2BFBF1F3"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4.28</w:t>
            </w:r>
          </w:p>
        </w:tc>
        <w:tc>
          <w:tcPr>
            <w:tcW w:w="2835" w:type="dxa"/>
            <w:tcBorders>
              <w:top w:val="nil"/>
              <w:left w:val="nil"/>
              <w:bottom w:val="single" w:sz="4" w:space="0" w:color="auto"/>
              <w:right w:val="single" w:sz="4" w:space="0" w:color="auto"/>
            </w:tcBorders>
            <w:shd w:val="clear" w:color="auto" w:fill="auto"/>
            <w:noWrap/>
            <w:vAlign w:val="bottom"/>
            <w:hideMark/>
          </w:tcPr>
          <w:p w14:paraId="7B7DB6D0"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-1.49E+00</w:t>
            </w:r>
          </w:p>
        </w:tc>
      </w:tr>
      <w:tr w:rsidR="00361A6B" w:rsidRPr="00361A6B" w14:paraId="46C83554" w14:textId="77777777" w:rsidTr="00361A6B">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17D7B3E2"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20000</w:t>
            </w:r>
          </w:p>
        </w:tc>
        <w:tc>
          <w:tcPr>
            <w:tcW w:w="2368" w:type="dxa"/>
            <w:tcBorders>
              <w:top w:val="nil"/>
              <w:left w:val="nil"/>
              <w:bottom w:val="single" w:sz="4" w:space="0" w:color="auto"/>
              <w:right w:val="single" w:sz="4" w:space="0" w:color="auto"/>
            </w:tcBorders>
            <w:shd w:val="clear" w:color="auto" w:fill="auto"/>
            <w:noWrap/>
            <w:vAlign w:val="bottom"/>
            <w:hideMark/>
          </w:tcPr>
          <w:p w14:paraId="491CA9E3"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w:t>
            </w:r>
          </w:p>
        </w:tc>
        <w:tc>
          <w:tcPr>
            <w:tcW w:w="2693" w:type="dxa"/>
            <w:tcBorders>
              <w:top w:val="nil"/>
              <w:left w:val="nil"/>
              <w:bottom w:val="single" w:sz="4" w:space="0" w:color="auto"/>
              <w:right w:val="single" w:sz="4" w:space="0" w:color="auto"/>
            </w:tcBorders>
            <w:shd w:val="clear" w:color="auto" w:fill="auto"/>
            <w:noWrap/>
            <w:vAlign w:val="bottom"/>
            <w:hideMark/>
          </w:tcPr>
          <w:p w14:paraId="6BAE3990"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4.16</w:t>
            </w:r>
          </w:p>
        </w:tc>
        <w:tc>
          <w:tcPr>
            <w:tcW w:w="2835" w:type="dxa"/>
            <w:tcBorders>
              <w:top w:val="nil"/>
              <w:left w:val="nil"/>
              <w:bottom w:val="single" w:sz="4" w:space="0" w:color="auto"/>
              <w:right w:val="single" w:sz="4" w:space="0" w:color="auto"/>
            </w:tcBorders>
            <w:shd w:val="clear" w:color="auto" w:fill="auto"/>
            <w:noWrap/>
            <w:vAlign w:val="bottom"/>
            <w:hideMark/>
          </w:tcPr>
          <w:p w14:paraId="15E329D3"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-1.60E+00</w:t>
            </w:r>
          </w:p>
        </w:tc>
      </w:tr>
      <w:tr w:rsidR="00361A6B" w:rsidRPr="00361A6B" w14:paraId="7D0AF4CC" w14:textId="77777777" w:rsidTr="00361A6B">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09B2C1C5"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22000</w:t>
            </w:r>
          </w:p>
        </w:tc>
        <w:tc>
          <w:tcPr>
            <w:tcW w:w="2368" w:type="dxa"/>
            <w:tcBorders>
              <w:top w:val="nil"/>
              <w:left w:val="nil"/>
              <w:bottom w:val="single" w:sz="4" w:space="0" w:color="auto"/>
              <w:right w:val="single" w:sz="4" w:space="0" w:color="auto"/>
            </w:tcBorders>
            <w:shd w:val="clear" w:color="auto" w:fill="auto"/>
            <w:noWrap/>
            <w:vAlign w:val="bottom"/>
            <w:hideMark/>
          </w:tcPr>
          <w:p w14:paraId="29C04569"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5.12</w:t>
            </w:r>
          </w:p>
        </w:tc>
        <w:tc>
          <w:tcPr>
            <w:tcW w:w="2693" w:type="dxa"/>
            <w:tcBorders>
              <w:top w:val="nil"/>
              <w:left w:val="nil"/>
              <w:bottom w:val="single" w:sz="4" w:space="0" w:color="auto"/>
              <w:right w:val="single" w:sz="4" w:space="0" w:color="auto"/>
            </w:tcBorders>
            <w:shd w:val="clear" w:color="auto" w:fill="auto"/>
            <w:noWrap/>
            <w:vAlign w:val="bottom"/>
            <w:hideMark/>
          </w:tcPr>
          <w:p w14:paraId="50339261"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4</w:t>
            </w:r>
          </w:p>
        </w:tc>
        <w:tc>
          <w:tcPr>
            <w:tcW w:w="2835" w:type="dxa"/>
            <w:tcBorders>
              <w:top w:val="nil"/>
              <w:left w:val="nil"/>
              <w:bottom w:val="single" w:sz="4" w:space="0" w:color="auto"/>
              <w:right w:val="single" w:sz="4" w:space="0" w:color="auto"/>
            </w:tcBorders>
            <w:shd w:val="clear" w:color="auto" w:fill="auto"/>
            <w:noWrap/>
            <w:vAlign w:val="bottom"/>
            <w:hideMark/>
          </w:tcPr>
          <w:p w14:paraId="658366C8"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-2.14E+00</w:t>
            </w:r>
          </w:p>
        </w:tc>
      </w:tr>
      <w:tr w:rsidR="00361A6B" w:rsidRPr="00361A6B" w14:paraId="1A2A326E" w14:textId="77777777" w:rsidTr="00361A6B">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285E36C3"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24000</w:t>
            </w:r>
          </w:p>
        </w:tc>
        <w:tc>
          <w:tcPr>
            <w:tcW w:w="2368" w:type="dxa"/>
            <w:tcBorders>
              <w:top w:val="nil"/>
              <w:left w:val="nil"/>
              <w:bottom w:val="single" w:sz="4" w:space="0" w:color="auto"/>
              <w:right w:val="single" w:sz="4" w:space="0" w:color="auto"/>
            </w:tcBorders>
            <w:shd w:val="clear" w:color="auto" w:fill="auto"/>
            <w:noWrap/>
            <w:vAlign w:val="bottom"/>
            <w:hideMark/>
          </w:tcPr>
          <w:p w14:paraId="4167AC09"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5.12</w:t>
            </w:r>
          </w:p>
        </w:tc>
        <w:tc>
          <w:tcPr>
            <w:tcW w:w="2693" w:type="dxa"/>
            <w:tcBorders>
              <w:top w:val="nil"/>
              <w:left w:val="nil"/>
              <w:bottom w:val="single" w:sz="4" w:space="0" w:color="auto"/>
              <w:right w:val="single" w:sz="4" w:space="0" w:color="auto"/>
            </w:tcBorders>
            <w:shd w:val="clear" w:color="auto" w:fill="auto"/>
            <w:noWrap/>
            <w:vAlign w:val="bottom"/>
            <w:hideMark/>
          </w:tcPr>
          <w:p w14:paraId="413F9CE7"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3.92</w:t>
            </w:r>
          </w:p>
        </w:tc>
        <w:tc>
          <w:tcPr>
            <w:tcW w:w="2835" w:type="dxa"/>
            <w:tcBorders>
              <w:top w:val="nil"/>
              <w:left w:val="nil"/>
              <w:bottom w:val="single" w:sz="4" w:space="0" w:color="auto"/>
              <w:right w:val="single" w:sz="4" w:space="0" w:color="auto"/>
            </w:tcBorders>
            <w:shd w:val="clear" w:color="auto" w:fill="auto"/>
            <w:noWrap/>
            <w:vAlign w:val="bottom"/>
            <w:hideMark/>
          </w:tcPr>
          <w:p w14:paraId="40731645"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-2.32E+00</w:t>
            </w:r>
          </w:p>
        </w:tc>
      </w:tr>
      <w:tr w:rsidR="00361A6B" w:rsidRPr="00361A6B" w14:paraId="25520A8A" w14:textId="77777777" w:rsidTr="00361A6B">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5FDD65E0"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26000</w:t>
            </w:r>
          </w:p>
        </w:tc>
        <w:tc>
          <w:tcPr>
            <w:tcW w:w="2368" w:type="dxa"/>
            <w:tcBorders>
              <w:top w:val="nil"/>
              <w:left w:val="nil"/>
              <w:bottom w:val="single" w:sz="4" w:space="0" w:color="auto"/>
              <w:right w:val="single" w:sz="4" w:space="0" w:color="auto"/>
            </w:tcBorders>
            <w:shd w:val="clear" w:color="auto" w:fill="auto"/>
            <w:noWrap/>
            <w:vAlign w:val="bottom"/>
            <w:hideMark/>
          </w:tcPr>
          <w:p w14:paraId="4B9A19E4"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71E01FA9"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3.8</w:t>
            </w:r>
          </w:p>
        </w:tc>
        <w:tc>
          <w:tcPr>
            <w:tcW w:w="2835" w:type="dxa"/>
            <w:tcBorders>
              <w:top w:val="nil"/>
              <w:left w:val="nil"/>
              <w:bottom w:val="single" w:sz="4" w:space="0" w:color="auto"/>
              <w:right w:val="single" w:sz="4" w:space="0" w:color="auto"/>
            </w:tcBorders>
            <w:shd w:val="clear" w:color="auto" w:fill="auto"/>
            <w:noWrap/>
            <w:vAlign w:val="bottom"/>
            <w:hideMark/>
          </w:tcPr>
          <w:p w14:paraId="3E2B7C73"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-2.52E+00</w:t>
            </w:r>
          </w:p>
        </w:tc>
      </w:tr>
      <w:tr w:rsidR="00361A6B" w:rsidRPr="00361A6B" w14:paraId="17709D19" w14:textId="77777777" w:rsidTr="00361A6B">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576B23E7"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28000</w:t>
            </w:r>
          </w:p>
        </w:tc>
        <w:tc>
          <w:tcPr>
            <w:tcW w:w="2368" w:type="dxa"/>
            <w:tcBorders>
              <w:top w:val="nil"/>
              <w:left w:val="nil"/>
              <w:bottom w:val="single" w:sz="4" w:space="0" w:color="auto"/>
              <w:right w:val="single" w:sz="4" w:space="0" w:color="auto"/>
            </w:tcBorders>
            <w:shd w:val="clear" w:color="auto" w:fill="auto"/>
            <w:noWrap/>
            <w:vAlign w:val="bottom"/>
            <w:hideMark/>
          </w:tcPr>
          <w:p w14:paraId="444D319B"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5.16</w:t>
            </w:r>
          </w:p>
        </w:tc>
        <w:tc>
          <w:tcPr>
            <w:tcW w:w="2693" w:type="dxa"/>
            <w:tcBorders>
              <w:top w:val="nil"/>
              <w:left w:val="nil"/>
              <w:bottom w:val="single" w:sz="4" w:space="0" w:color="auto"/>
              <w:right w:val="single" w:sz="4" w:space="0" w:color="auto"/>
            </w:tcBorders>
            <w:shd w:val="clear" w:color="auto" w:fill="auto"/>
            <w:noWrap/>
            <w:vAlign w:val="bottom"/>
            <w:hideMark/>
          </w:tcPr>
          <w:p w14:paraId="6074D53B"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3.64</w:t>
            </w:r>
          </w:p>
        </w:tc>
        <w:tc>
          <w:tcPr>
            <w:tcW w:w="2835" w:type="dxa"/>
            <w:tcBorders>
              <w:top w:val="nil"/>
              <w:left w:val="nil"/>
              <w:bottom w:val="single" w:sz="4" w:space="0" w:color="auto"/>
              <w:right w:val="single" w:sz="4" w:space="0" w:color="auto"/>
            </w:tcBorders>
            <w:shd w:val="clear" w:color="auto" w:fill="auto"/>
            <w:noWrap/>
            <w:vAlign w:val="bottom"/>
            <w:hideMark/>
          </w:tcPr>
          <w:p w14:paraId="7D253509"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-3.03E+00</w:t>
            </w:r>
          </w:p>
        </w:tc>
      </w:tr>
      <w:tr w:rsidR="00361A6B" w:rsidRPr="00361A6B" w14:paraId="6C86A77C" w14:textId="77777777" w:rsidTr="00361A6B">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56478140"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30000</w:t>
            </w:r>
          </w:p>
        </w:tc>
        <w:tc>
          <w:tcPr>
            <w:tcW w:w="2368" w:type="dxa"/>
            <w:tcBorders>
              <w:top w:val="nil"/>
              <w:left w:val="nil"/>
              <w:bottom w:val="single" w:sz="4" w:space="0" w:color="auto"/>
              <w:right w:val="single" w:sz="4" w:space="0" w:color="auto"/>
            </w:tcBorders>
            <w:shd w:val="clear" w:color="auto" w:fill="auto"/>
            <w:noWrap/>
            <w:vAlign w:val="bottom"/>
            <w:hideMark/>
          </w:tcPr>
          <w:p w14:paraId="103664CC"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5.12</w:t>
            </w:r>
          </w:p>
        </w:tc>
        <w:tc>
          <w:tcPr>
            <w:tcW w:w="2693" w:type="dxa"/>
            <w:tcBorders>
              <w:top w:val="nil"/>
              <w:left w:val="nil"/>
              <w:bottom w:val="single" w:sz="4" w:space="0" w:color="auto"/>
              <w:right w:val="single" w:sz="4" w:space="0" w:color="auto"/>
            </w:tcBorders>
            <w:shd w:val="clear" w:color="auto" w:fill="auto"/>
            <w:noWrap/>
            <w:vAlign w:val="bottom"/>
            <w:hideMark/>
          </w:tcPr>
          <w:p w14:paraId="11C592D8"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3.56</w:t>
            </w:r>
          </w:p>
        </w:tc>
        <w:tc>
          <w:tcPr>
            <w:tcW w:w="2835" w:type="dxa"/>
            <w:tcBorders>
              <w:top w:val="nil"/>
              <w:left w:val="nil"/>
              <w:bottom w:val="single" w:sz="4" w:space="0" w:color="auto"/>
              <w:right w:val="single" w:sz="4" w:space="0" w:color="auto"/>
            </w:tcBorders>
            <w:shd w:val="clear" w:color="auto" w:fill="auto"/>
            <w:noWrap/>
            <w:vAlign w:val="bottom"/>
            <w:hideMark/>
          </w:tcPr>
          <w:p w14:paraId="639F2CCD"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-3.16E+00</w:t>
            </w:r>
          </w:p>
        </w:tc>
      </w:tr>
      <w:tr w:rsidR="00361A6B" w:rsidRPr="00361A6B" w14:paraId="3DA0E61D" w14:textId="77777777" w:rsidTr="00361A6B">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04D43949"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40000</w:t>
            </w:r>
          </w:p>
        </w:tc>
        <w:tc>
          <w:tcPr>
            <w:tcW w:w="2368" w:type="dxa"/>
            <w:tcBorders>
              <w:top w:val="nil"/>
              <w:left w:val="nil"/>
              <w:bottom w:val="single" w:sz="4" w:space="0" w:color="auto"/>
              <w:right w:val="single" w:sz="4" w:space="0" w:color="auto"/>
            </w:tcBorders>
            <w:shd w:val="clear" w:color="auto" w:fill="auto"/>
            <w:noWrap/>
            <w:vAlign w:val="bottom"/>
            <w:hideMark/>
          </w:tcPr>
          <w:p w14:paraId="5CA65519"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4.92</w:t>
            </w:r>
          </w:p>
        </w:tc>
        <w:tc>
          <w:tcPr>
            <w:tcW w:w="2693" w:type="dxa"/>
            <w:tcBorders>
              <w:top w:val="nil"/>
              <w:left w:val="nil"/>
              <w:bottom w:val="single" w:sz="4" w:space="0" w:color="auto"/>
              <w:right w:val="single" w:sz="4" w:space="0" w:color="auto"/>
            </w:tcBorders>
            <w:shd w:val="clear" w:color="auto" w:fill="auto"/>
            <w:noWrap/>
            <w:vAlign w:val="bottom"/>
            <w:hideMark/>
          </w:tcPr>
          <w:p w14:paraId="741B8708"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2.96</w:t>
            </w:r>
          </w:p>
        </w:tc>
        <w:tc>
          <w:tcPr>
            <w:tcW w:w="2835" w:type="dxa"/>
            <w:tcBorders>
              <w:top w:val="nil"/>
              <w:left w:val="nil"/>
              <w:bottom w:val="single" w:sz="4" w:space="0" w:color="auto"/>
              <w:right w:val="single" w:sz="4" w:space="0" w:color="auto"/>
            </w:tcBorders>
            <w:shd w:val="clear" w:color="auto" w:fill="auto"/>
            <w:noWrap/>
            <w:vAlign w:val="bottom"/>
            <w:hideMark/>
          </w:tcPr>
          <w:p w14:paraId="5F182DC6"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-4.41E+00</w:t>
            </w:r>
          </w:p>
        </w:tc>
      </w:tr>
      <w:tr w:rsidR="00361A6B" w:rsidRPr="00361A6B" w14:paraId="34EE7A37" w14:textId="77777777" w:rsidTr="00361A6B">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60A8B090"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60000</w:t>
            </w:r>
          </w:p>
        </w:tc>
        <w:tc>
          <w:tcPr>
            <w:tcW w:w="2368" w:type="dxa"/>
            <w:tcBorders>
              <w:top w:val="nil"/>
              <w:left w:val="nil"/>
              <w:bottom w:val="single" w:sz="4" w:space="0" w:color="auto"/>
              <w:right w:val="single" w:sz="4" w:space="0" w:color="auto"/>
            </w:tcBorders>
            <w:shd w:val="clear" w:color="auto" w:fill="auto"/>
            <w:noWrap/>
            <w:vAlign w:val="bottom"/>
            <w:hideMark/>
          </w:tcPr>
          <w:p w14:paraId="428A6FD6"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4.84</w:t>
            </w:r>
          </w:p>
        </w:tc>
        <w:tc>
          <w:tcPr>
            <w:tcW w:w="2693" w:type="dxa"/>
            <w:tcBorders>
              <w:top w:val="nil"/>
              <w:left w:val="nil"/>
              <w:bottom w:val="single" w:sz="4" w:space="0" w:color="auto"/>
              <w:right w:val="single" w:sz="4" w:space="0" w:color="auto"/>
            </w:tcBorders>
            <w:shd w:val="clear" w:color="auto" w:fill="auto"/>
            <w:noWrap/>
            <w:vAlign w:val="bottom"/>
            <w:hideMark/>
          </w:tcPr>
          <w:p w14:paraId="53F13151"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2.24</w:t>
            </w:r>
          </w:p>
        </w:tc>
        <w:tc>
          <w:tcPr>
            <w:tcW w:w="2835" w:type="dxa"/>
            <w:tcBorders>
              <w:top w:val="nil"/>
              <w:left w:val="nil"/>
              <w:bottom w:val="single" w:sz="4" w:space="0" w:color="auto"/>
              <w:right w:val="single" w:sz="4" w:space="0" w:color="auto"/>
            </w:tcBorders>
            <w:shd w:val="clear" w:color="auto" w:fill="auto"/>
            <w:noWrap/>
            <w:vAlign w:val="bottom"/>
            <w:hideMark/>
          </w:tcPr>
          <w:p w14:paraId="66FDE2B0"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-6.69E+00</w:t>
            </w:r>
          </w:p>
        </w:tc>
      </w:tr>
      <w:tr w:rsidR="00361A6B" w:rsidRPr="00361A6B" w14:paraId="70B3BB3D" w14:textId="77777777" w:rsidTr="00361A6B">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3BD3689F"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80000</w:t>
            </w:r>
          </w:p>
        </w:tc>
        <w:tc>
          <w:tcPr>
            <w:tcW w:w="2368" w:type="dxa"/>
            <w:tcBorders>
              <w:top w:val="nil"/>
              <w:left w:val="nil"/>
              <w:bottom w:val="single" w:sz="4" w:space="0" w:color="auto"/>
              <w:right w:val="single" w:sz="4" w:space="0" w:color="auto"/>
            </w:tcBorders>
            <w:shd w:val="clear" w:color="auto" w:fill="auto"/>
            <w:noWrap/>
            <w:vAlign w:val="bottom"/>
            <w:hideMark/>
          </w:tcPr>
          <w:p w14:paraId="38617108"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4.92</w:t>
            </w:r>
          </w:p>
        </w:tc>
        <w:tc>
          <w:tcPr>
            <w:tcW w:w="2693" w:type="dxa"/>
            <w:tcBorders>
              <w:top w:val="nil"/>
              <w:left w:val="nil"/>
              <w:bottom w:val="single" w:sz="4" w:space="0" w:color="auto"/>
              <w:right w:val="single" w:sz="4" w:space="0" w:color="auto"/>
            </w:tcBorders>
            <w:shd w:val="clear" w:color="auto" w:fill="auto"/>
            <w:noWrap/>
            <w:vAlign w:val="bottom"/>
            <w:hideMark/>
          </w:tcPr>
          <w:p w14:paraId="0D3A0E82"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1.84</w:t>
            </w:r>
          </w:p>
        </w:tc>
        <w:tc>
          <w:tcPr>
            <w:tcW w:w="2835" w:type="dxa"/>
            <w:tcBorders>
              <w:top w:val="nil"/>
              <w:left w:val="nil"/>
              <w:bottom w:val="single" w:sz="4" w:space="0" w:color="auto"/>
              <w:right w:val="single" w:sz="4" w:space="0" w:color="auto"/>
            </w:tcBorders>
            <w:shd w:val="clear" w:color="auto" w:fill="auto"/>
            <w:noWrap/>
            <w:vAlign w:val="bottom"/>
            <w:hideMark/>
          </w:tcPr>
          <w:p w14:paraId="074B5976"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-8.54E+00</w:t>
            </w:r>
          </w:p>
        </w:tc>
      </w:tr>
      <w:tr w:rsidR="00361A6B" w:rsidRPr="00361A6B" w14:paraId="5F8F8903" w14:textId="77777777" w:rsidTr="00361A6B">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3A22F5EB"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100,000</w:t>
            </w:r>
          </w:p>
        </w:tc>
        <w:tc>
          <w:tcPr>
            <w:tcW w:w="2368" w:type="dxa"/>
            <w:tcBorders>
              <w:top w:val="nil"/>
              <w:left w:val="nil"/>
              <w:bottom w:val="single" w:sz="4" w:space="0" w:color="auto"/>
              <w:right w:val="single" w:sz="4" w:space="0" w:color="auto"/>
            </w:tcBorders>
            <w:shd w:val="clear" w:color="auto" w:fill="auto"/>
            <w:noWrap/>
            <w:vAlign w:val="bottom"/>
            <w:hideMark/>
          </w:tcPr>
          <w:p w14:paraId="6A40FB6E"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5.2</w:t>
            </w:r>
          </w:p>
        </w:tc>
        <w:tc>
          <w:tcPr>
            <w:tcW w:w="2693" w:type="dxa"/>
            <w:tcBorders>
              <w:top w:val="nil"/>
              <w:left w:val="nil"/>
              <w:bottom w:val="single" w:sz="4" w:space="0" w:color="auto"/>
              <w:right w:val="single" w:sz="4" w:space="0" w:color="auto"/>
            </w:tcBorders>
            <w:shd w:val="clear" w:color="auto" w:fill="auto"/>
            <w:noWrap/>
            <w:vAlign w:val="bottom"/>
            <w:hideMark/>
          </w:tcPr>
          <w:p w14:paraId="59FA9A9A"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1.56</w:t>
            </w:r>
          </w:p>
        </w:tc>
        <w:tc>
          <w:tcPr>
            <w:tcW w:w="2835" w:type="dxa"/>
            <w:tcBorders>
              <w:top w:val="nil"/>
              <w:left w:val="nil"/>
              <w:bottom w:val="single" w:sz="4" w:space="0" w:color="auto"/>
              <w:right w:val="single" w:sz="4" w:space="0" w:color="auto"/>
            </w:tcBorders>
            <w:shd w:val="clear" w:color="auto" w:fill="auto"/>
            <w:noWrap/>
            <w:vAlign w:val="bottom"/>
            <w:hideMark/>
          </w:tcPr>
          <w:p w14:paraId="7E09F882"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-1.05E+01</w:t>
            </w:r>
          </w:p>
        </w:tc>
      </w:tr>
      <w:tr w:rsidR="00361A6B" w:rsidRPr="00361A6B" w14:paraId="18C9E5D9" w14:textId="77777777" w:rsidTr="00361A6B">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2088269C"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120,000</w:t>
            </w:r>
          </w:p>
        </w:tc>
        <w:tc>
          <w:tcPr>
            <w:tcW w:w="2368" w:type="dxa"/>
            <w:tcBorders>
              <w:top w:val="nil"/>
              <w:left w:val="nil"/>
              <w:bottom w:val="single" w:sz="4" w:space="0" w:color="auto"/>
              <w:right w:val="single" w:sz="4" w:space="0" w:color="auto"/>
            </w:tcBorders>
            <w:shd w:val="clear" w:color="auto" w:fill="auto"/>
            <w:noWrap/>
            <w:vAlign w:val="bottom"/>
            <w:hideMark/>
          </w:tcPr>
          <w:p w14:paraId="223E0571"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5.32</w:t>
            </w:r>
          </w:p>
        </w:tc>
        <w:tc>
          <w:tcPr>
            <w:tcW w:w="2693" w:type="dxa"/>
            <w:tcBorders>
              <w:top w:val="nil"/>
              <w:left w:val="nil"/>
              <w:bottom w:val="single" w:sz="4" w:space="0" w:color="auto"/>
              <w:right w:val="single" w:sz="4" w:space="0" w:color="auto"/>
            </w:tcBorders>
            <w:shd w:val="clear" w:color="auto" w:fill="auto"/>
            <w:noWrap/>
            <w:vAlign w:val="bottom"/>
            <w:hideMark/>
          </w:tcPr>
          <w:p w14:paraId="40638090"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1.32</w:t>
            </w:r>
          </w:p>
        </w:tc>
        <w:tc>
          <w:tcPr>
            <w:tcW w:w="2835" w:type="dxa"/>
            <w:tcBorders>
              <w:top w:val="nil"/>
              <w:left w:val="nil"/>
              <w:bottom w:val="single" w:sz="4" w:space="0" w:color="auto"/>
              <w:right w:val="single" w:sz="4" w:space="0" w:color="auto"/>
            </w:tcBorders>
            <w:shd w:val="clear" w:color="auto" w:fill="auto"/>
            <w:noWrap/>
            <w:vAlign w:val="bottom"/>
            <w:hideMark/>
          </w:tcPr>
          <w:p w14:paraId="4447FD36"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-1.21E+01</w:t>
            </w:r>
          </w:p>
        </w:tc>
      </w:tr>
      <w:tr w:rsidR="00361A6B" w:rsidRPr="00361A6B" w14:paraId="39E6D91A" w14:textId="77777777" w:rsidTr="00361A6B">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14837885"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140,000</w:t>
            </w:r>
          </w:p>
        </w:tc>
        <w:tc>
          <w:tcPr>
            <w:tcW w:w="2368" w:type="dxa"/>
            <w:tcBorders>
              <w:top w:val="nil"/>
              <w:left w:val="nil"/>
              <w:bottom w:val="single" w:sz="4" w:space="0" w:color="auto"/>
              <w:right w:val="single" w:sz="4" w:space="0" w:color="auto"/>
            </w:tcBorders>
            <w:shd w:val="clear" w:color="auto" w:fill="auto"/>
            <w:noWrap/>
            <w:vAlign w:val="bottom"/>
            <w:hideMark/>
          </w:tcPr>
          <w:p w14:paraId="12B3531F"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5.28</w:t>
            </w:r>
          </w:p>
        </w:tc>
        <w:tc>
          <w:tcPr>
            <w:tcW w:w="2693" w:type="dxa"/>
            <w:tcBorders>
              <w:top w:val="nil"/>
              <w:left w:val="nil"/>
              <w:bottom w:val="single" w:sz="4" w:space="0" w:color="auto"/>
              <w:right w:val="single" w:sz="4" w:space="0" w:color="auto"/>
            </w:tcBorders>
            <w:shd w:val="clear" w:color="auto" w:fill="auto"/>
            <w:noWrap/>
            <w:vAlign w:val="bottom"/>
            <w:hideMark/>
          </w:tcPr>
          <w:p w14:paraId="048886B6"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1.2</w:t>
            </w:r>
          </w:p>
        </w:tc>
        <w:tc>
          <w:tcPr>
            <w:tcW w:w="2835" w:type="dxa"/>
            <w:tcBorders>
              <w:top w:val="nil"/>
              <w:left w:val="nil"/>
              <w:bottom w:val="single" w:sz="4" w:space="0" w:color="auto"/>
              <w:right w:val="single" w:sz="4" w:space="0" w:color="auto"/>
            </w:tcBorders>
            <w:shd w:val="clear" w:color="auto" w:fill="auto"/>
            <w:noWrap/>
            <w:vAlign w:val="bottom"/>
            <w:hideMark/>
          </w:tcPr>
          <w:p w14:paraId="04A49B4F"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-1.29E+01</w:t>
            </w:r>
          </w:p>
        </w:tc>
      </w:tr>
      <w:tr w:rsidR="00361A6B" w:rsidRPr="00361A6B" w14:paraId="40BFCCC2" w14:textId="77777777" w:rsidTr="00361A6B">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68238526"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160,000</w:t>
            </w:r>
          </w:p>
        </w:tc>
        <w:tc>
          <w:tcPr>
            <w:tcW w:w="2368" w:type="dxa"/>
            <w:tcBorders>
              <w:top w:val="nil"/>
              <w:left w:val="nil"/>
              <w:bottom w:val="single" w:sz="4" w:space="0" w:color="auto"/>
              <w:right w:val="single" w:sz="4" w:space="0" w:color="auto"/>
            </w:tcBorders>
            <w:shd w:val="clear" w:color="auto" w:fill="auto"/>
            <w:noWrap/>
            <w:vAlign w:val="bottom"/>
            <w:hideMark/>
          </w:tcPr>
          <w:p w14:paraId="35B7E051"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5.2</w:t>
            </w:r>
          </w:p>
        </w:tc>
        <w:tc>
          <w:tcPr>
            <w:tcW w:w="2693" w:type="dxa"/>
            <w:tcBorders>
              <w:top w:val="nil"/>
              <w:left w:val="nil"/>
              <w:bottom w:val="single" w:sz="4" w:space="0" w:color="auto"/>
              <w:right w:val="single" w:sz="4" w:space="0" w:color="auto"/>
            </w:tcBorders>
            <w:shd w:val="clear" w:color="auto" w:fill="auto"/>
            <w:noWrap/>
            <w:vAlign w:val="bottom"/>
            <w:hideMark/>
          </w:tcPr>
          <w:p w14:paraId="6A255146"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1.12</w:t>
            </w:r>
          </w:p>
        </w:tc>
        <w:tc>
          <w:tcPr>
            <w:tcW w:w="2835" w:type="dxa"/>
            <w:tcBorders>
              <w:top w:val="nil"/>
              <w:left w:val="nil"/>
              <w:bottom w:val="single" w:sz="4" w:space="0" w:color="auto"/>
              <w:right w:val="single" w:sz="4" w:space="0" w:color="auto"/>
            </w:tcBorders>
            <w:shd w:val="clear" w:color="auto" w:fill="auto"/>
            <w:noWrap/>
            <w:vAlign w:val="bottom"/>
            <w:hideMark/>
          </w:tcPr>
          <w:p w14:paraId="34ABE011"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-1.33E+01</w:t>
            </w:r>
          </w:p>
        </w:tc>
      </w:tr>
      <w:tr w:rsidR="00361A6B" w:rsidRPr="00361A6B" w14:paraId="32FCBC5D" w14:textId="77777777" w:rsidTr="00361A6B">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191F0D7D"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200,000</w:t>
            </w:r>
          </w:p>
        </w:tc>
        <w:tc>
          <w:tcPr>
            <w:tcW w:w="2368" w:type="dxa"/>
            <w:tcBorders>
              <w:top w:val="nil"/>
              <w:left w:val="nil"/>
              <w:bottom w:val="single" w:sz="4" w:space="0" w:color="auto"/>
              <w:right w:val="single" w:sz="4" w:space="0" w:color="auto"/>
            </w:tcBorders>
            <w:shd w:val="clear" w:color="auto" w:fill="auto"/>
            <w:noWrap/>
            <w:vAlign w:val="bottom"/>
            <w:hideMark/>
          </w:tcPr>
          <w:p w14:paraId="5755342C"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5.2</w:t>
            </w:r>
          </w:p>
        </w:tc>
        <w:tc>
          <w:tcPr>
            <w:tcW w:w="2693" w:type="dxa"/>
            <w:tcBorders>
              <w:top w:val="nil"/>
              <w:left w:val="nil"/>
              <w:bottom w:val="single" w:sz="4" w:space="0" w:color="auto"/>
              <w:right w:val="single" w:sz="4" w:space="0" w:color="auto"/>
            </w:tcBorders>
            <w:shd w:val="clear" w:color="auto" w:fill="auto"/>
            <w:noWrap/>
            <w:vAlign w:val="bottom"/>
            <w:hideMark/>
          </w:tcPr>
          <w:p w14:paraId="7ABF6BED"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0.96</w:t>
            </w:r>
          </w:p>
        </w:tc>
        <w:tc>
          <w:tcPr>
            <w:tcW w:w="2835" w:type="dxa"/>
            <w:tcBorders>
              <w:top w:val="nil"/>
              <w:left w:val="nil"/>
              <w:bottom w:val="single" w:sz="4" w:space="0" w:color="auto"/>
              <w:right w:val="single" w:sz="4" w:space="0" w:color="auto"/>
            </w:tcBorders>
            <w:shd w:val="clear" w:color="auto" w:fill="auto"/>
            <w:noWrap/>
            <w:vAlign w:val="bottom"/>
            <w:hideMark/>
          </w:tcPr>
          <w:p w14:paraId="1C9C4B2D"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-1.47E+01</w:t>
            </w:r>
          </w:p>
        </w:tc>
      </w:tr>
      <w:tr w:rsidR="00361A6B" w:rsidRPr="00361A6B" w14:paraId="7314DBEF" w14:textId="77777777" w:rsidTr="00361A6B">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24D30C69"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250,000</w:t>
            </w:r>
          </w:p>
        </w:tc>
        <w:tc>
          <w:tcPr>
            <w:tcW w:w="2368" w:type="dxa"/>
            <w:tcBorders>
              <w:top w:val="nil"/>
              <w:left w:val="nil"/>
              <w:bottom w:val="single" w:sz="4" w:space="0" w:color="auto"/>
              <w:right w:val="single" w:sz="4" w:space="0" w:color="auto"/>
            </w:tcBorders>
            <w:shd w:val="clear" w:color="auto" w:fill="auto"/>
            <w:noWrap/>
            <w:vAlign w:val="bottom"/>
            <w:hideMark/>
          </w:tcPr>
          <w:p w14:paraId="4F8FDCB4"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5.16</w:t>
            </w:r>
          </w:p>
        </w:tc>
        <w:tc>
          <w:tcPr>
            <w:tcW w:w="2693" w:type="dxa"/>
            <w:tcBorders>
              <w:top w:val="nil"/>
              <w:left w:val="nil"/>
              <w:bottom w:val="single" w:sz="4" w:space="0" w:color="auto"/>
              <w:right w:val="single" w:sz="4" w:space="0" w:color="auto"/>
            </w:tcBorders>
            <w:shd w:val="clear" w:color="auto" w:fill="auto"/>
            <w:noWrap/>
            <w:vAlign w:val="bottom"/>
            <w:hideMark/>
          </w:tcPr>
          <w:p w14:paraId="5D12C6F2"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0.76</w:t>
            </w:r>
          </w:p>
        </w:tc>
        <w:tc>
          <w:tcPr>
            <w:tcW w:w="2835" w:type="dxa"/>
            <w:tcBorders>
              <w:top w:val="nil"/>
              <w:left w:val="nil"/>
              <w:bottom w:val="single" w:sz="4" w:space="0" w:color="auto"/>
              <w:right w:val="single" w:sz="4" w:space="0" w:color="auto"/>
            </w:tcBorders>
            <w:shd w:val="clear" w:color="auto" w:fill="auto"/>
            <w:noWrap/>
            <w:vAlign w:val="bottom"/>
            <w:hideMark/>
          </w:tcPr>
          <w:p w14:paraId="34671EC9"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-1.66E+01</w:t>
            </w:r>
          </w:p>
        </w:tc>
      </w:tr>
      <w:tr w:rsidR="00361A6B" w:rsidRPr="00361A6B" w14:paraId="100A6DD4" w14:textId="77777777" w:rsidTr="00361A6B">
        <w:trPr>
          <w:trHeight w:val="300"/>
        </w:trPr>
        <w:tc>
          <w:tcPr>
            <w:tcW w:w="1885" w:type="dxa"/>
            <w:tcBorders>
              <w:top w:val="nil"/>
              <w:left w:val="single" w:sz="4" w:space="0" w:color="auto"/>
              <w:bottom w:val="single" w:sz="4" w:space="0" w:color="auto"/>
              <w:right w:val="single" w:sz="4" w:space="0" w:color="auto"/>
            </w:tcBorders>
            <w:shd w:val="clear" w:color="auto" w:fill="auto"/>
            <w:noWrap/>
            <w:vAlign w:val="bottom"/>
            <w:hideMark/>
          </w:tcPr>
          <w:p w14:paraId="024654A4" w14:textId="77777777" w:rsidR="00361A6B" w:rsidRPr="00361A6B" w:rsidRDefault="00361A6B" w:rsidP="00361A6B">
            <w:pPr>
              <w:spacing w:after="0" w:line="240" w:lineRule="auto"/>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300,000</w:t>
            </w:r>
          </w:p>
        </w:tc>
        <w:tc>
          <w:tcPr>
            <w:tcW w:w="2368" w:type="dxa"/>
            <w:tcBorders>
              <w:top w:val="nil"/>
              <w:left w:val="nil"/>
              <w:bottom w:val="single" w:sz="4" w:space="0" w:color="auto"/>
              <w:right w:val="single" w:sz="4" w:space="0" w:color="auto"/>
            </w:tcBorders>
            <w:shd w:val="clear" w:color="auto" w:fill="auto"/>
            <w:noWrap/>
            <w:vAlign w:val="bottom"/>
            <w:hideMark/>
          </w:tcPr>
          <w:p w14:paraId="5F29D1F2"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5.16</w:t>
            </w:r>
          </w:p>
        </w:tc>
        <w:tc>
          <w:tcPr>
            <w:tcW w:w="2693" w:type="dxa"/>
            <w:tcBorders>
              <w:top w:val="nil"/>
              <w:left w:val="nil"/>
              <w:bottom w:val="single" w:sz="4" w:space="0" w:color="auto"/>
              <w:right w:val="single" w:sz="4" w:space="0" w:color="auto"/>
            </w:tcBorders>
            <w:shd w:val="clear" w:color="auto" w:fill="auto"/>
            <w:noWrap/>
            <w:vAlign w:val="bottom"/>
            <w:hideMark/>
          </w:tcPr>
          <w:p w14:paraId="62681DDC" w14:textId="77777777" w:rsidR="00361A6B" w:rsidRPr="00361A6B" w:rsidRDefault="00361A6B" w:rsidP="00361A6B">
            <w:pPr>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0.64</w:t>
            </w:r>
          </w:p>
        </w:tc>
        <w:tc>
          <w:tcPr>
            <w:tcW w:w="2835" w:type="dxa"/>
            <w:tcBorders>
              <w:top w:val="nil"/>
              <w:left w:val="nil"/>
              <w:bottom w:val="single" w:sz="4" w:space="0" w:color="auto"/>
              <w:right w:val="single" w:sz="4" w:space="0" w:color="auto"/>
            </w:tcBorders>
            <w:shd w:val="clear" w:color="auto" w:fill="auto"/>
            <w:noWrap/>
            <w:vAlign w:val="bottom"/>
            <w:hideMark/>
          </w:tcPr>
          <w:p w14:paraId="4F4E75CF" w14:textId="77777777" w:rsidR="00361A6B" w:rsidRPr="00361A6B" w:rsidRDefault="00361A6B" w:rsidP="00361A6B">
            <w:pPr>
              <w:keepNext/>
              <w:spacing w:after="0" w:line="240" w:lineRule="auto"/>
              <w:jc w:val="right"/>
              <w:rPr>
                <w:rFonts w:ascii="Calibri" w:eastAsia="Times New Roman" w:hAnsi="Calibri" w:cs="Calibri"/>
                <w:color w:val="000000"/>
                <w:kern w:val="0"/>
                <w:sz w:val="22"/>
                <w:lang w:eastAsia="en-GB"/>
                <w14:ligatures w14:val="none"/>
              </w:rPr>
            </w:pPr>
            <w:r w:rsidRPr="00361A6B">
              <w:rPr>
                <w:rFonts w:ascii="Calibri" w:eastAsia="Times New Roman" w:hAnsi="Calibri" w:cs="Calibri"/>
                <w:color w:val="000000"/>
                <w:kern w:val="0"/>
                <w:sz w:val="22"/>
                <w:lang w:eastAsia="en-GB"/>
                <w14:ligatures w14:val="none"/>
              </w:rPr>
              <w:t>-1.81E+01</w:t>
            </w:r>
          </w:p>
        </w:tc>
      </w:tr>
    </w:tbl>
    <w:p w14:paraId="3CCB0785" w14:textId="730CD3AF" w:rsidR="00D16A9A" w:rsidRPr="00361A6B" w:rsidRDefault="00361A6B" w:rsidP="00361A6B">
      <w:pPr>
        <w:pStyle w:val="Caption"/>
        <w:rPr>
          <w:rFonts w:ascii="Calibri" w:hAnsi="Calibri" w:cs="Calibri"/>
        </w:rPr>
      </w:pPr>
      <w:r>
        <w:t xml:space="preserve">Appendix </w:t>
      </w:r>
      <w:r>
        <w:fldChar w:fldCharType="begin"/>
      </w:r>
      <w:r>
        <w:instrText xml:space="preserve"> SEQ Appendix \* ARABIC </w:instrText>
      </w:r>
      <w:r>
        <w:fldChar w:fldCharType="separate"/>
      </w:r>
      <w:r w:rsidR="00C13643">
        <w:rPr>
          <w:noProof/>
        </w:rPr>
        <w:t>3</w:t>
      </w:r>
      <w:r>
        <w:fldChar w:fldCharType="end"/>
      </w:r>
      <w:r>
        <w:t xml:space="preserve"> – </w:t>
      </w:r>
      <w:r>
        <w:rPr>
          <w:rFonts w:ascii="Calibri" w:hAnsi="Calibri" w:cs="Calibri"/>
        </w:rPr>
        <w:t xml:space="preserve">Low pass </w:t>
      </w:r>
      <w:r w:rsidR="006504B7">
        <w:rPr>
          <w:rFonts w:ascii="Calibri" w:hAnsi="Calibri" w:cs="Calibri"/>
        </w:rPr>
        <w:t>results (experimental)</w:t>
      </w:r>
    </w:p>
    <w:p w14:paraId="62E2081A" w14:textId="77777777" w:rsidR="00F70382" w:rsidRDefault="00F70382" w:rsidP="00F70382"/>
    <w:p w14:paraId="4937298B" w14:textId="77777777" w:rsidR="00C13643" w:rsidRDefault="00C13643" w:rsidP="00F70382"/>
    <w:p w14:paraId="4114AF0E" w14:textId="77777777" w:rsidR="00C13643" w:rsidRDefault="00C13643" w:rsidP="00F70382"/>
    <w:p w14:paraId="1653EE46" w14:textId="77777777" w:rsidR="00C13643" w:rsidRDefault="00C13643" w:rsidP="00F70382"/>
    <w:tbl>
      <w:tblPr>
        <w:tblW w:w="9629" w:type="dxa"/>
        <w:tblLook w:val="04A0" w:firstRow="1" w:lastRow="0" w:firstColumn="1" w:lastColumn="0" w:noHBand="0" w:noVBand="1"/>
      </w:tblPr>
      <w:tblGrid>
        <w:gridCol w:w="1691"/>
        <w:gridCol w:w="2410"/>
        <w:gridCol w:w="2693"/>
        <w:gridCol w:w="2835"/>
      </w:tblGrid>
      <w:tr w:rsidR="00C13643" w:rsidRPr="00C13643" w14:paraId="48E3B482" w14:textId="77777777" w:rsidTr="00C13643">
        <w:trPr>
          <w:trHeight w:val="315"/>
        </w:trPr>
        <w:tc>
          <w:tcPr>
            <w:tcW w:w="9629" w:type="dxa"/>
            <w:gridSpan w:val="4"/>
            <w:tcBorders>
              <w:top w:val="single" w:sz="8" w:space="0" w:color="auto"/>
              <w:left w:val="single" w:sz="8" w:space="0" w:color="auto"/>
              <w:bottom w:val="single" w:sz="8" w:space="0" w:color="auto"/>
              <w:right w:val="nil"/>
            </w:tcBorders>
            <w:shd w:val="clear" w:color="000000" w:fill="F4B084"/>
            <w:noWrap/>
            <w:vAlign w:val="bottom"/>
            <w:hideMark/>
          </w:tcPr>
          <w:p w14:paraId="5EAA5DF7" w14:textId="77777777" w:rsidR="00C13643" w:rsidRPr="00C13643" w:rsidRDefault="00C13643" w:rsidP="00C13643">
            <w:pPr>
              <w:spacing w:after="0" w:line="240" w:lineRule="auto"/>
              <w:jc w:val="center"/>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lastRenderedPageBreak/>
              <w:t xml:space="preserve">High Pass Filter Experimental </w:t>
            </w:r>
          </w:p>
        </w:tc>
      </w:tr>
      <w:tr w:rsidR="00C13643" w:rsidRPr="00C13643" w14:paraId="69F8FEC4" w14:textId="77777777" w:rsidTr="00C13643">
        <w:trPr>
          <w:trHeight w:val="315"/>
        </w:trPr>
        <w:tc>
          <w:tcPr>
            <w:tcW w:w="1691" w:type="dxa"/>
            <w:tcBorders>
              <w:top w:val="nil"/>
              <w:left w:val="single" w:sz="8" w:space="0" w:color="auto"/>
              <w:bottom w:val="single" w:sz="8" w:space="0" w:color="auto"/>
              <w:right w:val="single" w:sz="4" w:space="0" w:color="auto"/>
            </w:tcBorders>
            <w:shd w:val="clear" w:color="000000" w:fill="D9D9D9"/>
            <w:noWrap/>
            <w:vAlign w:val="bottom"/>
            <w:hideMark/>
          </w:tcPr>
          <w:p w14:paraId="6290A8A8" w14:textId="77777777" w:rsidR="00C13643" w:rsidRPr="00C13643" w:rsidRDefault="00C13643" w:rsidP="00C13643">
            <w:pPr>
              <w:spacing w:after="0" w:line="240" w:lineRule="auto"/>
              <w:rPr>
                <w:rFonts w:ascii="Calibri" w:eastAsia="Times New Roman" w:hAnsi="Calibri" w:cs="Calibri"/>
                <w:b/>
                <w:bCs/>
                <w:color w:val="000000"/>
                <w:kern w:val="0"/>
                <w:sz w:val="22"/>
                <w:lang w:eastAsia="en-GB"/>
                <w14:ligatures w14:val="none"/>
              </w:rPr>
            </w:pPr>
            <w:r w:rsidRPr="00C13643">
              <w:rPr>
                <w:rFonts w:ascii="Calibri" w:eastAsia="Times New Roman" w:hAnsi="Calibri" w:cs="Calibri"/>
                <w:b/>
                <w:bCs/>
                <w:color w:val="000000"/>
                <w:kern w:val="0"/>
                <w:sz w:val="22"/>
                <w:lang w:eastAsia="en-GB"/>
                <w14:ligatures w14:val="none"/>
              </w:rPr>
              <w:t>Freq (Hz)</w:t>
            </w:r>
          </w:p>
        </w:tc>
        <w:tc>
          <w:tcPr>
            <w:tcW w:w="2410" w:type="dxa"/>
            <w:tcBorders>
              <w:top w:val="nil"/>
              <w:left w:val="nil"/>
              <w:bottom w:val="single" w:sz="8" w:space="0" w:color="auto"/>
              <w:right w:val="single" w:sz="4" w:space="0" w:color="auto"/>
            </w:tcBorders>
            <w:shd w:val="clear" w:color="000000" w:fill="D9D9D9"/>
            <w:noWrap/>
            <w:vAlign w:val="bottom"/>
            <w:hideMark/>
          </w:tcPr>
          <w:p w14:paraId="62A30F2B" w14:textId="77777777" w:rsidR="00C13643" w:rsidRPr="00C13643" w:rsidRDefault="00C13643" w:rsidP="00C13643">
            <w:pPr>
              <w:spacing w:after="0" w:line="240" w:lineRule="auto"/>
              <w:rPr>
                <w:rFonts w:ascii="Calibri" w:eastAsia="Times New Roman" w:hAnsi="Calibri" w:cs="Calibri"/>
                <w:b/>
                <w:bCs/>
                <w:color w:val="000000"/>
                <w:kern w:val="0"/>
                <w:sz w:val="22"/>
                <w:lang w:eastAsia="en-GB"/>
                <w14:ligatures w14:val="none"/>
              </w:rPr>
            </w:pPr>
            <w:r w:rsidRPr="00C13643">
              <w:rPr>
                <w:rFonts w:ascii="Calibri" w:eastAsia="Times New Roman" w:hAnsi="Calibri" w:cs="Calibri"/>
                <w:b/>
                <w:bCs/>
                <w:color w:val="000000"/>
                <w:kern w:val="0"/>
                <w:sz w:val="22"/>
                <w:lang w:eastAsia="en-GB"/>
                <w14:ligatures w14:val="none"/>
              </w:rPr>
              <w:t>Vin (V)</w:t>
            </w:r>
          </w:p>
        </w:tc>
        <w:tc>
          <w:tcPr>
            <w:tcW w:w="2693" w:type="dxa"/>
            <w:tcBorders>
              <w:top w:val="nil"/>
              <w:left w:val="nil"/>
              <w:bottom w:val="single" w:sz="8" w:space="0" w:color="auto"/>
              <w:right w:val="single" w:sz="4" w:space="0" w:color="auto"/>
            </w:tcBorders>
            <w:shd w:val="clear" w:color="000000" w:fill="D9D9D9"/>
            <w:noWrap/>
            <w:vAlign w:val="bottom"/>
            <w:hideMark/>
          </w:tcPr>
          <w:p w14:paraId="2489D22B" w14:textId="77777777" w:rsidR="00C13643" w:rsidRPr="00C13643" w:rsidRDefault="00C13643" w:rsidP="00C13643">
            <w:pPr>
              <w:spacing w:after="0" w:line="240" w:lineRule="auto"/>
              <w:rPr>
                <w:rFonts w:ascii="Calibri" w:eastAsia="Times New Roman" w:hAnsi="Calibri" w:cs="Calibri"/>
                <w:b/>
                <w:bCs/>
                <w:color w:val="000000"/>
                <w:kern w:val="0"/>
                <w:sz w:val="22"/>
                <w:lang w:eastAsia="en-GB"/>
                <w14:ligatures w14:val="none"/>
              </w:rPr>
            </w:pPr>
            <w:r w:rsidRPr="00C13643">
              <w:rPr>
                <w:rFonts w:ascii="Calibri" w:eastAsia="Times New Roman" w:hAnsi="Calibri" w:cs="Calibri"/>
                <w:b/>
                <w:bCs/>
                <w:color w:val="000000"/>
                <w:kern w:val="0"/>
                <w:sz w:val="22"/>
                <w:lang w:eastAsia="en-GB"/>
                <w14:ligatures w14:val="none"/>
              </w:rPr>
              <w:t>Vout (V)</w:t>
            </w:r>
          </w:p>
        </w:tc>
        <w:tc>
          <w:tcPr>
            <w:tcW w:w="2835" w:type="dxa"/>
            <w:tcBorders>
              <w:top w:val="nil"/>
              <w:left w:val="nil"/>
              <w:bottom w:val="single" w:sz="8" w:space="0" w:color="auto"/>
              <w:right w:val="single" w:sz="8" w:space="0" w:color="auto"/>
            </w:tcBorders>
            <w:shd w:val="clear" w:color="000000" w:fill="D9D9D9"/>
            <w:noWrap/>
            <w:vAlign w:val="bottom"/>
            <w:hideMark/>
          </w:tcPr>
          <w:p w14:paraId="56508486" w14:textId="77777777" w:rsidR="00C13643" w:rsidRPr="00C13643" w:rsidRDefault="00C13643" w:rsidP="00C13643">
            <w:pPr>
              <w:spacing w:after="0" w:line="240" w:lineRule="auto"/>
              <w:rPr>
                <w:rFonts w:ascii="Calibri" w:eastAsia="Times New Roman" w:hAnsi="Calibri" w:cs="Calibri"/>
                <w:b/>
                <w:bCs/>
                <w:color w:val="000000"/>
                <w:kern w:val="0"/>
                <w:sz w:val="22"/>
                <w:lang w:eastAsia="en-GB"/>
                <w14:ligatures w14:val="none"/>
              </w:rPr>
            </w:pPr>
            <w:r w:rsidRPr="00C13643">
              <w:rPr>
                <w:rFonts w:ascii="Calibri" w:eastAsia="Times New Roman" w:hAnsi="Calibri" w:cs="Calibri"/>
                <w:b/>
                <w:bCs/>
                <w:color w:val="000000"/>
                <w:kern w:val="0"/>
                <w:sz w:val="22"/>
                <w:lang w:eastAsia="en-GB"/>
                <w14:ligatures w14:val="none"/>
              </w:rPr>
              <w:t>Atten.(dB)</w:t>
            </w:r>
          </w:p>
        </w:tc>
      </w:tr>
      <w:tr w:rsidR="00C13643" w:rsidRPr="00C13643" w14:paraId="191DDDDD"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1052893C"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100</w:t>
            </w:r>
          </w:p>
        </w:tc>
        <w:tc>
          <w:tcPr>
            <w:tcW w:w="2410" w:type="dxa"/>
            <w:tcBorders>
              <w:top w:val="nil"/>
              <w:left w:val="nil"/>
              <w:bottom w:val="single" w:sz="4" w:space="0" w:color="auto"/>
              <w:right w:val="single" w:sz="4" w:space="0" w:color="auto"/>
            </w:tcBorders>
            <w:shd w:val="clear" w:color="auto" w:fill="auto"/>
            <w:noWrap/>
            <w:vAlign w:val="bottom"/>
            <w:hideMark/>
          </w:tcPr>
          <w:p w14:paraId="49678914"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2402ACA5"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0.28</w:t>
            </w:r>
          </w:p>
        </w:tc>
        <w:tc>
          <w:tcPr>
            <w:tcW w:w="2835" w:type="dxa"/>
            <w:tcBorders>
              <w:top w:val="nil"/>
              <w:left w:val="nil"/>
              <w:bottom w:val="single" w:sz="4" w:space="0" w:color="auto"/>
              <w:right w:val="single" w:sz="4" w:space="0" w:color="auto"/>
            </w:tcBorders>
            <w:shd w:val="clear" w:color="auto" w:fill="auto"/>
            <w:noWrap/>
            <w:vAlign w:val="bottom"/>
            <w:hideMark/>
          </w:tcPr>
          <w:p w14:paraId="15A5EA65"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-2.52E+01</w:t>
            </w:r>
          </w:p>
        </w:tc>
      </w:tr>
      <w:tr w:rsidR="00C13643" w:rsidRPr="00C13643" w14:paraId="5F5285B3" w14:textId="77777777" w:rsidTr="00C13643">
        <w:trPr>
          <w:trHeight w:val="315"/>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29D53177"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200</w:t>
            </w:r>
          </w:p>
        </w:tc>
        <w:tc>
          <w:tcPr>
            <w:tcW w:w="2410" w:type="dxa"/>
            <w:tcBorders>
              <w:top w:val="nil"/>
              <w:left w:val="nil"/>
              <w:bottom w:val="single" w:sz="4" w:space="0" w:color="auto"/>
              <w:right w:val="single" w:sz="4" w:space="0" w:color="auto"/>
            </w:tcBorders>
            <w:shd w:val="clear" w:color="auto" w:fill="auto"/>
            <w:noWrap/>
            <w:vAlign w:val="bottom"/>
            <w:hideMark/>
          </w:tcPr>
          <w:p w14:paraId="72D77553"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4EBCDBDA"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0.8</w:t>
            </w:r>
          </w:p>
        </w:tc>
        <w:tc>
          <w:tcPr>
            <w:tcW w:w="2835" w:type="dxa"/>
            <w:tcBorders>
              <w:top w:val="nil"/>
              <w:left w:val="nil"/>
              <w:bottom w:val="single" w:sz="4" w:space="0" w:color="auto"/>
              <w:right w:val="single" w:sz="4" w:space="0" w:color="auto"/>
            </w:tcBorders>
            <w:shd w:val="clear" w:color="auto" w:fill="auto"/>
            <w:noWrap/>
            <w:vAlign w:val="bottom"/>
            <w:hideMark/>
          </w:tcPr>
          <w:p w14:paraId="3E4B06D9"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-1.61E+01</w:t>
            </w:r>
          </w:p>
        </w:tc>
      </w:tr>
      <w:tr w:rsidR="00C13643" w:rsidRPr="00C13643" w14:paraId="37D83217" w14:textId="77777777" w:rsidTr="00C13643">
        <w:trPr>
          <w:trHeight w:val="315"/>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7BE0202E"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300</w:t>
            </w:r>
          </w:p>
        </w:tc>
        <w:tc>
          <w:tcPr>
            <w:tcW w:w="2410" w:type="dxa"/>
            <w:tcBorders>
              <w:top w:val="nil"/>
              <w:left w:val="nil"/>
              <w:bottom w:val="single" w:sz="4" w:space="0" w:color="auto"/>
              <w:right w:val="single" w:sz="4" w:space="0" w:color="auto"/>
            </w:tcBorders>
            <w:shd w:val="clear" w:color="auto" w:fill="auto"/>
            <w:noWrap/>
            <w:vAlign w:val="bottom"/>
            <w:hideMark/>
          </w:tcPr>
          <w:p w14:paraId="603F8416"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7FBB3819"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1.44</w:t>
            </w:r>
          </w:p>
        </w:tc>
        <w:tc>
          <w:tcPr>
            <w:tcW w:w="2835" w:type="dxa"/>
            <w:tcBorders>
              <w:top w:val="nil"/>
              <w:left w:val="nil"/>
              <w:bottom w:val="single" w:sz="4" w:space="0" w:color="auto"/>
              <w:right w:val="single" w:sz="4" w:space="0" w:color="auto"/>
            </w:tcBorders>
            <w:shd w:val="clear" w:color="auto" w:fill="auto"/>
            <w:noWrap/>
            <w:vAlign w:val="bottom"/>
            <w:hideMark/>
          </w:tcPr>
          <w:p w14:paraId="4C641DCD"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-1.10E+01</w:t>
            </w:r>
          </w:p>
        </w:tc>
      </w:tr>
      <w:tr w:rsidR="00C13643" w:rsidRPr="00C13643" w14:paraId="0C91DB85" w14:textId="77777777" w:rsidTr="00C13643">
        <w:trPr>
          <w:trHeight w:val="375"/>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7C06766A"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400</w:t>
            </w:r>
          </w:p>
        </w:tc>
        <w:tc>
          <w:tcPr>
            <w:tcW w:w="2410" w:type="dxa"/>
            <w:tcBorders>
              <w:top w:val="nil"/>
              <w:left w:val="nil"/>
              <w:bottom w:val="single" w:sz="4" w:space="0" w:color="auto"/>
              <w:right w:val="single" w:sz="4" w:space="0" w:color="auto"/>
            </w:tcBorders>
            <w:shd w:val="clear" w:color="auto" w:fill="auto"/>
            <w:noWrap/>
            <w:vAlign w:val="bottom"/>
            <w:hideMark/>
          </w:tcPr>
          <w:p w14:paraId="1EF9CD73"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704B81E0"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1.88</w:t>
            </w:r>
          </w:p>
        </w:tc>
        <w:tc>
          <w:tcPr>
            <w:tcW w:w="2835" w:type="dxa"/>
            <w:tcBorders>
              <w:top w:val="nil"/>
              <w:left w:val="nil"/>
              <w:bottom w:val="single" w:sz="4" w:space="0" w:color="auto"/>
              <w:right w:val="single" w:sz="4" w:space="0" w:color="auto"/>
            </w:tcBorders>
            <w:shd w:val="clear" w:color="auto" w:fill="auto"/>
            <w:noWrap/>
            <w:vAlign w:val="bottom"/>
            <w:hideMark/>
          </w:tcPr>
          <w:p w14:paraId="1BC26B0F"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-8.63E+00</w:t>
            </w:r>
          </w:p>
        </w:tc>
      </w:tr>
      <w:tr w:rsidR="00C13643" w:rsidRPr="00C13643" w14:paraId="25BCCD71"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529F3237"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500</w:t>
            </w:r>
          </w:p>
        </w:tc>
        <w:tc>
          <w:tcPr>
            <w:tcW w:w="2410" w:type="dxa"/>
            <w:tcBorders>
              <w:top w:val="nil"/>
              <w:left w:val="nil"/>
              <w:bottom w:val="single" w:sz="4" w:space="0" w:color="auto"/>
              <w:right w:val="single" w:sz="4" w:space="0" w:color="auto"/>
            </w:tcBorders>
            <w:shd w:val="clear" w:color="auto" w:fill="auto"/>
            <w:noWrap/>
            <w:vAlign w:val="bottom"/>
            <w:hideMark/>
          </w:tcPr>
          <w:p w14:paraId="40564AF6"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4986972F"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2.16</w:t>
            </w:r>
          </w:p>
        </w:tc>
        <w:tc>
          <w:tcPr>
            <w:tcW w:w="2835" w:type="dxa"/>
            <w:tcBorders>
              <w:top w:val="nil"/>
              <w:left w:val="nil"/>
              <w:bottom w:val="single" w:sz="4" w:space="0" w:color="auto"/>
              <w:right w:val="single" w:sz="4" w:space="0" w:color="auto"/>
            </w:tcBorders>
            <w:shd w:val="clear" w:color="auto" w:fill="auto"/>
            <w:noWrap/>
            <w:vAlign w:val="bottom"/>
            <w:hideMark/>
          </w:tcPr>
          <w:p w14:paraId="4B62BB6B"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-7.43E+00</w:t>
            </w:r>
          </w:p>
        </w:tc>
      </w:tr>
      <w:tr w:rsidR="00C13643" w:rsidRPr="00C13643" w14:paraId="181ADCD5"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57222C29"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600</w:t>
            </w:r>
          </w:p>
        </w:tc>
        <w:tc>
          <w:tcPr>
            <w:tcW w:w="2410" w:type="dxa"/>
            <w:tcBorders>
              <w:top w:val="nil"/>
              <w:left w:val="nil"/>
              <w:bottom w:val="single" w:sz="4" w:space="0" w:color="auto"/>
              <w:right w:val="single" w:sz="4" w:space="0" w:color="auto"/>
            </w:tcBorders>
            <w:shd w:val="clear" w:color="auto" w:fill="auto"/>
            <w:noWrap/>
            <w:vAlign w:val="bottom"/>
            <w:hideMark/>
          </w:tcPr>
          <w:p w14:paraId="5504FF01"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3BB7A899"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2.56</w:t>
            </w:r>
          </w:p>
        </w:tc>
        <w:tc>
          <w:tcPr>
            <w:tcW w:w="2835" w:type="dxa"/>
            <w:tcBorders>
              <w:top w:val="nil"/>
              <w:left w:val="nil"/>
              <w:bottom w:val="single" w:sz="4" w:space="0" w:color="auto"/>
              <w:right w:val="single" w:sz="4" w:space="0" w:color="auto"/>
            </w:tcBorders>
            <w:shd w:val="clear" w:color="auto" w:fill="auto"/>
            <w:noWrap/>
            <w:vAlign w:val="bottom"/>
            <w:hideMark/>
          </w:tcPr>
          <w:p w14:paraId="0FCBCA41"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-5.95E+00</w:t>
            </w:r>
          </w:p>
        </w:tc>
      </w:tr>
      <w:tr w:rsidR="00C13643" w:rsidRPr="00C13643" w14:paraId="75C64AA2"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59969A37"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700</w:t>
            </w:r>
          </w:p>
        </w:tc>
        <w:tc>
          <w:tcPr>
            <w:tcW w:w="2410" w:type="dxa"/>
            <w:tcBorders>
              <w:top w:val="nil"/>
              <w:left w:val="nil"/>
              <w:bottom w:val="single" w:sz="4" w:space="0" w:color="auto"/>
              <w:right w:val="single" w:sz="4" w:space="0" w:color="auto"/>
            </w:tcBorders>
            <w:shd w:val="clear" w:color="auto" w:fill="auto"/>
            <w:noWrap/>
            <w:vAlign w:val="bottom"/>
            <w:hideMark/>
          </w:tcPr>
          <w:p w14:paraId="01A70AB9"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00530D6A"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2.8</w:t>
            </w:r>
          </w:p>
        </w:tc>
        <w:tc>
          <w:tcPr>
            <w:tcW w:w="2835" w:type="dxa"/>
            <w:tcBorders>
              <w:top w:val="nil"/>
              <w:left w:val="nil"/>
              <w:bottom w:val="single" w:sz="4" w:space="0" w:color="auto"/>
              <w:right w:val="single" w:sz="4" w:space="0" w:color="auto"/>
            </w:tcBorders>
            <w:shd w:val="clear" w:color="auto" w:fill="auto"/>
            <w:noWrap/>
            <w:vAlign w:val="bottom"/>
            <w:hideMark/>
          </w:tcPr>
          <w:p w14:paraId="0D364373"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-5.17E+00</w:t>
            </w:r>
          </w:p>
        </w:tc>
      </w:tr>
      <w:tr w:rsidR="00C13643" w:rsidRPr="00C13643" w14:paraId="60F5C309"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532A119A"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800</w:t>
            </w:r>
          </w:p>
        </w:tc>
        <w:tc>
          <w:tcPr>
            <w:tcW w:w="2410" w:type="dxa"/>
            <w:tcBorders>
              <w:top w:val="nil"/>
              <w:left w:val="nil"/>
              <w:bottom w:val="single" w:sz="4" w:space="0" w:color="auto"/>
              <w:right w:val="single" w:sz="4" w:space="0" w:color="auto"/>
            </w:tcBorders>
            <w:shd w:val="clear" w:color="auto" w:fill="auto"/>
            <w:noWrap/>
            <w:vAlign w:val="bottom"/>
            <w:hideMark/>
          </w:tcPr>
          <w:p w14:paraId="0FF21864"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559E66D4"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3.12</w:t>
            </w:r>
          </w:p>
        </w:tc>
        <w:tc>
          <w:tcPr>
            <w:tcW w:w="2835" w:type="dxa"/>
            <w:tcBorders>
              <w:top w:val="nil"/>
              <w:left w:val="nil"/>
              <w:bottom w:val="single" w:sz="4" w:space="0" w:color="auto"/>
              <w:right w:val="single" w:sz="4" w:space="0" w:color="auto"/>
            </w:tcBorders>
            <w:shd w:val="clear" w:color="auto" w:fill="auto"/>
            <w:noWrap/>
            <w:vAlign w:val="bottom"/>
            <w:hideMark/>
          </w:tcPr>
          <w:p w14:paraId="38DBBD31"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-4.23E+00</w:t>
            </w:r>
          </w:p>
        </w:tc>
      </w:tr>
      <w:tr w:rsidR="00C13643" w:rsidRPr="00C13643" w14:paraId="572B7B4E"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4F481FFD"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900</w:t>
            </w:r>
          </w:p>
        </w:tc>
        <w:tc>
          <w:tcPr>
            <w:tcW w:w="2410" w:type="dxa"/>
            <w:tcBorders>
              <w:top w:val="nil"/>
              <w:left w:val="nil"/>
              <w:bottom w:val="single" w:sz="4" w:space="0" w:color="auto"/>
              <w:right w:val="single" w:sz="4" w:space="0" w:color="auto"/>
            </w:tcBorders>
            <w:shd w:val="clear" w:color="auto" w:fill="auto"/>
            <w:noWrap/>
            <w:vAlign w:val="bottom"/>
            <w:hideMark/>
          </w:tcPr>
          <w:p w14:paraId="1D000015"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240FF0EF"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3.28</w:t>
            </w:r>
          </w:p>
        </w:tc>
        <w:tc>
          <w:tcPr>
            <w:tcW w:w="2835" w:type="dxa"/>
            <w:tcBorders>
              <w:top w:val="nil"/>
              <w:left w:val="nil"/>
              <w:bottom w:val="single" w:sz="4" w:space="0" w:color="auto"/>
              <w:right w:val="single" w:sz="4" w:space="0" w:color="auto"/>
            </w:tcBorders>
            <w:shd w:val="clear" w:color="auto" w:fill="auto"/>
            <w:noWrap/>
            <w:vAlign w:val="bottom"/>
            <w:hideMark/>
          </w:tcPr>
          <w:p w14:paraId="129AC95C"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-3.80E+00</w:t>
            </w:r>
          </w:p>
        </w:tc>
      </w:tr>
      <w:tr w:rsidR="00C13643" w:rsidRPr="00C13643" w14:paraId="51351F2B"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3A26319C"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1000</w:t>
            </w:r>
          </w:p>
        </w:tc>
        <w:tc>
          <w:tcPr>
            <w:tcW w:w="2410" w:type="dxa"/>
            <w:tcBorders>
              <w:top w:val="nil"/>
              <w:left w:val="nil"/>
              <w:bottom w:val="single" w:sz="4" w:space="0" w:color="auto"/>
              <w:right w:val="single" w:sz="4" w:space="0" w:color="auto"/>
            </w:tcBorders>
            <w:shd w:val="clear" w:color="auto" w:fill="auto"/>
            <w:noWrap/>
            <w:vAlign w:val="bottom"/>
            <w:hideMark/>
          </w:tcPr>
          <w:p w14:paraId="6649F214"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3DD8E340"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3.48</w:t>
            </w:r>
          </w:p>
        </w:tc>
        <w:tc>
          <w:tcPr>
            <w:tcW w:w="2835" w:type="dxa"/>
            <w:tcBorders>
              <w:top w:val="nil"/>
              <w:left w:val="nil"/>
              <w:bottom w:val="single" w:sz="4" w:space="0" w:color="auto"/>
              <w:right w:val="single" w:sz="4" w:space="0" w:color="auto"/>
            </w:tcBorders>
            <w:shd w:val="clear" w:color="auto" w:fill="auto"/>
            <w:noWrap/>
            <w:vAlign w:val="bottom"/>
            <w:hideMark/>
          </w:tcPr>
          <w:p w14:paraId="4492DD00"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-3.29E+00</w:t>
            </w:r>
          </w:p>
        </w:tc>
      </w:tr>
      <w:tr w:rsidR="00C13643" w:rsidRPr="00C13643" w14:paraId="7AB24BA1"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7DF98A1C"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1250</w:t>
            </w:r>
          </w:p>
        </w:tc>
        <w:tc>
          <w:tcPr>
            <w:tcW w:w="2410" w:type="dxa"/>
            <w:tcBorders>
              <w:top w:val="nil"/>
              <w:left w:val="nil"/>
              <w:bottom w:val="single" w:sz="4" w:space="0" w:color="auto"/>
              <w:right w:val="single" w:sz="4" w:space="0" w:color="auto"/>
            </w:tcBorders>
            <w:shd w:val="clear" w:color="auto" w:fill="auto"/>
            <w:noWrap/>
            <w:vAlign w:val="bottom"/>
            <w:hideMark/>
          </w:tcPr>
          <w:p w14:paraId="69345E0A"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190887DE"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3.88</w:t>
            </w:r>
          </w:p>
        </w:tc>
        <w:tc>
          <w:tcPr>
            <w:tcW w:w="2835" w:type="dxa"/>
            <w:tcBorders>
              <w:top w:val="nil"/>
              <w:left w:val="nil"/>
              <w:bottom w:val="single" w:sz="4" w:space="0" w:color="auto"/>
              <w:right w:val="single" w:sz="4" w:space="0" w:color="auto"/>
            </w:tcBorders>
            <w:shd w:val="clear" w:color="auto" w:fill="auto"/>
            <w:noWrap/>
            <w:vAlign w:val="bottom"/>
            <w:hideMark/>
          </w:tcPr>
          <w:p w14:paraId="77510824"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-2.34E+00</w:t>
            </w:r>
          </w:p>
        </w:tc>
      </w:tr>
      <w:tr w:rsidR="00C13643" w:rsidRPr="00C13643" w14:paraId="0541C84B"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250C57C0"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1500</w:t>
            </w:r>
          </w:p>
        </w:tc>
        <w:tc>
          <w:tcPr>
            <w:tcW w:w="2410" w:type="dxa"/>
            <w:tcBorders>
              <w:top w:val="nil"/>
              <w:left w:val="nil"/>
              <w:bottom w:val="single" w:sz="4" w:space="0" w:color="auto"/>
              <w:right w:val="single" w:sz="4" w:space="0" w:color="auto"/>
            </w:tcBorders>
            <w:shd w:val="clear" w:color="auto" w:fill="auto"/>
            <w:noWrap/>
            <w:vAlign w:val="bottom"/>
            <w:hideMark/>
          </w:tcPr>
          <w:p w14:paraId="658F28C1"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401B634F"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4.12</w:t>
            </w:r>
          </w:p>
        </w:tc>
        <w:tc>
          <w:tcPr>
            <w:tcW w:w="2835" w:type="dxa"/>
            <w:tcBorders>
              <w:top w:val="nil"/>
              <w:left w:val="nil"/>
              <w:bottom w:val="single" w:sz="4" w:space="0" w:color="auto"/>
              <w:right w:val="single" w:sz="4" w:space="0" w:color="auto"/>
            </w:tcBorders>
            <w:shd w:val="clear" w:color="auto" w:fill="auto"/>
            <w:noWrap/>
            <w:vAlign w:val="bottom"/>
            <w:hideMark/>
          </w:tcPr>
          <w:p w14:paraId="75BD9674"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-1.82E+00</w:t>
            </w:r>
          </w:p>
        </w:tc>
      </w:tr>
      <w:tr w:rsidR="00C13643" w:rsidRPr="00C13643" w14:paraId="34F3F01E"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47ADAB4E"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1750</w:t>
            </w:r>
          </w:p>
        </w:tc>
        <w:tc>
          <w:tcPr>
            <w:tcW w:w="2410" w:type="dxa"/>
            <w:tcBorders>
              <w:top w:val="nil"/>
              <w:left w:val="nil"/>
              <w:bottom w:val="single" w:sz="4" w:space="0" w:color="auto"/>
              <w:right w:val="single" w:sz="4" w:space="0" w:color="auto"/>
            </w:tcBorders>
            <w:shd w:val="clear" w:color="auto" w:fill="auto"/>
            <w:noWrap/>
            <w:vAlign w:val="bottom"/>
            <w:hideMark/>
          </w:tcPr>
          <w:p w14:paraId="6C91A2CE"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2A1FA004"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4.32</w:t>
            </w:r>
          </w:p>
        </w:tc>
        <w:tc>
          <w:tcPr>
            <w:tcW w:w="2835" w:type="dxa"/>
            <w:tcBorders>
              <w:top w:val="nil"/>
              <w:left w:val="nil"/>
              <w:bottom w:val="single" w:sz="4" w:space="0" w:color="auto"/>
              <w:right w:val="single" w:sz="4" w:space="0" w:color="auto"/>
            </w:tcBorders>
            <w:shd w:val="clear" w:color="auto" w:fill="auto"/>
            <w:noWrap/>
            <w:vAlign w:val="bottom"/>
            <w:hideMark/>
          </w:tcPr>
          <w:p w14:paraId="1A4A7194"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-1.41E+00</w:t>
            </w:r>
          </w:p>
        </w:tc>
      </w:tr>
      <w:tr w:rsidR="00C13643" w:rsidRPr="00C13643" w14:paraId="44459510"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0D4F6EF7"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2000</w:t>
            </w:r>
          </w:p>
        </w:tc>
        <w:tc>
          <w:tcPr>
            <w:tcW w:w="2410" w:type="dxa"/>
            <w:tcBorders>
              <w:top w:val="nil"/>
              <w:left w:val="nil"/>
              <w:bottom w:val="single" w:sz="4" w:space="0" w:color="auto"/>
              <w:right w:val="single" w:sz="4" w:space="0" w:color="auto"/>
            </w:tcBorders>
            <w:shd w:val="clear" w:color="auto" w:fill="auto"/>
            <w:noWrap/>
            <w:vAlign w:val="bottom"/>
            <w:hideMark/>
          </w:tcPr>
          <w:p w14:paraId="3B60B8D2"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089F27E2"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4.4</w:t>
            </w:r>
          </w:p>
        </w:tc>
        <w:tc>
          <w:tcPr>
            <w:tcW w:w="2835" w:type="dxa"/>
            <w:tcBorders>
              <w:top w:val="nil"/>
              <w:left w:val="nil"/>
              <w:bottom w:val="single" w:sz="4" w:space="0" w:color="auto"/>
              <w:right w:val="single" w:sz="4" w:space="0" w:color="auto"/>
            </w:tcBorders>
            <w:shd w:val="clear" w:color="auto" w:fill="auto"/>
            <w:noWrap/>
            <w:vAlign w:val="bottom"/>
            <w:hideMark/>
          </w:tcPr>
          <w:p w14:paraId="5CC9C98A"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-1.25E+00</w:t>
            </w:r>
          </w:p>
        </w:tc>
      </w:tr>
      <w:tr w:rsidR="00C13643" w:rsidRPr="00C13643" w14:paraId="3AA88D6C"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3C74702A"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2250</w:t>
            </w:r>
          </w:p>
        </w:tc>
        <w:tc>
          <w:tcPr>
            <w:tcW w:w="2410" w:type="dxa"/>
            <w:tcBorders>
              <w:top w:val="nil"/>
              <w:left w:val="nil"/>
              <w:bottom w:val="single" w:sz="4" w:space="0" w:color="auto"/>
              <w:right w:val="single" w:sz="4" w:space="0" w:color="auto"/>
            </w:tcBorders>
            <w:shd w:val="clear" w:color="auto" w:fill="auto"/>
            <w:noWrap/>
            <w:vAlign w:val="bottom"/>
            <w:hideMark/>
          </w:tcPr>
          <w:p w14:paraId="59FFBD91"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43185A5D"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4.6</w:t>
            </w:r>
          </w:p>
        </w:tc>
        <w:tc>
          <w:tcPr>
            <w:tcW w:w="2835" w:type="dxa"/>
            <w:tcBorders>
              <w:top w:val="nil"/>
              <w:left w:val="nil"/>
              <w:bottom w:val="single" w:sz="4" w:space="0" w:color="auto"/>
              <w:right w:val="single" w:sz="4" w:space="0" w:color="auto"/>
            </w:tcBorders>
            <w:shd w:val="clear" w:color="auto" w:fill="auto"/>
            <w:noWrap/>
            <w:vAlign w:val="bottom"/>
            <w:hideMark/>
          </w:tcPr>
          <w:p w14:paraId="184F70D6"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-8.62E-01</w:t>
            </w:r>
          </w:p>
        </w:tc>
      </w:tr>
      <w:tr w:rsidR="00C13643" w:rsidRPr="00C13643" w14:paraId="1E7EE494"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6F462D3E"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2500</w:t>
            </w:r>
          </w:p>
        </w:tc>
        <w:tc>
          <w:tcPr>
            <w:tcW w:w="2410" w:type="dxa"/>
            <w:tcBorders>
              <w:top w:val="nil"/>
              <w:left w:val="nil"/>
              <w:bottom w:val="single" w:sz="4" w:space="0" w:color="auto"/>
              <w:right w:val="single" w:sz="4" w:space="0" w:color="auto"/>
            </w:tcBorders>
            <w:shd w:val="clear" w:color="auto" w:fill="auto"/>
            <w:noWrap/>
            <w:vAlign w:val="bottom"/>
            <w:hideMark/>
          </w:tcPr>
          <w:p w14:paraId="72428886"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7D7C772F"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4.68</w:t>
            </w:r>
          </w:p>
        </w:tc>
        <w:tc>
          <w:tcPr>
            <w:tcW w:w="2835" w:type="dxa"/>
            <w:tcBorders>
              <w:top w:val="nil"/>
              <w:left w:val="nil"/>
              <w:bottom w:val="single" w:sz="4" w:space="0" w:color="auto"/>
              <w:right w:val="single" w:sz="4" w:space="0" w:color="auto"/>
            </w:tcBorders>
            <w:shd w:val="clear" w:color="auto" w:fill="auto"/>
            <w:noWrap/>
            <w:vAlign w:val="bottom"/>
            <w:hideMark/>
          </w:tcPr>
          <w:p w14:paraId="2AF545AE"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-7.12E-01</w:t>
            </w:r>
          </w:p>
        </w:tc>
      </w:tr>
      <w:tr w:rsidR="00C13643" w:rsidRPr="00C13643" w14:paraId="2D83D6DA"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0513B65F"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2750</w:t>
            </w:r>
          </w:p>
        </w:tc>
        <w:tc>
          <w:tcPr>
            <w:tcW w:w="2410" w:type="dxa"/>
            <w:tcBorders>
              <w:top w:val="nil"/>
              <w:left w:val="nil"/>
              <w:bottom w:val="single" w:sz="4" w:space="0" w:color="auto"/>
              <w:right w:val="single" w:sz="4" w:space="0" w:color="auto"/>
            </w:tcBorders>
            <w:shd w:val="clear" w:color="auto" w:fill="auto"/>
            <w:noWrap/>
            <w:vAlign w:val="bottom"/>
            <w:hideMark/>
          </w:tcPr>
          <w:p w14:paraId="6047FB41"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447ED4EA"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4.72</w:t>
            </w:r>
          </w:p>
        </w:tc>
        <w:tc>
          <w:tcPr>
            <w:tcW w:w="2835" w:type="dxa"/>
            <w:tcBorders>
              <w:top w:val="nil"/>
              <w:left w:val="nil"/>
              <w:bottom w:val="single" w:sz="4" w:space="0" w:color="auto"/>
              <w:right w:val="single" w:sz="4" w:space="0" w:color="auto"/>
            </w:tcBorders>
            <w:shd w:val="clear" w:color="auto" w:fill="auto"/>
            <w:noWrap/>
            <w:vAlign w:val="bottom"/>
            <w:hideMark/>
          </w:tcPr>
          <w:p w14:paraId="50BAE8DA"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-6.38E-01</w:t>
            </w:r>
          </w:p>
        </w:tc>
      </w:tr>
      <w:tr w:rsidR="00C13643" w:rsidRPr="00C13643" w14:paraId="7C687EF3"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35D63300"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3000</w:t>
            </w:r>
          </w:p>
        </w:tc>
        <w:tc>
          <w:tcPr>
            <w:tcW w:w="2410" w:type="dxa"/>
            <w:tcBorders>
              <w:top w:val="nil"/>
              <w:left w:val="nil"/>
              <w:bottom w:val="single" w:sz="4" w:space="0" w:color="auto"/>
              <w:right w:val="single" w:sz="4" w:space="0" w:color="auto"/>
            </w:tcBorders>
            <w:shd w:val="clear" w:color="auto" w:fill="auto"/>
            <w:noWrap/>
            <w:vAlign w:val="bottom"/>
            <w:hideMark/>
          </w:tcPr>
          <w:p w14:paraId="756F5D9D"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4C674F57"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4.76</w:t>
            </w:r>
          </w:p>
        </w:tc>
        <w:tc>
          <w:tcPr>
            <w:tcW w:w="2835" w:type="dxa"/>
            <w:tcBorders>
              <w:top w:val="nil"/>
              <w:left w:val="nil"/>
              <w:bottom w:val="single" w:sz="4" w:space="0" w:color="auto"/>
              <w:right w:val="single" w:sz="4" w:space="0" w:color="auto"/>
            </w:tcBorders>
            <w:shd w:val="clear" w:color="auto" w:fill="auto"/>
            <w:noWrap/>
            <w:vAlign w:val="bottom"/>
            <w:hideMark/>
          </w:tcPr>
          <w:p w14:paraId="325B8776"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-5.65E-01</w:t>
            </w:r>
          </w:p>
        </w:tc>
      </w:tr>
      <w:tr w:rsidR="00C13643" w:rsidRPr="00C13643" w14:paraId="5D518AB0"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4FDB1C40"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3250</w:t>
            </w:r>
          </w:p>
        </w:tc>
        <w:tc>
          <w:tcPr>
            <w:tcW w:w="2410" w:type="dxa"/>
            <w:tcBorders>
              <w:top w:val="nil"/>
              <w:left w:val="nil"/>
              <w:bottom w:val="single" w:sz="4" w:space="0" w:color="auto"/>
              <w:right w:val="single" w:sz="4" w:space="0" w:color="auto"/>
            </w:tcBorders>
            <w:shd w:val="clear" w:color="auto" w:fill="auto"/>
            <w:noWrap/>
            <w:vAlign w:val="bottom"/>
            <w:hideMark/>
          </w:tcPr>
          <w:p w14:paraId="23D7935A"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203C9DD8"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4.76</w:t>
            </w:r>
          </w:p>
        </w:tc>
        <w:tc>
          <w:tcPr>
            <w:tcW w:w="2835" w:type="dxa"/>
            <w:tcBorders>
              <w:top w:val="nil"/>
              <w:left w:val="nil"/>
              <w:bottom w:val="single" w:sz="4" w:space="0" w:color="auto"/>
              <w:right w:val="single" w:sz="4" w:space="0" w:color="auto"/>
            </w:tcBorders>
            <w:shd w:val="clear" w:color="auto" w:fill="auto"/>
            <w:noWrap/>
            <w:vAlign w:val="bottom"/>
            <w:hideMark/>
          </w:tcPr>
          <w:p w14:paraId="50801925"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-5.65E-01</w:t>
            </w:r>
          </w:p>
        </w:tc>
      </w:tr>
      <w:tr w:rsidR="00C13643" w:rsidRPr="00C13643" w14:paraId="6C02462B"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1C427182"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3500</w:t>
            </w:r>
          </w:p>
        </w:tc>
        <w:tc>
          <w:tcPr>
            <w:tcW w:w="2410" w:type="dxa"/>
            <w:tcBorders>
              <w:top w:val="nil"/>
              <w:left w:val="nil"/>
              <w:bottom w:val="single" w:sz="4" w:space="0" w:color="auto"/>
              <w:right w:val="single" w:sz="4" w:space="0" w:color="auto"/>
            </w:tcBorders>
            <w:shd w:val="clear" w:color="auto" w:fill="auto"/>
            <w:noWrap/>
            <w:vAlign w:val="bottom"/>
            <w:hideMark/>
          </w:tcPr>
          <w:p w14:paraId="3C094D76"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4BED7B69"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4.8</w:t>
            </w:r>
          </w:p>
        </w:tc>
        <w:tc>
          <w:tcPr>
            <w:tcW w:w="2835" w:type="dxa"/>
            <w:tcBorders>
              <w:top w:val="nil"/>
              <w:left w:val="nil"/>
              <w:bottom w:val="single" w:sz="4" w:space="0" w:color="auto"/>
              <w:right w:val="single" w:sz="4" w:space="0" w:color="auto"/>
            </w:tcBorders>
            <w:shd w:val="clear" w:color="auto" w:fill="auto"/>
            <w:noWrap/>
            <w:vAlign w:val="bottom"/>
            <w:hideMark/>
          </w:tcPr>
          <w:p w14:paraId="70A45949"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-4.92E-01</w:t>
            </w:r>
          </w:p>
        </w:tc>
      </w:tr>
      <w:tr w:rsidR="00C13643" w:rsidRPr="00C13643" w14:paraId="1FBB1649"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2E4ADB2E"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3750</w:t>
            </w:r>
          </w:p>
        </w:tc>
        <w:tc>
          <w:tcPr>
            <w:tcW w:w="2410" w:type="dxa"/>
            <w:tcBorders>
              <w:top w:val="nil"/>
              <w:left w:val="nil"/>
              <w:bottom w:val="single" w:sz="4" w:space="0" w:color="auto"/>
              <w:right w:val="single" w:sz="4" w:space="0" w:color="auto"/>
            </w:tcBorders>
            <w:shd w:val="clear" w:color="auto" w:fill="auto"/>
            <w:noWrap/>
            <w:vAlign w:val="bottom"/>
            <w:hideMark/>
          </w:tcPr>
          <w:p w14:paraId="08C73B6C"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5E3F4B31"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4.84</w:t>
            </w:r>
          </w:p>
        </w:tc>
        <w:tc>
          <w:tcPr>
            <w:tcW w:w="2835" w:type="dxa"/>
            <w:tcBorders>
              <w:top w:val="nil"/>
              <w:left w:val="nil"/>
              <w:bottom w:val="single" w:sz="4" w:space="0" w:color="auto"/>
              <w:right w:val="single" w:sz="4" w:space="0" w:color="auto"/>
            </w:tcBorders>
            <w:shd w:val="clear" w:color="auto" w:fill="auto"/>
            <w:noWrap/>
            <w:vAlign w:val="bottom"/>
            <w:hideMark/>
          </w:tcPr>
          <w:p w14:paraId="3D34700A"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-4.20E-01</w:t>
            </w:r>
          </w:p>
        </w:tc>
      </w:tr>
      <w:tr w:rsidR="00C13643" w:rsidRPr="00C13643" w14:paraId="1E0826E6"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6752C283"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4000</w:t>
            </w:r>
          </w:p>
        </w:tc>
        <w:tc>
          <w:tcPr>
            <w:tcW w:w="2410" w:type="dxa"/>
            <w:tcBorders>
              <w:top w:val="nil"/>
              <w:left w:val="nil"/>
              <w:bottom w:val="single" w:sz="4" w:space="0" w:color="auto"/>
              <w:right w:val="single" w:sz="4" w:space="0" w:color="auto"/>
            </w:tcBorders>
            <w:shd w:val="clear" w:color="auto" w:fill="auto"/>
            <w:noWrap/>
            <w:vAlign w:val="bottom"/>
            <w:hideMark/>
          </w:tcPr>
          <w:p w14:paraId="6CFD0D2E"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5.12</w:t>
            </w:r>
          </w:p>
        </w:tc>
        <w:tc>
          <w:tcPr>
            <w:tcW w:w="2693" w:type="dxa"/>
            <w:tcBorders>
              <w:top w:val="nil"/>
              <w:left w:val="nil"/>
              <w:bottom w:val="single" w:sz="4" w:space="0" w:color="auto"/>
              <w:right w:val="single" w:sz="4" w:space="0" w:color="auto"/>
            </w:tcBorders>
            <w:shd w:val="clear" w:color="auto" w:fill="auto"/>
            <w:noWrap/>
            <w:vAlign w:val="bottom"/>
            <w:hideMark/>
          </w:tcPr>
          <w:p w14:paraId="42EF85A3"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4.88</w:t>
            </w:r>
          </w:p>
        </w:tc>
        <w:tc>
          <w:tcPr>
            <w:tcW w:w="2835" w:type="dxa"/>
            <w:tcBorders>
              <w:top w:val="nil"/>
              <w:left w:val="nil"/>
              <w:bottom w:val="single" w:sz="4" w:space="0" w:color="auto"/>
              <w:right w:val="single" w:sz="4" w:space="0" w:color="auto"/>
            </w:tcBorders>
            <w:shd w:val="clear" w:color="auto" w:fill="auto"/>
            <w:noWrap/>
            <w:vAlign w:val="bottom"/>
            <w:hideMark/>
          </w:tcPr>
          <w:p w14:paraId="79E695A7"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-4.17E-01</w:t>
            </w:r>
          </w:p>
        </w:tc>
      </w:tr>
      <w:tr w:rsidR="00C13643" w:rsidRPr="00C13643" w14:paraId="40D5CB47"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39C90984"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4250</w:t>
            </w:r>
          </w:p>
        </w:tc>
        <w:tc>
          <w:tcPr>
            <w:tcW w:w="2410" w:type="dxa"/>
            <w:tcBorders>
              <w:top w:val="nil"/>
              <w:left w:val="nil"/>
              <w:bottom w:val="single" w:sz="4" w:space="0" w:color="auto"/>
              <w:right w:val="single" w:sz="4" w:space="0" w:color="auto"/>
            </w:tcBorders>
            <w:shd w:val="clear" w:color="auto" w:fill="auto"/>
            <w:noWrap/>
            <w:vAlign w:val="bottom"/>
            <w:hideMark/>
          </w:tcPr>
          <w:p w14:paraId="707EDD20"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4DF5FC1A"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4.92</w:t>
            </w:r>
          </w:p>
        </w:tc>
        <w:tc>
          <w:tcPr>
            <w:tcW w:w="2835" w:type="dxa"/>
            <w:tcBorders>
              <w:top w:val="nil"/>
              <w:left w:val="nil"/>
              <w:bottom w:val="single" w:sz="4" w:space="0" w:color="auto"/>
              <w:right w:val="single" w:sz="4" w:space="0" w:color="auto"/>
            </w:tcBorders>
            <w:shd w:val="clear" w:color="auto" w:fill="auto"/>
            <w:noWrap/>
            <w:vAlign w:val="bottom"/>
            <w:hideMark/>
          </w:tcPr>
          <w:p w14:paraId="70D54570"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-2.78E-01</w:t>
            </w:r>
          </w:p>
        </w:tc>
      </w:tr>
      <w:tr w:rsidR="00C13643" w:rsidRPr="00C13643" w14:paraId="466D2654"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64E44AB7"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4500</w:t>
            </w:r>
          </w:p>
        </w:tc>
        <w:tc>
          <w:tcPr>
            <w:tcW w:w="2410" w:type="dxa"/>
            <w:tcBorders>
              <w:top w:val="nil"/>
              <w:left w:val="nil"/>
              <w:bottom w:val="single" w:sz="4" w:space="0" w:color="auto"/>
              <w:right w:val="single" w:sz="4" w:space="0" w:color="auto"/>
            </w:tcBorders>
            <w:shd w:val="clear" w:color="auto" w:fill="auto"/>
            <w:noWrap/>
            <w:vAlign w:val="bottom"/>
            <w:hideMark/>
          </w:tcPr>
          <w:p w14:paraId="25134C36"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705F8583"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4.92</w:t>
            </w:r>
          </w:p>
        </w:tc>
        <w:tc>
          <w:tcPr>
            <w:tcW w:w="2835" w:type="dxa"/>
            <w:tcBorders>
              <w:top w:val="nil"/>
              <w:left w:val="nil"/>
              <w:bottom w:val="single" w:sz="4" w:space="0" w:color="auto"/>
              <w:right w:val="single" w:sz="4" w:space="0" w:color="auto"/>
            </w:tcBorders>
            <w:shd w:val="clear" w:color="auto" w:fill="auto"/>
            <w:noWrap/>
            <w:vAlign w:val="bottom"/>
            <w:hideMark/>
          </w:tcPr>
          <w:p w14:paraId="1B91E0E3"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-2.78E-01</w:t>
            </w:r>
          </w:p>
        </w:tc>
      </w:tr>
      <w:tr w:rsidR="00C13643" w:rsidRPr="00C13643" w14:paraId="7170493A"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64643164"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4750</w:t>
            </w:r>
          </w:p>
        </w:tc>
        <w:tc>
          <w:tcPr>
            <w:tcW w:w="2410" w:type="dxa"/>
            <w:tcBorders>
              <w:top w:val="nil"/>
              <w:left w:val="nil"/>
              <w:bottom w:val="single" w:sz="4" w:space="0" w:color="auto"/>
              <w:right w:val="single" w:sz="4" w:space="0" w:color="auto"/>
            </w:tcBorders>
            <w:shd w:val="clear" w:color="auto" w:fill="auto"/>
            <w:noWrap/>
            <w:vAlign w:val="bottom"/>
            <w:hideMark/>
          </w:tcPr>
          <w:p w14:paraId="72C7B11A"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71E2223C"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4.96</w:t>
            </w:r>
          </w:p>
        </w:tc>
        <w:tc>
          <w:tcPr>
            <w:tcW w:w="2835" w:type="dxa"/>
            <w:tcBorders>
              <w:top w:val="nil"/>
              <w:left w:val="nil"/>
              <w:bottom w:val="single" w:sz="4" w:space="0" w:color="auto"/>
              <w:right w:val="single" w:sz="4" w:space="0" w:color="auto"/>
            </w:tcBorders>
            <w:shd w:val="clear" w:color="auto" w:fill="auto"/>
            <w:noWrap/>
            <w:vAlign w:val="bottom"/>
            <w:hideMark/>
          </w:tcPr>
          <w:p w14:paraId="0B48584D"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-2.08E-01</w:t>
            </w:r>
          </w:p>
        </w:tc>
      </w:tr>
      <w:tr w:rsidR="00C13643" w:rsidRPr="00C13643" w14:paraId="6EFBEE10"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7BB62C4E"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5000</w:t>
            </w:r>
          </w:p>
        </w:tc>
        <w:tc>
          <w:tcPr>
            <w:tcW w:w="2410" w:type="dxa"/>
            <w:tcBorders>
              <w:top w:val="nil"/>
              <w:left w:val="nil"/>
              <w:bottom w:val="single" w:sz="4" w:space="0" w:color="auto"/>
              <w:right w:val="single" w:sz="4" w:space="0" w:color="auto"/>
            </w:tcBorders>
            <w:shd w:val="clear" w:color="auto" w:fill="auto"/>
            <w:noWrap/>
            <w:vAlign w:val="bottom"/>
            <w:hideMark/>
          </w:tcPr>
          <w:p w14:paraId="16CE9E74"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5.12</w:t>
            </w:r>
          </w:p>
        </w:tc>
        <w:tc>
          <w:tcPr>
            <w:tcW w:w="2693" w:type="dxa"/>
            <w:tcBorders>
              <w:top w:val="nil"/>
              <w:left w:val="nil"/>
              <w:bottom w:val="single" w:sz="4" w:space="0" w:color="auto"/>
              <w:right w:val="single" w:sz="4" w:space="0" w:color="auto"/>
            </w:tcBorders>
            <w:shd w:val="clear" w:color="auto" w:fill="auto"/>
            <w:noWrap/>
            <w:vAlign w:val="bottom"/>
            <w:hideMark/>
          </w:tcPr>
          <w:p w14:paraId="0FA19432"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4.96</w:t>
            </w:r>
          </w:p>
        </w:tc>
        <w:tc>
          <w:tcPr>
            <w:tcW w:w="2835" w:type="dxa"/>
            <w:tcBorders>
              <w:top w:val="nil"/>
              <w:left w:val="nil"/>
              <w:bottom w:val="single" w:sz="4" w:space="0" w:color="auto"/>
              <w:right w:val="single" w:sz="4" w:space="0" w:color="auto"/>
            </w:tcBorders>
            <w:shd w:val="clear" w:color="auto" w:fill="auto"/>
            <w:noWrap/>
            <w:vAlign w:val="bottom"/>
            <w:hideMark/>
          </w:tcPr>
          <w:p w14:paraId="44BF03A7"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-2.76E-01</w:t>
            </w:r>
          </w:p>
        </w:tc>
      </w:tr>
      <w:tr w:rsidR="00C13643" w:rsidRPr="00C13643" w14:paraId="407061E3"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51E8D831"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10,000</w:t>
            </w:r>
          </w:p>
        </w:tc>
        <w:tc>
          <w:tcPr>
            <w:tcW w:w="2410" w:type="dxa"/>
            <w:tcBorders>
              <w:top w:val="nil"/>
              <w:left w:val="nil"/>
              <w:bottom w:val="single" w:sz="4" w:space="0" w:color="auto"/>
              <w:right w:val="single" w:sz="4" w:space="0" w:color="auto"/>
            </w:tcBorders>
            <w:shd w:val="clear" w:color="auto" w:fill="auto"/>
            <w:noWrap/>
            <w:vAlign w:val="bottom"/>
            <w:hideMark/>
          </w:tcPr>
          <w:p w14:paraId="6CBABDB8"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5.12</w:t>
            </w:r>
          </w:p>
        </w:tc>
        <w:tc>
          <w:tcPr>
            <w:tcW w:w="2693" w:type="dxa"/>
            <w:tcBorders>
              <w:top w:val="nil"/>
              <w:left w:val="nil"/>
              <w:bottom w:val="single" w:sz="4" w:space="0" w:color="auto"/>
              <w:right w:val="single" w:sz="4" w:space="0" w:color="auto"/>
            </w:tcBorders>
            <w:shd w:val="clear" w:color="auto" w:fill="auto"/>
            <w:noWrap/>
            <w:vAlign w:val="bottom"/>
            <w:hideMark/>
          </w:tcPr>
          <w:p w14:paraId="530D2797"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w:t>
            </w:r>
          </w:p>
        </w:tc>
        <w:tc>
          <w:tcPr>
            <w:tcW w:w="2835" w:type="dxa"/>
            <w:tcBorders>
              <w:top w:val="nil"/>
              <w:left w:val="nil"/>
              <w:bottom w:val="single" w:sz="4" w:space="0" w:color="auto"/>
              <w:right w:val="single" w:sz="4" w:space="0" w:color="auto"/>
            </w:tcBorders>
            <w:shd w:val="clear" w:color="auto" w:fill="auto"/>
            <w:noWrap/>
            <w:vAlign w:val="bottom"/>
            <w:hideMark/>
          </w:tcPr>
          <w:p w14:paraId="3AB4AD7D"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-2.06E-01</w:t>
            </w:r>
          </w:p>
        </w:tc>
      </w:tr>
      <w:tr w:rsidR="00C13643" w:rsidRPr="00C13643" w14:paraId="1BFFE6B2"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32681443"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50,000</w:t>
            </w:r>
          </w:p>
        </w:tc>
        <w:tc>
          <w:tcPr>
            <w:tcW w:w="2410" w:type="dxa"/>
            <w:tcBorders>
              <w:top w:val="nil"/>
              <w:left w:val="nil"/>
              <w:bottom w:val="single" w:sz="4" w:space="0" w:color="auto"/>
              <w:right w:val="single" w:sz="4" w:space="0" w:color="auto"/>
            </w:tcBorders>
            <w:shd w:val="clear" w:color="auto" w:fill="auto"/>
            <w:noWrap/>
            <w:vAlign w:val="bottom"/>
            <w:hideMark/>
          </w:tcPr>
          <w:p w14:paraId="5DDE1D2A"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693" w:type="dxa"/>
            <w:tcBorders>
              <w:top w:val="nil"/>
              <w:left w:val="nil"/>
              <w:bottom w:val="single" w:sz="4" w:space="0" w:color="auto"/>
              <w:right w:val="single" w:sz="4" w:space="0" w:color="auto"/>
            </w:tcBorders>
            <w:shd w:val="clear" w:color="auto" w:fill="auto"/>
            <w:noWrap/>
            <w:vAlign w:val="bottom"/>
            <w:hideMark/>
          </w:tcPr>
          <w:p w14:paraId="2D11B165"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5.08</w:t>
            </w:r>
          </w:p>
        </w:tc>
        <w:tc>
          <w:tcPr>
            <w:tcW w:w="2835" w:type="dxa"/>
            <w:tcBorders>
              <w:top w:val="nil"/>
              <w:left w:val="nil"/>
              <w:bottom w:val="single" w:sz="4" w:space="0" w:color="auto"/>
              <w:right w:val="single" w:sz="4" w:space="0" w:color="auto"/>
            </w:tcBorders>
            <w:shd w:val="clear" w:color="auto" w:fill="auto"/>
            <w:noWrap/>
            <w:vAlign w:val="bottom"/>
            <w:hideMark/>
          </w:tcPr>
          <w:p w14:paraId="1ACF4111"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0.00E+00</w:t>
            </w:r>
          </w:p>
        </w:tc>
      </w:tr>
      <w:tr w:rsidR="00C13643" w:rsidRPr="00C13643" w14:paraId="754EE512"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4341F303"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100,000</w:t>
            </w:r>
          </w:p>
        </w:tc>
        <w:tc>
          <w:tcPr>
            <w:tcW w:w="2410" w:type="dxa"/>
            <w:tcBorders>
              <w:top w:val="nil"/>
              <w:left w:val="nil"/>
              <w:bottom w:val="single" w:sz="4" w:space="0" w:color="auto"/>
              <w:right w:val="single" w:sz="4" w:space="0" w:color="auto"/>
            </w:tcBorders>
            <w:shd w:val="clear" w:color="auto" w:fill="auto"/>
            <w:noWrap/>
            <w:vAlign w:val="bottom"/>
            <w:hideMark/>
          </w:tcPr>
          <w:p w14:paraId="54148458"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5.16</w:t>
            </w:r>
          </w:p>
        </w:tc>
        <w:tc>
          <w:tcPr>
            <w:tcW w:w="2693" w:type="dxa"/>
            <w:tcBorders>
              <w:top w:val="nil"/>
              <w:left w:val="nil"/>
              <w:bottom w:val="single" w:sz="4" w:space="0" w:color="auto"/>
              <w:right w:val="single" w:sz="4" w:space="0" w:color="auto"/>
            </w:tcBorders>
            <w:shd w:val="clear" w:color="auto" w:fill="auto"/>
            <w:noWrap/>
            <w:vAlign w:val="bottom"/>
            <w:hideMark/>
          </w:tcPr>
          <w:p w14:paraId="3225FE09"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5.12</w:t>
            </w:r>
          </w:p>
        </w:tc>
        <w:tc>
          <w:tcPr>
            <w:tcW w:w="2835" w:type="dxa"/>
            <w:tcBorders>
              <w:top w:val="nil"/>
              <w:left w:val="nil"/>
              <w:bottom w:val="single" w:sz="4" w:space="0" w:color="auto"/>
              <w:right w:val="single" w:sz="4" w:space="0" w:color="auto"/>
            </w:tcBorders>
            <w:shd w:val="clear" w:color="auto" w:fill="auto"/>
            <w:noWrap/>
            <w:vAlign w:val="bottom"/>
            <w:hideMark/>
          </w:tcPr>
          <w:p w14:paraId="768F5F7B"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-6.76E-02</w:t>
            </w:r>
          </w:p>
        </w:tc>
      </w:tr>
      <w:tr w:rsidR="00C13643" w:rsidRPr="00C13643" w14:paraId="11A5811F"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6EB6D940"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150,000</w:t>
            </w:r>
          </w:p>
        </w:tc>
        <w:tc>
          <w:tcPr>
            <w:tcW w:w="2410" w:type="dxa"/>
            <w:tcBorders>
              <w:top w:val="nil"/>
              <w:left w:val="nil"/>
              <w:bottom w:val="single" w:sz="4" w:space="0" w:color="auto"/>
              <w:right w:val="single" w:sz="4" w:space="0" w:color="auto"/>
            </w:tcBorders>
            <w:shd w:val="clear" w:color="auto" w:fill="auto"/>
            <w:noWrap/>
            <w:vAlign w:val="bottom"/>
            <w:hideMark/>
          </w:tcPr>
          <w:p w14:paraId="77B953DF"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5.12</w:t>
            </w:r>
          </w:p>
        </w:tc>
        <w:tc>
          <w:tcPr>
            <w:tcW w:w="2693" w:type="dxa"/>
            <w:tcBorders>
              <w:top w:val="nil"/>
              <w:left w:val="nil"/>
              <w:bottom w:val="single" w:sz="4" w:space="0" w:color="auto"/>
              <w:right w:val="single" w:sz="4" w:space="0" w:color="auto"/>
            </w:tcBorders>
            <w:shd w:val="clear" w:color="auto" w:fill="auto"/>
            <w:noWrap/>
            <w:vAlign w:val="bottom"/>
            <w:hideMark/>
          </w:tcPr>
          <w:p w14:paraId="1BD39A4F"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5.12</w:t>
            </w:r>
          </w:p>
        </w:tc>
        <w:tc>
          <w:tcPr>
            <w:tcW w:w="2835" w:type="dxa"/>
            <w:tcBorders>
              <w:top w:val="nil"/>
              <w:left w:val="nil"/>
              <w:bottom w:val="single" w:sz="4" w:space="0" w:color="auto"/>
              <w:right w:val="single" w:sz="4" w:space="0" w:color="auto"/>
            </w:tcBorders>
            <w:shd w:val="clear" w:color="auto" w:fill="auto"/>
            <w:noWrap/>
            <w:vAlign w:val="bottom"/>
            <w:hideMark/>
          </w:tcPr>
          <w:p w14:paraId="1FD38BC3"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0.00E+00</w:t>
            </w:r>
          </w:p>
        </w:tc>
      </w:tr>
      <w:tr w:rsidR="00C13643" w:rsidRPr="00C13643" w14:paraId="7C9BD8C4"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15574E77"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200,000</w:t>
            </w:r>
          </w:p>
        </w:tc>
        <w:tc>
          <w:tcPr>
            <w:tcW w:w="2410" w:type="dxa"/>
            <w:tcBorders>
              <w:top w:val="nil"/>
              <w:left w:val="nil"/>
              <w:bottom w:val="single" w:sz="4" w:space="0" w:color="auto"/>
              <w:right w:val="single" w:sz="4" w:space="0" w:color="auto"/>
            </w:tcBorders>
            <w:shd w:val="clear" w:color="auto" w:fill="auto"/>
            <w:noWrap/>
            <w:vAlign w:val="bottom"/>
            <w:hideMark/>
          </w:tcPr>
          <w:p w14:paraId="5169FAA7"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5.16</w:t>
            </w:r>
          </w:p>
        </w:tc>
        <w:tc>
          <w:tcPr>
            <w:tcW w:w="2693" w:type="dxa"/>
            <w:tcBorders>
              <w:top w:val="nil"/>
              <w:left w:val="nil"/>
              <w:bottom w:val="single" w:sz="4" w:space="0" w:color="auto"/>
              <w:right w:val="single" w:sz="4" w:space="0" w:color="auto"/>
            </w:tcBorders>
            <w:shd w:val="clear" w:color="auto" w:fill="auto"/>
            <w:noWrap/>
            <w:vAlign w:val="bottom"/>
            <w:hideMark/>
          </w:tcPr>
          <w:p w14:paraId="69C1C72F"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5.12</w:t>
            </w:r>
          </w:p>
        </w:tc>
        <w:tc>
          <w:tcPr>
            <w:tcW w:w="2835" w:type="dxa"/>
            <w:tcBorders>
              <w:top w:val="nil"/>
              <w:left w:val="nil"/>
              <w:bottom w:val="single" w:sz="4" w:space="0" w:color="auto"/>
              <w:right w:val="single" w:sz="4" w:space="0" w:color="auto"/>
            </w:tcBorders>
            <w:shd w:val="clear" w:color="auto" w:fill="auto"/>
            <w:noWrap/>
            <w:vAlign w:val="bottom"/>
            <w:hideMark/>
          </w:tcPr>
          <w:p w14:paraId="4A035334"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-6.76E-02</w:t>
            </w:r>
          </w:p>
        </w:tc>
      </w:tr>
      <w:tr w:rsidR="00C13643" w:rsidRPr="00C13643" w14:paraId="5042D725"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01D7C01B"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250,000</w:t>
            </w:r>
          </w:p>
        </w:tc>
        <w:tc>
          <w:tcPr>
            <w:tcW w:w="2410" w:type="dxa"/>
            <w:tcBorders>
              <w:top w:val="nil"/>
              <w:left w:val="nil"/>
              <w:bottom w:val="single" w:sz="4" w:space="0" w:color="auto"/>
              <w:right w:val="single" w:sz="4" w:space="0" w:color="auto"/>
            </w:tcBorders>
            <w:shd w:val="clear" w:color="auto" w:fill="auto"/>
            <w:noWrap/>
            <w:vAlign w:val="bottom"/>
            <w:hideMark/>
          </w:tcPr>
          <w:p w14:paraId="4CF18AAC"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5.16</w:t>
            </w:r>
          </w:p>
        </w:tc>
        <w:tc>
          <w:tcPr>
            <w:tcW w:w="2693" w:type="dxa"/>
            <w:tcBorders>
              <w:top w:val="nil"/>
              <w:left w:val="nil"/>
              <w:bottom w:val="single" w:sz="4" w:space="0" w:color="auto"/>
              <w:right w:val="single" w:sz="4" w:space="0" w:color="auto"/>
            </w:tcBorders>
            <w:shd w:val="clear" w:color="auto" w:fill="auto"/>
            <w:noWrap/>
            <w:vAlign w:val="bottom"/>
            <w:hideMark/>
          </w:tcPr>
          <w:p w14:paraId="6961D189"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5.12</w:t>
            </w:r>
          </w:p>
        </w:tc>
        <w:tc>
          <w:tcPr>
            <w:tcW w:w="2835" w:type="dxa"/>
            <w:tcBorders>
              <w:top w:val="nil"/>
              <w:left w:val="nil"/>
              <w:bottom w:val="single" w:sz="4" w:space="0" w:color="auto"/>
              <w:right w:val="single" w:sz="4" w:space="0" w:color="auto"/>
            </w:tcBorders>
            <w:shd w:val="clear" w:color="auto" w:fill="auto"/>
            <w:noWrap/>
            <w:vAlign w:val="bottom"/>
            <w:hideMark/>
          </w:tcPr>
          <w:p w14:paraId="68B05892"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-6.76E-02</w:t>
            </w:r>
          </w:p>
        </w:tc>
      </w:tr>
      <w:tr w:rsidR="00C13643" w:rsidRPr="00C13643" w14:paraId="3DBD4A06" w14:textId="77777777" w:rsidTr="00C13643">
        <w:trPr>
          <w:trHeight w:val="300"/>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2F4474D1" w14:textId="77777777" w:rsidR="00C13643" w:rsidRPr="00C13643" w:rsidRDefault="00C13643" w:rsidP="00C13643">
            <w:pPr>
              <w:spacing w:after="0" w:line="240" w:lineRule="auto"/>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300,000</w:t>
            </w:r>
          </w:p>
        </w:tc>
        <w:tc>
          <w:tcPr>
            <w:tcW w:w="2410" w:type="dxa"/>
            <w:tcBorders>
              <w:top w:val="nil"/>
              <w:left w:val="nil"/>
              <w:bottom w:val="single" w:sz="4" w:space="0" w:color="auto"/>
              <w:right w:val="single" w:sz="4" w:space="0" w:color="auto"/>
            </w:tcBorders>
            <w:shd w:val="clear" w:color="auto" w:fill="auto"/>
            <w:noWrap/>
            <w:vAlign w:val="bottom"/>
            <w:hideMark/>
          </w:tcPr>
          <w:p w14:paraId="70424F9D"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5.12</w:t>
            </w:r>
          </w:p>
        </w:tc>
        <w:tc>
          <w:tcPr>
            <w:tcW w:w="2693" w:type="dxa"/>
            <w:tcBorders>
              <w:top w:val="nil"/>
              <w:left w:val="nil"/>
              <w:bottom w:val="single" w:sz="4" w:space="0" w:color="auto"/>
              <w:right w:val="single" w:sz="4" w:space="0" w:color="auto"/>
            </w:tcBorders>
            <w:shd w:val="clear" w:color="auto" w:fill="auto"/>
            <w:noWrap/>
            <w:vAlign w:val="bottom"/>
            <w:hideMark/>
          </w:tcPr>
          <w:p w14:paraId="3AF52422" w14:textId="77777777" w:rsidR="00C13643" w:rsidRPr="00C13643" w:rsidRDefault="00C13643" w:rsidP="00C13643">
            <w:pPr>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5.12</w:t>
            </w:r>
          </w:p>
        </w:tc>
        <w:tc>
          <w:tcPr>
            <w:tcW w:w="2835" w:type="dxa"/>
            <w:tcBorders>
              <w:top w:val="nil"/>
              <w:left w:val="nil"/>
              <w:bottom w:val="single" w:sz="4" w:space="0" w:color="auto"/>
              <w:right w:val="single" w:sz="4" w:space="0" w:color="auto"/>
            </w:tcBorders>
            <w:shd w:val="clear" w:color="auto" w:fill="auto"/>
            <w:noWrap/>
            <w:vAlign w:val="bottom"/>
            <w:hideMark/>
          </w:tcPr>
          <w:p w14:paraId="69780DFB" w14:textId="77777777" w:rsidR="00C13643" w:rsidRPr="00C13643" w:rsidRDefault="00C13643" w:rsidP="00C13643">
            <w:pPr>
              <w:keepNext/>
              <w:spacing w:after="0" w:line="240" w:lineRule="auto"/>
              <w:jc w:val="right"/>
              <w:rPr>
                <w:rFonts w:ascii="Calibri" w:eastAsia="Times New Roman" w:hAnsi="Calibri" w:cs="Calibri"/>
                <w:color w:val="000000"/>
                <w:kern w:val="0"/>
                <w:sz w:val="22"/>
                <w:lang w:eastAsia="en-GB"/>
                <w14:ligatures w14:val="none"/>
              </w:rPr>
            </w:pPr>
            <w:r w:rsidRPr="00C13643">
              <w:rPr>
                <w:rFonts w:ascii="Calibri" w:eastAsia="Times New Roman" w:hAnsi="Calibri" w:cs="Calibri"/>
                <w:color w:val="000000"/>
                <w:kern w:val="0"/>
                <w:sz w:val="22"/>
                <w:lang w:eastAsia="en-GB"/>
                <w14:ligatures w14:val="none"/>
              </w:rPr>
              <w:t>0.00E+00</w:t>
            </w:r>
          </w:p>
        </w:tc>
      </w:tr>
    </w:tbl>
    <w:p w14:paraId="3EBE520D" w14:textId="6BA3D7FD" w:rsidR="006504B7" w:rsidRPr="00C13643" w:rsidRDefault="00C13643" w:rsidP="00C13643">
      <w:pPr>
        <w:pStyle w:val="Caption"/>
        <w:rPr>
          <w:rFonts w:ascii="Calibri" w:hAnsi="Calibri" w:cs="Calibri"/>
        </w:rPr>
      </w:pPr>
      <w:r>
        <w:t xml:space="preserve">Appendix </w:t>
      </w:r>
      <w:r>
        <w:fldChar w:fldCharType="begin"/>
      </w:r>
      <w:r>
        <w:instrText xml:space="preserve"> SEQ Appendix \* ARABIC </w:instrText>
      </w:r>
      <w:r>
        <w:fldChar w:fldCharType="separate"/>
      </w:r>
      <w:r>
        <w:rPr>
          <w:noProof/>
        </w:rPr>
        <w:t>4</w:t>
      </w:r>
      <w:r>
        <w:fldChar w:fldCharType="end"/>
      </w:r>
      <w:r>
        <w:t xml:space="preserve"> – </w:t>
      </w:r>
      <w:r>
        <w:rPr>
          <w:rFonts w:ascii="Calibri" w:hAnsi="Calibri" w:cs="Calibri"/>
        </w:rPr>
        <w:t>High pass results (experimental)</w:t>
      </w:r>
    </w:p>
    <w:sectPr w:rsidR="006504B7" w:rsidRPr="00C13643" w:rsidSect="00E83B6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EA5C5" w14:textId="77777777" w:rsidR="00E83B60" w:rsidRDefault="00E83B60" w:rsidP="008445C3">
      <w:pPr>
        <w:spacing w:after="0" w:line="240" w:lineRule="auto"/>
      </w:pPr>
      <w:r>
        <w:separator/>
      </w:r>
    </w:p>
  </w:endnote>
  <w:endnote w:type="continuationSeparator" w:id="0">
    <w:p w14:paraId="3EAB7D9B" w14:textId="77777777" w:rsidR="00E83B60" w:rsidRDefault="00E83B60" w:rsidP="008445C3">
      <w:pPr>
        <w:spacing w:after="0" w:line="240" w:lineRule="auto"/>
      </w:pPr>
      <w:r>
        <w:continuationSeparator/>
      </w:r>
    </w:p>
  </w:endnote>
  <w:endnote w:type="continuationNotice" w:id="1">
    <w:p w14:paraId="6339A1D0" w14:textId="77777777" w:rsidR="00E83B60" w:rsidRDefault="00E83B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ns Serif Collection">
    <w:panose1 w:val="020B0502040504020204"/>
    <w:charset w:val="00"/>
    <w:family w:val="swiss"/>
    <w:pitch w:val="variable"/>
    <w:sig w:usb0="8007A0C3" w:usb1="02006040" w:usb2="29100001"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1290377"/>
      <w:docPartObj>
        <w:docPartGallery w:val="Page Numbers (Bottom of Page)"/>
        <w:docPartUnique/>
      </w:docPartObj>
    </w:sdtPr>
    <w:sdtContent>
      <w:p w14:paraId="7CF7A5F9" w14:textId="23A5FC5C" w:rsidR="00BA03D0" w:rsidRDefault="00BA03D0">
        <w:pPr>
          <w:pStyle w:val="Footer"/>
          <w:jc w:val="right"/>
        </w:pPr>
        <w:r>
          <w:fldChar w:fldCharType="begin"/>
        </w:r>
        <w:r>
          <w:instrText>PAGE   \* MERGEFORMAT</w:instrText>
        </w:r>
        <w:r>
          <w:fldChar w:fldCharType="separate"/>
        </w:r>
        <w:r>
          <w:t>2</w:t>
        </w:r>
        <w:r>
          <w:fldChar w:fldCharType="end"/>
        </w:r>
      </w:p>
    </w:sdtContent>
  </w:sdt>
  <w:p w14:paraId="601DCE65" w14:textId="77777777" w:rsidR="008445C3" w:rsidRDefault="008445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4157407"/>
      <w:docPartObj>
        <w:docPartGallery w:val="Page Numbers (Bottom of Page)"/>
        <w:docPartUnique/>
      </w:docPartObj>
    </w:sdtPr>
    <w:sdtContent>
      <w:p w14:paraId="340C6974" w14:textId="36C2B052" w:rsidR="00042CA9" w:rsidRDefault="00042CA9">
        <w:pPr>
          <w:pStyle w:val="Footer"/>
          <w:jc w:val="right"/>
        </w:pPr>
        <w:r>
          <w:fldChar w:fldCharType="begin"/>
        </w:r>
        <w:r>
          <w:instrText>PAGE   \* MERGEFORMAT</w:instrText>
        </w:r>
        <w:r>
          <w:fldChar w:fldCharType="separate"/>
        </w:r>
        <w:r>
          <w:t>2</w:t>
        </w:r>
        <w:r>
          <w:fldChar w:fldCharType="end"/>
        </w:r>
      </w:p>
    </w:sdtContent>
  </w:sdt>
  <w:p w14:paraId="3E1483AD" w14:textId="77777777" w:rsidR="00042CA9" w:rsidRDefault="00042C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C46B2" w14:textId="77777777" w:rsidR="00E83B60" w:rsidRDefault="00E83B60" w:rsidP="008445C3">
      <w:pPr>
        <w:spacing w:after="0" w:line="240" w:lineRule="auto"/>
      </w:pPr>
      <w:r>
        <w:separator/>
      </w:r>
    </w:p>
  </w:footnote>
  <w:footnote w:type="continuationSeparator" w:id="0">
    <w:p w14:paraId="001B8D54" w14:textId="77777777" w:rsidR="00E83B60" w:rsidRDefault="00E83B60" w:rsidP="008445C3">
      <w:pPr>
        <w:spacing w:after="0" w:line="240" w:lineRule="auto"/>
      </w:pPr>
      <w:r>
        <w:continuationSeparator/>
      </w:r>
    </w:p>
  </w:footnote>
  <w:footnote w:type="continuationNotice" w:id="1">
    <w:p w14:paraId="53498393" w14:textId="77777777" w:rsidR="00E83B60" w:rsidRDefault="00E83B6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75160"/>
    <w:multiLevelType w:val="multilevel"/>
    <w:tmpl w:val="57885098"/>
    <w:lvl w:ilvl="0">
      <w:start w:val="1"/>
      <w:numFmt w:val="decimal"/>
      <w:lvlText w:val="%1"/>
      <w:lvlJc w:val="left"/>
      <w:pPr>
        <w:ind w:left="432" w:hanging="432"/>
      </w:pPr>
    </w:lvl>
    <w:lvl w:ilvl="1">
      <w:start w:val="1"/>
      <w:numFmt w:val="decimal"/>
      <w:lvlText w:val="%1.%2"/>
      <w:lvlJc w:val="left"/>
      <w:pPr>
        <w:ind w:left="1001" w:hanging="576"/>
      </w:pPr>
    </w:lvl>
    <w:lvl w:ilvl="2">
      <w:start w:val="1"/>
      <w:numFmt w:val="decimal"/>
      <w:lvlText w:val="%1.%2.%3"/>
      <w:lvlJc w:val="left"/>
      <w:pPr>
        <w:ind w:left="720" w:hanging="720"/>
      </w:pPr>
      <w:rPr>
        <w:color w:val="2E74B5" w:themeColor="accent1" w:themeShade="BF"/>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9E94445"/>
    <w:multiLevelType w:val="multilevel"/>
    <w:tmpl w:val="8B00E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53047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CC2B80"/>
    <w:multiLevelType w:val="multilevel"/>
    <w:tmpl w:val="97F8828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color w:val="2E74B5" w:themeColor="accent1" w:themeShade="BF"/>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3F52DE9"/>
    <w:multiLevelType w:val="multilevel"/>
    <w:tmpl w:val="69A8EB6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color w:val="2E74B5" w:themeColor="accent1" w:themeShade="BF"/>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55616F2"/>
    <w:multiLevelType w:val="multilevel"/>
    <w:tmpl w:val="DF2EA59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color w:val="2E74B5" w:themeColor="accent1" w:themeShade="BF"/>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A8F7D71"/>
    <w:multiLevelType w:val="hybridMultilevel"/>
    <w:tmpl w:val="79EEFC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D66BA6"/>
    <w:multiLevelType w:val="multilevel"/>
    <w:tmpl w:val="08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3434620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72E21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B34168E"/>
    <w:multiLevelType w:val="hybridMultilevel"/>
    <w:tmpl w:val="EEBA1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E140A2"/>
    <w:multiLevelType w:val="hybridMultilevel"/>
    <w:tmpl w:val="A3C68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65536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69D449FF"/>
    <w:multiLevelType w:val="multilevel"/>
    <w:tmpl w:val="181C3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154B19"/>
    <w:multiLevelType w:val="multilevel"/>
    <w:tmpl w:val="42D66FE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color w:val="2E74B5" w:themeColor="accent1" w:themeShade="BF"/>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79522546">
    <w:abstractNumId w:val="5"/>
  </w:num>
  <w:num w:numId="2" w16cid:durableId="580526631">
    <w:abstractNumId w:val="11"/>
  </w:num>
  <w:num w:numId="3" w16cid:durableId="1799254379">
    <w:abstractNumId w:val="13"/>
  </w:num>
  <w:num w:numId="4" w16cid:durableId="723984740">
    <w:abstractNumId w:val="1"/>
  </w:num>
  <w:num w:numId="5" w16cid:durableId="325980528">
    <w:abstractNumId w:val="2"/>
  </w:num>
  <w:num w:numId="6" w16cid:durableId="424303165">
    <w:abstractNumId w:val="4"/>
  </w:num>
  <w:num w:numId="7" w16cid:durableId="321198167">
    <w:abstractNumId w:val="14"/>
  </w:num>
  <w:num w:numId="8" w16cid:durableId="1319264786">
    <w:abstractNumId w:val="3"/>
  </w:num>
  <w:num w:numId="9" w16cid:durableId="2004890043">
    <w:abstractNumId w:val="0"/>
  </w:num>
  <w:num w:numId="10" w16cid:durableId="412119166">
    <w:abstractNumId w:val="12"/>
  </w:num>
  <w:num w:numId="11" w16cid:durableId="1369993477">
    <w:abstractNumId w:val="6"/>
  </w:num>
  <w:num w:numId="12" w16cid:durableId="191723936">
    <w:abstractNumId w:val="9"/>
  </w:num>
  <w:num w:numId="13" w16cid:durableId="653534584">
    <w:abstractNumId w:val="8"/>
  </w:num>
  <w:num w:numId="14" w16cid:durableId="1678270428">
    <w:abstractNumId w:val="0"/>
    <w:lvlOverride w:ilvl="0">
      <w:startOverride w:val="5"/>
    </w:lvlOverride>
    <w:lvlOverride w:ilvl="1">
      <w:startOverride w:val="5"/>
    </w:lvlOverride>
  </w:num>
  <w:num w:numId="15" w16cid:durableId="998657988">
    <w:abstractNumId w:val="10"/>
  </w:num>
  <w:num w:numId="16" w16cid:durableId="1627858728">
    <w:abstractNumId w:val="12"/>
    <w:lvlOverride w:ilvl="0">
      <w:startOverride w:val="5"/>
    </w:lvlOverride>
    <w:lvlOverride w:ilvl="1">
      <w:startOverride w:val="2"/>
    </w:lvlOverride>
  </w:num>
  <w:num w:numId="17" w16cid:durableId="14308576">
    <w:abstractNumId w:val="7"/>
  </w:num>
  <w:num w:numId="18" w16cid:durableId="1715347297">
    <w:abstractNumId w:val="12"/>
    <w:lvlOverride w:ilvl="0">
      <w:startOverride w:val="5"/>
    </w:lvlOverride>
    <w:lvlOverride w:ilvl="1">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C5E"/>
    <w:rsid w:val="00000742"/>
    <w:rsid w:val="0000698E"/>
    <w:rsid w:val="000070BA"/>
    <w:rsid w:val="00007234"/>
    <w:rsid w:val="000107D0"/>
    <w:rsid w:val="00010A49"/>
    <w:rsid w:val="00011E33"/>
    <w:rsid w:val="00014EBA"/>
    <w:rsid w:val="00017157"/>
    <w:rsid w:val="00017492"/>
    <w:rsid w:val="000175C0"/>
    <w:rsid w:val="00020539"/>
    <w:rsid w:val="00020E0B"/>
    <w:rsid w:val="00025FF7"/>
    <w:rsid w:val="000316D8"/>
    <w:rsid w:val="00035119"/>
    <w:rsid w:val="0003546E"/>
    <w:rsid w:val="00035B24"/>
    <w:rsid w:val="0003652E"/>
    <w:rsid w:val="00037207"/>
    <w:rsid w:val="00042CA9"/>
    <w:rsid w:val="000448AD"/>
    <w:rsid w:val="00047FC2"/>
    <w:rsid w:val="00051607"/>
    <w:rsid w:val="0005276F"/>
    <w:rsid w:val="00052A52"/>
    <w:rsid w:val="00052DC0"/>
    <w:rsid w:val="00054867"/>
    <w:rsid w:val="0005712C"/>
    <w:rsid w:val="0006065B"/>
    <w:rsid w:val="00060F36"/>
    <w:rsid w:val="00064A32"/>
    <w:rsid w:val="000660F8"/>
    <w:rsid w:val="000749EA"/>
    <w:rsid w:val="0007701B"/>
    <w:rsid w:val="00077BD7"/>
    <w:rsid w:val="00077D44"/>
    <w:rsid w:val="0008224C"/>
    <w:rsid w:val="00084CDD"/>
    <w:rsid w:val="00086AC4"/>
    <w:rsid w:val="000873A7"/>
    <w:rsid w:val="00087AD6"/>
    <w:rsid w:val="000932EA"/>
    <w:rsid w:val="00093DEC"/>
    <w:rsid w:val="00094E09"/>
    <w:rsid w:val="00095478"/>
    <w:rsid w:val="0009706D"/>
    <w:rsid w:val="00097624"/>
    <w:rsid w:val="000A0444"/>
    <w:rsid w:val="000A0BB7"/>
    <w:rsid w:val="000A28BE"/>
    <w:rsid w:val="000A35C6"/>
    <w:rsid w:val="000A503D"/>
    <w:rsid w:val="000A6560"/>
    <w:rsid w:val="000A6691"/>
    <w:rsid w:val="000B0704"/>
    <w:rsid w:val="000B0D95"/>
    <w:rsid w:val="000B14E4"/>
    <w:rsid w:val="000B1862"/>
    <w:rsid w:val="000B306C"/>
    <w:rsid w:val="000B440B"/>
    <w:rsid w:val="000B6530"/>
    <w:rsid w:val="000C023F"/>
    <w:rsid w:val="000C2F3B"/>
    <w:rsid w:val="000C4A6A"/>
    <w:rsid w:val="000C4B15"/>
    <w:rsid w:val="000C6F04"/>
    <w:rsid w:val="000C7B24"/>
    <w:rsid w:val="000C7EA2"/>
    <w:rsid w:val="000D296F"/>
    <w:rsid w:val="000D3972"/>
    <w:rsid w:val="000D6810"/>
    <w:rsid w:val="000E1F2D"/>
    <w:rsid w:val="000E33C1"/>
    <w:rsid w:val="000E4207"/>
    <w:rsid w:val="000E4C02"/>
    <w:rsid w:val="000E4E8D"/>
    <w:rsid w:val="000E544E"/>
    <w:rsid w:val="000E7C2D"/>
    <w:rsid w:val="000F0300"/>
    <w:rsid w:val="000F2529"/>
    <w:rsid w:val="000F4B32"/>
    <w:rsid w:val="000F4EC0"/>
    <w:rsid w:val="000F6AE9"/>
    <w:rsid w:val="00100183"/>
    <w:rsid w:val="0010367E"/>
    <w:rsid w:val="00103A8E"/>
    <w:rsid w:val="00103D7D"/>
    <w:rsid w:val="001051C7"/>
    <w:rsid w:val="00106E46"/>
    <w:rsid w:val="00107271"/>
    <w:rsid w:val="0011004C"/>
    <w:rsid w:val="00114134"/>
    <w:rsid w:val="00117454"/>
    <w:rsid w:val="00123393"/>
    <w:rsid w:val="00123397"/>
    <w:rsid w:val="00123DC3"/>
    <w:rsid w:val="00125592"/>
    <w:rsid w:val="00130D8D"/>
    <w:rsid w:val="0013122C"/>
    <w:rsid w:val="00131B89"/>
    <w:rsid w:val="001333BC"/>
    <w:rsid w:val="0013470B"/>
    <w:rsid w:val="001374CE"/>
    <w:rsid w:val="001421ED"/>
    <w:rsid w:val="001437BD"/>
    <w:rsid w:val="00147354"/>
    <w:rsid w:val="001512D3"/>
    <w:rsid w:val="00154A1B"/>
    <w:rsid w:val="00154C11"/>
    <w:rsid w:val="00156E29"/>
    <w:rsid w:val="00157128"/>
    <w:rsid w:val="00157C98"/>
    <w:rsid w:val="00160210"/>
    <w:rsid w:val="00160D2A"/>
    <w:rsid w:val="00161305"/>
    <w:rsid w:val="00161D1C"/>
    <w:rsid w:val="001620C4"/>
    <w:rsid w:val="00166B9F"/>
    <w:rsid w:val="00167B99"/>
    <w:rsid w:val="00171ACC"/>
    <w:rsid w:val="00171ED2"/>
    <w:rsid w:val="0017240D"/>
    <w:rsid w:val="001746A2"/>
    <w:rsid w:val="0017533D"/>
    <w:rsid w:val="0017644C"/>
    <w:rsid w:val="00176A34"/>
    <w:rsid w:val="00176AC3"/>
    <w:rsid w:val="00176DE5"/>
    <w:rsid w:val="00177EE2"/>
    <w:rsid w:val="00180967"/>
    <w:rsid w:val="0018100F"/>
    <w:rsid w:val="001817A2"/>
    <w:rsid w:val="0018190A"/>
    <w:rsid w:val="001832AF"/>
    <w:rsid w:val="0018345F"/>
    <w:rsid w:val="00190D3B"/>
    <w:rsid w:val="00192A76"/>
    <w:rsid w:val="00193CC9"/>
    <w:rsid w:val="00194382"/>
    <w:rsid w:val="001943FA"/>
    <w:rsid w:val="00195E9C"/>
    <w:rsid w:val="00196C9B"/>
    <w:rsid w:val="001A0457"/>
    <w:rsid w:val="001A21B5"/>
    <w:rsid w:val="001A6E02"/>
    <w:rsid w:val="001B00C4"/>
    <w:rsid w:val="001B16A3"/>
    <w:rsid w:val="001B1B36"/>
    <w:rsid w:val="001B30D7"/>
    <w:rsid w:val="001B4753"/>
    <w:rsid w:val="001B6F1E"/>
    <w:rsid w:val="001B7342"/>
    <w:rsid w:val="001C0EB8"/>
    <w:rsid w:val="001C2CDE"/>
    <w:rsid w:val="001C2FE0"/>
    <w:rsid w:val="001C33D3"/>
    <w:rsid w:val="001C398E"/>
    <w:rsid w:val="001C4561"/>
    <w:rsid w:val="001C594C"/>
    <w:rsid w:val="001C628E"/>
    <w:rsid w:val="001C6C43"/>
    <w:rsid w:val="001D0345"/>
    <w:rsid w:val="001D5848"/>
    <w:rsid w:val="001D6CE2"/>
    <w:rsid w:val="001E0D5C"/>
    <w:rsid w:val="001E27E2"/>
    <w:rsid w:val="001E51A0"/>
    <w:rsid w:val="001F11A4"/>
    <w:rsid w:val="001F1416"/>
    <w:rsid w:val="001F40A5"/>
    <w:rsid w:val="001F422E"/>
    <w:rsid w:val="001F5A1F"/>
    <w:rsid w:val="001F7AA9"/>
    <w:rsid w:val="002027A1"/>
    <w:rsid w:val="00204137"/>
    <w:rsid w:val="00204B57"/>
    <w:rsid w:val="0020664A"/>
    <w:rsid w:val="002133C4"/>
    <w:rsid w:val="002145C5"/>
    <w:rsid w:val="002145D5"/>
    <w:rsid w:val="00215925"/>
    <w:rsid w:val="002165B5"/>
    <w:rsid w:val="0021665A"/>
    <w:rsid w:val="00221FF9"/>
    <w:rsid w:val="00222031"/>
    <w:rsid w:val="00222664"/>
    <w:rsid w:val="00222FF3"/>
    <w:rsid w:val="0022393C"/>
    <w:rsid w:val="00230FD0"/>
    <w:rsid w:val="00233C7D"/>
    <w:rsid w:val="002340A9"/>
    <w:rsid w:val="00236044"/>
    <w:rsid w:val="002362D8"/>
    <w:rsid w:val="00240543"/>
    <w:rsid w:val="00240F29"/>
    <w:rsid w:val="00241863"/>
    <w:rsid w:val="00241AF1"/>
    <w:rsid w:val="00241BE2"/>
    <w:rsid w:val="002426F4"/>
    <w:rsid w:val="00242CCC"/>
    <w:rsid w:val="002442CD"/>
    <w:rsid w:val="00244DC7"/>
    <w:rsid w:val="0024701A"/>
    <w:rsid w:val="002475F6"/>
    <w:rsid w:val="00247C2D"/>
    <w:rsid w:val="00250963"/>
    <w:rsid w:val="00251635"/>
    <w:rsid w:val="00251842"/>
    <w:rsid w:val="00251A15"/>
    <w:rsid w:val="00252FD4"/>
    <w:rsid w:val="002531F9"/>
    <w:rsid w:val="002567A6"/>
    <w:rsid w:val="00257055"/>
    <w:rsid w:val="00260411"/>
    <w:rsid w:val="0026202F"/>
    <w:rsid w:val="002649B8"/>
    <w:rsid w:val="00266A37"/>
    <w:rsid w:val="002674C7"/>
    <w:rsid w:val="002712F4"/>
    <w:rsid w:val="00271905"/>
    <w:rsid w:val="00274003"/>
    <w:rsid w:val="0027503E"/>
    <w:rsid w:val="00275084"/>
    <w:rsid w:val="002756CA"/>
    <w:rsid w:val="00276156"/>
    <w:rsid w:val="00277021"/>
    <w:rsid w:val="0027711E"/>
    <w:rsid w:val="0028037C"/>
    <w:rsid w:val="00280861"/>
    <w:rsid w:val="0028095E"/>
    <w:rsid w:val="002823C2"/>
    <w:rsid w:val="00282E13"/>
    <w:rsid w:val="00283A59"/>
    <w:rsid w:val="00285FB7"/>
    <w:rsid w:val="002900B9"/>
    <w:rsid w:val="00293BC3"/>
    <w:rsid w:val="00297761"/>
    <w:rsid w:val="002A21F4"/>
    <w:rsid w:val="002A4636"/>
    <w:rsid w:val="002A49E3"/>
    <w:rsid w:val="002A4E25"/>
    <w:rsid w:val="002A5CC9"/>
    <w:rsid w:val="002A79E4"/>
    <w:rsid w:val="002B1C5D"/>
    <w:rsid w:val="002B2CDA"/>
    <w:rsid w:val="002B4614"/>
    <w:rsid w:val="002B5ED9"/>
    <w:rsid w:val="002B6597"/>
    <w:rsid w:val="002B6AA1"/>
    <w:rsid w:val="002B6C1B"/>
    <w:rsid w:val="002C3B4E"/>
    <w:rsid w:val="002C571C"/>
    <w:rsid w:val="002C7423"/>
    <w:rsid w:val="002D031D"/>
    <w:rsid w:val="002D0F57"/>
    <w:rsid w:val="002D2BA6"/>
    <w:rsid w:val="002D2EF1"/>
    <w:rsid w:val="002D3309"/>
    <w:rsid w:val="002D51D4"/>
    <w:rsid w:val="002D5356"/>
    <w:rsid w:val="002E01EA"/>
    <w:rsid w:val="002E17C9"/>
    <w:rsid w:val="002E500E"/>
    <w:rsid w:val="002E5FC7"/>
    <w:rsid w:val="002E6CC2"/>
    <w:rsid w:val="002E72D1"/>
    <w:rsid w:val="002F2C54"/>
    <w:rsid w:val="002F31BE"/>
    <w:rsid w:val="002F4BAA"/>
    <w:rsid w:val="003013AA"/>
    <w:rsid w:val="00301C39"/>
    <w:rsid w:val="00306DD5"/>
    <w:rsid w:val="00307886"/>
    <w:rsid w:val="00307DD1"/>
    <w:rsid w:val="003136ED"/>
    <w:rsid w:val="0031733F"/>
    <w:rsid w:val="0031787F"/>
    <w:rsid w:val="00317AB3"/>
    <w:rsid w:val="003237B5"/>
    <w:rsid w:val="00326380"/>
    <w:rsid w:val="003328F6"/>
    <w:rsid w:val="00335F48"/>
    <w:rsid w:val="00336D95"/>
    <w:rsid w:val="00341D03"/>
    <w:rsid w:val="003429BE"/>
    <w:rsid w:val="003436CE"/>
    <w:rsid w:val="00346605"/>
    <w:rsid w:val="00350427"/>
    <w:rsid w:val="00352844"/>
    <w:rsid w:val="00354101"/>
    <w:rsid w:val="00354E4D"/>
    <w:rsid w:val="00355977"/>
    <w:rsid w:val="003571F5"/>
    <w:rsid w:val="00361A6B"/>
    <w:rsid w:val="00362075"/>
    <w:rsid w:val="003620A1"/>
    <w:rsid w:val="00365902"/>
    <w:rsid w:val="00367EF2"/>
    <w:rsid w:val="00372289"/>
    <w:rsid w:val="00373699"/>
    <w:rsid w:val="00373C57"/>
    <w:rsid w:val="00373E17"/>
    <w:rsid w:val="00374FA7"/>
    <w:rsid w:val="00377C50"/>
    <w:rsid w:val="00380C60"/>
    <w:rsid w:val="00381B01"/>
    <w:rsid w:val="00383028"/>
    <w:rsid w:val="00386971"/>
    <w:rsid w:val="003902E6"/>
    <w:rsid w:val="00390F04"/>
    <w:rsid w:val="00392A7B"/>
    <w:rsid w:val="0039455D"/>
    <w:rsid w:val="00394E6C"/>
    <w:rsid w:val="003967E5"/>
    <w:rsid w:val="003A258C"/>
    <w:rsid w:val="003A26FE"/>
    <w:rsid w:val="003A3167"/>
    <w:rsid w:val="003A4A02"/>
    <w:rsid w:val="003A576B"/>
    <w:rsid w:val="003A7152"/>
    <w:rsid w:val="003B26FB"/>
    <w:rsid w:val="003B3D80"/>
    <w:rsid w:val="003B6C30"/>
    <w:rsid w:val="003B74DD"/>
    <w:rsid w:val="003C062B"/>
    <w:rsid w:val="003C17BC"/>
    <w:rsid w:val="003C2858"/>
    <w:rsid w:val="003C4FAF"/>
    <w:rsid w:val="003C77F4"/>
    <w:rsid w:val="003C7AC9"/>
    <w:rsid w:val="003D26DC"/>
    <w:rsid w:val="003D3991"/>
    <w:rsid w:val="003D4352"/>
    <w:rsid w:val="003D4DDD"/>
    <w:rsid w:val="003D77FB"/>
    <w:rsid w:val="003D7C83"/>
    <w:rsid w:val="003E204F"/>
    <w:rsid w:val="003E7284"/>
    <w:rsid w:val="003E7BCA"/>
    <w:rsid w:val="003F1C26"/>
    <w:rsid w:val="003F3131"/>
    <w:rsid w:val="003F3250"/>
    <w:rsid w:val="003F33E9"/>
    <w:rsid w:val="003F44F1"/>
    <w:rsid w:val="003F4DC2"/>
    <w:rsid w:val="003F4F2E"/>
    <w:rsid w:val="0040030B"/>
    <w:rsid w:val="00402B4B"/>
    <w:rsid w:val="00405B67"/>
    <w:rsid w:val="00407305"/>
    <w:rsid w:val="004144AA"/>
    <w:rsid w:val="004173D2"/>
    <w:rsid w:val="004213BD"/>
    <w:rsid w:val="004235EE"/>
    <w:rsid w:val="00424023"/>
    <w:rsid w:val="00425E06"/>
    <w:rsid w:val="0043071C"/>
    <w:rsid w:val="00430D8B"/>
    <w:rsid w:val="00431B80"/>
    <w:rsid w:val="00431B91"/>
    <w:rsid w:val="00432072"/>
    <w:rsid w:val="004354C6"/>
    <w:rsid w:val="00435F30"/>
    <w:rsid w:val="004375B5"/>
    <w:rsid w:val="00442142"/>
    <w:rsid w:val="00443A5E"/>
    <w:rsid w:val="00445415"/>
    <w:rsid w:val="004479EF"/>
    <w:rsid w:val="0045197A"/>
    <w:rsid w:val="00454624"/>
    <w:rsid w:val="0045476C"/>
    <w:rsid w:val="004563FC"/>
    <w:rsid w:val="00456BA4"/>
    <w:rsid w:val="00461A2D"/>
    <w:rsid w:val="00462784"/>
    <w:rsid w:val="00465BFE"/>
    <w:rsid w:val="00466073"/>
    <w:rsid w:val="00466AF7"/>
    <w:rsid w:val="00466D94"/>
    <w:rsid w:val="00466F02"/>
    <w:rsid w:val="00471024"/>
    <w:rsid w:val="00472A22"/>
    <w:rsid w:val="00474935"/>
    <w:rsid w:val="0048264E"/>
    <w:rsid w:val="00484EA8"/>
    <w:rsid w:val="00490A3D"/>
    <w:rsid w:val="00494E7C"/>
    <w:rsid w:val="00496DCA"/>
    <w:rsid w:val="004A1AEC"/>
    <w:rsid w:val="004A4B8C"/>
    <w:rsid w:val="004B0702"/>
    <w:rsid w:val="004B2B78"/>
    <w:rsid w:val="004B4877"/>
    <w:rsid w:val="004B4C3E"/>
    <w:rsid w:val="004B4D56"/>
    <w:rsid w:val="004B5863"/>
    <w:rsid w:val="004B6101"/>
    <w:rsid w:val="004C096A"/>
    <w:rsid w:val="004C3117"/>
    <w:rsid w:val="004C32D8"/>
    <w:rsid w:val="004C3AAE"/>
    <w:rsid w:val="004C3E1F"/>
    <w:rsid w:val="004C6E95"/>
    <w:rsid w:val="004D2F4C"/>
    <w:rsid w:val="004D343C"/>
    <w:rsid w:val="004D6141"/>
    <w:rsid w:val="004D6678"/>
    <w:rsid w:val="004E03AC"/>
    <w:rsid w:val="004E09D8"/>
    <w:rsid w:val="004E320A"/>
    <w:rsid w:val="004E4DEC"/>
    <w:rsid w:val="004E651C"/>
    <w:rsid w:val="004F0BE6"/>
    <w:rsid w:val="004F29DF"/>
    <w:rsid w:val="004F2FCB"/>
    <w:rsid w:val="004F31D9"/>
    <w:rsid w:val="004F3B68"/>
    <w:rsid w:val="004F7118"/>
    <w:rsid w:val="00501BC0"/>
    <w:rsid w:val="00501DA8"/>
    <w:rsid w:val="00501F75"/>
    <w:rsid w:val="00502138"/>
    <w:rsid w:val="0050388A"/>
    <w:rsid w:val="00510B04"/>
    <w:rsid w:val="00510D6B"/>
    <w:rsid w:val="00512681"/>
    <w:rsid w:val="005130EA"/>
    <w:rsid w:val="00520649"/>
    <w:rsid w:val="0052066A"/>
    <w:rsid w:val="00521816"/>
    <w:rsid w:val="00521A05"/>
    <w:rsid w:val="00521F28"/>
    <w:rsid w:val="0052212C"/>
    <w:rsid w:val="00523CF4"/>
    <w:rsid w:val="0052522D"/>
    <w:rsid w:val="00526C2C"/>
    <w:rsid w:val="005271AC"/>
    <w:rsid w:val="00527C5B"/>
    <w:rsid w:val="00527FFC"/>
    <w:rsid w:val="00530488"/>
    <w:rsid w:val="00530832"/>
    <w:rsid w:val="00531D2A"/>
    <w:rsid w:val="0053273C"/>
    <w:rsid w:val="00533165"/>
    <w:rsid w:val="005331FE"/>
    <w:rsid w:val="00533CA5"/>
    <w:rsid w:val="00540AA0"/>
    <w:rsid w:val="00541007"/>
    <w:rsid w:val="0054108E"/>
    <w:rsid w:val="0054325D"/>
    <w:rsid w:val="005435EC"/>
    <w:rsid w:val="005453FF"/>
    <w:rsid w:val="005454D5"/>
    <w:rsid w:val="00545B7C"/>
    <w:rsid w:val="00551434"/>
    <w:rsid w:val="005523AA"/>
    <w:rsid w:val="00555990"/>
    <w:rsid w:val="00556AD6"/>
    <w:rsid w:val="005577E7"/>
    <w:rsid w:val="005613D1"/>
    <w:rsid w:val="0056395D"/>
    <w:rsid w:val="00563B6B"/>
    <w:rsid w:val="00565395"/>
    <w:rsid w:val="00565F97"/>
    <w:rsid w:val="00566D17"/>
    <w:rsid w:val="00570678"/>
    <w:rsid w:val="00571C5F"/>
    <w:rsid w:val="0057401D"/>
    <w:rsid w:val="0057465B"/>
    <w:rsid w:val="005807B3"/>
    <w:rsid w:val="005808E3"/>
    <w:rsid w:val="0058274F"/>
    <w:rsid w:val="0058295D"/>
    <w:rsid w:val="00584007"/>
    <w:rsid w:val="005846B4"/>
    <w:rsid w:val="00585D59"/>
    <w:rsid w:val="00587DEF"/>
    <w:rsid w:val="005901ED"/>
    <w:rsid w:val="00592383"/>
    <w:rsid w:val="00594128"/>
    <w:rsid w:val="005947D1"/>
    <w:rsid w:val="005A1996"/>
    <w:rsid w:val="005A246F"/>
    <w:rsid w:val="005A3A7B"/>
    <w:rsid w:val="005A4877"/>
    <w:rsid w:val="005A53AC"/>
    <w:rsid w:val="005A71DD"/>
    <w:rsid w:val="005A7A81"/>
    <w:rsid w:val="005B00C9"/>
    <w:rsid w:val="005B6065"/>
    <w:rsid w:val="005B6C95"/>
    <w:rsid w:val="005B7E81"/>
    <w:rsid w:val="005C208D"/>
    <w:rsid w:val="005C3F64"/>
    <w:rsid w:val="005C5FC8"/>
    <w:rsid w:val="005C617E"/>
    <w:rsid w:val="005D2263"/>
    <w:rsid w:val="005D55EE"/>
    <w:rsid w:val="005E189D"/>
    <w:rsid w:val="005E2442"/>
    <w:rsid w:val="005E2A50"/>
    <w:rsid w:val="005E3108"/>
    <w:rsid w:val="005F0D44"/>
    <w:rsid w:val="005F210F"/>
    <w:rsid w:val="005F4173"/>
    <w:rsid w:val="005F6C76"/>
    <w:rsid w:val="00601FE1"/>
    <w:rsid w:val="00602B8B"/>
    <w:rsid w:val="00603AD7"/>
    <w:rsid w:val="00612AB3"/>
    <w:rsid w:val="00613F95"/>
    <w:rsid w:val="00615FC1"/>
    <w:rsid w:val="00616B32"/>
    <w:rsid w:val="006213A0"/>
    <w:rsid w:val="00621EA8"/>
    <w:rsid w:val="00624261"/>
    <w:rsid w:val="0062797A"/>
    <w:rsid w:val="00631085"/>
    <w:rsid w:val="00634061"/>
    <w:rsid w:val="00635A56"/>
    <w:rsid w:val="006368A4"/>
    <w:rsid w:val="00636BBF"/>
    <w:rsid w:val="00637C44"/>
    <w:rsid w:val="00642472"/>
    <w:rsid w:val="00642B54"/>
    <w:rsid w:val="00642EF8"/>
    <w:rsid w:val="00643BB7"/>
    <w:rsid w:val="0064433F"/>
    <w:rsid w:val="00644C23"/>
    <w:rsid w:val="0064526F"/>
    <w:rsid w:val="006457E6"/>
    <w:rsid w:val="00647DA2"/>
    <w:rsid w:val="006504B7"/>
    <w:rsid w:val="006513EA"/>
    <w:rsid w:val="0065473A"/>
    <w:rsid w:val="00654D4A"/>
    <w:rsid w:val="00656E15"/>
    <w:rsid w:val="00664172"/>
    <w:rsid w:val="00664D3C"/>
    <w:rsid w:val="00666B77"/>
    <w:rsid w:val="00666BD6"/>
    <w:rsid w:val="00670F17"/>
    <w:rsid w:val="00670F2B"/>
    <w:rsid w:val="006743F4"/>
    <w:rsid w:val="006757A9"/>
    <w:rsid w:val="00675AEE"/>
    <w:rsid w:val="0068239D"/>
    <w:rsid w:val="00684CDE"/>
    <w:rsid w:val="006867A5"/>
    <w:rsid w:val="00686E0C"/>
    <w:rsid w:val="006870D4"/>
    <w:rsid w:val="00687945"/>
    <w:rsid w:val="006933A4"/>
    <w:rsid w:val="006933AC"/>
    <w:rsid w:val="00695827"/>
    <w:rsid w:val="00696088"/>
    <w:rsid w:val="00696D9C"/>
    <w:rsid w:val="00696E1B"/>
    <w:rsid w:val="006A1A3C"/>
    <w:rsid w:val="006A25D3"/>
    <w:rsid w:val="006A2E58"/>
    <w:rsid w:val="006A6273"/>
    <w:rsid w:val="006A6D59"/>
    <w:rsid w:val="006B1B71"/>
    <w:rsid w:val="006B21A5"/>
    <w:rsid w:val="006B29D9"/>
    <w:rsid w:val="006B31EE"/>
    <w:rsid w:val="006B404A"/>
    <w:rsid w:val="006B4080"/>
    <w:rsid w:val="006B62FC"/>
    <w:rsid w:val="006B763A"/>
    <w:rsid w:val="006C1607"/>
    <w:rsid w:val="006C263C"/>
    <w:rsid w:val="006C398B"/>
    <w:rsid w:val="006C489E"/>
    <w:rsid w:val="006C6AF5"/>
    <w:rsid w:val="006C6F36"/>
    <w:rsid w:val="006D041B"/>
    <w:rsid w:val="006D4B5F"/>
    <w:rsid w:val="006D782F"/>
    <w:rsid w:val="006E2D5C"/>
    <w:rsid w:val="006E3A34"/>
    <w:rsid w:val="006F18FB"/>
    <w:rsid w:val="006F6544"/>
    <w:rsid w:val="006F7FE9"/>
    <w:rsid w:val="00701281"/>
    <w:rsid w:val="00702EDC"/>
    <w:rsid w:val="007032A8"/>
    <w:rsid w:val="007038DD"/>
    <w:rsid w:val="00704315"/>
    <w:rsid w:val="00704513"/>
    <w:rsid w:val="00704922"/>
    <w:rsid w:val="00705B91"/>
    <w:rsid w:val="00707140"/>
    <w:rsid w:val="007075F4"/>
    <w:rsid w:val="007102B9"/>
    <w:rsid w:val="00713904"/>
    <w:rsid w:val="00714D9C"/>
    <w:rsid w:val="0071507E"/>
    <w:rsid w:val="00715E01"/>
    <w:rsid w:val="00716638"/>
    <w:rsid w:val="00716B44"/>
    <w:rsid w:val="00720261"/>
    <w:rsid w:val="007204CD"/>
    <w:rsid w:val="00720FE4"/>
    <w:rsid w:val="00727077"/>
    <w:rsid w:val="00732662"/>
    <w:rsid w:val="00733438"/>
    <w:rsid w:val="0073492C"/>
    <w:rsid w:val="00735223"/>
    <w:rsid w:val="00737729"/>
    <w:rsid w:val="00740985"/>
    <w:rsid w:val="00746206"/>
    <w:rsid w:val="00747226"/>
    <w:rsid w:val="0074781B"/>
    <w:rsid w:val="00750CE5"/>
    <w:rsid w:val="00760741"/>
    <w:rsid w:val="00763E3A"/>
    <w:rsid w:val="00765037"/>
    <w:rsid w:val="00765A19"/>
    <w:rsid w:val="00766539"/>
    <w:rsid w:val="00767B64"/>
    <w:rsid w:val="00770E68"/>
    <w:rsid w:val="007715E6"/>
    <w:rsid w:val="00771B12"/>
    <w:rsid w:val="0077466D"/>
    <w:rsid w:val="0077505B"/>
    <w:rsid w:val="00776803"/>
    <w:rsid w:val="00777B9F"/>
    <w:rsid w:val="007818E1"/>
    <w:rsid w:val="00781AB5"/>
    <w:rsid w:val="00783F12"/>
    <w:rsid w:val="00790C7A"/>
    <w:rsid w:val="007917F6"/>
    <w:rsid w:val="00791AF0"/>
    <w:rsid w:val="00791EE7"/>
    <w:rsid w:val="00796464"/>
    <w:rsid w:val="007A0AE3"/>
    <w:rsid w:val="007A495F"/>
    <w:rsid w:val="007A65FB"/>
    <w:rsid w:val="007A6C53"/>
    <w:rsid w:val="007B0E45"/>
    <w:rsid w:val="007B0ECB"/>
    <w:rsid w:val="007B2FCC"/>
    <w:rsid w:val="007B3032"/>
    <w:rsid w:val="007B5731"/>
    <w:rsid w:val="007B5AAE"/>
    <w:rsid w:val="007B6A23"/>
    <w:rsid w:val="007B72E7"/>
    <w:rsid w:val="007B7350"/>
    <w:rsid w:val="007C271B"/>
    <w:rsid w:val="007D0601"/>
    <w:rsid w:val="007D08ED"/>
    <w:rsid w:val="007D1A58"/>
    <w:rsid w:val="007D2502"/>
    <w:rsid w:val="007D2819"/>
    <w:rsid w:val="007D2ADB"/>
    <w:rsid w:val="007D679B"/>
    <w:rsid w:val="007D6B64"/>
    <w:rsid w:val="007D716D"/>
    <w:rsid w:val="007E045F"/>
    <w:rsid w:val="007E3E15"/>
    <w:rsid w:val="007E44F1"/>
    <w:rsid w:val="007F10D7"/>
    <w:rsid w:val="007F4720"/>
    <w:rsid w:val="007F4905"/>
    <w:rsid w:val="007F4FBE"/>
    <w:rsid w:val="007F658F"/>
    <w:rsid w:val="007F7785"/>
    <w:rsid w:val="008031FC"/>
    <w:rsid w:val="00804424"/>
    <w:rsid w:val="00804454"/>
    <w:rsid w:val="00805C95"/>
    <w:rsid w:val="00807072"/>
    <w:rsid w:val="008078B0"/>
    <w:rsid w:val="008108E0"/>
    <w:rsid w:val="00811680"/>
    <w:rsid w:val="008118B9"/>
    <w:rsid w:val="00812285"/>
    <w:rsid w:val="008122E8"/>
    <w:rsid w:val="00812B0D"/>
    <w:rsid w:val="00813469"/>
    <w:rsid w:val="008136A6"/>
    <w:rsid w:val="00813A7A"/>
    <w:rsid w:val="00813B57"/>
    <w:rsid w:val="00815004"/>
    <w:rsid w:val="008155DE"/>
    <w:rsid w:val="008158CE"/>
    <w:rsid w:val="00816160"/>
    <w:rsid w:val="008169BD"/>
    <w:rsid w:val="008204B3"/>
    <w:rsid w:val="00822636"/>
    <w:rsid w:val="0082331C"/>
    <w:rsid w:val="0083297F"/>
    <w:rsid w:val="00832F2D"/>
    <w:rsid w:val="00835A74"/>
    <w:rsid w:val="0084117C"/>
    <w:rsid w:val="0084197D"/>
    <w:rsid w:val="008445C3"/>
    <w:rsid w:val="00845A36"/>
    <w:rsid w:val="00846059"/>
    <w:rsid w:val="00847E19"/>
    <w:rsid w:val="008556D8"/>
    <w:rsid w:val="00857946"/>
    <w:rsid w:val="00860C92"/>
    <w:rsid w:val="00862347"/>
    <w:rsid w:val="008623E8"/>
    <w:rsid w:val="008625C8"/>
    <w:rsid w:val="00864CA0"/>
    <w:rsid w:val="00864E3F"/>
    <w:rsid w:val="008675E8"/>
    <w:rsid w:val="00870DA2"/>
    <w:rsid w:val="008729B2"/>
    <w:rsid w:val="008766F8"/>
    <w:rsid w:val="00881ACB"/>
    <w:rsid w:val="00884177"/>
    <w:rsid w:val="00885863"/>
    <w:rsid w:val="008866DE"/>
    <w:rsid w:val="00886755"/>
    <w:rsid w:val="008916AA"/>
    <w:rsid w:val="008923A8"/>
    <w:rsid w:val="00895801"/>
    <w:rsid w:val="00895C1F"/>
    <w:rsid w:val="00896DB3"/>
    <w:rsid w:val="008A1400"/>
    <w:rsid w:val="008A1D85"/>
    <w:rsid w:val="008A2F8F"/>
    <w:rsid w:val="008A5916"/>
    <w:rsid w:val="008A5E1F"/>
    <w:rsid w:val="008A792D"/>
    <w:rsid w:val="008A7E9B"/>
    <w:rsid w:val="008B194F"/>
    <w:rsid w:val="008B22EE"/>
    <w:rsid w:val="008B4980"/>
    <w:rsid w:val="008B56CB"/>
    <w:rsid w:val="008B5C39"/>
    <w:rsid w:val="008B7311"/>
    <w:rsid w:val="008B79DB"/>
    <w:rsid w:val="008C38CF"/>
    <w:rsid w:val="008C3DF8"/>
    <w:rsid w:val="008C49BC"/>
    <w:rsid w:val="008C56F9"/>
    <w:rsid w:val="008C6D26"/>
    <w:rsid w:val="008D0AE8"/>
    <w:rsid w:val="008D24E2"/>
    <w:rsid w:val="008D6F92"/>
    <w:rsid w:val="008D7AB2"/>
    <w:rsid w:val="008E01D1"/>
    <w:rsid w:val="008E0C6F"/>
    <w:rsid w:val="008E1551"/>
    <w:rsid w:val="008E1582"/>
    <w:rsid w:val="008E39EB"/>
    <w:rsid w:val="008E4546"/>
    <w:rsid w:val="008E4A65"/>
    <w:rsid w:val="008E7900"/>
    <w:rsid w:val="008F1B12"/>
    <w:rsid w:val="008F2327"/>
    <w:rsid w:val="008F25F1"/>
    <w:rsid w:val="008F3A1B"/>
    <w:rsid w:val="008F4195"/>
    <w:rsid w:val="008F56DC"/>
    <w:rsid w:val="009007D0"/>
    <w:rsid w:val="00902AF1"/>
    <w:rsid w:val="00903D0E"/>
    <w:rsid w:val="00910699"/>
    <w:rsid w:val="0091263F"/>
    <w:rsid w:val="00912735"/>
    <w:rsid w:val="00913021"/>
    <w:rsid w:val="00913117"/>
    <w:rsid w:val="0091331B"/>
    <w:rsid w:val="00913E31"/>
    <w:rsid w:val="009153F1"/>
    <w:rsid w:val="009172FC"/>
    <w:rsid w:val="00917921"/>
    <w:rsid w:val="009179A1"/>
    <w:rsid w:val="00922B5F"/>
    <w:rsid w:val="0092735E"/>
    <w:rsid w:val="0092744E"/>
    <w:rsid w:val="00927D95"/>
    <w:rsid w:val="0093256C"/>
    <w:rsid w:val="009338DB"/>
    <w:rsid w:val="00933D7E"/>
    <w:rsid w:val="0093438F"/>
    <w:rsid w:val="00934C39"/>
    <w:rsid w:val="0093686A"/>
    <w:rsid w:val="00937259"/>
    <w:rsid w:val="0094267C"/>
    <w:rsid w:val="00942E5B"/>
    <w:rsid w:val="0094528D"/>
    <w:rsid w:val="00947481"/>
    <w:rsid w:val="00950017"/>
    <w:rsid w:val="00950855"/>
    <w:rsid w:val="00950A0C"/>
    <w:rsid w:val="009531FD"/>
    <w:rsid w:val="00955162"/>
    <w:rsid w:val="00955C74"/>
    <w:rsid w:val="009561A5"/>
    <w:rsid w:val="00961A72"/>
    <w:rsid w:val="00961DD1"/>
    <w:rsid w:val="00962855"/>
    <w:rsid w:val="009639FA"/>
    <w:rsid w:val="00964564"/>
    <w:rsid w:val="00965BB9"/>
    <w:rsid w:val="009665F2"/>
    <w:rsid w:val="00967AAC"/>
    <w:rsid w:val="009705DF"/>
    <w:rsid w:val="00972355"/>
    <w:rsid w:val="00972551"/>
    <w:rsid w:val="00972564"/>
    <w:rsid w:val="00972C62"/>
    <w:rsid w:val="0097375B"/>
    <w:rsid w:val="00974930"/>
    <w:rsid w:val="009749E2"/>
    <w:rsid w:val="00975022"/>
    <w:rsid w:val="00977DD8"/>
    <w:rsid w:val="0098201C"/>
    <w:rsid w:val="00983F92"/>
    <w:rsid w:val="00984CDD"/>
    <w:rsid w:val="009851B6"/>
    <w:rsid w:val="00987520"/>
    <w:rsid w:val="00990130"/>
    <w:rsid w:val="00991297"/>
    <w:rsid w:val="00992E08"/>
    <w:rsid w:val="009946DB"/>
    <w:rsid w:val="00995047"/>
    <w:rsid w:val="0099690E"/>
    <w:rsid w:val="009A01EE"/>
    <w:rsid w:val="009A0688"/>
    <w:rsid w:val="009A1E4A"/>
    <w:rsid w:val="009A3813"/>
    <w:rsid w:val="009A4B8F"/>
    <w:rsid w:val="009A6DBE"/>
    <w:rsid w:val="009A71DB"/>
    <w:rsid w:val="009A767A"/>
    <w:rsid w:val="009B49DF"/>
    <w:rsid w:val="009B6D12"/>
    <w:rsid w:val="009C0AED"/>
    <w:rsid w:val="009C0D52"/>
    <w:rsid w:val="009C214E"/>
    <w:rsid w:val="009C2A2F"/>
    <w:rsid w:val="009C33EF"/>
    <w:rsid w:val="009C34E5"/>
    <w:rsid w:val="009C46FF"/>
    <w:rsid w:val="009C52B4"/>
    <w:rsid w:val="009C5620"/>
    <w:rsid w:val="009C64B7"/>
    <w:rsid w:val="009D062A"/>
    <w:rsid w:val="009E236E"/>
    <w:rsid w:val="009E2A82"/>
    <w:rsid w:val="009E578A"/>
    <w:rsid w:val="009E5EF9"/>
    <w:rsid w:val="009E7653"/>
    <w:rsid w:val="009F62B1"/>
    <w:rsid w:val="009F665E"/>
    <w:rsid w:val="009F7071"/>
    <w:rsid w:val="009F75E9"/>
    <w:rsid w:val="00A002AD"/>
    <w:rsid w:val="00A00CFD"/>
    <w:rsid w:val="00A01232"/>
    <w:rsid w:val="00A02F64"/>
    <w:rsid w:val="00A03048"/>
    <w:rsid w:val="00A0510A"/>
    <w:rsid w:val="00A053D4"/>
    <w:rsid w:val="00A06F32"/>
    <w:rsid w:val="00A10D8C"/>
    <w:rsid w:val="00A12C80"/>
    <w:rsid w:val="00A12E5F"/>
    <w:rsid w:val="00A14C8F"/>
    <w:rsid w:val="00A15935"/>
    <w:rsid w:val="00A15971"/>
    <w:rsid w:val="00A20134"/>
    <w:rsid w:val="00A21698"/>
    <w:rsid w:val="00A23C10"/>
    <w:rsid w:val="00A23D1C"/>
    <w:rsid w:val="00A26036"/>
    <w:rsid w:val="00A2625C"/>
    <w:rsid w:val="00A31F6C"/>
    <w:rsid w:val="00A31FC9"/>
    <w:rsid w:val="00A3218B"/>
    <w:rsid w:val="00A341D4"/>
    <w:rsid w:val="00A37650"/>
    <w:rsid w:val="00A37CF1"/>
    <w:rsid w:val="00A37D53"/>
    <w:rsid w:val="00A40044"/>
    <w:rsid w:val="00A4137A"/>
    <w:rsid w:val="00A4182D"/>
    <w:rsid w:val="00A42E6C"/>
    <w:rsid w:val="00A445C7"/>
    <w:rsid w:val="00A445F6"/>
    <w:rsid w:val="00A452DE"/>
    <w:rsid w:val="00A46640"/>
    <w:rsid w:val="00A47341"/>
    <w:rsid w:val="00A505C2"/>
    <w:rsid w:val="00A51CE5"/>
    <w:rsid w:val="00A533AF"/>
    <w:rsid w:val="00A5563C"/>
    <w:rsid w:val="00A56C84"/>
    <w:rsid w:val="00A571EC"/>
    <w:rsid w:val="00A657A8"/>
    <w:rsid w:val="00A65D83"/>
    <w:rsid w:val="00A668D6"/>
    <w:rsid w:val="00A677D0"/>
    <w:rsid w:val="00A7101E"/>
    <w:rsid w:val="00A71108"/>
    <w:rsid w:val="00A727CF"/>
    <w:rsid w:val="00A72AB6"/>
    <w:rsid w:val="00A73E8D"/>
    <w:rsid w:val="00A744AD"/>
    <w:rsid w:val="00A75E32"/>
    <w:rsid w:val="00A76547"/>
    <w:rsid w:val="00A766CD"/>
    <w:rsid w:val="00A804BF"/>
    <w:rsid w:val="00A81149"/>
    <w:rsid w:val="00A81521"/>
    <w:rsid w:val="00A81F0F"/>
    <w:rsid w:val="00A820AE"/>
    <w:rsid w:val="00A82A21"/>
    <w:rsid w:val="00A83270"/>
    <w:rsid w:val="00A848B8"/>
    <w:rsid w:val="00A8521F"/>
    <w:rsid w:val="00A8530D"/>
    <w:rsid w:val="00A8607A"/>
    <w:rsid w:val="00A8625F"/>
    <w:rsid w:val="00A86BE6"/>
    <w:rsid w:val="00A9039C"/>
    <w:rsid w:val="00A920A4"/>
    <w:rsid w:val="00A92E93"/>
    <w:rsid w:val="00A933C3"/>
    <w:rsid w:val="00A94D5A"/>
    <w:rsid w:val="00A96C60"/>
    <w:rsid w:val="00A97172"/>
    <w:rsid w:val="00AA2CD1"/>
    <w:rsid w:val="00AA50B2"/>
    <w:rsid w:val="00AA59CB"/>
    <w:rsid w:val="00AA706A"/>
    <w:rsid w:val="00AA7D5B"/>
    <w:rsid w:val="00AA7D9A"/>
    <w:rsid w:val="00AB3CC7"/>
    <w:rsid w:val="00AC049A"/>
    <w:rsid w:val="00AC1F3B"/>
    <w:rsid w:val="00AC40F7"/>
    <w:rsid w:val="00AC6CF8"/>
    <w:rsid w:val="00AC757F"/>
    <w:rsid w:val="00AC7718"/>
    <w:rsid w:val="00AD2DE4"/>
    <w:rsid w:val="00AD41F8"/>
    <w:rsid w:val="00AD5F85"/>
    <w:rsid w:val="00AD6A25"/>
    <w:rsid w:val="00AD6C7C"/>
    <w:rsid w:val="00AD6F07"/>
    <w:rsid w:val="00AE096E"/>
    <w:rsid w:val="00AE0F5A"/>
    <w:rsid w:val="00AE180B"/>
    <w:rsid w:val="00AE5AC1"/>
    <w:rsid w:val="00AF22E1"/>
    <w:rsid w:val="00AF31DC"/>
    <w:rsid w:val="00AF3605"/>
    <w:rsid w:val="00AF65AC"/>
    <w:rsid w:val="00AF7A84"/>
    <w:rsid w:val="00B00D1D"/>
    <w:rsid w:val="00B010B3"/>
    <w:rsid w:val="00B03A08"/>
    <w:rsid w:val="00B042F5"/>
    <w:rsid w:val="00B052AB"/>
    <w:rsid w:val="00B05331"/>
    <w:rsid w:val="00B0550A"/>
    <w:rsid w:val="00B0597B"/>
    <w:rsid w:val="00B05DD3"/>
    <w:rsid w:val="00B068A4"/>
    <w:rsid w:val="00B10AF9"/>
    <w:rsid w:val="00B116C4"/>
    <w:rsid w:val="00B11BF2"/>
    <w:rsid w:val="00B11FBA"/>
    <w:rsid w:val="00B12340"/>
    <w:rsid w:val="00B15EB0"/>
    <w:rsid w:val="00B177CF"/>
    <w:rsid w:val="00B17D8F"/>
    <w:rsid w:val="00B20332"/>
    <w:rsid w:val="00B21179"/>
    <w:rsid w:val="00B21964"/>
    <w:rsid w:val="00B23F3F"/>
    <w:rsid w:val="00B24AF7"/>
    <w:rsid w:val="00B25611"/>
    <w:rsid w:val="00B26FA4"/>
    <w:rsid w:val="00B30B25"/>
    <w:rsid w:val="00B3176F"/>
    <w:rsid w:val="00B33CDD"/>
    <w:rsid w:val="00B33FA8"/>
    <w:rsid w:val="00B40DF2"/>
    <w:rsid w:val="00B44BA2"/>
    <w:rsid w:val="00B450B5"/>
    <w:rsid w:val="00B468DC"/>
    <w:rsid w:val="00B47BD5"/>
    <w:rsid w:val="00B51083"/>
    <w:rsid w:val="00B51DB5"/>
    <w:rsid w:val="00B52D67"/>
    <w:rsid w:val="00B52DBC"/>
    <w:rsid w:val="00B55A0C"/>
    <w:rsid w:val="00B55E38"/>
    <w:rsid w:val="00B62A83"/>
    <w:rsid w:val="00B62D45"/>
    <w:rsid w:val="00B63DB7"/>
    <w:rsid w:val="00B6468D"/>
    <w:rsid w:val="00B64710"/>
    <w:rsid w:val="00B652DC"/>
    <w:rsid w:val="00B678C4"/>
    <w:rsid w:val="00B70FB0"/>
    <w:rsid w:val="00B719BA"/>
    <w:rsid w:val="00B72AF7"/>
    <w:rsid w:val="00B734DF"/>
    <w:rsid w:val="00B7478C"/>
    <w:rsid w:val="00B75CB6"/>
    <w:rsid w:val="00B7601C"/>
    <w:rsid w:val="00B76BCC"/>
    <w:rsid w:val="00B80618"/>
    <w:rsid w:val="00B80FA0"/>
    <w:rsid w:val="00B86895"/>
    <w:rsid w:val="00B93F18"/>
    <w:rsid w:val="00B9470C"/>
    <w:rsid w:val="00B9563A"/>
    <w:rsid w:val="00BA03D0"/>
    <w:rsid w:val="00BA04E3"/>
    <w:rsid w:val="00BA54AD"/>
    <w:rsid w:val="00BA67E2"/>
    <w:rsid w:val="00BA70F4"/>
    <w:rsid w:val="00BA7FC3"/>
    <w:rsid w:val="00BB073D"/>
    <w:rsid w:val="00BB17A2"/>
    <w:rsid w:val="00BC160F"/>
    <w:rsid w:val="00BC310C"/>
    <w:rsid w:val="00BC4E85"/>
    <w:rsid w:val="00BC5A37"/>
    <w:rsid w:val="00BC6887"/>
    <w:rsid w:val="00BC710F"/>
    <w:rsid w:val="00BD2E26"/>
    <w:rsid w:val="00BD2FEC"/>
    <w:rsid w:val="00BD3011"/>
    <w:rsid w:val="00BD3755"/>
    <w:rsid w:val="00BD3F5D"/>
    <w:rsid w:val="00BD4173"/>
    <w:rsid w:val="00BD4899"/>
    <w:rsid w:val="00BD6531"/>
    <w:rsid w:val="00BE16F7"/>
    <w:rsid w:val="00BE19E8"/>
    <w:rsid w:val="00BE2D96"/>
    <w:rsid w:val="00BE3264"/>
    <w:rsid w:val="00BE413D"/>
    <w:rsid w:val="00BE4E25"/>
    <w:rsid w:val="00BE5584"/>
    <w:rsid w:val="00BE6EA4"/>
    <w:rsid w:val="00BE72AA"/>
    <w:rsid w:val="00BF0A9E"/>
    <w:rsid w:val="00BF1229"/>
    <w:rsid w:val="00BF5790"/>
    <w:rsid w:val="00BF5B2B"/>
    <w:rsid w:val="00C00074"/>
    <w:rsid w:val="00C00421"/>
    <w:rsid w:val="00C008FA"/>
    <w:rsid w:val="00C009D0"/>
    <w:rsid w:val="00C01F41"/>
    <w:rsid w:val="00C02B5D"/>
    <w:rsid w:val="00C047EE"/>
    <w:rsid w:val="00C0527E"/>
    <w:rsid w:val="00C05E82"/>
    <w:rsid w:val="00C06B18"/>
    <w:rsid w:val="00C13643"/>
    <w:rsid w:val="00C140DE"/>
    <w:rsid w:val="00C15921"/>
    <w:rsid w:val="00C16532"/>
    <w:rsid w:val="00C20F2C"/>
    <w:rsid w:val="00C21BE4"/>
    <w:rsid w:val="00C222A9"/>
    <w:rsid w:val="00C2283F"/>
    <w:rsid w:val="00C26755"/>
    <w:rsid w:val="00C26CEE"/>
    <w:rsid w:val="00C2735F"/>
    <w:rsid w:val="00C27B66"/>
    <w:rsid w:val="00C32901"/>
    <w:rsid w:val="00C32B29"/>
    <w:rsid w:val="00C32F49"/>
    <w:rsid w:val="00C3521D"/>
    <w:rsid w:val="00C370AA"/>
    <w:rsid w:val="00C37238"/>
    <w:rsid w:val="00C40C6A"/>
    <w:rsid w:val="00C4120C"/>
    <w:rsid w:val="00C41ABE"/>
    <w:rsid w:val="00C41C5A"/>
    <w:rsid w:val="00C42AEB"/>
    <w:rsid w:val="00C4333D"/>
    <w:rsid w:val="00C43531"/>
    <w:rsid w:val="00C44AE1"/>
    <w:rsid w:val="00C464F1"/>
    <w:rsid w:val="00C5223C"/>
    <w:rsid w:val="00C52F62"/>
    <w:rsid w:val="00C54153"/>
    <w:rsid w:val="00C5485B"/>
    <w:rsid w:val="00C60703"/>
    <w:rsid w:val="00C61D16"/>
    <w:rsid w:val="00C642B0"/>
    <w:rsid w:val="00C65C33"/>
    <w:rsid w:val="00C7046A"/>
    <w:rsid w:val="00C704A3"/>
    <w:rsid w:val="00C70AAE"/>
    <w:rsid w:val="00C7243E"/>
    <w:rsid w:val="00C7503A"/>
    <w:rsid w:val="00C75DF8"/>
    <w:rsid w:val="00C76188"/>
    <w:rsid w:val="00C76E09"/>
    <w:rsid w:val="00C83C67"/>
    <w:rsid w:val="00C83D24"/>
    <w:rsid w:val="00C83F6F"/>
    <w:rsid w:val="00C8400C"/>
    <w:rsid w:val="00C85534"/>
    <w:rsid w:val="00C85671"/>
    <w:rsid w:val="00C8664A"/>
    <w:rsid w:val="00C873DE"/>
    <w:rsid w:val="00C9165B"/>
    <w:rsid w:val="00C9607C"/>
    <w:rsid w:val="00C976EF"/>
    <w:rsid w:val="00C9782E"/>
    <w:rsid w:val="00CA0825"/>
    <w:rsid w:val="00CA33E8"/>
    <w:rsid w:val="00CA4CDC"/>
    <w:rsid w:val="00CA57A2"/>
    <w:rsid w:val="00CA5A15"/>
    <w:rsid w:val="00CA6845"/>
    <w:rsid w:val="00CB0C70"/>
    <w:rsid w:val="00CB2095"/>
    <w:rsid w:val="00CB44E7"/>
    <w:rsid w:val="00CB525A"/>
    <w:rsid w:val="00CB6583"/>
    <w:rsid w:val="00CB6FB3"/>
    <w:rsid w:val="00CB72CB"/>
    <w:rsid w:val="00CC1331"/>
    <w:rsid w:val="00CC150B"/>
    <w:rsid w:val="00CC23C7"/>
    <w:rsid w:val="00CC3059"/>
    <w:rsid w:val="00CC3E53"/>
    <w:rsid w:val="00CC4F62"/>
    <w:rsid w:val="00CC6D23"/>
    <w:rsid w:val="00CC7684"/>
    <w:rsid w:val="00CD08A5"/>
    <w:rsid w:val="00CD095E"/>
    <w:rsid w:val="00CD0D3F"/>
    <w:rsid w:val="00CD5031"/>
    <w:rsid w:val="00CD708D"/>
    <w:rsid w:val="00CE0ACF"/>
    <w:rsid w:val="00CE20E9"/>
    <w:rsid w:val="00CE3865"/>
    <w:rsid w:val="00CE42EC"/>
    <w:rsid w:val="00CE482D"/>
    <w:rsid w:val="00CF41D2"/>
    <w:rsid w:val="00CF501D"/>
    <w:rsid w:val="00CF7290"/>
    <w:rsid w:val="00CF76BF"/>
    <w:rsid w:val="00D0070C"/>
    <w:rsid w:val="00D01891"/>
    <w:rsid w:val="00D03000"/>
    <w:rsid w:val="00D0385C"/>
    <w:rsid w:val="00D0457D"/>
    <w:rsid w:val="00D05727"/>
    <w:rsid w:val="00D07274"/>
    <w:rsid w:val="00D1420B"/>
    <w:rsid w:val="00D144B3"/>
    <w:rsid w:val="00D1548D"/>
    <w:rsid w:val="00D16A9A"/>
    <w:rsid w:val="00D17DE7"/>
    <w:rsid w:val="00D21500"/>
    <w:rsid w:val="00D21CEE"/>
    <w:rsid w:val="00D22866"/>
    <w:rsid w:val="00D231C7"/>
    <w:rsid w:val="00D250A5"/>
    <w:rsid w:val="00D2617B"/>
    <w:rsid w:val="00D262F0"/>
    <w:rsid w:val="00D30201"/>
    <w:rsid w:val="00D320D4"/>
    <w:rsid w:val="00D33D77"/>
    <w:rsid w:val="00D34A5B"/>
    <w:rsid w:val="00D3624D"/>
    <w:rsid w:val="00D37030"/>
    <w:rsid w:val="00D42991"/>
    <w:rsid w:val="00D43CCB"/>
    <w:rsid w:val="00D44637"/>
    <w:rsid w:val="00D45326"/>
    <w:rsid w:val="00D45D83"/>
    <w:rsid w:val="00D461D5"/>
    <w:rsid w:val="00D4659B"/>
    <w:rsid w:val="00D46F03"/>
    <w:rsid w:val="00D50447"/>
    <w:rsid w:val="00D54125"/>
    <w:rsid w:val="00D548DE"/>
    <w:rsid w:val="00D54DB1"/>
    <w:rsid w:val="00D558C8"/>
    <w:rsid w:val="00D57497"/>
    <w:rsid w:val="00D575FC"/>
    <w:rsid w:val="00D626B8"/>
    <w:rsid w:val="00D62C6E"/>
    <w:rsid w:val="00D64263"/>
    <w:rsid w:val="00D64811"/>
    <w:rsid w:val="00D67346"/>
    <w:rsid w:val="00D7041A"/>
    <w:rsid w:val="00D70747"/>
    <w:rsid w:val="00D71544"/>
    <w:rsid w:val="00D72F48"/>
    <w:rsid w:val="00D732CE"/>
    <w:rsid w:val="00D73B49"/>
    <w:rsid w:val="00D746AB"/>
    <w:rsid w:val="00D75826"/>
    <w:rsid w:val="00D77B38"/>
    <w:rsid w:val="00D8023F"/>
    <w:rsid w:val="00D804DB"/>
    <w:rsid w:val="00D8182A"/>
    <w:rsid w:val="00D82F4B"/>
    <w:rsid w:val="00D87030"/>
    <w:rsid w:val="00D87DC9"/>
    <w:rsid w:val="00D90E85"/>
    <w:rsid w:val="00D91AC2"/>
    <w:rsid w:val="00D93194"/>
    <w:rsid w:val="00D955DA"/>
    <w:rsid w:val="00DA2643"/>
    <w:rsid w:val="00DA2BBA"/>
    <w:rsid w:val="00DA32D2"/>
    <w:rsid w:val="00DA33BC"/>
    <w:rsid w:val="00DA4C63"/>
    <w:rsid w:val="00DA7344"/>
    <w:rsid w:val="00DB256B"/>
    <w:rsid w:val="00DB320A"/>
    <w:rsid w:val="00DB3D76"/>
    <w:rsid w:val="00DB51B5"/>
    <w:rsid w:val="00DB51EE"/>
    <w:rsid w:val="00DB5A18"/>
    <w:rsid w:val="00DB5A5F"/>
    <w:rsid w:val="00DB63E1"/>
    <w:rsid w:val="00DC0824"/>
    <w:rsid w:val="00DC0920"/>
    <w:rsid w:val="00DC3754"/>
    <w:rsid w:val="00DD0A93"/>
    <w:rsid w:val="00DD2B8B"/>
    <w:rsid w:val="00DD3F7A"/>
    <w:rsid w:val="00DD429D"/>
    <w:rsid w:val="00DD4BEC"/>
    <w:rsid w:val="00DD5861"/>
    <w:rsid w:val="00DD7F17"/>
    <w:rsid w:val="00DE04B7"/>
    <w:rsid w:val="00DE10F7"/>
    <w:rsid w:val="00DE33CB"/>
    <w:rsid w:val="00DE5585"/>
    <w:rsid w:val="00DE56BA"/>
    <w:rsid w:val="00DE56FD"/>
    <w:rsid w:val="00DE595B"/>
    <w:rsid w:val="00DE7939"/>
    <w:rsid w:val="00DF28AD"/>
    <w:rsid w:val="00DF3C54"/>
    <w:rsid w:val="00DF4112"/>
    <w:rsid w:val="00DF43A1"/>
    <w:rsid w:val="00DF5DDD"/>
    <w:rsid w:val="00DF75BF"/>
    <w:rsid w:val="00E0004F"/>
    <w:rsid w:val="00E024D4"/>
    <w:rsid w:val="00E032BA"/>
    <w:rsid w:val="00E03629"/>
    <w:rsid w:val="00E037D2"/>
    <w:rsid w:val="00E04152"/>
    <w:rsid w:val="00E04D84"/>
    <w:rsid w:val="00E07193"/>
    <w:rsid w:val="00E07529"/>
    <w:rsid w:val="00E075FE"/>
    <w:rsid w:val="00E07FE3"/>
    <w:rsid w:val="00E1182E"/>
    <w:rsid w:val="00E1656B"/>
    <w:rsid w:val="00E1659A"/>
    <w:rsid w:val="00E2272B"/>
    <w:rsid w:val="00E22D67"/>
    <w:rsid w:val="00E23B16"/>
    <w:rsid w:val="00E23DBE"/>
    <w:rsid w:val="00E2430D"/>
    <w:rsid w:val="00E24C2F"/>
    <w:rsid w:val="00E259EF"/>
    <w:rsid w:val="00E262C5"/>
    <w:rsid w:val="00E2793E"/>
    <w:rsid w:val="00E3265C"/>
    <w:rsid w:val="00E32D84"/>
    <w:rsid w:val="00E332FD"/>
    <w:rsid w:val="00E33389"/>
    <w:rsid w:val="00E3346B"/>
    <w:rsid w:val="00E352A0"/>
    <w:rsid w:val="00E35812"/>
    <w:rsid w:val="00E360A8"/>
    <w:rsid w:val="00E36913"/>
    <w:rsid w:val="00E404DA"/>
    <w:rsid w:val="00E40890"/>
    <w:rsid w:val="00E41209"/>
    <w:rsid w:val="00E4131D"/>
    <w:rsid w:val="00E43F0D"/>
    <w:rsid w:val="00E45148"/>
    <w:rsid w:val="00E4518D"/>
    <w:rsid w:val="00E452AB"/>
    <w:rsid w:val="00E45340"/>
    <w:rsid w:val="00E53677"/>
    <w:rsid w:val="00E546AA"/>
    <w:rsid w:val="00E54C79"/>
    <w:rsid w:val="00E565FC"/>
    <w:rsid w:val="00E56696"/>
    <w:rsid w:val="00E56E03"/>
    <w:rsid w:val="00E600E5"/>
    <w:rsid w:val="00E60DE2"/>
    <w:rsid w:val="00E61130"/>
    <w:rsid w:val="00E62F91"/>
    <w:rsid w:val="00E638B0"/>
    <w:rsid w:val="00E640F7"/>
    <w:rsid w:val="00E65C3F"/>
    <w:rsid w:val="00E65E0C"/>
    <w:rsid w:val="00E678B2"/>
    <w:rsid w:val="00E720E4"/>
    <w:rsid w:val="00E72AC8"/>
    <w:rsid w:val="00E72F87"/>
    <w:rsid w:val="00E75AB1"/>
    <w:rsid w:val="00E75CDD"/>
    <w:rsid w:val="00E804BE"/>
    <w:rsid w:val="00E804CC"/>
    <w:rsid w:val="00E80C54"/>
    <w:rsid w:val="00E81DCE"/>
    <w:rsid w:val="00E8395A"/>
    <w:rsid w:val="00E83B60"/>
    <w:rsid w:val="00E85C57"/>
    <w:rsid w:val="00E865FB"/>
    <w:rsid w:val="00E875D0"/>
    <w:rsid w:val="00E91FEC"/>
    <w:rsid w:val="00E920EA"/>
    <w:rsid w:val="00E927B2"/>
    <w:rsid w:val="00E93377"/>
    <w:rsid w:val="00E93765"/>
    <w:rsid w:val="00E97ADC"/>
    <w:rsid w:val="00EA0A1D"/>
    <w:rsid w:val="00EA5686"/>
    <w:rsid w:val="00EA6516"/>
    <w:rsid w:val="00EA7081"/>
    <w:rsid w:val="00EB2D81"/>
    <w:rsid w:val="00EB37AC"/>
    <w:rsid w:val="00EB5C28"/>
    <w:rsid w:val="00EB6B7C"/>
    <w:rsid w:val="00EB7268"/>
    <w:rsid w:val="00EC0420"/>
    <w:rsid w:val="00EC0455"/>
    <w:rsid w:val="00EC1F52"/>
    <w:rsid w:val="00EC22CB"/>
    <w:rsid w:val="00EC4C85"/>
    <w:rsid w:val="00EC4F90"/>
    <w:rsid w:val="00EC6CA2"/>
    <w:rsid w:val="00ED1815"/>
    <w:rsid w:val="00ED3F5E"/>
    <w:rsid w:val="00ED455D"/>
    <w:rsid w:val="00EE1526"/>
    <w:rsid w:val="00EE16A6"/>
    <w:rsid w:val="00EE1834"/>
    <w:rsid w:val="00EE3EA3"/>
    <w:rsid w:val="00EE4E03"/>
    <w:rsid w:val="00EE65CD"/>
    <w:rsid w:val="00EE68A0"/>
    <w:rsid w:val="00EF07B0"/>
    <w:rsid w:val="00EF0FAC"/>
    <w:rsid w:val="00EF2A48"/>
    <w:rsid w:val="00EF58E1"/>
    <w:rsid w:val="00EF5F24"/>
    <w:rsid w:val="00EF6793"/>
    <w:rsid w:val="00EF692B"/>
    <w:rsid w:val="00EF7FDD"/>
    <w:rsid w:val="00F00B95"/>
    <w:rsid w:val="00F01755"/>
    <w:rsid w:val="00F01CDD"/>
    <w:rsid w:val="00F02F96"/>
    <w:rsid w:val="00F02FF0"/>
    <w:rsid w:val="00F061DC"/>
    <w:rsid w:val="00F07553"/>
    <w:rsid w:val="00F1280A"/>
    <w:rsid w:val="00F12C72"/>
    <w:rsid w:val="00F12E6C"/>
    <w:rsid w:val="00F1324C"/>
    <w:rsid w:val="00F13D7B"/>
    <w:rsid w:val="00F16449"/>
    <w:rsid w:val="00F2030F"/>
    <w:rsid w:val="00F21636"/>
    <w:rsid w:val="00F240F3"/>
    <w:rsid w:val="00F2443D"/>
    <w:rsid w:val="00F314AF"/>
    <w:rsid w:val="00F3161B"/>
    <w:rsid w:val="00F400D3"/>
    <w:rsid w:val="00F410D5"/>
    <w:rsid w:val="00F43857"/>
    <w:rsid w:val="00F439A5"/>
    <w:rsid w:val="00F52136"/>
    <w:rsid w:val="00F54B47"/>
    <w:rsid w:val="00F65E92"/>
    <w:rsid w:val="00F6641A"/>
    <w:rsid w:val="00F678D0"/>
    <w:rsid w:val="00F70382"/>
    <w:rsid w:val="00F72296"/>
    <w:rsid w:val="00F727BE"/>
    <w:rsid w:val="00F72C5E"/>
    <w:rsid w:val="00F72D20"/>
    <w:rsid w:val="00F7363B"/>
    <w:rsid w:val="00F77C50"/>
    <w:rsid w:val="00F8108B"/>
    <w:rsid w:val="00F82431"/>
    <w:rsid w:val="00F8313E"/>
    <w:rsid w:val="00F855C5"/>
    <w:rsid w:val="00F8614D"/>
    <w:rsid w:val="00F863B8"/>
    <w:rsid w:val="00F86B01"/>
    <w:rsid w:val="00F87217"/>
    <w:rsid w:val="00F90247"/>
    <w:rsid w:val="00F90E65"/>
    <w:rsid w:val="00F947C6"/>
    <w:rsid w:val="00F95399"/>
    <w:rsid w:val="00F97186"/>
    <w:rsid w:val="00F97A5F"/>
    <w:rsid w:val="00FA0BE9"/>
    <w:rsid w:val="00FA297C"/>
    <w:rsid w:val="00FB0153"/>
    <w:rsid w:val="00FB381A"/>
    <w:rsid w:val="00FB4900"/>
    <w:rsid w:val="00FB4EDB"/>
    <w:rsid w:val="00FC0E6C"/>
    <w:rsid w:val="00FC69DA"/>
    <w:rsid w:val="00FD3A6E"/>
    <w:rsid w:val="00FD3ACF"/>
    <w:rsid w:val="00FD3F7F"/>
    <w:rsid w:val="00FE0574"/>
    <w:rsid w:val="00FE5DDC"/>
    <w:rsid w:val="00FE7132"/>
    <w:rsid w:val="00FE7212"/>
    <w:rsid w:val="00FF0285"/>
    <w:rsid w:val="00FF093D"/>
    <w:rsid w:val="00FF2C39"/>
    <w:rsid w:val="00FF44F5"/>
    <w:rsid w:val="00FF48E7"/>
    <w:rsid w:val="00FF4B10"/>
    <w:rsid w:val="00FF4F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3AE232"/>
  <w15:docId w15:val="{57FFD635-84FB-4653-87CB-5F1F023C6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C5E"/>
    <w:pPr>
      <w:spacing w:line="360" w:lineRule="auto"/>
    </w:pPr>
    <w:rPr>
      <w:rFonts w:ascii="Sans Serif Collection" w:hAnsi="Sans Serif Collection"/>
      <w:sz w:val="24"/>
    </w:rPr>
  </w:style>
  <w:style w:type="paragraph" w:styleId="Heading1">
    <w:name w:val="heading 1"/>
    <w:basedOn w:val="Normal"/>
    <w:next w:val="Normal"/>
    <w:link w:val="Heading1Char"/>
    <w:uiPriority w:val="9"/>
    <w:qFormat/>
    <w:rsid w:val="00F72C5E"/>
    <w:pPr>
      <w:keepNext/>
      <w:keepLines/>
      <w:numPr>
        <w:numId w:val="10"/>
      </w:numPr>
      <w:spacing w:before="240" w:after="0"/>
      <w:outlineLvl w:val="0"/>
    </w:pPr>
    <w:rPr>
      <w:rFonts w:eastAsiaTheme="majorEastAsia" w:cstheme="majorBidi"/>
      <w:color w:val="2E74B5" w:themeColor="accent1" w:themeShade="BF"/>
      <w:szCs w:val="32"/>
    </w:rPr>
  </w:style>
  <w:style w:type="paragraph" w:styleId="Heading2">
    <w:name w:val="heading 2"/>
    <w:basedOn w:val="Normal"/>
    <w:next w:val="Normal"/>
    <w:link w:val="Heading2Char"/>
    <w:uiPriority w:val="9"/>
    <w:unhideWhenUsed/>
    <w:qFormat/>
    <w:rsid w:val="00F72C5E"/>
    <w:pPr>
      <w:keepNext/>
      <w:keepLines/>
      <w:numPr>
        <w:ilvl w:val="1"/>
        <w:numId w:val="10"/>
      </w:numPr>
      <w:spacing w:before="40" w:after="0"/>
      <w:outlineLvl w:val="1"/>
    </w:pPr>
    <w:rPr>
      <w:rFonts w:eastAsiaTheme="majorEastAsia" w:cstheme="majorBidi"/>
      <w:color w:val="2E74B5" w:themeColor="accent1" w:themeShade="BF"/>
      <w:szCs w:val="26"/>
    </w:rPr>
  </w:style>
  <w:style w:type="paragraph" w:styleId="Heading3">
    <w:name w:val="heading 3"/>
    <w:basedOn w:val="Normal"/>
    <w:next w:val="Normal"/>
    <w:link w:val="Heading3Char"/>
    <w:uiPriority w:val="9"/>
    <w:unhideWhenUsed/>
    <w:qFormat/>
    <w:rsid w:val="00F240F3"/>
    <w:pPr>
      <w:keepNext/>
      <w:keepLines/>
      <w:numPr>
        <w:ilvl w:val="2"/>
        <w:numId w:val="10"/>
      </w:numPr>
      <w:spacing w:before="40" w:after="0"/>
      <w:outlineLvl w:val="2"/>
    </w:pPr>
    <w:rPr>
      <w:rFonts w:ascii="Aptos" w:eastAsiaTheme="majorEastAsia" w:hAnsi="Aptos" w:cstheme="majorBidi"/>
      <w:color w:val="1F4D78" w:themeColor="accent1" w:themeShade="7F"/>
      <w:sz w:val="22"/>
      <w:szCs w:val="24"/>
    </w:rPr>
  </w:style>
  <w:style w:type="paragraph" w:styleId="Heading4">
    <w:name w:val="heading 4"/>
    <w:basedOn w:val="Normal"/>
    <w:next w:val="Normal"/>
    <w:link w:val="Heading4Char"/>
    <w:uiPriority w:val="9"/>
    <w:unhideWhenUsed/>
    <w:qFormat/>
    <w:rsid w:val="008445C3"/>
    <w:pPr>
      <w:keepNext/>
      <w:keepLines/>
      <w:numPr>
        <w:ilvl w:val="3"/>
        <w:numId w:val="10"/>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8445C3"/>
    <w:pPr>
      <w:keepNext/>
      <w:keepLines/>
      <w:numPr>
        <w:ilvl w:val="4"/>
        <w:numId w:val="10"/>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445C3"/>
    <w:pPr>
      <w:keepNext/>
      <w:keepLines/>
      <w:numPr>
        <w:ilvl w:val="5"/>
        <w:numId w:val="10"/>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445C3"/>
    <w:pPr>
      <w:keepNext/>
      <w:keepLines/>
      <w:numPr>
        <w:ilvl w:val="6"/>
        <w:numId w:val="10"/>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445C3"/>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445C3"/>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C5E"/>
    <w:rPr>
      <w:rFonts w:ascii="Sans Serif Collection" w:eastAsiaTheme="majorEastAsia" w:hAnsi="Sans Serif Collection" w:cstheme="majorBidi"/>
      <w:color w:val="2E74B5" w:themeColor="accent1" w:themeShade="BF"/>
      <w:sz w:val="24"/>
      <w:szCs w:val="32"/>
    </w:rPr>
  </w:style>
  <w:style w:type="character" w:customStyle="1" w:styleId="Heading2Char">
    <w:name w:val="Heading 2 Char"/>
    <w:basedOn w:val="DefaultParagraphFont"/>
    <w:link w:val="Heading2"/>
    <w:uiPriority w:val="9"/>
    <w:rsid w:val="00F72C5E"/>
    <w:rPr>
      <w:rFonts w:ascii="Sans Serif Collection" w:eastAsiaTheme="majorEastAsia" w:hAnsi="Sans Serif Collection" w:cstheme="majorBidi"/>
      <w:color w:val="2E74B5" w:themeColor="accent1" w:themeShade="BF"/>
      <w:sz w:val="24"/>
      <w:szCs w:val="26"/>
    </w:rPr>
  </w:style>
  <w:style w:type="character" w:customStyle="1" w:styleId="Heading3Char">
    <w:name w:val="Heading 3 Char"/>
    <w:basedOn w:val="DefaultParagraphFont"/>
    <w:link w:val="Heading3"/>
    <w:uiPriority w:val="9"/>
    <w:rsid w:val="00F240F3"/>
    <w:rPr>
      <w:rFonts w:ascii="Aptos" w:eastAsiaTheme="majorEastAsia" w:hAnsi="Aptos" w:cstheme="majorBidi"/>
      <w:color w:val="1F4D78" w:themeColor="accent1" w:themeShade="7F"/>
      <w:szCs w:val="24"/>
    </w:rPr>
  </w:style>
  <w:style w:type="character" w:customStyle="1" w:styleId="Heading4Char">
    <w:name w:val="Heading 4 Char"/>
    <w:basedOn w:val="DefaultParagraphFont"/>
    <w:link w:val="Heading4"/>
    <w:uiPriority w:val="9"/>
    <w:rsid w:val="008445C3"/>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rsid w:val="008445C3"/>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8445C3"/>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8445C3"/>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8445C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445C3"/>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445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5C3"/>
    <w:rPr>
      <w:rFonts w:ascii="Sans Serif Collection" w:hAnsi="Sans Serif Collection"/>
      <w:sz w:val="24"/>
    </w:rPr>
  </w:style>
  <w:style w:type="paragraph" w:styleId="Footer">
    <w:name w:val="footer"/>
    <w:basedOn w:val="Normal"/>
    <w:link w:val="FooterChar"/>
    <w:uiPriority w:val="99"/>
    <w:unhideWhenUsed/>
    <w:rsid w:val="008445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5C3"/>
    <w:rPr>
      <w:rFonts w:ascii="Sans Serif Collection" w:hAnsi="Sans Serif Collection"/>
      <w:sz w:val="24"/>
    </w:rPr>
  </w:style>
  <w:style w:type="paragraph" w:styleId="TOCHeading">
    <w:name w:val="TOC Heading"/>
    <w:basedOn w:val="Heading1"/>
    <w:next w:val="Normal"/>
    <w:uiPriority w:val="39"/>
    <w:unhideWhenUsed/>
    <w:qFormat/>
    <w:rsid w:val="00922B5F"/>
    <w:pPr>
      <w:numPr>
        <w:numId w:val="0"/>
      </w:numPr>
      <w:spacing w:line="259" w:lineRule="auto"/>
      <w:outlineLvl w:val="9"/>
    </w:pPr>
    <w:rPr>
      <w:rFonts w:asciiTheme="majorHAnsi" w:hAnsiTheme="majorHAnsi"/>
      <w:kern w:val="0"/>
      <w:sz w:val="32"/>
      <w:lang w:eastAsia="en-GB"/>
      <w14:ligatures w14:val="none"/>
    </w:rPr>
  </w:style>
  <w:style w:type="paragraph" w:styleId="TOC2">
    <w:name w:val="toc 2"/>
    <w:basedOn w:val="Normal"/>
    <w:next w:val="Normal"/>
    <w:autoRedefine/>
    <w:uiPriority w:val="39"/>
    <w:unhideWhenUsed/>
    <w:rsid w:val="006B404A"/>
    <w:pPr>
      <w:tabs>
        <w:tab w:val="left" w:pos="880"/>
        <w:tab w:val="right" w:leader="dot" w:pos="9016"/>
      </w:tabs>
      <w:spacing w:after="100"/>
      <w:ind w:left="240"/>
    </w:pPr>
  </w:style>
  <w:style w:type="paragraph" w:styleId="TOC1">
    <w:name w:val="toc 1"/>
    <w:basedOn w:val="Normal"/>
    <w:next w:val="Normal"/>
    <w:autoRedefine/>
    <w:uiPriority w:val="39"/>
    <w:unhideWhenUsed/>
    <w:rsid w:val="000A6560"/>
    <w:pPr>
      <w:tabs>
        <w:tab w:val="left" w:pos="440"/>
        <w:tab w:val="right" w:leader="dot" w:pos="9016"/>
      </w:tabs>
      <w:spacing w:after="100"/>
    </w:pPr>
  </w:style>
  <w:style w:type="character" w:styleId="Hyperlink">
    <w:name w:val="Hyperlink"/>
    <w:basedOn w:val="DefaultParagraphFont"/>
    <w:uiPriority w:val="99"/>
    <w:unhideWhenUsed/>
    <w:rsid w:val="00922B5F"/>
    <w:rPr>
      <w:color w:val="0563C1" w:themeColor="hyperlink"/>
      <w:u w:val="single"/>
    </w:rPr>
  </w:style>
  <w:style w:type="paragraph" w:customStyle="1" w:styleId="Default">
    <w:name w:val="Default"/>
    <w:rsid w:val="00E600E5"/>
    <w:pPr>
      <w:autoSpaceDE w:val="0"/>
      <w:autoSpaceDN w:val="0"/>
      <w:adjustRightInd w:val="0"/>
      <w:spacing w:after="0" w:line="240" w:lineRule="auto"/>
    </w:pPr>
    <w:rPr>
      <w:rFonts w:ascii="Calibri" w:hAnsi="Calibri" w:cs="Calibri"/>
      <w:color w:val="000000"/>
      <w:kern w:val="0"/>
      <w:sz w:val="24"/>
      <w:szCs w:val="24"/>
    </w:rPr>
  </w:style>
  <w:style w:type="paragraph" w:styleId="ListParagraph">
    <w:name w:val="List Paragraph"/>
    <w:basedOn w:val="Normal"/>
    <w:uiPriority w:val="34"/>
    <w:qFormat/>
    <w:rsid w:val="000A35C6"/>
    <w:pPr>
      <w:ind w:left="720"/>
      <w:contextualSpacing/>
    </w:pPr>
  </w:style>
  <w:style w:type="character" w:customStyle="1" w:styleId="css-15iwe0d">
    <w:name w:val="css-15iwe0d"/>
    <w:basedOn w:val="DefaultParagraphFont"/>
    <w:rsid w:val="00664172"/>
  </w:style>
  <w:style w:type="character" w:customStyle="1" w:styleId="css-2yp7ui">
    <w:name w:val="css-2yp7ui"/>
    <w:basedOn w:val="DefaultParagraphFont"/>
    <w:rsid w:val="00664172"/>
  </w:style>
  <w:style w:type="character" w:customStyle="1" w:styleId="css-1ber87j">
    <w:name w:val="css-1ber87j"/>
    <w:basedOn w:val="DefaultParagraphFont"/>
    <w:rsid w:val="00664172"/>
  </w:style>
  <w:style w:type="character" w:styleId="UnresolvedMention">
    <w:name w:val="Unresolved Mention"/>
    <w:basedOn w:val="DefaultParagraphFont"/>
    <w:uiPriority w:val="99"/>
    <w:semiHidden/>
    <w:unhideWhenUsed/>
    <w:rsid w:val="00CC7684"/>
    <w:rPr>
      <w:color w:val="605E5C"/>
      <w:shd w:val="clear" w:color="auto" w:fill="E1DFDD"/>
    </w:rPr>
  </w:style>
  <w:style w:type="paragraph" w:styleId="Caption">
    <w:name w:val="caption"/>
    <w:basedOn w:val="Normal"/>
    <w:next w:val="Normal"/>
    <w:uiPriority w:val="35"/>
    <w:unhideWhenUsed/>
    <w:qFormat/>
    <w:rsid w:val="007D2819"/>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2712F4"/>
    <w:pPr>
      <w:tabs>
        <w:tab w:val="left" w:pos="1440"/>
        <w:tab w:val="right" w:leader="dot" w:pos="9016"/>
      </w:tabs>
      <w:spacing w:after="100"/>
      <w:ind w:left="480"/>
    </w:pPr>
    <w:rPr>
      <w:rFonts w:ascii="Aptos" w:hAnsi="Aptos"/>
      <w:noProof/>
    </w:rPr>
  </w:style>
  <w:style w:type="paragraph" w:styleId="NoSpacing">
    <w:name w:val="No Spacing"/>
    <w:uiPriority w:val="1"/>
    <w:qFormat/>
    <w:rsid w:val="008E39EB"/>
    <w:pPr>
      <w:spacing w:after="0" w:line="240" w:lineRule="auto"/>
    </w:pPr>
    <w:rPr>
      <w:rFonts w:ascii="Sans Serif Collection" w:hAnsi="Sans Serif Collection"/>
      <w:sz w:val="24"/>
    </w:rPr>
  </w:style>
  <w:style w:type="character" w:styleId="FollowedHyperlink">
    <w:name w:val="FollowedHyperlink"/>
    <w:basedOn w:val="DefaultParagraphFont"/>
    <w:uiPriority w:val="99"/>
    <w:semiHidden/>
    <w:unhideWhenUsed/>
    <w:rsid w:val="00501BC0"/>
    <w:rPr>
      <w:color w:val="954F72" w:themeColor="followedHyperlink"/>
      <w:u w:val="single"/>
    </w:rPr>
  </w:style>
  <w:style w:type="numbering" w:customStyle="1" w:styleId="CurrentList1">
    <w:name w:val="Current List1"/>
    <w:uiPriority w:val="99"/>
    <w:rsid w:val="00635A56"/>
    <w:pPr>
      <w:numPr>
        <w:numId w:val="17"/>
      </w:numPr>
    </w:pPr>
  </w:style>
  <w:style w:type="character" w:customStyle="1" w:styleId="a-size-extra-large">
    <w:name w:val="a-size-extra-large"/>
    <w:basedOn w:val="DefaultParagraphFont"/>
    <w:rsid w:val="006F1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63667">
      <w:bodyDiv w:val="1"/>
      <w:marLeft w:val="0"/>
      <w:marRight w:val="0"/>
      <w:marTop w:val="0"/>
      <w:marBottom w:val="0"/>
      <w:divBdr>
        <w:top w:val="none" w:sz="0" w:space="0" w:color="auto"/>
        <w:left w:val="none" w:sz="0" w:space="0" w:color="auto"/>
        <w:bottom w:val="none" w:sz="0" w:space="0" w:color="auto"/>
        <w:right w:val="none" w:sz="0" w:space="0" w:color="auto"/>
      </w:divBdr>
    </w:div>
    <w:div w:id="102190301">
      <w:bodyDiv w:val="1"/>
      <w:marLeft w:val="0"/>
      <w:marRight w:val="0"/>
      <w:marTop w:val="0"/>
      <w:marBottom w:val="0"/>
      <w:divBdr>
        <w:top w:val="none" w:sz="0" w:space="0" w:color="auto"/>
        <w:left w:val="none" w:sz="0" w:space="0" w:color="auto"/>
        <w:bottom w:val="none" w:sz="0" w:space="0" w:color="auto"/>
        <w:right w:val="none" w:sz="0" w:space="0" w:color="auto"/>
      </w:divBdr>
    </w:div>
    <w:div w:id="158346173">
      <w:bodyDiv w:val="1"/>
      <w:marLeft w:val="0"/>
      <w:marRight w:val="0"/>
      <w:marTop w:val="0"/>
      <w:marBottom w:val="0"/>
      <w:divBdr>
        <w:top w:val="none" w:sz="0" w:space="0" w:color="auto"/>
        <w:left w:val="none" w:sz="0" w:space="0" w:color="auto"/>
        <w:bottom w:val="none" w:sz="0" w:space="0" w:color="auto"/>
        <w:right w:val="none" w:sz="0" w:space="0" w:color="auto"/>
      </w:divBdr>
    </w:div>
    <w:div w:id="178471720">
      <w:bodyDiv w:val="1"/>
      <w:marLeft w:val="0"/>
      <w:marRight w:val="0"/>
      <w:marTop w:val="0"/>
      <w:marBottom w:val="0"/>
      <w:divBdr>
        <w:top w:val="none" w:sz="0" w:space="0" w:color="auto"/>
        <w:left w:val="none" w:sz="0" w:space="0" w:color="auto"/>
        <w:bottom w:val="none" w:sz="0" w:space="0" w:color="auto"/>
        <w:right w:val="none" w:sz="0" w:space="0" w:color="auto"/>
      </w:divBdr>
    </w:div>
    <w:div w:id="632520239">
      <w:bodyDiv w:val="1"/>
      <w:marLeft w:val="0"/>
      <w:marRight w:val="0"/>
      <w:marTop w:val="0"/>
      <w:marBottom w:val="0"/>
      <w:divBdr>
        <w:top w:val="none" w:sz="0" w:space="0" w:color="auto"/>
        <w:left w:val="none" w:sz="0" w:space="0" w:color="auto"/>
        <w:bottom w:val="none" w:sz="0" w:space="0" w:color="auto"/>
        <w:right w:val="none" w:sz="0" w:space="0" w:color="auto"/>
      </w:divBdr>
    </w:div>
    <w:div w:id="687294032">
      <w:bodyDiv w:val="1"/>
      <w:marLeft w:val="0"/>
      <w:marRight w:val="0"/>
      <w:marTop w:val="0"/>
      <w:marBottom w:val="0"/>
      <w:divBdr>
        <w:top w:val="none" w:sz="0" w:space="0" w:color="auto"/>
        <w:left w:val="none" w:sz="0" w:space="0" w:color="auto"/>
        <w:bottom w:val="none" w:sz="0" w:space="0" w:color="auto"/>
        <w:right w:val="none" w:sz="0" w:space="0" w:color="auto"/>
      </w:divBdr>
    </w:div>
    <w:div w:id="995885750">
      <w:bodyDiv w:val="1"/>
      <w:marLeft w:val="0"/>
      <w:marRight w:val="0"/>
      <w:marTop w:val="0"/>
      <w:marBottom w:val="0"/>
      <w:divBdr>
        <w:top w:val="none" w:sz="0" w:space="0" w:color="auto"/>
        <w:left w:val="none" w:sz="0" w:space="0" w:color="auto"/>
        <w:bottom w:val="none" w:sz="0" w:space="0" w:color="auto"/>
        <w:right w:val="none" w:sz="0" w:space="0" w:color="auto"/>
      </w:divBdr>
    </w:div>
    <w:div w:id="1068192104">
      <w:bodyDiv w:val="1"/>
      <w:marLeft w:val="0"/>
      <w:marRight w:val="0"/>
      <w:marTop w:val="0"/>
      <w:marBottom w:val="0"/>
      <w:divBdr>
        <w:top w:val="none" w:sz="0" w:space="0" w:color="auto"/>
        <w:left w:val="none" w:sz="0" w:space="0" w:color="auto"/>
        <w:bottom w:val="none" w:sz="0" w:space="0" w:color="auto"/>
        <w:right w:val="none" w:sz="0" w:space="0" w:color="auto"/>
      </w:divBdr>
    </w:div>
    <w:div w:id="1080835754">
      <w:bodyDiv w:val="1"/>
      <w:marLeft w:val="0"/>
      <w:marRight w:val="0"/>
      <w:marTop w:val="0"/>
      <w:marBottom w:val="0"/>
      <w:divBdr>
        <w:top w:val="none" w:sz="0" w:space="0" w:color="auto"/>
        <w:left w:val="none" w:sz="0" w:space="0" w:color="auto"/>
        <w:bottom w:val="none" w:sz="0" w:space="0" w:color="auto"/>
        <w:right w:val="none" w:sz="0" w:space="0" w:color="auto"/>
      </w:divBdr>
    </w:div>
    <w:div w:id="1293515670">
      <w:bodyDiv w:val="1"/>
      <w:marLeft w:val="0"/>
      <w:marRight w:val="0"/>
      <w:marTop w:val="0"/>
      <w:marBottom w:val="0"/>
      <w:divBdr>
        <w:top w:val="none" w:sz="0" w:space="0" w:color="auto"/>
        <w:left w:val="none" w:sz="0" w:space="0" w:color="auto"/>
        <w:bottom w:val="none" w:sz="0" w:space="0" w:color="auto"/>
        <w:right w:val="none" w:sz="0" w:space="0" w:color="auto"/>
      </w:divBdr>
    </w:div>
    <w:div w:id="1342900274">
      <w:bodyDiv w:val="1"/>
      <w:marLeft w:val="0"/>
      <w:marRight w:val="0"/>
      <w:marTop w:val="0"/>
      <w:marBottom w:val="0"/>
      <w:divBdr>
        <w:top w:val="none" w:sz="0" w:space="0" w:color="auto"/>
        <w:left w:val="none" w:sz="0" w:space="0" w:color="auto"/>
        <w:bottom w:val="none" w:sz="0" w:space="0" w:color="auto"/>
        <w:right w:val="none" w:sz="0" w:space="0" w:color="auto"/>
      </w:divBdr>
    </w:div>
    <w:div w:id="1360819173">
      <w:bodyDiv w:val="1"/>
      <w:marLeft w:val="0"/>
      <w:marRight w:val="0"/>
      <w:marTop w:val="0"/>
      <w:marBottom w:val="0"/>
      <w:divBdr>
        <w:top w:val="none" w:sz="0" w:space="0" w:color="auto"/>
        <w:left w:val="none" w:sz="0" w:space="0" w:color="auto"/>
        <w:bottom w:val="none" w:sz="0" w:space="0" w:color="auto"/>
        <w:right w:val="none" w:sz="0" w:space="0" w:color="auto"/>
      </w:divBdr>
    </w:div>
    <w:div w:id="1392386456">
      <w:bodyDiv w:val="1"/>
      <w:marLeft w:val="0"/>
      <w:marRight w:val="0"/>
      <w:marTop w:val="0"/>
      <w:marBottom w:val="0"/>
      <w:divBdr>
        <w:top w:val="none" w:sz="0" w:space="0" w:color="auto"/>
        <w:left w:val="none" w:sz="0" w:space="0" w:color="auto"/>
        <w:bottom w:val="none" w:sz="0" w:space="0" w:color="auto"/>
        <w:right w:val="none" w:sz="0" w:space="0" w:color="auto"/>
      </w:divBdr>
    </w:div>
    <w:div w:id="1605265087">
      <w:bodyDiv w:val="1"/>
      <w:marLeft w:val="0"/>
      <w:marRight w:val="0"/>
      <w:marTop w:val="0"/>
      <w:marBottom w:val="0"/>
      <w:divBdr>
        <w:top w:val="none" w:sz="0" w:space="0" w:color="auto"/>
        <w:left w:val="none" w:sz="0" w:space="0" w:color="auto"/>
        <w:bottom w:val="none" w:sz="0" w:space="0" w:color="auto"/>
        <w:right w:val="none" w:sz="0" w:space="0" w:color="auto"/>
      </w:divBdr>
    </w:div>
    <w:div w:id="1747730052">
      <w:bodyDiv w:val="1"/>
      <w:marLeft w:val="0"/>
      <w:marRight w:val="0"/>
      <w:marTop w:val="0"/>
      <w:marBottom w:val="0"/>
      <w:divBdr>
        <w:top w:val="none" w:sz="0" w:space="0" w:color="auto"/>
        <w:left w:val="none" w:sz="0" w:space="0" w:color="auto"/>
        <w:bottom w:val="none" w:sz="0" w:space="0" w:color="auto"/>
        <w:right w:val="none" w:sz="0" w:space="0" w:color="auto"/>
      </w:divBdr>
    </w:div>
    <w:div w:id="1816677076">
      <w:bodyDiv w:val="1"/>
      <w:marLeft w:val="0"/>
      <w:marRight w:val="0"/>
      <w:marTop w:val="0"/>
      <w:marBottom w:val="0"/>
      <w:divBdr>
        <w:top w:val="none" w:sz="0" w:space="0" w:color="auto"/>
        <w:left w:val="none" w:sz="0" w:space="0" w:color="auto"/>
        <w:bottom w:val="none" w:sz="0" w:space="0" w:color="auto"/>
        <w:right w:val="none" w:sz="0" w:space="0" w:color="auto"/>
      </w:divBdr>
    </w:div>
    <w:div w:id="1852453611">
      <w:bodyDiv w:val="1"/>
      <w:marLeft w:val="0"/>
      <w:marRight w:val="0"/>
      <w:marTop w:val="0"/>
      <w:marBottom w:val="0"/>
      <w:divBdr>
        <w:top w:val="none" w:sz="0" w:space="0" w:color="auto"/>
        <w:left w:val="none" w:sz="0" w:space="0" w:color="auto"/>
        <w:bottom w:val="none" w:sz="0" w:space="0" w:color="auto"/>
        <w:right w:val="none" w:sz="0" w:space="0" w:color="auto"/>
      </w:divBdr>
    </w:div>
    <w:div w:id="1957982524">
      <w:bodyDiv w:val="1"/>
      <w:marLeft w:val="0"/>
      <w:marRight w:val="0"/>
      <w:marTop w:val="0"/>
      <w:marBottom w:val="0"/>
      <w:divBdr>
        <w:top w:val="none" w:sz="0" w:space="0" w:color="auto"/>
        <w:left w:val="none" w:sz="0" w:space="0" w:color="auto"/>
        <w:bottom w:val="none" w:sz="0" w:space="0" w:color="auto"/>
        <w:right w:val="none" w:sz="0" w:space="0" w:color="auto"/>
      </w:divBdr>
    </w:div>
    <w:div w:id="1972393130">
      <w:bodyDiv w:val="1"/>
      <w:marLeft w:val="0"/>
      <w:marRight w:val="0"/>
      <w:marTop w:val="0"/>
      <w:marBottom w:val="0"/>
      <w:divBdr>
        <w:top w:val="none" w:sz="0" w:space="0" w:color="auto"/>
        <w:left w:val="none" w:sz="0" w:space="0" w:color="auto"/>
        <w:bottom w:val="none" w:sz="0" w:space="0" w:color="auto"/>
        <w:right w:val="none" w:sz="0" w:space="0" w:color="auto"/>
      </w:divBdr>
    </w:div>
    <w:div w:id="1991058007">
      <w:bodyDiv w:val="1"/>
      <w:marLeft w:val="0"/>
      <w:marRight w:val="0"/>
      <w:marTop w:val="0"/>
      <w:marBottom w:val="0"/>
      <w:divBdr>
        <w:top w:val="none" w:sz="0" w:space="0" w:color="auto"/>
        <w:left w:val="none" w:sz="0" w:space="0" w:color="auto"/>
        <w:bottom w:val="none" w:sz="0" w:space="0" w:color="auto"/>
        <w:right w:val="none" w:sz="0" w:space="0" w:color="auto"/>
      </w:divBdr>
    </w:div>
    <w:div w:id="2041391847">
      <w:bodyDiv w:val="1"/>
      <w:marLeft w:val="0"/>
      <w:marRight w:val="0"/>
      <w:marTop w:val="0"/>
      <w:marBottom w:val="0"/>
      <w:divBdr>
        <w:top w:val="none" w:sz="0" w:space="0" w:color="auto"/>
        <w:left w:val="none" w:sz="0" w:space="0" w:color="auto"/>
        <w:bottom w:val="none" w:sz="0" w:space="0" w:color="auto"/>
        <w:right w:val="none" w:sz="0" w:space="0" w:color="auto"/>
      </w:divBdr>
    </w:div>
    <w:div w:id="2043281862">
      <w:bodyDiv w:val="1"/>
      <w:marLeft w:val="0"/>
      <w:marRight w:val="0"/>
      <w:marTop w:val="0"/>
      <w:marBottom w:val="0"/>
      <w:divBdr>
        <w:top w:val="none" w:sz="0" w:space="0" w:color="auto"/>
        <w:left w:val="none" w:sz="0" w:space="0" w:color="auto"/>
        <w:bottom w:val="none" w:sz="0" w:space="0" w:color="auto"/>
        <w:right w:val="none" w:sz="0" w:space="0" w:color="auto"/>
      </w:divBdr>
    </w:div>
    <w:div w:id="21285483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chart" Target="charts/chart6.xml"/><Relationship Id="rId21" Type="http://schemas.openxmlformats.org/officeDocument/2006/relationships/chart" Target="charts/chart1.xml"/><Relationship Id="rId34" Type="http://schemas.openxmlformats.org/officeDocument/2006/relationships/hyperlink" Target="https://www.electronics-tutorials.ws/attenuators/attenuator.html"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chart" Target="charts/chart5.xml"/><Relationship Id="rId33" Type="http://schemas.openxmlformats.org/officeDocument/2006/relationships/hyperlink" Target="https://www.learnabout-electronics.org/ac_theory/lcr_series_92.php" TargetMode="Externa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chart" Target="charts/chart4.xml"/><Relationship Id="rId32" Type="http://schemas.openxmlformats.org/officeDocument/2006/relationships/hyperlink" Target="https://electricalvoice.com/difference-between-low-pass-filter-and-high-pass-filter/"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chart" Target="charts/chart3.xml"/><Relationship Id="rId28" Type="http://schemas.openxmlformats.org/officeDocument/2006/relationships/chart" Target="charts/chart8.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10.png"/><Relationship Id="rId31" Type="http://schemas.openxmlformats.org/officeDocument/2006/relationships/image" Target="media/image12.gi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chart" Target="charts/chart2.xml"/><Relationship Id="rId27" Type="http://schemas.openxmlformats.org/officeDocument/2006/relationships/chart" Target="charts/chart7.xml"/><Relationship Id="rId30" Type="http://schemas.openxmlformats.org/officeDocument/2006/relationships/chart" Target="charts/chart10.xml"/><Relationship Id="rId35" Type="http://schemas.openxmlformats.org/officeDocument/2006/relationships/hyperlink" Target="https://www.engineering.com/story/color-code-for-resistors" TargetMode="Externa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1cd1200df177af40/Desktop/UWTSD/Electrical%20%5e0%20Electronic%20Principles/High-Low%20pass%20filter%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1cd1200df177af40/Desktop/UWTSD/Electrical%20%5e0%20Electronic%20Principles/High-Low%20pass%20filter%20analysi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1cd1200df177af40/Desktop/UWTSD/Electrical%20%5e0%20Electronic%20Principles/High-Low%20pass%20filter%20analysi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1cd1200df177af40/Desktop/UWTSD/Electrical%20%5e0%20Electronic%20Principles/High-Low%20pass%20filter%20analysi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1cd1200df177af40/Desktop/UWTSD/Electrical%20%5e0%20Electronic%20Principles/High-Low%20pass%20filter%20analysi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1cd1200df177af40/Desktop/UWTSD/Electrical%20%5e0%20Electronic%20Principles/High-Low%20pass%20filter%20analysi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d.docs.live.net/1cd1200df177af40/Desktop/UWTSD/Electrical%20%5e0%20Electronic%20Principles/High-Low%20pass%20filter%20analysi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d.docs.live.net/1cd1200df177af40/Desktop/UWTSD/Electrical%20%5e0%20Electronic%20Principles/High-Low%20pass%20filter%20analysi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d.docs.live.net/1cd1200df177af40/Desktop/UWTSD/Electrical%20%5e0%20Electronic%20Principles/High-Low%20pass%20filter%20analysi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d.docs.live.net/1cd1200df177af40/Desktop/UWTSD/Electrical%20%5e0%20Electronic%20Principles/High-Low%20pass%20filter%20analysis.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600"/>
              <a:t>Xc (</a:t>
            </a:r>
            <a:r>
              <a:rPr lang="el-GR" sz="1600"/>
              <a:t>Ω)</a:t>
            </a:r>
            <a:r>
              <a:rPr lang="en-GB" sz="1600"/>
              <a:t> </a:t>
            </a:r>
            <a:r>
              <a:rPr lang="en-US" sz="1600" b="0" i="0" u="none" strike="noStrike" baseline="0">
                <a:effectLst/>
              </a:rPr>
              <a:t>as a function of Frequency (Hz) Theoretical</a:t>
            </a:r>
            <a:endParaRPr lang="el-GR" sz="1600"/>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021866443067329"/>
          <c:y val="0.11464938040612542"/>
          <c:w val="0.82084627108799424"/>
          <c:h val="0.80847845554282627"/>
        </c:manualLayout>
      </c:layout>
      <c:scatterChart>
        <c:scatterStyle val="lineMarker"/>
        <c:varyColors val="0"/>
        <c:ser>
          <c:idx val="0"/>
          <c:order val="0"/>
          <c:tx>
            <c:strRef>
              <c:f>'[High-Low pass filter analysis.xlsx]Sheet1'!$N$6</c:f>
              <c:strCache>
                <c:ptCount val="1"/>
                <c:pt idx="0">
                  <c:v>Xc (Ω) LP</c:v>
                </c:pt>
              </c:strCache>
            </c:strRef>
          </c:tx>
          <c:spPr>
            <a:ln w="19050" cap="rnd">
              <a:solidFill>
                <a:schemeClr val="tx1"/>
              </a:solidFill>
              <a:round/>
            </a:ln>
            <a:effectLst/>
          </c:spPr>
          <c:marker>
            <c:symbol val="circle"/>
            <c:size val="5"/>
            <c:spPr>
              <a:solidFill>
                <a:schemeClr val="accent1"/>
              </a:solidFill>
              <a:ln w="9525">
                <a:solidFill>
                  <a:schemeClr val="tx1"/>
                </a:solidFill>
              </a:ln>
              <a:effectLst/>
            </c:spPr>
          </c:marker>
          <c:xVal>
            <c:numRef>
              <c:f>'[High-Low pass filter analysis.xlsx]Sheet1'!$M$7:$M$44</c:f>
              <c:numCache>
                <c:formatCode>General</c:formatCode>
                <c:ptCount val="38"/>
                <c:pt idx="0">
                  <c:v>100</c:v>
                </c:pt>
                <c:pt idx="1">
                  <c:v>1000</c:v>
                </c:pt>
                <c:pt idx="2">
                  <c:v>1500</c:v>
                </c:pt>
                <c:pt idx="3">
                  <c:v>2000</c:v>
                </c:pt>
                <c:pt idx="4">
                  <c:v>2500</c:v>
                </c:pt>
                <c:pt idx="5">
                  <c:v>3000</c:v>
                </c:pt>
                <c:pt idx="6">
                  <c:v>3500</c:v>
                </c:pt>
                <c:pt idx="7">
                  <c:v>4000</c:v>
                </c:pt>
                <c:pt idx="8">
                  <c:v>4500</c:v>
                </c:pt>
                <c:pt idx="9">
                  <c:v>5000</c:v>
                </c:pt>
                <c:pt idx="10">
                  <c:v>5500</c:v>
                </c:pt>
                <c:pt idx="11">
                  <c:v>6000</c:v>
                </c:pt>
                <c:pt idx="12">
                  <c:v>6500</c:v>
                </c:pt>
                <c:pt idx="13">
                  <c:v>7000</c:v>
                </c:pt>
                <c:pt idx="14">
                  <c:v>7500</c:v>
                </c:pt>
                <c:pt idx="15">
                  <c:v>8000</c:v>
                </c:pt>
                <c:pt idx="16">
                  <c:v>8500</c:v>
                </c:pt>
                <c:pt idx="17">
                  <c:v>9000</c:v>
                </c:pt>
                <c:pt idx="18">
                  <c:v>9500</c:v>
                </c:pt>
                <c:pt idx="19">
                  <c:v>10000</c:v>
                </c:pt>
                <c:pt idx="20">
                  <c:v>15000</c:v>
                </c:pt>
                <c:pt idx="21">
                  <c:v>20000</c:v>
                </c:pt>
                <c:pt idx="22">
                  <c:v>25000</c:v>
                </c:pt>
                <c:pt idx="23">
                  <c:v>30000</c:v>
                </c:pt>
                <c:pt idx="24">
                  <c:v>35000</c:v>
                </c:pt>
                <c:pt idx="25">
                  <c:v>40000</c:v>
                </c:pt>
                <c:pt idx="26">
                  <c:v>45000</c:v>
                </c:pt>
                <c:pt idx="27">
                  <c:v>50000</c:v>
                </c:pt>
                <c:pt idx="28">
                  <c:v>55000</c:v>
                </c:pt>
                <c:pt idx="29">
                  <c:v>60000</c:v>
                </c:pt>
                <c:pt idx="30">
                  <c:v>65000</c:v>
                </c:pt>
                <c:pt idx="31">
                  <c:v>70000</c:v>
                </c:pt>
                <c:pt idx="32">
                  <c:v>75000</c:v>
                </c:pt>
                <c:pt idx="33">
                  <c:v>80000</c:v>
                </c:pt>
                <c:pt idx="34">
                  <c:v>85000</c:v>
                </c:pt>
                <c:pt idx="35">
                  <c:v>90000</c:v>
                </c:pt>
                <c:pt idx="36">
                  <c:v>95000</c:v>
                </c:pt>
                <c:pt idx="37">
                  <c:v>100000</c:v>
                </c:pt>
              </c:numCache>
            </c:numRef>
          </c:xVal>
          <c:yVal>
            <c:numRef>
              <c:f>'[High-Low pass filter analysis.xlsx]Sheet1'!$N$7:$N$44</c:f>
              <c:numCache>
                <c:formatCode>0.00E+00</c:formatCode>
                <c:ptCount val="38"/>
                <c:pt idx="0">
                  <c:v>2842052.5552124167</c:v>
                </c:pt>
                <c:pt idx="1">
                  <c:v>284205.25552124169</c:v>
                </c:pt>
                <c:pt idx="2">
                  <c:v>189470.17034749445</c:v>
                </c:pt>
                <c:pt idx="3">
                  <c:v>142102.62776062085</c:v>
                </c:pt>
                <c:pt idx="4">
                  <c:v>113682.10220849667</c:v>
                </c:pt>
                <c:pt idx="5">
                  <c:v>94735.085173747226</c:v>
                </c:pt>
                <c:pt idx="6">
                  <c:v>81201.50157749762</c:v>
                </c:pt>
                <c:pt idx="7">
                  <c:v>71051.313880310423</c:v>
                </c:pt>
                <c:pt idx="8">
                  <c:v>63156.723449164812</c:v>
                </c:pt>
                <c:pt idx="9">
                  <c:v>56841.051104248334</c:v>
                </c:pt>
                <c:pt idx="10">
                  <c:v>51673.682822043949</c:v>
                </c:pt>
                <c:pt idx="11">
                  <c:v>47367.542586873613</c:v>
                </c:pt>
                <c:pt idx="12">
                  <c:v>43723.885464806408</c:v>
                </c:pt>
                <c:pt idx="13">
                  <c:v>40600.75078874881</c:v>
                </c:pt>
                <c:pt idx="14">
                  <c:v>37894.034069498884</c:v>
                </c:pt>
                <c:pt idx="15">
                  <c:v>35525.656940155211</c:v>
                </c:pt>
                <c:pt idx="16">
                  <c:v>33435.912414263723</c:v>
                </c:pt>
                <c:pt idx="17">
                  <c:v>31578.361724582406</c:v>
                </c:pt>
                <c:pt idx="18">
                  <c:v>29916.342686446489</c:v>
                </c:pt>
                <c:pt idx="19">
                  <c:v>28420.525552124167</c:v>
                </c:pt>
                <c:pt idx="20">
                  <c:v>18947.017034749442</c:v>
                </c:pt>
                <c:pt idx="21">
                  <c:v>14210.262776062084</c:v>
                </c:pt>
                <c:pt idx="22">
                  <c:v>11368.210220849667</c:v>
                </c:pt>
                <c:pt idx="23">
                  <c:v>9473.5085173747211</c:v>
                </c:pt>
                <c:pt idx="24">
                  <c:v>8120.1501577497629</c:v>
                </c:pt>
                <c:pt idx="25">
                  <c:v>7105.1313880310418</c:v>
                </c:pt>
                <c:pt idx="26">
                  <c:v>6315.6723449164811</c:v>
                </c:pt>
                <c:pt idx="27">
                  <c:v>5684.1051104248336</c:v>
                </c:pt>
                <c:pt idx="28">
                  <c:v>5167.3682822043938</c:v>
                </c:pt>
                <c:pt idx="29">
                  <c:v>4736.7542586873606</c:v>
                </c:pt>
                <c:pt idx="30">
                  <c:v>4372.3885464806408</c:v>
                </c:pt>
                <c:pt idx="31">
                  <c:v>4060.0750788748815</c:v>
                </c:pt>
                <c:pt idx="32">
                  <c:v>3789.4034069498884</c:v>
                </c:pt>
                <c:pt idx="33">
                  <c:v>3552.5656940155209</c:v>
                </c:pt>
                <c:pt idx="34">
                  <c:v>3343.5912414263726</c:v>
                </c:pt>
                <c:pt idx="35">
                  <c:v>3157.8361724582405</c:v>
                </c:pt>
                <c:pt idx="36">
                  <c:v>2991.6342686446492</c:v>
                </c:pt>
                <c:pt idx="37">
                  <c:v>2842.0525552124168</c:v>
                </c:pt>
              </c:numCache>
            </c:numRef>
          </c:yVal>
          <c:smooth val="0"/>
          <c:extLst>
            <c:ext xmlns:c16="http://schemas.microsoft.com/office/drawing/2014/chart" uri="{C3380CC4-5D6E-409C-BE32-E72D297353CC}">
              <c16:uniqueId val="{00000000-446E-46A9-9411-0D08D5135860}"/>
            </c:ext>
          </c:extLst>
        </c:ser>
        <c:dLbls>
          <c:showLegendKey val="0"/>
          <c:showVal val="0"/>
          <c:showCatName val="0"/>
          <c:showSerName val="0"/>
          <c:showPercent val="0"/>
          <c:showBubbleSize val="0"/>
        </c:dLbls>
        <c:axId val="2050386192"/>
        <c:axId val="2050385360"/>
      </c:scatterChart>
      <c:valAx>
        <c:axId val="2050386192"/>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sz="1100"/>
                  <a:t>Frequency (Hz)</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0385360"/>
        <c:crosses val="autoZero"/>
        <c:crossBetween val="midCat"/>
      </c:valAx>
      <c:valAx>
        <c:axId val="2050385360"/>
        <c:scaling>
          <c:logBase val="10"/>
          <c:orientation val="minMax"/>
          <c:min val="100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sz="1100"/>
                  <a:t>Xc (</a:t>
                </a:r>
                <a:r>
                  <a:rPr lang="el-GR" sz="1100">
                    <a:latin typeface="Times New Roman" panose="02020603050405020304" pitchFamily="18" charset="0"/>
                    <a:cs typeface="Times New Roman" panose="02020603050405020304" pitchFamily="18" charset="0"/>
                  </a:rPr>
                  <a:t>Ω</a:t>
                </a:r>
                <a:r>
                  <a:rPr lang="en-US" sz="1100"/>
                  <a:t>)</a:t>
                </a:r>
              </a:p>
            </c:rich>
          </c:tx>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038619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600"/>
              <a:t>Vout (V) as a function</a:t>
            </a:r>
            <a:r>
              <a:rPr lang="en-US" sz="1600" baseline="0"/>
              <a:t> of Frequency (Hz) Theoretical</a:t>
            </a:r>
            <a:endParaRPr lang="en-US" sz="1600"/>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131128783610866"/>
          <c:y val="0.11464938040612542"/>
          <c:w val="0.80975364768255897"/>
          <c:h val="0.80847845554282627"/>
        </c:manualLayout>
      </c:layout>
      <c:scatterChart>
        <c:scatterStyle val="lineMarker"/>
        <c:varyColors val="0"/>
        <c:ser>
          <c:idx val="0"/>
          <c:order val="0"/>
          <c:tx>
            <c:strRef>
              <c:f>'[High-Low pass filter analysis.xlsx]Sheet1'!$O$6</c:f>
              <c:strCache>
                <c:ptCount val="1"/>
                <c:pt idx="0">
                  <c:v>Vout (V) Low Pass</c:v>
                </c:pt>
              </c:strCache>
            </c:strRef>
          </c:tx>
          <c:spPr>
            <a:ln w="19050" cap="rnd">
              <a:solidFill>
                <a:schemeClr val="tx1"/>
              </a:solidFill>
              <a:round/>
            </a:ln>
            <a:effectLst/>
          </c:spPr>
          <c:marker>
            <c:symbol val="circle"/>
            <c:size val="5"/>
            <c:spPr>
              <a:solidFill>
                <a:schemeClr val="accent1"/>
              </a:solidFill>
              <a:ln w="9525">
                <a:solidFill>
                  <a:schemeClr val="tx1"/>
                </a:solidFill>
              </a:ln>
              <a:effectLst/>
            </c:spPr>
          </c:marker>
          <c:xVal>
            <c:numRef>
              <c:f>'[High-Low pass filter analysis.xlsx]Sheet1'!$M$7:$M$44</c:f>
              <c:numCache>
                <c:formatCode>General</c:formatCode>
                <c:ptCount val="38"/>
                <c:pt idx="0">
                  <c:v>100</c:v>
                </c:pt>
                <c:pt idx="1">
                  <c:v>1000</c:v>
                </c:pt>
                <c:pt idx="2">
                  <c:v>1500</c:v>
                </c:pt>
                <c:pt idx="3">
                  <c:v>2000</c:v>
                </c:pt>
                <c:pt idx="4">
                  <c:v>2500</c:v>
                </c:pt>
                <c:pt idx="5">
                  <c:v>3000</c:v>
                </c:pt>
                <c:pt idx="6">
                  <c:v>3500</c:v>
                </c:pt>
                <c:pt idx="7">
                  <c:v>4000</c:v>
                </c:pt>
                <c:pt idx="8">
                  <c:v>4500</c:v>
                </c:pt>
                <c:pt idx="9">
                  <c:v>5000</c:v>
                </c:pt>
                <c:pt idx="10">
                  <c:v>5500</c:v>
                </c:pt>
                <c:pt idx="11">
                  <c:v>6000</c:v>
                </c:pt>
                <c:pt idx="12">
                  <c:v>6500</c:v>
                </c:pt>
                <c:pt idx="13">
                  <c:v>7000</c:v>
                </c:pt>
                <c:pt idx="14">
                  <c:v>7500</c:v>
                </c:pt>
                <c:pt idx="15">
                  <c:v>8000</c:v>
                </c:pt>
                <c:pt idx="16">
                  <c:v>8500</c:v>
                </c:pt>
                <c:pt idx="17">
                  <c:v>9000</c:v>
                </c:pt>
                <c:pt idx="18">
                  <c:v>9500</c:v>
                </c:pt>
                <c:pt idx="19">
                  <c:v>10000</c:v>
                </c:pt>
                <c:pt idx="20">
                  <c:v>15000</c:v>
                </c:pt>
                <c:pt idx="21">
                  <c:v>20000</c:v>
                </c:pt>
                <c:pt idx="22">
                  <c:v>25000</c:v>
                </c:pt>
                <c:pt idx="23">
                  <c:v>30000</c:v>
                </c:pt>
                <c:pt idx="24">
                  <c:v>35000</c:v>
                </c:pt>
                <c:pt idx="25">
                  <c:v>40000</c:v>
                </c:pt>
                <c:pt idx="26">
                  <c:v>45000</c:v>
                </c:pt>
                <c:pt idx="27">
                  <c:v>50000</c:v>
                </c:pt>
                <c:pt idx="28">
                  <c:v>55000</c:v>
                </c:pt>
                <c:pt idx="29">
                  <c:v>60000</c:v>
                </c:pt>
                <c:pt idx="30">
                  <c:v>65000</c:v>
                </c:pt>
                <c:pt idx="31">
                  <c:v>70000</c:v>
                </c:pt>
                <c:pt idx="32">
                  <c:v>75000</c:v>
                </c:pt>
                <c:pt idx="33">
                  <c:v>80000</c:v>
                </c:pt>
                <c:pt idx="34">
                  <c:v>85000</c:v>
                </c:pt>
                <c:pt idx="35">
                  <c:v>90000</c:v>
                </c:pt>
                <c:pt idx="36">
                  <c:v>95000</c:v>
                </c:pt>
                <c:pt idx="37">
                  <c:v>100000</c:v>
                </c:pt>
              </c:numCache>
            </c:numRef>
          </c:xVal>
          <c:yVal>
            <c:numRef>
              <c:f>'[High-Low pass filter analysis.xlsx]Sheet1'!$O$7:$O$44</c:f>
              <c:numCache>
                <c:formatCode>0.00E+00</c:formatCode>
                <c:ptCount val="38"/>
                <c:pt idx="0">
                  <c:v>4.9999690492079853</c:v>
                </c:pt>
                <c:pt idx="1">
                  <c:v>4.9969077630059564</c:v>
                </c:pt>
                <c:pt idx="2">
                  <c:v>4.9930505226022799</c:v>
                </c:pt>
                <c:pt idx="3">
                  <c:v>4.9876653618238835</c:v>
                </c:pt>
                <c:pt idx="4">
                  <c:v>4.9807671183888296</c:v>
                </c:pt>
                <c:pt idx="5">
                  <c:v>4.9723746744482753</c:v>
                </c:pt>
                <c:pt idx="6">
                  <c:v>4.9625108144086143</c:v>
                </c:pt>
                <c:pt idx="7">
                  <c:v>4.951202055490084</c:v>
                </c:pt>
                <c:pt idx="8">
                  <c:v>4.9384784534550397</c:v>
                </c:pt>
                <c:pt idx="9">
                  <c:v>4.9243733862389467</c:v>
                </c:pt>
                <c:pt idx="10">
                  <c:v>4.9089233184549554</c:v>
                </c:pt>
                <c:pt idx="11">
                  <c:v>4.8921675499152526</c:v>
                </c:pt>
                <c:pt idx="12">
                  <c:v>4.8741479514181094</c:v>
                </c:pt>
                <c:pt idx="13">
                  <c:v>4.8549086910895243</c:v>
                </c:pt>
                <c:pt idx="14">
                  <c:v>4.8344959545452282</c:v>
                </c:pt>
                <c:pt idx="15">
                  <c:v>4.8129576620568928</c:v>
                </c:pt>
                <c:pt idx="16">
                  <c:v>4.7903431857714782</c:v>
                </c:pt>
                <c:pt idx="17">
                  <c:v>4.7667030698513226</c:v>
                </c:pt>
                <c:pt idx="18">
                  <c:v>4.7420887561826861</c:v>
                </c:pt>
                <c:pt idx="19">
                  <c:v>4.716552318049561</c:v>
                </c:pt>
                <c:pt idx="20">
                  <c:v>4.4219058976591903</c:v>
                </c:pt>
                <c:pt idx="21">
                  <c:v>4.0890069808069667</c:v>
                </c:pt>
                <c:pt idx="22">
                  <c:v>3.7542267214302956</c:v>
                </c:pt>
                <c:pt idx="23">
                  <c:v>3.438689630561119</c:v>
                </c:pt>
                <c:pt idx="24">
                  <c:v>3.151829084366065</c:v>
                </c:pt>
                <c:pt idx="25">
                  <c:v>2.8959999705509785</c:v>
                </c:pt>
                <c:pt idx="26">
                  <c:v>2.6699295604042081</c:v>
                </c:pt>
                <c:pt idx="27">
                  <c:v>2.4707984918397501</c:v>
                </c:pt>
                <c:pt idx="28">
                  <c:v>2.2953462475426969</c:v>
                </c:pt>
                <c:pt idx="29">
                  <c:v>2.140399302840899</c:v>
                </c:pt>
                <c:pt idx="30">
                  <c:v>2.0030899591376996</c:v>
                </c:pt>
                <c:pt idx="31">
                  <c:v>1.8809209352207041</c:v>
                </c:pt>
                <c:pt idx="32">
                  <c:v>1.7717586967496459</c:v>
                </c:pt>
                <c:pt idx="33">
                  <c:v>1.6737976987127794</c:v>
                </c:pt>
                <c:pt idx="34">
                  <c:v>1.5855159853314675</c:v>
                </c:pt>
                <c:pt idx="35">
                  <c:v>1.5056314486904165</c:v>
                </c:pt>
                <c:pt idx="36">
                  <c:v>1.4330625088729092</c:v>
                </c:pt>
                <c:pt idx="37">
                  <c:v>1.3668943254789894</c:v>
                </c:pt>
              </c:numCache>
            </c:numRef>
          </c:yVal>
          <c:smooth val="0"/>
          <c:extLst>
            <c:ext xmlns:c16="http://schemas.microsoft.com/office/drawing/2014/chart" uri="{C3380CC4-5D6E-409C-BE32-E72D297353CC}">
              <c16:uniqueId val="{00000000-9D36-4BB2-A20E-5FBEFB77C674}"/>
            </c:ext>
          </c:extLst>
        </c:ser>
        <c:dLbls>
          <c:showLegendKey val="0"/>
          <c:showVal val="0"/>
          <c:showCatName val="0"/>
          <c:showSerName val="0"/>
          <c:showPercent val="0"/>
          <c:showBubbleSize val="0"/>
        </c:dLbls>
        <c:axId val="2050386192"/>
        <c:axId val="2050385360"/>
      </c:scatterChart>
      <c:valAx>
        <c:axId val="2050386192"/>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sz="1100"/>
                  <a:t>Frequency (Hz)</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0385360"/>
        <c:crosses val="autoZero"/>
        <c:crossBetween val="midCat"/>
      </c:valAx>
      <c:valAx>
        <c:axId val="2050385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sz="1100"/>
                  <a:t>Vout (V)</a:t>
                </a:r>
              </a:p>
            </c:rich>
          </c:tx>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038619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600"/>
              <a:t>Atten.(dB) </a:t>
            </a:r>
            <a:r>
              <a:rPr lang="en-US" sz="1600" b="0" i="0" u="none" strike="noStrike" baseline="0">
                <a:effectLst/>
              </a:rPr>
              <a:t>as a function of Frequency (Hz) Theoretical</a:t>
            </a:r>
            <a:endParaRPr lang="en-US" sz="1600"/>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386892362248395"/>
          <c:y val="0.11464938040612542"/>
          <c:w val="0.81719601189618352"/>
          <c:h val="0.80847845554282627"/>
        </c:manualLayout>
      </c:layout>
      <c:scatterChart>
        <c:scatterStyle val="lineMarker"/>
        <c:varyColors val="0"/>
        <c:ser>
          <c:idx val="0"/>
          <c:order val="0"/>
          <c:tx>
            <c:strRef>
              <c:f>'[High-Low pass filter analysis.xlsx]Sheet1'!$P$6</c:f>
              <c:strCache>
                <c:ptCount val="1"/>
                <c:pt idx="0">
                  <c:v>Atten.(dB) LP</c:v>
                </c:pt>
              </c:strCache>
            </c:strRef>
          </c:tx>
          <c:spPr>
            <a:ln w="19050" cap="rnd">
              <a:solidFill>
                <a:schemeClr val="tx1"/>
              </a:solidFill>
              <a:round/>
            </a:ln>
            <a:effectLst/>
          </c:spPr>
          <c:marker>
            <c:symbol val="circle"/>
            <c:size val="5"/>
            <c:spPr>
              <a:solidFill>
                <a:schemeClr val="accent1"/>
              </a:solidFill>
              <a:ln w="9525">
                <a:solidFill>
                  <a:schemeClr val="tx1"/>
                </a:solidFill>
              </a:ln>
              <a:effectLst/>
            </c:spPr>
          </c:marker>
          <c:xVal>
            <c:numRef>
              <c:f>'[High-Low pass filter analysis.xlsx]Sheet1'!$M$7:$M$44</c:f>
              <c:numCache>
                <c:formatCode>General</c:formatCode>
                <c:ptCount val="38"/>
                <c:pt idx="0">
                  <c:v>100</c:v>
                </c:pt>
                <c:pt idx="1">
                  <c:v>1000</c:v>
                </c:pt>
                <c:pt idx="2">
                  <c:v>1500</c:v>
                </c:pt>
                <c:pt idx="3">
                  <c:v>2000</c:v>
                </c:pt>
                <c:pt idx="4">
                  <c:v>2500</c:v>
                </c:pt>
                <c:pt idx="5">
                  <c:v>3000</c:v>
                </c:pt>
                <c:pt idx="6">
                  <c:v>3500</c:v>
                </c:pt>
                <c:pt idx="7">
                  <c:v>4000</c:v>
                </c:pt>
                <c:pt idx="8">
                  <c:v>4500</c:v>
                </c:pt>
                <c:pt idx="9">
                  <c:v>5000</c:v>
                </c:pt>
                <c:pt idx="10">
                  <c:v>5500</c:v>
                </c:pt>
                <c:pt idx="11">
                  <c:v>6000</c:v>
                </c:pt>
                <c:pt idx="12">
                  <c:v>6500</c:v>
                </c:pt>
                <c:pt idx="13">
                  <c:v>7000</c:v>
                </c:pt>
                <c:pt idx="14">
                  <c:v>7500</c:v>
                </c:pt>
                <c:pt idx="15">
                  <c:v>8000</c:v>
                </c:pt>
                <c:pt idx="16">
                  <c:v>8500</c:v>
                </c:pt>
                <c:pt idx="17">
                  <c:v>9000</c:v>
                </c:pt>
                <c:pt idx="18">
                  <c:v>9500</c:v>
                </c:pt>
                <c:pt idx="19">
                  <c:v>10000</c:v>
                </c:pt>
                <c:pt idx="20">
                  <c:v>15000</c:v>
                </c:pt>
                <c:pt idx="21">
                  <c:v>20000</c:v>
                </c:pt>
                <c:pt idx="22">
                  <c:v>25000</c:v>
                </c:pt>
                <c:pt idx="23">
                  <c:v>30000</c:v>
                </c:pt>
                <c:pt idx="24">
                  <c:v>35000</c:v>
                </c:pt>
                <c:pt idx="25">
                  <c:v>40000</c:v>
                </c:pt>
                <c:pt idx="26">
                  <c:v>45000</c:v>
                </c:pt>
                <c:pt idx="27">
                  <c:v>50000</c:v>
                </c:pt>
                <c:pt idx="28">
                  <c:v>55000</c:v>
                </c:pt>
                <c:pt idx="29">
                  <c:v>60000</c:v>
                </c:pt>
                <c:pt idx="30">
                  <c:v>65000</c:v>
                </c:pt>
                <c:pt idx="31">
                  <c:v>70000</c:v>
                </c:pt>
                <c:pt idx="32">
                  <c:v>75000</c:v>
                </c:pt>
                <c:pt idx="33">
                  <c:v>80000</c:v>
                </c:pt>
                <c:pt idx="34">
                  <c:v>85000</c:v>
                </c:pt>
                <c:pt idx="35">
                  <c:v>90000</c:v>
                </c:pt>
                <c:pt idx="36">
                  <c:v>95000</c:v>
                </c:pt>
                <c:pt idx="37">
                  <c:v>100000</c:v>
                </c:pt>
              </c:numCache>
            </c:numRef>
          </c:xVal>
          <c:yVal>
            <c:numRef>
              <c:f>'[High-Low pass filter analysis.xlsx]Sheet1'!$P$7:$P$44</c:f>
              <c:numCache>
                <c:formatCode>0.00E+00</c:formatCode>
                <c:ptCount val="38"/>
                <c:pt idx="0">
                  <c:v>-5.3767199144288322E-5</c:v>
                </c:pt>
                <c:pt idx="1">
                  <c:v>-5.3734276154870555E-3</c:v>
                </c:pt>
                <c:pt idx="2">
                  <c:v>-1.208087626760368E-2</c:v>
                </c:pt>
                <c:pt idx="3">
                  <c:v>-2.1453934730560377E-2</c:v>
                </c:pt>
                <c:pt idx="4">
                  <c:v>-3.3475361540976273E-2</c:v>
                </c:pt>
                <c:pt idx="5">
                  <c:v>-4.8123170374477026E-2</c:v>
                </c:pt>
                <c:pt idx="6">
                  <c:v>-6.5370762801757465E-2</c:v>
                </c:pt>
                <c:pt idx="7">
                  <c:v>-8.5187087079935608E-2</c:v>
                </c:pt>
                <c:pt idx="8">
                  <c:v>-0.1075368210174735</c:v>
                </c:pt>
                <c:pt idx="9">
                  <c:v>-0.13238057669631906</c:v>
                </c:pt>
                <c:pt idx="10">
                  <c:v>-0.15967512462513075</c:v>
                </c:pt>
                <c:pt idx="11">
                  <c:v>-0.18937363473567917</c:v>
                </c:pt>
                <c:pt idx="12">
                  <c:v>-0.22142593152195539</c:v>
                </c:pt>
                <c:pt idx="13">
                  <c:v>-0.25577876055822174</c:v>
                </c:pt>
                <c:pt idx="14">
                  <c:v>-0.2923760636170446</c:v>
                </c:pt>
                <c:pt idx="15">
                  <c:v>-0.33115925963877502</c:v>
                </c:pt>
                <c:pt idx="16">
                  <c:v>-0.37206752887645389</c:v>
                </c:pt>
                <c:pt idx="17">
                  <c:v>-0.41503809765077859</c:v>
                </c:pt>
                <c:pt idx="18">
                  <c:v>-0.4600065212930855</c:v>
                </c:pt>
                <c:pt idx="19">
                  <c:v>-0.50690696302579208</c:v>
                </c:pt>
                <c:pt idx="20">
                  <c:v>-1.0672101638483871</c:v>
                </c:pt>
                <c:pt idx="21">
                  <c:v>-1.747043046954972</c:v>
                </c:pt>
                <c:pt idx="22">
                  <c:v>-2.4889901557880294</c:v>
                </c:pt>
                <c:pt idx="23">
                  <c:v>-3.251540506409762</c:v>
                </c:pt>
                <c:pt idx="24">
                  <c:v>-4.008146911190086</c:v>
                </c:pt>
                <c:pt idx="25">
                  <c:v>-4.7434290245437953</c:v>
                </c:pt>
                <c:pt idx="26">
                  <c:v>-5.4494040124723009</c:v>
                </c:pt>
                <c:pt idx="27">
                  <c:v>-6.1226535352194125</c:v>
                </c:pt>
                <c:pt idx="28">
                  <c:v>-6.762435944550111</c:v>
                </c:pt>
                <c:pt idx="29">
                  <c:v>-7.3695040697958216</c:v>
                </c:pt>
                <c:pt idx="30">
                  <c:v>-7.9453910071913967</c:v>
                </c:pt>
                <c:pt idx="31">
                  <c:v>-8.4919892806467665</c:v>
                </c:pt>
                <c:pt idx="32">
                  <c:v>-9.0113086229019856</c:v>
                </c:pt>
                <c:pt idx="33">
                  <c:v>-9.5053407584016814</c:v>
                </c:pt>
                <c:pt idx="34">
                  <c:v>-9.9759875870047292</c:v>
                </c:pt>
                <c:pt idx="35">
                  <c:v>-10.425026537717873</c:v>
                </c:pt>
                <c:pt idx="36">
                  <c:v>-10.854097399966832</c:v>
                </c:pt>
                <c:pt idx="37">
                  <c:v>-11.264701275032296</c:v>
                </c:pt>
              </c:numCache>
            </c:numRef>
          </c:yVal>
          <c:smooth val="0"/>
          <c:extLst>
            <c:ext xmlns:c16="http://schemas.microsoft.com/office/drawing/2014/chart" uri="{C3380CC4-5D6E-409C-BE32-E72D297353CC}">
              <c16:uniqueId val="{00000000-3D46-4172-94D6-40397B7C6564}"/>
            </c:ext>
          </c:extLst>
        </c:ser>
        <c:dLbls>
          <c:showLegendKey val="0"/>
          <c:showVal val="0"/>
          <c:showCatName val="0"/>
          <c:showSerName val="0"/>
          <c:showPercent val="0"/>
          <c:showBubbleSize val="0"/>
        </c:dLbls>
        <c:axId val="2050386192"/>
        <c:axId val="2050385360"/>
      </c:scatterChart>
      <c:valAx>
        <c:axId val="2050386192"/>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sz="1100"/>
                  <a:t>Frequency (Hz)</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b" anchorCtr="0"/>
          <a:lstStyle/>
          <a:p>
            <a:pPr>
              <a:defRPr sz="900" b="0" i="0" u="none" strike="noStrike" kern="1200" baseline="0">
                <a:solidFill>
                  <a:schemeClr val="tx1">
                    <a:lumMod val="65000"/>
                    <a:lumOff val="35000"/>
                  </a:schemeClr>
                </a:solidFill>
                <a:latin typeface="+mn-lt"/>
                <a:ea typeface="+mn-ea"/>
                <a:cs typeface="+mn-cs"/>
              </a:defRPr>
            </a:pPr>
            <a:endParaRPr lang="en-US"/>
          </a:p>
        </c:txPr>
        <c:crossAx val="2050385360"/>
        <c:crosses val="autoZero"/>
        <c:crossBetween val="midCat"/>
      </c:valAx>
      <c:valAx>
        <c:axId val="2050385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sz="1100"/>
                  <a:t>Atten. (dB)</a:t>
                </a:r>
              </a:p>
            </c:rich>
          </c:tx>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038619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600"/>
              <a:t>Xc (</a:t>
            </a:r>
            <a:r>
              <a:rPr lang="el-GR" sz="1600"/>
              <a:t>Ω)</a:t>
            </a:r>
            <a:r>
              <a:rPr lang="en-GB" sz="1600"/>
              <a:t> </a:t>
            </a:r>
            <a:r>
              <a:rPr lang="en-US" sz="1600" b="0" i="0" u="none" strike="noStrike" baseline="0">
                <a:effectLst/>
              </a:rPr>
              <a:t>as a function of Frequency (Hz) Theoretical</a:t>
            </a:r>
            <a:endParaRPr lang="el-GR" sz="1600"/>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403084888361558"/>
          <c:y val="0.11464938040612542"/>
          <c:w val="0.81703413197066121"/>
          <c:h val="0.78199286502860377"/>
        </c:manualLayout>
      </c:layout>
      <c:scatterChart>
        <c:scatterStyle val="lineMarker"/>
        <c:varyColors val="0"/>
        <c:ser>
          <c:idx val="0"/>
          <c:order val="0"/>
          <c:tx>
            <c:strRef>
              <c:f>'[High-Low pass filter analysis.xlsx]Sheet1'!$Q$6</c:f>
              <c:strCache>
                <c:ptCount val="1"/>
                <c:pt idx="0">
                  <c:v>Xc (Ω) HP</c:v>
                </c:pt>
              </c:strCache>
            </c:strRef>
          </c:tx>
          <c:spPr>
            <a:ln w="19050" cap="rnd">
              <a:solidFill>
                <a:sysClr val="windowText" lastClr="000000"/>
              </a:solidFill>
              <a:round/>
            </a:ln>
            <a:effectLst/>
          </c:spPr>
          <c:marker>
            <c:symbol val="circle"/>
            <c:size val="5"/>
            <c:spPr>
              <a:solidFill>
                <a:schemeClr val="accent4"/>
              </a:solidFill>
              <a:ln w="9525">
                <a:solidFill>
                  <a:sysClr val="windowText" lastClr="000000"/>
                </a:solidFill>
              </a:ln>
              <a:effectLst/>
            </c:spPr>
          </c:marker>
          <c:xVal>
            <c:numRef>
              <c:f>'[High-Low pass filter analysis.xlsx]Sheet1'!$M$7:$M$51</c:f>
              <c:numCache>
                <c:formatCode>General</c:formatCode>
                <c:ptCount val="45"/>
                <c:pt idx="0">
                  <c:v>100</c:v>
                </c:pt>
                <c:pt idx="1">
                  <c:v>200</c:v>
                </c:pt>
                <c:pt idx="2">
                  <c:v>400</c:v>
                </c:pt>
                <c:pt idx="3">
                  <c:v>600</c:v>
                </c:pt>
                <c:pt idx="4">
                  <c:v>1000</c:v>
                </c:pt>
                <c:pt idx="5">
                  <c:v>1500</c:v>
                </c:pt>
                <c:pt idx="6">
                  <c:v>2000</c:v>
                </c:pt>
                <c:pt idx="7">
                  <c:v>2500</c:v>
                </c:pt>
                <c:pt idx="8">
                  <c:v>3000</c:v>
                </c:pt>
                <c:pt idx="9">
                  <c:v>3500</c:v>
                </c:pt>
                <c:pt idx="10">
                  <c:v>4000</c:v>
                </c:pt>
                <c:pt idx="11">
                  <c:v>4500</c:v>
                </c:pt>
                <c:pt idx="12">
                  <c:v>5000</c:v>
                </c:pt>
                <c:pt idx="13">
                  <c:v>5500</c:v>
                </c:pt>
                <c:pt idx="14">
                  <c:v>6000</c:v>
                </c:pt>
                <c:pt idx="15">
                  <c:v>6500</c:v>
                </c:pt>
                <c:pt idx="16">
                  <c:v>7000</c:v>
                </c:pt>
                <c:pt idx="17">
                  <c:v>7500</c:v>
                </c:pt>
                <c:pt idx="18">
                  <c:v>8000</c:v>
                </c:pt>
                <c:pt idx="19">
                  <c:v>8500</c:v>
                </c:pt>
                <c:pt idx="20">
                  <c:v>9000</c:v>
                </c:pt>
                <c:pt idx="21">
                  <c:v>9500</c:v>
                </c:pt>
                <c:pt idx="22">
                  <c:v>10000</c:v>
                </c:pt>
                <c:pt idx="23">
                  <c:v>15000</c:v>
                </c:pt>
                <c:pt idx="24">
                  <c:v>20000</c:v>
                </c:pt>
                <c:pt idx="25">
                  <c:v>25000</c:v>
                </c:pt>
                <c:pt idx="26">
                  <c:v>30000</c:v>
                </c:pt>
                <c:pt idx="27">
                  <c:v>35000</c:v>
                </c:pt>
                <c:pt idx="28">
                  <c:v>40000</c:v>
                </c:pt>
                <c:pt idx="29">
                  <c:v>45000</c:v>
                </c:pt>
                <c:pt idx="30">
                  <c:v>50000</c:v>
                </c:pt>
                <c:pt idx="31">
                  <c:v>55000</c:v>
                </c:pt>
                <c:pt idx="32">
                  <c:v>60000</c:v>
                </c:pt>
                <c:pt idx="33">
                  <c:v>65000</c:v>
                </c:pt>
                <c:pt idx="34">
                  <c:v>70000</c:v>
                </c:pt>
                <c:pt idx="35">
                  <c:v>75000</c:v>
                </c:pt>
                <c:pt idx="36">
                  <c:v>80000</c:v>
                </c:pt>
                <c:pt idx="37">
                  <c:v>85000</c:v>
                </c:pt>
                <c:pt idx="38">
                  <c:v>90000</c:v>
                </c:pt>
                <c:pt idx="39">
                  <c:v>95000</c:v>
                </c:pt>
                <c:pt idx="40">
                  <c:v>100000</c:v>
                </c:pt>
                <c:pt idx="41">
                  <c:v>150000</c:v>
                </c:pt>
                <c:pt idx="42">
                  <c:v>200000</c:v>
                </c:pt>
                <c:pt idx="43">
                  <c:v>250000</c:v>
                </c:pt>
                <c:pt idx="44">
                  <c:v>300000</c:v>
                </c:pt>
              </c:numCache>
            </c:numRef>
          </c:xVal>
          <c:yVal>
            <c:numRef>
              <c:f>'[High-Low pass filter analysis.xlsx]Sheet1'!$Q$7:$Q$51</c:f>
              <c:numCache>
                <c:formatCode>0.00E+00</c:formatCode>
                <c:ptCount val="45"/>
                <c:pt idx="0">
                  <c:v>106103.29539459688</c:v>
                </c:pt>
                <c:pt idx="1">
                  <c:v>53051.647697298438</c:v>
                </c:pt>
                <c:pt idx="2">
                  <c:v>26525.823848649219</c:v>
                </c:pt>
                <c:pt idx="3">
                  <c:v>17683.882565766147</c:v>
                </c:pt>
                <c:pt idx="4">
                  <c:v>10610.32953945969</c:v>
                </c:pt>
                <c:pt idx="5">
                  <c:v>7073.5530263064584</c:v>
                </c:pt>
                <c:pt idx="6">
                  <c:v>5305.1647697298449</c:v>
                </c:pt>
                <c:pt idx="7">
                  <c:v>4244.131815783875</c:v>
                </c:pt>
                <c:pt idx="8">
                  <c:v>3536.7765131532292</c:v>
                </c:pt>
                <c:pt idx="9">
                  <c:v>3031.5227255599111</c:v>
                </c:pt>
                <c:pt idx="10">
                  <c:v>2652.5823848649225</c:v>
                </c:pt>
                <c:pt idx="11">
                  <c:v>2357.8510087688196</c:v>
                </c:pt>
                <c:pt idx="12">
                  <c:v>2122.0659078919375</c:v>
                </c:pt>
                <c:pt idx="13">
                  <c:v>1929.1508253563072</c:v>
                </c:pt>
                <c:pt idx="14">
                  <c:v>1768.3882565766146</c:v>
                </c:pt>
                <c:pt idx="15">
                  <c:v>1632.3583906861056</c:v>
                </c:pt>
                <c:pt idx="16">
                  <c:v>1515.7613627799556</c:v>
                </c:pt>
                <c:pt idx="17">
                  <c:v>1414.7106052612917</c:v>
                </c:pt>
                <c:pt idx="18">
                  <c:v>1326.2911924324612</c:v>
                </c:pt>
                <c:pt idx="19">
                  <c:v>1248.2740634658458</c:v>
                </c:pt>
                <c:pt idx="20">
                  <c:v>1178.9255043844098</c:v>
                </c:pt>
                <c:pt idx="21">
                  <c:v>1116.8767936273355</c:v>
                </c:pt>
                <c:pt idx="22">
                  <c:v>1061.0329539459688</c:v>
                </c:pt>
                <c:pt idx="23">
                  <c:v>707.35530263064584</c:v>
                </c:pt>
                <c:pt idx="24">
                  <c:v>530.51647697298438</c:v>
                </c:pt>
                <c:pt idx="25">
                  <c:v>424.41318157838759</c:v>
                </c:pt>
                <c:pt idx="26">
                  <c:v>353.67765131532292</c:v>
                </c:pt>
                <c:pt idx="27">
                  <c:v>303.15227255599109</c:v>
                </c:pt>
                <c:pt idx="28">
                  <c:v>265.25823848649219</c:v>
                </c:pt>
                <c:pt idx="29">
                  <c:v>235.78510087688193</c:v>
                </c:pt>
                <c:pt idx="30">
                  <c:v>212.2065907891938</c:v>
                </c:pt>
                <c:pt idx="31">
                  <c:v>192.91508253563069</c:v>
                </c:pt>
                <c:pt idx="32">
                  <c:v>176.83882565766146</c:v>
                </c:pt>
                <c:pt idx="33">
                  <c:v>163.23583906861057</c:v>
                </c:pt>
                <c:pt idx="34">
                  <c:v>151.57613627799554</c:v>
                </c:pt>
                <c:pt idx="35">
                  <c:v>141.47106052612918</c:v>
                </c:pt>
                <c:pt idx="36">
                  <c:v>132.62911924324609</c:v>
                </c:pt>
                <c:pt idx="37">
                  <c:v>124.82740634658457</c:v>
                </c:pt>
                <c:pt idx="38">
                  <c:v>117.89255043844096</c:v>
                </c:pt>
                <c:pt idx="39">
                  <c:v>111.68767936273358</c:v>
                </c:pt>
                <c:pt idx="40">
                  <c:v>106.1032953945969</c:v>
                </c:pt>
                <c:pt idx="41">
                  <c:v>70.735530263064589</c:v>
                </c:pt>
                <c:pt idx="42">
                  <c:v>53.051647697298449</c:v>
                </c:pt>
                <c:pt idx="43">
                  <c:v>42.441318157838751</c:v>
                </c:pt>
                <c:pt idx="44">
                  <c:v>35.367765131532295</c:v>
                </c:pt>
              </c:numCache>
            </c:numRef>
          </c:yVal>
          <c:smooth val="0"/>
          <c:extLst>
            <c:ext xmlns:c16="http://schemas.microsoft.com/office/drawing/2014/chart" uri="{C3380CC4-5D6E-409C-BE32-E72D297353CC}">
              <c16:uniqueId val="{00000000-C211-4E92-95A9-615BEABCFE6F}"/>
            </c:ext>
          </c:extLst>
        </c:ser>
        <c:dLbls>
          <c:showLegendKey val="0"/>
          <c:showVal val="0"/>
          <c:showCatName val="0"/>
          <c:showSerName val="0"/>
          <c:showPercent val="0"/>
          <c:showBubbleSize val="0"/>
        </c:dLbls>
        <c:axId val="2050386192"/>
        <c:axId val="2050385360"/>
      </c:scatterChart>
      <c:valAx>
        <c:axId val="2050386192"/>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sz="1100"/>
                  <a:t>Frequency (Hz)</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0385360"/>
        <c:crosses val="autoZero"/>
        <c:crossBetween val="midCat"/>
      </c:valAx>
      <c:valAx>
        <c:axId val="2050385360"/>
        <c:scaling>
          <c:logBase val="10"/>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sz="1100"/>
                  <a:t>Xc (</a:t>
                </a:r>
                <a:r>
                  <a:rPr lang="el-GR" sz="1100"/>
                  <a:t>Ω</a:t>
                </a:r>
                <a:r>
                  <a:rPr lang="en-US" sz="1100"/>
                  <a:t>)</a:t>
                </a:r>
              </a:p>
            </c:rich>
          </c:tx>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038619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600"/>
              <a:t>Vout (V) as a function</a:t>
            </a:r>
            <a:r>
              <a:rPr lang="en-US" sz="1600" baseline="0"/>
              <a:t> of Frequency (Hz) Theoretical</a:t>
            </a:r>
            <a:endParaRPr lang="en-US" sz="1600"/>
          </a:p>
        </c:rich>
      </c:tx>
      <c:layout>
        <c:manualLayout>
          <c:xMode val="edge"/>
          <c:yMode val="edge"/>
          <c:x val="0.12034937396552553"/>
          <c:y val="2.3387905111927832E-2"/>
        </c:manualLayout>
      </c:layout>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352981251719574"/>
          <c:y val="0.11464938040612542"/>
          <c:w val="0.80753512300147179"/>
          <c:h val="0.77172615367616304"/>
        </c:manualLayout>
      </c:layout>
      <c:scatterChart>
        <c:scatterStyle val="lineMarker"/>
        <c:varyColors val="0"/>
        <c:ser>
          <c:idx val="0"/>
          <c:order val="0"/>
          <c:tx>
            <c:strRef>
              <c:f>'[High-Low pass filter analysis.xlsx]Sheet1'!$Q$6</c:f>
              <c:strCache>
                <c:ptCount val="1"/>
                <c:pt idx="0">
                  <c:v>Xc (Ω) HP</c:v>
                </c:pt>
              </c:strCache>
            </c:strRef>
          </c:tx>
          <c:spPr>
            <a:ln w="19050" cap="rnd">
              <a:solidFill>
                <a:schemeClr val="tx1"/>
              </a:solidFill>
              <a:round/>
            </a:ln>
            <a:effectLst/>
          </c:spPr>
          <c:marker>
            <c:symbol val="circle"/>
            <c:size val="5"/>
            <c:spPr>
              <a:solidFill>
                <a:schemeClr val="accent4"/>
              </a:solidFill>
              <a:ln w="9525">
                <a:solidFill>
                  <a:schemeClr val="tx1"/>
                </a:solidFill>
              </a:ln>
              <a:effectLst/>
            </c:spPr>
          </c:marker>
          <c:xVal>
            <c:numRef>
              <c:f>'[High-Low pass filter analysis.xlsx]Sheet1'!$M$7:$M$51</c:f>
              <c:numCache>
                <c:formatCode>General</c:formatCode>
                <c:ptCount val="45"/>
                <c:pt idx="0">
                  <c:v>100</c:v>
                </c:pt>
                <c:pt idx="1">
                  <c:v>200</c:v>
                </c:pt>
                <c:pt idx="2">
                  <c:v>400</c:v>
                </c:pt>
                <c:pt idx="3">
                  <c:v>600</c:v>
                </c:pt>
                <c:pt idx="4">
                  <c:v>1000</c:v>
                </c:pt>
                <c:pt idx="5">
                  <c:v>1500</c:v>
                </c:pt>
                <c:pt idx="6">
                  <c:v>2000</c:v>
                </c:pt>
                <c:pt idx="7">
                  <c:v>2500</c:v>
                </c:pt>
                <c:pt idx="8">
                  <c:v>3000</c:v>
                </c:pt>
                <c:pt idx="9">
                  <c:v>3500</c:v>
                </c:pt>
                <c:pt idx="10">
                  <c:v>4000</c:v>
                </c:pt>
                <c:pt idx="11">
                  <c:v>4500</c:v>
                </c:pt>
                <c:pt idx="12">
                  <c:v>5000</c:v>
                </c:pt>
                <c:pt idx="13">
                  <c:v>5500</c:v>
                </c:pt>
                <c:pt idx="14">
                  <c:v>6000</c:v>
                </c:pt>
                <c:pt idx="15">
                  <c:v>6500</c:v>
                </c:pt>
                <c:pt idx="16">
                  <c:v>7000</c:v>
                </c:pt>
                <c:pt idx="17">
                  <c:v>7500</c:v>
                </c:pt>
                <c:pt idx="18">
                  <c:v>8000</c:v>
                </c:pt>
                <c:pt idx="19">
                  <c:v>8500</c:v>
                </c:pt>
                <c:pt idx="20">
                  <c:v>9000</c:v>
                </c:pt>
                <c:pt idx="21">
                  <c:v>9500</c:v>
                </c:pt>
                <c:pt idx="22">
                  <c:v>10000</c:v>
                </c:pt>
                <c:pt idx="23">
                  <c:v>15000</c:v>
                </c:pt>
                <c:pt idx="24">
                  <c:v>20000</c:v>
                </c:pt>
                <c:pt idx="25">
                  <c:v>25000</c:v>
                </c:pt>
                <c:pt idx="26">
                  <c:v>30000</c:v>
                </c:pt>
                <c:pt idx="27">
                  <c:v>35000</c:v>
                </c:pt>
                <c:pt idx="28">
                  <c:v>40000</c:v>
                </c:pt>
                <c:pt idx="29">
                  <c:v>45000</c:v>
                </c:pt>
                <c:pt idx="30">
                  <c:v>50000</c:v>
                </c:pt>
                <c:pt idx="31">
                  <c:v>55000</c:v>
                </c:pt>
                <c:pt idx="32">
                  <c:v>60000</c:v>
                </c:pt>
                <c:pt idx="33">
                  <c:v>65000</c:v>
                </c:pt>
                <c:pt idx="34">
                  <c:v>70000</c:v>
                </c:pt>
                <c:pt idx="35">
                  <c:v>75000</c:v>
                </c:pt>
                <c:pt idx="36">
                  <c:v>80000</c:v>
                </c:pt>
                <c:pt idx="37">
                  <c:v>85000</c:v>
                </c:pt>
                <c:pt idx="38">
                  <c:v>90000</c:v>
                </c:pt>
                <c:pt idx="39">
                  <c:v>95000</c:v>
                </c:pt>
                <c:pt idx="40">
                  <c:v>100000</c:v>
                </c:pt>
                <c:pt idx="41">
                  <c:v>150000</c:v>
                </c:pt>
                <c:pt idx="42">
                  <c:v>200000</c:v>
                </c:pt>
                <c:pt idx="43">
                  <c:v>250000</c:v>
                </c:pt>
                <c:pt idx="44">
                  <c:v>300000</c:v>
                </c:pt>
              </c:numCache>
            </c:numRef>
          </c:xVal>
          <c:yVal>
            <c:numRef>
              <c:f>'[High-Low pass filter analysis.xlsx]Sheet1'!$R$7:$R$51</c:f>
              <c:numCache>
                <c:formatCode>0.00E+00</c:formatCode>
                <c:ptCount val="45"/>
                <c:pt idx="0">
                  <c:v>0.46915981497116649</c:v>
                </c:pt>
                <c:pt idx="1">
                  <c:v>0.92616777060069033</c:v>
                </c:pt>
                <c:pt idx="2">
                  <c:v>1.763781637127841</c:v>
                </c:pt>
                <c:pt idx="3">
                  <c:v>2.4611744808572036</c:v>
                </c:pt>
                <c:pt idx="4">
                  <c:v>3.4293335597311958</c:v>
                </c:pt>
                <c:pt idx="5">
                  <c:v>4.0820046249095912</c:v>
                </c:pt>
                <c:pt idx="6">
                  <c:v>4.4169202296169967</c:v>
                </c:pt>
                <c:pt idx="7">
                  <c:v>4.6026262925649819</c:v>
                </c:pt>
                <c:pt idx="8">
                  <c:v>4.7138610963879142</c:v>
                </c:pt>
                <c:pt idx="9">
                  <c:v>4.7849600121854117</c:v>
                </c:pt>
                <c:pt idx="10">
                  <c:v>4.8328651434064707</c:v>
                </c:pt>
                <c:pt idx="11">
                  <c:v>4.8665525973445867</c:v>
                </c:pt>
                <c:pt idx="12">
                  <c:v>4.8910858426631227</c:v>
                </c:pt>
                <c:pt idx="13">
                  <c:v>4.9094783885575497</c:v>
                </c:pt>
                <c:pt idx="14">
                  <c:v>4.9236071919714108</c:v>
                </c:pt>
                <c:pt idx="15">
                  <c:v>4.9346875259819303</c:v>
                </c:pt>
                <c:pt idx="16">
                  <c:v>4.9435328586320963</c:v>
                </c:pt>
                <c:pt idx="17">
                  <c:v>4.9507035916299911</c:v>
                </c:pt>
                <c:pt idx="18">
                  <c:v>4.956595588158839</c:v>
                </c:pt>
                <c:pt idx="19">
                  <c:v>4.9614947054633625</c:v>
                </c:pt>
                <c:pt idx="20">
                  <c:v>4.9656114202692878</c:v>
                </c:pt>
                <c:pt idx="21">
                  <c:v>4.9691034132871188</c:v>
                </c:pt>
                <c:pt idx="22">
                  <c:v>4.9720906575582182</c:v>
                </c:pt>
                <c:pt idx="23">
                  <c:v>4.9875379579582813</c:v>
                </c:pt>
                <c:pt idx="24">
                  <c:v>4.9929786243471597</c:v>
                </c:pt>
                <c:pt idx="25">
                  <c:v>4.9955029107102389</c:v>
                </c:pt>
                <c:pt idx="26">
                  <c:v>4.996875733727518</c:v>
                </c:pt>
                <c:pt idx="27">
                  <c:v>4.9977040498759777</c:v>
                </c:pt>
                <c:pt idx="28">
                  <c:v>4.9982418794042225</c:v>
                </c:pt>
                <c:pt idx="29">
                  <c:v>4.9986107139044611</c:v>
                </c:pt>
                <c:pt idx="30">
                  <c:v>4.9988745891495787</c:v>
                </c:pt>
                <c:pt idx="31">
                  <c:v>4.9990698538891865</c:v>
                </c:pt>
                <c:pt idx="32">
                  <c:v>4.9992183840587527</c:v>
                </c:pt>
                <c:pt idx="33">
                  <c:v>4.9993339846176745</c:v>
                </c:pt>
                <c:pt idx="34">
                  <c:v>4.9994257158286235</c:v>
                </c:pt>
                <c:pt idx="35">
                  <c:v>4.9994997235688112</c:v>
                </c:pt>
                <c:pt idx="36">
                  <c:v>4.9995602959269227</c:v>
                </c:pt>
                <c:pt idx="37">
                  <c:v>4.9996104984837775</c:v>
                </c:pt>
                <c:pt idx="38">
                  <c:v>4.9996525698794407</c:v>
                </c:pt>
                <c:pt idx="39">
                  <c:v>4.9996881757297027</c:v>
                </c:pt>
                <c:pt idx="40">
                  <c:v>4.9997185760292782</c:v>
                </c:pt>
                <c:pt idx="41">
                  <c:v>4.9998749168128578</c:v>
                </c:pt>
                <c:pt idx="42">
                  <c:v>4.9999296395521204</c:v>
                </c:pt>
                <c:pt idx="43">
                  <c:v>4.9999549689711706</c:v>
                </c:pt>
                <c:pt idx="44">
                  <c:v>4.9999687283231173</c:v>
                </c:pt>
              </c:numCache>
            </c:numRef>
          </c:yVal>
          <c:smooth val="0"/>
          <c:extLst>
            <c:ext xmlns:c16="http://schemas.microsoft.com/office/drawing/2014/chart" uri="{C3380CC4-5D6E-409C-BE32-E72D297353CC}">
              <c16:uniqueId val="{00000000-1E42-450C-A9F5-01944941699F}"/>
            </c:ext>
          </c:extLst>
        </c:ser>
        <c:dLbls>
          <c:showLegendKey val="0"/>
          <c:showVal val="0"/>
          <c:showCatName val="0"/>
          <c:showSerName val="0"/>
          <c:showPercent val="0"/>
          <c:showBubbleSize val="0"/>
        </c:dLbls>
        <c:axId val="2050386192"/>
        <c:axId val="2050385360"/>
      </c:scatterChart>
      <c:valAx>
        <c:axId val="2050386192"/>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sz="1100"/>
                  <a:t>Frequency (Hz)</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0385360"/>
        <c:crosses val="autoZero"/>
        <c:crossBetween val="midCat"/>
      </c:valAx>
      <c:valAx>
        <c:axId val="2050385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sz="1100"/>
                  <a:t>Vout (V)</a:t>
                </a:r>
              </a:p>
            </c:rich>
          </c:tx>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038619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600"/>
              <a:t>Atten.(dB) </a:t>
            </a:r>
            <a:r>
              <a:rPr lang="en-US" sz="1600" b="0" i="0" u="none" strike="noStrike" baseline="0">
                <a:effectLst/>
              </a:rPr>
              <a:t>as a function of Frequency (Hz) Theoretical</a:t>
            </a:r>
            <a:endParaRPr lang="en-US" sz="1600"/>
          </a:p>
        </c:rich>
      </c:tx>
      <c:layout>
        <c:manualLayout>
          <c:xMode val="edge"/>
          <c:yMode val="edge"/>
          <c:x val="0.14011007373147605"/>
          <c:y val="1.3966480446927373E-2"/>
        </c:manualLayout>
      </c:layout>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298321694813107"/>
          <c:y val="0.11464938040612542"/>
          <c:w val="0.80808154388355347"/>
          <c:h val="0.73864618616108746"/>
        </c:manualLayout>
      </c:layout>
      <c:scatterChart>
        <c:scatterStyle val="lineMarker"/>
        <c:varyColors val="0"/>
        <c:ser>
          <c:idx val="0"/>
          <c:order val="0"/>
          <c:tx>
            <c:strRef>
              <c:f>'[High-Low pass filter analysis.xlsx]Sheet1'!$S$6</c:f>
              <c:strCache>
                <c:ptCount val="1"/>
                <c:pt idx="0">
                  <c:v>Atten.(dB) HP</c:v>
                </c:pt>
              </c:strCache>
            </c:strRef>
          </c:tx>
          <c:spPr>
            <a:ln w="19050" cap="rnd">
              <a:solidFill>
                <a:schemeClr val="tx1"/>
              </a:solidFill>
              <a:round/>
            </a:ln>
            <a:effectLst/>
          </c:spPr>
          <c:marker>
            <c:symbol val="circle"/>
            <c:size val="5"/>
            <c:spPr>
              <a:solidFill>
                <a:schemeClr val="accent4"/>
              </a:solidFill>
              <a:ln w="9525">
                <a:solidFill>
                  <a:schemeClr val="tx1"/>
                </a:solidFill>
              </a:ln>
              <a:effectLst/>
            </c:spPr>
          </c:marker>
          <c:xVal>
            <c:numRef>
              <c:f>'[High-Low pass filter analysis.xlsx]Sheet1'!$M$7:$M$51</c:f>
              <c:numCache>
                <c:formatCode>General</c:formatCode>
                <c:ptCount val="45"/>
                <c:pt idx="0">
                  <c:v>100</c:v>
                </c:pt>
                <c:pt idx="1">
                  <c:v>200</c:v>
                </c:pt>
                <c:pt idx="2">
                  <c:v>400</c:v>
                </c:pt>
                <c:pt idx="3">
                  <c:v>600</c:v>
                </c:pt>
                <c:pt idx="4">
                  <c:v>1000</c:v>
                </c:pt>
                <c:pt idx="5">
                  <c:v>1500</c:v>
                </c:pt>
                <c:pt idx="6">
                  <c:v>2000</c:v>
                </c:pt>
                <c:pt idx="7">
                  <c:v>2500</c:v>
                </c:pt>
                <c:pt idx="8">
                  <c:v>3000</c:v>
                </c:pt>
                <c:pt idx="9">
                  <c:v>3500</c:v>
                </c:pt>
                <c:pt idx="10">
                  <c:v>4000</c:v>
                </c:pt>
                <c:pt idx="11">
                  <c:v>4500</c:v>
                </c:pt>
                <c:pt idx="12">
                  <c:v>5000</c:v>
                </c:pt>
                <c:pt idx="13">
                  <c:v>5500</c:v>
                </c:pt>
                <c:pt idx="14">
                  <c:v>6000</c:v>
                </c:pt>
                <c:pt idx="15">
                  <c:v>6500</c:v>
                </c:pt>
                <c:pt idx="16">
                  <c:v>7000</c:v>
                </c:pt>
                <c:pt idx="17">
                  <c:v>7500</c:v>
                </c:pt>
                <c:pt idx="18">
                  <c:v>8000</c:v>
                </c:pt>
                <c:pt idx="19">
                  <c:v>8500</c:v>
                </c:pt>
                <c:pt idx="20">
                  <c:v>9000</c:v>
                </c:pt>
                <c:pt idx="21">
                  <c:v>9500</c:v>
                </c:pt>
                <c:pt idx="22">
                  <c:v>10000</c:v>
                </c:pt>
                <c:pt idx="23">
                  <c:v>15000</c:v>
                </c:pt>
                <c:pt idx="24">
                  <c:v>20000</c:v>
                </c:pt>
                <c:pt idx="25">
                  <c:v>25000</c:v>
                </c:pt>
                <c:pt idx="26">
                  <c:v>30000</c:v>
                </c:pt>
                <c:pt idx="27">
                  <c:v>35000</c:v>
                </c:pt>
                <c:pt idx="28">
                  <c:v>40000</c:v>
                </c:pt>
                <c:pt idx="29">
                  <c:v>45000</c:v>
                </c:pt>
                <c:pt idx="30">
                  <c:v>50000</c:v>
                </c:pt>
                <c:pt idx="31">
                  <c:v>55000</c:v>
                </c:pt>
                <c:pt idx="32">
                  <c:v>60000</c:v>
                </c:pt>
                <c:pt idx="33">
                  <c:v>65000</c:v>
                </c:pt>
                <c:pt idx="34">
                  <c:v>70000</c:v>
                </c:pt>
                <c:pt idx="35">
                  <c:v>75000</c:v>
                </c:pt>
                <c:pt idx="36">
                  <c:v>80000</c:v>
                </c:pt>
                <c:pt idx="37">
                  <c:v>85000</c:v>
                </c:pt>
                <c:pt idx="38">
                  <c:v>90000</c:v>
                </c:pt>
                <c:pt idx="39">
                  <c:v>95000</c:v>
                </c:pt>
                <c:pt idx="40">
                  <c:v>100000</c:v>
                </c:pt>
                <c:pt idx="41">
                  <c:v>150000</c:v>
                </c:pt>
                <c:pt idx="42">
                  <c:v>200000</c:v>
                </c:pt>
                <c:pt idx="43">
                  <c:v>250000</c:v>
                </c:pt>
                <c:pt idx="44">
                  <c:v>300000</c:v>
                </c:pt>
              </c:numCache>
            </c:numRef>
          </c:xVal>
          <c:yVal>
            <c:numRef>
              <c:f>'[High-Low pass filter analysis.xlsx]Sheet1'!$S$7:$S$51</c:f>
              <c:numCache>
                <c:formatCode>0.00E+00</c:formatCode>
                <c:ptCount val="45"/>
                <c:pt idx="0">
                  <c:v>-20.552983960036034</c:v>
                </c:pt>
                <c:pt idx="1">
                  <c:v>-14.645606805642604</c:v>
                </c:pt>
                <c:pt idx="2">
                  <c:v>-9.0505037504027808</c:v>
                </c:pt>
                <c:pt idx="3">
                  <c:v>-6.1565520191868073</c:v>
                </c:pt>
                <c:pt idx="4">
                  <c:v>-3.2752054960853041</c:v>
                </c:pt>
                <c:pt idx="5">
                  <c:v>-1.7619302380043163</c:v>
                </c:pt>
                <c:pt idx="6">
                  <c:v>-1.0770089688832878</c:v>
                </c:pt>
                <c:pt idx="7">
                  <c:v>-0.71928580572372225</c:v>
                </c:pt>
                <c:pt idx="8">
                  <c:v>-0.51186446678557851</c:v>
                </c:pt>
                <c:pt idx="9">
                  <c:v>-0.38183383196484016</c:v>
                </c:pt>
                <c:pt idx="10">
                  <c:v>-0.29530655220904345</c:v>
                </c:pt>
                <c:pt idx="11">
                  <c:v>-0.23497165552510485</c:v>
                </c:pt>
                <c:pt idx="12">
                  <c:v>-0.19129438430107681</c:v>
                </c:pt>
                <c:pt idx="13">
                  <c:v>-0.15869303450465427</c:v>
                </c:pt>
                <c:pt idx="14">
                  <c:v>-0.1337321388383661</c:v>
                </c:pt>
                <c:pt idx="15">
                  <c:v>-0.11420693663065368</c:v>
                </c:pt>
                <c:pt idx="16">
                  <c:v>-9.8651583388036729E-2</c:v>
                </c:pt>
                <c:pt idx="17">
                  <c:v>-8.6061585835080445E-2</c:v>
                </c:pt>
                <c:pt idx="18">
                  <c:v>-7.573036706350085E-2</c:v>
                </c:pt>
                <c:pt idx="19">
                  <c:v>-6.7149441818386169E-2</c:v>
                </c:pt>
                <c:pt idx="20">
                  <c:v>-5.9945462718632957E-2</c:v>
                </c:pt>
                <c:pt idx="21">
                  <c:v>-5.3839385649075491E-2</c:v>
                </c:pt>
                <c:pt idx="22">
                  <c:v>-4.8619313561806966E-2</c:v>
                </c:pt>
                <c:pt idx="23">
                  <c:v>-2.1675808086053967E-2</c:v>
                </c:pt>
                <c:pt idx="24">
                  <c:v>-1.2205951069602282E-2</c:v>
                </c:pt>
                <c:pt idx="25">
                  <c:v>-7.8157595966738061E-3</c:v>
                </c:pt>
                <c:pt idx="26">
                  <c:v>-5.4291027815129038E-3</c:v>
                </c:pt>
                <c:pt idx="27">
                  <c:v>-3.9893898924883335E-3</c:v>
                </c:pt>
                <c:pt idx="28">
                  <c:v>-3.0547053785892125E-3</c:v>
                </c:pt>
                <c:pt idx="29">
                  <c:v>-2.413772497898438E-3</c:v>
                </c:pt>
                <c:pt idx="30">
                  <c:v>-1.955258944066457E-3</c:v>
                </c:pt>
                <c:pt idx="31">
                  <c:v>-1.6159796075358509E-3</c:v>
                </c:pt>
                <c:pt idx="32">
                  <c:v>-1.3579121003449407E-3</c:v>
                </c:pt>
                <c:pt idx="33">
                  <c:v>-1.157064285599119E-3</c:v>
                </c:pt>
                <c:pt idx="34">
                  <c:v>-9.976910836089932E-4</c:v>
                </c:pt>
                <c:pt idx="35">
                  <c:v>-8.691126543493295E-4</c:v>
                </c:pt>
                <c:pt idx="36">
                  <c:v>-7.638777989419916E-4</c:v>
                </c:pt>
                <c:pt idx="37">
                  <c:v>-6.7665979309730877E-4</c:v>
                </c:pt>
                <c:pt idx="38">
                  <c:v>-6.0356890686795906E-4</c:v>
                </c:pt>
                <c:pt idx="39">
                  <c:v>-5.4171113169753456E-4</c:v>
                </c:pt>
                <c:pt idx="40">
                  <c:v>-4.8889726910894874E-4</c:v>
                </c:pt>
                <c:pt idx="41">
                  <c:v>-2.1729446981914722E-4</c:v>
                </c:pt>
                <c:pt idx="42">
                  <c:v>-1.2222947704761892E-4</c:v>
                </c:pt>
                <c:pt idx="43">
                  <c:v>-7.8227261605613415E-5</c:v>
                </c:pt>
                <c:pt idx="44">
                  <c:v>-5.4324636722043597E-5</c:v>
                </c:pt>
              </c:numCache>
            </c:numRef>
          </c:yVal>
          <c:smooth val="0"/>
          <c:extLst>
            <c:ext xmlns:c16="http://schemas.microsoft.com/office/drawing/2014/chart" uri="{C3380CC4-5D6E-409C-BE32-E72D297353CC}">
              <c16:uniqueId val="{00000000-5C41-4F71-949A-2164846F1EF0}"/>
            </c:ext>
          </c:extLst>
        </c:ser>
        <c:dLbls>
          <c:showLegendKey val="0"/>
          <c:showVal val="0"/>
          <c:showCatName val="0"/>
          <c:showSerName val="0"/>
          <c:showPercent val="0"/>
          <c:showBubbleSize val="0"/>
        </c:dLbls>
        <c:axId val="2050386192"/>
        <c:axId val="2050385360"/>
      </c:scatterChart>
      <c:valAx>
        <c:axId val="2050386192"/>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sz="1100"/>
                  <a:t>Frequency (Hz)</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b" anchorCtr="0"/>
          <a:lstStyle/>
          <a:p>
            <a:pPr>
              <a:defRPr sz="900" b="0" i="0" u="none" strike="noStrike" kern="1200" baseline="0">
                <a:solidFill>
                  <a:schemeClr val="tx1">
                    <a:lumMod val="65000"/>
                    <a:lumOff val="35000"/>
                  </a:schemeClr>
                </a:solidFill>
                <a:latin typeface="+mn-lt"/>
                <a:ea typeface="+mn-ea"/>
                <a:cs typeface="+mn-cs"/>
              </a:defRPr>
            </a:pPr>
            <a:endParaRPr lang="en-US"/>
          </a:p>
        </c:txPr>
        <c:crossAx val="2050385360"/>
        <c:crosses val="autoZero"/>
        <c:crossBetween val="midCat"/>
      </c:valAx>
      <c:valAx>
        <c:axId val="2050385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sz="1100"/>
                  <a:t>Atten. (dB)</a:t>
                </a:r>
              </a:p>
            </c:rich>
          </c:tx>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038619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600"/>
              <a:t>Vout (V) as a function</a:t>
            </a:r>
            <a:r>
              <a:rPr lang="en-US" sz="1600" baseline="0"/>
              <a:t> of Frequency (Hz) Experimental</a:t>
            </a:r>
            <a:endParaRPr lang="en-US" sz="1600"/>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6969683204953274E-2"/>
          <c:y val="0.11464938040612542"/>
          <c:w val="0.87409523942633416"/>
          <c:h val="0.79382425159926517"/>
        </c:manualLayout>
      </c:layout>
      <c:scatterChart>
        <c:scatterStyle val="lineMarker"/>
        <c:varyColors val="0"/>
        <c:ser>
          <c:idx val="0"/>
          <c:order val="0"/>
          <c:tx>
            <c:strRef>
              <c:f>'[High-Low pass filter analysis.xlsx]Sheet1'!$C$2</c:f>
              <c:strCache>
                <c:ptCount val="1"/>
                <c:pt idx="0">
                  <c:v>Vout (V)</c:v>
                </c:pt>
              </c:strCache>
            </c:strRef>
          </c:tx>
          <c:spPr>
            <a:ln w="19050" cap="rnd">
              <a:solidFill>
                <a:schemeClr val="tx1"/>
              </a:solidFill>
              <a:round/>
            </a:ln>
            <a:effectLst/>
          </c:spPr>
          <c:marker>
            <c:symbol val="circle"/>
            <c:size val="5"/>
            <c:spPr>
              <a:solidFill>
                <a:schemeClr val="accent6"/>
              </a:solidFill>
              <a:ln w="9525">
                <a:solidFill>
                  <a:schemeClr val="tx1"/>
                </a:solidFill>
              </a:ln>
              <a:effectLst/>
            </c:spPr>
          </c:marker>
          <c:xVal>
            <c:numRef>
              <c:f>'[High-Low pass filter analysis.xlsx]Sheet1'!$A$3:$A$27</c:f>
              <c:numCache>
                <c:formatCode>General</c:formatCode>
                <c:ptCount val="25"/>
                <c:pt idx="0">
                  <c:v>100</c:v>
                </c:pt>
                <c:pt idx="1">
                  <c:v>500</c:v>
                </c:pt>
                <c:pt idx="2">
                  <c:v>1000</c:v>
                </c:pt>
                <c:pt idx="3">
                  <c:v>5000</c:v>
                </c:pt>
                <c:pt idx="4">
                  <c:v>10000</c:v>
                </c:pt>
                <c:pt idx="5">
                  <c:v>12000</c:v>
                </c:pt>
                <c:pt idx="6">
                  <c:v>14000</c:v>
                </c:pt>
                <c:pt idx="7">
                  <c:v>16000</c:v>
                </c:pt>
                <c:pt idx="8">
                  <c:v>18000</c:v>
                </c:pt>
                <c:pt idx="9">
                  <c:v>20000</c:v>
                </c:pt>
                <c:pt idx="10">
                  <c:v>22000</c:v>
                </c:pt>
                <c:pt idx="11">
                  <c:v>24000</c:v>
                </c:pt>
                <c:pt idx="12">
                  <c:v>26000</c:v>
                </c:pt>
                <c:pt idx="13">
                  <c:v>28000</c:v>
                </c:pt>
                <c:pt idx="14">
                  <c:v>30000</c:v>
                </c:pt>
                <c:pt idx="15">
                  <c:v>40000</c:v>
                </c:pt>
                <c:pt idx="16">
                  <c:v>60000</c:v>
                </c:pt>
                <c:pt idx="17">
                  <c:v>80000</c:v>
                </c:pt>
                <c:pt idx="18" formatCode="#,##0">
                  <c:v>100000</c:v>
                </c:pt>
                <c:pt idx="19" formatCode="#,##0">
                  <c:v>120000</c:v>
                </c:pt>
                <c:pt idx="20" formatCode="#,##0">
                  <c:v>140000</c:v>
                </c:pt>
                <c:pt idx="21" formatCode="#,##0">
                  <c:v>160000</c:v>
                </c:pt>
                <c:pt idx="22" formatCode="#,##0">
                  <c:v>200000</c:v>
                </c:pt>
                <c:pt idx="23" formatCode="#,##0">
                  <c:v>250000</c:v>
                </c:pt>
                <c:pt idx="24" formatCode="#,##0">
                  <c:v>300000</c:v>
                </c:pt>
              </c:numCache>
            </c:numRef>
          </c:xVal>
          <c:yVal>
            <c:numRef>
              <c:f>'[High-Low pass filter analysis.xlsx]Sheet1'!$C$3:$C$27</c:f>
              <c:numCache>
                <c:formatCode>General</c:formatCode>
                <c:ptCount val="25"/>
                <c:pt idx="0">
                  <c:v>5.12</c:v>
                </c:pt>
                <c:pt idx="1">
                  <c:v>5.12</c:v>
                </c:pt>
                <c:pt idx="2">
                  <c:v>5.08</c:v>
                </c:pt>
                <c:pt idx="3">
                  <c:v>5</c:v>
                </c:pt>
                <c:pt idx="4">
                  <c:v>4.72</c:v>
                </c:pt>
                <c:pt idx="5">
                  <c:v>4.68</c:v>
                </c:pt>
                <c:pt idx="6">
                  <c:v>4.5599999999999996</c:v>
                </c:pt>
                <c:pt idx="7">
                  <c:v>4.4400000000000004</c:v>
                </c:pt>
                <c:pt idx="8">
                  <c:v>4.28</c:v>
                </c:pt>
                <c:pt idx="9">
                  <c:v>4.16</c:v>
                </c:pt>
                <c:pt idx="10">
                  <c:v>4</c:v>
                </c:pt>
                <c:pt idx="11">
                  <c:v>3.92</c:v>
                </c:pt>
                <c:pt idx="12">
                  <c:v>3.8</c:v>
                </c:pt>
                <c:pt idx="13">
                  <c:v>3.64</c:v>
                </c:pt>
                <c:pt idx="14">
                  <c:v>3.56</c:v>
                </c:pt>
                <c:pt idx="15">
                  <c:v>2.96</c:v>
                </c:pt>
                <c:pt idx="16">
                  <c:v>2.2400000000000002</c:v>
                </c:pt>
                <c:pt idx="17">
                  <c:v>1.84</c:v>
                </c:pt>
                <c:pt idx="18">
                  <c:v>1.56</c:v>
                </c:pt>
                <c:pt idx="19">
                  <c:v>1.32</c:v>
                </c:pt>
                <c:pt idx="20">
                  <c:v>1.2</c:v>
                </c:pt>
                <c:pt idx="21">
                  <c:v>1.1200000000000001</c:v>
                </c:pt>
                <c:pt idx="22">
                  <c:v>0.96</c:v>
                </c:pt>
                <c:pt idx="23">
                  <c:v>0.76</c:v>
                </c:pt>
                <c:pt idx="24">
                  <c:v>0.64</c:v>
                </c:pt>
              </c:numCache>
            </c:numRef>
          </c:yVal>
          <c:smooth val="0"/>
          <c:extLst>
            <c:ext xmlns:c16="http://schemas.microsoft.com/office/drawing/2014/chart" uri="{C3380CC4-5D6E-409C-BE32-E72D297353CC}">
              <c16:uniqueId val="{00000000-E348-419D-8232-F5D810C409BE}"/>
            </c:ext>
          </c:extLst>
        </c:ser>
        <c:dLbls>
          <c:showLegendKey val="0"/>
          <c:showVal val="0"/>
          <c:showCatName val="0"/>
          <c:showSerName val="0"/>
          <c:showPercent val="0"/>
          <c:showBubbleSize val="0"/>
        </c:dLbls>
        <c:axId val="2050386192"/>
        <c:axId val="2050385360"/>
      </c:scatterChart>
      <c:valAx>
        <c:axId val="2050386192"/>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sz="1100"/>
                  <a:t>Frequency (Hz)</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0385360"/>
        <c:crosses val="autoZero"/>
        <c:crossBetween val="midCat"/>
      </c:valAx>
      <c:valAx>
        <c:axId val="2050385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sz="1100"/>
                  <a:t>Vout (V)</a:t>
                </a:r>
              </a:p>
            </c:rich>
          </c:tx>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038619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600"/>
              <a:t>Atten.(dB) </a:t>
            </a:r>
            <a:r>
              <a:rPr lang="en-US" sz="1600" b="0" i="0" u="none" strike="noStrike" baseline="0">
                <a:effectLst/>
              </a:rPr>
              <a:t>as a function of Frequency (Hz) Experimental</a:t>
            </a:r>
            <a:endParaRPr lang="en-US" sz="1600"/>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690970037790726"/>
          <c:y val="0.11464938040612542"/>
          <c:w val="0.81415520359655014"/>
          <c:h val="0.78786893872919195"/>
        </c:manualLayout>
      </c:layout>
      <c:scatterChart>
        <c:scatterStyle val="lineMarker"/>
        <c:varyColors val="0"/>
        <c:ser>
          <c:idx val="0"/>
          <c:order val="0"/>
          <c:tx>
            <c:strRef>
              <c:f>'[High-Low pass filter analysis.xlsx]Sheet1'!$E$2</c:f>
              <c:strCache>
                <c:ptCount val="1"/>
                <c:pt idx="0">
                  <c:v>Atten.(dB)</c:v>
                </c:pt>
              </c:strCache>
            </c:strRef>
          </c:tx>
          <c:spPr>
            <a:ln w="19050" cap="rnd">
              <a:solidFill>
                <a:schemeClr val="tx1"/>
              </a:solidFill>
              <a:round/>
            </a:ln>
            <a:effectLst/>
          </c:spPr>
          <c:marker>
            <c:symbol val="circle"/>
            <c:size val="5"/>
            <c:spPr>
              <a:solidFill>
                <a:schemeClr val="accent6"/>
              </a:solidFill>
              <a:ln w="9525">
                <a:solidFill>
                  <a:schemeClr val="tx1"/>
                </a:solidFill>
              </a:ln>
              <a:effectLst/>
            </c:spPr>
          </c:marker>
          <c:xVal>
            <c:numRef>
              <c:f>'[High-Low pass filter analysis.xlsx]Sheet1'!$A$3:$A$27</c:f>
              <c:numCache>
                <c:formatCode>General</c:formatCode>
                <c:ptCount val="25"/>
                <c:pt idx="0">
                  <c:v>100</c:v>
                </c:pt>
                <c:pt idx="1">
                  <c:v>500</c:v>
                </c:pt>
                <c:pt idx="2">
                  <c:v>1000</c:v>
                </c:pt>
                <c:pt idx="3">
                  <c:v>5000</c:v>
                </c:pt>
                <c:pt idx="4">
                  <c:v>10000</c:v>
                </c:pt>
                <c:pt idx="5">
                  <c:v>12000</c:v>
                </c:pt>
                <c:pt idx="6">
                  <c:v>14000</c:v>
                </c:pt>
                <c:pt idx="7">
                  <c:v>16000</c:v>
                </c:pt>
                <c:pt idx="8">
                  <c:v>18000</c:v>
                </c:pt>
                <c:pt idx="9">
                  <c:v>20000</c:v>
                </c:pt>
                <c:pt idx="10">
                  <c:v>22000</c:v>
                </c:pt>
                <c:pt idx="11">
                  <c:v>24000</c:v>
                </c:pt>
                <c:pt idx="12">
                  <c:v>26000</c:v>
                </c:pt>
                <c:pt idx="13">
                  <c:v>28000</c:v>
                </c:pt>
                <c:pt idx="14">
                  <c:v>30000</c:v>
                </c:pt>
                <c:pt idx="15">
                  <c:v>40000</c:v>
                </c:pt>
                <c:pt idx="16">
                  <c:v>60000</c:v>
                </c:pt>
                <c:pt idx="17">
                  <c:v>80000</c:v>
                </c:pt>
                <c:pt idx="18" formatCode="#,##0">
                  <c:v>100000</c:v>
                </c:pt>
                <c:pt idx="19" formatCode="#,##0">
                  <c:v>120000</c:v>
                </c:pt>
                <c:pt idx="20" formatCode="#,##0">
                  <c:v>140000</c:v>
                </c:pt>
                <c:pt idx="21" formatCode="#,##0">
                  <c:v>160000</c:v>
                </c:pt>
                <c:pt idx="22" formatCode="#,##0">
                  <c:v>200000</c:v>
                </c:pt>
                <c:pt idx="23" formatCode="#,##0">
                  <c:v>250000</c:v>
                </c:pt>
                <c:pt idx="24" formatCode="#,##0">
                  <c:v>300000</c:v>
                </c:pt>
              </c:numCache>
            </c:numRef>
          </c:xVal>
          <c:yVal>
            <c:numRef>
              <c:f>'[High-Low pass filter analysis.xlsx]Sheet1'!$E$3:$E$27</c:f>
              <c:numCache>
                <c:formatCode>0.00E+00</c:formatCode>
                <c:ptCount val="25"/>
                <c:pt idx="0">
                  <c:v>0</c:v>
                </c:pt>
                <c:pt idx="1">
                  <c:v>0</c:v>
                </c:pt>
                <c:pt idx="2">
                  <c:v>-6.8124973838230046E-2</c:v>
                </c:pt>
                <c:pt idx="3">
                  <c:v>-0.27359394582385149</c:v>
                </c:pt>
                <c:pt idx="4">
                  <c:v>-0.77415405986247199</c:v>
                </c:pt>
                <c:pt idx="5">
                  <c:v>-0.78048215803413545</c:v>
                </c:pt>
                <c:pt idx="6">
                  <c:v>-0.93797739238968592</c:v>
                </c:pt>
                <c:pt idx="7">
                  <c:v>-1.2377398172242176</c:v>
                </c:pt>
                <c:pt idx="8">
                  <c:v>-1.4883988654149438</c:v>
                </c:pt>
                <c:pt idx="9">
                  <c:v>-1.5975334741855205</c:v>
                </c:pt>
                <c:pt idx="10">
                  <c:v>-2.1441993929573675</c:v>
                </c:pt>
                <c:pt idx="11">
                  <c:v>-2.3196778791074699</c:v>
                </c:pt>
                <c:pt idx="12">
                  <c:v>-2.5216023133421817</c:v>
                </c:pt>
                <c:pt idx="13">
                  <c:v>-3.0309663595631071</c:v>
                </c:pt>
                <c:pt idx="14">
                  <c:v>-3.1563992600591115</c:v>
                </c:pt>
                <c:pt idx="15">
                  <c:v>-4.4134678341684346</c:v>
                </c:pt>
                <c:pt idx="16">
                  <c:v>-6.6919468662049919</c:v>
                </c:pt>
                <c:pt idx="17">
                  <c:v>-8.5429455951564766</c:v>
                </c:pt>
                <c:pt idx="18">
                  <c:v>-10.457574905606752</c:v>
                </c:pt>
                <c:pt idx="19">
                  <c:v>-12.106754021783967</c:v>
                </c:pt>
                <c:pt idx="20">
                  <c:v>-12.869053529723748</c:v>
                </c:pt>
                <c:pt idx="21">
                  <c:v>-13.33570641929235</c:v>
                </c:pt>
                <c:pt idx="22">
                  <c:v>-14.674642211904615</c:v>
                </c:pt>
                <c:pt idx="23">
                  <c:v>-16.636722186928402</c:v>
                </c:pt>
                <c:pt idx="24">
                  <c:v>-18.129394552866486</c:v>
                </c:pt>
              </c:numCache>
            </c:numRef>
          </c:yVal>
          <c:smooth val="0"/>
          <c:extLst>
            <c:ext xmlns:c16="http://schemas.microsoft.com/office/drawing/2014/chart" uri="{C3380CC4-5D6E-409C-BE32-E72D297353CC}">
              <c16:uniqueId val="{00000000-91E2-49A2-9245-D150A5336F92}"/>
            </c:ext>
          </c:extLst>
        </c:ser>
        <c:dLbls>
          <c:showLegendKey val="0"/>
          <c:showVal val="0"/>
          <c:showCatName val="0"/>
          <c:showSerName val="0"/>
          <c:showPercent val="0"/>
          <c:showBubbleSize val="0"/>
        </c:dLbls>
        <c:axId val="2050386192"/>
        <c:axId val="2050385360"/>
      </c:scatterChart>
      <c:valAx>
        <c:axId val="2050386192"/>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sz="1100"/>
                  <a:t>Frequency (Hz)</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b" anchorCtr="0"/>
          <a:lstStyle/>
          <a:p>
            <a:pPr>
              <a:defRPr sz="900" b="0" i="0" u="none" strike="noStrike" kern="1200" baseline="0">
                <a:solidFill>
                  <a:schemeClr val="tx1">
                    <a:lumMod val="65000"/>
                    <a:lumOff val="35000"/>
                  </a:schemeClr>
                </a:solidFill>
                <a:latin typeface="+mn-lt"/>
                <a:ea typeface="+mn-ea"/>
                <a:cs typeface="+mn-cs"/>
              </a:defRPr>
            </a:pPr>
            <a:endParaRPr lang="en-US"/>
          </a:p>
        </c:txPr>
        <c:crossAx val="2050385360"/>
        <c:crosses val="autoZero"/>
        <c:crossBetween val="midCat"/>
      </c:valAx>
      <c:valAx>
        <c:axId val="2050385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sz="1100"/>
                  <a:t>Atten. (dB)</a:t>
                </a:r>
              </a:p>
            </c:rich>
          </c:tx>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038619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600"/>
              <a:t>Vout (V) as a function</a:t>
            </a:r>
            <a:r>
              <a:rPr lang="en-US" sz="1600" baseline="0"/>
              <a:t> of Frequency (Hz) Experimental</a:t>
            </a:r>
            <a:endParaRPr lang="en-US" sz="1600"/>
          </a:p>
        </c:rich>
      </c:tx>
      <c:layout>
        <c:manualLayout>
          <c:xMode val="edge"/>
          <c:yMode val="edge"/>
          <c:x val="0.12303588507343403"/>
          <c:y val="0"/>
        </c:manualLayout>
      </c:layout>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8066695490018818E-2"/>
          <c:y val="0.11464938040612542"/>
          <c:w val="0.86299824002864867"/>
          <c:h val="0.79400663194958798"/>
        </c:manualLayout>
      </c:layout>
      <c:scatterChart>
        <c:scatterStyle val="lineMarker"/>
        <c:varyColors val="0"/>
        <c:ser>
          <c:idx val="0"/>
          <c:order val="0"/>
          <c:tx>
            <c:strRef>
              <c:f>'[High-Low pass filter analysis.xlsx]Sheet1'!$I$2</c:f>
              <c:strCache>
                <c:ptCount val="1"/>
                <c:pt idx="0">
                  <c:v>Vout (V)</c:v>
                </c:pt>
              </c:strCache>
            </c:strRef>
          </c:tx>
          <c:spPr>
            <a:ln w="19050" cap="rnd">
              <a:solidFill>
                <a:schemeClr val="tx1"/>
              </a:solidFill>
              <a:round/>
            </a:ln>
            <a:effectLst/>
          </c:spPr>
          <c:marker>
            <c:symbol val="circle"/>
            <c:size val="5"/>
            <c:spPr>
              <a:solidFill>
                <a:schemeClr val="accent2"/>
              </a:solidFill>
              <a:ln w="9525">
                <a:solidFill>
                  <a:schemeClr val="tx1"/>
                </a:solidFill>
              </a:ln>
              <a:effectLst/>
            </c:spPr>
          </c:marker>
          <c:xVal>
            <c:numRef>
              <c:f>'[High-Low pass filter analysis.xlsx]Sheet1'!$G$3:$G$35</c:f>
              <c:numCache>
                <c:formatCode>General</c:formatCode>
                <c:ptCount val="33"/>
                <c:pt idx="0">
                  <c:v>100</c:v>
                </c:pt>
                <c:pt idx="1">
                  <c:v>200</c:v>
                </c:pt>
                <c:pt idx="2">
                  <c:v>300</c:v>
                </c:pt>
                <c:pt idx="3">
                  <c:v>400</c:v>
                </c:pt>
                <c:pt idx="4">
                  <c:v>500</c:v>
                </c:pt>
                <c:pt idx="5">
                  <c:v>600</c:v>
                </c:pt>
                <c:pt idx="6">
                  <c:v>700</c:v>
                </c:pt>
                <c:pt idx="7">
                  <c:v>800</c:v>
                </c:pt>
                <c:pt idx="8">
                  <c:v>900</c:v>
                </c:pt>
                <c:pt idx="9">
                  <c:v>1000</c:v>
                </c:pt>
                <c:pt idx="10">
                  <c:v>1250</c:v>
                </c:pt>
                <c:pt idx="11">
                  <c:v>1500</c:v>
                </c:pt>
                <c:pt idx="12">
                  <c:v>1750</c:v>
                </c:pt>
                <c:pt idx="13">
                  <c:v>2000</c:v>
                </c:pt>
                <c:pt idx="14">
                  <c:v>2250</c:v>
                </c:pt>
                <c:pt idx="15">
                  <c:v>2500</c:v>
                </c:pt>
                <c:pt idx="16">
                  <c:v>2750</c:v>
                </c:pt>
                <c:pt idx="17">
                  <c:v>3000</c:v>
                </c:pt>
                <c:pt idx="18">
                  <c:v>3250</c:v>
                </c:pt>
                <c:pt idx="19">
                  <c:v>3500</c:v>
                </c:pt>
                <c:pt idx="20">
                  <c:v>3750</c:v>
                </c:pt>
                <c:pt idx="21">
                  <c:v>4000</c:v>
                </c:pt>
                <c:pt idx="22">
                  <c:v>4250</c:v>
                </c:pt>
                <c:pt idx="23">
                  <c:v>4500</c:v>
                </c:pt>
                <c:pt idx="24">
                  <c:v>4750</c:v>
                </c:pt>
                <c:pt idx="25">
                  <c:v>5000</c:v>
                </c:pt>
                <c:pt idx="26" formatCode="#,##0">
                  <c:v>10000</c:v>
                </c:pt>
                <c:pt idx="27" formatCode="#,##0">
                  <c:v>50000</c:v>
                </c:pt>
                <c:pt idx="28" formatCode="#,##0">
                  <c:v>100000</c:v>
                </c:pt>
                <c:pt idx="29" formatCode="#,##0">
                  <c:v>150000</c:v>
                </c:pt>
                <c:pt idx="30" formatCode="#,##0">
                  <c:v>200000</c:v>
                </c:pt>
                <c:pt idx="31" formatCode="#,##0">
                  <c:v>250000</c:v>
                </c:pt>
                <c:pt idx="32" formatCode="#,##0">
                  <c:v>300000</c:v>
                </c:pt>
              </c:numCache>
            </c:numRef>
          </c:xVal>
          <c:yVal>
            <c:numRef>
              <c:f>'[High-Low pass filter analysis.xlsx]Sheet1'!$I$3:$I$35</c:f>
              <c:numCache>
                <c:formatCode>General</c:formatCode>
                <c:ptCount val="33"/>
                <c:pt idx="0">
                  <c:v>0.28000000000000003</c:v>
                </c:pt>
                <c:pt idx="1">
                  <c:v>0.8</c:v>
                </c:pt>
                <c:pt idx="2">
                  <c:v>1.44</c:v>
                </c:pt>
                <c:pt idx="3">
                  <c:v>1.88</c:v>
                </c:pt>
                <c:pt idx="4">
                  <c:v>2.16</c:v>
                </c:pt>
                <c:pt idx="5">
                  <c:v>2.56</c:v>
                </c:pt>
                <c:pt idx="6">
                  <c:v>2.8</c:v>
                </c:pt>
                <c:pt idx="7">
                  <c:v>3.12</c:v>
                </c:pt>
                <c:pt idx="8">
                  <c:v>3.28</c:v>
                </c:pt>
                <c:pt idx="9">
                  <c:v>3.48</c:v>
                </c:pt>
                <c:pt idx="10">
                  <c:v>3.88</c:v>
                </c:pt>
                <c:pt idx="11">
                  <c:v>4.12</c:v>
                </c:pt>
                <c:pt idx="12">
                  <c:v>4.32</c:v>
                </c:pt>
                <c:pt idx="13">
                  <c:v>4.4000000000000004</c:v>
                </c:pt>
                <c:pt idx="14">
                  <c:v>4.5999999999999996</c:v>
                </c:pt>
                <c:pt idx="15">
                  <c:v>4.68</c:v>
                </c:pt>
                <c:pt idx="16">
                  <c:v>4.72</c:v>
                </c:pt>
                <c:pt idx="17">
                  <c:v>4.76</c:v>
                </c:pt>
                <c:pt idx="18">
                  <c:v>4.76</c:v>
                </c:pt>
                <c:pt idx="19">
                  <c:v>4.8</c:v>
                </c:pt>
                <c:pt idx="20">
                  <c:v>4.84</c:v>
                </c:pt>
                <c:pt idx="21">
                  <c:v>4.88</c:v>
                </c:pt>
                <c:pt idx="22">
                  <c:v>4.92</c:v>
                </c:pt>
                <c:pt idx="23">
                  <c:v>4.92</c:v>
                </c:pt>
                <c:pt idx="24">
                  <c:v>4.96</c:v>
                </c:pt>
                <c:pt idx="25">
                  <c:v>4.96</c:v>
                </c:pt>
                <c:pt idx="26">
                  <c:v>5</c:v>
                </c:pt>
                <c:pt idx="27">
                  <c:v>5.08</c:v>
                </c:pt>
                <c:pt idx="28">
                  <c:v>5.12</c:v>
                </c:pt>
                <c:pt idx="29">
                  <c:v>5.12</c:v>
                </c:pt>
                <c:pt idx="30">
                  <c:v>5.12</c:v>
                </c:pt>
                <c:pt idx="31">
                  <c:v>5.12</c:v>
                </c:pt>
                <c:pt idx="32">
                  <c:v>5.12</c:v>
                </c:pt>
              </c:numCache>
            </c:numRef>
          </c:yVal>
          <c:smooth val="0"/>
          <c:extLst>
            <c:ext xmlns:c16="http://schemas.microsoft.com/office/drawing/2014/chart" uri="{C3380CC4-5D6E-409C-BE32-E72D297353CC}">
              <c16:uniqueId val="{00000000-539E-4662-B1F5-36C689A989B8}"/>
            </c:ext>
          </c:extLst>
        </c:ser>
        <c:dLbls>
          <c:showLegendKey val="0"/>
          <c:showVal val="0"/>
          <c:showCatName val="0"/>
          <c:showSerName val="0"/>
          <c:showPercent val="0"/>
          <c:showBubbleSize val="0"/>
        </c:dLbls>
        <c:axId val="2050386192"/>
        <c:axId val="2050385360"/>
      </c:scatterChart>
      <c:valAx>
        <c:axId val="2050386192"/>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sz="1100"/>
                  <a:t>Frequency (Hz)</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0385360"/>
        <c:crosses val="autoZero"/>
        <c:crossBetween val="midCat"/>
      </c:valAx>
      <c:valAx>
        <c:axId val="2050385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sz="1100"/>
                  <a:t>Vout (V)</a:t>
                </a:r>
              </a:p>
            </c:rich>
          </c:tx>
          <c:layout>
            <c:manualLayout>
              <c:xMode val="edge"/>
              <c:yMode val="edge"/>
              <c:x val="1.743079120101668E-2"/>
              <c:y val="0.45680458538919971"/>
            </c:manualLayout>
          </c:layout>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038619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600"/>
              <a:t>Atten.(dB) </a:t>
            </a:r>
            <a:r>
              <a:rPr lang="en-US" sz="1600" b="0" i="0" u="none" strike="noStrike" baseline="0">
                <a:effectLst/>
              </a:rPr>
              <a:t>as a function of Frequency (Hz) Experimental</a:t>
            </a:r>
            <a:endParaRPr lang="en-US" sz="1600"/>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860180917020909"/>
          <c:y val="0.11464938040612542"/>
          <c:w val="0.81246313459109187"/>
          <c:h val="0.80847845554282627"/>
        </c:manualLayout>
      </c:layout>
      <c:scatterChart>
        <c:scatterStyle val="lineMarker"/>
        <c:varyColors val="0"/>
        <c:ser>
          <c:idx val="0"/>
          <c:order val="0"/>
          <c:tx>
            <c:strRef>
              <c:f>'[High-Low pass filter analysis.xlsx]Sheet1'!$K$2</c:f>
              <c:strCache>
                <c:ptCount val="1"/>
                <c:pt idx="0">
                  <c:v>Atten.(dB)</c:v>
                </c:pt>
              </c:strCache>
            </c:strRef>
          </c:tx>
          <c:spPr>
            <a:ln w="19050" cap="rnd">
              <a:solidFill>
                <a:schemeClr val="tx1"/>
              </a:solidFill>
              <a:round/>
            </a:ln>
            <a:effectLst/>
          </c:spPr>
          <c:marker>
            <c:symbol val="circle"/>
            <c:size val="5"/>
            <c:spPr>
              <a:solidFill>
                <a:schemeClr val="accent2"/>
              </a:solidFill>
              <a:ln w="9525">
                <a:solidFill>
                  <a:schemeClr val="tx1"/>
                </a:solidFill>
              </a:ln>
              <a:effectLst/>
            </c:spPr>
          </c:marker>
          <c:xVal>
            <c:numRef>
              <c:f>'[High-Low pass filter analysis.xlsx]Sheet1'!$G$3:$G$35</c:f>
              <c:numCache>
                <c:formatCode>General</c:formatCode>
                <c:ptCount val="33"/>
                <c:pt idx="0">
                  <c:v>100</c:v>
                </c:pt>
                <c:pt idx="1">
                  <c:v>200</c:v>
                </c:pt>
                <c:pt idx="2">
                  <c:v>300</c:v>
                </c:pt>
                <c:pt idx="3">
                  <c:v>400</c:v>
                </c:pt>
                <c:pt idx="4">
                  <c:v>500</c:v>
                </c:pt>
                <c:pt idx="5">
                  <c:v>600</c:v>
                </c:pt>
                <c:pt idx="6">
                  <c:v>700</c:v>
                </c:pt>
                <c:pt idx="7">
                  <c:v>800</c:v>
                </c:pt>
                <c:pt idx="8">
                  <c:v>900</c:v>
                </c:pt>
                <c:pt idx="9">
                  <c:v>1000</c:v>
                </c:pt>
                <c:pt idx="10">
                  <c:v>1250</c:v>
                </c:pt>
                <c:pt idx="11">
                  <c:v>1500</c:v>
                </c:pt>
                <c:pt idx="12">
                  <c:v>1750</c:v>
                </c:pt>
                <c:pt idx="13">
                  <c:v>2000</c:v>
                </c:pt>
                <c:pt idx="14">
                  <c:v>2250</c:v>
                </c:pt>
                <c:pt idx="15">
                  <c:v>2500</c:v>
                </c:pt>
                <c:pt idx="16">
                  <c:v>2750</c:v>
                </c:pt>
                <c:pt idx="17">
                  <c:v>3000</c:v>
                </c:pt>
                <c:pt idx="18">
                  <c:v>3250</c:v>
                </c:pt>
                <c:pt idx="19">
                  <c:v>3500</c:v>
                </c:pt>
                <c:pt idx="20">
                  <c:v>3750</c:v>
                </c:pt>
                <c:pt idx="21">
                  <c:v>4000</c:v>
                </c:pt>
                <c:pt idx="22">
                  <c:v>4250</c:v>
                </c:pt>
                <c:pt idx="23">
                  <c:v>4500</c:v>
                </c:pt>
                <c:pt idx="24">
                  <c:v>4750</c:v>
                </c:pt>
                <c:pt idx="25">
                  <c:v>5000</c:v>
                </c:pt>
                <c:pt idx="26" formatCode="#,##0">
                  <c:v>10000</c:v>
                </c:pt>
                <c:pt idx="27" formatCode="#,##0">
                  <c:v>50000</c:v>
                </c:pt>
                <c:pt idx="28" formatCode="#,##0">
                  <c:v>100000</c:v>
                </c:pt>
                <c:pt idx="29" formatCode="#,##0">
                  <c:v>150000</c:v>
                </c:pt>
                <c:pt idx="30" formatCode="#,##0">
                  <c:v>200000</c:v>
                </c:pt>
                <c:pt idx="31" formatCode="#,##0">
                  <c:v>250000</c:v>
                </c:pt>
                <c:pt idx="32" formatCode="#,##0">
                  <c:v>300000</c:v>
                </c:pt>
              </c:numCache>
            </c:numRef>
          </c:xVal>
          <c:yVal>
            <c:numRef>
              <c:f>'[High-Low pass filter analysis.xlsx]Sheet1'!$K$3:$K$35</c:f>
              <c:numCache>
                <c:formatCode>0.00E+00</c:formatCode>
                <c:ptCount val="33"/>
                <c:pt idx="0">
                  <c:v>-25.174113618833999</c:v>
                </c:pt>
                <c:pt idx="1">
                  <c:v>-16.055474505839513</c:v>
                </c:pt>
                <c:pt idx="2">
                  <c:v>-10.950024403773392</c:v>
                </c:pt>
                <c:pt idx="3">
                  <c:v>-8.6341172604047891</c:v>
                </c:pt>
                <c:pt idx="4">
                  <c:v>-7.4281992226597673</c:v>
                </c:pt>
                <c:pt idx="5">
                  <c:v>-5.9524749394413945</c:v>
                </c:pt>
                <c:pt idx="6">
                  <c:v>-5.174113618834002</c:v>
                </c:pt>
                <c:pt idx="7">
                  <c:v>-4.234182365309529</c:v>
                </c:pt>
                <c:pt idx="8">
                  <c:v>-3.7997973714448041</c:v>
                </c:pt>
                <c:pt idx="9">
                  <c:v>-3.2856893667467668</c:v>
                </c:pt>
                <c:pt idx="10">
                  <c:v>-2.3406397337942404</c:v>
                </c:pt>
                <c:pt idx="11">
                  <c:v>-1.8193299250156931</c:v>
                </c:pt>
                <c:pt idx="12">
                  <c:v>-1.4075993093801429</c:v>
                </c:pt>
                <c:pt idx="13">
                  <c:v>-1.2482207159546364</c:v>
                </c:pt>
                <c:pt idx="14">
                  <c:v>-0.86211761204690418</c:v>
                </c:pt>
                <c:pt idx="15">
                  <c:v>-0.71235718419590521</c:v>
                </c:pt>
                <c:pt idx="16">
                  <c:v>-0.63843427299663058</c:v>
                </c:pt>
                <c:pt idx="17">
                  <c:v>-0.56513519126852307</c:v>
                </c:pt>
                <c:pt idx="18">
                  <c:v>-0.56513519126852307</c:v>
                </c:pt>
                <c:pt idx="19">
                  <c:v>-0.49244949816664085</c:v>
                </c:pt>
                <c:pt idx="20">
                  <c:v>-0.42036701279013594</c:v>
                </c:pt>
                <c:pt idx="21">
                  <c:v>-0.41700277946240272</c:v>
                </c:pt>
                <c:pt idx="22">
                  <c:v>-0.27797219033117915</c:v>
                </c:pt>
                <c:pt idx="23">
                  <c:v>-0.27797219033117915</c:v>
                </c:pt>
                <c:pt idx="24">
                  <c:v>-0.2076407158744365</c:v>
                </c:pt>
                <c:pt idx="25">
                  <c:v>-0.27576568971266596</c:v>
                </c:pt>
                <c:pt idx="26">
                  <c:v>-0.20599913279623905</c:v>
                </c:pt>
                <c:pt idx="27">
                  <c:v>0</c:v>
                </c:pt>
                <c:pt idx="28">
                  <c:v>-6.7594813027612055E-2</c:v>
                </c:pt>
                <c:pt idx="29">
                  <c:v>0</c:v>
                </c:pt>
                <c:pt idx="30">
                  <c:v>-6.7594813027612055E-2</c:v>
                </c:pt>
                <c:pt idx="31">
                  <c:v>-6.7594813027612055E-2</c:v>
                </c:pt>
                <c:pt idx="32">
                  <c:v>0</c:v>
                </c:pt>
              </c:numCache>
            </c:numRef>
          </c:yVal>
          <c:smooth val="0"/>
          <c:extLst>
            <c:ext xmlns:c16="http://schemas.microsoft.com/office/drawing/2014/chart" uri="{C3380CC4-5D6E-409C-BE32-E72D297353CC}">
              <c16:uniqueId val="{00000000-8002-4764-B05B-F97108BA4670}"/>
            </c:ext>
          </c:extLst>
        </c:ser>
        <c:dLbls>
          <c:showLegendKey val="0"/>
          <c:showVal val="0"/>
          <c:showCatName val="0"/>
          <c:showSerName val="0"/>
          <c:showPercent val="0"/>
          <c:showBubbleSize val="0"/>
        </c:dLbls>
        <c:axId val="2050386192"/>
        <c:axId val="2050385360"/>
      </c:scatterChart>
      <c:valAx>
        <c:axId val="2050386192"/>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sz="1100"/>
                  <a:t>Frequency (Hz)</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b" anchorCtr="0"/>
          <a:lstStyle/>
          <a:p>
            <a:pPr>
              <a:defRPr sz="900" b="0" i="0" u="none" strike="noStrike" kern="1200" baseline="0">
                <a:solidFill>
                  <a:schemeClr val="tx1">
                    <a:lumMod val="65000"/>
                    <a:lumOff val="35000"/>
                  </a:schemeClr>
                </a:solidFill>
                <a:latin typeface="+mn-lt"/>
                <a:ea typeface="+mn-ea"/>
                <a:cs typeface="+mn-cs"/>
              </a:defRPr>
            </a:pPr>
            <a:endParaRPr lang="en-US"/>
          </a:p>
        </c:txPr>
        <c:crossAx val="2050385360"/>
        <c:crosses val="autoZero"/>
        <c:crossBetween val="midCat"/>
      </c:valAx>
      <c:valAx>
        <c:axId val="2050385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sz="1100"/>
                  <a:t>Atten. (dB)</a:t>
                </a:r>
              </a:p>
            </c:rich>
          </c:tx>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038619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7">
  <a:schemeClr val="accent4"/>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{429C5DC8-FD66-4305-98DF-E88C6EE53F25}</b:Guid>
    <b:LCID>en-GB</b:LCID>
    <b:RefOrder>1</b:RefOrder>
  </b:Source>
</b:Sources>
</file>

<file path=customXml/itemProps1.xml><?xml version="1.0" encoding="utf-8"?>
<ds:datastoreItem xmlns:ds="http://schemas.openxmlformats.org/officeDocument/2006/customXml" ds:itemID="{8EB9C630-6A26-4599-ABB9-AB41FB012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7445</TotalTime>
  <Pages>24</Pages>
  <Words>3261</Words>
  <Characters>18591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General Dynamics Land Systems UK</Company>
  <LinksUpToDate>false</LinksUpToDate>
  <CharactersWithSpaces>21809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Gethin Davies</dc:creator>
  <cp:keywords/>
  <dc:description/>
  <cp:lastModifiedBy>Robert Gubbins</cp:lastModifiedBy>
  <cp:revision>845</cp:revision>
  <dcterms:created xsi:type="dcterms:W3CDTF">2024-02-29T18:26:00Z</dcterms:created>
  <dcterms:modified xsi:type="dcterms:W3CDTF">2024-03-08T09:28:00Z</dcterms:modified>
</cp:coreProperties>
</file>