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8500" w:type="dxa"/>
        <w:tblLook w:val="04A0" w:firstRow="1" w:lastRow="0" w:firstColumn="1" w:lastColumn="0" w:noHBand="0" w:noVBand="1"/>
      </w:tblPr>
      <w:tblGrid>
        <w:gridCol w:w="8500"/>
      </w:tblGrid>
      <w:tr w:rsidR="00866602" w14:paraId="132A1276" w14:textId="77777777" w:rsidTr="007A56EC">
        <w:trPr>
          <w:trHeight w:val="8279"/>
        </w:trPr>
        <w:tc>
          <w:tcPr>
            <w:tcW w:w="8500" w:type="dxa"/>
          </w:tcPr>
          <w:p w14:paraId="0B83D5D6" w14:textId="7B04B6BC" w:rsidR="00866602" w:rsidRPr="00866602" w:rsidRDefault="00866602" w:rsidP="00866602">
            <w:pPr>
              <w:spacing w:after="160"/>
            </w:pPr>
          </w:p>
          <w:sdt>
            <w:sdtPr>
              <w:id w:val="-1454554867"/>
              <w:picture/>
            </w:sdtPr>
            <w:sdtContent>
              <w:p w14:paraId="3C8863F5" w14:textId="2BB83F18" w:rsidR="30BEDFA8" w:rsidRDefault="00ED3A56" w:rsidP="30BEDFA8">
                <w:pPr>
                  <w:spacing w:after="160"/>
                </w:pPr>
                <w:r>
                  <w:rPr>
                    <w:noProof/>
                  </w:rPr>
                  <w:drawing>
                    <wp:inline distT="0" distB="0" distL="0" distR="0" wp14:anchorId="1FCDEFA4" wp14:editId="18F7DBBA">
                      <wp:extent cx="2768600" cy="1600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2768600" cy="1600200"/>
                              </a:xfrm>
                              <a:prstGeom prst="rect">
                                <a:avLst/>
                              </a:prstGeom>
                              <a:noFill/>
                              <a:ln>
                                <a:noFill/>
                              </a:ln>
                            </pic:spPr>
                          </pic:pic>
                        </a:graphicData>
                      </a:graphic>
                    </wp:inline>
                  </w:drawing>
                </w:r>
              </w:p>
            </w:sdtContent>
          </w:sdt>
          <w:p w14:paraId="770D9096" w14:textId="77777777" w:rsidR="00866602" w:rsidRDefault="00801B60" w:rsidP="00866602">
            <w:pPr>
              <w:spacing w:after="160"/>
            </w:pPr>
            <w:r w:rsidRPr="00801B60">
              <w:t xml:space="preserve">I use </w:t>
            </w:r>
            <w:r>
              <w:t xml:space="preserve">this digital </w:t>
            </w:r>
            <w:r w:rsidRPr="00801B60">
              <w:t>laptop</w:t>
            </w:r>
            <w:r>
              <w:t xml:space="preserve"> tool </w:t>
            </w:r>
            <w:r w:rsidRPr="00801B60">
              <w:t>for many things</w:t>
            </w:r>
            <w:r>
              <w:t xml:space="preserve">. I </w:t>
            </w:r>
            <w:r w:rsidRPr="00801B60">
              <w:t xml:space="preserve">use it to study, write documents, </w:t>
            </w:r>
            <w:r w:rsidR="00FB1F64">
              <w:t>keep up to date with my calendar, check my work/ personal/ student email, search</w:t>
            </w:r>
            <w:r w:rsidRPr="00801B60">
              <w:t xml:space="preserve"> for information online. I also use it to watch videos, listen to </w:t>
            </w:r>
            <w:r>
              <w:t>authors</w:t>
            </w:r>
            <w:r w:rsidRPr="00801B60">
              <w:t xml:space="preserve">, and keep in touch with friends and family. </w:t>
            </w:r>
            <w:r>
              <w:t xml:space="preserve">This </w:t>
            </w:r>
            <w:r w:rsidRPr="00801B60">
              <w:t xml:space="preserve">laptop is </w:t>
            </w:r>
            <w:r>
              <w:t xml:space="preserve">very </w:t>
            </w:r>
            <w:r w:rsidRPr="00801B60">
              <w:t xml:space="preserve">useful </w:t>
            </w:r>
            <w:r>
              <w:t xml:space="preserve">for me </w:t>
            </w:r>
            <w:r w:rsidRPr="00801B60">
              <w:t>because I can carry it</w:t>
            </w:r>
            <w:r>
              <w:t xml:space="preserve"> along </w:t>
            </w:r>
            <w:r w:rsidRPr="00801B60">
              <w:t>and use it in different places</w:t>
            </w:r>
            <w:r>
              <w:t>.</w:t>
            </w:r>
          </w:p>
          <w:p w14:paraId="25AA3C9B" w14:textId="77777777" w:rsidR="00814FC4" w:rsidRDefault="00814FC4" w:rsidP="00866602">
            <w:pPr>
              <w:spacing w:after="160"/>
            </w:pPr>
          </w:p>
          <w:p w14:paraId="4A073FDE" w14:textId="0680D273" w:rsidR="00814FC4" w:rsidRDefault="00814FC4" w:rsidP="00866602">
            <w:pPr>
              <w:spacing w:after="160"/>
            </w:pPr>
            <w:r>
              <w:rPr>
                <w:rFonts w:ascii="Arial" w:hAnsi="Arial" w:cs="Arial"/>
                <w:color w:val="222222"/>
                <w:sz w:val="20"/>
                <w:szCs w:val="20"/>
                <w:shd w:val="clear" w:color="auto" w:fill="FFFFFF"/>
              </w:rPr>
              <w:t>Jo, M.J., 2026. The Brain That Goes Quiet: Serving a Large Model's Knowledge at 131 Tokens per Second on an 8 GB Laptop by Removing the Large Model from the Runtime Path.</w:t>
            </w:r>
            <w:r>
              <w:rPr>
                <w:rStyle w:val="apple-converted-space"/>
                <w:rFonts w:ascii="Arial" w:hAnsi="Arial" w:cs="Arial"/>
                <w:color w:val="222222"/>
                <w:sz w:val="20"/>
                <w:szCs w:val="20"/>
                <w:shd w:val="clear" w:color="auto" w:fill="FFFFFF"/>
              </w:rPr>
              <w:t> </w:t>
            </w:r>
            <w:proofErr w:type="spellStart"/>
            <w:r>
              <w:rPr>
                <w:rFonts w:ascii="Arial" w:hAnsi="Arial" w:cs="Arial"/>
                <w:i/>
                <w:iCs/>
                <w:color w:val="222222"/>
                <w:sz w:val="20"/>
                <w:szCs w:val="20"/>
              </w:rPr>
              <w:t>arXiv</w:t>
            </w:r>
            <w:proofErr w:type="spellEnd"/>
            <w:r>
              <w:rPr>
                <w:rFonts w:ascii="Arial" w:hAnsi="Arial" w:cs="Arial"/>
                <w:i/>
                <w:iCs/>
                <w:color w:val="222222"/>
                <w:sz w:val="20"/>
                <w:szCs w:val="20"/>
              </w:rPr>
              <w:t xml:space="preserve"> preprint arXiv:2606.12154</w:t>
            </w:r>
            <w:r>
              <w:rPr>
                <w:rFonts w:ascii="Arial" w:hAnsi="Arial" w:cs="Arial"/>
                <w:color w:val="222222"/>
                <w:sz w:val="20"/>
                <w:szCs w:val="20"/>
                <w:shd w:val="clear" w:color="auto" w:fill="FFFFFF"/>
              </w:rPr>
              <w:t>.</w:t>
            </w:r>
          </w:p>
        </w:tc>
      </w:tr>
    </w:tbl>
    <w:p w14:paraId="2AC25ABB" w14:textId="2F645E41" w:rsidR="00866602" w:rsidRPr="00866602" w:rsidRDefault="00BA0195" w:rsidP="000576C3">
      <w:pPr>
        <w:pStyle w:val="Heading2"/>
      </w:pPr>
      <w:r>
        <w:lastRenderedPageBreak/>
        <w:tab/>
      </w:r>
      <w:r w:rsidR="00866602" w:rsidRPr="00866602">
        <w:t>Screenshot/Photo 2</w:t>
      </w:r>
    </w:p>
    <w:tbl>
      <w:tblPr>
        <w:tblStyle w:val="TableGrid"/>
        <w:tblW w:w="10060" w:type="dxa"/>
        <w:tblLook w:val="04A0" w:firstRow="1" w:lastRow="0" w:firstColumn="1" w:lastColumn="0" w:noHBand="0" w:noVBand="1"/>
      </w:tblPr>
      <w:tblGrid>
        <w:gridCol w:w="10060"/>
      </w:tblGrid>
      <w:tr w:rsidR="00866602" w14:paraId="6B88ED1B" w14:textId="77777777" w:rsidTr="00FB1F64">
        <w:tc>
          <w:tcPr>
            <w:tcW w:w="10060" w:type="dxa"/>
          </w:tcPr>
          <w:sdt>
            <w:sdtPr>
              <w:id w:val="-696540525"/>
              <w:picture/>
            </w:sdtPr>
            <w:sdtContent>
              <w:p w14:paraId="3A7694AB" w14:textId="33CC84F5" w:rsidR="00ED3A56" w:rsidRPr="00866602" w:rsidRDefault="00ED3A56" w:rsidP="00860B30">
                <w:pPr>
                  <w:spacing w:after="160"/>
                </w:pPr>
                <w:r>
                  <w:rPr>
                    <w:noProof/>
                  </w:rPr>
                  <w:drawing>
                    <wp:inline distT="0" distB="0" distL="0" distR="0" wp14:anchorId="740A61BC" wp14:editId="370891C3">
                      <wp:extent cx="2120900" cy="1714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2120900" cy="1714500"/>
                              </a:xfrm>
                              <a:prstGeom prst="rect">
                                <a:avLst/>
                              </a:prstGeom>
                              <a:noFill/>
                              <a:ln>
                                <a:noFill/>
                              </a:ln>
                            </pic:spPr>
                          </pic:pic>
                        </a:graphicData>
                      </a:graphic>
                    </wp:inline>
                  </w:drawing>
                </w:r>
              </w:p>
            </w:sdtContent>
          </w:sdt>
          <w:p w14:paraId="45E52DAE" w14:textId="0393B82C" w:rsidR="00FB1F64" w:rsidRDefault="00424190" w:rsidP="00FB1F64">
            <w:r>
              <w:t>This digital device we call a</w:t>
            </w:r>
            <w:r w:rsidR="00FB1F64">
              <w:t xml:space="preserve"> phone</w:t>
            </w:r>
            <w:r>
              <w:t>,</w:t>
            </w:r>
            <w:r w:rsidR="00FB1F64">
              <w:t xml:space="preserve"> is my constant</w:t>
            </w:r>
            <w:r>
              <w:t xml:space="preserve"> and reliable</w:t>
            </w:r>
            <w:r w:rsidR="00FB1F64">
              <w:t xml:space="preserve"> companion</w:t>
            </w:r>
            <w:r w:rsidR="003577D9">
              <w:t xml:space="preserve">. </w:t>
            </w:r>
            <w:r w:rsidR="00FB1F64">
              <w:t xml:space="preserve"> </w:t>
            </w:r>
            <w:r w:rsidR="003577D9">
              <w:t>As a result of</w:t>
            </w:r>
            <w:r w:rsidR="00FB1F64">
              <w:t xml:space="preserve"> it always being on me hence making it a reliable digital tool to use at any possible given time without having to stress like prior when mobile phones didn’t </w:t>
            </w:r>
            <w:r w:rsidR="00B31FB7">
              <w:t>exist</w:t>
            </w:r>
            <w:r w:rsidR="00FB1F64">
              <w:t xml:space="preserve">. I use it daily to </w:t>
            </w:r>
            <w:r w:rsidR="00B31FB7">
              <w:t>communicate with friends</w:t>
            </w:r>
            <w:r w:rsidR="00FB1F64">
              <w:t xml:space="preserve"> and family.  It’s also great for taking photos, listening to </w:t>
            </w:r>
            <w:r w:rsidR="00B31FB7">
              <w:t xml:space="preserve">audio </w:t>
            </w:r>
            <w:r w:rsidR="00FB1F64">
              <w:t xml:space="preserve">and searching the web.  Its compact size makes it easy to carry </w:t>
            </w:r>
            <w:r w:rsidR="00B31FB7">
              <w:t xml:space="preserve">in your pocket or bag </w:t>
            </w:r>
            <w:r w:rsidR="00FB1F64">
              <w:t>and use almost anywhere.</w:t>
            </w:r>
          </w:p>
          <w:p w14:paraId="3DF49871" w14:textId="1E99B233" w:rsidR="00866602" w:rsidRDefault="00814FC4" w:rsidP="00860B30">
            <w:pPr>
              <w:spacing w:after="160"/>
            </w:pPr>
            <w:r>
              <w:rPr>
                <w:rFonts w:ascii="Arial" w:hAnsi="Arial" w:cs="Arial"/>
                <w:color w:val="222222"/>
                <w:sz w:val="20"/>
                <w:szCs w:val="20"/>
                <w:shd w:val="clear" w:color="auto" w:fill="FFFFFF"/>
              </w:rPr>
              <w:t>Lee, A.Y., Stevic, A., Walker-Keleher, G., Chen, C.Q.A., Charity, E., Dahlke, R. and Hancock, J., 2026, April. Going Light: The Effects of Minimal Mobile Phone Adoption on Young Adults’ Well-Being Depend on Motivation. In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Proceedings of the 2026 CHI Conference on Human Factors in Computing Systems</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(pp. 1-18).</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3892EBC8" w:rsidR="00866602" w:rsidRPr="00866602" w:rsidRDefault="00000000" w:rsidP="00860B30">
            <w:pPr>
              <w:spacing w:after="160"/>
            </w:pPr>
            <w:sdt>
              <w:sdtPr>
                <w:id w:val="1447965624"/>
                <w:picture/>
              </w:sdtPr>
              <w:sdtContent>
                <w:r w:rsidR="00ED3A56">
                  <w:rPr>
                    <w:noProof/>
                  </w:rPr>
                  <w:drawing>
                    <wp:inline distT="0" distB="0" distL="0" distR="0" wp14:anchorId="40C567F0" wp14:editId="2D7A2EE0">
                      <wp:extent cx="2501900" cy="15240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2503279" cy="1524840"/>
                              </a:xfrm>
                              <a:prstGeom prst="rect">
                                <a:avLst/>
                              </a:prstGeom>
                              <a:noFill/>
                              <a:ln>
                                <a:noFill/>
                              </a:ln>
                            </pic:spPr>
                          </pic:pic>
                        </a:graphicData>
                      </a:graphic>
                    </wp:inline>
                  </w:drawing>
                </w:r>
              </w:sdtContent>
            </w:sdt>
            <w:r w:rsidR="00866602" w:rsidRPr="00866602">
              <w:t> </w:t>
            </w:r>
          </w:p>
          <w:p w14:paraId="3CDEBA84" w14:textId="713B4B21" w:rsidR="00EC0806" w:rsidRDefault="00EC0806" w:rsidP="00EC0806">
            <w:r>
              <w:t xml:space="preserve">I use my TV to watch movies, catchup on the latest trending programmes and sometimes the news.  Sometimes I play video games like </w:t>
            </w:r>
            <w:r w:rsidR="007A56EC">
              <w:t>Fifa</w:t>
            </w:r>
            <w:r>
              <w:t xml:space="preserve"> or watch show</w:t>
            </w:r>
            <w:r w:rsidR="007A56EC">
              <w:t xml:space="preserve">s with </w:t>
            </w:r>
            <w:r w:rsidR="007A56EC">
              <w:lastRenderedPageBreak/>
              <w:t>the family</w:t>
            </w:r>
            <w:r>
              <w:t>.  The big screen really enhances the viewing experience</w:t>
            </w:r>
            <w:r w:rsidR="007A56EC">
              <w:t xml:space="preserve"> making it seem like a movie night or like going to the cinema.</w:t>
            </w:r>
          </w:p>
          <w:p w14:paraId="57748D97" w14:textId="490804C0" w:rsidR="00866602" w:rsidRDefault="00814FC4" w:rsidP="00860B30">
            <w:pPr>
              <w:spacing w:after="160"/>
            </w:pPr>
            <w:r>
              <w:rPr>
                <w:rFonts w:ascii="Arial" w:hAnsi="Arial" w:cs="Arial"/>
                <w:color w:val="222222"/>
                <w:sz w:val="20"/>
                <w:szCs w:val="20"/>
                <w:shd w:val="clear" w:color="auto" w:fill="FFFFFF"/>
              </w:rPr>
              <w:t xml:space="preserve">Muguruza, B. and </w:t>
            </w:r>
            <w:proofErr w:type="spellStart"/>
            <w:r>
              <w:rPr>
                <w:rFonts w:ascii="Arial" w:hAnsi="Arial" w:cs="Arial"/>
                <w:color w:val="222222"/>
                <w:sz w:val="20"/>
                <w:szCs w:val="20"/>
                <w:shd w:val="clear" w:color="auto" w:fill="FFFFFF"/>
              </w:rPr>
              <w:t>Bereziartua</w:t>
            </w:r>
            <w:proofErr w:type="spellEnd"/>
            <w:r>
              <w:rPr>
                <w:rFonts w:ascii="Arial" w:hAnsi="Arial" w:cs="Arial"/>
                <w:color w:val="222222"/>
                <w:sz w:val="20"/>
                <w:szCs w:val="20"/>
                <w:shd w:val="clear" w:color="auto" w:fill="FFFFFF"/>
              </w:rPr>
              <w:t>, G., 2026. Dragon Ball on the Basque public TV: influence on viewers’ language attitudes and practices.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Multilingual and Multicultural Development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47</w:t>
            </w:r>
            <w:r>
              <w:rPr>
                <w:rFonts w:ascii="Arial" w:hAnsi="Arial" w:cs="Arial"/>
                <w:color w:val="222222"/>
                <w:sz w:val="20"/>
                <w:szCs w:val="20"/>
                <w:shd w:val="clear" w:color="auto" w:fill="FFFFFF"/>
              </w:rPr>
              <w:t>(2), pp.730-743.</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58E43EED" w:rsidR="00866602" w:rsidRDefault="00866602" w:rsidP="00860B30">
            <w:pPr>
              <w:spacing w:after="160"/>
            </w:pPr>
          </w:p>
          <w:sdt>
            <w:sdtPr>
              <w:id w:val="682792220"/>
              <w:picture/>
            </w:sdtPr>
            <w:sdtContent>
              <w:p w14:paraId="3A9691C1" w14:textId="3827F81A" w:rsidR="00ED3A56" w:rsidRPr="00866602" w:rsidRDefault="00ED3A56" w:rsidP="00860B30">
                <w:pPr>
                  <w:spacing w:after="160"/>
                </w:pPr>
                <w:r>
                  <w:rPr>
                    <w:noProof/>
                  </w:rPr>
                  <w:drawing>
                    <wp:inline distT="0" distB="0" distL="0" distR="0" wp14:anchorId="46DEB989" wp14:editId="7DD5285F">
                      <wp:extent cx="2260600" cy="15113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2263535" cy="1513262"/>
                              </a:xfrm>
                              <a:prstGeom prst="rect">
                                <a:avLst/>
                              </a:prstGeom>
                              <a:noFill/>
                              <a:ln>
                                <a:noFill/>
                              </a:ln>
                            </pic:spPr>
                          </pic:pic>
                        </a:graphicData>
                      </a:graphic>
                    </wp:inline>
                  </w:drawing>
                </w:r>
              </w:p>
            </w:sdtContent>
          </w:sdt>
          <w:p w14:paraId="493117A5" w14:textId="22DA700D" w:rsidR="00814FC4" w:rsidRDefault="007A56EC" w:rsidP="00860B30">
            <w:pPr>
              <w:spacing w:after="160"/>
            </w:pPr>
            <w:r w:rsidRPr="007A56EC">
              <w:t>I use a washing machine to clean my clothes</w:t>
            </w:r>
            <w:r>
              <w:t xml:space="preserve"> on a daily</w:t>
            </w:r>
            <w:r w:rsidRPr="007A56EC">
              <w:t xml:space="preserve">. I put the clothes inside, add </w:t>
            </w:r>
            <w:r>
              <w:t xml:space="preserve">liquid </w:t>
            </w:r>
            <w:r w:rsidRPr="007A56EC">
              <w:t>detergent, and choose a washing cycle</w:t>
            </w:r>
            <w:r>
              <w:t xml:space="preserve"> with the right spin setting</w:t>
            </w:r>
            <w:r w:rsidRPr="007A56EC">
              <w:t xml:space="preserve">. It saves </w:t>
            </w:r>
            <w:r>
              <w:t xml:space="preserve">a huge amount of </w:t>
            </w:r>
            <w:r w:rsidRPr="007A56EC">
              <w:t xml:space="preserve">time and makes doing the laundry </w:t>
            </w:r>
            <w:r>
              <w:t xml:space="preserve">much </w:t>
            </w:r>
            <w:r w:rsidRPr="007A56EC">
              <w:t>easier</w:t>
            </w:r>
            <w:r>
              <w:t xml:space="preserve">. It’s one </w:t>
            </w:r>
            <w:r w:rsidR="00814FC4">
              <w:t>of the most effective digital hardware’s we have today. It saves us from running out of energy if we were to hand wash.</w:t>
            </w:r>
          </w:p>
          <w:p w14:paraId="3F7E4A20" w14:textId="63706F87" w:rsidR="00814FC4" w:rsidRDefault="00814FC4" w:rsidP="00860B30">
            <w:pPr>
              <w:spacing w:after="160"/>
            </w:pPr>
            <w:r>
              <w:rPr>
                <w:rFonts w:ascii="Arial" w:hAnsi="Arial" w:cs="Arial"/>
                <w:color w:val="222222"/>
                <w:sz w:val="20"/>
                <w:szCs w:val="20"/>
                <w:shd w:val="clear" w:color="auto" w:fill="FFFFFF"/>
              </w:rPr>
              <w:t xml:space="preserve">Wahab, A., Parizad, B., Bloomfield, S.M.E., Jamali, A., Moradi, P., Dehkordi, S.F., </w:t>
            </w:r>
            <w:proofErr w:type="spellStart"/>
            <w:r>
              <w:rPr>
                <w:rFonts w:ascii="Arial" w:hAnsi="Arial" w:cs="Arial"/>
                <w:color w:val="222222"/>
                <w:sz w:val="20"/>
                <w:szCs w:val="20"/>
                <w:shd w:val="clear" w:color="auto" w:fill="FFFFFF"/>
              </w:rPr>
              <w:t>Mallipeddi</w:t>
            </w:r>
            <w:proofErr w:type="spellEnd"/>
            <w:r>
              <w:rPr>
                <w:rFonts w:ascii="Arial" w:hAnsi="Arial" w:cs="Arial"/>
                <w:color w:val="222222"/>
                <w:sz w:val="20"/>
                <w:szCs w:val="20"/>
                <w:shd w:val="clear" w:color="auto" w:fill="FFFFFF"/>
              </w:rPr>
              <w:t>, R., Milani, A.S. and Khayyam, H., 2026. Towards an AI-enhanced virtual lab for education and training in home energy efficiency and demand management.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Results in Engineering</w:t>
            </w:r>
            <w:r>
              <w:rPr>
                <w:rFonts w:ascii="Arial" w:hAnsi="Arial" w:cs="Arial"/>
                <w:color w:val="222222"/>
                <w:sz w:val="20"/>
                <w:szCs w:val="20"/>
                <w:shd w:val="clear" w:color="auto" w:fill="FFFFFF"/>
              </w:rPr>
              <w:t>, p.109490.</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38A4AEFA" w:rsidR="00866602" w:rsidRPr="00866602" w:rsidRDefault="00000000" w:rsidP="00860B30">
            <w:pPr>
              <w:spacing w:after="160"/>
            </w:pPr>
            <w:sdt>
              <w:sdtPr>
                <w:id w:val="-39896143"/>
                <w:showingPlcHdr/>
                <w:picture/>
              </w:sdtPr>
              <w:sdtContent>
                <w:r w:rsidR="00ED3A56">
                  <w:rPr>
                    <w:noProof/>
                  </w:rPr>
                  <w:drawing>
                    <wp:inline distT="0" distB="0" distL="0" distR="0" wp14:anchorId="4A6128F8" wp14:editId="70138A11">
                      <wp:extent cx="952500"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00866602" w:rsidRPr="00866602">
              <w:t> </w:t>
            </w:r>
          </w:p>
          <w:p w14:paraId="7C6D6813" w14:textId="77777777" w:rsidR="00866602" w:rsidRDefault="00866602" w:rsidP="00860B30">
            <w:pPr>
              <w:spacing w:after="160"/>
            </w:pPr>
            <w:r w:rsidRPr="00866602">
              <w:lastRenderedPageBreak/>
              <w:t>[Write what this shows of your digital life] </w:t>
            </w:r>
          </w:p>
        </w:tc>
      </w:tr>
    </w:tbl>
    <w:p w14:paraId="56813F8B" w14:textId="7A0F28E2" w:rsidR="00866602" w:rsidRPr="00866602" w:rsidRDefault="00866602" w:rsidP="000576C3">
      <w:pPr>
        <w:pStyle w:val="Heading2"/>
      </w:pPr>
      <w:r w:rsidRPr="00866602">
        <w:lastRenderedPageBreak/>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5BB48CA0" w14:textId="77777777" w:rsidR="00ED3A56" w:rsidRDefault="00866602" w:rsidP="00860B30">
            <w:pPr>
              <w:spacing w:after="160"/>
            </w:pPr>
            <w:r w:rsidRPr="00866602">
              <w:t xml:space="preserve">[Insert Photo/Screenshot </w:t>
            </w:r>
            <w:r w:rsidR="00ED3A56">
              <w:t>below</w:t>
            </w:r>
            <w:r w:rsidRPr="00866602">
              <w:t>]</w:t>
            </w:r>
          </w:p>
          <w:p w14:paraId="376F8D37" w14:textId="0D7B77F6" w:rsidR="00866602" w:rsidRPr="00866602" w:rsidRDefault="00000000" w:rsidP="00860B30">
            <w:pPr>
              <w:spacing w:after="160"/>
            </w:pPr>
            <w:sdt>
              <w:sdtPr>
                <w:id w:val="-1298828592"/>
                <w:showingPlcHdr/>
                <w:picture/>
              </w:sdtPr>
              <w:sdtContent>
                <w:r w:rsidR="00ED3A56">
                  <w:rPr>
                    <w:noProof/>
                  </w:rPr>
                  <w:drawing>
                    <wp:inline distT="0" distB="0" distL="0" distR="0" wp14:anchorId="2768E0D2" wp14:editId="4DDC0A14">
                      <wp:extent cx="952500" cy="9525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sdtContent>
            </w:sdt>
            <w:r w:rsidR="00866602" w:rsidRPr="00866602">
              <w:t> </w:t>
            </w:r>
          </w:p>
          <w:p w14:paraId="4D894907" w14:textId="77777777" w:rsidR="00866602" w:rsidRDefault="00866602" w:rsidP="00860B30">
            <w:pPr>
              <w:spacing w:after="160"/>
            </w:pPr>
            <w:r w:rsidRPr="00866602">
              <w:t>[Write what this shows of your digital life] </w:t>
            </w:r>
          </w:p>
        </w:tc>
      </w:tr>
    </w:tbl>
    <w:p w14:paraId="51597A8E" w14:textId="32624F50" w:rsidR="00866602" w:rsidRDefault="00866602" w:rsidP="00730B03">
      <w:pPr>
        <w:pStyle w:val="Heading3"/>
        <w:rPr>
          <w:color w:val="002E44" w:themeColor="accent1" w:themeShade="BF"/>
          <w:sz w:val="36"/>
          <w:szCs w:val="32"/>
        </w:rPr>
      </w:pPr>
      <w:r>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1BAE7DDC" w:rsidR="00866602" w:rsidRDefault="00814FC4" w:rsidP="00866602">
            <w:r>
              <w:t>My digital life is consumed with using a mobile phone every day to connect with people all over the world through social platforms like TikTok, Instagram, Snapchat, and many more. This digital software helps me stay connected with friends and family whenever I need them at any time without physically going/being in their presence. Having a mobile phone also helps with making shopping much easier from the comfort of my couch by allowing me to order my best Wardrope collections and not limiting my sugary appetite. It makes the job of restocking my kitchen a lot easier rather than having to physically go out and carry all of them heavy bags back home. It also helps with keeping track of my finances due to banks making their software available at any time.</w:t>
            </w:r>
          </w:p>
          <w:p w14:paraId="364CE43F" w14:textId="77777777" w:rsidR="00196676" w:rsidRDefault="00196676" w:rsidP="00866602"/>
          <w:p w14:paraId="417553D3" w14:textId="77777777" w:rsidR="00196676" w:rsidRDefault="00196676" w:rsidP="00866602"/>
          <w:p w14:paraId="7868676A" w14:textId="77777777" w:rsidR="00196676" w:rsidRDefault="00196676" w:rsidP="00866602"/>
          <w:p w14:paraId="24E9F39B" w14:textId="77777777" w:rsidR="00866602" w:rsidRDefault="00866602" w:rsidP="00866602"/>
          <w:p w14:paraId="52E6565B" w14:textId="77777777" w:rsidR="00866602" w:rsidRDefault="00866602" w:rsidP="00866602"/>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lastRenderedPageBreak/>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before="0"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added 4–6 screenshots</w:t>
      </w:r>
    </w:p>
    <w:p w14:paraId="4A11CBB5" w14:textId="23FE2006" w:rsidR="005427FF" w:rsidRDefault="00000000" w:rsidP="005427FF">
      <w:sdt>
        <w:sdtPr>
          <w:id w:val="783240203"/>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000000" w:rsidP="005427FF">
      <w:sdt>
        <w:sdtPr>
          <w:id w:val="696115597"/>
          <w14:checkbox>
            <w14:checked w14:val="0"/>
            <w14:checkedState w14:val="2612" w14:font="MS Gothic"/>
            <w14:uncheckedState w14:val="2610" w14:font="MS Gothic"/>
          </w14:checkbox>
        </w:sdt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000000" w:rsidP="005427FF">
      <w:sdt>
        <w:sdtPr>
          <w:id w:val="-1752726859"/>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work is my own</w:t>
      </w:r>
    </w:p>
    <w:p w14:paraId="3DB93D02" w14:textId="2F9FDE04" w:rsidR="005427FF" w:rsidRDefault="00000000" w:rsidP="005427FF">
      <w:sdt>
        <w:sdtPr>
          <w:id w:val="578333167"/>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r w:rsidRPr="00866602">
        <w:rPr>
          <w:rFonts w:ascii="Arial" w:hAnsi="Arial" w:cs="Arial"/>
        </w:rPr>
        <w:t>​​</w:t>
      </w:r>
      <w:sdt>
        <w:sdtPr>
          <w:id w:val="-469136754"/>
          <w14:checkbox>
            <w14:checked w14:val="0"/>
            <w14:checkedState w14:val="2612" w14:font="MS Gothic"/>
            <w14:uncheckedState w14:val="2610" w14:font="MS Gothic"/>
          </w14:checkbox>
        </w:sdtPr>
        <w:sdtContent>
          <w:r w:rsidR="005427FF">
            <w:rPr>
              <w:rFonts w:ascii="MS Gothic" w:eastAsia="MS Gothic" w:hAnsi="MS Gothic" w:hint="eastAsia"/>
            </w:rPr>
            <w:t>☐</w:t>
          </w:r>
        </w:sdtContent>
      </w:sdt>
      <w:r w:rsidR="005427FF" w:rsidRPr="00866602">
        <w:t xml:space="preserve"> </w:t>
      </w:r>
      <w:r w:rsidRPr="00866602">
        <w:t>My file opens correctly </w:t>
      </w:r>
    </w:p>
    <w:sectPr w:rsidR="002B5A7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FA08AEF" w14:textId="77777777" w:rsidR="007C6A59" w:rsidRDefault="007C6A59" w:rsidP="00866602">
      <w:pPr>
        <w:spacing w:before="0" w:after="0" w:line="240" w:lineRule="auto"/>
      </w:pPr>
      <w:r>
        <w:separator/>
      </w:r>
    </w:p>
  </w:endnote>
  <w:endnote w:type="continuationSeparator" w:id="0">
    <w:p w14:paraId="26813196" w14:textId="77777777" w:rsidR="007C6A59" w:rsidRDefault="007C6A59" w:rsidP="0086660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0018332" w14:textId="77777777" w:rsidR="007C6A59" w:rsidRDefault="007C6A59" w:rsidP="00866602">
      <w:pPr>
        <w:spacing w:before="0" w:after="0" w:line="240" w:lineRule="auto"/>
      </w:pPr>
      <w:r>
        <w:separator/>
      </w:r>
    </w:p>
  </w:footnote>
  <w:footnote w:type="continuationSeparator" w:id="0">
    <w:p w14:paraId="006DE1CD" w14:textId="77777777" w:rsidR="007C6A59" w:rsidRDefault="007C6A59" w:rsidP="0086660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167848"/>
    <w:rsid w:val="00196676"/>
    <w:rsid w:val="001D7F0A"/>
    <w:rsid w:val="00227652"/>
    <w:rsid w:val="0026426D"/>
    <w:rsid w:val="00292800"/>
    <w:rsid w:val="002B5A72"/>
    <w:rsid w:val="003577D9"/>
    <w:rsid w:val="00375B3E"/>
    <w:rsid w:val="0038326E"/>
    <w:rsid w:val="003841F2"/>
    <w:rsid w:val="003C2220"/>
    <w:rsid w:val="00424190"/>
    <w:rsid w:val="004F710B"/>
    <w:rsid w:val="00514445"/>
    <w:rsid w:val="005427FF"/>
    <w:rsid w:val="005814C3"/>
    <w:rsid w:val="005B28CE"/>
    <w:rsid w:val="00730B03"/>
    <w:rsid w:val="00782B6A"/>
    <w:rsid w:val="007A3CD2"/>
    <w:rsid w:val="007A56EC"/>
    <w:rsid w:val="007C6A59"/>
    <w:rsid w:val="00801B60"/>
    <w:rsid w:val="00814FC4"/>
    <w:rsid w:val="00860B30"/>
    <w:rsid w:val="00866602"/>
    <w:rsid w:val="009E4D8E"/>
    <w:rsid w:val="00B31FB7"/>
    <w:rsid w:val="00B4029E"/>
    <w:rsid w:val="00BA0195"/>
    <w:rsid w:val="00BD2A86"/>
    <w:rsid w:val="00C9180A"/>
    <w:rsid w:val="00D34D3B"/>
    <w:rsid w:val="00D640A5"/>
    <w:rsid w:val="00DD5C49"/>
    <w:rsid w:val="00EC0806"/>
    <w:rsid w:val="00ED3A56"/>
    <w:rsid w:val="00FB1F64"/>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DCB9C6B9-C5A6-A643-8156-166C73E91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4D8E"/>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0576C3"/>
    <w:pPr>
      <w:keepNext/>
      <w:keepLines/>
      <w:spacing w:before="320" w:after="240" w:line="240" w:lineRule="auto"/>
      <w:outlineLvl w:val="0"/>
    </w:pPr>
    <w:rPr>
      <w:rFonts w:asciiTheme="majorHAnsi" w:eastAsiaTheme="majorEastAsia" w:hAnsiTheme="majorHAnsi" w:cstheme="majorBidi"/>
      <w:b/>
      <w:bCs/>
      <w:color w:val="002E44" w:themeColor="accent1" w:themeShade="BF"/>
      <w:sz w:val="36"/>
      <w:szCs w:val="32"/>
    </w:rPr>
  </w:style>
  <w:style w:type="paragraph" w:styleId="Heading2">
    <w:name w:val="heading 2"/>
    <w:basedOn w:val="Normal"/>
    <w:next w:val="Normal"/>
    <w:link w:val="Heading2Char"/>
    <w:autoRedefine/>
    <w:uiPriority w:val="9"/>
    <w:unhideWhenUsed/>
    <w:qFormat/>
    <w:rsid w:val="000576C3"/>
    <w:pPr>
      <w:keepNext/>
      <w:keepLines/>
      <w:spacing w:after="0" w:line="276" w:lineRule="auto"/>
      <w:outlineLvl w:val="1"/>
    </w:pPr>
    <w:rPr>
      <w:rFonts w:asciiTheme="majorHAnsi" w:eastAsiaTheme="majorEastAsia" w:hAnsiTheme="majorHAnsi" w:cstheme="majorBidi"/>
      <w:b/>
      <w:bCs/>
      <w:color w:val="005F6C" w:themeColor="accent2" w:themeShade="80"/>
      <w:sz w:val="32"/>
      <w:szCs w:val="28"/>
    </w:rPr>
  </w:style>
  <w:style w:type="paragraph" w:styleId="Heading3">
    <w:name w:val="heading 3"/>
    <w:basedOn w:val="Normal"/>
    <w:next w:val="Normal"/>
    <w:link w:val="Heading3Char"/>
    <w:uiPriority w:val="9"/>
    <w:unhideWhenUsed/>
    <w:qFormat/>
    <w:rsid w:val="00730B03"/>
    <w:pPr>
      <w:keepNext/>
      <w:keepLines/>
      <w:spacing w:before="40" w:after="0" w:line="240" w:lineRule="auto"/>
      <w:outlineLvl w:val="2"/>
    </w:pPr>
    <w:rPr>
      <w:rFonts w:asciiTheme="majorHAnsi" w:eastAsiaTheme="majorEastAsia" w:hAnsiTheme="majorHAnsi" w:cstheme="majorBidi"/>
      <w:b/>
      <w:bCs/>
      <w:color w:val="005984" w:themeColor="accent1" w:themeTint="E6"/>
      <w:sz w:val="28"/>
      <w:szCs w:val="26"/>
    </w:rPr>
  </w:style>
  <w:style w:type="paragraph" w:styleId="Heading4">
    <w:name w:val="heading 4"/>
    <w:basedOn w:val="Normal"/>
    <w:next w:val="Normal"/>
    <w:link w:val="Heading4Char"/>
    <w:autoRedefine/>
    <w:uiPriority w:val="9"/>
    <w:unhideWhenUsed/>
    <w:qFormat/>
    <w:rsid w:val="009E4D8E"/>
    <w:pPr>
      <w:keepNext/>
      <w:keepLines/>
      <w:spacing w:before="40" w:after="0" w:line="240" w:lineRule="auto"/>
      <w:outlineLvl w:val="3"/>
    </w:pPr>
    <w:rPr>
      <w:rFonts w:asciiTheme="majorHAnsi" w:eastAsiaTheme="majorEastAsia" w:hAnsiTheme="majorHAnsi" w:cstheme="majorBidi"/>
      <w:b/>
      <w:bCs/>
      <w:iCs/>
      <w:color w:val="2E74B5" w:themeColor="accent5" w:themeShade="BF"/>
      <w:sz w:val="25"/>
      <w:szCs w:val="25"/>
    </w:rPr>
  </w:style>
  <w:style w:type="paragraph" w:styleId="Heading5">
    <w:name w:val="heading 5"/>
    <w:basedOn w:val="Normal"/>
    <w:next w:val="Normal"/>
    <w:link w:val="Heading5Char"/>
    <w:uiPriority w:val="9"/>
    <w:unhideWhenUsed/>
    <w:qFormat/>
    <w:rsid w:val="00730B03"/>
    <w:pPr>
      <w:keepNext/>
      <w:keepLines/>
      <w:spacing w:before="40" w:after="0"/>
      <w:outlineLvl w:val="4"/>
    </w:pPr>
    <w:rPr>
      <w:rFonts w:asciiTheme="majorHAnsi" w:eastAsiaTheme="majorEastAsia" w:hAnsiTheme="majorHAnsi" w:cstheme="majorBidi"/>
      <w:b/>
      <w:bCs/>
      <w:i/>
      <w:iCs/>
      <w:color w:val="005F6C" w:themeColor="accent2" w:themeShade="80"/>
    </w:rPr>
  </w:style>
  <w:style w:type="paragraph" w:styleId="Heading6">
    <w:name w:val="heading 6"/>
    <w:basedOn w:val="Normal"/>
    <w:next w:val="Normal"/>
    <w:link w:val="Heading6Char"/>
    <w:uiPriority w:val="9"/>
    <w:unhideWhenUsed/>
    <w:qFormat/>
    <w:rsid w:val="009E4D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unhideWhenUsed/>
    <w:qFormat/>
    <w:rsid w:val="009E4D8E"/>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9E4D8E"/>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9E4D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0576C3"/>
    <w:pPr>
      <w:spacing w:before="120" w:after="0" w:line="240" w:lineRule="auto"/>
      <w:contextualSpacing/>
    </w:pPr>
    <w:rPr>
      <w:rFonts w:asciiTheme="majorHAnsi" w:eastAsiaTheme="majorEastAsia" w:hAnsiTheme="majorHAnsi" w:cstheme="majorBidi"/>
      <w:b/>
      <w:bCs/>
      <w:color w:val="002E44" w:themeColor="accent1" w:themeShade="BF"/>
      <w:spacing w:val="-10"/>
      <w:sz w:val="48"/>
      <w:szCs w:val="52"/>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ind w:left="720"/>
      <w:contextualSpacing/>
    </w:pPr>
  </w:style>
  <w:style w:type="paragraph" w:styleId="Quote">
    <w:name w:val="Quote"/>
    <w:basedOn w:val="Normal"/>
    <w:next w:val="Normal"/>
    <w:link w:val="QuoteChar"/>
    <w:uiPriority w:val="29"/>
    <w:qFormat/>
    <w:rsid w:val="009E4D8E"/>
    <w:pPr>
      <w:spacing w:before="120"/>
      <w:ind w:left="720" w:right="720"/>
      <w:jc w:val="center"/>
    </w:pPr>
    <w:rPr>
      <w:i/>
      <w:iCs/>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B1F64"/>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814F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2.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0C89CE-01B5-421E-88AD-CE030ABD9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7</Pages>
  <Words>666</Words>
  <Characters>3799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Abdullah Edriis Kibirige (2610937)</cp:lastModifiedBy>
  <cp:revision>1</cp:revision>
  <dcterms:created xsi:type="dcterms:W3CDTF">2026-04-28T07:39:00Z</dcterms:created>
  <dcterms:modified xsi:type="dcterms:W3CDTF">2026-10-25T18:46:00Z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