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C8E" w:rsidRPr="00992C8E" w:rsidRDefault="00992C8E" w:rsidP="00992C8E">
      <w:pPr>
        <w:tabs>
          <w:tab w:val="left" w:pos="720"/>
          <w:tab w:val="center" w:pos="4153"/>
          <w:tab w:val="right" w:pos="8306"/>
        </w:tabs>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eastAsia="en-GB"/>
        </w:rPr>
        <w:drawing>
          <wp:inline distT="0" distB="0" distL="0" distR="0">
            <wp:extent cx="1809750" cy="723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992C8E" w:rsidRPr="00992C8E" w:rsidRDefault="00992C8E" w:rsidP="00992C8E">
      <w:pPr>
        <w:spacing w:after="0" w:line="240" w:lineRule="auto"/>
        <w:rPr>
          <w:rFonts w:ascii="Times New Roman" w:eastAsia="Times New Roman" w:hAnsi="Times New Roman"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992C8E" w:rsidRPr="00992C8E" w:rsidTr="00C04D29">
        <w:tc>
          <w:tcPr>
            <w:tcW w:w="10670" w:type="dxa"/>
            <w:tcBorders>
              <w:top w:val="single" w:sz="4" w:space="0" w:color="auto"/>
              <w:left w:val="single" w:sz="4" w:space="0" w:color="auto"/>
              <w:bottom w:val="single" w:sz="4" w:space="0" w:color="auto"/>
              <w:right w:val="single" w:sz="4" w:space="0" w:color="auto"/>
            </w:tcBorders>
            <w:shd w:val="clear" w:color="auto" w:fill="C0C0C0"/>
            <w:hideMark/>
          </w:tcPr>
          <w:p w:rsidR="00992C8E" w:rsidRPr="00992C8E" w:rsidRDefault="00992C8E" w:rsidP="00992C8E">
            <w:pPr>
              <w:keepNext/>
              <w:spacing w:before="120" w:after="120" w:line="240" w:lineRule="auto"/>
              <w:jc w:val="center"/>
              <w:outlineLvl w:val="3"/>
              <w:rPr>
                <w:rFonts w:ascii="Calibri" w:eastAsia="Times New Roman" w:hAnsi="Calibri" w:cs="Times New Roman"/>
                <w:b/>
                <w:sz w:val="40"/>
                <w:szCs w:val="20"/>
                <w:lang w:eastAsia="en-GB"/>
              </w:rPr>
            </w:pPr>
            <w:r w:rsidRPr="00992C8E">
              <w:rPr>
                <w:rFonts w:ascii="Calibri" w:eastAsia="Times New Roman" w:hAnsi="Calibri" w:cs="Times New Roman"/>
                <w:b/>
                <w:sz w:val="40"/>
                <w:szCs w:val="20"/>
                <w:lang w:eastAsia="en-GB"/>
              </w:rPr>
              <w:t xml:space="preserve">BATCHELORS DEGREE ASSIGNMENT SPECIFICATION </w:t>
            </w:r>
          </w:p>
          <w:p w:rsidR="00992C8E" w:rsidRPr="00992C8E" w:rsidRDefault="00992C8E" w:rsidP="00992C8E">
            <w:pPr>
              <w:spacing w:after="0" w:line="240" w:lineRule="auto"/>
              <w:jc w:val="center"/>
              <w:rPr>
                <w:rFonts w:ascii="Calibri" w:eastAsia="Times New Roman" w:hAnsi="Calibri" w:cs="Times New Roman"/>
                <w:sz w:val="28"/>
                <w:szCs w:val="28"/>
                <w:lang w:eastAsia="en-GB"/>
              </w:rPr>
            </w:pPr>
            <w:r w:rsidRPr="00992C8E">
              <w:rPr>
                <w:rFonts w:ascii="Calibri" w:eastAsia="Times New Roman" w:hAnsi="Calibri" w:cs="Times New Roman"/>
                <w:sz w:val="28"/>
                <w:szCs w:val="28"/>
                <w:lang w:eastAsia="en-GB"/>
              </w:rPr>
              <w:t>Carmarthen Business School</w:t>
            </w:r>
          </w:p>
          <w:p w:rsidR="00992C8E" w:rsidRPr="00992C8E" w:rsidRDefault="00992C8E" w:rsidP="00992C8E">
            <w:pPr>
              <w:spacing w:after="0" w:line="240" w:lineRule="auto"/>
              <w:jc w:val="center"/>
              <w:rPr>
                <w:rFonts w:ascii="Times New Roman" w:eastAsia="Times New Roman" w:hAnsi="Times New Roman" w:cs="Times New Roman"/>
                <w:sz w:val="20"/>
                <w:szCs w:val="20"/>
                <w:lang w:eastAsia="en-GB"/>
              </w:rPr>
            </w:pPr>
          </w:p>
        </w:tc>
      </w:tr>
    </w:tbl>
    <w:p w:rsidR="00992C8E" w:rsidRPr="00992C8E" w:rsidRDefault="00992C8E" w:rsidP="00992C8E">
      <w:pPr>
        <w:spacing w:after="0" w:line="240" w:lineRule="auto"/>
        <w:jc w:val="center"/>
        <w:rPr>
          <w:rFonts w:ascii="Times New Roman" w:eastAsia="Times New Roman" w:hAnsi="Times New Roman" w:cs="Times New Roman"/>
          <w:b/>
          <w:i/>
          <w:sz w:val="20"/>
          <w:szCs w:val="20"/>
          <w:lang w:eastAsia="en-GB"/>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3927"/>
        <w:gridCol w:w="2614"/>
        <w:gridCol w:w="2113"/>
      </w:tblGrid>
      <w:tr w:rsidR="00992C8E" w:rsidRPr="00992C8E" w:rsidTr="00C04D29">
        <w:tc>
          <w:tcPr>
            <w:tcW w:w="1951" w:type="dxa"/>
            <w:tcBorders>
              <w:top w:val="single" w:sz="4" w:space="0" w:color="auto"/>
              <w:left w:val="single" w:sz="4" w:space="0" w:color="auto"/>
              <w:bottom w:val="single" w:sz="4" w:space="0" w:color="auto"/>
              <w:right w:val="single" w:sz="4" w:space="0" w:color="auto"/>
            </w:tcBorders>
            <w:shd w:val="pct15" w:color="auto" w:fill="auto"/>
            <w:hideMark/>
          </w:tcPr>
          <w:p w:rsidR="00992C8E" w:rsidRPr="00992C8E" w:rsidRDefault="00992C8E" w:rsidP="00992C8E">
            <w:pPr>
              <w:spacing w:before="120" w:after="120" w:line="240" w:lineRule="auto"/>
              <w:jc w:val="both"/>
              <w:rPr>
                <w:rFonts w:ascii="Calibri" w:eastAsia="Times New Roman" w:hAnsi="Calibri" w:cs="Arial"/>
                <w:b/>
                <w:lang w:eastAsia="en-GB"/>
              </w:rPr>
            </w:pPr>
            <w:r w:rsidRPr="00992C8E">
              <w:rPr>
                <w:rFonts w:ascii="Calibri" w:eastAsia="Times New Roman" w:hAnsi="Calibri" w:cs="Arial"/>
                <w:b/>
                <w:lang w:eastAsia="en-GB"/>
              </w:rPr>
              <w:t>Student name:</w:t>
            </w:r>
          </w:p>
        </w:tc>
        <w:tc>
          <w:tcPr>
            <w:tcW w:w="3927" w:type="dxa"/>
            <w:tcBorders>
              <w:top w:val="single" w:sz="4" w:space="0" w:color="auto"/>
              <w:left w:val="single" w:sz="4" w:space="0" w:color="auto"/>
              <w:bottom w:val="single" w:sz="4" w:space="0" w:color="auto"/>
              <w:right w:val="single" w:sz="4" w:space="0" w:color="auto"/>
            </w:tcBorders>
            <w:hideMark/>
          </w:tcPr>
          <w:p w:rsidR="00992C8E" w:rsidRPr="00992C8E" w:rsidRDefault="00992C8E" w:rsidP="00992C8E">
            <w:pPr>
              <w:spacing w:before="120" w:after="120" w:line="240" w:lineRule="auto"/>
              <w:jc w:val="both"/>
              <w:rPr>
                <w:rFonts w:ascii="Calibri" w:eastAsia="Times New Roman" w:hAnsi="Calibri" w:cs="Arial"/>
                <w:b/>
                <w:lang w:eastAsia="en-GB"/>
              </w:rPr>
            </w:pPr>
            <w:r w:rsidRPr="00992C8E">
              <w:rPr>
                <w:rFonts w:ascii="Calibri" w:eastAsia="Times New Roman" w:hAnsi="Calibri" w:cs="Arial"/>
                <w:b/>
                <w:lang w:eastAsia="en-GB"/>
              </w:rPr>
              <w:fldChar w:fldCharType="begin">
                <w:ffData>
                  <w:name w:val="Text2"/>
                  <w:enabled/>
                  <w:calcOnExit w:val="0"/>
                  <w:textInput/>
                </w:ffData>
              </w:fldChar>
            </w:r>
            <w:r w:rsidRPr="00992C8E">
              <w:rPr>
                <w:rFonts w:ascii="Calibri" w:eastAsia="Times New Roman" w:hAnsi="Calibri" w:cs="Arial"/>
                <w:b/>
                <w:lang w:eastAsia="en-GB"/>
              </w:rPr>
              <w:instrText xml:space="preserve"> FORMTEXT </w:instrText>
            </w:r>
            <w:r w:rsidRPr="00992C8E">
              <w:rPr>
                <w:rFonts w:ascii="Calibri" w:eastAsia="Times New Roman" w:hAnsi="Calibri" w:cs="Arial"/>
                <w:b/>
                <w:lang w:eastAsia="en-GB"/>
              </w:rPr>
            </w:r>
            <w:r w:rsidRPr="00992C8E">
              <w:rPr>
                <w:rFonts w:ascii="Calibri" w:eastAsia="Times New Roman" w:hAnsi="Calibri" w:cs="Arial"/>
                <w:b/>
                <w:lang w:eastAsia="en-GB"/>
              </w:rPr>
              <w:fldChar w:fldCharType="separate"/>
            </w:r>
            <w:r w:rsidRPr="00992C8E">
              <w:rPr>
                <w:rFonts w:ascii="Times New Roman" w:eastAsia="Times New Roman" w:hAnsi="Times New Roman" w:cs="Times New Roman"/>
                <w:b/>
                <w:noProof/>
                <w:lang w:eastAsia="en-GB"/>
              </w:rPr>
              <w:t> </w:t>
            </w:r>
            <w:r w:rsidRPr="00992C8E">
              <w:rPr>
                <w:rFonts w:ascii="Times New Roman" w:eastAsia="Times New Roman" w:hAnsi="Times New Roman" w:cs="Times New Roman"/>
                <w:b/>
                <w:noProof/>
                <w:lang w:eastAsia="en-GB"/>
              </w:rPr>
              <w:t> </w:t>
            </w:r>
            <w:r w:rsidRPr="00992C8E">
              <w:rPr>
                <w:rFonts w:ascii="Times New Roman" w:eastAsia="Times New Roman" w:hAnsi="Times New Roman" w:cs="Times New Roman"/>
                <w:b/>
                <w:noProof/>
                <w:lang w:eastAsia="en-GB"/>
              </w:rPr>
              <w:t> </w:t>
            </w:r>
            <w:r w:rsidRPr="00992C8E">
              <w:rPr>
                <w:rFonts w:ascii="Times New Roman" w:eastAsia="Times New Roman" w:hAnsi="Times New Roman" w:cs="Times New Roman"/>
                <w:b/>
                <w:noProof/>
                <w:lang w:eastAsia="en-GB"/>
              </w:rPr>
              <w:t> </w:t>
            </w:r>
            <w:r w:rsidRPr="00992C8E">
              <w:rPr>
                <w:rFonts w:ascii="Times New Roman" w:eastAsia="Times New Roman" w:hAnsi="Times New Roman" w:cs="Times New Roman"/>
                <w:b/>
                <w:noProof/>
                <w:lang w:eastAsia="en-GB"/>
              </w:rPr>
              <w:t> </w:t>
            </w:r>
            <w:r w:rsidRPr="00992C8E">
              <w:rPr>
                <w:rFonts w:ascii="Calibri" w:eastAsia="Times New Roman" w:hAnsi="Calibri" w:cs="Arial"/>
                <w:b/>
                <w:lang w:eastAsia="en-GB"/>
              </w:rPr>
              <w:fldChar w:fldCharType="end"/>
            </w:r>
          </w:p>
        </w:tc>
        <w:tc>
          <w:tcPr>
            <w:tcW w:w="2614" w:type="dxa"/>
            <w:tcBorders>
              <w:top w:val="single" w:sz="4" w:space="0" w:color="auto"/>
              <w:left w:val="single" w:sz="4" w:space="0" w:color="auto"/>
              <w:bottom w:val="single" w:sz="4" w:space="0" w:color="auto"/>
              <w:right w:val="single" w:sz="4" w:space="0" w:color="auto"/>
            </w:tcBorders>
            <w:shd w:val="clear" w:color="auto" w:fill="D9D9D9"/>
            <w:hideMark/>
          </w:tcPr>
          <w:p w:rsidR="00992C8E" w:rsidRPr="00992C8E" w:rsidRDefault="00992C8E" w:rsidP="00992C8E">
            <w:pPr>
              <w:spacing w:before="120" w:after="120" w:line="240" w:lineRule="auto"/>
              <w:jc w:val="both"/>
              <w:rPr>
                <w:rFonts w:ascii="Calibri" w:eastAsia="Times New Roman" w:hAnsi="Calibri" w:cs="Arial"/>
                <w:b/>
                <w:lang w:eastAsia="en-GB"/>
              </w:rPr>
            </w:pPr>
            <w:r w:rsidRPr="00992C8E">
              <w:rPr>
                <w:rFonts w:ascii="Calibri" w:eastAsia="Times New Roman" w:hAnsi="Calibri" w:cs="Arial"/>
                <w:b/>
                <w:lang w:eastAsia="en-GB"/>
              </w:rPr>
              <w:t>Student P number:</w:t>
            </w:r>
          </w:p>
        </w:tc>
        <w:tc>
          <w:tcPr>
            <w:tcW w:w="2113" w:type="dxa"/>
            <w:tcBorders>
              <w:top w:val="single" w:sz="4" w:space="0" w:color="auto"/>
              <w:left w:val="single" w:sz="4" w:space="0" w:color="auto"/>
              <w:bottom w:val="single" w:sz="4" w:space="0" w:color="auto"/>
              <w:right w:val="single" w:sz="4" w:space="0" w:color="auto"/>
            </w:tcBorders>
          </w:tcPr>
          <w:p w:rsidR="00992C8E" w:rsidRPr="00992C8E" w:rsidRDefault="00992C8E" w:rsidP="00992C8E">
            <w:pPr>
              <w:spacing w:before="120" w:after="120" w:line="240" w:lineRule="auto"/>
              <w:jc w:val="both"/>
              <w:rPr>
                <w:rFonts w:ascii="Calibri" w:eastAsia="Times New Roman" w:hAnsi="Calibri" w:cs="Arial"/>
                <w:b/>
                <w:lang w:eastAsia="en-GB"/>
              </w:rPr>
            </w:pPr>
          </w:p>
        </w:tc>
      </w:tr>
      <w:tr w:rsidR="00992C8E" w:rsidRPr="00992C8E" w:rsidTr="00C04D29">
        <w:tc>
          <w:tcPr>
            <w:tcW w:w="1951" w:type="dxa"/>
            <w:tcBorders>
              <w:top w:val="single" w:sz="4" w:space="0" w:color="auto"/>
              <w:left w:val="single" w:sz="4" w:space="0" w:color="auto"/>
              <w:bottom w:val="single" w:sz="4" w:space="0" w:color="auto"/>
              <w:right w:val="single" w:sz="4" w:space="0" w:color="auto"/>
            </w:tcBorders>
            <w:shd w:val="pct15" w:color="auto" w:fill="auto"/>
            <w:hideMark/>
          </w:tcPr>
          <w:p w:rsidR="00992C8E" w:rsidRPr="00992C8E" w:rsidRDefault="00992C8E" w:rsidP="00992C8E">
            <w:pPr>
              <w:spacing w:before="120" w:after="120" w:line="240" w:lineRule="auto"/>
              <w:jc w:val="both"/>
              <w:rPr>
                <w:rFonts w:ascii="Calibri" w:eastAsia="Times New Roman" w:hAnsi="Calibri" w:cs="Arial"/>
                <w:b/>
                <w:lang w:eastAsia="en-GB"/>
              </w:rPr>
            </w:pPr>
            <w:r w:rsidRPr="00992C8E">
              <w:rPr>
                <w:rFonts w:ascii="Calibri" w:eastAsia="Times New Roman" w:hAnsi="Calibri" w:cs="Arial"/>
                <w:b/>
                <w:lang w:eastAsia="en-GB"/>
              </w:rPr>
              <w:t>Programme:</w:t>
            </w:r>
          </w:p>
        </w:tc>
        <w:tc>
          <w:tcPr>
            <w:tcW w:w="8654" w:type="dxa"/>
            <w:gridSpan w:val="3"/>
            <w:tcBorders>
              <w:top w:val="single" w:sz="4" w:space="0" w:color="auto"/>
              <w:left w:val="single" w:sz="4" w:space="0" w:color="auto"/>
              <w:bottom w:val="single" w:sz="4" w:space="0" w:color="auto"/>
              <w:right w:val="single" w:sz="4" w:space="0" w:color="auto"/>
            </w:tcBorders>
            <w:hideMark/>
          </w:tcPr>
          <w:p w:rsidR="00992C8E" w:rsidRPr="00992C8E" w:rsidRDefault="00992C8E" w:rsidP="00992C8E">
            <w:pPr>
              <w:spacing w:before="120" w:after="120" w:line="240" w:lineRule="auto"/>
              <w:jc w:val="both"/>
              <w:rPr>
                <w:rFonts w:ascii="Calibri" w:eastAsia="Times New Roman" w:hAnsi="Calibri" w:cs="Arial"/>
                <w:b/>
                <w:lang w:eastAsia="en-GB"/>
              </w:rPr>
            </w:pPr>
            <w:r w:rsidRPr="00992C8E">
              <w:rPr>
                <w:rFonts w:ascii="Calibri" w:eastAsia="Times New Roman" w:hAnsi="Calibri" w:cs="Arial"/>
                <w:b/>
                <w:lang w:eastAsia="en-GB"/>
              </w:rPr>
              <w:t>Business Portfolio</w:t>
            </w:r>
          </w:p>
        </w:tc>
      </w:tr>
      <w:tr w:rsidR="00992C8E" w:rsidRPr="00992C8E" w:rsidTr="00C04D29">
        <w:tc>
          <w:tcPr>
            <w:tcW w:w="1951" w:type="dxa"/>
            <w:tcBorders>
              <w:top w:val="single" w:sz="4" w:space="0" w:color="auto"/>
              <w:left w:val="single" w:sz="4" w:space="0" w:color="auto"/>
              <w:bottom w:val="single" w:sz="4" w:space="0" w:color="auto"/>
              <w:right w:val="single" w:sz="4" w:space="0" w:color="auto"/>
            </w:tcBorders>
            <w:shd w:val="pct15" w:color="auto" w:fill="auto"/>
            <w:hideMark/>
          </w:tcPr>
          <w:p w:rsidR="00992C8E" w:rsidRPr="00992C8E" w:rsidRDefault="00992C8E" w:rsidP="00992C8E">
            <w:pPr>
              <w:spacing w:before="120" w:after="120" w:line="240" w:lineRule="auto"/>
              <w:jc w:val="both"/>
              <w:rPr>
                <w:rFonts w:ascii="Calibri" w:eastAsia="Times New Roman" w:hAnsi="Calibri" w:cs="Arial"/>
                <w:b/>
                <w:lang w:eastAsia="en-GB"/>
              </w:rPr>
            </w:pPr>
            <w:r w:rsidRPr="00992C8E">
              <w:rPr>
                <w:rFonts w:ascii="Calibri" w:eastAsia="Times New Roman" w:hAnsi="Calibri" w:cs="Arial"/>
                <w:b/>
                <w:lang w:eastAsia="en-GB"/>
              </w:rPr>
              <w:t>Module:</w:t>
            </w:r>
          </w:p>
        </w:tc>
        <w:tc>
          <w:tcPr>
            <w:tcW w:w="3927" w:type="dxa"/>
            <w:tcBorders>
              <w:top w:val="single" w:sz="4" w:space="0" w:color="auto"/>
              <w:left w:val="single" w:sz="4" w:space="0" w:color="auto"/>
              <w:bottom w:val="single" w:sz="4" w:space="0" w:color="auto"/>
              <w:right w:val="single" w:sz="4" w:space="0" w:color="auto"/>
            </w:tcBorders>
            <w:hideMark/>
          </w:tcPr>
          <w:p w:rsidR="00992C8E" w:rsidRPr="00992C8E" w:rsidRDefault="00A942BE" w:rsidP="00992C8E">
            <w:pPr>
              <w:spacing w:before="120" w:after="120" w:line="240" w:lineRule="auto"/>
              <w:rPr>
                <w:rFonts w:ascii="Calibri" w:eastAsia="Times New Roman" w:hAnsi="Calibri" w:cs="Arial"/>
                <w:b/>
                <w:lang w:eastAsia="en-GB"/>
              </w:rPr>
            </w:pPr>
            <w:r>
              <w:rPr>
                <w:rFonts w:ascii="Calibri" w:eastAsia="Times New Roman" w:hAnsi="Calibri" w:cs="Arial"/>
                <w:b/>
                <w:lang w:eastAsia="en-GB"/>
              </w:rPr>
              <w:t>Contemporary Approaches</w:t>
            </w:r>
            <w:bookmarkStart w:id="0" w:name="_GoBack"/>
            <w:bookmarkEnd w:id="0"/>
            <w:r w:rsidR="00992C8E" w:rsidRPr="00992C8E">
              <w:rPr>
                <w:rFonts w:ascii="Calibri" w:eastAsia="Times New Roman" w:hAnsi="Calibri" w:cs="Arial"/>
                <w:b/>
                <w:lang w:eastAsia="en-GB"/>
              </w:rPr>
              <w:t xml:space="preserve"> to Management</w:t>
            </w:r>
          </w:p>
        </w:tc>
        <w:tc>
          <w:tcPr>
            <w:tcW w:w="2614" w:type="dxa"/>
            <w:tcBorders>
              <w:top w:val="single" w:sz="4" w:space="0" w:color="auto"/>
              <w:left w:val="single" w:sz="4" w:space="0" w:color="auto"/>
              <w:bottom w:val="single" w:sz="4" w:space="0" w:color="auto"/>
              <w:right w:val="single" w:sz="4" w:space="0" w:color="auto"/>
            </w:tcBorders>
            <w:shd w:val="clear" w:color="auto" w:fill="D9D9D9"/>
            <w:hideMark/>
          </w:tcPr>
          <w:p w:rsidR="00992C8E" w:rsidRPr="00992C8E" w:rsidRDefault="00992C8E" w:rsidP="00992C8E">
            <w:pPr>
              <w:spacing w:before="120" w:after="120" w:line="240" w:lineRule="auto"/>
              <w:jc w:val="both"/>
              <w:rPr>
                <w:rFonts w:ascii="Calibri" w:eastAsia="Times New Roman" w:hAnsi="Calibri" w:cs="Arial"/>
                <w:b/>
                <w:lang w:eastAsia="en-GB"/>
              </w:rPr>
            </w:pPr>
            <w:r w:rsidRPr="00992C8E">
              <w:rPr>
                <w:rFonts w:ascii="Calibri" w:eastAsia="Times New Roman" w:hAnsi="Calibri" w:cs="Arial"/>
                <w:b/>
                <w:lang w:eastAsia="en-GB"/>
              </w:rPr>
              <w:t>Module Level (4, 5, 6):</w:t>
            </w:r>
          </w:p>
        </w:tc>
        <w:tc>
          <w:tcPr>
            <w:tcW w:w="2113" w:type="dxa"/>
            <w:tcBorders>
              <w:top w:val="single" w:sz="4" w:space="0" w:color="auto"/>
              <w:left w:val="single" w:sz="4" w:space="0" w:color="auto"/>
              <w:bottom w:val="single" w:sz="4" w:space="0" w:color="auto"/>
              <w:right w:val="single" w:sz="4" w:space="0" w:color="auto"/>
            </w:tcBorders>
            <w:hideMark/>
          </w:tcPr>
          <w:p w:rsidR="00992C8E" w:rsidRPr="00992C8E" w:rsidRDefault="00992C8E" w:rsidP="00992C8E">
            <w:pPr>
              <w:spacing w:before="120" w:after="120" w:line="240" w:lineRule="auto"/>
              <w:jc w:val="both"/>
              <w:rPr>
                <w:rFonts w:ascii="Calibri" w:eastAsia="Times New Roman" w:hAnsi="Calibri" w:cs="Arial"/>
                <w:b/>
                <w:lang w:eastAsia="en-GB"/>
              </w:rPr>
            </w:pPr>
            <w:r w:rsidRPr="00992C8E">
              <w:rPr>
                <w:rFonts w:ascii="Calibri" w:eastAsia="Times New Roman" w:hAnsi="Calibri" w:cs="Arial"/>
                <w:b/>
                <w:lang w:eastAsia="en-GB"/>
              </w:rPr>
              <w:t>4</w:t>
            </w:r>
          </w:p>
        </w:tc>
      </w:tr>
      <w:tr w:rsidR="00992C8E" w:rsidRPr="00992C8E" w:rsidTr="00C04D29">
        <w:tc>
          <w:tcPr>
            <w:tcW w:w="1951" w:type="dxa"/>
            <w:tcBorders>
              <w:top w:val="single" w:sz="4" w:space="0" w:color="auto"/>
              <w:left w:val="single" w:sz="4" w:space="0" w:color="auto"/>
              <w:bottom w:val="single" w:sz="4" w:space="0" w:color="auto"/>
              <w:right w:val="single" w:sz="4" w:space="0" w:color="auto"/>
            </w:tcBorders>
            <w:shd w:val="pct15" w:color="auto" w:fill="auto"/>
            <w:hideMark/>
          </w:tcPr>
          <w:p w:rsidR="00992C8E" w:rsidRPr="00992C8E" w:rsidRDefault="00992C8E" w:rsidP="00992C8E">
            <w:pPr>
              <w:spacing w:before="120" w:after="120" w:line="240" w:lineRule="auto"/>
              <w:jc w:val="both"/>
              <w:rPr>
                <w:rFonts w:ascii="Calibri" w:eastAsia="Times New Roman" w:hAnsi="Calibri" w:cs="Arial"/>
                <w:b/>
                <w:lang w:eastAsia="en-GB"/>
              </w:rPr>
            </w:pPr>
            <w:r w:rsidRPr="00992C8E">
              <w:rPr>
                <w:rFonts w:ascii="Calibri" w:eastAsia="Times New Roman" w:hAnsi="Calibri" w:cs="Arial"/>
                <w:b/>
                <w:lang w:eastAsia="en-GB"/>
              </w:rPr>
              <w:t>Module code:</w:t>
            </w:r>
          </w:p>
        </w:tc>
        <w:tc>
          <w:tcPr>
            <w:tcW w:w="3927" w:type="dxa"/>
            <w:tcBorders>
              <w:top w:val="single" w:sz="4" w:space="0" w:color="auto"/>
              <w:left w:val="single" w:sz="4" w:space="0" w:color="auto"/>
              <w:bottom w:val="single" w:sz="4" w:space="0" w:color="auto"/>
              <w:right w:val="single" w:sz="4" w:space="0" w:color="auto"/>
            </w:tcBorders>
            <w:hideMark/>
          </w:tcPr>
          <w:p w:rsidR="00992C8E" w:rsidRPr="00992C8E" w:rsidRDefault="00992C8E" w:rsidP="00992C8E">
            <w:pPr>
              <w:spacing w:before="120" w:after="120" w:line="240" w:lineRule="auto"/>
              <w:jc w:val="both"/>
              <w:rPr>
                <w:rFonts w:ascii="Calibri" w:eastAsia="Times New Roman" w:hAnsi="Calibri" w:cs="Arial"/>
                <w:b/>
                <w:lang w:eastAsia="en-GB"/>
              </w:rPr>
            </w:pPr>
            <w:r w:rsidRPr="00992C8E">
              <w:rPr>
                <w:rFonts w:ascii="Calibri" w:eastAsia="Times New Roman" w:hAnsi="Calibri" w:cs="Arial"/>
                <w:b/>
                <w:lang w:eastAsia="en-GB"/>
              </w:rPr>
              <w:t>BMSP4002</w:t>
            </w:r>
          </w:p>
        </w:tc>
        <w:tc>
          <w:tcPr>
            <w:tcW w:w="2614" w:type="dxa"/>
            <w:tcBorders>
              <w:top w:val="single" w:sz="4" w:space="0" w:color="auto"/>
              <w:left w:val="single" w:sz="4" w:space="0" w:color="auto"/>
              <w:bottom w:val="single" w:sz="4" w:space="0" w:color="auto"/>
              <w:right w:val="single" w:sz="4" w:space="0" w:color="auto"/>
            </w:tcBorders>
            <w:shd w:val="clear" w:color="auto" w:fill="D9D9D9"/>
            <w:hideMark/>
          </w:tcPr>
          <w:p w:rsidR="00992C8E" w:rsidRPr="00992C8E" w:rsidRDefault="00992C8E" w:rsidP="00992C8E">
            <w:pPr>
              <w:keepNext/>
              <w:spacing w:after="0" w:line="240" w:lineRule="auto"/>
              <w:jc w:val="both"/>
              <w:outlineLvl w:val="1"/>
              <w:rPr>
                <w:rFonts w:ascii="Calibri" w:eastAsia="Times New Roman" w:hAnsi="Calibri" w:cs="Arial"/>
                <w:b/>
                <w:lang w:eastAsia="en-GB"/>
              </w:rPr>
            </w:pPr>
            <w:r w:rsidRPr="00992C8E">
              <w:rPr>
                <w:rFonts w:ascii="Calibri" w:eastAsia="Times New Roman" w:hAnsi="Calibri" w:cs="Arial"/>
                <w:b/>
                <w:lang w:eastAsia="en-GB"/>
              </w:rPr>
              <w:t xml:space="preserve">Contribution to Overall </w:t>
            </w:r>
          </w:p>
          <w:p w:rsidR="00992C8E" w:rsidRPr="00992C8E" w:rsidRDefault="00992C8E" w:rsidP="00992C8E">
            <w:pPr>
              <w:spacing w:after="0" w:line="240" w:lineRule="auto"/>
              <w:rPr>
                <w:rFonts w:ascii="Calibri" w:eastAsia="Times New Roman" w:hAnsi="Calibri" w:cs="Arial"/>
                <w:b/>
                <w:lang w:eastAsia="en-GB"/>
              </w:rPr>
            </w:pPr>
            <w:r w:rsidRPr="00992C8E">
              <w:rPr>
                <w:rFonts w:ascii="Calibri" w:eastAsia="Times New Roman" w:hAnsi="Calibri" w:cs="Arial"/>
                <w:b/>
                <w:lang w:eastAsia="en-GB"/>
              </w:rPr>
              <w:t>Module Assessment (%):</w:t>
            </w:r>
          </w:p>
        </w:tc>
        <w:tc>
          <w:tcPr>
            <w:tcW w:w="2113" w:type="dxa"/>
            <w:tcBorders>
              <w:top w:val="single" w:sz="4" w:space="0" w:color="auto"/>
              <w:left w:val="single" w:sz="4" w:space="0" w:color="auto"/>
              <w:bottom w:val="single" w:sz="4" w:space="0" w:color="auto"/>
              <w:right w:val="single" w:sz="4" w:space="0" w:color="auto"/>
            </w:tcBorders>
            <w:hideMark/>
          </w:tcPr>
          <w:p w:rsidR="00992C8E" w:rsidRPr="00992C8E" w:rsidRDefault="00992C8E" w:rsidP="00992C8E">
            <w:pPr>
              <w:spacing w:before="120" w:after="120" w:line="240" w:lineRule="auto"/>
              <w:jc w:val="both"/>
              <w:rPr>
                <w:rFonts w:ascii="Calibri" w:eastAsia="Times New Roman" w:hAnsi="Calibri" w:cs="Arial"/>
                <w:b/>
                <w:lang w:eastAsia="en-GB"/>
              </w:rPr>
            </w:pPr>
            <w:r w:rsidRPr="00992C8E">
              <w:rPr>
                <w:rFonts w:ascii="Calibri" w:eastAsia="Times New Roman" w:hAnsi="Calibri" w:cs="Arial"/>
                <w:b/>
                <w:lang w:eastAsia="en-GB"/>
              </w:rPr>
              <w:t>50%</w:t>
            </w:r>
          </w:p>
        </w:tc>
      </w:tr>
      <w:tr w:rsidR="00992C8E" w:rsidRPr="00992C8E" w:rsidTr="00C04D29">
        <w:tc>
          <w:tcPr>
            <w:tcW w:w="1951" w:type="dxa"/>
            <w:tcBorders>
              <w:top w:val="single" w:sz="4" w:space="0" w:color="auto"/>
              <w:left w:val="single" w:sz="4" w:space="0" w:color="auto"/>
              <w:bottom w:val="single" w:sz="4" w:space="0" w:color="auto"/>
              <w:right w:val="single" w:sz="4" w:space="0" w:color="auto"/>
            </w:tcBorders>
            <w:shd w:val="pct15" w:color="auto" w:fill="auto"/>
            <w:hideMark/>
          </w:tcPr>
          <w:p w:rsidR="00992C8E" w:rsidRPr="00992C8E" w:rsidRDefault="00992C8E" w:rsidP="00992C8E">
            <w:pPr>
              <w:spacing w:before="120" w:after="120" w:line="240" w:lineRule="auto"/>
              <w:jc w:val="both"/>
              <w:rPr>
                <w:rFonts w:ascii="Calibri" w:eastAsia="Times New Roman" w:hAnsi="Calibri" w:cs="Arial"/>
                <w:b/>
                <w:lang w:eastAsia="en-GB"/>
              </w:rPr>
            </w:pPr>
            <w:r w:rsidRPr="00992C8E">
              <w:rPr>
                <w:rFonts w:ascii="Calibri" w:eastAsia="Times New Roman" w:hAnsi="Calibri" w:cs="Arial"/>
                <w:b/>
                <w:lang w:eastAsia="en-GB"/>
              </w:rPr>
              <w:t>Lecturer:</w:t>
            </w:r>
          </w:p>
        </w:tc>
        <w:tc>
          <w:tcPr>
            <w:tcW w:w="3927" w:type="dxa"/>
            <w:tcBorders>
              <w:top w:val="single" w:sz="4" w:space="0" w:color="auto"/>
              <w:left w:val="single" w:sz="4" w:space="0" w:color="auto"/>
              <w:bottom w:val="single" w:sz="4" w:space="0" w:color="auto"/>
              <w:right w:val="single" w:sz="4" w:space="0" w:color="auto"/>
            </w:tcBorders>
            <w:hideMark/>
          </w:tcPr>
          <w:p w:rsidR="00992C8E" w:rsidRPr="00992C8E" w:rsidRDefault="00992C8E" w:rsidP="00992C8E">
            <w:pPr>
              <w:spacing w:before="120" w:after="120" w:line="240" w:lineRule="auto"/>
              <w:jc w:val="both"/>
              <w:rPr>
                <w:rFonts w:ascii="Calibri" w:eastAsia="Times New Roman" w:hAnsi="Calibri" w:cs="Arial"/>
                <w:b/>
                <w:lang w:eastAsia="en-GB"/>
              </w:rPr>
            </w:pPr>
            <w:r w:rsidRPr="00992C8E">
              <w:rPr>
                <w:rFonts w:ascii="Calibri" w:eastAsia="Times New Roman" w:hAnsi="Calibri" w:cs="Arial"/>
                <w:b/>
                <w:lang w:eastAsia="en-GB"/>
              </w:rPr>
              <w:t>Anthony Burns</w:t>
            </w:r>
          </w:p>
        </w:tc>
        <w:tc>
          <w:tcPr>
            <w:tcW w:w="2614" w:type="dxa"/>
            <w:tcBorders>
              <w:top w:val="single" w:sz="4" w:space="0" w:color="auto"/>
              <w:left w:val="single" w:sz="4" w:space="0" w:color="auto"/>
              <w:bottom w:val="single" w:sz="4" w:space="0" w:color="auto"/>
              <w:right w:val="single" w:sz="4" w:space="0" w:color="auto"/>
            </w:tcBorders>
            <w:shd w:val="clear" w:color="auto" w:fill="D9D9D9"/>
            <w:hideMark/>
          </w:tcPr>
          <w:p w:rsidR="00992C8E" w:rsidRPr="00992C8E" w:rsidRDefault="00992C8E" w:rsidP="00992C8E">
            <w:pPr>
              <w:spacing w:before="120" w:after="120" w:line="240" w:lineRule="auto"/>
              <w:jc w:val="both"/>
              <w:rPr>
                <w:rFonts w:ascii="Calibri" w:eastAsia="Times New Roman" w:hAnsi="Calibri" w:cs="Arial"/>
                <w:b/>
                <w:lang w:eastAsia="en-GB"/>
              </w:rPr>
            </w:pPr>
            <w:r w:rsidRPr="00992C8E">
              <w:rPr>
                <w:rFonts w:ascii="Calibri" w:eastAsia="Times New Roman" w:hAnsi="Calibri" w:cs="Arial"/>
                <w:b/>
                <w:lang w:eastAsia="en-GB"/>
              </w:rPr>
              <w:t>Internal Verifier:</w:t>
            </w:r>
          </w:p>
        </w:tc>
        <w:tc>
          <w:tcPr>
            <w:tcW w:w="2113" w:type="dxa"/>
            <w:tcBorders>
              <w:top w:val="single" w:sz="4" w:space="0" w:color="auto"/>
              <w:left w:val="single" w:sz="4" w:space="0" w:color="auto"/>
              <w:bottom w:val="single" w:sz="4" w:space="0" w:color="auto"/>
              <w:right w:val="single" w:sz="4" w:space="0" w:color="auto"/>
            </w:tcBorders>
            <w:hideMark/>
          </w:tcPr>
          <w:p w:rsidR="00992C8E" w:rsidRPr="00992C8E" w:rsidRDefault="00992C8E" w:rsidP="00992C8E">
            <w:pPr>
              <w:spacing w:before="120" w:after="120" w:line="240" w:lineRule="auto"/>
              <w:jc w:val="both"/>
              <w:rPr>
                <w:rFonts w:ascii="Calibri" w:eastAsia="Times New Roman" w:hAnsi="Calibri" w:cs="Arial"/>
                <w:b/>
                <w:lang w:eastAsia="en-GB"/>
              </w:rPr>
            </w:pPr>
            <w:r w:rsidRPr="00992C8E">
              <w:rPr>
                <w:rFonts w:ascii="Calibri" w:eastAsia="Times New Roman" w:hAnsi="Calibri" w:cs="Arial"/>
                <w:b/>
                <w:lang w:eastAsia="en-GB"/>
              </w:rPr>
              <w:t>Davina Evans</w:t>
            </w:r>
          </w:p>
        </w:tc>
      </w:tr>
      <w:tr w:rsidR="00992C8E" w:rsidRPr="00992C8E" w:rsidTr="00C04D29">
        <w:tc>
          <w:tcPr>
            <w:tcW w:w="1951" w:type="dxa"/>
            <w:tcBorders>
              <w:top w:val="single" w:sz="4" w:space="0" w:color="auto"/>
              <w:left w:val="single" w:sz="4" w:space="0" w:color="auto"/>
              <w:bottom w:val="single" w:sz="4" w:space="0" w:color="auto"/>
              <w:right w:val="single" w:sz="4" w:space="0" w:color="auto"/>
            </w:tcBorders>
            <w:shd w:val="pct15" w:color="auto" w:fill="auto"/>
            <w:hideMark/>
          </w:tcPr>
          <w:p w:rsidR="00992C8E" w:rsidRPr="00992C8E" w:rsidRDefault="00992C8E" w:rsidP="00992C8E">
            <w:pPr>
              <w:spacing w:before="120" w:after="120" w:line="240" w:lineRule="auto"/>
              <w:jc w:val="both"/>
              <w:rPr>
                <w:rFonts w:ascii="Calibri" w:eastAsia="Times New Roman" w:hAnsi="Calibri" w:cs="Arial"/>
                <w:b/>
                <w:lang w:eastAsia="en-GB"/>
              </w:rPr>
            </w:pPr>
            <w:r w:rsidRPr="00992C8E">
              <w:rPr>
                <w:rFonts w:ascii="Calibri" w:eastAsia="Times New Roman" w:hAnsi="Calibri" w:cs="Arial"/>
                <w:b/>
                <w:lang w:eastAsia="en-GB"/>
              </w:rPr>
              <w:t>Assignment Title:</w:t>
            </w:r>
          </w:p>
        </w:tc>
        <w:tc>
          <w:tcPr>
            <w:tcW w:w="3927" w:type="dxa"/>
            <w:tcBorders>
              <w:top w:val="single" w:sz="4" w:space="0" w:color="auto"/>
              <w:left w:val="single" w:sz="4" w:space="0" w:color="auto"/>
              <w:bottom w:val="single" w:sz="4" w:space="0" w:color="auto"/>
              <w:right w:val="single" w:sz="4" w:space="0" w:color="auto"/>
            </w:tcBorders>
            <w:hideMark/>
          </w:tcPr>
          <w:p w:rsidR="00992C8E" w:rsidRPr="00992C8E" w:rsidRDefault="00992C8E" w:rsidP="00992C8E">
            <w:pPr>
              <w:spacing w:before="120" w:after="120" w:line="240" w:lineRule="auto"/>
              <w:jc w:val="both"/>
              <w:rPr>
                <w:rFonts w:ascii="Calibri" w:eastAsia="Times New Roman" w:hAnsi="Calibri" w:cs="Arial"/>
                <w:b/>
                <w:lang w:eastAsia="en-GB"/>
              </w:rPr>
            </w:pPr>
            <w:r w:rsidRPr="00992C8E">
              <w:rPr>
                <w:rFonts w:ascii="Calibri" w:eastAsia="Times New Roman" w:hAnsi="Calibri" w:cs="Arial"/>
                <w:b/>
                <w:lang w:eastAsia="en-GB"/>
              </w:rPr>
              <w:t>Management approaches</w:t>
            </w:r>
          </w:p>
        </w:tc>
        <w:tc>
          <w:tcPr>
            <w:tcW w:w="2614" w:type="dxa"/>
            <w:tcBorders>
              <w:top w:val="single" w:sz="4" w:space="0" w:color="auto"/>
              <w:left w:val="single" w:sz="4" w:space="0" w:color="auto"/>
              <w:bottom w:val="single" w:sz="4" w:space="0" w:color="auto"/>
              <w:right w:val="single" w:sz="4" w:space="0" w:color="auto"/>
            </w:tcBorders>
            <w:shd w:val="pct15" w:color="auto" w:fill="auto"/>
            <w:hideMark/>
          </w:tcPr>
          <w:p w:rsidR="00992C8E" w:rsidRPr="00992C8E" w:rsidRDefault="00992C8E" w:rsidP="00992C8E">
            <w:pPr>
              <w:spacing w:before="120" w:after="120" w:line="240" w:lineRule="auto"/>
              <w:jc w:val="both"/>
              <w:rPr>
                <w:rFonts w:ascii="Calibri" w:eastAsia="Times New Roman" w:hAnsi="Calibri" w:cs="Arial"/>
                <w:b/>
                <w:lang w:eastAsia="en-GB"/>
              </w:rPr>
            </w:pPr>
            <w:r w:rsidRPr="00992C8E">
              <w:rPr>
                <w:rFonts w:ascii="Calibri" w:eastAsia="Times New Roman" w:hAnsi="Calibri" w:cs="Arial"/>
                <w:b/>
                <w:lang w:eastAsia="en-GB"/>
              </w:rPr>
              <w:t>Assignment No (x of x):</w:t>
            </w:r>
          </w:p>
        </w:tc>
        <w:tc>
          <w:tcPr>
            <w:tcW w:w="2113" w:type="dxa"/>
            <w:tcBorders>
              <w:top w:val="single" w:sz="4" w:space="0" w:color="auto"/>
              <w:left w:val="single" w:sz="4" w:space="0" w:color="auto"/>
              <w:bottom w:val="single" w:sz="4" w:space="0" w:color="auto"/>
              <w:right w:val="single" w:sz="4" w:space="0" w:color="auto"/>
            </w:tcBorders>
            <w:hideMark/>
          </w:tcPr>
          <w:p w:rsidR="00992C8E" w:rsidRPr="00992C8E" w:rsidRDefault="00992C8E" w:rsidP="00992C8E">
            <w:pPr>
              <w:spacing w:before="120" w:after="120" w:line="240" w:lineRule="auto"/>
              <w:jc w:val="both"/>
              <w:rPr>
                <w:rFonts w:ascii="Calibri" w:eastAsia="Times New Roman" w:hAnsi="Calibri" w:cs="Arial"/>
                <w:b/>
                <w:lang w:eastAsia="en-GB"/>
              </w:rPr>
            </w:pPr>
            <w:r w:rsidRPr="00992C8E">
              <w:rPr>
                <w:rFonts w:ascii="Calibri" w:eastAsia="Times New Roman" w:hAnsi="Calibri" w:cs="Arial"/>
                <w:b/>
                <w:lang w:eastAsia="en-GB"/>
              </w:rPr>
              <w:t>1 of 2</w:t>
            </w:r>
          </w:p>
        </w:tc>
      </w:tr>
      <w:tr w:rsidR="00992C8E" w:rsidRPr="00992C8E" w:rsidTr="00C04D29">
        <w:tc>
          <w:tcPr>
            <w:tcW w:w="1951" w:type="dxa"/>
            <w:tcBorders>
              <w:top w:val="single" w:sz="4" w:space="0" w:color="auto"/>
              <w:left w:val="single" w:sz="4" w:space="0" w:color="auto"/>
              <w:bottom w:val="single" w:sz="4" w:space="0" w:color="auto"/>
              <w:right w:val="single" w:sz="4" w:space="0" w:color="auto"/>
            </w:tcBorders>
            <w:shd w:val="pct15" w:color="auto" w:fill="auto"/>
            <w:hideMark/>
          </w:tcPr>
          <w:p w:rsidR="00992C8E" w:rsidRPr="00992C8E" w:rsidRDefault="00992C8E" w:rsidP="00992C8E">
            <w:pPr>
              <w:spacing w:before="120" w:after="120" w:line="240" w:lineRule="auto"/>
              <w:jc w:val="both"/>
              <w:rPr>
                <w:rFonts w:ascii="Calibri" w:eastAsia="Times New Roman" w:hAnsi="Calibri" w:cs="Arial"/>
                <w:b/>
                <w:lang w:eastAsia="en-GB"/>
              </w:rPr>
            </w:pPr>
            <w:r w:rsidRPr="00992C8E">
              <w:rPr>
                <w:rFonts w:ascii="Calibri" w:eastAsia="Times New Roman" w:hAnsi="Calibri" w:cs="Arial"/>
                <w:b/>
                <w:lang w:eastAsia="en-GB"/>
              </w:rPr>
              <w:t>Hand Out Date:</w:t>
            </w:r>
          </w:p>
        </w:tc>
        <w:tc>
          <w:tcPr>
            <w:tcW w:w="3927" w:type="dxa"/>
            <w:tcBorders>
              <w:top w:val="single" w:sz="4" w:space="0" w:color="auto"/>
              <w:left w:val="single" w:sz="4" w:space="0" w:color="auto"/>
              <w:bottom w:val="single" w:sz="4" w:space="0" w:color="auto"/>
              <w:right w:val="single" w:sz="4" w:space="0" w:color="auto"/>
            </w:tcBorders>
          </w:tcPr>
          <w:p w:rsidR="00992C8E" w:rsidRPr="00992C8E" w:rsidRDefault="00992C8E" w:rsidP="00992C8E">
            <w:pPr>
              <w:spacing w:before="120" w:after="120" w:line="240" w:lineRule="auto"/>
              <w:jc w:val="both"/>
              <w:rPr>
                <w:rFonts w:ascii="Calibri" w:eastAsia="Times New Roman" w:hAnsi="Calibri" w:cs="Arial"/>
                <w:b/>
                <w:lang w:eastAsia="en-GB"/>
              </w:rPr>
            </w:pPr>
            <w:r w:rsidRPr="00992C8E">
              <w:rPr>
                <w:rFonts w:ascii="Calibri" w:eastAsia="Times New Roman" w:hAnsi="Calibri" w:cs="Arial"/>
                <w:b/>
                <w:lang w:eastAsia="en-GB"/>
              </w:rPr>
              <w:t>October 3rd 2017</w:t>
            </w:r>
          </w:p>
        </w:tc>
        <w:tc>
          <w:tcPr>
            <w:tcW w:w="2614" w:type="dxa"/>
            <w:tcBorders>
              <w:top w:val="single" w:sz="4" w:space="0" w:color="auto"/>
              <w:left w:val="single" w:sz="4" w:space="0" w:color="auto"/>
              <w:bottom w:val="single" w:sz="4" w:space="0" w:color="auto"/>
              <w:right w:val="single" w:sz="4" w:space="0" w:color="auto"/>
            </w:tcBorders>
            <w:shd w:val="pct15" w:color="auto" w:fill="auto"/>
            <w:hideMark/>
          </w:tcPr>
          <w:p w:rsidR="00992C8E" w:rsidRPr="00992C8E" w:rsidRDefault="00992C8E" w:rsidP="00992C8E">
            <w:pPr>
              <w:spacing w:before="120" w:after="120" w:line="240" w:lineRule="auto"/>
              <w:jc w:val="both"/>
              <w:rPr>
                <w:rFonts w:ascii="Calibri" w:eastAsia="Times New Roman" w:hAnsi="Calibri" w:cs="Arial"/>
                <w:b/>
                <w:lang w:eastAsia="en-GB"/>
              </w:rPr>
            </w:pPr>
            <w:r w:rsidRPr="00992C8E">
              <w:rPr>
                <w:rFonts w:ascii="Calibri" w:eastAsia="Times New Roman" w:hAnsi="Calibri" w:cs="Arial"/>
                <w:b/>
                <w:lang w:eastAsia="en-GB"/>
              </w:rPr>
              <w:t>Submission deadline:</w:t>
            </w:r>
          </w:p>
        </w:tc>
        <w:tc>
          <w:tcPr>
            <w:tcW w:w="2113" w:type="dxa"/>
            <w:tcBorders>
              <w:top w:val="single" w:sz="4" w:space="0" w:color="auto"/>
              <w:left w:val="single" w:sz="4" w:space="0" w:color="auto"/>
              <w:bottom w:val="single" w:sz="4" w:space="0" w:color="auto"/>
              <w:right w:val="single" w:sz="4" w:space="0" w:color="auto"/>
            </w:tcBorders>
          </w:tcPr>
          <w:p w:rsidR="00992C8E" w:rsidRPr="00992C8E" w:rsidRDefault="00992C8E" w:rsidP="00992C8E">
            <w:pPr>
              <w:spacing w:before="120" w:after="120" w:line="240" w:lineRule="auto"/>
              <w:rPr>
                <w:rFonts w:ascii="Calibri" w:eastAsia="Times New Roman" w:hAnsi="Calibri" w:cs="Arial"/>
                <w:b/>
                <w:lang w:eastAsia="en-GB"/>
              </w:rPr>
            </w:pPr>
            <w:r w:rsidRPr="00992C8E">
              <w:rPr>
                <w:rFonts w:ascii="Calibri" w:eastAsia="Times New Roman" w:hAnsi="Calibri" w:cs="Arial"/>
                <w:b/>
                <w:lang w:eastAsia="en-GB"/>
              </w:rPr>
              <w:t>November 29th 2017</w:t>
            </w:r>
          </w:p>
        </w:tc>
      </w:tr>
      <w:tr w:rsidR="00992C8E" w:rsidRPr="00992C8E" w:rsidTr="00C04D29">
        <w:tc>
          <w:tcPr>
            <w:tcW w:w="1951" w:type="dxa"/>
            <w:tcBorders>
              <w:top w:val="single" w:sz="4" w:space="0" w:color="auto"/>
              <w:left w:val="single" w:sz="4" w:space="0" w:color="auto"/>
              <w:bottom w:val="single" w:sz="4" w:space="0" w:color="auto"/>
              <w:right w:val="single" w:sz="4" w:space="0" w:color="auto"/>
            </w:tcBorders>
            <w:shd w:val="pct15" w:color="auto" w:fill="auto"/>
            <w:hideMark/>
          </w:tcPr>
          <w:p w:rsidR="00992C8E" w:rsidRPr="00992C8E" w:rsidRDefault="00992C8E" w:rsidP="00992C8E">
            <w:pPr>
              <w:spacing w:before="120" w:after="120" w:line="240" w:lineRule="auto"/>
              <w:jc w:val="both"/>
              <w:rPr>
                <w:rFonts w:ascii="Calibri" w:eastAsia="Times New Roman" w:hAnsi="Calibri" w:cs="Arial"/>
                <w:b/>
              </w:rPr>
            </w:pPr>
            <w:r w:rsidRPr="00992C8E">
              <w:rPr>
                <w:rFonts w:ascii="Calibri" w:eastAsia="Times New Roman" w:hAnsi="Calibri" w:cs="Arial"/>
                <w:b/>
              </w:rPr>
              <w:t>Return date of provisional marks &amp; written feedback:</w:t>
            </w:r>
          </w:p>
        </w:tc>
        <w:tc>
          <w:tcPr>
            <w:tcW w:w="8654" w:type="dxa"/>
            <w:gridSpan w:val="3"/>
            <w:tcBorders>
              <w:top w:val="single" w:sz="4" w:space="0" w:color="auto"/>
              <w:left w:val="single" w:sz="4" w:space="0" w:color="auto"/>
              <w:bottom w:val="single" w:sz="4" w:space="0" w:color="auto"/>
              <w:right w:val="single" w:sz="4" w:space="0" w:color="auto"/>
            </w:tcBorders>
          </w:tcPr>
          <w:p w:rsidR="00992C8E" w:rsidRPr="00992C8E" w:rsidRDefault="00992C8E" w:rsidP="00992C8E">
            <w:pPr>
              <w:spacing w:before="120" w:after="120" w:line="240" w:lineRule="auto"/>
              <w:jc w:val="both"/>
              <w:rPr>
                <w:rFonts w:ascii="Calibri" w:eastAsia="Times New Roman" w:hAnsi="Calibri" w:cs="Arial"/>
                <w:b/>
              </w:rPr>
            </w:pPr>
            <w:r w:rsidRPr="00992C8E">
              <w:rPr>
                <w:rFonts w:ascii="Calibri" w:eastAsia="Times New Roman" w:hAnsi="Calibri" w:cs="Arial"/>
                <w:b/>
              </w:rPr>
              <w:t>17th January 2018.</w:t>
            </w:r>
          </w:p>
        </w:tc>
      </w:tr>
    </w:tbl>
    <w:p w:rsidR="00992C8E" w:rsidRPr="00992C8E" w:rsidRDefault="00992C8E" w:rsidP="00992C8E">
      <w:pPr>
        <w:spacing w:after="0" w:line="240" w:lineRule="auto"/>
        <w:rPr>
          <w:rFonts w:ascii="Times New Roman" w:eastAsia="Times New Roman" w:hAnsi="Times New Roman" w:cs="Times New Roman"/>
          <w:vanish/>
          <w:sz w:val="20"/>
          <w:szCs w:val="20"/>
          <w:lang w:eastAsia="en-GB"/>
        </w:rPr>
      </w:pPr>
    </w:p>
    <w:tbl>
      <w:tblPr>
        <w:tblpPr w:leftFromText="180" w:rightFromText="18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10"/>
        <w:gridCol w:w="6525"/>
        <w:gridCol w:w="1135"/>
        <w:gridCol w:w="1135"/>
      </w:tblGrid>
      <w:tr w:rsidR="00992C8E" w:rsidRPr="00992C8E" w:rsidTr="00C04D29">
        <w:trPr>
          <w:trHeight w:val="421"/>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rsidR="00992C8E" w:rsidRPr="00992C8E" w:rsidRDefault="00992C8E" w:rsidP="00992C8E">
            <w:pPr>
              <w:spacing w:after="0" w:line="240" w:lineRule="auto"/>
              <w:rPr>
                <w:rFonts w:ascii="Calibri" w:eastAsia="Times New Roman" w:hAnsi="Calibri" w:cs="Arial"/>
                <w:b/>
              </w:rPr>
            </w:pPr>
            <w:r w:rsidRPr="00992C8E">
              <w:rPr>
                <w:rFonts w:ascii="Calibri" w:eastAsia="Times New Roman" w:hAnsi="Calibri" w:cs="Arial"/>
                <w:b/>
              </w:rPr>
              <w:t>Referencing:</w:t>
            </w:r>
          </w:p>
        </w:tc>
        <w:tc>
          <w:tcPr>
            <w:tcW w:w="8789" w:type="dxa"/>
            <w:gridSpan w:val="3"/>
            <w:tcBorders>
              <w:top w:val="single" w:sz="6" w:space="0" w:color="auto"/>
              <w:left w:val="single" w:sz="6" w:space="0" w:color="auto"/>
              <w:bottom w:val="single" w:sz="6" w:space="0" w:color="auto"/>
              <w:right w:val="single" w:sz="6" w:space="0" w:color="auto"/>
            </w:tcBorders>
            <w:hideMark/>
          </w:tcPr>
          <w:p w:rsidR="00992C8E" w:rsidRPr="00992C8E" w:rsidRDefault="00992C8E" w:rsidP="00992C8E">
            <w:pPr>
              <w:spacing w:after="0" w:line="240" w:lineRule="auto"/>
              <w:rPr>
                <w:rFonts w:ascii="Calibri" w:eastAsia="Times New Roman" w:hAnsi="Calibri" w:cs="Arial"/>
                <w:sz w:val="18"/>
                <w:szCs w:val="18"/>
              </w:rPr>
            </w:pPr>
            <w:r w:rsidRPr="00992C8E">
              <w:rPr>
                <w:rFonts w:ascii="Calibri" w:eastAsia="Times New Roman"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992C8E">
              <w:rPr>
                <w:rFonts w:ascii="Calibri" w:eastAsia="Times New Roman" w:hAnsi="Calibri" w:cs="Arial"/>
                <w:i/>
                <w:sz w:val="18"/>
                <w:szCs w:val="18"/>
              </w:rPr>
              <w:t xml:space="preserve"> </w:t>
            </w:r>
            <w:r w:rsidRPr="00992C8E">
              <w:rPr>
                <w:rFonts w:ascii="Calibri" w:eastAsia="Times New Roman" w:hAnsi="Calibri" w:cs="Arial"/>
                <w:sz w:val="18"/>
                <w:szCs w:val="18"/>
                <w:u w:val="single"/>
              </w:rPr>
              <w:t>title of book</w:t>
            </w:r>
            <w:r w:rsidRPr="00992C8E">
              <w:rPr>
                <w:rFonts w:ascii="Calibri" w:eastAsia="Times New Roman" w:hAnsi="Calibri" w:cs="Arial"/>
                <w:sz w:val="18"/>
                <w:szCs w:val="18"/>
              </w:rPr>
              <w:t xml:space="preserve">, edition, publisher: place of publication). </w:t>
            </w:r>
          </w:p>
        </w:tc>
      </w:tr>
      <w:tr w:rsidR="00992C8E" w:rsidRPr="00992C8E" w:rsidTr="00C04D29">
        <w:trPr>
          <w:trHeight w:val="666"/>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rsidR="00992C8E" w:rsidRPr="00992C8E" w:rsidRDefault="00992C8E" w:rsidP="00992C8E">
            <w:pPr>
              <w:spacing w:after="0" w:line="240" w:lineRule="auto"/>
              <w:rPr>
                <w:rFonts w:ascii="Calibri" w:eastAsia="Times New Roman" w:hAnsi="Calibri" w:cs="Arial"/>
                <w:b/>
              </w:rPr>
            </w:pPr>
            <w:r w:rsidRPr="00992C8E">
              <w:rPr>
                <w:rFonts w:ascii="Calibri" w:eastAsia="Times New Roman" w:hAnsi="Calibri" w:cs="Arial"/>
                <w:b/>
              </w:rPr>
              <w:t>Submission:</w:t>
            </w:r>
          </w:p>
        </w:tc>
        <w:tc>
          <w:tcPr>
            <w:tcW w:w="6521" w:type="dxa"/>
            <w:tcBorders>
              <w:top w:val="single" w:sz="6" w:space="0" w:color="auto"/>
              <w:left w:val="single" w:sz="6" w:space="0" w:color="auto"/>
              <w:bottom w:val="single" w:sz="6" w:space="0" w:color="auto"/>
              <w:right w:val="single" w:sz="6" w:space="0" w:color="auto"/>
            </w:tcBorders>
            <w:hideMark/>
          </w:tcPr>
          <w:p w:rsidR="00992C8E" w:rsidRPr="00992C8E" w:rsidRDefault="00992C8E" w:rsidP="00992C8E">
            <w:pPr>
              <w:spacing w:before="120" w:after="120" w:line="240" w:lineRule="auto"/>
              <w:jc w:val="both"/>
              <w:rPr>
                <w:rFonts w:ascii="Calibri" w:eastAsia="Times New Roman" w:hAnsi="Calibri" w:cs="Arial"/>
              </w:rPr>
            </w:pPr>
            <w:r w:rsidRPr="00992C8E">
              <w:rPr>
                <w:rFonts w:ascii="Calibri" w:eastAsia="Times New Roman" w:hAnsi="Calibri" w:cs="Arial"/>
                <w:b/>
              </w:rPr>
              <w:t xml:space="preserve">All assignments must be submitted to </w:t>
            </w:r>
            <w:proofErr w:type="spellStart"/>
            <w:r w:rsidRPr="00992C8E">
              <w:rPr>
                <w:rFonts w:ascii="Calibri" w:eastAsia="Times New Roman" w:hAnsi="Calibri" w:cs="Arial"/>
                <w:b/>
              </w:rPr>
              <w:t>Turnitin</w:t>
            </w:r>
            <w:proofErr w:type="spellEnd"/>
            <w:r w:rsidRPr="00992C8E">
              <w:rPr>
                <w:rFonts w:ascii="Calibri" w:eastAsia="Times New Roman" w:hAnsi="Calibri" w:cs="Arial"/>
                <w:b/>
              </w:rPr>
              <w:t xml:space="preserve"> unless otherwise instructed by the Lecturer. </w:t>
            </w:r>
          </w:p>
          <w:p w:rsidR="00992C8E" w:rsidRPr="00992C8E" w:rsidRDefault="00992C8E" w:rsidP="00992C8E">
            <w:pPr>
              <w:spacing w:before="120" w:after="120" w:line="240" w:lineRule="auto"/>
              <w:jc w:val="both"/>
              <w:rPr>
                <w:rFonts w:ascii="Calibri" w:eastAsia="Times New Roman" w:hAnsi="Calibri" w:cs="Arial"/>
                <w:sz w:val="18"/>
                <w:szCs w:val="18"/>
              </w:rPr>
            </w:pPr>
            <w:r w:rsidRPr="00992C8E">
              <w:rPr>
                <w:rFonts w:ascii="Calibri" w:eastAsia="Times New Roman" w:hAnsi="Calibri" w:cs="Arial"/>
                <w:b/>
              </w:rPr>
              <w:t>Note</w:t>
            </w:r>
            <w:r w:rsidRPr="00992C8E">
              <w:rPr>
                <w:rFonts w:ascii="Calibri" w:eastAsia="Times New Roman" w:hAnsi="Calibri" w:cs="Arial"/>
              </w:rPr>
              <w:t xml:space="preserve">: the </w:t>
            </w:r>
            <w:proofErr w:type="spellStart"/>
            <w:r w:rsidRPr="00992C8E">
              <w:rPr>
                <w:rFonts w:ascii="Calibri" w:eastAsia="Times New Roman" w:hAnsi="Calibri" w:cs="Arial"/>
              </w:rPr>
              <w:t>Turnitin</w:t>
            </w:r>
            <w:proofErr w:type="spellEnd"/>
            <w:r w:rsidRPr="00992C8E">
              <w:rPr>
                <w:rFonts w:ascii="Calibri" w:eastAsia="Times New Roman" w:hAnsi="Calibri" w:cs="Arial"/>
              </w:rPr>
              <w:t xml:space="preserve"> version is the primary submission and acts as a receipt for the student.  </w:t>
            </w:r>
            <w:r w:rsidRPr="00992C8E">
              <w:rPr>
                <w:rFonts w:ascii="Calibri" w:eastAsia="Times New Roman" w:hAnsi="Calibri" w:cs="Arial"/>
                <w:b/>
              </w:rPr>
              <w:t xml:space="preserve">Late submission of the electronic version of the assignment will result in a late penalty mark.  </w:t>
            </w:r>
            <w:r w:rsidRPr="00992C8E">
              <w:rPr>
                <w:rFonts w:ascii="Calibri" w:eastAsia="Times New Roman" w:hAnsi="Calibri" w:cs="Arial"/>
              </w:rPr>
              <w:t>Penalties for late submission: Up to one week late, maximum mark of 40%.  Over one week late, Refer.  Only the Extenuating Circumstances Panel may grant an extension.</w:t>
            </w:r>
          </w:p>
        </w:tc>
        <w:tc>
          <w:tcPr>
            <w:tcW w:w="1134" w:type="dxa"/>
            <w:tcBorders>
              <w:top w:val="single" w:sz="6" w:space="0" w:color="auto"/>
              <w:left w:val="single" w:sz="6" w:space="0" w:color="auto"/>
              <w:bottom w:val="single" w:sz="6" w:space="0" w:color="auto"/>
              <w:right w:val="single" w:sz="6" w:space="0" w:color="auto"/>
            </w:tcBorders>
            <w:shd w:val="clear" w:color="auto" w:fill="D9D9D9"/>
            <w:hideMark/>
          </w:tcPr>
          <w:p w:rsidR="00992C8E" w:rsidRPr="00992C8E" w:rsidRDefault="00992C8E" w:rsidP="00992C8E">
            <w:pPr>
              <w:spacing w:after="0" w:line="240" w:lineRule="auto"/>
              <w:rPr>
                <w:rFonts w:ascii="Calibri" w:eastAsia="Times New Roman" w:hAnsi="Calibri" w:cs="Arial"/>
                <w:b/>
              </w:rPr>
            </w:pPr>
            <w:r w:rsidRPr="00992C8E">
              <w:rPr>
                <w:rFonts w:ascii="Calibri" w:eastAsia="Times New Roman" w:hAnsi="Calibri" w:cs="Arial"/>
                <w:b/>
                <w:sz w:val="20"/>
                <w:szCs w:val="20"/>
              </w:rPr>
              <w:br/>
            </w:r>
            <w:r w:rsidRPr="00992C8E">
              <w:rPr>
                <w:rFonts w:ascii="Calibri" w:eastAsia="Times New Roman" w:hAnsi="Calibri" w:cs="Arial"/>
                <w:b/>
              </w:rPr>
              <w:t>Date:</w:t>
            </w:r>
          </w:p>
        </w:tc>
        <w:tc>
          <w:tcPr>
            <w:tcW w:w="1134" w:type="dxa"/>
            <w:tcBorders>
              <w:top w:val="single" w:sz="6" w:space="0" w:color="auto"/>
              <w:left w:val="single" w:sz="6" w:space="0" w:color="auto"/>
              <w:bottom w:val="single" w:sz="6" w:space="0" w:color="auto"/>
              <w:right w:val="single" w:sz="6" w:space="0" w:color="auto"/>
            </w:tcBorders>
          </w:tcPr>
          <w:p w:rsidR="00992C8E" w:rsidRPr="00992C8E" w:rsidRDefault="00992C8E" w:rsidP="00992C8E">
            <w:pPr>
              <w:spacing w:after="0" w:line="240" w:lineRule="auto"/>
              <w:rPr>
                <w:rFonts w:ascii="Calibri" w:eastAsia="Times New Roman" w:hAnsi="Calibri" w:cs="Arial"/>
                <w:b/>
                <w:sz w:val="20"/>
                <w:szCs w:val="20"/>
              </w:rPr>
            </w:pPr>
          </w:p>
        </w:tc>
      </w:tr>
    </w:tbl>
    <w:p w:rsidR="00992C8E" w:rsidRPr="00992C8E" w:rsidRDefault="00992C8E" w:rsidP="00992C8E">
      <w:pPr>
        <w:spacing w:after="0" w:line="240" w:lineRule="auto"/>
        <w:rPr>
          <w:rFonts w:ascii="Times New Roman" w:eastAsia="Times New Roman" w:hAnsi="Times New Roman" w:cs="Times New Roman"/>
          <w:vanish/>
          <w:sz w:val="20"/>
          <w:szCs w:val="20"/>
          <w:lang w:eastAsia="en-GB"/>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71"/>
        <w:gridCol w:w="567"/>
        <w:gridCol w:w="567"/>
      </w:tblGrid>
      <w:tr w:rsidR="00992C8E" w:rsidRPr="00992C8E" w:rsidTr="00C04D29">
        <w:trPr>
          <w:trHeight w:val="386"/>
        </w:trPr>
        <w:tc>
          <w:tcPr>
            <w:tcW w:w="9464" w:type="dxa"/>
            <w:vMerge w:val="restart"/>
            <w:tcBorders>
              <w:top w:val="single" w:sz="4" w:space="0" w:color="auto"/>
              <w:left w:val="single" w:sz="4" w:space="0" w:color="auto"/>
              <w:bottom w:val="single" w:sz="4" w:space="0" w:color="auto"/>
              <w:right w:val="single" w:sz="4" w:space="0" w:color="auto"/>
            </w:tcBorders>
            <w:shd w:val="pct15" w:color="auto" w:fill="auto"/>
            <w:hideMark/>
          </w:tcPr>
          <w:p w:rsidR="00992C8E" w:rsidRPr="00992C8E" w:rsidRDefault="00992C8E" w:rsidP="00992C8E">
            <w:pPr>
              <w:spacing w:before="120" w:after="120" w:line="240" w:lineRule="auto"/>
              <w:jc w:val="both"/>
              <w:rPr>
                <w:rFonts w:ascii="Calibri" w:eastAsia="Times New Roman" w:hAnsi="Calibri" w:cs="Calibri"/>
                <w:b/>
                <w:sz w:val="18"/>
                <w:szCs w:val="18"/>
              </w:rPr>
            </w:pPr>
            <w:r w:rsidRPr="00992C8E">
              <w:rPr>
                <w:rFonts w:ascii="Calibri" w:eastAsia="Times New Roman" w:hAnsi="Calibri" w:cs="Arial"/>
                <w:sz w:val="18"/>
                <w:szCs w:val="18"/>
              </w:rPr>
              <w:t>Lecturer to</w:t>
            </w:r>
            <w:r w:rsidRPr="00992C8E">
              <w:rPr>
                <w:rFonts w:ascii="Calibri" w:eastAsia="Times New Roman" w:hAnsi="Calibri" w:cs="Arial"/>
                <w:b/>
                <w:sz w:val="18"/>
                <w:szCs w:val="18"/>
              </w:rPr>
              <w:t xml:space="preserve"> </w:t>
            </w:r>
            <w:r w:rsidRPr="00992C8E">
              <w:rPr>
                <w:rFonts w:ascii="Calibri" w:eastAsia="Times New Roman" w:hAnsi="Calibri" w:cs="Arial"/>
                <w:sz w:val="18"/>
                <w:szCs w:val="18"/>
              </w:rPr>
              <w:t>tick to indicate if a hard copy version of the assignment must be submitted.</w:t>
            </w: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rsidR="00992C8E" w:rsidRPr="00992C8E" w:rsidRDefault="00992C8E" w:rsidP="00992C8E">
            <w:pPr>
              <w:spacing w:before="120" w:after="120" w:line="240" w:lineRule="auto"/>
              <w:jc w:val="both"/>
              <w:rPr>
                <w:rFonts w:ascii="Calibri" w:eastAsia="Times New Roman" w:hAnsi="Calibri" w:cs="Calibri"/>
                <w:b/>
                <w:sz w:val="20"/>
                <w:szCs w:val="20"/>
              </w:rPr>
            </w:pPr>
            <w:r w:rsidRPr="00992C8E">
              <w:rPr>
                <w:rFonts w:ascii="Calibri" w:eastAsia="Times New Roman" w:hAnsi="Calibri" w:cs="Calibri"/>
                <w:b/>
                <w:sz w:val="20"/>
                <w:szCs w:val="20"/>
              </w:rPr>
              <w:t>YES</w:t>
            </w:r>
          </w:p>
        </w:tc>
        <w:tc>
          <w:tcPr>
            <w:tcW w:w="567" w:type="dxa"/>
            <w:tcBorders>
              <w:top w:val="single" w:sz="4" w:space="0" w:color="auto"/>
              <w:left w:val="single" w:sz="4" w:space="0" w:color="auto"/>
              <w:bottom w:val="single" w:sz="4" w:space="0" w:color="auto"/>
              <w:right w:val="single" w:sz="4" w:space="0" w:color="auto"/>
            </w:tcBorders>
          </w:tcPr>
          <w:p w:rsidR="00992C8E" w:rsidRPr="00992C8E" w:rsidRDefault="00992C8E" w:rsidP="00992C8E">
            <w:pPr>
              <w:spacing w:before="120" w:after="120" w:line="240" w:lineRule="auto"/>
              <w:jc w:val="both"/>
              <w:rPr>
                <w:rFonts w:ascii="Calibri" w:eastAsia="Times New Roman" w:hAnsi="Calibri" w:cs="Calibri"/>
                <w:b/>
                <w:sz w:val="20"/>
                <w:szCs w:val="20"/>
              </w:rPr>
            </w:pPr>
          </w:p>
        </w:tc>
      </w:tr>
      <w:tr w:rsidR="00992C8E" w:rsidRPr="00992C8E" w:rsidTr="00C04D29">
        <w:trPr>
          <w:trHeight w:val="408"/>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92C8E" w:rsidRPr="00992C8E" w:rsidRDefault="00992C8E" w:rsidP="00992C8E">
            <w:pPr>
              <w:spacing w:after="0" w:line="240" w:lineRule="auto"/>
              <w:rPr>
                <w:rFonts w:ascii="Calibri" w:eastAsia="Times New Roman" w:hAnsi="Calibri" w:cs="Calibri"/>
                <w:b/>
                <w:sz w:val="18"/>
                <w:szCs w:val="18"/>
              </w:rPr>
            </w:pP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rsidR="00992C8E" w:rsidRPr="00992C8E" w:rsidRDefault="00992C8E" w:rsidP="00992C8E">
            <w:pPr>
              <w:spacing w:before="120" w:after="120" w:line="240" w:lineRule="auto"/>
              <w:jc w:val="both"/>
              <w:rPr>
                <w:rFonts w:ascii="Calibri" w:eastAsia="Times New Roman" w:hAnsi="Calibri" w:cs="Calibri"/>
                <w:b/>
                <w:sz w:val="20"/>
                <w:szCs w:val="20"/>
              </w:rPr>
            </w:pPr>
            <w:r w:rsidRPr="00992C8E">
              <w:rPr>
                <w:rFonts w:ascii="Calibri" w:eastAsia="Times New Roman" w:hAnsi="Calibri" w:cs="Calibri"/>
                <w:b/>
                <w:sz w:val="20"/>
                <w:szCs w:val="20"/>
              </w:rPr>
              <w:t>NO</w:t>
            </w:r>
          </w:p>
        </w:tc>
        <w:tc>
          <w:tcPr>
            <w:tcW w:w="567" w:type="dxa"/>
            <w:tcBorders>
              <w:top w:val="single" w:sz="4" w:space="0" w:color="auto"/>
              <w:left w:val="single" w:sz="4" w:space="0" w:color="auto"/>
              <w:bottom w:val="single" w:sz="4" w:space="0" w:color="auto"/>
              <w:right w:val="single" w:sz="4" w:space="0" w:color="auto"/>
            </w:tcBorders>
          </w:tcPr>
          <w:p w:rsidR="00992C8E" w:rsidRPr="00992C8E" w:rsidRDefault="00992C8E" w:rsidP="00992C8E">
            <w:pPr>
              <w:spacing w:before="120" w:after="120" w:line="240" w:lineRule="auto"/>
              <w:jc w:val="both"/>
              <w:rPr>
                <w:rFonts w:ascii="Calibri" w:eastAsia="Times New Roman" w:hAnsi="Calibri" w:cs="Calibri"/>
                <w:b/>
                <w:sz w:val="20"/>
                <w:szCs w:val="20"/>
              </w:rPr>
            </w:pPr>
            <w:r w:rsidRPr="00992C8E">
              <w:rPr>
                <w:rFonts w:ascii="Calibri" w:eastAsia="Times New Roman" w:hAnsi="Calibri" w:cs="Calibri"/>
                <w:b/>
                <w:sz w:val="20"/>
                <w:szCs w:val="20"/>
              </w:rPr>
              <w:t>√</w:t>
            </w:r>
          </w:p>
        </w:tc>
      </w:tr>
    </w:tbl>
    <w:p w:rsidR="00992C8E" w:rsidRPr="00992C8E" w:rsidRDefault="00992C8E" w:rsidP="00992C8E">
      <w:pPr>
        <w:spacing w:after="0" w:line="240" w:lineRule="auto"/>
        <w:rPr>
          <w:rFonts w:ascii="Calibri" w:eastAsia="Times New Roman" w:hAnsi="Calibri" w:cs="Calibri"/>
          <w:b/>
          <w:sz w:val="20"/>
          <w:szCs w:val="20"/>
          <w:lang w:eastAsia="en-GB"/>
        </w:rPr>
      </w:pPr>
      <w:r w:rsidRPr="00992C8E">
        <w:rPr>
          <w:rFonts w:ascii="Calibri" w:eastAsia="Times New Roman" w:hAnsi="Calibri" w:cs="Calibri"/>
          <w:b/>
          <w:sz w:val="20"/>
          <w:szCs w:val="20"/>
          <w:lang w:eastAsia="en-GB"/>
        </w:rPr>
        <w:t xml:space="preserve">DO NOT put this form into </w:t>
      </w:r>
      <w:proofErr w:type="spellStart"/>
      <w:r w:rsidRPr="00992C8E">
        <w:rPr>
          <w:rFonts w:ascii="Calibri" w:eastAsia="Times New Roman" w:hAnsi="Calibri" w:cs="Calibri"/>
          <w:b/>
          <w:sz w:val="20"/>
          <w:szCs w:val="20"/>
          <w:lang w:eastAsia="en-GB"/>
        </w:rPr>
        <w:t>Turnitin</w:t>
      </w:r>
      <w:proofErr w:type="spellEnd"/>
      <w:r w:rsidRPr="00992C8E">
        <w:rPr>
          <w:rFonts w:ascii="Calibri" w:eastAsia="Times New Roman" w:hAnsi="Calibri" w:cs="Calibri"/>
          <w:b/>
          <w:sz w:val="20"/>
          <w:szCs w:val="20"/>
          <w:lang w:eastAsia="en-GB"/>
        </w:rPr>
        <w:t xml:space="preserve"> or it will match many similarities with other students’ submissions.</w:t>
      </w:r>
    </w:p>
    <w:p w:rsidR="00992C8E" w:rsidRPr="00992C8E" w:rsidRDefault="00992C8E" w:rsidP="00992C8E">
      <w:pPr>
        <w:spacing w:after="0" w:line="240" w:lineRule="auto"/>
        <w:rPr>
          <w:rFonts w:ascii="Times New Roman" w:eastAsia="Times New Roman" w:hAnsi="Times New Roman" w:cs="Times New Roman"/>
          <w:sz w:val="20"/>
          <w:szCs w:val="20"/>
          <w:lang w:eastAsia="en-GB"/>
        </w:rPr>
      </w:pPr>
    </w:p>
    <w:p w:rsidR="00992C8E" w:rsidRPr="00992C8E" w:rsidRDefault="00992C8E" w:rsidP="00992C8E">
      <w:pPr>
        <w:spacing w:after="0" w:line="240" w:lineRule="auto"/>
        <w:rPr>
          <w:rFonts w:ascii="Times New Roman" w:eastAsia="Times New Roman" w:hAnsi="Times New Roman" w:cs="Times New Roman"/>
          <w:sz w:val="20"/>
          <w:szCs w:val="20"/>
          <w:lang w:eastAsia="en-GB"/>
        </w:rPr>
      </w:pPr>
    </w:p>
    <w:p w:rsidR="00992C8E" w:rsidRPr="00992C8E" w:rsidRDefault="00992C8E" w:rsidP="00992C8E">
      <w:pPr>
        <w:spacing w:after="0" w:line="240" w:lineRule="auto"/>
        <w:rPr>
          <w:rFonts w:ascii="Times New Roman" w:eastAsia="Times New Roman" w:hAnsi="Times New Roman" w:cs="Times New Roman"/>
          <w:sz w:val="20"/>
          <w:szCs w:val="20"/>
          <w:lang w:eastAsia="en-GB"/>
        </w:rPr>
      </w:pPr>
    </w:p>
    <w:p w:rsidR="00992C8E" w:rsidRPr="00992C8E" w:rsidRDefault="00992C8E" w:rsidP="00992C8E">
      <w:pPr>
        <w:spacing w:after="0" w:line="240" w:lineRule="auto"/>
        <w:rPr>
          <w:rFonts w:ascii="Times New Roman" w:eastAsia="Times New Roman" w:hAnsi="Times New Roman" w:cs="Times New Roman"/>
          <w:sz w:val="20"/>
          <w:szCs w:val="20"/>
          <w:lang w:eastAsia="en-GB"/>
        </w:rPr>
      </w:pPr>
    </w:p>
    <w:p w:rsidR="00992C8E" w:rsidRPr="00992C8E" w:rsidRDefault="00992C8E" w:rsidP="00992C8E">
      <w:pPr>
        <w:spacing w:after="0" w:line="240" w:lineRule="auto"/>
        <w:rPr>
          <w:rFonts w:ascii="Times New Roman" w:eastAsia="Times New Roman" w:hAnsi="Times New Roman" w:cs="Times New Roman"/>
          <w:sz w:val="20"/>
          <w:szCs w:val="20"/>
          <w:lang w:eastAsia="en-GB"/>
        </w:rPr>
      </w:pPr>
    </w:p>
    <w:p w:rsidR="00992C8E" w:rsidRPr="00992C8E" w:rsidRDefault="00992C8E" w:rsidP="00992C8E">
      <w:pPr>
        <w:spacing w:after="0" w:line="240" w:lineRule="auto"/>
        <w:rPr>
          <w:rFonts w:ascii="Times New Roman" w:eastAsia="Times New Roman" w:hAnsi="Times New Roman" w:cs="Times New Roman"/>
          <w:vanish/>
          <w:sz w:val="20"/>
          <w:szCs w:val="20"/>
          <w:lang w:eastAsia="en-GB"/>
        </w:rPr>
      </w:pPr>
    </w:p>
    <w:p w:rsidR="00992C8E" w:rsidRPr="00992C8E" w:rsidRDefault="00992C8E" w:rsidP="00992C8E">
      <w:pPr>
        <w:spacing w:after="0" w:line="240" w:lineRule="auto"/>
        <w:rPr>
          <w:rFonts w:ascii="Times New Roman" w:eastAsia="Times New Roman" w:hAnsi="Times New Roman" w:cs="Times New Roman"/>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992C8E" w:rsidRPr="00992C8E" w:rsidTr="00C04D29">
        <w:tc>
          <w:tcPr>
            <w:tcW w:w="5274" w:type="dxa"/>
            <w:shd w:val="pct10" w:color="auto" w:fill="auto"/>
          </w:tcPr>
          <w:p w:rsidR="00992C8E" w:rsidRPr="00992C8E" w:rsidRDefault="00992C8E" w:rsidP="00992C8E">
            <w:pPr>
              <w:spacing w:after="0" w:line="240" w:lineRule="auto"/>
              <w:rPr>
                <w:rFonts w:ascii="Calibri" w:eastAsia="Times New Roman" w:hAnsi="Calibri" w:cs="Arial"/>
                <w:b/>
                <w:lang w:eastAsia="en-GB"/>
              </w:rPr>
            </w:pPr>
            <w:r w:rsidRPr="00992C8E">
              <w:rPr>
                <w:rFonts w:ascii="Calibri" w:eastAsia="Times New Roman" w:hAnsi="Calibri" w:cs="Arial"/>
                <w:b/>
                <w:lang w:eastAsia="en-GB"/>
              </w:rPr>
              <w:t>Learning Outcomes tested</w:t>
            </w:r>
          </w:p>
          <w:p w:rsidR="00992C8E" w:rsidRPr="00992C8E" w:rsidRDefault="00992C8E" w:rsidP="00992C8E">
            <w:pPr>
              <w:spacing w:after="0" w:line="240" w:lineRule="auto"/>
              <w:rPr>
                <w:rFonts w:ascii="Calibri" w:eastAsia="Times New Roman" w:hAnsi="Calibri" w:cs="Arial"/>
                <w:lang w:eastAsia="en-GB"/>
              </w:rPr>
            </w:pPr>
            <w:r w:rsidRPr="00992C8E">
              <w:rPr>
                <w:rFonts w:ascii="Calibri" w:eastAsia="Times New Roman" w:hAnsi="Calibri" w:cs="Arial"/>
                <w:b/>
                <w:lang w:eastAsia="en-GB"/>
              </w:rPr>
              <w:t>(from module syllabus)</w:t>
            </w:r>
          </w:p>
        </w:tc>
        <w:tc>
          <w:tcPr>
            <w:tcW w:w="5274" w:type="dxa"/>
            <w:shd w:val="pct10" w:color="auto" w:fill="auto"/>
          </w:tcPr>
          <w:p w:rsidR="00992C8E" w:rsidRPr="00992C8E" w:rsidRDefault="00992C8E" w:rsidP="00992C8E">
            <w:pPr>
              <w:spacing w:after="0" w:line="240" w:lineRule="auto"/>
              <w:rPr>
                <w:rFonts w:ascii="Calibri" w:eastAsia="Times New Roman" w:hAnsi="Calibri" w:cs="Arial"/>
                <w:lang w:eastAsia="en-GB"/>
              </w:rPr>
            </w:pPr>
            <w:r w:rsidRPr="00992C8E">
              <w:rPr>
                <w:rFonts w:ascii="Calibri" w:eastAsia="Times New Roman" w:hAnsi="Calibri" w:cs="Arial"/>
                <w:b/>
                <w:lang w:eastAsia="en-GB"/>
              </w:rPr>
              <w:t>Assessment Criteria</w:t>
            </w:r>
            <w:r w:rsidRPr="00992C8E">
              <w:rPr>
                <w:rFonts w:ascii="Calibri" w:eastAsia="Times New Roman" w:hAnsi="Calibri" w:cs="Arial"/>
                <w:lang w:eastAsia="en-GB"/>
              </w:rPr>
              <w:t xml:space="preserve">  </w:t>
            </w:r>
            <w:r w:rsidRPr="00992C8E">
              <w:rPr>
                <w:rFonts w:ascii="Calibri" w:eastAsia="Times New Roman" w:hAnsi="Calibri" w:cs="Arial"/>
                <w:b/>
                <w:lang w:eastAsia="en-GB"/>
              </w:rPr>
              <w:t>To achieve each outcome a student must demonstrate the ability to:</w:t>
            </w:r>
          </w:p>
        </w:tc>
      </w:tr>
      <w:tr w:rsidR="00992C8E" w:rsidRPr="00992C8E" w:rsidTr="00C04D29">
        <w:tc>
          <w:tcPr>
            <w:tcW w:w="5274" w:type="dxa"/>
          </w:tcPr>
          <w:p w:rsidR="00992C8E" w:rsidRPr="00992C8E" w:rsidRDefault="00992C8E" w:rsidP="00992C8E">
            <w:pPr>
              <w:numPr>
                <w:ilvl w:val="0"/>
                <w:numId w:val="5"/>
              </w:numPr>
              <w:spacing w:after="0" w:line="240" w:lineRule="auto"/>
              <w:rPr>
                <w:rFonts w:ascii="Calibri" w:eastAsia="Times New Roman" w:hAnsi="Calibri" w:cs="Times New Roman"/>
                <w:lang w:eastAsia="en-GB"/>
              </w:rPr>
            </w:pPr>
            <w:r w:rsidRPr="00992C8E">
              <w:rPr>
                <w:rFonts w:ascii="Calibri" w:eastAsia="Times New Roman" w:hAnsi="Calibri" w:cs="Times New Roman"/>
                <w:lang w:eastAsia="en-GB"/>
              </w:rPr>
              <w:t>Explain specific organisational functions and contemporary management approaches to these functions;</w:t>
            </w:r>
          </w:p>
          <w:p w:rsidR="00992C8E" w:rsidRPr="00992C8E" w:rsidRDefault="00992C8E" w:rsidP="00992C8E">
            <w:pPr>
              <w:spacing w:after="0" w:line="240" w:lineRule="auto"/>
              <w:rPr>
                <w:rFonts w:ascii="Calibri" w:eastAsia="Times New Roman" w:hAnsi="Calibri" w:cs="Times New Roman"/>
                <w:lang w:eastAsia="en-GB"/>
              </w:rPr>
            </w:pPr>
          </w:p>
          <w:p w:rsidR="00992C8E" w:rsidRPr="00992C8E" w:rsidRDefault="00992C8E" w:rsidP="00992C8E">
            <w:pPr>
              <w:spacing w:after="0" w:line="240" w:lineRule="auto"/>
              <w:rPr>
                <w:rFonts w:ascii="Calibri" w:eastAsia="Times New Roman" w:hAnsi="Calibri" w:cs="Times New Roman"/>
                <w:lang w:eastAsia="en-GB"/>
              </w:rPr>
            </w:pPr>
          </w:p>
        </w:tc>
        <w:tc>
          <w:tcPr>
            <w:tcW w:w="5274" w:type="dxa"/>
          </w:tcPr>
          <w:p w:rsidR="00992C8E" w:rsidRPr="00992C8E" w:rsidRDefault="00992C8E" w:rsidP="00992C8E">
            <w:pPr>
              <w:spacing w:after="0" w:line="240" w:lineRule="auto"/>
              <w:rPr>
                <w:rFonts w:ascii="Calibri" w:eastAsia="Times New Roman" w:hAnsi="Calibri" w:cs="Times New Roman"/>
                <w:lang w:eastAsia="en-GB"/>
              </w:rPr>
            </w:pPr>
            <w:r w:rsidRPr="00992C8E">
              <w:rPr>
                <w:rFonts w:ascii="Calibri" w:eastAsia="Times New Roman" w:hAnsi="Calibri" w:cs="Times New Roman"/>
                <w:lang w:eastAsia="en-GB"/>
              </w:rPr>
              <w:t>Student demonstrates a sound understanding of organisational management within the context of current management approaches.</w:t>
            </w:r>
          </w:p>
        </w:tc>
      </w:tr>
      <w:tr w:rsidR="00992C8E" w:rsidRPr="00992C8E" w:rsidTr="00C04D29">
        <w:tc>
          <w:tcPr>
            <w:tcW w:w="5274" w:type="dxa"/>
          </w:tcPr>
          <w:p w:rsidR="00992C8E" w:rsidRPr="00992C8E" w:rsidRDefault="00992C8E" w:rsidP="00992C8E">
            <w:pPr>
              <w:numPr>
                <w:ilvl w:val="0"/>
                <w:numId w:val="5"/>
              </w:numPr>
              <w:spacing w:after="0" w:line="240" w:lineRule="auto"/>
              <w:rPr>
                <w:rFonts w:ascii="Calibri" w:eastAsia="Times New Roman" w:hAnsi="Calibri" w:cs="Times New Roman"/>
                <w:lang w:eastAsia="en-GB"/>
              </w:rPr>
            </w:pPr>
            <w:r w:rsidRPr="00992C8E">
              <w:rPr>
                <w:rFonts w:ascii="Calibri" w:eastAsia="Times New Roman" w:hAnsi="Calibri" w:cs="Times New Roman"/>
                <w:lang w:eastAsia="en-GB"/>
              </w:rPr>
              <w:t>Critique contemporary management approaches in relation to given sectors or organisations.</w:t>
            </w:r>
          </w:p>
        </w:tc>
        <w:tc>
          <w:tcPr>
            <w:tcW w:w="5274" w:type="dxa"/>
          </w:tcPr>
          <w:p w:rsidR="00992C8E" w:rsidRPr="00992C8E" w:rsidRDefault="00992C8E" w:rsidP="00992C8E">
            <w:pPr>
              <w:spacing w:after="0" w:line="240" w:lineRule="auto"/>
              <w:rPr>
                <w:rFonts w:ascii="Calibri" w:eastAsia="Times New Roman" w:hAnsi="Calibri" w:cs="Times New Roman"/>
                <w:lang w:eastAsia="en-GB"/>
              </w:rPr>
            </w:pPr>
            <w:r w:rsidRPr="00992C8E">
              <w:rPr>
                <w:rFonts w:ascii="Calibri" w:eastAsia="Times New Roman" w:hAnsi="Calibri" w:cs="Times New Roman"/>
                <w:lang w:eastAsia="en-GB"/>
              </w:rPr>
              <w:t>Student is able to critique a range of contemporary approaches to organisational management.</w:t>
            </w:r>
          </w:p>
        </w:tc>
      </w:tr>
    </w:tbl>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p w:rsidR="00992C8E" w:rsidRPr="00992C8E" w:rsidRDefault="00992C8E" w:rsidP="00992C8E">
      <w:pPr>
        <w:spacing w:after="0" w:line="240" w:lineRule="auto"/>
        <w:rPr>
          <w:rFonts w:ascii="Calibri" w:eastAsia="Times New Roman" w:hAnsi="Calibri" w:cs="Calibri"/>
          <w:b/>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992C8E" w:rsidRPr="00992C8E" w:rsidTr="00C04D29">
        <w:tc>
          <w:tcPr>
            <w:tcW w:w="10670" w:type="dxa"/>
            <w:tcBorders>
              <w:top w:val="single" w:sz="4" w:space="0" w:color="auto"/>
              <w:left w:val="single" w:sz="4" w:space="0" w:color="auto"/>
              <w:bottom w:val="single" w:sz="4" w:space="0" w:color="auto"/>
              <w:right w:val="single" w:sz="4" w:space="0" w:color="auto"/>
            </w:tcBorders>
            <w:shd w:val="clear" w:color="auto" w:fill="C0C0C0"/>
            <w:hideMark/>
          </w:tcPr>
          <w:p w:rsidR="00992C8E" w:rsidRPr="00992C8E" w:rsidRDefault="00992C8E" w:rsidP="00992C8E">
            <w:pPr>
              <w:spacing w:after="0" w:line="240" w:lineRule="auto"/>
              <w:jc w:val="center"/>
              <w:rPr>
                <w:rFonts w:ascii="Calibri" w:eastAsia="Times New Roman" w:hAnsi="Calibri" w:cs="Times New Roman"/>
                <w:b/>
                <w:sz w:val="40"/>
                <w:szCs w:val="40"/>
                <w:lang w:eastAsia="en-GB"/>
              </w:rPr>
            </w:pPr>
            <w:r w:rsidRPr="00992C8E">
              <w:rPr>
                <w:rFonts w:ascii="Calibri" w:eastAsia="Times New Roman" w:hAnsi="Calibri" w:cs="Calibri"/>
                <w:b/>
                <w:sz w:val="20"/>
                <w:szCs w:val="20"/>
                <w:lang w:eastAsia="en-GB"/>
              </w:rPr>
              <w:lastRenderedPageBreak/>
              <w:br w:type="page"/>
            </w:r>
            <w:r w:rsidRPr="00992C8E">
              <w:rPr>
                <w:rFonts w:ascii="Times New Roman" w:eastAsia="Times New Roman" w:hAnsi="Times New Roman" w:cs="Times New Roman"/>
                <w:sz w:val="32"/>
                <w:szCs w:val="20"/>
                <w:lang w:eastAsia="en-GB"/>
              </w:rPr>
              <w:br w:type="page"/>
            </w:r>
            <w:r w:rsidRPr="00992C8E">
              <w:rPr>
                <w:rFonts w:ascii="Calibri" w:eastAsia="Times New Roman" w:hAnsi="Calibri" w:cs="Times New Roman"/>
                <w:b/>
                <w:sz w:val="40"/>
                <w:szCs w:val="40"/>
                <w:lang w:eastAsia="en-GB"/>
              </w:rPr>
              <w:t>TASK DESCRIPTION</w:t>
            </w:r>
          </w:p>
        </w:tc>
      </w:tr>
    </w:tbl>
    <w:p w:rsidR="00992C8E" w:rsidRPr="00992C8E" w:rsidRDefault="00992C8E" w:rsidP="00992C8E">
      <w:pPr>
        <w:spacing w:after="0" w:line="240" w:lineRule="auto"/>
        <w:jc w:val="both"/>
        <w:rPr>
          <w:rFonts w:ascii="Calibri" w:eastAsia="Times New Roman" w:hAnsi="Calibri" w:cs="Times New Roman"/>
          <w:b/>
          <w:lang w:eastAsia="en-GB"/>
        </w:rPr>
      </w:pPr>
    </w:p>
    <w:p w:rsidR="00992C8E" w:rsidRPr="00992C8E" w:rsidRDefault="00992C8E" w:rsidP="00992C8E">
      <w:pPr>
        <w:rPr>
          <w:rFonts w:ascii="Calibri" w:eastAsia="Calibri" w:hAnsi="Calibri" w:cs="Times New Roman"/>
        </w:rPr>
      </w:pPr>
      <w:r w:rsidRPr="00992C8E">
        <w:rPr>
          <w:rFonts w:ascii="Calibri" w:eastAsia="Calibri" w:hAnsi="Calibri" w:cs="Times New Roman"/>
        </w:rPr>
        <w:t>Select a well-known established company and study its organisational functions and establish the approaches it uses to manage these. When doing this emphasise how the approaches used effect the following areas:</w:t>
      </w:r>
    </w:p>
    <w:p w:rsidR="00992C8E" w:rsidRPr="00992C8E" w:rsidRDefault="00992C8E" w:rsidP="00992C8E">
      <w:pPr>
        <w:numPr>
          <w:ilvl w:val="0"/>
          <w:numId w:val="7"/>
        </w:numPr>
        <w:spacing w:after="0" w:line="240" w:lineRule="auto"/>
        <w:contextualSpacing/>
        <w:rPr>
          <w:rFonts w:ascii="Calibri" w:eastAsia="Calibri" w:hAnsi="Calibri" w:cs="Times New Roman"/>
        </w:rPr>
      </w:pPr>
      <w:r w:rsidRPr="00992C8E">
        <w:rPr>
          <w:rFonts w:ascii="Calibri" w:eastAsia="Calibri" w:hAnsi="Calibri" w:cs="Times New Roman"/>
        </w:rPr>
        <w:t>Approaches to organisation and management</w:t>
      </w:r>
    </w:p>
    <w:p w:rsidR="00992C8E" w:rsidRPr="00992C8E" w:rsidRDefault="00992C8E" w:rsidP="00992C8E">
      <w:pPr>
        <w:numPr>
          <w:ilvl w:val="0"/>
          <w:numId w:val="7"/>
        </w:numPr>
        <w:spacing w:after="0" w:line="240" w:lineRule="auto"/>
        <w:contextualSpacing/>
        <w:rPr>
          <w:rFonts w:ascii="Calibri" w:eastAsia="Calibri" w:hAnsi="Calibri" w:cs="Times New Roman"/>
        </w:rPr>
      </w:pPr>
      <w:r w:rsidRPr="00992C8E">
        <w:rPr>
          <w:rFonts w:ascii="Calibri" w:eastAsia="Calibri" w:hAnsi="Calibri" w:cs="Times New Roman"/>
        </w:rPr>
        <w:t>Work motivation and satisfaction</w:t>
      </w:r>
    </w:p>
    <w:p w:rsidR="00992C8E" w:rsidRPr="00992C8E" w:rsidRDefault="00992C8E" w:rsidP="00992C8E">
      <w:pPr>
        <w:numPr>
          <w:ilvl w:val="0"/>
          <w:numId w:val="7"/>
        </w:numPr>
        <w:spacing w:after="0" w:line="240" w:lineRule="auto"/>
        <w:contextualSpacing/>
        <w:rPr>
          <w:rFonts w:ascii="Calibri" w:eastAsia="Calibri" w:hAnsi="Calibri" w:cs="Times New Roman"/>
        </w:rPr>
      </w:pPr>
      <w:r w:rsidRPr="00992C8E">
        <w:rPr>
          <w:rFonts w:ascii="Calibri" w:eastAsia="Calibri" w:hAnsi="Calibri" w:cs="Times New Roman"/>
        </w:rPr>
        <w:t>Perception and communication</w:t>
      </w:r>
    </w:p>
    <w:p w:rsidR="00992C8E" w:rsidRPr="00992C8E" w:rsidRDefault="00992C8E" w:rsidP="00992C8E">
      <w:pPr>
        <w:numPr>
          <w:ilvl w:val="0"/>
          <w:numId w:val="7"/>
        </w:numPr>
        <w:spacing w:after="0" w:line="240" w:lineRule="auto"/>
        <w:contextualSpacing/>
        <w:rPr>
          <w:rFonts w:ascii="Calibri" w:eastAsia="Calibri" w:hAnsi="Calibri" w:cs="Times New Roman"/>
        </w:rPr>
      </w:pPr>
      <w:r w:rsidRPr="00992C8E">
        <w:rPr>
          <w:rFonts w:ascii="Calibri" w:eastAsia="Calibri" w:hAnsi="Calibri" w:cs="Times New Roman"/>
        </w:rPr>
        <w:t>Organisational context</w:t>
      </w:r>
    </w:p>
    <w:p w:rsidR="00992C8E" w:rsidRPr="00992C8E" w:rsidRDefault="00992C8E" w:rsidP="00992C8E">
      <w:pPr>
        <w:spacing w:after="0" w:line="240" w:lineRule="auto"/>
        <w:rPr>
          <w:rFonts w:ascii="Calibri" w:eastAsia="Times New Roman" w:hAnsi="Calibri" w:cs="Arial"/>
          <w:sz w:val="24"/>
          <w:szCs w:val="24"/>
          <w:lang w:eastAsia="en-GB"/>
        </w:rPr>
      </w:pPr>
    </w:p>
    <w:p w:rsidR="00992C8E" w:rsidRPr="00992C8E" w:rsidRDefault="00992C8E" w:rsidP="00992C8E">
      <w:pPr>
        <w:spacing w:after="0" w:line="240" w:lineRule="auto"/>
        <w:rPr>
          <w:rFonts w:ascii="Calibri" w:eastAsia="Times New Roman" w:hAnsi="Calibri" w:cs="Arial"/>
          <w:sz w:val="24"/>
          <w:szCs w:val="24"/>
          <w:lang w:eastAsia="en-GB"/>
        </w:rPr>
      </w:pPr>
      <w:r w:rsidRPr="00992C8E">
        <w:rPr>
          <w:rFonts w:ascii="Calibri" w:eastAsia="Times New Roman" w:hAnsi="Calibri" w:cs="Arial"/>
          <w:sz w:val="24"/>
          <w:szCs w:val="24"/>
          <w:lang w:eastAsia="en-GB"/>
        </w:rPr>
        <w:t>Write an answer in essay format (total 2,500 words).</w:t>
      </w:r>
    </w:p>
    <w:p w:rsidR="00992C8E" w:rsidRPr="00992C8E" w:rsidRDefault="00992C8E" w:rsidP="00992C8E">
      <w:pPr>
        <w:spacing w:after="0" w:line="240" w:lineRule="auto"/>
        <w:rPr>
          <w:rFonts w:ascii="Calibri" w:eastAsia="Times New Roman" w:hAnsi="Calibri" w:cs="Arial"/>
          <w:sz w:val="24"/>
          <w:szCs w:val="24"/>
          <w:lang w:eastAsia="en-GB"/>
        </w:rPr>
      </w:pPr>
    </w:p>
    <w:p w:rsidR="00992C8E" w:rsidRPr="00992C8E" w:rsidRDefault="00992C8E" w:rsidP="00992C8E">
      <w:pPr>
        <w:spacing w:after="0" w:line="240" w:lineRule="auto"/>
        <w:rPr>
          <w:rFonts w:ascii="Calibri" w:eastAsia="Times New Roman" w:hAnsi="Calibri" w:cs="Arial"/>
          <w:sz w:val="24"/>
          <w:szCs w:val="24"/>
          <w:lang w:eastAsia="en-GB"/>
        </w:rPr>
      </w:pPr>
      <w:r w:rsidRPr="00992C8E">
        <w:rPr>
          <w:rFonts w:ascii="Calibri" w:eastAsia="Times New Roman" w:hAnsi="Calibri" w:cs="Arial"/>
          <w:b/>
          <w:sz w:val="24"/>
          <w:szCs w:val="24"/>
          <w:lang w:eastAsia="en-GB"/>
        </w:rPr>
        <w:t>Hand in date:</w:t>
      </w:r>
      <w:r w:rsidRPr="00992C8E">
        <w:rPr>
          <w:rFonts w:ascii="Calibri" w:eastAsia="Times New Roman" w:hAnsi="Calibri" w:cs="Arial"/>
          <w:sz w:val="24"/>
          <w:szCs w:val="24"/>
          <w:lang w:eastAsia="en-GB"/>
        </w:rPr>
        <w:t xml:space="preserve"> November 29</w:t>
      </w:r>
      <w:r w:rsidRPr="00992C8E">
        <w:rPr>
          <w:rFonts w:ascii="Calibri" w:eastAsia="Times New Roman" w:hAnsi="Calibri" w:cs="Arial"/>
          <w:sz w:val="24"/>
          <w:szCs w:val="24"/>
          <w:vertAlign w:val="superscript"/>
          <w:lang w:eastAsia="en-GB"/>
        </w:rPr>
        <w:t>th</w:t>
      </w:r>
      <w:r w:rsidRPr="00992C8E">
        <w:rPr>
          <w:rFonts w:ascii="Calibri" w:eastAsia="Times New Roman" w:hAnsi="Calibri" w:cs="Arial"/>
          <w:sz w:val="24"/>
          <w:szCs w:val="24"/>
          <w:lang w:eastAsia="en-GB"/>
        </w:rPr>
        <w:t xml:space="preserve"> 2017</w:t>
      </w:r>
    </w:p>
    <w:p w:rsidR="00992C8E" w:rsidRPr="00992C8E" w:rsidRDefault="00992C8E" w:rsidP="00992C8E">
      <w:pPr>
        <w:spacing w:after="0" w:line="240" w:lineRule="auto"/>
        <w:rPr>
          <w:rFonts w:ascii="Calibri" w:eastAsia="Times New Roman" w:hAnsi="Calibri" w:cs="Arial"/>
          <w:sz w:val="24"/>
          <w:szCs w:val="24"/>
          <w:lang w:eastAsia="en-GB"/>
        </w:rPr>
      </w:pPr>
    </w:p>
    <w:p w:rsidR="00992C8E" w:rsidRPr="00992C8E" w:rsidRDefault="00992C8E" w:rsidP="00992C8E">
      <w:pPr>
        <w:spacing w:after="0" w:line="240" w:lineRule="auto"/>
        <w:rPr>
          <w:rFonts w:ascii="Calibri" w:eastAsia="Times New Roman" w:hAnsi="Calibri" w:cs="Arial"/>
          <w:sz w:val="24"/>
          <w:szCs w:val="24"/>
          <w:lang w:eastAsia="en-GB"/>
        </w:rPr>
      </w:pPr>
      <w:r w:rsidRPr="00992C8E">
        <w:rPr>
          <w:rFonts w:ascii="Calibri" w:eastAsia="Times New Roman" w:hAnsi="Calibri" w:cs="Arial"/>
          <w:b/>
          <w:sz w:val="24"/>
          <w:szCs w:val="24"/>
          <w:lang w:eastAsia="en-GB"/>
        </w:rPr>
        <w:t>Return date of provisional marks &amp; written feedback:</w:t>
      </w:r>
      <w:r w:rsidRPr="00992C8E">
        <w:rPr>
          <w:rFonts w:ascii="Calibri" w:eastAsia="Times New Roman" w:hAnsi="Calibri" w:cs="Arial"/>
          <w:sz w:val="24"/>
          <w:szCs w:val="24"/>
          <w:lang w:eastAsia="en-GB"/>
        </w:rPr>
        <w:t xml:space="preserve"> 17</w:t>
      </w:r>
      <w:r w:rsidRPr="00992C8E">
        <w:rPr>
          <w:rFonts w:ascii="Calibri" w:eastAsia="Times New Roman" w:hAnsi="Calibri" w:cs="Arial"/>
          <w:sz w:val="24"/>
          <w:szCs w:val="24"/>
          <w:vertAlign w:val="superscript"/>
          <w:lang w:eastAsia="en-GB"/>
        </w:rPr>
        <w:t>th</w:t>
      </w:r>
      <w:r w:rsidRPr="00992C8E">
        <w:rPr>
          <w:rFonts w:ascii="Calibri" w:eastAsia="Times New Roman" w:hAnsi="Calibri" w:cs="Arial"/>
          <w:sz w:val="24"/>
          <w:szCs w:val="24"/>
          <w:lang w:eastAsia="en-GB"/>
        </w:rPr>
        <w:t xml:space="preserve"> January 2018</w:t>
      </w:r>
    </w:p>
    <w:p w:rsidR="00992C8E" w:rsidRPr="00992C8E" w:rsidRDefault="00992C8E" w:rsidP="00992C8E">
      <w:pPr>
        <w:spacing w:after="0" w:line="240" w:lineRule="auto"/>
        <w:rPr>
          <w:rFonts w:ascii="Calibri" w:eastAsia="Times New Roman" w:hAnsi="Calibri" w:cs="Arial"/>
          <w:sz w:val="24"/>
          <w:szCs w:val="24"/>
          <w:lang w:eastAsia="en-GB"/>
        </w:rPr>
      </w:pPr>
    </w:p>
    <w:p w:rsidR="00992C8E" w:rsidRPr="00992C8E" w:rsidRDefault="00992C8E" w:rsidP="00992C8E">
      <w:pPr>
        <w:spacing w:after="0" w:line="240" w:lineRule="auto"/>
        <w:rPr>
          <w:rFonts w:ascii="Calibri" w:eastAsia="Times New Roman" w:hAnsi="Calibri" w:cs="Arial"/>
          <w:sz w:val="24"/>
          <w:szCs w:val="24"/>
          <w:lang w:eastAsia="en-GB"/>
        </w:rPr>
      </w:pPr>
      <w:r w:rsidRPr="00992C8E">
        <w:rPr>
          <w:rFonts w:ascii="Calibri" w:eastAsia="Times New Roman" w:hAnsi="Calibri" w:cs="Arial"/>
          <w:sz w:val="24"/>
          <w:szCs w:val="24"/>
          <w:lang w:eastAsia="en-GB"/>
        </w:rPr>
        <w:t>Late submission of the electronic version of the assignment will result in a late penalty mark.  Penalties for late submission: Up to one week late, maximum mark of 40%.  Over one week late, Refer.  Only the Extenuating Circumstances Panel may grant an extension.</w:t>
      </w:r>
    </w:p>
    <w:p w:rsidR="00992C8E" w:rsidRPr="00992C8E" w:rsidRDefault="00992C8E" w:rsidP="00992C8E">
      <w:pPr>
        <w:spacing w:after="0" w:line="240" w:lineRule="auto"/>
        <w:contextualSpacing/>
        <w:rPr>
          <w:rFonts w:ascii="Calibri" w:eastAsia="Times New Roman" w:hAnsi="Calibri" w:cs="Arial"/>
          <w:lang w:eastAsia="en-GB"/>
        </w:rPr>
      </w:pPr>
    </w:p>
    <w:p w:rsidR="00992C8E" w:rsidRPr="00992C8E" w:rsidRDefault="00992C8E" w:rsidP="00992C8E">
      <w:pPr>
        <w:spacing w:after="0" w:line="240" w:lineRule="auto"/>
        <w:ind w:left="720"/>
        <w:contextualSpacing/>
        <w:rPr>
          <w:rFonts w:ascii="Calibri" w:eastAsia="Times New Roman" w:hAnsi="Calibri"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992C8E" w:rsidRPr="00992C8E" w:rsidTr="00C04D29">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rsidR="00992C8E" w:rsidRPr="00992C8E" w:rsidRDefault="00992C8E" w:rsidP="00992C8E">
            <w:pPr>
              <w:spacing w:after="0" w:line="240" w:lineRule="auto"/>
              <w:jc w:val="center"/>
              <w:rPr>
                <w:rFonts w:ascii="Calibri" w:eastAsia="Times New Roman" w:hAnsi="Calibri" w:cs="Arial"/>
                <w:b/>
                <w:caps/>
                <w:sz w:val="40"/>
                <w:szCs w:val="20"/>
                <w:lang w:eastAsia="en-GB"/>
              </w:rPr>
            </w:pPr>
            <w:r w:rsidRPr="00992C8E">
              <w:rPr>
                <w:rFonts w:ascii="Calibri" w:eastAsia="Times New Roman" w:hAnsi="Calibri" w:cs="Arial"/>
                <w:b/>
                <w:caps/>
                <w:sz w:val="40"/>
                <w:szCs w:val="20"/>
                <w:lang w:eastAsia="en-GB"/>
              </w:rPr>
              <w:t>GUIDANCE FOR Students IN THE COMPLETION OF TASKS</w:t>
            </w:r>
          </w:p>
        </w:tc>
      </w:tr>
    </w:tbl>
    <w:p w:rsidR="00992C8E" w:rsidRPr="00992C8E" w:rsidRDefault="00992C8E" w:rsidP="00992C8E">
      <w:pPr>
        <w:spacing w:after="0" w:line="240" w:lineRule="auto"/>
        <w:jc w:val="both"/>
        <w:rPr>
          <w:rFonts w:ascii="Times New Roman" w:eastAsia="Times New Roman" w:hAnsi="Times New Roman" w:cs="Times New Roman"/>
          <w:lang w:eastAsia="en-GB"/>
        </w:rPr>
      </w:pPr>
    </w:p>
    <w:p w:rsidR="00992C8E" w:rsidRPr="00992C8E" w:rsidRDefault="00992C8E" w:rsidP="00992C8E">
      <w:pPr>
        <w:spacing w:after="0" w:line="240" w:lineRule="auto"/>
        <w:jc w:val="both"/>
        <w:rPr>
          <w:rFonts w:ascii="Arial" w:eastAsia="Times New Roman" w:hAnsi="Arial" w:cs="Arial"/>
          <w:b/>
          <w:lang w:eastAsia="en-GB"/>
        </w:rPr>
      </w:pPr>
      <w:r w:rsidRPr="00992C8E">
        <w:rPr>
          <w:rFonts w:ascii="Arial" w:eastAsia="Times New Roman" w:hAnsi="Arial" w:cs="Arial"/>
          <w:b/>
          <w:lang w:eastAsia="en-GB"/>
        </w:rPr>
        <w:t>NOTE: The guidance offered below is linked to the five common assessment criteria overleaf.</w:t>
      </w:r>
    </w:p>
    <w:p w:rsidR="00992C8E" w:rsidRPr="00992C8E" w:rsidRDefault="00992C8E" w:rsidP="00992C8E">
      <w:pPr>
        <w:spacing w:after="0" w:line="240" w:lineRule="auto"/>
        <w:rPr>
          <w:rFonts w:ascii="Arial" w:eastAsia="Times New Roman" w:hAnsi="Arial" w:cs="Arial"/>
          <w:b/>
          <w:lang w:eastAsia="en-GB"/>
        </w:rPr>
      </w:pPr>
    </w:p>
    <w:p w:rsidR="00992C8E" w:rsidRPr="00992C8E" w:rsidRDefault="00992C8E" w:rsidP="00992C8E">
      <w:pPr>
        <w:numPr>
          <w:ilvl w:val="0"/>
          <w:numId w:val="9"/>
        </w:numPr>
        <w:spacing w:after="0" w:line="240" w:lineRule="auto"/>
        <w:jc w:val="both"/>
        <w:rPr>
          <w:rFonts w:ascii="Calibri" w:eastAsia="Times New Roman" w:hAnsi="Calibri" w:cs="Calibri"/>
          <w:b/>
          <w:lang w:eastAsia="en-GB"/>
        </w:rPr>
      </w:pPr>
      <w:r w:rsidRPr="00992C8E">
        <w:rPr>
          <w:rFonts w:ascii="Calibri" w:eastAsia="Times New Roman" w:hAnsi="Calibri" w:cs="Calibri"/>
          <w:b/>
          <w:lang w:eastAsia="en-GB"/>
        </w:rPr>
        <w:t xml:space="preserve">Research-informed Literature </w:t>
      </w:r>
    </w:p>
    <w:p w:rsidR="00992C8E" w:rsidRPr="00992C8E" w:rsidRDefault="00992C8E" w:rsidP="00992C8E">
      <w:pPr>
        <w:spacing w:after="0" w:line="240" w:lineRule="auto"/>
        <w:jc w:val="both"/>
        <w:rPr>
          <w:rFonts w:ascii="Calibri" w:eastAsia="Times New Roman" w:hAnsi="Calibri" w:cs="Calibri"/>
          <w:lang w:eastAsia="en-GB"/>
        </w:rPr>
      </w:pPr>
      <w:r w:rsidRPr="00992C8E">
        <w:rPr>
          <w:rFonts w:ascii="Calibri" w:eastAsia="Times New Roman" w:hAnsi="Calibri" w:cs="Calibri"/>
          <w:lang w:eastAsia="en-GB"/>
        </w:rPr>
        <w:t xml:space="preserve">Your work must be informed and supported by scholarly material that is </w:t>
      </w:r>
      <w:r w:rsidRPr="00992C8E">
        <w:rPr>
          <w:rFonts w:ascii="Calibri" w:eastAsia="Times New Roman" w:hAnsi="Calibri" w:cs="Calibri"/>
          <w:i/>
          <w:lang w:eastAsia="en-GB"/>
        </w:rPr>
        <w:t>relevant</w:t>
      </w:r>
      <w:r w:rsidRPr="00992C8E">
        <w:rPr>
          <w:rFonts w:ascii="Calibri" w:eastAsia="Times New Roman" w:hAnsi="Calibri" w:cs="Calibri"/>
          <w:lang w:eastAsia="en-GB"/>
        </w:rPr>
        <w:t xml:space="preserve"> to and </w:t>
      </w:r>
      <w:r w:rsidRPr="00992C8E">
        <w:rPr>
          <w:rFonts w:ascii="Calibri" w:eastAsia="Times New Roman" w:hAnsi="Calibri" w:cs="Calibri"/>
          <w:i/>
          <w:lang w:eastAsia="en-GB"/>
        </w:rPr>
        <w:t>focused</w:t>
      </w:r>
      <w:r w:rsidRPr="00992C8E">
        <w:rPr>
          <w:rFonts w:ascii="Calibri" w:eastAsia="Times New Roman" w:hAnsi="Calibri" w:cs="Calibri"/>
          <w:lang w:eastAsia="en-GB"/>
        </w:rPr>
        <w:t xml:space="preserve"> on the task(s) set.    You should provide evidence that you have accessed a wide </w:t>
      </w:r>
      <w:r w:rsidRPr="00992C8E">
        <w:rPr>
          <w:rFonts w:ascii="Calibri" w:eastAsia="Times New Roman" w:hAnsi="Calibri" w:cs="Calibri"/>
          <w:i/>
          <w:lang w:eastAsia="en-GB"/>
        </w:rPr>
        <w:t>range</w:t>
      </w:r>
      <w:r w:rsidRPr="00992C8E">
        <w:rPr>
          <w:rFonts w:ascii="Calibri" w:eastAsia="Times New Roman" w:hAnsi="Calibri" w:cs="Calibri"/>
          <w:lang w:eastAsia="en-GB"/>
        </w:rPr>
        <w:t xml:space="preserve"> of sources, which may be academic, governmental and industrial; these sources may include academic journal articles, textbooks, current news articles, organisational documents, and websites.  You should consider the </w:t>
      </w:r>
      <w:r w:rsidRPr="00992C8E">
        <w:rPr>
          <w:rFonts w:ascii="Calibri" w:eastAsia="Times New Roman" w:hAnsi="Calibri" w:cs="Calibri"/>
          <w:i/>
          <w:lang w:eastAsia="en-GB"/>
        </w:rPr>
        <w:t>credibility</w:t>
      </w:r>
      <w:r w:rsidRPr="00992C8E">
        <w:rPr>
          <w:rFonts w:ascii="Calibri" w:eastAsia="Times New Roman" w:hAnsi="Calibri" w:cs="Calibri"/>
          <w:lang w:eastAsia="en-GB"/>
        </w:rPr>
        <w:t xml:space="preserve"> 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sidRPr="00992C8E">
        <w:rPr>
          <w:rFonts w:ascii="Calibri" w:eastAsia="Times New Roman" w:hAnsi="Calibri" w:cs="Calibri"/>
          <w:i/>
          <w:lang w:eastAsia="en-GB"/>
        </w:rPr>
        <w:t>evidence</w:t>
      </w:r>
      <w:r w:rsidRPr="00992C8E">
        <w:rPr>
          <w:rFonts w:ascii="Calibri" w:eastAsia="Times New Roman" w:hAnsi="Calibri" w:cs="Calibri"/>
          <w:lang w:eastAsia="en-GB"/>
        </w:rPr>
        <w:t xml:space="preserve"> of your research/own reading throughout your work, using in-text citations in the main body of your work and a reference list that is alphabetical at the end of your work. Please use the Harvard referencing system. </w:t>
      </w:r>
    </w:p>
    <w:p w:rsidR="00992C8E" w:rsidRPr="00992C8E" w:rsidRDefault="00992C8E" w:rsidP="00992C8E">
      <w:pPr>
        <w:spacing w:after="0" w:line="240" w:lineRule="auto"/>
        <w:jc w:val="both"/>
        <w:rPr>
          <w:rFonts w:ascii="Calibri" w:eastAsia="Times New Roman" w:hAnsi="Calibri" w:cs="Calibri"/>
          <w:lang w:eastAsia="en-GB"/>
        </w:rPr>
      </w:pPr>
    </w:p>
    <w:p w:rsidR="00992C8E" w:rsidRPr="00992C8E" w:rsidRDefault="00992C8E" w:rsidP="00992C8E">
      <w:pPr>
        <w:spacing w:after="0" w:line="240" w:lineRule="auto"/>
        <w:jc w:val="both"/>
        <w:rPr>
          <w:rFonts w:ascii="Calibri" w:eastAsia="Times New Roman" w:hAnsi="Calibri" w:cs="Calibri"/>
          <w:b/>
          <w:lang w:eastAsia="en-GB"/>
        </w:rPr>
      </w:pPr>
      <w:r w:rsidRPr="00992C8E">
        <w:rPr>
          <w:rFonts w:ascii="Calibri" w:eastAsia="Times New Roman" w:hAnsi="Calibri" w:cs="Calibri"/>
          <w:b/>
          <w:i/>
          <w:lang w:eastAsia="en-GB"/>
        </w:rPr>
        <w:t>Specific to this assignment</w:t>
      </w:r>
      <w:r w:rsidRPr="00992C8E">
        <w:rPr>
          <w:rFonts w:ascii="Calibri" w:eastAsia="Times New Roman" w:hAnsi="Calibri" w:cs="Calibri"/>
          <w:b/>
          <w:lang w:eastAsia="en-GB"/>
        </w:rPr>
        <w:t>: (At least 12 academic references should be cited.)</w:t>
      </w:r>
    </w:p>
    <w:p w:rsidR="00992C8E" w:rsidRPr="00992C8E" w:rsidRDefault="00992C8E" w:rsidP="00992C8E">
      <w:pPr>
        <w:spacing w:after="0" w:line="240" w:lineRule="auto"/>
        <w:jc w:val="both"/>
        <w:rPr>
          <w:rFonts w:ascii="Calibri" w:eastAsia="Times New Roman" w:hAnsi="Calibri" w:cs="Calibri"/>
          <w:lang w:eastAsia="en-GB"/>
        </w:rPr>
      </w:pPr>
      <w:r w:rsidRPr="00992C8E">
        <w:rPr>
          <w:rFonts w:ascii="Calibri" w:eastAsia="Times New Roman" w:hAnsi="Calibri" w:cs="Calibri"/>
          <w:lang w:eastAsia="en-GB"/>
        </w:rPr>
        <w:t xml:space="preserve"> </w:t>
      </w:r>
    </w:p>
    <w:p w:rsidR="00992C8E" w:rsidRPr="00992C8E" w:rsidRDefault="00992C8E" w:rsidP="00992C8E">
      <w:pPr>
        <w:numPr>
          <w:ilvl w:val="0"/>
          <w:numId w:val="9"/>
        </w:numPr>
        <w:spacing w:after="0" w:line="240" w:lineRule="auto"/>
        <w:jc w:val="both"/>
        <w:rPr>
          <w:rFonts w:ascii="Calibri" w:eastAsia="Times New Roman" w:hAnsi="Calibri" w:cs="Calibri"/>
          <w:b/>
          <w:lang w:eastAsia="en-GB"/>
        </w:rPr>
      </w:pPr>
      <w:r w:rsidRPr="00992C8E">
        <w:rPr>
          <w:rFonts w:ascii="Calibri" w:eastAsia="Times New Roman" w:hAnsi="Calibri" w:cs="Calibri"/>
          <w:b/>
          <w:lang w:eastAsia="en-GB"/>
        </w:rPr>
        <w:t>Knowledge and Understanding of Subject</w:t>
      </w:r>
    </w:p>
    <w:p w:rsidR="00992C8E" w:rsidRPr="00992C8E" w:rsidRDefault="00992C8E" w:rsidP="00992C8E">
      <w:pPr>
        <w:spacing w:after="0" w:line="240" w:lineRule="auto"/>
        <w:jc w:val="both"/>
        <w:rPr>
          <w:rFonts w:ascii="Calibri" w:eastAsia="Times New Roman" w:hAnsi="Calibri" w:cs="Calibri"/>
          <w:lang w:eastAsia="en-GB"/>
        </w:rPr>
      </w:pPr>
      <w:r w:rsidRPr="00992C8E">
        <w:rPr>
          <w:rFonts w:ascii="Calibri" w:eastAsia="Times New Roman" w:hAnsi="Calibri" w:cs="Calibri"/>
          <w:lang w:eastAsia="en-GB"/>
        </w:rPr>
        <w:t xml:space="preserve">Your work must demonstrate the growing extent of your knowledge and understanding of concepts and underlying principles associated with the subject area.  </w:t>
      </w:r>
      <w:r w:rsidRPr="00992C8E">
        <w:rPr>
          <w:rFonts w:ascii="Calibri" w:eastAsia="Times New Roman" w:hAnsi="Calibri" w:cs="Calibri"/>
          <w:i/>
          <w:lang w:eastAsia="en-GB"/>
        </w:rPr>
        <w:t>Knowledge</w:t>
      </w:r>
      <w:r w:rsidRPr="00992C8E">
        <w:rPr>
          <w:rFonts w:ascii="Calibri" w:eastAsia="Times New Roman" w:hAnsi="Calibri" w:cs="Calibri"/>
          <w:lang w:eastAsia="en-GB"/>
        </w:rPr>
        <w:t xml:space="preserve"> relates to the facts, information and skills you have acquired through your learning.  You demonstrate your </w:t>
      </w:r>
      <w:r w:rsidRPr="00992C8E">
        <w:rPr>
          <w:rFonts w:ascii="Calibri" w:eastAsia="Times New Roman" w:hAnsi="Calibri" w:cs="Calibri"/>
          <w:i/>
          <w:lang w:eastAsia="en-GB"/>
        </w:rPr>
        <w:t>understanding</w:t>
      </w:r>
      <w:r w:rsidRPr="00992C8E">
        <w:rPr>
          <w:rFonts w:ascii="Calibri" w:eastAsia="Times New Roman" w:hAnsi="Calibri" w:cs="Calibri"/>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992C8E">
        <w:rPr>
          <w:rFonts w:ascii="Calibri" w:eastAsia="Times New Roman" w:hAnsi="Calibri" w:cs="Calibri"/>
          <w:i/>
          <w:lang w:eastAsia="en-GB"/>
        </w:rPr>
        <w:t>extent</w:t>
      </w:r>
      <w:r w:rsidRPr="00992C8E">
        <w:rPr>
          <w:rFonts w:ascii="Calibri" w:eastAsia="Times New Roman" w:hAnsi="Calibri" w:cs="Calibri"/>
          <w:lang w:eastAsia="en-GB"/>
        </w:rPr>
        <w:t xml:space="preserve"> to which you demonstrate your knowledge and understanding; ideally each should be complete and detailed, with comprehensive coverage.</w:t>
      </w:r>
    </w:p>
    <w:p w:rsidR="00992C8E" w:rsidRPr="00992C8E" w:rsidRDefault="00992C8E" w:rsidP="00992C8E">
      <w:pPr>
        <w:spacing w:after="0" w:line="240" w:lineRule="auto"/>
        <w:jc w:val="both"/>
        <w:rPr>
          <w:rFonts w:ascii="Calibri" w:eastAsia="Times New Roman" w:hAnsi="Calibri" w:cs="Calibri"/>
          <w:lang w:eastAsia="en-GB"/>
        </w:rPr>
      </w:pPr>
    </w:p>
    <w:p w:rsidR="00992C8E" w:rsidRPr="00992C8E" w:rsidRDefault="00992C8E" w:rsidP="00992C8E">
      <w:pPr>
        <w:tabs>
          <w:tab w:val="left" w:pos="720"/>
          <w:tab w:val="left" w:pos="1440"/>
        </w:tabs>
        <w:spacing w:after="0" w:line="240" w:lineRule="auto"/>
        <w:jc w:val="both"/>
        <w:rPr>
          <w:rFonts w:ascii="Calibri" w:eastAsia="Times New Roman" w:hAnsi="Calibri" w:cs="Arial"/>
          <w:b/>
          <w:i/>
        </w:rPr>
      </w:pPr>
      <w:r w:rsidRPr="00992C8E">
        <w:rPr>
          <w:rFonts w:ascii="Calibri" w:eastAsia="Times New Roman" w:hAnsi="Calibri" w:cs="Calibri"/>
          <w:b/>
          <w:i/>
        </w:rPr>
        <w:t>Specific to this assignment</w:t>
      </w:r>
      <w:r w:rsidRPr="00992C8E">
        <w:rPr>
          <w:rFonts w:ascii="Calibri" w:eastAsia="Times New Roman" w:hAnsi="Calibri" w:cs="Calibri"/>
          <w:b/>
        </w:rPr>
        <w:t>:  Show knowledge and understanding of current approaches used to manage organisational functions.</w:t>
      </w:r>
    </w:p>
    <w:p w:rsidR="00992C8E" w:rsidRPr="00992C8E" w:rsidRDefault="00992C8E" w:rsidP="00992C8E">
      <w:pPr>
        <w:tabs>
          <w:tab w:val="left" w:pos="720"/>
          <w:tab w:val="left" w:pos="1440"/>
        </w:tabs>
        <w:spacing w:after="0" w:line="240" w:lineRule="auto"/>
        <w:jc w:val="both"/>
        <w:rPr>
          <w:rFonts w:ascii="Calibri" w:eastAsia="Times New Roman" w:hAnsi="Calibri" w:cs="Arial"/>
          <w:b/>
          <w:i/>
        </w:rPr>
      </w:pPr>
    </w:p>
    <w:p w:rsidR="00992C8E" w:rsidRPr="00992C8E" w:rsidRDefault="00992C8E" w:rsidP="00992C8E">
      <w:pPr>
        <w:spacing w:after="0" w:line="240" w:lineRule="auto"/>
        <w:jc w:val="both"/>
        <w:rPr>
          <w:rFonts w:ascii="Calibri" w:eastAsia="Times New Roman" w:hAnsi="Calibri" w:cs="Calibri"/>
          <w:i/>
          <w:lang w:eastAsia="en-GB"/>
        </w:rPr>
      </w:pPr>
    </w:p>
    <w:p w:rsidR="00992C8E" w:rsidRPr="00992C8E" w:rsidRDefault="00992C8E" w:rsidP="00992C8E">
      <w:pPr>
        <w:numPr>
          <w:ilvl w:val="0"/>
          <w:numId w:val="9"/>
        </w:numPr>
        <w:spacing w:after="0" w:line="240" w:lineRule="auto"/>
        <w:jc w:val="both"/>
        <w:rPr>
          <w:rFonts w:ascii="Calibri" w:eastAsia="Times New Roman" w:hAnsi="Calibri" w:cs="Calibri"/>
          <w:b/>
          <w:lang w:eastAsia="en-GB"/>
        </w:rPr>
      </w:pPr>
      <w:r w:rsidRPr="00992C8E">
        <w:rPr>
          <w:rFonts w:ascii="Calibri" w:eastAsia="Times New Roman" w:hAnsi="Calibri" w:cs="Calibri"/>
          <w:b/>
          <w:lang w:eastAsia="en-GB"/>
        </w:rPr>
        <w:lastRenderedPageBreak/>
        <w:t>Analysis</w:t>
      </w:r>
    </w:p>
    <w:p w:rsidR="00992C8E" w:rsidRPr="00992C8E" w:rsidRDefault="00992C8E" w:rsidP="00992C8E">
      <w:pPr>
        <w:spacing w:after="0" w:line="240" w:lineRule="auto"/>
        <w:jc w:val="both"/>
        <w:rPr>
          <w:rFonts w:ascii="Calibri" w:eastAsia="Times New Roman" w:hAnsi="Calibri" w:cs="Calibri"/>
          <w:lang w:eastAsia="en-GB"/>
        </w:rPr>
      </w:pPr>
      <w:r w:rsidRPr="00992C8E">
        <w:rPr>
          <w:rFonts w:ascii="Calibri" w:eastAsia="Times New Roman" w:hAnsi="Calibri" w:cs="Calibri"/>
          <w:lang w:eastAsia="en-GB"/>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992C8E">
        <w:rPr>
          <w:rFonts w:ascii="Calibri" w:eastAsia="Times New Roman" w:hAnsi="Calibri" w:cs="Calibri"/>
          <w:lang w:eastAsia="en-GB"/>
        </w:rPr>
        <w:t>What</w:t>
      </w:r>
      <w:proofErr w:type="gramEnd"/>
      <w:r w:rsidRPr="00992C8E">
        <w:rPr>
          <w:rFonts w:ascii="Calibri" w:eastAsia="Times New Roman" w:hAnsi="Calibri" w:cs="Calibri"/>
          <w:lang w:eastAsia="en-GB"/>
        </w:rPr>
        <w: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992C8E" w:rsidRPr="00992C8E" w:rsidRDefault="00992C8E" w:rsidP="00992C8E">
      <w:pPr>
        <w:spacing w:after="0" w:line="240" w:lineRule="auto"/>
        <w:jc w:val="both"/>
        <w:rPr>
          <w:rFonts w:ascii="Calibri" w:eastAsia="Times New Roman" w:hAnsi="Calibri" w:cs="Calibri"/>
          <w:lang w:eastAsia="en-GB"/>
        </w:rPr>
      </w:pPr>
    </w:p>
    <w:p w:rsidR="00992C8E" w:rsidRPr="00992C8E" w:rsidRDefault="00992C8E" w:rsidP="00992C8E">
      <w:pPr>
        <w:tabs>
          <w:tab w:val="left" w:pos="720"/>
          <w:tab w:val="left" w:pos="1440"/>
        </w:tabs>
        <w:spacing w:after="0" w:line="240" w:lineRule="auto"/>
        <w:jc w:val="both"/>
        <w:rPr>
          <w:rFonts w:ascii="Calibri" w:eastAsia="Times New Roman" w:hAnsi="Calibri" w:cs="Calibri"/>
          <w:b/>
        </w:rPr>
      </w:pPr>
      <w:r w:rsidRPr="00992C8E">
        <w:rPr>
          <w:rFonts w:ascii="Calibri" w:eastAsia="Times New Roman" w:hAnsi="Calibri" w:cs="Calibri"/>
          <w:b/>
        </w:rPr>
        <w:t>Specific to this assignment: Analyse how the current approaches used to manage organisational functions affect the following area:</w:t>
      </w:r>
    </w:p>
    <w:p w:rsidR="00992C8E" w:rsidRPr="00992C8E" w:rsidRDefault="00992C8E" w:rsidP="00992C8E">
      <w:pPr>
        <w:numPr>
          <w:ilvl w:val="0"/>
          <w:numId w:val="6"/>
        </w:numPr>
        <w:tabs>
          <w:tab w:val="left" w:pos="720"/>
          <w:tab w:val="left" w:pos="1440"/>
        </w:tabs>
        <w:spacing w:after="0" w:line="240" w:lineRule="auto"/>
        <w:jc w:val="both"/>
        <w:rPr>
          <w:rFonts w:ascii="Calibri" w:eastAsia="Times New Roman" w:hAnsi="Calibri" w:cs="Calibri"/>
          <w:b/>
        </w:rPr>
      </w:pPr>
      <w:r w:rsidRPr="00992C8E">
        <w:rPr>
          <w:rFonts w:ascii="Calibri" w:eastAsia="Times New Roman" w:hAnsi="Calibri" w:cs="Calibri"/>
          <w:b/>
        </w:rPr>
        <w:t>Approaches to organisation and management</w:t>
      </w:r>
    </w:p>
    <w:p w:rsidR="00992C8E" w:rsidRPr="00992C8E" w:rsidRDefault="00992C8E" w:rsidP="00992C8E">
      <w:pPr>
        <w:numPr>
          <w:ilvl w:val="0"/>
          <w:numId w:val="6"/>
        </w:numPr>
        <w:tabs>
          <w:tab w:val="left" w:pos="720"/>
          <w:tab w:val="left" w:pos="1440"/>
        </w:tabs>
        <w:spacing w:after="0" w:line="240" w:lineRule="auto"/>
        <w:jc w:val="both"/>
        <w:rPr>
          <w:rFonts w:ascii="Calibri" w:eastAsia="Times New Roman" w:hAnsi="Calibri" w:cs="Calibri"/>
          <w:b/>
        </w:rPr>
      </w:pPr>
      <w:r w:rsidRPr="00992C8E">
        <w:rPr>
          <w:rFonts w:ascii="Calibri" w:eastAsia="Times New Roman" w:hAnsi="Calibri" w:cs="Calibri"/>
          <w:b/>
        </w:rPr>
        <w:t>Work motivation and satisfaction</w:t>
      </w:r>
    </w:p>
    <w:p w:rsidR="00992C8E" w:rsidRPr="00992C8E" w:rsidRDefault="00992C8E" w:rsidP="00992C8E">
      <w:pPr>
        <w:numPr>
          <w:ilvl w:val="0"/>
          <w:numId w:val="6"/>
        </w:numPr>
        <w:tabs>
          <w:tab w:val="left" w:pos="720"/>
          <w:tab w:val="left" w:pos="1440"/>
        </w:tabs>
        <w:spacing w:after="0" w:line="240" w:lineRule="auto"/>
        <w:jc w:val="both"/>
        <w:rPr>
          <w:rFonts w:ascii="Calibri" w:eastAsia="Times New Roman" w:hAnsi="Calibri" w:cs="Calibri"/>
          <w:b/>
        </w:rPr>
      </w:pPr>
      <w:r w:rsidRPr="00992C8E">
        <w:rPr>
          <w:rFonts w:ascii="Calibri" w:eastAsia="Times New Roman" w:hAnsi="Calibri" w:cs="Calibri"/>
          <w:b/>
        </w:rPr>
        <w:t>Perception and communication</w:t>
      </w:r>
    </w:p>
    <w:p w:rsidR="00992C8E" w:rsidRPr="00992C8E" w:rsidRDefault="00992C8E" w:rsidP="00992C8E">
      <w:pPr>
        <w:numPr>
          <w:ilvl w:val="0"/>
          <w:numId w:val="6"/>
        </w:numPr>
        <w:tabs>
          <w:tab w:val="left" w:pos="720"/>
          <w:tab w:val="left" w:pos="1440"/>
        </w:tabs>
        <w:spacing w:after="0" w:line="240" w:lineRule="auto"/>
        <w:jc w:val="both"/>
        <w:rPr>
          <w:rFonts w:ascii="Calibri" w:eastAsia="Times New Roman" w:hAnsi="Calibri" w:cs="Calibri"/>
          <w:b/>
        </w:rPr>
      </w:pPr>
      <w:r w:rsidRPr="00992C8E">
        <w:rPr>
          <w:rFonts w:ascii="Calibri" w:eastAsia="Times New Roman" w:hAnsi="Calibri" w:cs="Calibri"/>
          <w:b/>
        </w:rPr>
        <w:t>Organisational context</w:t>
      </w:r>
    </w:p>
    <w:p w:rsidR="00992C8E" w:rsidRPr="00992C8E" w:rsidRDefault="00992C8E" w:rsidP="00992C8E">
      <w:pPr>
        <w:spacing w:after="0" w:line="240" w:lineRule="auto"/>
        <w:jc w:val="both"/>
        <w:rPr>
          <w:rFonts w:ascii="Calibri" w:eastAsia="Times New Roman" w:hAnsi="Calibri" w:cs="Calibri"/>
          <w:lang w:eastAsia="en-GB"/>
        </w:rPr>
      </w:pPr>
    </w:p>
    <w:p w:rsidR="00992C8E" w:rsidRPr="00992C8E" w:rsidRDefault="00992C8E" w:rsidP="00992C8E">
      <w:pPr>
        <w:numPr>
          <w:ilvl w:val="0"/>
          <w:numId w:val="9"/>
        </w:numPr>
        <w:spacing w:after="0" w:line="240" w:lineRule="auto"/>
        <w:jc w:val="both"/>
        <w:rPr>
          <w:rFonts w:ascii="Calibri" w:eastAsia="Times New Roman" w:hAnsi="Calibri" w:cs="Calibri"/>
          <w:b/>
          <w:lang w:eastAsia="en-GB"/>
        </w:rPr>
      </w:pPr>
      <w:r w:rsidRPr="00992C8E">
        <w:rPr>
          <w:rFonts w:ascii="Calibri" w:eastAsia="Times New Roman" w:hAnsi="Calibri" w:cs="Calibri"/>
          <w:b/>
          <w:lang w:eastAsia="en-GB"/>
        </w:rPr>
        <w:t>Ethics, sustainability and responsibility</w:t>
      </w:r>
    </w:p>
    <w:p w:rsidR="00992C8E" w:rsidRPr="00992C8E" w:rsidRDefault="00992C8E" w:rsidP="00992C8E">
      <w:pPr>
        <w:spacing w:after="0" w:line="240" w:lineRule="auto"/>
        <w:ind w:left="360"/>
        <w:jc w:val="both"/>
        <w:rPr>
          <w:rFonts w:ascii="Calibri" w:eastAsia="Times New Roman" w:hAnsi="Calibri" w:cs="Calibri"/>
          <w:lang w:eastAsia="en-GB"/>
        </w:rPr>
      </w:pPr>
      <w:r w:rsidRPr="00992C8E">
        <w:rPr>
          <w:rFonts w:ascii="Calibri" w:eastAsia="Times New Roman" w:hAnsi="Calibri" w:cs="Calibri"/>
          <w:lang w:eastAsia="en-GB"/>
        </w:rPr>
        <w:t>Consideration for ethics, sustainability and responsibility within the context of the task.</w:t>
      </w:r>
    </w:p>
    <w:p w:rsidR="00992C8E" w:rsidRPr="00992C8E" w:rsidRDefault="00992C8E" w:rsidP="00992C8E">
      <w:pPr>
        <w:spacing w:after="0" w:line="240" w:lineRule="auto"/>
        <w:ind w:left="360"/>
        <w:jc w:val="both"/>
        <w:rPr>
          <w:rFonts w:ascii="Calibri" w:eastAsia="Times New Roman" w:hAnsi="Calibri" w:cs="Calibri"/>
          <w:lang w:eastAsia="en-GB"/>
        </w:rPr>
      </w:pPr>
    </w:p>
    <w:p w:rsidR="00992C8E" w:rsidRPr="00992C8E" w:rsidRDefault="00992C8E" w:rsidP="00992C8E">
      <w:pPr>
        <w:spacing w:after="0" w:line="240" w:lineRule="auto"/>
        <w:jc w:val="both"/>
        <w:rPr>
          <w:rFonts w:ascii="Calibri" w:eastAsia="Times New Roman" w:hAnsi="Calibri" w:cs="Calibri"/>
          <w:b/>
          <w:lang w:eastAsia="en-GB"/>
        </w:rPr>
      </w:pPr>
      <w:r w:rsidRPr="00992C8E">
        <w:rPr>
          <w:rFonts w:ascii="Calibri" w:eastAsia="Times New Roman" w:hAnsi="Calibri" w:cs="Calibri"/>
          <w:b/>
          <w:lang w:eastAsia="en-GB"/>
        </w:rPr>
        <w:t>Specific to this assignment: Consider sustainability in key areas looked at</w:t>
      </w:r>
    </w:p>
    <w:p w:rsidR="00992C8E" w:rsidRPr="00992C8E" w:rsidRDefault="00992C8E" w:rsidP="00992C8E">
      <w:pPr>
        <w:spacing w:after="0" w:line="240" w:lineRule="auto"/>
        <w:ind w:left="360"/>
        <w:jc w:val="both"/>
        <w:rPr>
          <w:rFonts w:ascii="Calibri" w:eastAsia="Times New Roman" w:hAnsi="Calibri" w:cs="Calibri"/>
          <w:b/>
          <w:lang w:eastAsia="en-GB"/>
        </w:rPr>
      </w:pPr>
    </w:p>
    <w:p w:rsidR="00992C8E" w:rsidRPr="00992C8E" w:rsidRDefault="00992C8E" w:rsidP="00992C8E">
      <w:pPr>
        <w:numPr>
          <w:ilvl w:val="0"/>
          <w:numId w:val="9"/>
        </w:numPr>
        <w:spacing w:after="0" w:line="240" w:lineRule="auto"/>
        <w:jc w:val="both"/>
        <w:rPr>
          <w:rFonts w:ascii="Calibri" w:eastAsia="Times New Roman" w:hAnsi="Calibri" w:cs="Calibri"/>
          <w:b/>
          <w:lang w:eastAsia="en-GB"/>
        </w:rPr>
      </w:pPr>
      <w:r w:rsidRPr="00992C8E">
        <w:rPr>
          <w:rFonts w:ascii="Calibri" w:eastAsia="Times New Roman" w:hAnsi="Calibri" w:cs="Calibri"/>
          <w:b/>
          <w:lang w:eastAsia="en-GB"/>
        </w:rPr>
        <w:t xml:space="preserve">Articulation </w:t>
      </w:r>
    </w:p>
    <w:p w:rsidR="00992C8E" w:rsidRPr="00992C8E" w:rsidRDefault="00992C8E" w:rsidP="00992C8E">
      <w:pPr>
        <w:spacing w:after="0" w:line="240" w:lineRule="auto"/>
        <w:jc w:val="both"/>
        <w:rPr>
          <w:rFonts w:ascii="Calibri" w:eastAsia="Times New Roman" w:hAnsi="Calibri" w:cs="Calibri"/>
          <w:lang w:eastAsia="en-GB"/>
        </w:rPr>
      </w:pPr>
      <w:r w:rsidRPr="00992C8E">
        <w:rPr>
          <w:rFonts w:ascii="Calibri" w:eastAsia="Times New Roman" w:hAnsi="Calibri" w:cs="Calibri"/>
          <w:lang w:eastAsia="en-GB"/>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rsidR="00992C8E" w:rsidRPr="00992C8E" w:rsidRDefault="00992C8E" w:rsidP="00992C8E">
      <w:pPr>
        <w:spacing w:after="0" w:line="240" w:lineRule="auto"/>
        <w:jc w:val="both"/>
        <w:rPr>
          <w:rFonts w:ascii="Calibri" w:eastAsia="Times New Roman" w:hAnsi="Calibri" w:cs="Calibri"/>
          <w:lang w:eastAsia="en-GB"/>
        </w:rPr>
      </w:pPr>
    </w:p>
    <w:p w:rsidR="00992C8E" w:rsidRPr="00992C8E" w:rsidRDefault="00992C8E" w:rsidP="00992C8E">
      <w:pPr>
        <w:spacing w:after="0" w:line="240" w:lineRule="auto"/>
        <w:jc w:val="both"/>
        <w:rPr>
          <w:rFonts w:ascii="Calibri" w:eastAsia="Times New Roman" w:hAnsi="Calibri" w:cs="Calibri"/>
          <w:b/>
          <w:lang w:eastAsia="en-GB"/>
        </w:rPr>
      </w:pPr>
      <w:r w:rsidRPr="00992C8E">
        <w:rPr>
          <w:rFonts w:ascii="Calibri" w:eastAsia="Times New Roman" w:hAnsi="Calibri" w:cs="Calibri"/>
          <w:b/>
          <w:i/>
          <w:lang w:eastAsia="en-GB"/>
        </w:rPr>
        <w:t>Specific to this assignment</w:t>
      </w:r>
      <w:r w:rsidRPr="00992C8E">
        <w:rPr>
          <w:rFonts w:ascii="Calibri" w:eastAsia="Times New Roman" w:hAnsi="Calibri" w:cs="Calibri"/>
          <w:b/>
          <w:lang w:eastAsia="en-GB"/>
        </w:rPr>
        <w:t>: Present the work to the reader providing a coherent answer to the question.</w:t>
      </w:r>
    </w:p>
    <w:p w:rsidR="00992C8E" w:rsidRPr="00992C8E" w:rsidRDefault="00992C8E" w:rsidP="00992C8E">
      <w:pPr>
        <w:spacing w:after="0" w:line="240" w:lineRule="auto"/>
        <w:jc w:val="both"/>
        <w:rPr>
          <w:rFonts w:ascii="Calibri" w:eastAsia="Times New Roman" w:hAnsi="Calibri" w:cs="Calibri"/>
          <w:lang w:eastAsia="en-GB"/>
        </w:rPr>
      </w:pPr>
    </w:p>
    <w:p w:rsidR="00992C8E" w:rsidRPr="00992C8E" w:rsidRDefault="00992C8E" w:rsidP="00992C8E">
      <w:pPr>
        <w:spacing w:after="0" w:line="240" w:lineRule="auto"/>
        <w:jc w:val="both"/>
        <w:rPr>
          <w:rFonts w:ascii="Calibri" w:eastAsia="Times New Roman" w:hAnsi="Calibri" w:cs="Calibri"/>
          <w:b/>
          <w:lang w:eastAsia="en-GB"/>
        </w:rPr>
      </w:pPr>
      <w:r w:rsidRPr="00992C8E">
        <w:rPr>
          <w:rFonts w:ascii="Calibri" w:eastAsia="Times New Roman" w:hAnsi="Calibri" w:cs="Calibri"/>
          <w:b/>
          <w:lang w:eastAsia="en-GB"/>
        </w:rPr>
        <w:t>Essential Resources:</w:t>
      </w:r>
    </w:p>
    <w:p w:rsidR="00992C8E" w:rsidRPr="00992C8E" w:rsidRDefault="00992C8E" w:rsidP="00992C8E">
      <w:pPr>
        <w:numPr>
          <w:ilvl w:val="0"/>
          <w:numId w:val="10"/>
        </w:numPr>
        <w:spacing w:after="0" w:line="240" w:lineRule="auto"/>
        <w:jc w:val="both"/>
        <w:rPr>
          <w:rFonts w:ascii="Calibri" w:eastAsia="Times New Roman" w:hAnsi="Calibri" w:cs="Calibri"/>
          <w:lang w:eastAsia="en-GB"/>
        </w:rPr>
      </w:pPr>
      <w:r w:rsidRPr="00992C8E">
        <w:rPr>
          <w:rFonts w:ascii="Calibri" w:eastAsia="Times New Roman" w:hAnsi="Calibri" w:cs="Calibri"/>
          <w:lang w:eastAsia="en-GB"/>
        </w:rPr>
        <w:t>Resources listed on the lecture schedule and on Moodle</w:t>
      </w:r>
    </w:p>
    <w:p w:rsidR="00992C8E" w:rsidRPr="00992C8E" w:rsidRDefault="00992C8E" w:rsidP="00992C8E">
      <w:pPr>
        <w:numPr>
          <w:ilvl w:val="0"/>
          <w:numId w:val="10"/>
        </w:numPr>
        <w:spacing w:after="0" w:line="240" w:lineRule="auto"/>
        <w:contextualSpacing/>
        <w:jc w:val="both"/>
        <w:rPr>
          <w:rFonts w:ascii="Calibri" w:eastAsia="Times New Roman" w:hAnsi="Calibri" w:cs="Calibri"/>
          <w:lang w:eastAsia="en-GB"/>
        </w:rPr>
      </w:pPr>
      <w:r w:rsidRPr="00992C8E">
        <w:rPr>
          <w:rFonts w:ascii="Calibri" w:eastAsia="Times New Roman" w:hAnsi="Calibri" w:cs="Calibri"/>
          <w:lang w:eastAsia="en-GB"/>
        </w:rPr>
        <w:t xml:space="preserve">The student handbook </w:t>
      </w:r>
    </w:p>
    <w:p w:rsidR="00992C8E" w:rsidRPr="00992C8E" w:rsidRDefault="00992C8E" w:rsidP="00992C8E">
      <w:pPr>
        <w:spacing w:after="0" w:line="240" w:lineRule="auto"/>
        <w:rPr>
          <w:rFonts w:ascii="Times New Roman" w:eastAsia="Times New Roman" w:hAnsi="Times New Roman" w:cs="Times New Roman"/>
          <w:sz w:val="20"/>
          <w:szCs w:val="20"/>
          <w:lang w:eastAsia="en-GB"/>
        </w:rPr>
      </w:pPr>
      <w:r w:rsidRPr="00992C8E">
        <w:rPr>
          <w:rFonts w:ascii="Times New Roman" w:eastAsia="Times New Roman" w:hAnsi="Times New Roman" w:cs="Times New Roman"/>
          <w:sz w:val="20"/>
          <w:szCs w:val="20"/>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992C8E" w:rsidRPr="00992C8E" w:rsidTr="00C04D29">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rsidR="00992C8E" w:rsidRPr="00992C8E" w:rsidRDefault="00992C8E" w:rsidP="00992C8E">
            <w:pPr>
              <w:spacing w:after="0" w:line="240" w:lineRule="auto"/>
              <w:rPr>
                <w:rFonts w:ascii="Times New Roman" w:eastAsia="Times New Roman" w:hAnsi="Times New Roman" w:cs="Times New Roman"/>
                <w:sz w:val="20"/>
                <w:szCs w:val="20"/>
                <w:lang w:eastAsia="en-GB"/>
              </w:rPr>
            </w:pPr>
            <w:r w:rsidRPr="00992C8E">
              <w:rPr>
                <w:rFonts w:ascii="Times New Roman" w:eastAsia="Times New Roman" w:hAnsi="Times New Roman" w:cs="Times New Roman"/>
                <w:sz w:val="32"/>
                <w:szCs w:val="32"/>
                <w:lang w:eastAsia="en-GB"/>
              </w:rPr>
              <w:lastRenderedPageBreak/>
              <w:br w:type="page"/>
            </w:r>
            <w:r w:rsidRPr="00992C8E">
              <w:rPr>
                <w:rFonts w:ascii="Calibri" w:eastAsia="Times New Roman" w:hAnsi="Calibri" w:cs="Arial"/>
                <w:b/>
                <w:caps/>
                <w:sz w:val="40"/>
                <w:szCs w:val="20"/>
                <w:lang w:eastAsia="en-GB"/>
              </w:rPr>
              <w:t xml:space="preserve">                 marking criteria and Student FEEDBACK</w:t>
            </w:r>
          </w:p>
        </w:tc>
      </w:tr>
    </w:tbl>
    <w:p w:rsidR="00992C8E" w:rsidRPr="00992C8E" w:rsidRDefault="00992C8E" w:rsidP="00992C8E">
      <w:pPr>
        <w:spacing w:after="0" w:line="240" w:lineRule="auto"/>
        <w:rPr>
          <w:rFonts w:ascii="Times New Roman" w:eastAsia="Times New Roman" w:hAnsi="Times New Roman" w:cs="Times New Roman"/>
          <w:sz w:val="20"/>
          <w:szCs w:val="20"/>
          <w:lang w:eastAsia="en-GB"/>
        </w:rPr>
      </w:pPr>
    </w:p>
    <w:p w:rsidR="00992C8E" w:rsidRPr="00992C8E" w:rsidRDefault="00992C8E" w:rsidP="00992C8E">
      <w:pPr>
        <w:tabs>
          <w:tab w:val="left" w:pos="720"/>
          <w:tab w:val="left" w:pos="1440"/>
        </w:tabs>
        <w:spacing w:after="0" w:line="240" w:lineRule="auto"/>
        <w:jc w:val="both"/>
        <w:rPr>
          <w:rFonts w:ascii="Calibri" w:eastAsia="Times New Roman" w:hAnsi="Calibri" w:cs="Times New Roman"/>
          <w:sz w:val="20"/>
          <w:szCs w:val="20"/>
        </w:rPr>
      </w:pPr>
      <w:r w:rsidRPr="00992C8E">
        <w:rPr>
          <w:rFonts w:ascii="Calibri" w:eastAsia="Times New Roman" w:hAnsi="Calibri" w:cs="Times New Roman"/>
          <w:sz w:val="20"/>
          <w:szCs w:val="20"/>
        </w:rPr>
        <w:t xml:space="preserve">This section details the assessment criteria. The </w:t>
      </w:r>
      <w:r w:rsidRPr="00992C8E">
        <w:rPr>
          <w:rFonts w:ascii="Calibri" w:eastAsia="Times New Roman" w:hAnsi="Calibri" w:cs="Times New Roman"/>
          <w:i/>
          <w:sz w:val="20"/>
          <w:szCs w:val="20"/>
        </w:rPr>
        <w:t>extent</w:t>
      </w:r>
      <w:r w:rsidRPr="00992C8E">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992C8E" w:rsidRPr="00992C8E" w:rsidRDefault="00992C8E" w:rsidP="00992C8E">
      <w:pPr>
        <w:spacing w:after="0" w:line="240" w:lineRule="auto"/>
        <w:rPr>
          <w:rFonts w:ascii="Calibri" w:eastAsia="Times New Roman" w:hAnsi="Calibri" w:cs="Times New Roman"/>
          <w:b/>
          <w:lang w:eastAsia="en-GB"/>
        </w:rPr>
        <w:sectPr w:rsidR="00992C8E" w:rsidRPr="00992C8E" w:rsidSect="00992C8E">
          <w:headerReference w:type="even" r:id="rId9"/>
          <w:headerReference w:type="default" r:id="rId10"/>
          <w:footerReference w:type="even" r:id="rId11"/>
          <w:footerReference w:type="default" r:id="rId12"/>
          <w:headerReference w:type="first" r:id="rId13"/>
          <w:footerReference w:type="first" r:id="rId14"/>
          <w:pgSz w:w="11894" w:h="16834"/>
          <w:pgMar w:top="720" w:right="720" w:bottom="720" w:left="720" w:header="706" w:footer="454" w:gutter="0"/>
          <w:paperSrc w:first="1" w:other="1"/>
          <w:cols w:space="720"/>
        </w:sectPr>
      </w:pPr>
    </w:p>
    <w:p w:rsidR="00992C8E" w:rsidRPr="00992C8E" w:rsidRDefault="00992C8E" w:rsidP="00992C8E">
      <w:pPr>
        <w:spacing w:after="0" w:line="240" w:lineRule="auto"/>
        <w:rPr>
          <w:rFonts w:ascii="Calibri" w:eastAsia="Times New Roman" w:hAnsi="Calibri" w:cs="Times New Roman"/>
          <w:b/>
          <w:lang w:eastAsia="en-GB"/>
        </w:rPr>
      </w:pPr>
    </w:p>
    <w:tbl>
      <w:tblPr>
        <w:tblW w:w="5000" w:type="pct"/>
        <w:tblLook w:val="04A0" w:firstRow="1" w:lastRow="0" w:firstColumn="1" w:lastColumn="0" w:noHBand="0" w:noVBand="1"/>
      </w:tblPr>
      <w:tblGrid>
        <w:gridCol w:w="8127"/>
        <w:gridCol w:w="541"/>
        <w:gridCol w:w="574"/>
      </w:tblGrid>
      <w:tr w:rsidR="00992C8E" w:rsidRPr="00992C8E" w:rsidTr="00C04D29">
        <w:trPr>
          <w:trHeight w:val="1002"/>
        </w:trPr>
        <w:tc>
          <w:tcPr>
            <w:tcW w:w="4435" w:type="pct"/>
            <w:tcBorders>
              <w:top w:val="single" w:sz="4" w:space="0" w:color="auto"/>
              <w:left w:val="single" w:sz="4" w:space="0" w:color="auto"/>
              <w:bottom w:val="nil"/>
              <w:right w:val="single" w:sz="4" w:space="0" w:color="auto"/>
            </w:tcBorders>
            <w:shd w:val="clear" w:color="auto" w:fill="BFBFBF"/>
            <w:vAlign w:val="center"/>
            <w:hideMark/>
          </w:tcPr>
          <w:p w:rsidR="00992C8E" w:rsidRPr="00992C8E" w:rsidRDefault="00992C8E" w:rsidP="00992C8E">
            <w:pPr>
              <w:spacing w:after="0" w:line="240" w:lineRule="auto"/>
              <w:rPr>
                <w:rFonts w:ascii="Calibri" w:eastAsia="Times New Roman" w:hAnsi="Calibri" w:cs="Times New Roman"/>
                <w:b/>
                <w:szCs w:val="20"/>
                <w:lang w:eastAsia="en-GB"/>
              </w:rPr>
            </w:pPr>
            <w:r w:rsidRPr="00992C8E">
              <w:rPr>
                <w:rFonts w:ascii="Calibri" w:eastAsia="Times New Roman" w:hAnsi="Calibri" w:cs="Times New Roman"/>
                <w:b/>
                <w:szCs w:val="16"/>
                <w:lang w:eastAsia="en-GB"/>
              </w:rPr>
              <w:t xml:space="preserve">Common Assessment Criteria </w:t>
            </w:r>
            <w:r w:rsidRPr="00992C8E">
              <w:rPr>
                <w:rFonts w:ascii="Calibri" w:eastAsia="Times New Roman" w:hAnsi="Calibri" w:cs="Times New Roman"/>
                <w:b/>
                <w:szCs w:val="20"/>
                <w:lang w:eastAsia="en-GB"/>
              </w:rPr>
              <w:t>Applied</w:t>
            </w:r>
          </w:p>
        </w:tc>
        <w:tc>
          <w:tcPr>
            <w:tcW w:w="283" w:type="pct"/>
            <w:tcBorders>
              <w:top w:val="single" w:sz="4" w:space="0" w:color="auto"/>
              <w:left w:val="single" w:sz="4" w:space="0" w:color="auto"/>
              <w:bottom w:val="nil"/>
              <w:right w:val="single" w:sz="4" w:space="0" w:color="auto"/>
            </w:tcBorders>
            <w:shd w:val="clear" w:color="auto" w:fill="BFBFBF"/>
            <w:textDirection w:val="btLr"/>
            <w:hideMark/>
          </w:tcPr>
          <w:p w:rsidR="00992C8E" w:rsidRPr="00992C8E" w:rsidRDefault="00992C8E" w:rsidP="00992C8E">
            <w:pPr>
              <w:spacing w:after="0" w:line="240" w:lineRule="auto"/>
              <w:ind w:left="34" w:right="113"/>
              <w:jc w:val="center"/>
              <w:rPr>
                <w:rFonts w:ascii="Calibri" w:eastAsia="Times New Roman" w:hAnsi="Calibri" w:cs="Times New Roman"/>
                <w:b/>
                <w:sz w:val="14"/>
                <w:szCs w:val="14"/>
                <w:lang w:eastAsia="en-GB"/>
              </w:rPr>
            </w:pPr>
            <w:r w:rsidRPr="00992C8E">
              <w:rPr>
                <w:rFonts w:ascii="Calibri" w:eastAsia="Times New Roman" w:hAnsi="Calibri" w:cs="Times New Roman"/>
                <w:b/>
                <w:sz w:val="14"/>
                <w:szCs w:val="14"/>
                <w:lang w:eastAsia="en-GB"/>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992C8E" w:rsidRPr="00992C8E" w:rsidRDefault="00992C8E" w:rsidP="00992C8E">
            <w:pPr>
              <w:spacing w:after="0" w:line="240" w:lineRule="auto"/>
              <w:ind w:left="113" w:right="113"/>
              <w:jc w:val="center"/>
              <w:rPr>
                <w:rFonts w:ascii="Calibri" w:eastAsia="Times New Roman" w:hAnsi="Calibri" w:cs="Times New Roman"/>
                <w:b/>
                <w:sz w:val="14"/>
                <w:szCs w:val="14"/>
                <w:lang w:eastAsia="en-GB"/>
              </w:rPr>
            </w:pPr>
            <w:r w:rsidRPr="00992C8E">
              <w:rPr>
                <w:rFonts w:ascii="Calibri" w:eastAsia="Times New Roman" w:hAnsi="Calibri" w:cs="Times New Roman"/>
                <w:b/>
                <w:sz w:val="14"/>
                <w:szCs w:val="14"/>
                <w:lang w:eastAsia="en-GB"/>
              </w:rPr>
              <w:t xml:space="preserve">Marks </w:t>
            </w:r>
          </w:p>
          <w:p w:rsidR="00992C8E" w:rsidRPr="00992C8E" w:rsidRDefault="00992C8E" w:rsidP="00992C8E">
            <w:pPr>
              <w:spacing w:after="0" w:line="240" w:lineRule="auto"/>
              <w:ind w:left="113" w:right="113"/>
              <w:jc w:val="center"/>
              <w:rPr>
                <w:rFonts w:ascii="Calibri" w:eastAsia="Times New Roman" w:hAnsi="Calibri" w:cs="Times New Roman"/>
                <w:b/>
                <w:sz w:val="14"/>
                <w:szCs w:val="14"/>
                <w:lang w:eastAsia="en-GB"/>
              </w:rPr>
            </w:pPr>
            <w:r w:rsidRPr="00992C8E">
              <w:rPr>
                <w:rFonts w:ascii="Calibri" w:eastAsia="Times New Roman" w:hAnsi="Calibri" w:cs="Times New Roman"/>
                <w:b/>
                <w:sz w:val="14"/>
                <w:szCs w:val="14"/>
                <w:lang w:eastAsia="en-GB"/>
              </w:rPr>
              <w:t>awarded</w:t>
            </w:r>
          </w:p>
        </w:tc>
      </w:tr>
      <w:tr w:rsidR="00992C8E" w:rsidRPr="00992C8E" w:rsidTr="00C04D29">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rsidR="00992C8E" w:rsidRPr="00992C8E" w:rsidRDefault="00992C8E" w:rsidP="00992C8E">
            <w:pPr>
              <w:spacing w:after="0" w:line="240" w:lineRule="auto"/>
              <w:rPr>
                <w:rFonts w:ascii="Calibri" w:eastAsia="Times New Roman" w:hAnsi="Calibri" w:cs="Times New Roman"/>
                <w:b/>
                <w:sz w:val="16"/>
                <w:szCs w:val="16"/>
                <w:lang w:eastAsia="en-GB"/>
              </w:rPr>
            </w:pPr>
            <w:r w:rsidRPr="00992C8E">
              <w:rPr>
                <w:rFonts w:ascii="Calibri" w:eastAsia="Times New Roman" w:hAnsi="Calibri" w:cs="Times New Roman"/>
                <w:b/>
                <w:sz w:val="20"/>
                <w:szCs w:val="16"/>
                <w:lang w:eastAsia="en-GB"/>
              </w:rPr>
              <w:t xml:space="preserve">1. </w:t>
            </w:r>
            <w:r w:rsidRPr="00992C8E">
              <w:rPr>
                <w:rFonts w:ascii="Calibri" w:eastAsia="Times New Roman" w:hAnsi="Calibri" w:cs="Times New Roman"/>
                <w:b/>
                <w:sz w:val="20"/>
                <w:szCs w:val="20"/>
                <w:lang w:eastAsia="en-GB"/>
              </w:rPr>
              <w:t>Research-informed Literature</w:t>
            </w:r>
            <w:r w:rsidRPr="00992C8E">
              <w:rPr>
                <w:rFonts w:ascii="Calibri" w:eastAsia="Times New Roman" w:hAnsi="Calibri" w:cs="Times New Roman"/>
                <w:b/>
                <w:sz w:val="16"/>
                <w:szCs w:val="16"/>
                <w:lang w:eastAsia="en-GB"/>
              </w:rPr>
              <w:t xml:space="preserve"> </w:t>
            </w:r>
          </w:p>
          <w:p w:rsidR="00992C8E" w:rsidRPr="00992C8E" w:rsidRDefault="00992C8E" w:rsidP="00992C8E">
            <w:pPr>
              <w:spacing w:after="120" w:line="240" w:lineRule="auto"/>
              <w:rPr>
                <w:rFonts w:ascii="Calibri" w:eastAsia="Times New Roman" w:hAnsi="Calibri" w:cs="Times New Roman"/>
                <w:sz w:val="14"/>
                <w:szCs w:val="14"/>
                <w:lang w:eastAsia="en-GB"/>
              </w:rPr>
            </w:pPr>
            <w:r w:rsidRPr="00992C8E">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bottom w:val="nil"/>
              <w:right w:val="single" w:sz="4" w:space="0" w:color="auto"/>
            </w:tcBorders>
            <w:shd w:val="clear" w:color="auto" w:fill="D9D9D9"/>
            <w:hideMark/>
          </w:tcPr>
          <w:p w:rsidR="00992C8E" w:rsidRPr="00992C8E" w:rsidRDefault="00992C8E" w:rsidP="00992C8E">
            <w:pPr>
              <w:spacing w:after="0" w:line="240" w:lineRule="auto"/>
              <w:jc w:val="center"/>
              <w:rPr>
                <w:rFonts w:ascii="Calibri" w:eastAsia="Times New Roman" w:hAnsi="Calibri" w:cs="Times New Roman"/>
                <w:sz w:val="32"/>
                <w:szCs w:val="20"/>
                <w:lang w:eastAsia="en-GB"/>
              </w:rPr>
            </w:pPr>
            <w:r w:rsidRPr="00992C8E">
              <w:rPr>
                <w:rFonts w:ascii="Calibri" w:eastAsia="Times New Roman" w:hAnsi="Calibri" w:cs="Times New Roman"/>
                <w:sz w:val="32"/>
                <w:szCs w:val="20"/>
                <w:lang w:eastAsia="en-GB"/>
              </w:rPr>
              <w:t>20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992C8E" w:rsidRPr="00992C8E" w:rsidRDefault="00992C8E" w:rsidP="00992C8E">
            <w:pPr>
              <w:spacing w:after="0" w:line="240" w:lineRule="auto"/>
              <w:jc w:val="center"/>
              <w:rPr>
                <w:rFonts w:ascii="Calibri" w:eastAsia="Times New Roman" w:hAnsi="Calibri" w:cs="Times New Roman"/>
                <w:sz w:val="32"/>
                <w:szCs w:val="20"/>
                <w:lang w:eastAsia="en-GB"/>
              </w:rPr>
            </w:pPr>
          </w:p>
        </w:tc>
      </w:tr>
      <w:tr w:rsidR="00992C8E" w:rsidRPr="00992C8E" w:rsidTr="00C04D29">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bottom w:val="nil"/>
              <w:right w:val="single" w:sz="4" w:space="0" w:color="auto"/>
            </w:tcBorders>
          </w:tcPr>
          <w:p w:rsidR="00992C8E" w:rsidRPr="00992C8E" w:rsidRDefault="00992C8E" w:rsidP="00992C8E">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992C8E" w:rsidRPr="00992C8E" w:rsidRDefault="00992C8E" w:rsidP="00992C8E">
            <w:pPr>
              <w:spacing w:after="0" w:line="240" w:lineRule="auto"/>
              <w:jc w:val="center"/>
              <w:rPr>
                <w:rFonts w:ascii="Calibri" w:eastAsia="Times New Roman" w:hAnsi="Calibri" w:cs="Times New Roman"/>
                <w:sz w:val="32"/>
                <w:szCs w:val="20"/>
                <w:lang w:eastAsia="en-GB"/>
              </w:rPr>
            </w:pPr>
          </w:p>
        </w:tc>
      </w:tr>
      <w:tr w:rsidR="00992C8E" w:rsidRPr="00992C8E" w:rsidTr="00C04D2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992C8E" w:rsidRPr="00992C8E" w:rsidRDefault="00992C8E" w:rsidP="00992C8E">
            <w:pPr>
              <w:spacing w:after="0" w:line="240" w:lineRule="auto"/>
              <w:rPr>
                <w:rFonts w:ascii="Calibri" w:eastAsia="Times New Roman" w:hAnsi="Calibri" w:cs="Times New Roman"/>
                <w:sz w:val="14"/>
                <w:szCs w:val="14"/>
                <w:lang w:eastAsia="en-GB"/>
              </w:rPr>
            </w:pPr>
          </w:p>
        </w:tc>
        <w:tc>
          <w:tcPr>
            <w:tcW w:w="283" w:type="pct"/>
            <w:tcBorders>
              <w:top w:val="nil"/>
              <w:left w:val="single" w:sz="4" w:space="0" w:color="auto"/>
              <w:bottom w:val="single" w:sz="4" w:space="0" w:color="auto"/>
              <w:right w:val="single" w:sz="4" w:space="0" w:color="auto"/>
            </w:tcBorders>
          </w:tcPr>
          <w:p w:rsidR="00992C8E" w:rsidRPr="00992C8E" w:rsidRDefault="00992C8E" w:rsidP="00992C8E">
            <w:pPr>
              <w:spacing w:after="0" w:line="240" w:lineRule="auto"/>
              <w:jc w:val="center"/>
              <w:rPr>
                <w:rFonts w:ascii="Calibri" w:eastAsia="Times New Roman" w:hAnsi="Calibri" w:cs="Times New Roman"/>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92C8E" w:rsidRPr="00992C8E" w:rsidRDefault="00992C8E" w:rsidP="00992C8E">
            <w:pPr>
              <w:spacing w:after="0" w:line="240" w:lineRule="auto"/>
              <w:rPr>
                <w:rFonts w:ascii="Calibri" w:eastAsia="Times New Roman" w:hAnsi="Calibri" w:cs="Times New Roman"/>
                <w:sz w:val="32"/>
                <w:szCs w:val="20"/>
                <w:lang w:eastAsia="en-GB"/>
              </w:rPr>
            </w:pPr>
          </w:p>
        </w:tc>
      </w:tr>
      <w:tr w:rsidR="00992C8E" w:rsidRPr="00992C8E" w:rsidTr="00C04D29">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rsidR="00992C8E" w:rsidRPr="00992C8E" w:rsidRDefault="00992C8E" w:rsidP="00992C8E">
            <w:pPr>
              <w:spacing w:after="0" w:line="240" w:lineRule="auto"/>
              <w:rPr>
                <w:rFonts w:ascii="Calibri" w:eastAsia="Times New Roman" w:hAnsi="Calibri" w:cs="Times New Roman"/>
                <w:b/>
                <w:sz w:val="20"/>
                <w:szCs w:val="20"/>
                <w:lang w:eastAsia="en-GB"/>
              </w:rPr>
            </w:pPr>
            <w:r w:rsidRPr="00992C8E">
              <w:rPr>
                <w:rFonts w:ascii="Calibri" w:eastAsia="Times New Roman" w:hAnsi="Calibri" w:cs="Times New Roman"/>
                <w:b/>
                <w:sz w:val="20"/>
                <w:szCs w:val="16"/>
                <w:lang w:eastAsia="en-GB"/>
              </w:rPr>
              <w:t xml:space="preserve">2. </w:t>
            </w:r>
            <w:r w:rsidRPr="00992C8E">
              <w:rPr>
                <w:rFonts w:ascii="Calibri" w:eastAsia="Times New Roman" w:hAnsi="Calibri" w:cs="Times New Roman"/>
                <w:b/>
                <w:sz w:val="20"/>
                <w:szCs w:val="20"/>
                <w:lang w:eastAsia="en-GB"/>
              </w:rPr>
              <w:t>Knowledge and Understanding of Subject</w:t>
            </w:r>
          </w:p>
          <w:p w:rsidR="00992C8E" w:rsidRPr="00992C8E" w:rsidRDefault="00992C8E" w:rsidP="00992C8E">
            <w:pPr>
              <w:spacing w:after="120" w:line="240" w:lineRule="auto"/>
              <w:rPr>
                <w:rFonts w:ascii="Calibri" w:eastAsia="Times New Roman" w:hAnsi="Calibri" w:cs="Times New Roman"/>
                <w:sz w:val="14"/>
                <w:szCs w:val="14"/>
                <w:lang w:eastAsia="en-GB"/>
              </w:rPr>
            </w:pPr>
            <w:r w:rsidRPr="00992C8E">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bottom w:val="nil"/>
              <w:right w:val="single" w:sz="4" w:space="0" w:color="auto"/>
            </w:tcBorders>
            <w:shd w:val="clear" w:color="auto" w:fill="D9D9D9"/>
            <w:hideMark/>
          </w:tcPr>
          <w:p w:rsidR="00992C8E" w:rsidRPr="00992C8E" w:rsidRDefault="00992C8E" w:rsidP="00992C8E">
            <w:pPr>
              <w:spacing w:after="0" w:line="240" w:lineRule="auto"/>
              <w:jc w:val="center"/>
              <w:rPr>
                <w:rFonts w:ascii="Calibri" w:eastAsia="Times New Roman" w:hAnsi="Calibri" w:cs="Times New Roman"/>
                <w:sz w:val="32"/>
                <w:szCs w:val="20"/>
                <w:lang w:eastAsia="en-GB"/>
              </w:rPr>
            </w:pPr>
            <w:r w:rsidRPr="00992C8E">
              <w:rPr>
                <w:rFonts w:ascii="Calibri" w:eastAsia="Times New Roman" w:hAnsi="Calibri" w:cs="Times New Roman"/>
                <w:sz w:val="32"/>
                <w:szCs w:val="20"/>
                <w:lang w:eastAsia="en-GB"/>
              </w:rPr>
              <w:t>30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992C8E" w:rsidRPr="00992C8E" w:rsidRDefault="00992C8E" w:rsidP="00992C8E">
            <w:pPr>
              <w:spacing w:after="0" w:line="240" w:lineRule="auto"/>
              <w:jc w:val="center"/>
              <w:rPr>
                <w:rFonts w:ascii="Calibri" w:eastAsia="Times New Roman" w:hAnsi="Calibri" w:cs="Times New Roman"/>
                <w:sz w:val="32"/>
                <w:szCs w:val="20"/>
                <w:lang w:eastAsia="en-GB"/>
              </w:rPr>
            </w:pPr>
          </w:p>
        </w:tc>
      </w:tr>
      <w:tr w:rsidR="00992C8E" w:rsidRPr="00992C8E" w:rsidTr="00C04D29">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bottom w:val="nil"/>
              <w:right w:val="single" w:sz="4" w:space="0" w:color="auto"/>
            </w:tcBorders>
          </w:tcPr>
          <w:p w:rsidR="00992C8E" w:rsidRPr="00992C8E" w:rsidRDefault="00992C8E" w:rsidP="00992C8E">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992C8E" w:rsidRPr="00992C8E" w:rsidRDefault="00992C8E" w:rsidP="00992C8E">
            <w:pPr>
              <w:spacing w:after="0" w:line="240" w:lineRule="auto"/>
              <w:jc w:val="center"/>
              <w:rPr>
                <w:rFonts w:ascii="Calibri" w:eastAsia="Times New Roman" w:hAnsi="Calibri" w:cs="Times New Roman"/>
                <w:sz w:val="32"/>
                <w:szCs w:val="20"/>
                <w:lang w:eastAsia="en-GB"/>
              </w:rPr>
            </w:pPr>
          </w:p>
        </w:tc>
      </w:tr>
      <w:tr w:rsidR="00992C8E" w:rsidRPr="00992C8E" w:rsidTr="00C04D2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992C8E" w:rsidRPr="00992C8E" w:rsidRDefault="00992C8E" w:rsidP="00992C8E">
            <w:pPr>
              <w:spacing w:after="0" w:line="240" w:lineRule="auto"/>
              <w:rPr>
                <w:rFonts w:ascii="Calibri" w:eastAsia="Times New Roman" w:hAnsi="Calibri" w:cs="Times New Roman"/>
                <w:sz w:val="14"/>
                <w:szCs w:val="14"/>
                <w:lang w:eastAsia="en-GB"/>
              </w:rPr>
            </w:pPr>
          </w:p>
        </w:tc>
        <w:tc>
          <w:tcPr>
            <w:tcW w:w="283" w:type="pct"/>
            <w:tcBorders>
              <w:top w:val="nil"/>
              <w:left w:val="single" w:sz="4" w:space="0" w:color="auto"/>
              <w:bottom w:val="single" w:sz="4" w:space="0" w:color="auto"/>
              <w:right w:val="single" w:sz="4" w:space="0" w:color="auto"/>
            </w:tcBorders>
          </w:tcPr>
          <w:p w:rsidR="00992C8E" w:rsidRPr="00992C8E" w:rsidRDefault="00992C8E" w:rsidP="00992C8E">
            <w:pPr>
              <w:spacing w:after="0" w:line="240" w:lineRule="auto"/>
              <w:jc w:val="center"/>
              <w:rPr>
                <w:rFonts w:ascii="Calibri" w:eastAsia="Times New Roman" w:hAnsi="Calibri" w:cs="Times New Roman"/>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92C8E" w:rsidRPr="00992C8E" w:rsidRDefault="00992C8E" w:rsidP="00992C8E">
            <w:pPr>
              <w:spacing w:after="0" w:line="240" w:lineRule="auto"/>
              <w:rPr>
                <w:rFonts w:ascii="Calibri" w:eastAsia="Times New Roman" w:hAnsi="Calibri" w:cs="Times New Roman"/>
                <w:sz w:val="32"/>
                <w:szCs w:val="20"/>
                <w:lang w:eastAsia="en-GB"/>
              </w:rPr>
            </w:pPr>
          </w:p>
        </w:tc>
      </w:tr>
      <w:tr w:rsidR="00992C8E" w:rsidRPr="00992C8E" w:rsidTr="00C04D29">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rsidR="00992C8E" w:rsidRPr="00992C8E" w:rsidRDefault="00992C8E" w:rsidP="00992C8E">
            <w:pPr>
              <w:spacing w:after="0" w:line="240" w:lineRule="auto"/>
              <w:rPr>
                <w:rFonts w:ascii="Calibri" w:eastAsia="Times New Roman" w:hAnsi="Calibri" w:cs="Times New Roman"/>
                <w:b/>
                <w:sz w:val="16"/>
                <w:szCs w:val="16"/>
                <w:lang w:eastAsia="en-GB"/>
              </w:rPr>
            </w:pPr>
            <w:r w:rsidRPr="00992C8E">
              <w:rPr>
                <w:rFonts w:ascii="Calibri" w:eastAsia="Times New Roman" w:hAnsi="Calibri" w:cs="Times New Roman"/>
                <w:b/>
                <w:sz w:val="20"/>
                <w:szCs w:val="16"/>
                <w:lang w:eastAsia="en-GB"/>
              </w:rPr>
              <w:t xml:space="preserve">3. </w:t>
            </w:r>
            <w:r w:rsidRPr="00992C8E">
              <w:rPr>
                <w:rFonts w:ascii="Calibri" w:eastAsia="Times New Roman" w:hAnsi="Calibri" w:cs="Times New Roman"/>
                <w:b/>
                <w:sz w:val="20"/>
                <w:szCs w:val="20"/>
                <w:lang w:eastAsia="en-GB"/>
              </w:rPr>
              <w:t>Analysis</w:t>
            </w:r>
          </w:p>
          <w:p w:rsidR="00992C8E" w:rsidRPr="00992C8E" w:rsidRDefault="00992C8E" w:rsidP="00992C8E">
            <w:pPr>
              <w:spacing w:after="120" w:line="240" w:lineRule="auto"/>
              <w:rPr>
                <w:rFonts w:ascii="Calibri" w:eastAsia="Times New Roman" w:hAnsi="Calibri" w:cs="Times New Roman"/>
                <w:sz w:val="14"/>
                <w:szCs w:val="14"/>
                <w:lang w:eastAsia="en-GB"/>
              </w:rPr>
            </w:pPr>
            <w:r w:rsidRPr="00992C8E">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bottom w:val="nil"/>
              <w:right w:val="single" w:sz="4" w:space="0" w:color="auto"/>
            </w:tcBorders>
            <w:shd w:val="clear" w:color="auto" w:fill="D9D9D9"/>
            <w:hideMark/>
          </w:tcPr>
          <w:p w:rsidR="00992C8E" w:rsidRPr="00992C8E" w:rsidRDefault="00992C8E" w:rsidP="00992C8E">
            <w:pPr>
              <w:spacing w:after="0" w:line="240" w:lineRule="auto"/>
              <w:jc w:val="center"/>
              <w:rPr>
                <w:rFonts w:ascii="Calibri" w:eastAsia="Times New Roman" w:hAnsi="Calibri" w:cs="Times New Roman"/>
                <w:sz w:val="32"/>
                <w:szCs w:val="20"/>
                <w:lang w:eastAsia="en-GB"/>
              </w:rPr>
            </w:pPr>
            <w:r w:rsidRPr="00992C8E">
              <w:rPr>
                <w:rFonts w:ascii="Calibri" w:eastAsia="Times New Roman" w:hAnsi="Calibri" w:cs="Times New Roman"/>
                <w:sz w:val="32"/>
                <w:szCs w:val="20"/>
                <w:lang w:eastAsia="en-GB"/>
              </w:rPr>
              <w:t>35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992C8E" w:rsidRPr="00992C8E" w:rsidRDefault="00992C8E" w:rsidP="00992C8E">
            <w:pPr>
              <w:spacing w:after="0" w:line="240" w:lineRule="auto"/>
              <w:jc w:val="center"/>
              <w:rPr>
                <w:rFonts w:ascii="Calibri" w:eastAsia="Times New Roman" w:hAnsi="Calibri" w:cs="Times New Roman"/>
                <w:sz w:val="32"/>
                <w:szCs w:val="20"/>
                <w:lang w:eastAsia="en-GB"/>
              </w:rPr>
            </w:pPr>
          </w:p>
        </w:tc>
      </w:tr>
      <w:tr w:rsidR="00992C8E" w:rsidRPr="00992C8E" w:rsidTr="00C04D29">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bottom w:val="nil"/>
              <w:right w:val="single" w:sz="4" w:space="0" w:color="auto"/>
            </w:tcBorders>
          </w:tcPr>
          <w:p w:rsidR="00992C8E" w:rsidRPr="00992C8E" w:rsidRDefault="00992C8E" w:rsidP="00992C8E">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992C8E" w:rsidRPr="00992C8E" w:rsidRDefault="00992C8E" w:rsidP="00992C8E">
            <w:pPr>
              <w:spacing w:after="0" w:line="240" w:lineRule="auto"/>
              <w:jc w:val="center"/>
              <w:rPr>
                <w:rFonts w:ascii="Calibri" w:eastAsia="Times New Roman" w:hAnsi="Calibri" w:cs="Times New Roman"/>
                <w:sz w:val="32"/>
                <w:szCs w:val="20"/>
                <w:lang w:eastAsia="en-GB"/>
              </w:rPr>
            </w:pPr>
          </w:p>
        </w:tc>
      </w:tr>
      <w:tr w:rsidR="00992C8E" w:rsidRPr="00992C8E" w:rsidTr="00C04D29">
        <w:trPr>
          <w:trHeight w:val="9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992C8E" w:rsidRPr="00992C8E" w:rsidRDefault="00992C8E" w:rsidP="00992C8E">
            <w:pPr>
              <w:spacing w:after="0" w:line="240" w:lineRule="auto"/>
              <w:rPr>
                <w:rFonts w:ascii="Calibri" w:eastAsia="Times New Roman" w:hAnsi="Calibri" w:cs="Times New Roman"/>
                <w:sz w:val="14"/>
                <w:szCs w:val="14"/>
                <w:lang w:eastAsia="en-GB"/>
              </w:rPr>
            </w:pPr>
          </w:p>
        </w:tc>
        <w:tc>
          <w:tcPr>
            <w:tcW w:w="283" w:type="pct"/>
            <w:tcBorders>
              <w:top w:val="nil"/>
              <w:left w:val="single" w:sz="4" w:space="0" w:color="auto"/>
              <w:right w:val="single" w:sz="4" w:space="0" w:color="auto"/>
            </w:tcBorders>
          </w:tcPr>
          <w:p w:rsidR="00992C8E" w:rsidRPr="00992C8E" w:rsidRDefault="00992C8E" w:rsidP="00992C8E">
            <w:pPr>
              <w:spacing w:after="0" w:line="240" w:lineRule="auto"/>
              <w:jc w:val="center"/>
              <w:rPr>
                <w:rFonts w:ascii="Calibri" w:eastAsia="Times New Roman" w:hAnsi="Calibri" w:cs="Times New Roman"/>
                <w:sz w:val="32"/>
                <w:szCs w:val="20"/>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92C8E" w:rsidRPr="00992C8E" w:rsidRDefault="00992C8E" w:rsidP="00992C8E">
            <w:pPr>
              <w:spacing w:after="0" w:line="240" w:lineRule="auto"/>
              <w:rPr>
                <w:rFonts w:ascii="Calibri" w:eastAsia="Times New Roman" w:hAnsi="Calibri" w:cs="Times New Roman"/>
                <w:sz w:val="32"/>
                <w:szCs w:val="20"/>
                <w:lang w:eastAsia="en-GB"/>
              </w:rPr>
            </w:pPr>
          </w:p>
        </w:tc>
      </w:tr>
      <w:tr w:rsidR="00992C8E" w:rsidRPr="00992C8E" w:rsidTr="00C04D29">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rsidR="00992C8E" w:rsidRPr="00992C8E" w:rsidRDefault="00992C8E" w:rsidP="00992C8E">
            <w:pPr>
              <w:spacing w:after="0" w:line="240" w:lineRule="auto"/>
              <w:rPr>
                <w:rFonts w:ascii="Calibri" w:eastAsia="Times New Roman" w:hAnsi="Calibri" w:cs="Times New Roman"/>
                <w:b/>
                <w:sz w:val="16"/>
                <w:szCs w:val="16"/>
                <w:lang w:eastAsia="en-GB"/>
              </w:rPr>
            </w:pPr>
            <w:r w:rsidRPr="00992C8E">
              <w:rPr>
                <w:rFonts w:ascii="Calibri" w:eastAsia="Times New Roman" w:hAnsi="Calibri" w:cs="Times New Roman"/>
                <w:b/>
                <w:sz w:val="20"/>
                <w:szCs w:val="16"/>
                <w:lang w:eastAsia="en-GB"/>
              </w:rPr>
              <w:t>4. Ethics, sustainability and responsibility</w:t>
            </w:r>
          </w:p>
          <w:p w:rsidR="00992C8E" w:rsidRPr="00992C8E" w:rsidRDefault="00992C8E" w:rsidP="00992C8E">
            <w:pPr>
              <w:spacing w:after="120" w:line="240" w:lineRule="auto"/>
              <w:rPr>
                <w:rFonts w:ascii="Calibri" w:eastAsia="Times New Roman" w:hAnsi="Calibri" w:cs="Times New Roman"/>
                <w:sz w:val="14"/>
                <w:szCs w:val="14"/>
                <w:lang w:eastAsia="en-GB"/>
              </w:rPr>
            </w:pPr>
            <w:r w:rsidRPr="00992C8E">
              <w:rPr>
                <w:rFonts w:ascii="Calibri" w:eastAsia="Times New Roman" w:hAnsi="Calibri" w:cs="Times New Roman"/>
                <w:sz w:val="14"/>
                <w:szCs w:val="14"/>
                <w:lang w:eastAsia="en-GB"/>
              </w:rPr>
              <w:t>Consideration for ethics, sustainability and responsibility within the context of the task.</w:t>
            </w:r>
          </w:p>
        </w:tc>
        <w:tc>
          <w:tcPr>
            <w:tcW w:w="283" w:type="pct"/>
            <w:tcBorders>
              <w:top w:val="single" w:sz="4" w:space="0" w:color="auto"/>
              <w:left w:val="single" w:sz="4" w:space="0" w:color="auto"/>
              <w:bottom w:val="nil"/>
              <w:right w:val="single" w:sz="4" w:space="0" w:color="auto"/>
            </w:tcBorders>
            <w:shd w:val="clear" w:color="auto" w:fill="D9D9D9"/>
            <w:hideMark/>
          </w:tcPr>
          <w:p w:rsidR="00992C8E" w:rsidRPr="00992C8E" w:rsidRDefault="00992C8E" w:rsidP="00992C8E">
            <w:pPr>
              <w:spacing w:after="0" w:line="240" w:lineRule="auto"/>
              <w:jc w:val="center"/>
              <w:rPr>
                <w:rFonts w:ascii="Calibri" w:eastAsia="Times New Roman" w:hAnsi="Calibri" w:cs="Times New Roman"/>
                <w:sz w:val="32"/>
                <w:szCs w:val="20"/>
                <w:lang w:eastAsia="en-GB"/>
              </w:rPr>
            </w:pPr>
            <w:r w:rsidRPr="00992C8E">
              <w:rPr>
                <w:rFonts w:ascii="Calibri" w:eastAsia="Times New Roman" w:hAnsi="Calibri" w:cs="Times New Roman"/>
                <w:sz w:val="32"/>
                <w:szCs w:val="20"/>
                <w:lang w:eastAsia="en-GB"/>
              </w:rPr>
              <w:t>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992C8E" w:rsidRPr="00992C8E" w:rsidRDefault="00992C8E" w:rsidP="00992C8E">
            <w:pPr>
              <w:spacing w:after="0" w:line="240" w:lineRule="auto"/>
              <w:jc w:val="center"/>
              <w:rPr>
                <w:rFonts w:ascii="Calibri" w:eastAsia="Times New Roman" w:hAnsi="Calibri" w:cs="Times New Roman"/>
                <w:sz w:val="32"/>
                <w:szCs w:val="20"/>
                <w:lang w:eastAsia="en-GB"/>
              </w:rPr>
            </w:pPr>
          </w:p>
        </w:tc>
      </w:tr>
      <w:tr w:rsidR="00992C8E" w:rsidRPr="00992C8E" w:rsidTr="00C04D29">
        <w:trPr>
          <w:trHeight w:val="451"/>
        </w:trPr>
        <w:tc>
          <w:tcPr>
            <w:tcW w:w="4435" w:type="pct"/>
            <w:tcBorders>
              <w:top w:val="single" w:sz="4" w:space="0" w:color="auto"/>
              <w:left w:val="single" w:sz="4" w:space="0" w:color="auto"/>
              <w:bottom w:val="single" w:sz="4" w:space="0" w:color="auto"/>
              <w:right w:val="single" w:sz="4" w:space="0" w:color="auto"/>
            </w:tcBorders>
          </w:tcPr>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bottom w:val="nil"/>
              <w:right w:val="single" w:sz="4" w:space="0" w:color="auto"/>
            </w:tcBorders>
          </w:tcPr>
          <w:p w:rsidR="00992C8E" w:rsidRPr="00992C8E" w:rsidRDefault="00992C8E" w:rsidP="00992C8E">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tcPr>
          <w:p w:rsidR="00992C8E" w:rsidRPr="00992C8E" w:rsidRDefault="00992C8E" w:rsidP="00992C8E">
            <w:pPr>
              <w:spacing w:after="0" w:line="240" w:lineRule="auto"/>
              <w:jc w:val="center"/>
              <w:rPr>
                <w:rFonts w:ascii="Calibri" w:eastAsia="Times New Roman" w:hAnsi="Calibri" w:cs="Times New Roman"/>
                <w:sz w:val="32"/>
                <w:szCs w:val="20"/>
                <w:lang w:eastAsia="en-GB"/>
              </w:rPr>
            </w:pPr>
          </w:p>
        </w:tc>
      </w:tr>
      <w:tr w:rsidR="00992C8E" w:rsidRPr="00992C8E" w:rsidTr="00C04D29">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rsidR="00992C8E" w:rsidRPr="00992C8E" w:rsidRDefault="00992C8E" w:rsidP="00992C8E">
            <w:pPr>
              <w:spacing w:after="0" w:line="240" w:lineRule="auto"/>
              <w:rPr>
                <w:rFonts w:ascii="Calibri" w:eastAsia="Times New Roman" w:hAnsi="Calibri" w:cs="Times New Roman"/>
                <w:b/>
                <w:sz w:val="16"/>
                <w:szCs w:val="16"/>
                <w:lang w:eastAsia="en-GB"/>
              </w:rPr>
            </w:pPr>
            <w:r w:rsidRPr="00992C8E">
              <w:rPr>
                <w:rFonts w:ascii="Calibri" w:eastAsia="Times New Roman" w:hAnsi="Calibri" w:cs="Times New Roman"/>
                <w:b/>
                <w:sz w:val="20"/>
                <w:szCs w:val="16"/>
                <w:lang w:eastAsia="en-GB"/>
              </w:rPr>
              <w:t xml:space="preserve">5. </w:t>
            </w:r>
            <w:r w:rsidRPr="00992C8E">
              <w:rPr>
                <w:rFonts w:ascii="Calibri" w:eastAsia="Times New Roman" w:hAnsi="Calibri" w:cs="Times New Roman"/>
                <w:b/>
                <w:sz w:val="20"/>
                <w:szCs w:val="20"/>
                <w:lang w:eastAsia="en-GB"/>
              </w:rPr>
              <w:t>Articulation</w:t>
            </w:r>
            <w:r w:rsidRPr="00992C8E">
              <w:rPr>
                <w:rFonts w:ascii="Calibri" w:eastAsia="Times New Roman" w:hAnsi="Calibri" w:cs="Times New Roman"/>
                <w:b/>
                <w:sz w:val="16"/>
                <w:szCs w:val="16"/>
                <w:lang w:eastAsia="en-GB"/>
              </w:rPr>
              <w:t xml:space="preserve"> </w:t>
            </w:r>
          </w:p>
          <w:p w:rsidR="00992C8E" w:rsidRPr="00992C8E" w:rsidRDefault="00992C8E" w:rsidP="00992C8E">
            <w:pPr>
              <w:spacing w:after="120" w:line="240" w:lineRule="auto"/>
              <w:rPr>
                <w:rFonts w:ascii="Calibri" w:eastAsia="Times New Roman" w:hAnsi="Calibri" w:cs="Times New Roman"/>
                <w:sz w:val="14"/>
                <w:szCs w:val="14"/>
                <w:lang w:eastAsia="en-GB"/>
              </w:rPr>
            </w:pPr>
            <w:r w:rsidRPr="00992C8E">
              <w:rPr>
                <w:rFonts w:ascii="Calibri" w:eastAsia="Times New Roman" w:hAnsi="Calibri" w:cs="Times New Roman"/>
                <w:sz w:val="14"/>
                <w:szCs w:val="14"/>
                <w:lang w:val="en" w:eastAsia="en-GB"/>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rsidR="00992C8E" w:rsidRPr="00992C8E" w:rsidRDefault="00992C8E" w:rsidP="00992C8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992C8E" w:rsidRPr="00992C8E" w:rsidRDefault="00992C8E" w:rsidP="00992C8E">
            <w:pPr>
              <w:spacing w:after="0" w:line="240" w:lineRule="auto"/>
              <w:jc w:val="center"/>
              <w:rPr>
                <w:rFonts w:ascii="Calibri" w:eastAsia="Times New Roman" w:hAnsi="Calibri" w:cs="Times New Roman"/>
                <w:sz w:val="32"/>
                <w:szCs w:val="20"/>
                <w:lang w:eastAsia="en-GB"/>
              </w:rPr>
            </w:pPr>
            <w:r w:rsidRPr="00992C8E">
              <w:rPr>
                <w:rFonts w:ascii="Calibri" w:eastAsia="Times New Roman" w:hAnsi="Calibri" w:cs="Times New Roman"/>
                <w:sz w:val="32"/>
                <w:szCs w:val="20"/>
                <w:lang w:eastAsia="en-GB"/>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992C8E" w:rsidRPr="00992C8E" w:rsidRDefault="00992C8E" w:rsidP="00992C8E">
            <w:pPr>
              <w:spacing w:after="0" w:line="240" w:lineRule="auto"/>
              <w:jc w:val="center"/>
              <w:rPr>
                <w:rFonts w:ascii="Calibri" w:eastAsia="Times New Roman" w:hAnsi="Calibri" w:cs="Times New Roman"/>
                <w:sz w:val="32"/>
                <w:szCs w:val="20"/>
                <w:lang w:eastAsia="en-GB"/>
              </w:rPr>
            </w:pPr>
          </w:p>
        </w:tc>
      </w:tr>
      <w:tr w:rsidR="00992C8E" w:rsidRPr="00992C8E" w:rsidTr="00C04D29">
        <w:trPr>
          <w:trHeight w:val="451"/>
        </w:trPr>
        <w:tc>
          <w:tcPr>
            <w:tcW w:w="4435" w:type="pct"/>
            <w:tcBorders>
              <w:top w:val="single" w:sz="4" w:space="0" w:color="auto"/>
              <w:left w:val="single" w:sz="4" w:space="0" w:color="auto"/>
              <w:bottom w:val="single" w:sz="4" w:space="0" w:color="auto"/>
              <w:right w:val="single" w:sz="4" w:space="0" w:color="auto"/>
            </w:tcBorders>
          </w:tcPr>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p w:rsidR="00992C8E" w:rsidRPr="00992C8E" w:rsidRDefault="00992C8E" w:rsidP="00992C8E">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bottom w:val="single" w:sz="4" w:space="0" w:color="auto"/>
              <w:right w:val="single" w:sz="4" w:space="0" w:color="auto"/>
            </w:tcBorders>
          </w:tcPr>
          <w:p w:rsidR="00992C8E" w:rsidRPr="00992C8E" w:rsidRDefault="00992C8E" w:rsidP="00992C8E">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tcPr>
          <w:p w:rsidR="00992C8E" w:rsidRPr="00992C8E" w:rsidRDefault="00992C8E" w:rsidP="00992C8E">
            <w:pPr>
              <w:spacing w:after="0" w:line="240" w:lineRule="auto"/>
              <w:jc w:val="center"/>
              <w:rPr>
                <w:rFonts w:ascii="Calibri" w:eastAsia="Times New Roman" w:hAnsi="Calibri" w:cs="Times New Roman"/>
                <w:sz w:val="32"/>
                <w:szCs w:val="20"/>
                <w:lang w:eastAsia="en-GB"/>
              </w:rPr>
            </w:pPr>
          </w:p>
        </w:tc>
      </w:tr>
    </w:tbl>
    <w:p w:rsidR="00992C8E" w:rsidRPr="00992C8E" w:rsidRDefault="00992C8E" w:rsidP="00992C8E">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425"/>
        <w:gridCol w:w="1276"/>
      </w:tblGrid>
      <w:tr w:rsidR="00992C8E" w:rsidRPr="00992C8E" w:rsidTr="00C04D29">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rsidR="00992C8E" w:rsidRPr="00992C8E" w:rsidRDefault="00992C8E" w:rsidP="00992C8E">
            <w:pPr>
              <w:spacing w:after="0" w:line="240" w:lineRule="auto"/>
              <w:rPr>
                <w:rFonts w:ascii="Calibri" w:eastAsia="Times New Roman" w:hAnsi="Calibri" w:cs="Times New Roman"/>
                <w:sz w:val="16"/>
                <w:szCs w:val="16"/>
                <w:lang w:eastAsia="en-GB"/>
              </w:rPr>
            </w:pPr>
            <w:r w:rsidRPr="00992C8E">
              <w:rPr>
                <w:rFonts w:ascii="Calibri" w:eastAsia="Times New Roman" w:hAnsi="Calibri" w:cs="Arial"/>
                <w:b/>
                <w:bCs/>
                <w:lang w:eastAsia="en-GB"/>
              </w:rPr>
              <w:t xml:space="preserve">Assignment Mark </w:t>
            </w:r>
            <w:r w:rsidRPr="00992C8E">
              <w:rPr>
                <w:rFonts w:ascii="Calibri" w:eastAsia="Times New Roman" w:hAnsi="Calibri" w:cs="Arial"/>
                <w:bCs/>
                <w:lang w:eastAsia="en-GB"/>
              </w:rPr>
              <w:t>(</w:t>
            </w:r>
            <w:r w:rsidRPr="00992C8E">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rsidR="00992C8E" w:rsidRPr="00992C8E" w:rsidRDefault="00992C8E" w:rsidP="00992C8E">
            <w:pPr>
              <w:spacing w:after="0" w:line="240" w:lineRule="auto"/>
              <w:rPr>
                <w:rFonts w:ascii="Calibri" w:eastAsia="Times New Roman" w:hAnsi="Calibri" w:cs="Arial"/>
                <w:b/>
                <w:bCs/>
                <w:sz w:val="16"/>
                <w:szCs w:val="16"/>
                <w:lang w:eastAsia="en-GB"/>
              </w:rPr>
            </w:pPr>
            <w:r w:rsidRPr="00992C8E">
              <w:rPr>
                <w:rFonts w:ascii="Calibri" w:eastAsia="Times New Roman" w:hAnsi="Calibri" w:cs="Arial"/>
                <w:b/>
                <w:sz w:val="16"/>
                <w:szCs w:val="16"/>
                <w:lang w:eastAsia="en-GB"/>
              </w:rPr>
              <w:t>Late Submission Penalties (tick if appropriate)</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992C8E" w:rsidRPr="00992C8E" w:rsidRDefault="00992C8E" w:rsidP="00992C8E">
            <w:pPr>
              <w:spacing w:after="0" w:line="240" w:lineRule="auto"/>
              <w:jc w:val="right"/>
              <w:rPr>
                <w:rFonts w:ascii="Calibri" w:eastAsia="Times New Roman" w:hAnsi="Calibri" w:cs="Arial"/>
                <w:b/>
                <w:bCs/>
                <w:sz w:val="20"/>
                <w:szCs w:val="20"/>
                <w:lang w:eastAsia="en-GB"/>
              </w:rPr>
            </w:pPr>
            <w:r w:rsidRPr="00992C8E">
              <w:rPr>
                <w:rFonts w:ascii="Calibri" w:eastAsia="Times New Roman" w:hAnsi="Calibri" w:cs="Arial"/>
                <w:b/>
                <w:bCs/>
                <w:sz w:val="20"/>
                <w:szCs w:val="20"/>
                <w:lang w:eastAsia="en-GB"/>
              </w:rPr>
              <w:t>%</w:t>
            </w:r>
          </w:p>
        </w:tc>
      </w:tr>
      <w:tr w:rsidR="00992C8E" w:rsidRPr="00992C8E" w:rsidTr="00C04D29">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992C8E" w:rsidRPr="00992C8E" w:rsidRDefault="00992C8E" w:rsidP="00992C8E">
            <w:pPr>
              <w:spacing w:after="0" w:line="240" w:lineRule="auto"/>
              <w:rPr>
                <w:rFonts w:ascii="Calibri" w:eastAsia="Times New Roman" w:hAnsi="Calibri" w:cs="Times New Roman"/>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992C8E" w:rsidRPr="00992C8E" w:rsidRDefault="00992C8E" w:rsidP="00992C8E">
            <w:pPr>
              <w:spacing w:after="0" w:line="240" w:lineRule="auto"/>
              <w:rPr>
                <w:rFonts w:ascii="Calibri" w:eastAsia="Times New Roman" w:hAnsi="Calibri" w:cs="Arial"/>
                <w:b/>
                <w:bCs/>
                <w:sz w:val="16"/>
                <w:szCs w:val="16"/>
                <w:lang w:eastAsia="en-GB"/>
              </w:rPr>
            </w:pPr>
            <w:r w:rsidRPr="00992C8E">
              <w:rPr>
                <w:rFonts w:ascii="Calibri" w:eastAsia="Times New Roman" w:hAnsi="Calibri" w:cs="Arial"/>
                <w:sz w:val="16"/>
                <w:szCs w:val="16"/>
                <w:lang w:eastAsia="en-GB"/>
              </w:rPr>
              <w:t>Up to one-week late</w:t>
            </w:r>
          </w:p>
        </w:tc>
        <w:tc>
          <w:tcPr>
            <w:tcW w:w="425" w:type="dxa"/>
            <w:tcBorders>
              <w:top w:val="single" w:sz="4" w:space="0" w:color="auto"/>
              <w:left w:val="single" w:sz="4" w:space="0" w:color="auto"/>
              <w:bottom w:val="single" w:sz="4" w:space="0" w:color="auto"/>
              <w:right w:val="single" w:sz="4" w:space="0" w:color="auto"/>
            </w:tcBorders>
            <w:vAlign w:val="bottom"/>
          </w:tcPr>
          <w:p w:rsidR="00992C8E" w:rsidRPr="00992C8E" w:rsidRDefault="00992C8E" w:rsidP="00992C8E">
            <w:pPr>
              <w:spacing w:after="0" w:line="240" w:lineRule="auto"/>
              <w:jc w:val="center"/>
              <w:rPr>
                <w:rFonts w:ascii="Calibri" w:eastAsia="Times New Roman" w:hAnsi="Calibri" w:cs="Arial"/>
                <w:sz w:val="12"/>
                <w:szCs w:val="12"/>
                <w:lang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92C8E" w:rsidRPr="00992C8E" w:rsidRDefault="00992C8E" w:rsidP="00992C8E">
            <w:pPr>
              <w:spacing w:after="0" w:line="240" w:lineRule="auto"/>
              <w:rPr>
                <w:rFonts w:ascii="Calibri" w:eastAsia="Times New Roman" w:hAnsi="Calibri" w:cs="Arial"/>
                <w:b/>
                <w:bCs/>
                <w:sz w:val="20"/>
                <w:szCs w:val="20"/>
                <w:lang w:eastAsia="en-GB"/>
              </w:rPr>
            </w:pPr>
          </w:p>
        </w:tc>
      </w:tr>
      <w:tr w:rsidR="00992C8E" w:rsidRPr="00992C8E" w:rsidTr="00C04D29">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rsidR="00992C8E" w:rsidRPr="00992C8E" w:rsidRDefault="00992C8E" w:rsidP="00992C8E">
            <w:pPr>
              <w:spacing w:after="0" w:line="240" w:lineRule="auto"/>
              <w:rPr>
                <w:rFonts w:ascii="Calibri" w:eastAsia="Times New Roman" w:hAnsi="Calibri" w:cs="Times New Roman"/>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rsidR="00992C8E" w:rsidRPr="00992C8E" w:rsidRDefault="00992C8E" w:rsidP="00992C8E">
            <w:pPr>
              <w:spacing w:after="0" w:line="240" w:lineRule="auto"/>
              <w:rPr>
                <w:rFonts w:ascii="Calibri" w:eastAsia="Times New Roman" w:hAnsi="Calibri" w:cs="Arial"/>
                <w:b/>
                <w:bCs/>
                <w:sz w:val="16"/>
                <w:szCs w:val="16"/>
                <w:lang w:eastAsia="en-GB"/>
              </w:rPr>
            </w:pPr>
            <w:r w:rsidRPr="00992C8E">
              <w:rPr>
                <w:rFonts w:ascii="Calibri" w:eastAsia="Times New Roman" w:hAnsi="Calibri" w:cs="Arial"/>
                <w:sz w:val="16"/>
                <w:szCs w:val="16"/>
                <w:lang w:eastAsia="en-GB"/>
              </w:rPr>
              <w:t>Over one week late</w:t>
            </w:r>
          </w:p>
        </w:tc>
        <w:tc>
          <w:tcPr>
            <w:tcW w:w="425" w:type="dxa"/>
            <w:tcBorders>
              <w:top w:val="single" w:sz="4" w:space="0" w:color="auto"/>
              <w:left w:val="single" w:sz="4" w:space="0" w:color="auto"/>
              <w:bottom w:val="single" w:sz="4" w:space="0" w:color="auto"/>
              <w:right w:val="single" w:sz="4" w:space="0" w:color="auto"/>
            </w:tcBorders>
            <w:vAlign w:val="bottom"/>
          </w:tcPr>
          <w:p w:rsidR="00992C8E" w:rsidRPr="00992C8E" w:rsidRDefault="00992C8E" w:rsidP="00992C8E">
            <w:pPr>
              <w:spacing w:after="0" w:line="240" w:lineRule="auto"/>
              <w:jc w:val="center"/>
              <w:rPr>
                <w:rFonts w:ascii="Calibri" w:eastAsia="Times New Roman" w:hAnsi="Calibri" w:cs="Arial"/>
                <w:sz w:val="12"/>
                <w:szCs w:val="12"/>
                <w:lang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92C8E" w:rsidRPr="00992C8E" w:rsidRDefault="00992C8E" w:rsidP="00992C8E">
            <w:pPr>
              <w:spacing w:after="0" w:line="240" w:lineRule="auto"/>
              <w:rPr>
                <w:rFonts w:ascii="Calibri" w:eastAsia="Times New Roman" w:hAnsi="Calibri" w:cs="Arial"/>
                <w:b/>
                <w:bCs/>
                <w:sz w:val="20"/>
                <w:szCs w:val="20"/>
                <w:lang w:eastAsia="en-GB"/>
              </w:rPr>
            </w:pPr>
          </w:p>
        </w:tc>
      </w:tr>
    </w:tbl>
    <w:tbl>
      <w:tblPr>
        <w:tblW w:w="4865" w:type="pct"/>
        <w:tblInd w:w="250" w:type="dxa"/>
        <w:tblLook w:val="04A0" w:firstRow="1" w:lastRow="0" w:firstColumn="1" w:lastColumn="0" w:noHBand="0" w:noVBand="1"/>
      </w:tblPr>
      <w:tblGrid>
        <w:gridCol w:w="1197"/>
        <w:gridCol w:w="1021"/>
        <w:gridCol w:w="1109"/>
        <w:gridCol w:w="1134"/>
        <w:gridCol w:w="1134"/>
        <w:gridCol w:w="1134"/>
        <w:gridCol w:w="1134"/>
        <w:gridCol w:w="1129"/>
      </w:tblGrid>
      <w:tr w:rsidR="00775FED" w:rsidRPr="00775FED" w:rsidTr="00775FED">
        <w:tc>
          <w:tcPr>
            <w:tcW w:w="666" w:type="pct"/>
            <w:tcBorders>
              <w:top w:val="single" w:sz="4" w:space="0" w:color="auto"/>
              <w:left w:val="single" w:sz="4" w:space="0" w:color="auto"/>
              <w:bottom w:val="nil"/>
              <w:right w:val="single" w:sz="4" w:space="0" w:color="auto"/>
            </w:tcBorders>
            <w:shd w:val="clear" w:color="auto" w:fill="BFBFBF"/>
            <w:vAlign w:val="center"/>
          </w:tcPr>
          <w:p w:rsidR="00775FED" w:rsidRPr="00775FED" w:rsidRDefault="00775FED" w:rsidP="00775FED">
            <w:pPr>
              <w:spacing w:after="120" w:line="240" w:lineRule="auto"/>
              <w:jc w:val="center"/>
              <w:rPr>
                <w:rFonts w:ascii="Calibri" w:eastAsia="Times New Roman" w:hAnsi="Calibri" w:cs="Times New Roman"/>
                <w:b/>
                <w:sz w:val="12"/>
                <w:szCs w:val="16"/>
                <w:lang w:eastAsia="en-GB"/>
              </w:rPr>
            </w:pPr>
          </w:p>
        </w:tc>
        <w:tc>
          <w:tcPr>
            <w:tcW w:w="568" w:type="pct"/>
            <w:tcBorders>
              <w:top w:val="single" w:sz="4" w:space="0" w:color="auto"/>
              <w:left w:val="single" w:sz="4" w:space="0" w:color="auto"/>
              <w:bottom w:val="single" w:sz="4" w:space="0" w:color="auto"/>
              <w:right w:val="dashed" w:sz="4" w:space="0" w:color="auto"/>
            </w:tcBorders>
            <w:shd w:val="clear" w:color="auto" w:fill="BFBFBF"/>
            <w:vAlign w:val="center"/>
            <w:hideMark/>
          </w:tcPr>
          <w:p w:rsidR="00775FED" w:rsidRPr="00775FED" w:rsidRDefault="00775FED" w:rsidP="00775FED">
            <w:pPr>
              <w:spacing w:after="120" w:line="240" w:lineRule="auto"/>
              <w:jc w:val="center"/>
              <w:rPr>
                <w:rFonts w:ascii="Calibri" w:eastAsia="Times New Roman" w:hAnsi="Calibri" w:cs="Times New Roman"/>
                <w:b/>
                <w:sz w:val="12"/>
                <w:szCs w:val="16"/>
                <w:lang w:eastAsia="en-GB"/>
              </w:rPr>
            </w:pPr>
            <w:r w:rsidRPr="00775FED">
              <w:rPr>
                <w:rFonts w:ascii="Calibri" w:eastAsia="Times New Roman" w:hAnsi="Calibri" w:cs="Times New Roman"/>
                <w:b/>
                <w:sz w:val="12"/>
                <w:szCs w:val="16"/>
                <w:lang w:eastAsia="en-GB"/>
              </w:rPr>
              <w:t>OUTRIGHT FAIL</w:t>
            </w:r>
          </w:p>
        </w:tc>
        <w:tc>
          <w:tcPr>
            <w:tcW w:w="617" w:type="pct"/>
            <w:tcBorders>
              <w:top w:val="single" w:sz="4" w:space="0" w:color="auto"/>
              <w:left w:val="dashed" w:sz="4" w:space="0" w:color="auto"/>
              <w:bottom w:val="single" w:sz="4" w:space="0" w:color="auto"/>
              <w:right w:val="double" w:sz="4" w:space="0" w:color="auto"/>
            </w:tcBorders>
            <w:shd w:val="clear" w:color="auto" w:fill="BFBFBF"/>
            <w:vAlign w:val="center"/>
            <w:hideMark/>
          </w:tcPr>
          <w:p w:rsidR="00775FED" w:rsidRPr="00775FED" w:rsidRDefault="00775FED" w:rsidP="00775FED">
            <w:pPr>
              <w:spacing w:after="120" w:line="240" w:lineRule="auto"/>
              <w:jc w:val="center"/>
              <w:rPr>
                <w:rFonts w:ascii="Calibri" w:eastAsia="Times New Roman" w:hAnsi="Calibri" w:cs="Times New Roman"/>
                <w:b/>
                <w:sz w:val="12"/>
                <w:szCs w:val="16"/>
                <w:lang w:eastAsia="en-GB"/>
              </w:rPr>
            </w:pPr>
            <w:r w:rsidRPr="00775FED">
              <w:rPr>
                <w:rFonts w:ascii="Calibri" w:eastAsia="Times New Roman" w:hAnsi="Calibri" w:cs="Times New Roman"/>
                <w:b/>
                <w:sz w:val="12"/>
                <w:szCs w:val="16"/>
                <w:lang w:eastAsia="en-GB"/>
              </w:rPr>
              <w:t>UNSATISFACTORY</w:t>
            </w:r>
          </w:p>
        </w:tc>
        <w:tc>
          <w:tcPr>
            <w:tcW w:w="631" w:type="pct"/>
            <w:tcBorders>
              <w:top w:val="single" w:sz="4" w:space="0" w:color="auto"/>
              <w:left w:val="double" w:sz="4" w:space="0" w:color="auto"/>
              <w:bottom w:val="single" w:sz="4" w:space="0" w:color="auto"/>
              <w:right w:val="dashed" w:sz="4" w:space="0" w:color="auto"/>
            </w:tcBorders>
            <w:shd w:val="clear" w:color="auto" w:fill="BFBFBF"/>
            <w:vAlign w:val="center"/>
            <w:hideMark/>
          </w:tcPr>
          <w:p w:rsidR="00775FED" w:rsidRPr="00775FED" w:rsidRDefault="00775FED" w:rsidP="00775FED">
            <w:pPr>
              <w:spacing w:after="120" w:line="240" w:lineRule="auto"/>
              <w:jc w:val="center"/>
              <w:rPr>
                <w:rFonts w:ascii="Calibri" w:eastAsia="Times New Roman" w:hAnsi="Calibri" w:cs="Times New Roman"/>
                <w:b/>
                <w:sz w:val="12"/>
                <w:szCs w:val="16"/>
                <w:lang w:eastAsia="en-GB"/>
              </w:rPr>
            </w:pPr>
            <w:r w:rsidRPr="00775FED">
              <w:rPr>
                <w:rFonts w:ascii="Calibri" w:eastAsia="Times New Roman" w:hAnsi="Calibri" w:cs="Times New Roman"/>
                <w:b/>
                <w:sz w:val="12"/>
                <w:szCs w:val="16"/>
                <w:lang w:eastAsia="en-GB"/>
              </w:rPr>
              <w:t>SATISFACTORY</w:t>
            </w:r>
          </w:p>
        </w:tc>
        <w:tc>
          <w:tcPr>
            <w:tcW w:w="631" w:type="pct"/>
            <w:tcBorders>
              <w:top w:val="single" w:sz="4" w:space="0" w:color="auto"/>
              <w:left w:val="dashed" w:sz="4" w:space="0" w:color="auto"/>
              <w:bottom w:val="single" w:sz="4" w:space="0" w:color="auto"/>
              <w:right w:val="dashed" w:sz="4" w:space="0" w:color="auto"/>
            </w:tcBorders>
            <w:shd w:val="clear" w:color="auto" w:fill="BFBFBF"/>
            <w:vAlign w:val="center"/>
            <w:hideMark/>
          </w:tcPr>
          <w:p w:rsidR="00775FED" w:rsidRPr="00775FED" w:rsidRDefault="00775FED" w:rsidP="00775FED">
            <w:pPr>
              <w:spacing w:after="120" w:line="240" w:lineRule="auto"/>
              <w:jc w:val="center"/>
              <w:rPr>
                <w:rFonts w:ascii="Calibri" w:eastAsia="Times New Roman" w:hAnsi="Calibri" w:cs="Times New Roman"/>
                <w:b/>
                <w:sz w:val="12"/>
                <w:szCs w:val="16"/>
                <w:lang w:eastAsia="en-GB"/>
              </w:rPr>
            </w:pPr>
            <w:r w:rsidRPr="00775FED">
              <w:rPr>
                <w:rFonts w:ascii="Calibri" w:eastAsia="Times New Roman" w:hAnsi="Calibri" w:cs="Times New Roman"/>
                <w:b/>
                <w:sz w:val="12"/>
                <w:szCs w:val="16"/>
                <w:lang w:eastAsia="en-GB"/>
              </w:rPr>
              <w:t>GOOD</w:t>
            </w:r>
          </w:p>
        </w:tc>
        <w:tc>
          <w:tcPr>
            <w:tcW w:w="631" w:type="pct"/>
            <w:tcBorders>
              <w:top w:val="single" w:sz="4" w:space="0" w:color="auto"/>
              <w:left w:val="dashed" w:sz="4" w:space="0" w:color="auto"/>
              <w:bottom w:val="single" w:sz="4" w:space="0" w:color="auto"/>
              <w:right w:val="dashed" w:sz="4" w:space="0" w:color="auto"/>
            </w:tcBorders>
            <w:shd w:val="clear" w:color="auto" w:fill="BFBFBF"/>
            <w:vAlign w:val="center"/>
            <w:hideMark/>
          </w:tcPr>
          <w:p w:rsidR="00775FED" w:rsidRPr="00775FED" w:rsidRDefault="00775FED" w:rsidP="00775FED">
            <w:pPr>
              <w:spacing w:after="120" w:line="240" w:lineRule="auto"/>
              <w:jc w:val="center"/>
              <w:rPr>
                <w:rFonts w:ascii="Calibri" w:eastAsia="Times New Roman" w:hAnsi="Calibri" w:cs="Times New Roman"/>
                <w:b/>
                <w:sz w:val="12"/>
                <w:szCs w:val="16"/>
                <w:lang w:eastAsia="en-GB"/>
              </w:rPr>
            </w:pPr>
            <w:r w:rsidRPr="00775FED">
              <w:rPr>
                <w:rFonts w:ascii="Calibri" w:eastAsia="Times New Roman" w:hAnsi="Calibri" w:cs="Times New Roman"/>
                <w:b/>
                <w:sz w:val="12"/>
                <w:szCs w:val="16"/>
                <w:lang w:eastAsia="en-GB"/>
              </w:rPr>
              <w:t>VERY GOOD</w:t>
            </w:r>
          </w:p>
        </w:tc>
        <w:tc>
          <w:tcPr>
            <w:tcW w:w="631" w:type="pct"/>
            <w:tcBorders>
              <w:top w:val="single" w:sz="4" w:space="0" w:color="auto"/>
              <w:left w:val="dashed" w:sz="4" w:space="0" w:color="auto"/>
              <w:bottom w:val="single" w:sz="4" w:space="0" w:color="auto"/>
              <w:right w:val="dashed" w:sz="4" w:space="0" w:color="auto"/>
            </w:tcBorders>
            <w:shd w:val="clear" w:color="auto" w:fill="BFBFBF"/>
            <w:vAlign w:val="center"/>
            <w:hideMark/>
          </w:tcPr>
          <w:p w:rsidR="00775FED" w:rsidRPr="00775FED" w:rsidRDefault="00775FED" w:rsidP="00775FED">
            <w:pPr>
              <w:spacing w:after="120" w:line="240" w:lineRule="auto"/>
              <w:jc w:val="center"/>
              <w:rPr>
                <w:rFonts w:ascii="Calibri" w:eastAsia="Times New Roman" w:hAnsi="Calibri" w:cs="Times New Roman"/>
                <w:b/>
                <w:sz w:val="12"/>
                <w:szCs w:val="16"/>
                <w:lang w:eastAsia="en-GB"/>
              </w:rPr>
            </w:pPr>
            <w:r w:rsidRPr="00775FED">
              <w:rPr>
                <w:rFonts w:ascii="Calibri" w:eastAsia="Times New Roman" w:hAnsi="Calibri" w:cs="Times New Roman"/>
                <w:b/>
                <w:sz w:val="12"/>
                <w:szCs w:val="16"/>
                <w:lang w:eastAsia="en-GB"/>
              </w:rPr>
              <w:t>EXCELLENT</w:t>
            </w:r>
          </w:p>
        </w:tc>
        <w:tc>
          <w:tcPr>
            <w:tcW w:w="628" w:type="pct"/>
            <w:tcBorders>
              <w:top w:val="single" w:sz="4" w:space="0" w:color="auto"/>
              <w:left w:val="dashed" w:sz="4" w:space="0" w:color="auto"/>
              <w:bottom w:val="single" w:sz="4" w:space="0" w:color="auto"/>
              <w:right w:val="single" w:sz="4" w:space="0" w:color="auto"/>
            </w:tcBorders>
            <w:shd w:val="clear" w:color="auto" w:fill="BFBFBF"/>
            <w:vAlign w:val="center"/>
            <w:hideMark/>
          </w:tcPr>
          <w:p w:rsidR="00775FED" w:rsidRPr="00775FED" w:rsidRDefault="00775FED" w:rsidP="00775FED">
            <w:pPr>
              <w:spacing w:after="120" w:line="240" w:lineRule="auto"/>
              <w:jc w:val="center"/>
              <w:rPr>
                <w:rFonts w:ascii="Calibri" w:eastAsia="Times New Roman" w:hAnsi="Calibri" w:cs="Times New Roman"/>
                <w:b/>
                <w:sz w:val="12"/>
                <w:szCs w:val="16"/>
                <w:lang w:eastAsia="en-GB"/>
              </w:rPr>
            </w:pPr>
            <w:r w:rsidRPr="00775FED">
              <w:rPr>
                <w:rFonts w:ascii="Calibri" w:eastAsia="Times New Roman" w:hAnsi="Calibri" w:cs="Times New Roman"/>
                <w:b/>
                <w:sz w:val="12"/>
                <w:szCs w:val="16"/>
                <w:lang w:eastAsia="en-GB"/>
              </w:rPr>
              <w:t>EXCEPTIONAL</w:t>
            </w:r>
          </w:p>
        </w:tc>
      </w:tr>
      <w:tr w:rsidR="00775FED" w:rsidRPr="00775FED" w:rsidTr="00775FED">
        <w:tc>
          <w:tcPr>
            <w:tcW w:w="666" w:type="pct"/>
            <w:tcBorders>
              <w:top w:val="nil"/>
              <w:left w:val="single" w:sz="4" w:space="0" w:color="auto"/>
              <w:bottom w:val="single" w:sz="4" w:space="0" w:color="auto"/>
              <w:right w:val="single" w:sz="4" w:space="0" w:color="auto"/>
            </w:tcBorders>
            <w:shd w:val="clear" w:color="auto" w:fill="BFBFBF"/>
            <w:vAlign w:val="center"/>
            <w:hideMark/>
          </w:tcPr>
          <w:p w:rsidR="00775FED" w:rsidRPr="00775FED" w:rsidRDefault="00775FED" w:rsidP="00775FED">
            <w:pPr>
              <w:spacing w:before="120" w:after="0" w:line="240" w:lineRule="auto"/>
              <w:rPr>
                <w:rFonts w:ascii="Calibri" w:eastAsia="Times New Roman" w:hAnsi="Calibri" w:cs="Times New Roman"/>
                <w:b/>
                <w:sz w:val="16"/>
                <w:szCs w:val="16"/>
                <w:lang w:eastAsia="en-GB"/>
              </w:rPr>
            </w:pPr>
            <w:r w:rsidRPr="00775FED">
              <w:rPr>
                <w:rFonts w:ascii="Calibri" w:eastAsia="Times New Roman" w:hAnsi="Calibri" w:cs="Times New Roman"/>
                <w:b/>
                <w:sz w:val="16"/>
                <w:szCs w:val="16"/>
                <w:lang w:eastAsia="en-GB"/>
              </w:rPr>
              <w:t>Assessment Criteria</w:t>
            </w:r>
          </w:p>
        </w:tc>
        <w:tc>
          <w:tcPr>
            <w:tcW w:w="568" w:type="pct"/>
            <w:tcBorders>
              <w:top w:val="single" w:sz="4" w:space="0" w:color="auto"/>
              <w:left w:val="single" w:sz="4" w:space="0" w:color="auto"/>
              <w:bottom w:val="single" w:sz="4" w:space="0" w:color="auto"/>
              <w:right w:val="dashed" w:sz="4" w:space="0" w:color="auto"/>
            </w:tcBorders>
            <w:shd w:val="clear" w:color="auto" w:fill="BFBFBF"/>
            <w:vAlign w:val="bottom"/>
            <w:hideMark/>
          </w:tcPr>
          <w:p w:rsidR="00775FED" w:rsidRPr="00775FED" w:rsidRDefault="00775FED" w:rsidP="00775FED">
            <w:pPr>
              <w:spacing w:before="120" w:after="120" w:line="240" w:lineRule="auto"/>
              <w:jc w:val="center"/>
              <w:rPr>
                <w:rFonts w:ascii="Calibri" w:eastAsia="Times New Roman" w:hAnsi="Calibri" w:cs="Times New Roman"/>
                <w:b/>
                <w:sz w:val="12"/>
                <w:szCs w:val="16"/>
                <w:lang w:eastAsia="en-GB"/>
              </w:rPr>
            </w:pPr>
            <w:r w:rsidRPr="00775FED">
              <w:rPr>
                <w:rFonts w:ascii="Calibri" w:eastAsia="Times New Roman" w:hAnsi="Calibri" w:cs="Times New Roman"/>
                <w:b/>
                <w:sz w:val="12"/>
                <w:szCs w:val="16"/>
                <w:lang w:eastAsia="en-GB"/>
              </w:rPr>
              <w:t>0-29%</w:t>
            </w:r>
          </w:p>
        </w:tc>
        <w:tc>
          <w:tcPr>
            <w:tcW w:w="617" w:type="pct"/>
            <w:tcBorders>
              <w:top w:val="single" w:sz="4" w:space="0" w:color="auto"/>
              <w:left w:val="dashed" w:sz="4" w:space="0" w:color="auto"/>
              <w:bottom w:val="single" w:sz="4" w:space="0" w:color="auto"/>
              <w:right w:val="double" w:sz="4" w:space="0" w:color="auto"/>
            </w:tcBorders>
            <w:shd w:val="clear" w:color="auto" w:fill="BFBFBF"/>
            <w:vAlign w:val="bottom"/>
            <w:hideMark/>
          </w:tcPr>
          <w:p w:rsidR="00775FED" w:rsidRPr="00775FED" w:rsidRDefault="00775FED" w:rsidP="00775FED">
            <w:pPr>
              <w:spacing w:before="120" w:after="120" w:line="240" w:lineRule="auto"/>
              <w:jc w:val="center"/>
              <w:rPr>
                <w:rFonts w:ascii="Calibri" w:eastAsia="Times New Roman" w:hAnsi="Calibri" w:cs="Times New Roman"/>
                <w:b/>
                <w:sz w:val="12"/>
                <w:szCs w:val="16"/>
                <w:lang w:eastAsia="en-GB"/>
              </w:rPr>
            </w:pPr>
            <w:r w:rsidRPr="00775FED">
              <w:rPr>
                <w:rFonts w:ascii="Calibri" w:eastAsia="Times New Roman" w:hAnsi="Calibri" w:cs="Times New Roman"/>
                <w:b/>
                <w:sz w:val="12"/>
                <w:szCs w:val="16"/>
                <w:lang w:eastAsia="en-GB"/>
              </w:rPr>
              <w:t>30-39%*</w:t>
            </w:r>
          </w:p>
        </w:tc>
        <w:tc>
          <w:tcPr>
            <w:tcW w:w="631" w:type="pct"/>
            <w:tcBorders>
              <w:top w:val="single" w:sz="4" w:space="0" w:color="auto"/>
              <w:left w:val="double" w:sz="4" w:space="0" w:color="auto"/>
              <w:bottom w:val="single" w:sz="4" w:space="0" w:color="auto"/>
              <w:right w:val="dashed" w:sz="4" w:space="0" w:color="auto"/>
            </w:tcBorders>
            <w:shd w:val="clear" w:color="auto" w:fill="BFBFBF"/>
            <w:vAlign w:val="bottom"/>
            <w:hideMark/>
          </w:tcPr>
          <w:p w:rsidR="00775FED" w:rsidRPr="00775FED" w:rsidRDefault="00775FED" w:rsidP="00775FED">
            <w:pPr>
              <w:spacing w:before="120" w:after="120" w:line="240" w:lineRule="auto"/>
              <w:jc w:val="center"/>
              <w:rPr>
                <w:rFonts w:ascii="Calibri" w:eastAsia="Times New Roman" w:hAnsi="Calibri" w:cs="Times New Roman"/>
                <w:b/>
                <w:sz w:val="12"/>
                <w:szCs w:val="16"/>
                <w:lang w:eastAsia="en-GB"/>
              </w:rPr>
            </w:pPr>
            <w:r w:rsidRPr="00775FED">
              <w:rPr>
                <w:rFonts w:ascii="Calibri" w:eastAsia="Times New Roman" w:hAnsi="Calibri" w:cs="Times New Roman"/>
                <w:b/>
                <w:sz w:val="12"/>
                <w:szCs w:val="16"/>
                <w:lang w:eastAsia="en-GB"/>
              </w:rPr>
              <w:t>40-49%</w:t>
            </w:r>
          </w:p>
        </w:tc>
        <w:tc>
          <w:tcPr>
            <w:tcW w:w="631" w:type="pct"/>
            <w:tcBorders>
              <w:top w:val="single" w:sz="4" w:space="0" w:color="auto"/>
              <w:left w:val="dashed" w:sz="4" w:space="0" w:color="auto"/>
              <w:bottom w:val="single" w:sz="4" w:space="0" w:color="auto"/>
              <w:right w:val="dashed" w:sz="4" w:space="0" w:color="auto"/>
            </w:tcBorders>
            <w:shd w:val="clear" w:color="auto" w:fill="BFBFBF"/>
            <w:vAlign w:val="bottom"/>
            <w:hideMark/>
          </w:tcPr>
          <w:p w:rsidR="00775FED" w:rsidRPr="00775FED" w:rsidRDefault="00775FED" w:rsidP="00775FED">
            <w:pPr>
              <w:spacing w:before="120" w:after="120" w:line="240" w:lineRule="auto"/>
              <w:jc w:val="center"/>
              <w:rPr>
                <w:rFonts w:ascii="Calibri" w:eastAsia="Times New Roman" w:hAnsi="Calibri" w:cs="Times New Roman"/>
                <w:b/>
                <w:sz w:val="12"/>
                <w:szCs w:val="16"/>
                <w:lang w:eastAsia="en-GB"/>
              </w:rPr>
            </w:pPr>
            <w:r w:rsidRPr="00775FED">
              <w:rPr>
                <w:rFonts w:ascii="Calibri" w:eastAsia="Times New Roman" w:hAnsi="Calibri" w:cs="Times New Roman"/>
                <w:b/>
                <w:sz w:val="12"/>
                <w:szCs w:val="16"/>
                <w:lang w:eastAsia="en-GB"/>
              </w:rPr>
              <w:t>50-59%</w:t>
            </w:r>
          </w:p>
        </w:tc>
        <w:tc>
          <w:tcPr>
            <w:tcW w:w="631" w:type="pct"/>
            <w:tcBorders>
              <w:top w:val="single" w:sz="4" w:space="0" w:color="auto"/>
              <w:left w:val="dashed" w:sz="4" w:space="0" w:color="auto"/>
              <w:bottom w:val="single" w:sz="4" w:space="0" w:color="auto"/>
              <w:right w:val="dashed" w:sz="4" w:space="0" w:color="auto"/>
            </w:tcBorders>
            <w:shd w:val="clear" w:color="auto" w:fill="BFBFBF"/>
            <w:vAlign w:val="bottom"/>
            <w:hideMark/>
          </w:tcPr>
          <w:p w:rsidR="00775FED" w:rsidRPr="00775FED" w:rsidRDefault="00775FED" w:rsidP="00775FED">
            <w:pPr>
              <w:spacing w:before="120" w:after="120" w:line="240" w:lineRule="auto"/>
              <w:jc w:val="center"/>
              <w:rPr>
                <w:rFonts w:ascii="Calibri" w:eastAsia="Times New Roman" w:hAnsi="Calibri" w:cs="Times New Roman"/>
                <w:b/>
                <w:sz w:val="12"/>
                <w:szCs w:val="16"/>
                <w:lang w:eastAsia="en-GB"/>
              </w:rPr>
            </w:pPr>
            <w:r w:rsidRPr="00775FED">
              <w:rPr>
                <w:rFonts w:ascii="Calibri" w:eastAsia="Times New Roman" w:hAnsi="Calibri" w:cs="Times New Roman"/>
                <w:b/>
                <w:sz w:val="12"/>
                <w:szCs w:val="16"/>
                <w:lang w:eastAsia="en-GB"/>
              </w:rPr>
              <w:t>60-69%</w:t>
            </w:r>
          </w:p>
        </w:tc>
        <w:tc>
          <w:tcPr>
            <w:tcW w:w="631" w:type="pct"/>
            <w:tcBorders>
              <w:top w:val="single" w:sz="4" w:space="0" w:color="auto"/>
              <w:left w:val="dashed" w:sz="4" w:space="0" w:color="auto"/>
              <w:bottom w:val="single" w:sz="4" w:space="0" w:color="auto"/>
              <w:right w:val="dashed" w:sz="4" w:space="0" w:color="auto"/>
            </w:tcBorders>
            <w:shd w:val="clear" w:color="auto" w:fill="BFBFBF"/>
            <w:vAlign w:val="bottom"/>
            <w:hideMark/>
          </w:tcPr>
          <w:p w:rsidR="00775FED" w:rsidRPr="00775FED" w:rsidRDefault="00775FED" w:rsidP="00775FED">
            <w:pPr>
              <w:spacing w:before="120" w:after="120" w:line="240" w:lineRule="auto"/>
              <w:jc w:val="center"/>
              <w:rPr>
                <w:rFonts w:ascii="Calibri" w:eastAsia="Times New Roman" w:hAnsi="Calibri" w:cs="Times New Roman"/>
                <w:b/>
                <w:sz w:val="12"/>
                <w:szCs w:val="16"/>
                <w:lang w:eastAsia="en-GB"/>
              </w:rPr>
            </w:pPr>
            <w:r w:rsidRPr="00775FED">
              <w:rPr>
                <w:rFonts w:ascii="Calibri" w:eastAsia="Times New Roman" w:hAnsi="Calibri" w:cs="Times New Roman"/>
                <w:b/>
                <w:sz w:val="12"/>
                <w:szCs w:val="16"/>
                <w:lang w:eastAsia="en-GB"/>
              </w:rPr>
              <w:t>70-79%</w:t>
            </w:r>
          </w:p>
        </w:tc>
        <w:tc>
          <w:tcPr>
            <w:tcW w:w="628" w:type="pct"/>
            <w:tcBorders>
              <w:top w:val="single" w:sz="4" w:space="0" w:color="auto"/>
              <w:left w:val="dashed" w:sz="4" w:space="0" w:color="auto"/>
              <w:bottom w:val="single" w:sz="4" w:space="0" w:color="auto"/>
              <w:right w:val="single" w:sz="4" w:space="0" w:color="auto"/>
            </w:tcBorders>
            <w:shd w:val="clear" w:color="auto" w:fill="BFBFBF"/>
            <w:hideMark/>
          </w:tcPr>
          <w:p w:rsidR="00775FED" w:rsidRPr="00775FED" w:rsidRDefault="00775FED" w:rsidP="00775FED">
            <w:pPr>
              <w:spacing w:before="120" w:after="120" w:line="240" w:lineRule="auto"/>
              <w:jc w:val="center"/>
              <w:rPr>
                <w:rFonts w:ascii="Calibri" w:eastAsia="Times New Roman" w:hAnsi="Calibri" w:cs="Times New Roman"/>
                <w:b/>
                <w:sz w:val="12"/>
                <w:szCs w:val="16"/>
                <w:lang w:eastAsia="en-GB"/>
              </w:rPr>
            </w:pPr>
            <w:r w:rsidRPr="00775FED">
              <w:rPr>
                <w:rFonts w:ascii="Calibri" w:eastAsia="Times New Roman" w:hAnsi="Calibri" w:cs="Times New Roman"/>
                <w:b/>
                <w:sz w:val="12"/>
                <w:szCs w:val="16"/>
                <w:lang w:eastAsia="en-GB"/>
              </w:rPr>
              <w:t>80-100%</w:t>
            </w:r>
          </w:p>
        </w:tc>
      </w:tr>
      <w:tr w:rsidR="00775FED" w:rsidRPr="00775FED" w:rsidTr="00775FED">
        <w:trPr>
          <w:trHeight w:val="2229"/>
        </w:trPr>
        <w:tc>
          <w:tcPr>
            <w:tcW w:w="666" w:type="pct"/>
            <w:tcBorders>
              <w:top w:val="single" w:sz="4" w:space="0" w:color="auto"/>
              <w:left w:val="single" w:sz="4" w:space="0" w:color="auto"/>
              <w:bottom w:val="single" w:sz="4" w:space="0" w:color="auto"/>
              <w:right w:val="single" w:sz="4" w:space="0" w:color="auto"/>
            </w:tcBorders>
            <w:hideMark/>
          </w:tcPr>
          <w:p w:rsidR="00775FED" w:rsidRPr="00775FED" w:rsidRDefault="00775FED" w:rsidP="00775FED">
            <w:pPr>
              <w:spacing w:after="0" w:line="240" w:lineRule="auto"/>
              <w:rPr>
                <w:rFonts w:ascii="Calibri" w:eastAsia="Times New Roman" w:hAnsi="Calibri" w:cs="Times New Roman"/>
                <w:b/>
                <w:sz w:val="16"/>
                <w:szCs w:val="16"/>
                <w:lang w:eastAsia="en-GB"/>
              </w:rPr>
            </w:pPr>
            <w:r w:rsidRPr="00775FED">
              <w:rPr>
                <w:rFonts w:ascii="Calibri" w:eastAsia="Times New Roman" w:hAnsi="Calibri" w:cs="Times New Roman"/>
                <w:b/>
                <w:sz w:val="16"/>
                <w:szCs w:val="16"/>
                <w:lang w:eastAsia="en-GB"/>
              </w:rPr>
              <w:t xml:space="preserve">1. Research-informed Literature </w:t>
            </w:r>
          </w:p>
          <w:p w:rsidR="00775FED" w:rsidRPr="00775FED" w:rsidRDefault="00775FED" w:rsidP="00775FED">
            <w:pPr>
              <w:spacing w:after="0" w:line="240" w:lineRule="auto"/>
              <w:rPr>
                <w:rFonts w:ascii="Calibri" w:eastAsia="Times New Roman" w:hAnsi="Calibri" w:cs="Times New Roman"/>
                <w:b/>
                <w:sz w:val="16"/>
                <w:szCs w:val="16"/>
                <w:lang w:eastAsia="en-GB"/>
              </w:rPr>
            </w:pPr>
            <w:r w:rsidRPr="00775FED">
              <w:rPr>
                <w:rFonts w:ascii="Calibri" w:eastAsia="Times New Roman" w:hAnsi="Calibri" w:cs="Times New Roman"/>
                <w:sz w:val="16"/>
                <w:szCs w:val="16"/>
                <w:lang w:eastAsia="en-GB"/>
              </w:rPr>
              <w:t xml:space="preserve">Extent of research and/or own reading,  selection of credible sources, application of appropriate referencing conventions </w:t>
            </w:r>
          </w:p>
        </w:tc>
        <w:tc>
          <w:tcPr>
            <w:tcW w:w="568" w:type="pct"/>
            <w:tcBorders>
              <w:top w:val="single" w:sz="4" w:space="0" w:color="auto"/>
              <w:left w:val="single" w:sz="4" w:space="0" w:color="auto"/>
              <w:bottom w:val="single" w:sz="4" w:space="0" w:color="auto"/>
              <w:right w:val="dashed"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Little or no evidence of reading.</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Views and findings unsupported and non-authoritative.</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Referencing conventions largely ignored.</w:t>
            </w:r>
          </w:p>
        </w:tc>
        <w:tc>
          <w:tcPr>
            <w:tcW w:w="617" w:type="pct"/>
            <w:tcBorders>
              <w:top w:val="single" w:sz="4" w:space="0" w:color="auto"/>
              <w:left w:val="dashed" w:sz="4" w:space="0" w:color="auto"/>
              <w:bottom w:val="single" w:sz="4" w:space="0" w:color="auto"/>
              <w:right w:val="double"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Poor evidence of reading and/or of reliance on inappropriate sources, and/or indiscriminate use of sources.</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Referencing conventions used inconsistently.</w:t>
            </w:r>
          </w:p>
        </w:tc>
        <w:tc>
          <w:tcPr>
            <w:tcW w:w="631" w:type="pct"/>
            <w:tcBorders>
              <w:top w:val="single" w:sz="4" w:space="0" w:color="auto"/>
              <w:left w:val="double" w:sz="4" w:space="0" w:color="auto"/>
              <w:bottom w:val="single" w:sz="4" w:space="0" w:color="auto"/>
              <w:right w:val="dashed"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References to a limited range of mostly relevant sources. Some omissions and minor errors.</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Referencing conventions evident though not always applied consistently.</w:t>
            </w:r>
          </w:p>
        </w:tc>
        <w:tc>
          <w:tcPr>
            <w:tcW w:w="631" w:type="pct"/>
            <w:tcBorders>
              <w:top w:val="single" w:sz="4" w:space="0" w:color="auto"/>
              <w:left w:val="dashed" w:sz="4" w:space="0" w:color="auto"/>
              <w:bottom w:val="single" w:sz="4" w:space="0" w:color="auto"/>
              <w:right w:val="dashed"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Inclusion of a range of research-informed literature, including sources retrieved independently. Referencing conventions mostly consistently applied.</w:t>
            </w:r>
          </w:p>
        </w:tc>
        <w:tc>
          <w:tcPr>
            <w:tcW w:w="631" w:type="pct"/>
            <w:tcBorders>
              <w:top w:val="single" w:sz="4" w:space="0" w:color="auto"/>
              <w:left w:val="dashed" w:sz="4" w:space="0" w:color="auto"/>
              <w:bottom w:val="single" w:sz="4" w:space="0" w:color="auto"/>
              <w:right w:val="dashed"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Inclusion of a wide range of research-informed literature, including sources retrieved independently.</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Selection of relevant and credible sources.  Very good use of referencing conventions, consistently applied.</w:t>
            </w:r>
          </w:p>
        </w:tc>
        <w:tc>
          <w:tcPr>
            <w:tcW w:w="631" w:type="pct"/>
            <w:tcBorders>
              <w:top w:val="single" w:sz="4" w:space="0" w:color="auto"/>
              <w:left w:val="dashed" w:sz="4" w:space="0" w:color="auto"/>
              <w:bottom w:val="single" w:sz="4" w:space="0" w:color="auto"/>
              <w:right w:val="dashed"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A comprehensive range of research informed literature embedded in the work. Excellent selection of relevant and credible sources. High-level referencing skills, consistently applied.</w:t>
            </w:r>
          </w:p>
        </w:tc>
        <w:tc>
          <w:tcPr>
            <w:tcW w:w="628" w:type="pct"/>
            <w:tcBorders>
              <w:top w:val="single" w:sz="4" w:space="0" w:color="auto"/>
              <w:left w:val="dashed" w:sz="4" w:space="0" w:color="auto"/>
              <w:bottom w:val="single" w:sz="4" w:space="0" w:color="auto"/>
              <w:right w:val="single"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Outstanding knowledge of research-informed literature embedded in the work. Outstanding selection of relevant and credible sources. High-level referencing skills consistently and professionally applied.</w:t>
            </w:r>
          </w:p>
        </w:tc>
      </w:tr>
      <w:tr w:rsidR="00775FED" w:rsidRPr="00775FED" w:rsidTr="00775FED">
        <w:tc>
          <w:tcPr>
            <w:tcW w:w="666" w:type="pct"/>
            <w:tcBorders>
              <w:top w:val="single" w:sz="4" w:space="0" w:color="auto"/>
              <w:left w:val="single" w:sz="4" w:space="0" w:color="auto"/>
              <w:bottom w:val="single" w:sz="4" w:space="0" w:color="auto"/>
              <w:right w:val="single" w:sz="4" w:space="0" w:color="auto"/>
            </w:tcBorders>
            <w:hideMark/>
          </w:tcPr>
          <w:p w:rsidR="00775FED" w:rsidRPr="00775FED" w:rsidRDefault="00775FED" w:rsidP="00775FED">
            <w:pPr>
              <w:spacing w:after="0" w:line="240" w:lineRule="auto"/>
              <w:rPr>
                <w:rFonts w:ascii="Calibri" w:eastAsia="Times New Roman" w:hAnsi="Calibri" w:cs="Times New Roman"/>
                <w:b/>
                <w:sz w:val="16"/>
                <w:szCs w:val="16"/>
                <w:lang w:eastAsia="en-GB"/>
              </w:rPr>
            </w:pPr>
            <w:r w:rsidRPr="00775FED">
              <w:rPr>
                <w:rFonts w:ascii="Calibri" w:eastAsia="Times New Roman" w:hAnsi="Calibri" w:cs="Times New Roman"/>
                <w:b/>
                <w:sz w:val="16"/>
                <w:szCs w:val="16"/>
                <w:lang w:eastAsia="en-GB"/>
              </w:rPr>
              <w:t>2. Knowledge and Understanding of Subject</w:t>
            </w:r>
          </w:p>
          <w:p w:rsidR="00775FED" w:rsidRPr="00775FED" w:rsidRDefault="00775FED" w:rsidP="00775FED">
            <w:pPr>
              <w:spacing w:after="0" w:line="240" w:lineRule="auto"/>
              <w:rPr>
                <w:rFonts w:ascii="Calibri" w:eastAsia="Times New Roman" w:hAnsi="Calibri" w:cs="Times New Roman"/>
                <w:b/>
                <w:sz w:val="16"/>
                <w:szCs w:val="16"/>
                <w:lang w:eastAsia="en-GB"/>
              </w:rPr>
            </w:pPr>
            <w:r w:rsidRPr="00775FED">
              <w:rPr>
                <w:rFonts w:ascii="Calibri" w:eastAsia="Times New Roman" w:hAnsi="Calibri" w:cs="Times New Roman"/>
                <w:sz w:val="16"/>
                <w:szCs w:val="16"/>
                <w:lang w:eastAsia="en-GB"/>
              </w:rPr>
              <w:t>Extent of knowledge and understanding of concepts and underlying principles associated with the discipline.</w:t>
            </w:r>
          </w:p>
        </w:tc>
        <w:tc>
          <w:tcPr>
            <w:tcW w:w="568" w:type="pct"/>
            <w:tcBorders>
              <w:top w:val="single" w:sz="4" w:space="0" w:color="auto"/>
              <w:left w:val="single" w:sz="4" w:space="0" w:color="auto"/>
              <w:bottom w:val="single" w:sz="4" w:space="0" w:color="auto"/>
              <w:right w:val="dashed" w:sz="4" w:space="0" w:color="auto"/>
            </w:tcBorders>
            <w:hideMark/>
          </w:tcPr>
          <w:p w:rsidR="00775FED" w:rsidRPr="00775FED" w:rsidRDefault="00775FED" w:rsidP="00775FED">
            <w:pPr>
              <w:spacing w:after="12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Major gaps in knowledge and understanding of material at this level. Substantial inaccuracies.</w:t>
            </w:r>
          </w:p>
        </w:tc>
        <w:tc>
          <w:tcPr>
            <w:tcW w:w="617" w:type="pct"/>
            <w:tcBorders>
              <w:top w:val="single" w:sz="4" w:space="0" w:color="auto"/>
              <w:left w:val="dashed" w:sz="4" w:space="0" w:color="auto"/>
              <w:bottom w:val="single" w:sz="4" w:space="0" w:color="auto"/>
              <w:right w:val="double" w:sz="4" w:space="0" w:color="auto"/>
            </w:tcBorders>
            <w:hideMark/>
          </w:tcPr>
          <w:p w:rsidR="00775FED" w:rsidRPr="00775FED" w:rsidRDefault="00775FED" w:rsidP="00775FED">
            <w:pPr>
              <w:spacing w:after="12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Gaps in knowledge, with only superficial understanding. Some significant inaccuracies.</w:t>
            </w:r>
          </w:p>
        </w:tc>
        <w:tc>
          <w:tcPr>
            <w:tcW w:w="631" w:type="pct"/>
            <w:tcBorders>
              <w:top w:val="single" w:sz="4" w:space="0" w:color="auto"/>
              <w:left w:val="double" w:sz="4" w:space="0" w:color="auto"/>
              <w:bottom w:val="single" w:sz="4" w:space="0" w:color="auto"/>
              <w:right w:val="dashed" w:sz="4" w:space="0" w:color="auto"/>
            </w:tcBorders>
            <w:hideMark/>
          </w:tcPr>
          <w:p w:rsidR="00775FED" w:rsidRPr="00775FED" w:rsidRDefault="00775FED" w:rsidP="00775FED">
            <w:pPr>
              <w:spacing w:after="12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 xml:space="preserve">Evidence of basic knowledge and understanding of the relevant concepts and underlying principles. </w:t>
            </w:r>
          </w:p>
        </w:tc>
        <w:tc>
          <w:tcPr>
            <w:tcW w:w="631" w:type="pct"/>
            <w:tcBorders>
              <w:top w:val="single" w:sz="4" w:space="0" w:color="auto"/>
              <w:left w:val="dashed" w:sz="4" w:space="0" w:color="auto"/>
              <w:bottom w:val="single" w:sz="4" w:space="0" w:color="auto"/>
              <w:right w:val="dashed" w:sz="4" w:space="0" w:color="auto"/>
            </w:tcBorders>
            <w:hideMark/>
          </w:tcPr>
          <w:p w:rsidR="00775FED" w:rsidRPr="00775FED" w:rsidRDefault="00775FED" w:rsidP="00775FED">
            <w:pPr>
              <w:spacing w:after="12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Knowledge is accurate with a good understanding of the field of study.</w:t>
            </w:r>
          </w:p>
        </w:tc>
        <w:tc>
          <w:tcPr>
            <w:tcW w:w="631" w:type="pct"/>
            <w:tcBorders>
              <w:top w:val="single" w:sz="4" w:space="0" w:color="auto"/>
              <w:left w:val="dashed" w:sz="4" w:space="0" w:color="auto"/>
              <w:bottom w:val="single" w:sz="4" w:space="0" w:color="auto"/>
              <w:right w:val="dashed" w:sz="4" w:space="0" w:color="auto"/>
            </w:tcBorders>
            <w:hideMark/>
          </w:tcPr>
          <w:p w:rsidR="00775FED" w:rsidRPr="00775FED" w:rsidRDefault="00775FED" w:rsidP="00775FED">
            <w:pPr>
              <w:spacing w:after="12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 xml:space="preserve">Knowledge is extensive.  Exhibits understanding of the breadth and depth of established views. </w:t>
            </w:r>
          </w:p>
        </w:tc>
        <w:tc>
          <w:tcPr>
            <w:tcW w:w="631" w:type="pct"/>
            <w:tcBorders>
              <w:top w:val="single" w:sz="4" w:space="0" w:color="auto"/>
              <w:left w:val="dashed" w:sz="4" w:space="0" w:color="auto"/>
              <w:bottom w:val="single" w:sz="4" w:space="0" w:color="auto"/>
              <w:right w:val="dashed" w:sz="4" w:space="0" w:color="auto"/>
            </w:tcBorders>
            <w:hideMark/>
          </w:tcPr>
          <w:p w:rsidR="00775FED" w:rsidRPr="00775FED" w:rsidRDefault="00775FED" w:rsidP="00775FED">
            <w:pPr>
              <w:spacing w:after="12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Excellent knowledge and understanding of the main concepts and key theories. Clear awareness of challenges to established views and the limitations of the knowledge base.</w:t>
            </w:r>
          </w:p>
        </w:tc>
        <w:tc>
          <w:tcPr>
            <w:tcW w:w="628" w:type="pct"/>
            <w:tcBorders>
              <w:top w:val="single" w:sz="4" w:space="0" w:color="auto"/>
              <w:left w:val="dashed" w:sz="4" w:space="0" w:color="auto"/>
              <w:bottom w:val="single" w:sz="4" w:space="0" w:color="auto"/>
              <w:right w:val="single" w:sz="4" w:space="0" w:color="auto"/>
            </w:tcBorders>
            <w:hideMark/>
          </w:tcPr>
          <w:p w:rsidR="00775FED" w:rsidRPr="00775FED" w:rsidRDefault="00775FED" w:rsidP="00775FED">
            <w:pPr>
              <w:spacing w:after="12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Highly detailed knowledge and understanding of the main theories/concepts, and a critical awareness of the ambiguities and limitations of knowledge.</w:t>
            </w:r>
          </w:p>
        </w:tc>
      </w:tr>
      <w:tr w:rsidR="00775FED" w:rsidRPr="00775FED" w:rsidTr="00775FED">
        <w:tc>
          <w:tcPr>
            <w:tcW w:w="666" w:type="pct"/>
            <w:tcBorders>
              <w:top w:val="single" w:sz="4" w:space="0" w:color="auto"/>
              <w:left w:val="single" w:sz="4" w:space="0" w:color="auto"/>
              <w:bottom w:val="single" w:sz="4" w:space="0" w:color="auto"/>
              <w:right w:val="single" w:sz="4" w:space="0" w:color="auto"/>
            </w:tcBorders>
            <w:hideMark/>
          </w:tcPr>
          <w:p w:rsidR="00775FED" w:rsidRPr="00775FED" w:rsidRDefault="00775FED" w:rsidP="00775FED">
            <w:pPr>
              <w:spacing w:after="0" w:line="240" w:lineRule="auto"/>
              <w:rPr>
                <w:rFonts w:ascii="Calibri" w:eastAsia="Times New Roman" w:hAnsi="Calibri" w:cs="Times New Roman"/>
                <w:b/>
                <w:sz w:val="16"/>
                <w:szCs w:val="16"/>
                <w:lang w:eastAsia="en-GB"/>
              </w:rPr>
            </w:pPr>
            <w:r w:rsidRPr="00775FED">
              <w:rPr>
                <w:rFonts w:ascii="Calibri" w:eastAsia="Times New Roman" w:hAnsi="Calibri" w:cs="Times New Roman"/>
                <w:b/>
                <w:sz w:val="16"/>
                <w:szCs w:val="16"/>
                <w:lang w:eastAsia="en-GB"/>
              </w:rPr>
              <w:t>3.  Analysis</w:t>
            </w:r>
          </w:p>
          <w:p w:rsidR="00775FED" w:rsidRPr="00775FED" w:rsidRDefault="00775FED" w:rsidP="00775FED">
            <w:pPr>
              <w:spacing w:after="0" w:line="240" w:lineRule="auto"/>
              <w:rPr>
                <w:rFonts w:ascii="Calibri" w:eastAsia="Times New Roman" w:hAnsi="Calibri" w:cs="Times New Roman"/>
                <w:sz w:val="16"/>
                <w:szCs w:val="16"/>
                <w:lang w:eastAsia="en-GB"/>
              </w:rPr>
            </w:pPr>
            <w:r w:rsidRPr="00775FED">
              <w:rPr>
                <w:rFonts w:ascii="Calibri" w:eastAsia="Times New Roman" w:hAnsi="Calibri" w:cs="Times New Roman"/>
                <w:sz w:val="16"/>
                <w:szCs w:val="16"/>
                <w:lang w:eastAsia="en-GB"/>
              </w:rPr>
              <w:t>Analysis, evaluation and synthesis; logic, argument and judgement; analytical reflection; organisation  of ideas and evidence</w:t>
            </w:r>
          </w:p>
        </w:tc>
        <w:tc>
          <w:tcPr>
            <w:tcW w:w="568" w:type="pct"/>
            <w:tcBorders>
              <w:top w:val="single" w:sz="4" w:space="0" w:color="auto"/>
              <w:left w:val="single" w:sz="4" w:space="0" w:color="auto"/>
              <w:bottom w:val="single" w:sz="4" w:space="0" w:color="auto"/>
              <w:right w:val="dashed"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Unsubstantiated generalisations, made without use of any credible evidence. Lack of logic, leading to unsupportable/ missing conclusions. Lack of any attempt to analyse, synthesise or evaluate.</w:t>
            </w:r>
          </w:p>
        </w:tc>
        <w:tc>
          <w:tcPr>
            <w:tcW w:w="617" w:type="pct"/>
            <w:tcBorders>
              <w:top w:val="single" w:sz="4" w:space="0" w:color="auto"/>
              <w:left w:val="dashed" w:sz="4" w:space="0" w:color="auto"/>
              <w:bottom w:val="single" w:sz="4" w:space="0" w:color="auto"/>
              <w:right w:val="double"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631" w:type="pct"/>
            <w:tcBorders>
              <w:top w:val="single" w:sz="4" w:space="0" w:color="auto"/>
              <w:left w:val="double" w:sz="4" w:space="0" w:color="auto"/>
              <w:bottom w:val="single" w:sz="4" w:space="0" w:color="auto"/>
              <w:right w:val="dashed"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Evidence of some logical, analytical thinking and some attempts to synthesise, albeit with some weaknesses.</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Some evidence to support findings/ views, but evidence not consistently interpreted.</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Some relevant conclusions and recommendations, where relevant</w:t>
            </w:r>
          </w:p>
        </w:tc>
        <w:tc>
          <w:tcPr>
            <w:tcW w:w="631" w:type="pct"/>
            <w:tcBorders>
              <w:top w:val="single" w:sz="4" w:space="0" w:color="auto"/>
              <w:left w:val="dashed" w:sz="4" w:space="0" w:color="auto"/>
              <w:bottom w:val="single" w:sz="4" w:space="0" w:color="auto"/>
              <w:right w:val="dashed"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Evidence of some logical, analytical thinking and synthesis. Can analyse new and/or abstract data and situations without guidance.</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An emerging awareness of different stances and ability to use evidence to support the argument.</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Valid conclusions and recommendations, where relevant</w:t>
            </w:r>
          </w:p>
        </w:tc>
        <w:tc>
          <w:tcPr>
            <w:tcW w:w="631" w:type="pct"/>
            <w:tcBorders>
              <w:top w:val="single" w:sz="4" w:space="0" w:color="auto"/>
              <w:left w:val="dashed" w:sz="4" w:space="0" w:color="auto"/>
              <w:bottom w:val="single" w:sz="4" w:space="0" w:color="auto"/>
              <w:right w:val="dashed"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Sound, convincing conclusions / recommendations.</w:t>
            </w:r>
          </w:p>
        </w:tc>
        <w:tc>
          <w:tcPr>
            <w:tcW w:w="631" w:type="pct"/>
            <w:tcBorders>
              <w:top w:val="single" w:sz="4" w:space="0" w:color="auto"/>
              <w:left w:val="dashed" w:sz="4" w:space="0" w:color="auto"/>
              <w:bottom w:val="single" w:sz="4" w:space="0" w:color="auto"/>
              <w:right w:val="dashed"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Thoroughly logical work, supported by evaluated evidence. High quality analysis, developed independently or through effective collaboration.</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Ability to investigate contradictory information and identify reasons for contradictions.</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Strong, persuasive, conclusions, justifiable recommendations.</w:t>
            </w:r>
          </w:p>
        </w:tc>
        <w:tc>
          <w:tcPr>
            <w:tcW w:w="628" w:type="pct"/>
            <w:tcBorders>
              <w:top w:val="single" w:sz="4" w:space="0" w:color="auto"/>
              <w:left w:val="dashed" w:sz="4" w:space="0" w:color="auto"/>
              <w:bottom w:val="single" w:sz="4" w:space="0" w:color="auto"/>
              <w:right w:val="single"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Exceptional work; judiciously selected and evaluated evidence. Very high quality analysis, developed independently or through effective collaboration.</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Ability to investigate contradictory information and identify reasons for contradictions.</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Highly persuasive conclusions</w:t>
            </w:r>
          </w:p>
        </w:tc>
      </w:tr>
      <w:tr w:rsidR="00775FED" w:rsidRPr="00775FED" w:rsidTr="00775FED">
        <w:trPr>
          <w:trHeight w:val="2942"/>
        </w:trPr>
        <w:tc>
          <w:tcPr>
            <w:tcW w:w="666" w:type="pct"/>
            <w:tcBorders>
              <w:top w:val="single" w:sz="4" w:space="0" w:color="auto"/>
              <w:left w:val="single" w:sz="4" w:space="0" w:color="auto"/>
              <w:bottom w:val="single" w:sz="4" w:space="0" w:color="auto"/>
              <w:right w:val="single" w:sz="4" w:space="0" w:color="auto"/>
            </w:tcBorders>
            <w:hideMark/>
          </w:tcPr>
          <w:p w:rsidR="00775FED" w:rsidRPr="00775FED" w:rsidRDefault="00775FED" w:rsidP="00775FED">
            <w:pPr>
              <w:spacing w:after="0" w:line="240" w:lineRule="auto"/>
              <w:rPr>
                <w:rFonts w:ascii="Calibri" w:eastAsia="Times New Roman" w:hAnsi="Calibri" w:cs="Times New Roman"/>
                <w:b/>
                <w:sz w:val="16"/>
                <w:szCs w:val="16"/>
                <w:lang w:eastAsia="en-GB"/>
              </w:rPr>
            </w:pPr>
            <w:r w:rsidRPr="00775FED">
              <w:rPr>
                <w:rFonts w:ascii="Calibri" w:eastAsia="Times New Roman" w:hAnsi="Calibri" w:cs="Times New Roman"/>
                <w:b/>
                <w:sz w:val="16"/>
                <w:szCs w:val="16"/>
                <w:lang w:eastAsia="en-GB"/>
              </w:rPr>
              <w:t>4. Ethics, sustainability and responsibility</w:t>
            </w:r>
          </w:p>
          <w:p w:rsidR="00775FED" w:rsidRPr="00775FED" w:rsidRDefault="00775FED" w:rsidP="00775FED">
            <w:pPr>
              <w:spacing w:after="0" w:line="240" w:lineRule="auto"/>
              <w:rPr>
                <w:rFonts w:ascii="Calibri" w:eastAsia="Times New Roman" w:hAnsi="Calibri" w:cs="Times New Roman"/>
                <w:sz w:val="16"/>
                <w:szCs w:val="16"/>
                <w:lang w:eastAsia="en-GB"/>
              </w:rPr>
            </w:pPr>
            <w:r w:rsidRPr="00775FED">
              <w:rPr>
                <w:rFonts w:ascii="Calibri" w:eastAsia="Times New Roman" w:hAnsi="Calibri" w:cs="Times New Roman"/>
                <w:sz w:val="16"/>
                <w:szCs w:val="16"/>
                <w:lang w:eastAsia="en-GB"/>
              </w:rPr>
              <w:t>Consideration for ethics, sustainability and responsibility within the context of the task.</w:t>
            </w:r>
          </w:p>
        </w:tc>
        <w:tc>
          <w:tcPr>
            <w:tcW w:w="568" w:type="pct"/>
            <w:tcBorders>
              <w:top w:val="single" w:sz="4" w:space="0" w:color="auto"/>
              <w:left w:val="single" w:sz="4" w:space="0" w:color="auto"/>
              <w:bottom w:val="single" w:sz="4" w:space="0" w:color="auto"/>
              <w:right w:val="dashed"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Limited or no consideration or appropriate examples used throughout</w:t>
            </w:r>
          </w:p>
        </w:tc>
        <w:tc>
          <w:tcPr>
            <w:tcW w:w="617" w:type="pct"/>
            <w:tcBorders>
              <w:top w:val="single" w:sz="4" w:space="0" w:color="auto"/>
              <w:left w:val="dashed" w:sz="4" w:space="0" w:color="auto"/>
              <w:bottom w:val="single" w:sz="4" w:space="0" w:color="auto"/>
              <w:right w:val="double"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Rudimentary levels of consideration with partial use of examples lacking contexts throughout.</w:t>
            </w:r>
          </w:p>
        </w:tc>
        <w:tc>
          <w:tcPr>
            <w:tcW w:w="631" w:type="pct"/>
            <w:tcBorders>
              <w:top w:val="single" w:sz="4" w:space="0" w:color="auto"/>
              <w:left w:val="double" w:sz="4" w:space="0" w:color="auto"/>
              <w:bottom w:val="single" w:sz="4" w:space="0" w:color="auto"/>
              <w:right w:val="dashed"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Adequate levels of consideration with some critical use of appropriate examples or contexts evident where relevant.</w:t>
            </w:r>
          </w:p>
        </w:tc>
        <w:tc>
          <w:tcPr>
            <w:tcW w:w="631" w:type="pct"/>
            <w:tcBorders>
              <w:top w:val="single" w:sz="4" w:space="0" w:color="auto"/>
              <w:left w:val="dashed" w:sz="4" w:space="0" w:color="auto"/>
              <w:bottom w:val="single" w:sz="4" w:space="0" w:color="auto"/>
              <w:right w:val="dashed"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 xml:space="preserve">Good levels of consideration with critical use of appropriate examples or contexts where relevant </w:t>
            </w:r>
          </w:p>
        </w:tc>
        <w:tc>
          <w:tcPr>
            <w:tcW w:w="631" w:type="pct"/>
            <w:tcBorders>
              <w:top w:val="single" w:sz="4" w:space="0" w:color="auto"/>
              <w:left w:val="dashed" w:sz="4" w:space="0" w:color="auto"/>
              <w:bottom w:val="single" w:sz="4" w:space="0" w:color="auto"/>
              <w:right w:val="dashed"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Very good levels of consideration with critical use of appropriate examples or contexts mostly evident.</w:t>
            </w:r>
          </w:p>
        </w:tc>
        <w:tc>
          <w:tcPr>
            <w:tcW w:w="631" w:type="pct"/>
            <w:tcBorders>
              <w:top w:val="single" w:sz="4" w:space="0" w:color="auto"/>
              <w:left w:val="dashed" w:sz="4" w:space="0" w:color="auto"/>
              <w:bottom w:val="single" w:sz="4" w:space="0" w:color="auto"/>
              <w:right w:val="dashed"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Advanced levels of consideration with critical use of appropriate examples or contexts evident throughout.</w:t>
            </w:r>
          </w:p>
        </w:tc>
        <w:tc>
          <w:tcPr>
            <w:tcW w:w="628" w:type="pct"/>
            <w:tcBorders>
              <w:top w:val="single" w:sz="4" w:space="0" w:color="auto"/>
              <w:left w:val="dashed" w:sz="4" w:space="0" w:color="auto"/>
              <w:bottom w:val="single" w:sz="4" w:space="0" w:color="auto"/>
              <w:right w:val="single"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Outstanding levels of consideration with critical use of appropriate examples or contexts evident throughout.</w:t>
            </w:r>
          </w:p>
        </w:tc>
      </w:tr>
      <w:tr w:rsidR="00775FED" w:rsidRPr="00775FED" w:rsidTr="00775FED">
        <w:tc>
          <w:tcPr>
            <w:tcW w:w="666" w:type="pct"/>
            <w:tcBorders>
              <w:top w:val="single" w:sz="4" w:space="0" w:color="auto"/>
              <w:left w:val="single" w:sz="4" w:space="0" w:color="auto"/>
              <w:bottom w:val="single" w:sz="4" w:space="0" w:color="auto"/>
              <w:right w:val="single" w:sz="4" w:space="0" w:color="auto"/>
            </w:tcBorders>
          </w:tcPr>
          <w:p w:rsidR="00775FED" w:rsidRPr="00775FED" w:rsidRDefault="00775FED" w:rsidP="00775FED">
            <w:pPr>
              <w:spacing w:after="0" w:line="240" w:lineRule="auto"/>
              <w:rPr>
                <w:rFonts w:ascii="Calibri" w:eastAsia="Times New Roman" w:hAnsi="Calibri" w:cs="Times New Roman"/>
                <w:b/>
                <w:sz w:val="16"/>
                <w:szCs w:val="16"/>
                <w:lang w:eastAsia="en-GB"/>
              </w:rPr>
            </w:pPr>
            <w:r w:rsidRPr="00775FED">
              <w:rPr>
                <w:rFonts w:ascii="Calibri" w:eastAsia="Times New Roman" w:hAnsi="Calibri" w:cs="Times New Roman"/>
                <w:b/>
                <w:sz w:val="16"/>
                <w:szCs w:val="16"/>
                <w:lang w:eastAsia="en-GB"/>
              </w:rPr>
              <w:t xml:space="preserve">5. Articulation </w:t>
            </w:r>
          </w:p>
          <w:p w:rsidR="00775FED" w:rsidRPr="00775FED" w:rsidRDefault="00775FED" w:rsidP="00775FED">
            <w:pPr>
              <w:spacing w:after="120" w:line="240" w:lineRule="auto"/>
              <w:rPr>
                <w:rFonts w:ascii="Calibri" w:eastAsia="Times New Roman" w:hAnsi="Calibri" w:cs="Times New Roman"/>
                <w:sz w:val="14"/>
                <w:szCs w:val="14"/>
                <w:lang w:eastAsia="en-GB"/>
              </w:rPr>
            </w:pPr>
            <w:r w:rsidRPr="00775FED">
              <w:rPr>
                <w:rFonts w:ascii="Calibri" w:eastAsia="Times New Roman" w:hAnsi="Calibri" w:cs="Times New Roman"/>
                <w:sz w:val="14"/>
                <w:szCs w:val="14"/>
                <w:lang w:val="en" w:eastAsia="en-GB"/>
              </w:rPr>
              <w:t xml:space="preserve">Written or other presentation: clarity of expression, accuracy of grammar and spelling (please </w:t>
            </w:r>
            <w:r w:rsidRPr="00775FED">
              <w:rPr>
                <w:rFonts w:ascii="Calibri" w:eastAsia="Times New Roman" w:hAnsi="Calibri" w:cs="Times New Roman"/>
                <w:sz w:val="14"/>
                <w:szCs w:val="14"/>
                <w:lang w:val="en" w:eastAsia="en-GB"/>
              </w:rPr>
              <w:lastRenderedPageBreak/>
              <w:t>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rsidR="00775FED" w:rsidRPr="00775FED" w:rsidRDefault="00775FED" w:rsidP="00775FED">
            <w:pPr>
              <w:spacing w:after="0" w:line="240" w:lineRule="auto"/>
              <w:rPr>
                <w:rFonts w:ascii="Calibri" w:eastAsia="Times New Roman" w:hAnsi="Calibri" w:cs="Times New Roman"/>
                <w:b/>
                <w:sz w:val="16"/>
                <w:szCs w:val="16"/>
                <w:lang w:eastAsia="en-GB"/>
              </w:rPr>
            </w:pPr>
          </w:p>
        </w:tc>
        <w:tc>
          <w:tcPr>
            <w:tcW w:w="568" w:type="pct"/>
            <w:tcBorders>
              <w:top w:val="single" w:sz="4" w:space="0" w:color="auto"/>
              <w:left w:val="single" w:sz="4" w:space="0" w:color="auto"/>
              <w:bottom w:val="single" w:sz="4" w:space="0" w:color="auto"/>
              <w:right w:val="dashed"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lastRenderedPageBreak/>
              <w:t xml:space="preserve">Demonstrates poor articulation. </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Work demonstrates poor clarity and lacks coherence.</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 xml:space="preserve">Work is disjointed and is </w:t>
            </w:r>
            <w:r w:rsidRPr="00775FED">
              <w:rPr>
                <w:rFonts w:ascii="Calibri" w:eastAsia="Times New Roman" w:hAnsi="Calibri" w:cs="Times New Roman"/>
                <w:sz w:val="12"/>
                <w:szCs w:val="16"/>
                <w:lang w:eastAsia="en-GB"/>
              </w:rPr>
              <w:lastRenderedPageBreak/>
              <w:t>presented with poor levels of professionalism.</w:t>
            </w:r>
          </w:p>
        </w:tc>
        <w:tc>
          <w:tcPr>
            <w:tcW w:w="617" w:type="pct"/>
            <w:tcBorders>
              <w:top w:val="single" w:sz="4" w:space="0" w:color="auto"/>
              <w:left w:val="dashed" w:sz="4" w:space="0" w:color="auto"/>
              <w:bottom w:val="single" w:sz="4" w:space="0" w:color="auto"/>
              <w:right w:val="double"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lastRenderedPageBreak/>
              <w:t xml:space="preserve">Demonstrates low level of articulation. </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Work demonstrates low clarity and coherence.</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 xml:space="preserve">Work often lacks fluidity and is presented with </w:t>
            </w:r>
            <w:r w:rsidRPr="00775FED">
              <w:rPr>
                <w:rFonts w:ascii="Calibri" w:eastAsia="Times New Roman" w:hAnsi="Calibri" w:cs="Times New Roman"/>
                <w:sz w:val="12"/>
                <w:szCs w:val="16"/>
                <w:lang w:eastAsia="en-GB"/>
              </w:rPr>
              <w:lastRenderedPageBreak/>
              <w:t>low levels of professionalism.</w:t>
            </w:r>
          </w:p>
        </w:tc>
        <w:tc>
          <w:tcPr>
            <w:tcW w:w="631" w:type="pct"/>
            <w:tcBorders>
              <w:top w:val="single" w:sz="4" w:space="0" w:color="auto"/>
              <w:left w:val="double" w:sz="4" w:space="0" w:color="auto"/>
              <w:bottom w:val="single" w:sz="4" w:space="0" w:color="auto"/>
              <w:right w:val="dashed"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lastRenderedPageBreak/>
              <w:t xml:space="preserve">Demonstrates adequate level of articulation. </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Work demonstrates adequate clarity and coherence.</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 xml:space="preserve">Work is lacks some fluidity and is presented with </w:t>
            </w:r>
            <w:r w:rsidRPr="00775FED">
              <w:rPr>
                <w:rFonts w:ascii="Calibri" w:eastAsia="Times New Roman" w:hAnsi="Calibri" w:cs="Times New Roman"/>
                <w:sz w:val="12"/>
                <w:szCs w:val="16"/>
                <w:lang w:eastAsia="en-GB"/>
              </w:rPr>
              <w:lastRenderedPageBreak/>
              <w:t>adequate levels of professionalism.</w:t>
            </w:r>
          </w:p>
        </w:tc>
        <w:tc>
          <w:tcPr>
            <w:tcW w:w="631" w:type="pct"/>
            <w:tcBorders>
              <w:top w:val="single" w:sz="4" w:space="0" w:color="auto"/>
              <w:left w:val="dashed" w:sz="4" w:space="0" w:color="auto"/>
              <w:bottom w:val="single" w:sz="4" w:space="0" w:color="auto"/>
              <w:right w:val="dashed"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lastRenderedPageBreak/>
              <w:t xml:space="preserve">Demonstrates good level of articulation. </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Work demonstrates good clarity and coherence.</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 xml:space="preserve">Work is mostly fluent and is presented with </w:t>
            </w:r>
            <w:r w:rsidRPr="00775FED">
              <w:rPr>
                <w:rFonts w:ascii="Calibri" w:eastAsia="Times New Roman" w:hAnsi="Calibri" w:cs="Times New Roman"/>
                <w:sz w:val="12"/>
                <w:szCs w:val="16"/>
                <w:lang w:eastAsia="en-GB"/>
              </w:rPr>
              <w:lastRenderedPageBreak/>
              <w:t>good levels of professionalism.</w:t>
            </w:r>
          </w:p>
        </w:tc>
        <w:tc>
          <w:tcPr>
            <w:tcW w:w="631" w:type="pct"/>
            <w:tcBorders>
              <w:top w:val="single" w:sz="4" w:space="0" w:color="auto"/>
              <w:left w:val="dashed" w:sz="4" w:space="0" w:color="auto"/>
              <w:bottom w:val="single" w:sz="4" w:space="0" w:color="auto"/>
              <w:right w:val="dashed"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lastRenderedPageBreak/>
              <w:t xml:space="preserve">Demonstrates high level of articulation. </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Work demonstrates high clarity and coherence.</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 xml:space="preserve">Work is fluent and is presented with very good levels of </w:t>
            </w:r>
            <w:r w:rsidRPr="00775FED">
              <w:rPr>
                <w:rFonts w:ascii="Calibri" w:eastAsia="Times New Roman" w:hAnsi="Calibri" w:cs="Times New Roman"/>
                <w:sz w:val="12"/>
                <w:szCs w:val="16"/>
                <w:lang w:eastAsia="en-GB"/>
              </w:rPr>
              <w:lastRenderedPageBreak/>
              <w:t>professionalism.</w:t>
            </w:r>
          </w:p>
        </w:tc>
        <w:tc>
          <w:tcPr>
            <w:tcW w:w="631" w:type="pct"/>
            <w:tcBorders>
              <w:top w:val="single" w:sz="4" w:space="0" w:color="auto"/>
              <w:left w:val="dashed" w:sz="4" w:space="0" w:color="auto"/>
              <w:bottom w:val="single" w:sz="4" w:space="0" w:color="auto"/>
              <w:right w:val="dashed"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lastRenderedPageBreak/>
              <w:t xml:space="preserve">Demonstrates very high level of articulation. </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Work demonstrates very high clarity and coherence.</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 xml:space="preserve">Work is very fluent and is presented with </w:t>
            </w:r>
            <w:r w:rsidRPr="00775FED">
              <w:rPr>
                <w:rFonts w:ascii="Calibri" w:eastAsia="Times New Roman" w:hAnsi="Calibri" w:cs="Times New Roman"/>
                <w:sz w:val="12"/>
                <w:szCs w:val="16"/>
                <w:lang w:eastAsia="en-GB"/>
              </w:rPr>
              <w:lastRenderedPageBreak/>
              <w:t>high levels of professionalism.</w:t>
            </w:r>
          </w:p>
        </w:tc>
        <w:tc>
          <w:tcPr>
            <w:tcW w:w="628" w:type="pct"/>
            <w:tcBorders>
              <w:top w:val="single" w:sz="4" w:space="0" w:color="auto"/>
              <w:left w:val="dashed" w:sz="4" w:space="0" w:color="auto"/>
              <w:bottom w:val="single" w:sz="4" w:space="0" w:color="auto"/>
              <w:right w:val="single" w:sz="4" w:space="0" w:color="auto"/>
            </w:tcBorders>
            <w:hideMark/>
          </w:tcPr>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lastRenderedPageBreak/>
              <w:t xml:space="preserve">Demonstrates exceptionally high level of articulation. </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Work demonstrates exceptional clarity and coherence.</w:t>
            </w:r>
          </w:p>
          <w:p w:rsidR="00775FED" w:rsidRPr="00775FED" w:rsidRDefault="00775FED" w:rsidP="00775FED">
            <w:pPr>
              <w:spacing w:after="0" w:line="240" w:lineRule="auto"/>
              <w:rPr>
                <w:rFonts w:ascii="Calibri" w:eastAsia="Times New Roman" w:hAnsi="Calibri" w:cs="Times New Roman"/>
                <w:sz w:val="12"/>
                <w:szCs w:val="16"/>
                <w:lang w:eastAsia="en-GB"/>
              </w:rPr>
            </w:pPr>
            <w:r w:rsidRPr="00775FED">
              <w:rPr>
                <w:rFonts w:ascii="Calibri" w:eastAsia="Times New Roman" w:hAnsi="Calibri" w:cs="Times New Roman"/>
                <w:sz w:val="12"/>
                <w:szCs w:val="16"/>
                <w:lang w:eastAsia="en-GB"/>
              </w:rPr>
              <w:t xml:space="preserve">Work is exceptionally </w:t>
            </w:r>
            <w:r w:rsidRPr="00775FED">
              <w:rPr>
                <w:rFonts w:ascii="Calibri" w:eastAsia="Times New Roman" w:hAnsi="Calibri" w:cs="Times New Roman"/>
                <w:sz w:val="12"/>
                <w:szCs w:val="16"/>
                <w:lang w:eastAsia="en-GB"/>
              </w:rPr>
              <w:lastRenderedPageBreak/>
              <w:t>fluent and is presented with outstanding professionalism.</w:t>
            </w:r>
          </w:p>
        </w:tc>
      </w:tr>
    </w:tbl>
    <w:p w:rsidR="00992C8E" w:rsidRPr="00992C8E" w:rsidRDefault="00992C8E" w:rsidP="00992C8E">
      <w:pPr>
        <w:spacing w:after="0" w:line="240" w:lineRule="auto"/>
        <w:rPr>
          <w:rFonts w:ascii="Times New Roman" w:eastAsia="Times New Roman" w:hAnsi="Times New Roman" w:cs="Times New Roman"/>
          <w:vanish/>
          <w:sz w:val="20"/>
          <w:szCs w:val="20"/>
          <w:lang w:eastAsia="en-GB"/>
        </w:rPr>
      </w:pPr>
    </w:p>
    <w:p w:rsidR="00992C8E" w:rsidRPr="00992C8E" w:rsidRDefault="00992C8E" w:rsidP="00992C8E">
      <w:pPr>
        <w:spacing w:after="0" w:line="240" w:lineRule="auto"/>
        <w:rPr>
          <w:rFonts w:ascii="Calibri" w:eastAsia="Times New Roman" w:hAnsi="Calibri" w:cs="Times New Roman"/>
          <w:sz w:val="18"/>
          <w:szCs w:val="18"/>
          <w:lang w:eastAsia="en-GB"/>
        </w:rPr>
      </w:pPr>
    </w:p>
    <w:p w:rsidR="00992C8E" w:rsidRPr="00992C8E" w:rsidRDefault="00992C8E" w:rsidP="00992C8E">
      <w:pPr>
        <w:spacing w:after="0" w:line="240" w:lineRule="auto"/>
        <w:jc w:val="both"/>
        <w:rPr>
          <w:rFonts w:ascii="Times New Roman" w:eastAsia="Times New Roman" w:hAnsi="Times New Roman" w:cs="Times New Roman"/>
          <w:sz w:val="20"/>
          <w:szCs w:val="20"/>
          <w:lang w:eastAsia="en-GB"/>
        </w:rPr>
      </w:pPr>
    </w:p>
    <w:p w:rsidR="00992C8E" w:rsidRPr="00992C8E" w:rsidRDefault="00992C8E" w:rsidP="00992C8E">
      <w:pPr>
        <w:spacing w:after="0" w:line="240" w:lineRule="auto"/>
        <w:jc w:val="both"/>
        <w:rPr>
          <w:rFonts w:ascii="Times New Roman" w:eastAsia="Times New Roman" w:hAnsi="Times New Roman" w:cs="Times New Roman"/>
          <w:sz w:val="20"/>
          <w:szCs w:val="20"/>
          <w:lang w:eastAsia="en-GB"/>
        </w:rPr>
      </w:pPr>
    </w:p>
    <w:p w:rsidR="0048304D" w:rsidRPr="00992C8E" w:rsidRDefault="00A942BE" w:rsidP="00992C8E"/>
    <w:sectPr w:rsidR="0048304D" w:rsidRPr="00992C8E">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5CE" w:rsidRDefault="00A115CE" w:rsidP="00A115CE">
      <w:pPr>
        <w:spacing w:after="0" w:line="240" w:lineRule="auto"/>
      </w:pPr>
      <w:r>
        <w:separator/>
      </w:r>
    </w:p>
  </w:endnote>
  <w:endnote w:type="continuationSeparator" w:id="0">
    <w:p w:rsidR="00A115CE" w:rsidRDefault="00A115CE" w:rsidP="00A11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C8E" w:rsidRDefault="00992C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C8E" w:rsidRDefault="00992C8E">
    <w:pPr>
      <w:pStyle w:val="Footer"/>
      <w:jc w:val="center"/>
    </w:pPr>
    <w:r>
      <w:fldChar w:fldCharType="begin"/>
    </w:r>
    <w:r>
      <w:instrText xml:space="preserve"> PAGE   \* MERGEFORMAT </w:instrText>
    </w:r>
    <w:r>
      <w:fldChar w:fldCharType="separate"/>
    </w:r>
    <w:r w:rsidR="00A942BE">
      <w:rPr>
        <w:noProof/>
      </w:rPr>
      <w:t>1</w:t>
    </w:r>
    <w:r>
      <w:rPr>
        <w:noProof/>
      </w:rPr>
      <w:fldChar w:fldCharType="end"/>
    </w:r>
  </w:p>
  <w:p w:rsidR="00992C8E" w:rsidRDefault="00992C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C8E" w:rsidRDefault="00992C8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2090659"/>
      <w:docPartObj>
        <w:docPartGallery w:val="Page Numbers (Bottom of Page)"/>
        <w:docPartUnique/>
      </w:docPartObj>
    </w:sdtPr>
    <w:sdtEndPr>
      <w:rPr>
        <w:noProof/>
      </w:rPr>
    </w:sdtEndPr>
    <w:sdtContent>
      <w:p w:rsidR="005D3F97" w:rsidRDefault="005D3F97">
        <w:pPr>
          <w:pStyle w:val="Footer"/>
          <w:jc w:val="center"/>
        </w:pPr>
        <w:r>
          <w:fldChar w:fldCharType="begin"/>
        </w:r>
        <w:r>
          <w:instrText xml:space="preserve"> PAGE   \* MERGEFORMAT </w:instrText>
        </w:r>
        <w:r>
          <w:fldChar w:fldCharType="separate"/>
        </w:r>
        <w:r w:rsidR="00A942BE">
          <w:rPr>
            <w:noProof/>
          </w:rPr>
          <w:t>8</w:t>
        </w:r>
        <w:r>
          <w:rPr>
            <w:noProof/>
          </w:rPr>
          <w:fldChar w:fldCharType="end"/>
        </w:r>
      </w:p>
    </w:sdtContent>
  </w:sdt>
  <w:p w:rsidR="00A115CE" w:rsidRDefault="00A115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5CE" w:rsidRDefault="00A115CE" w:rsidP="00A115CE">
      <w:pPr>
        <w:spacing w:after="0" w:line="240" w:lineRule="auto"/>
      </w:pPr>
      <w:r>
        <w:separator/>
      </w:r>
    </w:p>
  </w:footnote>
  <w:footnote w:type="continuationSeparator" w:id="0">
    <w:p w:rsidR="00A115CE" w:rsidRDefault="00A115CE" w:rsidP="00A115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C8E" w:rsidRDefault="00992C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C8E" w:rsidRDefault="00992C8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C8E" w:rsidRDefault="00992C8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2B260338"/>
    <w:multiLevelType w:val="hybridMultilevel"/>
    <w:tmpl w:val="B5343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6403C5F"/>
    <w:multiLevelType w:val="hybridMultilevel"/>
    <w:tmpl w:val="979242C0"/>
    <w:lvl w:ilvl="0" w:tplc="08090001">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3">
    <w:nsid w:val="4B891351"/>
    <w:multiLevelType w:val="hybridMultilevel"/>
    <w:tmpl w:val="6986C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0265D62"/>
    <w:multiLevelType w:val="hybridMultilevel"/>
    <w:tmpl w:val="7F404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98F71FE"/>
    <w:multiLevelType w:val="hybridMultilevel"/>
    <w:tmpl w:val="00D0708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2"/>
  </w:num>
  <w:num w:numId="5">
    <w:abstractNumId w:val="1"/>
  </w:num>
  <w:num w:numId="6">
    <w:abstractNumId w:val="3"/>
  </w:num>
  <w:num w:numId="7">
    <w:abstractNumId w:val="4"/>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5CE"/>
    <w:rsid w:val="00561D4E"/>
    <w:rsid w:val="005D3F97"/>
    <w:rsid w:val="00775FED"/>
    <w:rsid w:val="007F0AF0"/>
    <w:rsid w:val="00834B16"/>
    <w:rsid w:val="008C7FE8"/>
    <w:rsid w:val="00992C8E"/>
    <w:rsid w:val="00A115CE"/>
    <w:rsid w:val="00A21B89"/>
    <w:rsid w:val="00A942BE"/>
    <w:rsid w:val="00BF75B8"/>
    <w:rsid w:val="00E2524C"/>
    <w:rsid w:val="00F26B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next w:val="Normal"/>
    <w:link w:val="Heading6Char"/>
    <w:uiPriority w:val="9"/>
    <w:semiHidden/>
    <w:unhideWhenUsed/>
    <w:qFormat/>
    <w:rsid w:val="00A115C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character" w:customStyle="1" w:styleId="Heading6Char">
    <w:name w:val="Heading 6 Char"/>
    <w:basedOn w:val="DefaultParagraphFont"/>
    <w:link w:val="Heading6"/>
    <w:uiPriority w:val="9"/>
    <w:semiHidden/>
    <w:rsid w:val="00A115CE"/>
    <w:rPr>
      <w:rFonts w:asciiTheme="majorHAnsi" w:eastAsiaTheme="majorEastAsia" w:hAnsiTheme="majorHAnsi" w:cstheme="majorBidi"/>
      <w:i/>
      <w:iCs/>
      <w:color w:val="243F60" w:themeColor="accent1" w:themeShade="7F"/>
    </w:rPr>
  </w:style>
  <w:style w:type="paragraph" w:styleId="BalloonText">
    <w:name w:val="Balloon Text"/>
    <w:basedOn w:val="Normal"/>
    <w:link w:val="BalloonTextChar"/>
    <w:uiPriority w:val="99"/>
    <w:semiHidden/>
    <w:unhideWhenUsed/>
    <w:rsid w:val="00A115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15CE"/>
    <w:rPr>
      <w:rFonts w:ascii="Tahoma" w:hAnsi="Tahoma" w:cs="Tahoma"/>
      <w:sz w:val="16"/>
      <w:szCs w:val="16"/>
    </w:rPr>
  </w:style>
  <w:style w:type="paragraph" w:styleId="Header">
    <w:name w:val="header"/>
    <w:basedOn w:val="Normal"/>
    <w:link w:val="HeaderChar"/>
    <w:uiPriority w:val="99"/>
    <w:unhideWhenUsed/>
    <w:rsid w:val="00A115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5CE"/>
  </w:style>
  <w:style w:type="paragraph" w:styleId="Footer">
    <w:name w:val="footer"/>
    <w:basedOn w:val="Normal"/>
    <w:link w:val="FooterChar"/>
    <w:uiPriority w:val="99"/>
    <w:unhideWhenUsed/>
    <w:rsid w:val="00A115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5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next w:val="Normal"/>
    <w:link w:val="Heading6Char"/>
    <w:uiPriority w:val="9"/>
    <w:semiHidden/>
    <w:unhideWhenUsed/>
    <w:qFormat/>
    <w:rsid w:val="00A115C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character" w:customStyle="1" w:styleId="Heading6Char">
    <w:name w:val="Heading 6 Char"/>
    <w:basedOn w:val="DefaultParagraphFont"/>
    <w:link w:val="Heading6"/>
    <w:uiPriority w:val="9"/>
    <w:semiHidden/>
    <w:rsid w:val="00A115CE"/>
    <w:rPr>
      <w:rFonts w:asciiTheme="majorHAnsi" w:eastAsiaTheme="majorEastAsia" w:hAnsiTheme="majorHAnsi" w:cstheme="majorBidi"/>
      <w:i/>
      <w:iCs/>
      <w:color w:val="243F60" w:themeColor="accent1" w:themeShade="7F"/>
    </w:rPr>
  </w:style>
  <w:style w:type="paragraph" w:styleId="BalloonText">
    <w:name w:val="Balloon Text"/>
    <w:basedOn w:val="Normal"/>
    <w:link w:val="BalloonTextChar"/>
    <w:uiPriority w:val="99"/>
    <w:semiHidden/>
    <w:unhideWhenUsed/>
    <w:rsid w:val="00A115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15CE"/>
    <w:rPr>
      <w:rFonts w:ascii="Tahoma" w:hAnsi="Tahoma" w:cs="Tahoma"/>
      <w:sz w:val="16"/>
      <w:szCs w:val="16"/>
    </w:rPr>
  </w:style>
  <w:style w:type="paragraph" w:styleId="Header">
    <w:name w:val="header"/>
    <w:basedOn w:val="Normal"/>
    <w:link w:val="HeaderChar"/>
    <w:uiPriority w:val="99"/>
    <w:unhideWhenUsed/>
    <w:rsid w:val="00A115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5CE"/>
  </w:style>
  <w:style w:type="paragraph" w:styleId="Footer">
    <w:name w:val="footer"/>
    <w:basedOn w:val="Normal"/>
    <w:link w:val="FooterChar"/>
    <w:uiPriority w:val="99"/>
    <w:unhideWhenUsed/>
    <w:rsid w:val="00A115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55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2372</Words>
  <Characters>13526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Anthony Burns</cp:lastModifiedBy>
  <cp:revision>10</cp:revision>
  <dcterms:created xsi:type="dcterms:W3CDTF">2017-09-14T11:36:00Z</dcterms:created>
  <dcterms:modified xsi:type="dcterms:W3CDTF">2017-10-04T15:48:00Z</dcterms:modified>
</cp:coreProperties>
</file>