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F9B8BA" w14:textId="26AD03D1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52"/>
          <w:szCs w:val="52"/>
        </w:rPr>
      </w:pPr>
      <w:r w:rsidRPr="005974F3">
        <w:rPr>
          <w:rFonts w:ascii="Amasis MT Pro" w:hAnsi="Amasis MT Pro"/>
          <w:b/>
          <w:bCs/>
          <w:i/>
          <w:iCs/>
          <w:sz w:val="52"/>
          <w:szCs w:val="52"/>
        </w:rPr>
        <w:t>Object Biography Report</w:t>
      </w:r>
    </w:p>
    <w:p w14:paraId="5DEB5348" w14:textId="2464F82B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Tanwen Shaw</w:t>
      </w:r>
    </w:p>
    <w:p w14:paraId="710C80CB" w14:textId="4401AA19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HPAR4011</w:t>
      </w:r>
    </w:p>
    <w:p w14:paraId="4B68D1AD" w14:textId="4D5CDA7D" w:rsid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36"/>
          <w:szCs w:val="36"/>
        </w:rPr>
      </w:pPr>
    </w:p>
    <w:p w14:paraId="278E9DCF" w14:textId="7E36C440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  <w:r>
        <w:rPr>
          <w:rFonts w:ascii="Amasis MT Pro" w:hAnsi="Amasis MT Pro"/>
          <w:b/>
          <w:bCs/>
          <w:i/>
          <w:iCs/>
          <w:noProof/>
          <w:sz w:val="36"/>
          <w:szCs w:val="36"/>
        </w:rPr>
        <w:drawing>
          <wp:anchor distT="0" distB="0" distL="114300" distR="114300" simplePos="0" relativeHeight="251658240" behindDoc="1" locked="0" layoutInCell="1" allowOverlap="1" wp14:anchorId="6785D46A" wp14:editId="3EBEB7EF">
            <wp:simplePos x="0" y="0"/>
            <wp:positionH relativeFrom="margin">
              <wp:align>center</wp:align>
            </wp:positionH>
            <wp:positionV relativeFrom="paragraph">
              <wp:posOffset>215265</wp:posOffset>
            </wp:positionV>
            <wp:extent cx="5372735" cy="4029710"/>
            <wp:effectExtent l="4763" t="0" r="4127" b="4128"/>
            <wp:wrapSquare wrapText="bothSides"/>
            <wp:docPr id="1525146543" name="Picture 1" descr="A plastic bag with a tub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146543" name="Picture 1" descr="A plastic bag with a tube on i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372735" cy="4029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9C4019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60B1970A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437E2039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17C87EAB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5BECB317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55672C6A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49375A3E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393D984A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50DBAC3A" w14:textId="77777777" w:rsidR="005974F3" w:rsidRPr="005974F3" w:rsidRDefault="005974F3" w:rsidP="005974F3">
      <w:pPr>
        <w:rPr>
          <w:rFonts w:ascii="Amasis MT Pro" w:hAnsi="Amasis MT Pro"/>
          <w:sz w:val="36"/>
          <w:szCs w:val="36"/>
        </w:rPr>
      </w:pPr>
    </w:p>
    <w:p w14:paraId="23342779" w14:textId="77777777" w:rsidR="005974F3" w:rsidRDefault="005974F3" w:rsidP="005974F3">
      <w:pPr>
        <w:rPr>
          <w:rFonts w:ascii="Amasis MT Pro" w:hAnsi="Amasis MT Pro"/>
          <w:b/>
          <w:bCs/>
          <w:i/>
          <w:iCs/>
          <w:sz w:val="36"/>
          <w:szCs w:val="36"/>
        </w:rPr>
      </w:pPr>
    </w:p>
    <w:p w14:paraId="7E9F6803" w14:textId="77777777" w:rsid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0"/>
          <w:szCs w:val="40"/>
        </w:rPr>
      </w:pPr>
    </w:p>
    <w:p w14:paraId="4A444A9D" w14:textId="045991CF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UWL-068</w:t>
      </w:r>
    </w:p>
    <w:p w14:paraId="1EEFC467" w14:textId="112C4D05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Caerleon Ware Flagon</w:t>
      </w:r>
    </w:p>
    <w:p w14:paraId="13F010ED" w14:textId="43EE3943" w:rsidR="005974F3" w:rsidRP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C1 AD</w:t>
      </w:r>
    </w:p>
    <w:p w14:paraId="60C7540D" w14:textId="1B9B13B7" w:rsidR="005974F3" w:rsidRDefault="005974F3" w:rsidP="005974F3">
      <w:pPr>
        <w:jc w:val="center"/>
        <w:rPr>
          <w:rFonts w:ascii="Amasis MT Pro" w:hAnsi="Amasis MT Pro"/>
          <w:b/>
          <w:bCs/>
          <w:i/>
          <w:iCs/>
          <w:sz w:val="44"/>
          <w:szCs w:val="44"/>
        </w:rPr>
      </w:pPr>
      <w:r w:rsidRPr="005974F3">
        <w:rPr>
          <w:rFonts w:ascii="Amasis MT Pro" w:hAnsi="Amasis MT Pro"/>
          <w:b/>
          <w:bCs/>
          <w:i/>
          <w:iCs/>
          <w:sz w:val="44"/>
          <w:szCs w:val="44"/>
        </w:rPr>
        <w:t>Caerleon u/s</w:t>
      </w:r>
    </w:p>
    <w:p w14:paraId="68A6603B" w14:textId="06F63822" w:rsidR="005974F3" w:rsidRPr="00261ED2" w:rsidRDefault="005974F3" w:rsidP="005974F3">
      <w:pPr>
        <w:rPr>
          <w:rFonts w:ascii="Amasis MT Pro" w:hAnsi="Amasis MT Pro"/>
          <w:b/>
          <w:bCs/>
          <w:i/>
          <w:iCs/>
          <w:sz w:val="44"/>
          <w:szCs w:val="44"/>
          <w:u w:val="single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  <w:u w:val="single"/>
        </w:rPr>
        <w:lastRenderedPageBreak/>
        <w:t>Index:</w:t>
      </w:r>
    </w:p>
    <w:p w14:paraId="194486A6" w14:textId="2BE4BE67" w:rsidR="005974F3" w:rsidRPr="00261ED2" w:rsidRDefault="005974F3" w:rsidP="005974F3">
      <w:pPr>
        <w:pStyle w:val="ListParagraph"/>
        <w:numPr>
          <w:ilvl w:val="0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 xml:space="preserve">Location of artifact </w:t>
      </w:r>
    </w:p>
    <w:p w14:paraId="4BDE0620" w14:textId="0791BE86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UWL/ UWTSD</w:t>
      </w:r>
    </w:p>
    <w:p w14:paraId="200F29D4" w14:textId="36A3021A" w:rsidR="005974F3" w:rsidRPr="00261ED2" w:rsidRDefault="005974F3" w:rsidP="005974F3">
      <w:pPr>
        <w:pStyle w:val="ListParagraph"/>
        <w:numPr>
          <w:ilvl w:val="0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Background detail</w:t>
      </w:r>
    </w:p>
    <w:p w14:paraId="27DE4420" w14:textId="2034A0C8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Samian</w:t>
      </w:r>
    </w:p>
    <w:p w14:paraId="63892A9C" w14:textId="74E4A474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Roman</w:t>
      </w:r>
    </w:p>
    <w:p w14:paraId="663497B7" w14:textId="6C8231CC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Decoration</w:t>
      </w:r>
    </w:p>
    <w:p w14:paraId="4FD37630" w14:textId="1E0F1187" w:rsidR="005974F3" w:rsidRPr="00261ED2" w:rsidRDefault="005974F3" w:rsidP="005974F3">
      <w:pPr>
        <w:pStyle w:val="ListParagraph"/>
        <w:numPr>
          <w:ilvl w:val="0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 xml:space="preserve">Form </w:t>
      </w:r>
    </w:p>
    <w:p w14:paraId="4317201E" w14:textId="4ACEF638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size/ dimensions</w:t>
      </w:r>
    </w:p>
    <w:p w14:paraId="0DDF4E63" w14:textId="5FCC13FE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Fabric descriptions</w:t>
      </w:r>
    </w:p>
    <w:p w14:paraId="1A79CC9B" w14:textId="3CF7CAA6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Colour</w:t>
      </w:r>
    </w:p>
    <w:p w14:paraId="4D45503D" w14:textId="2F9ADF30" w:rsidR="005974F3" w:rsidRPr="00261ED2" w:rsidRDefault="005974F3" w:rsidP="005974F3">
      <w:pPr>
        <w:pStyle w:val="ListParagraph"/>
        <w:numPr>
          <w:ilvl w:val="0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Condition</w:t>
      </w:r>
    </w:p>
    <w:p w14:paraId="2D1F0B64" w14:textId="7BD25AD6" w:rsidR="005974F3" w:rsidRPr="00261ED2" w:rsidRDefault="005974F3" w:rsidP="005974F3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breaks/ wear</w:t>
      </w:r>
    </w:p>
    <w:p w14:paraId="60E27B80" w14:textId="15C60CD9" w:rsidR="0061527B" w:rsidRPr="00261ED2" w:rsidRDefault="0061527B" w:rsidP="0061527B">
      <w:pPr>
        <w:pStyle w:val="ListParagraph"/>
        <w:numPr>
          <w:ilvl w:val="0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construction</w:t>
      </w:r>
    </w:p>
    <w:p w14:paraId="780E3FE1" w14:textId="5E92A1D7" w:rsidR="0061527B" w:rsidRPr="00261ED2" w:rsidRDefault="0061527B" w:rsidP="00742704">
      <w:pPr>
        <w:pStyle w:val="ListParagraph"/>
        <w:numPr>
          <w:ilvl w:val="1"/>
          <w:numId w:val="1"/>
        </w:numPr>
        <w:rPr>
          <w:rFonts w:ascii="Amasis MT Pro" w:hAnsi="Amasis MT Pro"/>
          <w:b/>
          <w:bCs/>
          <w:i/>
          <w:iCs/>
          <w:sz w:val="44"/>
          <w:szCs w:val="44"/>
        </w:rPr>
      </w:pPr>
      <w:r w:rsidRPr="00261ED2">
        <w:rPr>
          <w:rFonts w:ascii="Amasis MT Pro" w:hAnsi="Amasis MT Pro"/>
          <w:b/>
          <w:bCs/>
          <w:i/>
          <w:iCs/>
          <w:sz w:val="44"/>
          <w:szCs w:val="44"/>
        </w:rPr>
        <w:t>production</w:t>
      </w:r>
    </w:p>
    <w:p w14:paraId="6452FBCC" w14:textId="77777777" w:rsidR="00742704" w:rsidRDefault="00742704" w:rsidP="00742704">
      <w:pPr>
        <w:rPr>
          <w:rFonts w:ascii="Amasis MT Pro" w:hAnsi="Amasis MT Pro"/>
          <w:b/>
          <w:bCs/>
          <w:i/>
          <w:iCs/>
          <w:sz w:val="44"/>
          <w:szCs w:val="44"/>
        </w:rPr>
      </w:pPr>
    </w:p>
    <w:p w14:paraId="23B486F1" w14:textId="77777777" w:rsidR="00742704" w:rsidRDefault="00742704" w:rsidP="00742704">
      <w:pPr>
        <w:rPr>
          <w:rFonts w:ascii="Amasis MT Pro" w:hAnsi="Amasis MT Pro"/>
          <w:b/>
          <w:bCs/>
          <w:i/>
          <w:iCs/>
          <w:sz w:val="44"/>
          <w:szCs w:val="44"/>
        </w:rPr>
      </w:pPr>
    </w:p>
    <w:p w14:paraId="19EE25D6" w14:textId="77777777" w:rsidR="00742704" w:rsidRDefault="00742704" w:rsidP="00742704">
      <w:pPr>
        <w:rPr>
          <w:rFonts w:ascii="Amasis MT Pro" w:hAnsi="Amasis MT Pro"/>
          <w:b/>
          <w:bCs/>
          <w:i/>
          <w:iCs/>
          <w:sz w:val="44"/>
          <w:szCs w:val="44"/>
        </w:rPr>
      </w:pPr>
    </w:p>
    <w:p w14:paraId="37E777BC" w14:textId="77777777" w:rsidR="00742704" w:rsidRDefault="00742704" w:rsidP="00742704">
      <w:pPr>
        <w:rPr>
          <w:rFonts w:ascii="Amasis MT Pro" w:hAnsi="Amasis MT Pro"/>
          <w:b/>
          <w:bCs/>
          <w:i/>
          <w:iCs/>
          <w:sz w:val="44"/>
          <w:szCs w:val="44"/>
        </w:rPr>
      </w:pPr>
    </w:p>
    <w:p w14:paraId="761F9BF6" w14:textId="77777777" w:rsidR="00742704" w:rsidRDefault="00742704" w:rsidP="00742704">
      <w:pPr>
        <w:rPr>
          <w:rFonts w:ascii="Amasis MT Pro" w:hAnsi="Amasis MT Pro"/>
          <w:b/>
          <w:bCs/>
          <w:i/>
          <w:iCs/>
          <w:sz w:val="28"/>
          <w:szCs w:val="28"/>
        </w:rPr>
      </w:pPr>
    </w:p>
    <w:p w14:paraId="306B7BF9" w14:textId="77777777" w:rsidR="00604044" w:rsidRDefault="00604044" w:rsidP="00742704">
      <w:pPr>
        <w:rPr>
          <w:rFonts w:ascii="Amasis MT Pro" w:hAnsi="Amasis MT Pro"/>
          <w:b/>
          <w:bCs/>
          <w:i/>
          <w:iCs/>
          <w:sz w:val="28"/>
          <w:szCs w:val="28"/>
        </w:rPr>
      </w:pPr>
    </w:p>
    <w:p w14:paraId="23D6547B" w14:textId="07144A1A" w:rsidR="0011277B" w:rsidRPr="00FB641F" w:rsidRDefault="0007174F" w:rsidP="00742704">
      <w:pPr>
        <w:rPr>
          <w:rFonts w:ascii="Amasis MT Pro" w:hAnsi="Amasis MT Pro"/>
          <w:b/>
          <w:bCs/>
          <w:i/>
          <w:iCs/>
        </w:rPr>
      </w:pPr>
      <w:r w:rsidRPr="00FB641F">
        <w:rPr>
          <w:rFonts w:ascii="Amasis MT Pro" w:hAnsi="Amasis MT Pro"/>
          <w:b/>
          <w:bCs/>
          <w:i/>
          <w:iCs/>
        </w:rPr>
        <w:lastRenderedPageBreak/>
        <w:t xml:space="preserve">1 </w:t>
      </w:r>
    </w:p>
    <w:p w14:paraId="69523331" w14:textId="27CE2F85" w:rsidR="00742704" w:rsidRPr="00FB641F" w:rsidRDefault="0007174F" w:rsidP="00742704">
      <w:pPr>
        <w:rPr>
          <w:rFonts w:ascii="Amasis MT Pro" w:hAnsi="Amasis MT Pro"/>
        </w:rPr>
      </w:pPr>
      <w:r w:rsidRPr="00FB641F">
        <w:rPr>
          <w:rFonts w:ascii="Amasis MT Pro" w:hAnsi="Amasis MT Pro"/>
          <w:b/>
          <w:bCs/>
          <w:i/>
          <w:iCs/>
        </w:rPr>
        <w:t xml:space="preserve">1.1 </w:t>
      </w:r>
      <w:r w:rsidR="001C6F6C" w:rsidRPr="00FB641F">
        <w:rPr>
          <w:rFonts w:ascii="Amasis MT Pro" w:hAnsi="Amasis MT Pro"/>
        </w:rPr>
        <w:t>T</w:t>
      </w:r>
      <w:r w:rsidRPr="00FB641F">
        <w:rPr>
          <w:rFonts w:ascii="Amasis MT Pro" w:hAnsi="Amasis MT Pro"/>
        </w:rPr>
        <w:t xml:space="preserve">his specific artifact was previously </w:t>
      </w:r>
      <w:r w:rsidR="009C13F3" w:rsidRPr="00FB641F">
        <w:rPr>
          <w:rFonts w:ascii="Amasis MT Pro" w:hAnsi="Amasis MT Pro"/>
        </w:rPr>
        <w:t>a part</w:t>
      </w:r>
      <w:r w:rsidRPr="00FB641F">
        <w:rPr>
          <w:rFonts w:ascii="Amasis MT Pro" w:hAnsi="Amasis MT Pro"/>
        </w:rPr>
        <w:t xml:space="preserve"> of the University of Wales Lampeter collection, however now it is in possession of</w:t>
      </w:r>
      <w:r w:rsidR="00B2317F" w:rsidRPr="00FB641F">
        <w:rPr>
          <w:rFonts w:ascii="Amasis MT Pro" w:hAnsi="Amasis MT Pro"/>
        </w:rPr>
        <w:t xml:space="preserve"> the University of Wales Trinity St. Davids teaching collection.</w:t>
      </w:r>
      <w:r w:rsidR="00F948BC" w:rsidRPr="00FB641F">
        <w:rPr>
          <w:rFonts w:ascii="Amasis MT Pro" w:hAnsi="Amasis MT Pro"/>
        </w:rPr>
        <w:t xml:space="preserve"> We know this because on the package the artifact was in has UWL on the front.</w:t>
      </w:r>
      <w:r w:rsidR="00651F06">
        <w:rPr>
          <w:rFonts w:ascii="Amasis MT Pro" w:hAnsi="Amasis MT Pro"/>
        </w:rPr>
        <w:t xml:space="preserve"> </w:t>
      </w:r>
      <w:r w:rsidR="001407A8">
        <w:rPr>
          <w:rFonts w:ascii="Amasis MT Pro" w:hAnsi="Amasis MT Pro"/>
        </w:rPr>
        <w:t>The artifact being changed hands over time</w:t>
      </w:r>
      <w:r w:rsidR="00AD76E4">
        <w:rPr>
          <w:rFonts w:ascii="Amasis MT Pro" w:hAnsi="Amasis MT Pro"/>
        </w:rPr>
        <w:t xml:space="preserve"> does not </w:t>
      </w:r>
      <w:r w:rsidR="00224A69">
        <w:rPr>
          <w:rFonts w:ascii="Amasis MT Pro" w:hAnsi="Amasis MT Pro"/>
        </w:rPr>
        <w:t>affect</w:t>
      </w:r>
      <w:r w:rsidR="00AD76E4">
        <w:rPr>
          <w:rFonts w:ascii="Amasis MT Pro" w:hAnsi="Amasis MT Pro"/>
        </w:rPr>
        <w:t xml:space="preserve"> the importance of the object, as it is now owned and care for by the Univer</w:t>
      </w:r>
      <w:r w:rsidR="00224A69">
        <w:rPr>
          <w:rFonts w:ascii="Amasis MT Pro" w:hAnsi="Amasis MT Pro"/>
        </w:rPr>
        <w:t>sity of Wales Trinity St. David.</w:t>
      </w:r>
      <w:r w:rsidR="00F25F13">
        <w:rPr>
          <w:rFonts w:ascii="Amasis MT Pro" w:hAnsi="Amasis MT Pro"/>
        </w:rPr>
        <w:t xml:space="preserve"> And while it is here its available for display and for us students to be able to use it in our studies.</w:t>
      </w:r>
    </w:p>
    <w:p w14:paraId="2440B073" w14:textId="6550B5B0" w:rsidR="0011277B" w:rsidRPr="00FB641F" w:rsidRDefault="00930250" w:rsidP="00742704">
      <w:pPr>
        <w:rPr>
          <w:rFonts w:ascii="Amasis MT Pro" w:hAnsi="Amasis MT Pro"/>
          <w:b/>
          <w:bCs/>
          <w:i/>
          <w:iCs/>
        </w:rPr>
      </w:pPr>
      <w:r w:rsidRPr="00FB641F">
        <w:rPr>
          <w:rFonts w:ascii="Amasis MT Pro" w:hAnsi="Amasis MT Pro"/>
          <w:b/>
          <w:bCs/>
          <w:i/>
          <w:iCs/>
        </w:rPr>
        <w:t xml:space="preserve">2 </w:t>
      </w:r>
    </w:p>
    <w:p w14:paraId="20C2CDE9" w14:textId="7F23B754" w:rsidR="00930250" w:rsidRPr="00FB641F" w:rsidRDefault="00826253" w:rsidP="00742704">
      <w:pPr>
        <w:rPr>
          <w:rFonts w:ascii="Amasis MT Pro" w:hAnsi="Amasis MT Pro"/>
        </w:rPr>
      </w:pPr>
      <w:r w:rsidRPr="00FB641F">
        <w:rPr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12580490" wp14:editId="20C0466D">
            <wp:simplePos x="0" y="0"/>
            <wp:positionH relativeFrom="column">
              <wp:posOffset>-305012</wp:posOffset>
            </wp:positionH>
            <wp:positionV relativeFrom="paragraph">
              <wp:posOffset>93345</wp:posOffset>
            </wp:positionV>
            <wp:extent cx="2477770" cy="1530350"/>
            <wp:effectExtent l="0" t="0" r="0" b="0"/>
            <wp:wrapTight wrapText="bothSides">
              <wp:wrapPolygon edited="0">
                <wp:start x="0" y="0"/>
                <wp:lineTo x="0" y="21241"/>
                <wp:lineTo x="21423" y="21241"/>
                <wp:lineTo x="21423" y="0"/>
                <wp:lineTo x="0" y="0"/>
              </wp:wrapPolygon>
            </wp:wrapTight>
            <wp:docPr id="399447008" name="Picture 2" descr="This may contain: a map showing the location of some tow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is may contain: a map showing the location of some town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7770" cy="153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0250" w:rsidRPr="00FB641F">
        <w:rPr>
          <w:rFonts w:ascii="Amasis MT Pro" w:hAnsi="Amasis MT Pro"/>
          <w:b/>
          <w:bCs/>
          <w:i/>
          <w:iCs/>
        </w:rPr>
        <w:t xml:space="preserve">2.1 </w:t>
      </w:r>
      <w:r w:rsidR="001C6F6C" w:rsidRPr="00FB641F">
        <w:rPr>
          <w:rFonts w:ascii="Amasis MT Pro" w:hAnsi="Amasis MT Pro"/>
        </w:rPr>
        <w:t>M</w:t>
      </w:r>
      <w:r w:rsidR="00930250" w:rsidRPr="00FB641F">
        <w:rPr>
          <w:rFonts w:ascii="Amasis MT Pro" w:hAnsi="Amasis MT Pro"/>
        </w:rPr>
        <w:t xml:space="preserve">y artifact is a Caerleon ware artifact, meaning it is from </w:t>
      </w:r>
      <w:r w:rsidR="005458DC" w:rsidRPr="00FB641F">
        <w:rPr>
          <w:rFonts w:ascii="Amasis MT Pro" w:hAnsi="Amasis MT Pro"/>
        </w:rPr>
        <w:t>Caerleon which is</w:t>
      </w:r>
      <w:r w:rsidR="004D2EB8" w:rsidRPr="00FB641F">
        <w:rPr>
          <w:rFonts w:ascii="Amasis MT Pro" w:hAnsi="Amasis MT Pro"/>
        </w:rPr>
        <w:t xml:space="preserve"> a town down by Newport and Cardiff.</w:t>
      </w:r>
      <w:r w:rsidR="001F4C18" w:rsidRPr="00FB641F">
        <w:rPr>
          <w:rFonts w:ascii="Amasis MT Pro" w:hAnsi="Amasis MT Pro"/>
        </w:rPr>
        <w:t xml:space="preserve"> </w:t>
      </w:r>
      <w:r w:rsidR="00916CD7" w:rsidRPr="00FB641F">
        <w:rPr>
          <w:rFonts w:ascii="Amasis MT Pro" w:hAnsi="Amasis MT Pro"/>
        </w:rPr>
        <w:t>Caerleon is known as the only permanent roman base in modern Wales</w:t>
      </w:r>
      <w:r w:rsidR="00FF117C" w:rsidRPr="00FB641F">
        <w:rPr>
          <w:rFonts w:ascii="Amasis MT Pro" w:hAnsi="Amasis MT Pro"/>
        </w:rPr>
        <w:t xml:space="preserve"> (1 of 3 in Britain)</w:t>
      </w:r>
      <w:r w:rsidR="001C6F6C" w:rsidRPr="00FB641F">
        <w:rPr>
          <w:rFonts w:ascii="Amasis MT Pro" w:hAnsi="Amasis MT Pro"/>
        </w:rPr>
        <w:t xml:space="preserve"> </w:t>
      </w:r>
      <w:r w:rsidR="00AF2A26" w:rsidRPr="00FB641F">
        <w:rPr>
          <w:rFonts w:ascii="Amasis MT Pro" w:hAnsi="Amasis MT Pro"/>
        </w:rPr>
        <w:t xml:space="preserve">Caerleon means </w:t>
      </w:r>
      <w:r w:rsidR="00074D2B" w:rsidRPr="00FB641F">
        <w:rPr>
          <w:rFonts w:ascii="Amasis MT Pro" w:hAnsi="Amasis MT Pro"/>
        </w:rPr>
        <w:t>‘</w:t>
      </w:r>
      <w:r w:rsidR="00AF2A26" w:rsidRPr="00FB641F">
        <w:rPr>
          <w:rFonts w:ascii="Amasis MT Pro" w:hAnsi="Amasis MT Pro"/>
        </w:rPr>
        <w:t>Fortress of the Legion</w:t>
      </w:r>
      <w:r w:rsidR="00074D2B" w:rsidRPr="00FB641F">
        <w:rPr>
          <w:rFonts w:ascii="Amasis MT Pro" w:hAnsi="Amasis MT Pro"/>
        </w:rPr>
        <w:t>’</w:t>
      </w:r>
      <w:r w:rsidR="00AF2A26" w:rsidRPr="00FB641F">
        <w:rPr>
          <w:rFonts w:ascii="Amasis MT Pro" w:hAnsi="Amasis MT Pro"/>
        </w:rPr>
        <w:t xml:space="preserve"> in </w:t>
      </w:r>
      <w:r w:rsidR="00D64388" w:rsidRPr="00FB641F">
        <w:rPr>
          <w:rFonts w:ascii="Amasis MT Pro" w:hAnsi="Amasis MT Pro"/>
        </w:rPr>
        <w:t>English</w:t>
      </w:r>
      <w:r w:rsidR="00074D2B" w:rsidRPr="00FB641F">
        <w:rPr>
          <w:rFonts w:ascii="Amasis MT Pro" w:hAnsi="Amasis MT Pro"/>
        </w:rPr>
        <w:t>, around 800 AD it was referred to as ‘Cair Legeion guar Uisc’</w:t>
      </w:r>
      <w:r w:rsidR="002D5570" w:rsidRPr="00FB641F">
        <w:rPr>
          <w:rFonts w:ascii="Amasis MT Pro" w:hAnsi="Amasis MT Pro"/>
        </w:rPr>
        <w:t>, named after the River Usk (Welsh Wysg).</w:t>
      </w:r>
      <w:r w:rsidR="00B9461C">
        <w:rPr>
          <w:rFonts w:ascii="Amasis MT Pro" w:hAnsi="Amasis MT Pro"/>
        </w:rPr>
        <w:t xml:space="preserve"> Caerleon was used </w:t>
      </w:r>
      <w:r w:rsidR="00477F94">
        <w:rPr>
          <w:rFonts w:ascii="Amasis MT Pro" w:hAnsi="Amasis MT Pro"/>
        </w:rPr>
        <w:t xml:space="preserve">by the second </w:t>
      </w:r>
      <w:r w:rsidR="00B014E9">
        <w:rPr>
          <w:rFonts w:ascii="Amasis MT Pro" w:hAnsi="Amasis MT Pro"/>
        </w:rPr>
        <w:t>Augustan</w:t>
      </w:r>
      <w:r w:rsidR="00477F94">
        <w:rPr>
          <w:rFonts w:ascii="Amasis MT Pro" w:hAnsi="Amasis MT Pro"/>
        </w:rPr>
        <w:t xml:space="preserve"> legion (a legion of the imperial roman army that was founded during the late roman republic)</w:t>
      </w:r>
      <w:r w:rsidR="00B014E9">
        <w:rPr>
          <w:rFonts w:ascii="Amasis MT Pro" w:hAnsi="Amasis MT Pro"/>
        </w:rPr>
        <w:t>, and it remained as the headquarters of the legion for more than 200 years.</w:t>
      </w:r>
      <w:r w:rsidR="00825E5C">
        <w:rPr>
          <w:rFonts w:ascii="Amasis MT Pro" w:hAnsi="Amasis MT Pro"/>
        </w:rPr>
        <w:t xml:space="preserve"> There have been excavations at Caerleon since the 1920s, that is over 100 </w:t>
      </w:r>
      <w:r w:rsidR="00F77C29">
        <w:rPr>
          <w:rFonts w:ascii="Amasis MT Pro" w:hAnsi="Amasis MT Pro"/>
        </w:rPr>
        <w:t>years,</w:t>
      </w:r>
      <w:r w:rsidR="00825E5C">
        <w:rPr>
          <w:rFonts w:ascii="Amasis MT Pro" w:hAnsi="Amasis MT Pro"/>
        </w:rPr>
        <w:t xml:space="preserve"> and we don’t know when</w:t>
      </w:r>
      <w:r w:rsidR="00657057">
        <w:rPr>
          <w:rFonts w:ascii="Amasis MT Pro" w:hAnsi="Amasis MT Pro"/>
        </w:rPr>
        <w:t xml:space="preserve"> my artifact was found</w:t>
      </w:r>
      <w:r w:rsidR="00F92682">
        <w:rPr>
          <w:rFonts w:ascii="Amasis MT Pro" w:hAnsi="Amasis MT Pro"/>
        </w:rPr>
        <w:t>.</w:t>
      </w:r>
    </w:p>
    <w:p w14:paraId="79234088" w14:textId="2AC156D9" w:rsidR="00770466" w:rsidRPr="00FB641F" w:rsidRDefault="003557A7" w:rsidP="00742704">
      <w:pPr>
        <w:rPr>
          <w:rFonts w:ascii="Amasis MT Pro" w:hAnsi="Amasis MT Pro"/>
        </w:rPr>
      </w:pPr>
      <w:r w:rsidRPr="00FB641F">
        <w:rPr>
          <w:noProof/>
          <w:sz w:val="22"/>
          <w:szCs w:val="22"/>
        </w:rPr>
        <w:drawing>
          <wp:anchor distT="0" distB="0" distL="114300" distR="114300" simplePos="0" relativeHeight="251661312" behindDoc="1" locked="0" layoutInCell="1" allowOverlap="1" wp14:anchorId="7F3B7E6E" wp14:editId="1399F5A9">
            <wp:simplePos x="0" y="0"/>
            <wp:positionH relativeFrom="margin">
              <wp:posOffset>4258098</wp:posOffset>
            </wp:positionH>
            <wp:positionV relativeFrom="paragraph">
              <wp:posOffset>1477116</wp:posOffset>
            </wp:positionV>
            <wp:extent cx="1743710" cy="1108710"/>
            <wp:effectExtent l="0" t="0" r="8890" b="0"/>
            <wp:wrapTight wrapText="bothSides">
              <wp:wrapPolygon edited="0">
                <wp:start x="0" y="0"/>
                <wp:lineTo x="0" y="21155"/>
                <wp:lineTo x="21474" y="21155"/>
                <wp:lineTo x="21474" y="0"/>
                <wp:lineTo x="0" y="0"/>
              </wp:wrapPolygon>
            </wp:wrapTight>
            <wp:docPr id="1964713470" name="Picture 2" descr="completed for accessibility and SE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pleted for accessibility and SEO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44" t="12174" r="19939" b="608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3710" cy="1108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5183" w:rsidRPr="00FB641F">
        <w:rPr>
          <w:rFonts w:ascii="Amasis MT Pro" w:hAnsi="Amasis MT Pro"/>
          <w:noProof/>
        </w:rPr>
        <w:drawing>
          <wp:anchor distT="0" distB="0" distL="114300" distR="114300" simplePos="0" relativeHeight="251660288" behindDoc="1" locked="0" layoutInCell="1" allowOverlap="1" wp14:anchorId="4C5E1923" wp14:editId="32477E77">
            <wp:simplePos x="0" y="0"/>
            <wp:positionH relativeFrom="margin">
              <wp:align>right</wp:align>
            </wp:positionH>
            <wp:positionV relativeFrom="paragraph">
              <wp:posOffset>190500</wp:posOffset>
            </wp:positionV>
            <wp:extent cx="1211580" cy="1289050"/>
            <wp:effectExtent l="0" t="635" r="6985" b="6985"/>
            <wp:wrapTight wrapText="bothSides">
              <wp:wrapPolygon edited="0">
                <wp:start x="-11" y="21589"/>
                <wp:lineTo x="21385" y="21589"/>
                <wp:lineTo x="21385" y="202"/>
                <wp:lineTo x="-11" y="202"/>
                <wp:lineTo x="-11" y="21589"/>
              </wp:wrapPolygon>
            </wp:wrapTight>
            <wp:docPr id="466811174" name="Picture 1" descr="A close-up of a piece of potter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811174" name="Picture 1" descr="A close-up of a piece of pottery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14" t="13794" r="25408" b="12492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11580" cy="1289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1D45" w:rsidRPr="00FB641F">
        <w:rPr>
          <w:rFonts w:ascii="Amasis MT Pro" w:hAnsi="Amasis MT Pro"/>
          <w:b/>
          <w:bCs/>
          <w:i/>
          <w:iCs/>
        </w:rPr>
        <w:t xml:space="preserve">2.2 </w:t>
      </w:r>
      <w:r w:rsidR="00811D45" w:rsidRPr="00FB641F">
        <w:rPr>
          <w:rFonts w:ascii="Amasis MT Pro" w:hAnsi="Amasis MT Pro"/>
        </w:rPr>
        <w:t>My</w:t>
      </w:r>
      <w:r w:rsidR="00BE1355" w:rsidRPr="00FB641F">
        <w:rPr>
          <w:rFonts w:ascii="Amasis MT Pro" w:hAnsi="Amasis MT Pro"/>
        </w:rPr>
        <w:t xml:space="preserve"> artifact as written on the bag it came in, was found in C1 AD</w:t>
      </w:r>
      <w:r w:rsidR="008754C0" w:rsidRPr="00FB641F">
        <w:rPr>
          <w:rFonts w:ascii="Amasis MT Pro" w:hAnsi="Amasis MT Pro"/>
        </w:rPr>
        <w:t xml:space="preserve">, which </w:t>
      </w:r>
      <w:r w:rsidR="00811D45" w:rsidRPr="00FB641F">
        <w:rPr>
          <w:rFonts w:ascii="Amasis MT Pro" w:hAnsi="Amasis MT Pro"/>
        </w:rPr>
        <w:t>refers to</w:t>
      </w:r>
      <w:r w:rsidR="00FF4BF1" w:rsidRPr="00FB641F">
        <w:rPr>
          <w:rFonts w:ascii="Amasis MT Pro" w:hAnsi="Amasis MT Pro"/>
        </w:rPr>
        <w:t xml:space="preserve"> 1</w:t>
      </w:r>
      <w:r w:rsidR="00FF4BF1" w:rsidRPr="00FB641F">
        <w:rPr>
          <w:rFonts w:ascii="Amasis MT Pro" w:hAnsi="Amasis MT Pro"/>
          <w:vertAlign w:val="superscript"/>
        </w:rPr>
        <w:t>st</w:t>
      </w:r>
      <w:r w:rsidR="00FF4BF1" w:rsidRPr="00FB641F">
        <w:rPr>
          <w:rFonts w:ascii="Amasis MT Pro" w:hAnsi="Amasis MT Pro"/>
        </w:rPr>
        <w:t xml:space="preserve"> Century AD</w:t>
      </w:r>
      <w:r w:rsidR="004F5FFB" w:rsidRPr="00FB641F">
        <w:rPr>
          <w:rFonts w:ascii="Amasis MT Pro" w:hAnsi="Amasis MT Pro"/>
        </w:rPr>
        <w:t>, which spans from years 1-100 AD making this Roman British pottery.</w:t>
      </w:r>
      <w:r w:rsidR="00FD4C6F" w:rsidRPr="00FB641F">
        <w:rPr>
          <w:rFonts w:ascii="Amasis MT Pro" w:hAnsi="Amasis MT Pro"/>
        </w:rPr>
        <w:t xml:space="preserve"> We also know this from the type of time period that flagons w</w:t>
      </w:r>
      <w:r w:rsidR="00A33AC1" w:rsidRPr="00FB641F">
        <w:rPr>
          <w:rFonts w:ascii="Amasis MT Pro" w:hAnsi="Amasis MT Pro"/>
        </w:rPr>
        <w:t xml:space="preserve">ere commonly used especially ‘ring necked flagons’ which is what I believe mine to be, </w:t>
      </w:r>
      <w:r w:rsidR="00347895" w:rsidRPr="00FB641F">
        <w:rPr>
          <w:rFonts w:ascii="Amasis MT Pro" w:hAnsi="Amasis MT Pro"/>
        </w:rPr>
        <w:t>1</w:t>
      </w:r>
      <w:r w:rsidR="00347895" w:rsidRPr="00FB641F">
        <w:rPr>
          <w:rFonts w:ascii="Amasis MT Pro" w:hAnsi="Amasis MT Pro"/>
          <w:vertAlign w:val="superscript"/>
        </w:rPr>
        <w:t>st</w:t>
      </w:r>
      <w:r w:rsidR="00347895" w:rsidRPr="00FB641F">
        <w:rPr>
          <w:rFonts w:ascii="Amasis MT Pro" w:hAnsi="Amasis MT Pro"/>
        </w:rPr>
        <w:t xml:space="preserve"> century ones had vertical multi ringed necks.</w:t>
      </w:r>
      <w:r w:rsidR="00CF7ABE" w:rsidRPr="00FB641F">
        <w:rPr>
          <w:rFonts w:ascii="Amasis MT Pro" w:hAnsi="Amasis MT Pro"/>
        </w:rPr>
        <w:t xml:space="preserve"> As we can see from this picture of my artifact it </w:t>
      </w:r>
      <w:r w:rsidR="00175C1A" w:rsidRPr="00FB641F">
        <w:rPr>
          <w:rFonts w:ascii="Amasis MT Pro" w:hAnsi="Amasis MT Pro"/>
        </w:rPr>
        <w:t>very much matches what one would’ve looked like,</w:t>
      </w:r>
      <w:r w:rsidR="007D63AC" w:rsidRPr="00FB641F">
        <w:rPr>
          <w:rFonts w:ascii="Amasis MT Pro" w:hAnsi="Amasis MT Pro"/>
        </w:rPr>
        <w:t xml:space="preserve"> like this picture taken from the reading museums website with this one being a ‘ring necked flagon from </w:t>
      </w:r>
      <w:r w:rsidR="00990D10" w:rsidRPr="00FB641F">
        <w:rPr>
          <w:rFonts w:ascii="Amasis MT Pro" w:hAnsi="Amasis MT Pro"/>
        </w:rPr>
        <w:t>S</w:t>
      </w:r>
      <w:r w:rsidR="007D63AC" w:rsidRPr="00FB641F">
        <w:rPr>
          <w:rFonts w:ascii="Amasis MT Pro" w:hAnsi="Amasis MT Pro"/>
        </w:rPr>
        <w:t xml:space="preserve">ilchester’, although they are not from the same </w:t>
      </w:r>
      <w:r w:rsidR="00990D10" w:rsidRPr="00FB641F">
        <w:rPr>
          <w:rFonts w:ascii="Amasis MT Pro" w:hAnsi="Amasis MT Pro"/>
        </w:rPr>
        <w:t>area, we can still see their similarities.</w:t>
      </w:r>
    </w:p>
    <w:p w14:paraId="2370F181" w14:textId="2F753348" w:rsidR="00AA0534" w:rsidRDefault="00AA0534" w:rsidP="00742704">
      <w:pPr>
        <w:rPr>
          <w:rFonts w:ascii="Amasis MT Pro" w:hAnsi="Amasis MT Pro"/>
        </w:rPr>
      </w:pPr>
      <w:r w:rsidRPr="00FB641F">
        <w:rPr>
          <w:rFonts w:ascii="Amasis MT Pro" w:hAnsi="Amasis MT Pro"/>
          <w:b/>
          <w:bCs/>
          <w:i/>
          <w:iCs/>
        </w:rPr>
        <w:t>2.3</w:t>
      </w:r>
      <w:r w:rsidRPr="00FB641F">
        <w:rPr>
          <w:rFonts w:ascii="Amasis MT Pro" w:hAnsi="Amasis MT Pro"/>
        </w:rPr>
        <w:t xml:space="preserve"> </w:t>
      </w:r>
      <w:r w:rsidR="005B457B">
        <w:rPr>
          <w:rFonts w:ascii="Amasis MT Pro" w:hAnsi="Amasis MT Pro"/>
        </w:rPr>
        <w:t>T</w:t>
      </w:r>
      <w:r w:rsidR="0086067B">
        <w:rPr>
          <w:rFonts w:ascii="Amasis MT Pro" w:hAnsi="Amasis MT Pro"/>
        </w:rPr>
        <w:t>he decoration from what we can see on my artifact I think is very interesting</w:t>
      </w:r>
      <w:r w:rsidR="00E32B29">
        <w:rPr>
          <w:rFonts w:ascii="Amasis MT Pro" w:hAnsi="Amasis MT Pro"/>
        </w:rPr>
        <w:t xml:space="preserve">, because we can obviously tell that it was </w:t>
      </w:r>
      <w:r w:rsidR="00D021C5">
        <w:rPr>
          <w:rFonts w:ascii="Amasis MT Pro" w:hAnsi="Amasis MT Pro"/>
        </w:rPr>
        <w:t>created on a potter’s wheel, they were mass produced in kilns at the time</w:t>
      </w:r>
      <w:r w:rsidR="002765BB">
        <w:rPr>
          <w:rFonts w:ascii="Amasis MT Pro" w:hAnsi="Amasis MT Pro"/>
        </w:rPr>
        <w:t xml:space="preserve">. The only main decoration I can see with what there is left of my artifact is the rings around the neck which </w:t>
      </w:r>
      <w:r w:rsidR="00EB5BBB">
        <w:rPr>
          <w:rFonts w:ascii="Amasis MT Pro" w:hAnsi="Amasis MT Pro"/>
        </w:rPr>
        <w:t>were</w:t>
      </w:r>
      <w:r w:rsidR="002765BB">
        <w:rPr>
          <w:rFonts w:ascii="Amasis MT Pro" w:hAnsi="Amasis MT Pro"/>
        </w:rPr>
        <w:t xml:space="preserve"> created in order </w:t>
      </w:r>
      <w:r w:rsidR="007710EA">
        <w:rPr>
          <w:rFonts w:ascii="Amasis MT Pro" w:hAnsi="Amasis MT Pro"/>
        </w:rPr>
        <w:t xml:space="preserve">to be able to pour </w:t>
      </w:r>
      <w:r w:rsidR="005B457B">
        <w:rPr>
          <w:rFonts w:ascii="Amasis MT Pro" w:hAnsi="Amasis MT Pro"/>
        </w:rPr>
        <w:t>liquid out of it, the rings help make it not spill and pour out more evenly</w:t>
      </w:r>
      <w:r w:rsidR="001E502E">
        <w:rPr>
          <w:rFonts w:ascii="Amasis MT Pro" w:hAnsi="Amasis MT Pro"/>
        </w:rPr>
        <w:t>. We can tell just by the shape of what I had left that this was a single handled flagon, rather than a two handled</w:t>
      </w:r>
      <w:r w:rsidR="00ED1DB4">
        <w:rPr>
          <w:rFonts w:ascii="Amasis MT Pro" w:hAnsi="Amasis MT Pro"/>
        </w:rPr>
        <w:t xml:space="preserve"> one. This let us know that it was most likely strictly a ju</w:t>
      </w:r>
      <w:r w:rsidR="00922D7D">
        <w:rPr>
          <w:rFonts w:ascii="Amasis MT Pro" w:hAnsi="Amasis MT Pro"/>
        </w:rPr>
        <w:t>g.</w:t>
      </w:r>
    </w:p>
    <w:p w14:paraId="3D9839D5" w14:textId="13EF77C0" w:rsidR="00176F17" w:rsidRDefault="00176F17" w:rsidP="00742704">
      <w:pPr>
        <w:rPr>
          <w:rFonts w:ascii="Amasis MT Pro" w:hAnsi="Amasis MT Pro"/>
          <w:b/>
          <w:bCs/>
          <w:i/>
          <w:iCs/>
        </w:rPr>
      </w:pPr>
      <w:r>
        <w:rPr>
          <w:rFonts w:ascii="Amasis MT Pro" w:hAnsi="Amasis MT Pro"/>
          <w:b/>
          <w:bCs/>
          <w:i/>
          <w:iCs/>
        </w:rPr>
        <w:lastRenderedPageBreak/>
        <w:t>3</w:t>
      </w:r>
    </w:p>
    <w:p w14:paraId="5ACB3473" w14:textId="5C759184" w:rsidR="00176F17" w:rsidRDefault="00176F17" w:rsidP="00742704">
      <w:pPr>
        <w:rPr>
          <w:rFonts w:ascii="Amasis MT Pro" w:hAnsi="Amasis MT Pro"/>
        </w:rPr>
      </w:pPr>
      <w:r>
        <w:rPr>
          <w:rFonts w:ascii="Amasis MT Pro" w:hAnsi="Amasis MT Pro"/>
          <w:b/>
          <w:bCs/>
          <w:i/>
          <w:iCs/>
        </w:rPr>
        <w:t xml:space="preserve">3.1 </w:t>
      </w:r>
      <w:r>
        <w:rPr>
          <w:rFonts w:ascii="Amasis MT Pro" w:hAnsi="Amasis MT Pro"/>
        </w:rPr>
        <w:t>The average flagon held about 2</w:t>
      </w:r>
      <w:r w:rsidR="00957728">
        <w:rPr>
          <w:rFonts w:ascii="Amasis MT Pro" w:hAnsi="Amasis MT Pro"/>
        </w:rPr>
        <w:t xml:space="preserve"> imperial pints</w:t>
      </w:r>
      <w:r>
        <w:rPr>
          <w:rFonts w:ascii="Amasis MT Pro" w:hAnsi="Amasis MT Pro"/>
        </w:rPr>
        <w:t xml:space="preserve"> of liquid</w:t>
      </w:r>
      <w:r w:rsidR="00957728">
        <w:rPr>
          <w:rFonts w:ascii="Amasis MT Pro" w:hAnsi="Amasis MT Pro"/>
        </w:rPr>
        <w:t xml:space="preserve"> </w:t>
      </w:r>
      <w:r w:rsidR="00D01EB8">
        <w:rPr>
          <w:rFonts w:ascii="Amasis MT Pro" w:hAnsi="Amasis MT Pro"/>
        </w:rPr>
        <w:t xml:space="preserve">which is about 1.1 litres in </w:t>
      </w:r>
      <w:r w:rsidR="00DA53A2">
        <w:rPr>
          <w:rFonts w:ascii="Amasis MT Pro" w:hAnsi="Amasis MT Pro"/>
        </w:rPr>
        <w:t>volume</w:t>
      </w:r>
      <w:r w:rsidR="00857624">
        <w:rPr>
          <w:rFonts w:ascii="Amasis MT Pro" w:hAnsi="Amasis MT Pro"/>
        </w:rPr>
        <w:t>. An imperial pint is 4 oz</w:t>
      </w:r>
      <w:r w:rsidR="0026668C">
        <w:rPr>
          <w:rFonts w:ascii="Amasis MT Pro" w:hAnsi="Amasis MT Pro"/>
        </w:rPr>
        <w:t xml:space="preserve"> more than a U.S pint, with a U.S pint being around 16 oz, an imperial pint is 20oz.</w:t>
      </w:r>
      <w:r w:rsidR="00C3478A">
        <w:rPr>
          <w:rFonts w:ascii="Amasis MT Pro" w:hAnsi="Amasis MT Pro"/>
        </w:rPr>
        <w:t xml:space="preserve"> so although we will never be able to figure out how big my artifact really </w:t>
      </w:r>
      <w:r w:rsidR="00907E90">
        <w:rPr>
          <w:rFonts w:ascii="Amasis MT Pro" w:hAnsi="Amasis MT Pro"/>
        </w:rPr>
        <w:t>was,</w:t>
      </w:r>
      <w:r w:rsidR="00C3478A">
        <w:rPr>
          <w:rFonts w:ascii="Amasis MT Pro" w:hAnsi="Amasis MT Pro"/>
        </w:rPr>
        <w:t xml:space="preserve"> we can make an estimated guess based off of how much the average held</w:t>
      </w:r>
      <w:r w:rsidR="00957728">
        <w:rPr>
          <w:rFonts w:ascii="Amasis MT Pro" w:hAnsi="Amasis MT Pro"/>
        </w:rPr>
        <w:t>,</w:t>
      </w:r>
      <w:r w:rsidR="0098462D">
        <w:rPr>
          <w:rFonts w:ascii="Amasis MT Pro" w:hAnsi="Amasis MT Pro"/>
        </w:rPr>
        <w:t xml:space="preserve"> which if you think about it 2 pints is not a lot of liquid. </w:t>
      </w:r>
      <w:r w:rsidR="0026668C">
        <w:rPr>
          <w:rFonts w:ascii="Amasis MT Pro" w:hAnsi="Amasis MT Pro"/>
        </w:rPr>
        <w:t>Obviously,</w:t>
      </w:r>
      <w:r w:rsidR="0098462D">
        <w:rPr>
          <w:rFonts w:ascii="Amasis MT Pro" w:hAnsi="Amasis MT Pro"/>
        </w:rPr>
        <w:t xml:space="preserve"> </w:t>
      </w:r>
      <w:r w:rsidR="00CB256B">
        <w:rPr>
          <w:rFonts w:ascii="Amasis MT Pro" w:hAnsi="Amasis MT Pro"/>
        </w:rPr>
        <w:t xml:space="preserve">that might not be accurate </w:t>
      </w:r>
      <w:r w:rsidR="00FA11D0">
        <w:rPr>
          <w:rFonts w:ascii="Amasis MT Pro" w:hAnsi="Amasis MT Pro"/>
        </w:rPr>
        <w:t>but without having any way of telling the shape or size of my artifact based on just the spout, the best guess is to go off of an average</w:t>
      </w:r>
      <w:r w:rsidR="00036D6C">
        <w:rPr>
          <w:rFonts w:ascii="Amasis MT Pro" w:hAnsi="Amasis MT Pro"/>
        </w:rPr>
        <w:t xml:space="preserve"> for flagons at that time.</w:t>
      </w:r>
    </w:p>
    <w:p w14:paraId="31792E56" w14:textId="5D555A34" w:rsidR="00421025" w:rsidRPr="00553179" w:rsidRDefault="00421025" w:rsidP="00742704">
      <w:pPr>
        <w:rPr>
          <w:rFonts w:ascii="Amasis MT Pro" w:hAnsi="Amasis MT Pro"/>
        </w:rPr>
      </w:pPr>
      <w:r>
        <w:rPr>
          <w:rFonts w:ascii="Amasis MT Pro" w:hAnsi="Amasis MT Pro"/>
          <w:b/>
          <w:bCs/>
          <w:i/>
          <w:iCs/>
        </w:rPr>
        <w:t>3.2</w:t>
      </w:r>
      <w:r w:rsidR="00553179">
        <w:rPr>
          <w:rFonts w:ascii="Amasis MT Pro" w:hAnsi="Amasis MT Pro"/>
          <w:b/>
          <w:bCs/>
          <w:i/>
          <w:iCs/>
        </w:rPr>
        <w:t xml:space="preserve"> </w:t>
      </w:r>
      <w:r w:rsidR="00C05911">
        <w:rPr>
          <w:rFonts w:ascii="Amasis MT Pro" w:hAnsi="Amasis MT Pro"/>
        </w:rPr>
        <w:t>T</w:t>
      </w:r>
      <w:r w:rsidR="00E30236">
        <w:rPr>
          <w:rFonts w:ascii="Amasis MT Pro" w:hAnsi="Amasis MT Pro"/>
        </w:rPr>
        <w:t xml:space="preserve">he colouring of my artifact suggests </w:t>
      </w:r>
      <w:r w:rsidR="00C05911">
        <w:rPr>
          <w:rFonts w:ascii="Amasis MT Pro" w:hAnsi="Amasis MT Pro"/>
        </w:rPr>
        <w:t xml:space="preserve">an oxidised firing environment, </w:t>
      </w:r>
      <w:r w:rsidR="00950CFF">
        <w:rPr>
          <w:rFonts w:ascii="Amasis MT Pro" w:hAnsi="Amasis MT Pro"/>
        </w:rPr>
        <w:t>the texture of the artifact appears to be compact and consistent</w:t>
      </w:r>
      <w:r w:rsidR="007E5F86">
        <w:rPr>
          <w:rFonts w:ascii="Amasis MT Pro" w:hAnsi="Amasis MT Pro"/>
        </w:rPr>
        <w:t xml:space="preserve">, with no large voids which suggests there was controlled preparation of the </w:t>
      </w:r>
      <w:r w:rsidR="00B475CF">
        <w:rPr>
          <w:rFonts w:ascii="Amasis MT Pro" w:hAnsi="Amasis MT Pro"/>
        </w:rPr>
        <w:t>clay</w:t>
      </w:r>
      <w:r w:rsidR="007E5F86">
        <w:rPr>
          <w:rFonts w:ascii="Amasis MT Pro" w:hAnsi="Amasis MT Pro"/>
        </w:rPr>
        <w:t>.</w:t>
      </w:r>
      <w:r w:rsidR="00F01EB4">
        <w:rPr>
          <w:rFonts w:ascii="Amasis MT Pro" w:hAnsi="Amasis MT Pro"/>
        </w:rPr>
        <w:t xml:space="preserve"> Overall</w:t>
      </w:r>
      <w:r w:rsidR="0074067E">
        <w:rPr>
          <w:rFonts w:ascii="Amasis MT Pro" w:hAnsi="Amasis MT Pro"/>
        </w:rPr>
        <w:t>,</w:t>
      </w:r>
      <w:r w:rsidR="00F01EB4">
        <w:rPr>
          <w:rFonts w:ascii="Amasis MT Pro" w:hAnsi="Amasis MT Pro"/>
        </w:rPr>
        <w:t xml:space="preserve"> we can see that the fabric </w:t>
      </w:r>
      <w:r w:rsidR="004A43F4">
        <w:rPr>
          <w:rFonts w:ascii="Amasis MT Pro" w:hAnsi="Amasis MT Pro"/>
        </w:rPr>
        <w:t xml:space="preserve">suggests that the clay was carefully prepared before making it as it is a well-constructed piece, </w:t>
      </w:r>
      <w:r w:rsidR="000E1A64">
        <w:rPr>
          <w:rFonts w:ascii="Amasis MT Pro" w:hAnsi="Amasis MT Pro"/>
        </w:rPr>
        <w:t xml:space="preserve">we can see that it is a very durable and practical container and the </w:t>
      </w:r>
      <w:r w:rsidR="0074067E">
        <w:rPr>
          <w:rFonts w:ascii="Amasis MT Pro" w:hAnsi="Amasis MT Pro"/>
        </w:rPr>
        <w:t>left-over</w:t>
      </w:r>
      <w:r w:rsidR="000E1A64">
        <w:rPr>
          <w:rFonts w:ascii="Amasis MT Pro" w:hAnsi="Amasis MT Pro"/>
        </w:rPr>
        <w:t xml:space="preserve"> artifact that we have left shows the care that went into creating it.</w:t>
      </w:r>
    </w:p>
    <w:p w14:paraId="1AF02BFC" w14:textId="50751A05" w:rsidR="00421025" w:rsidRPr="00BC5585" w:rsidRDefault="00421025" w:rsidP="00742704">
      <w:pPr>
        <w:rPr>
          <w:rFonts w:ascii="Amasis MT Pro" w:hAnsi="Amasis MT Pro"/>
        </w:rPr>
      </w:pPr>
      <w:r>
        <w:rPr>
          <w:rFonts w:ascii="Amasis MT Pro" w:hAnsi="Amasis MT Pro"/>
          <w:b/>
          <w:bCs/>
          <w:i/>
          <w:iCs/>
        </w:rPr>
        <w:t>3.3</w:t>
      </w:r>
      <w:r w:rsidR="001B7476">
        <w:rPr>
          <w:rFonts w:ascii="Amasis MT Pro" w:hAnsi="Amasis MT Pro"/>
          <w:b/>
          <w:bCs/>
          <w:i/>
          <w:iCs/>
        </w:rPr>
        <w:t xml:space="preserve"> </w:t>
      </w:r>
      <w:r w:rsidR="00BC5585">
        <w:rPr>
          <w:rFonts w:ascii="Amasis MT Pro" w:hAnsi="Amasis MT Pro"/>
        </w:rPr>
        <w:t>The main reason for the colouring of the artifact is due to the excess of oxygen in the kiln.</w:t>
      </w:r>
      <w:r w:rsidR="00F03B38">
        <w:rPr>
          <w:rFonts w:ascii="Amasis MT Pro" w:hAnsi="Amasis MT Pro"/>
        </w:rPr>
        <w:t xml:space="preserve"> Because it is an oxidising environment, the organic matter in the clay releases carbon dioxide which causing red/ brown cores.</w:t>
      </w:r>
      <w:r w:rsidR="00442B51">
        <w:rPr>
          <w:rFonts w:ascii="Amasis MT Pro" w:hAnsi="Amasis MT Pro"/>
        </w:rPr>
        <w:t xml:space="preserve"> The iron compounds in the clay turn into ferric oxide and the pot turns red, or grey if there is less iron</w:t>
      </w:r>
      <w:r w:rsidR="00907517">
        <w:rPr>
          <w:rFonts w:ascii="Amasis MT Pro" w:hAnsi="Amasis MT Pro"/>
        </w:rPr>
        <w:t>. I would say that my artifact is a mixture of a greyish orange</w:t>
      </w:r>
      <w:r w:rsidR="00851974">
        <w:rPr>
          <w:rFonts w:ascii="Amasis MT Pro" w:hAnsi="Amasis MT Pro"/>
        </w:rPr>
        <w:t xml:space="preserve"> which this could’ve been the reasoning for that. </w:t>
      </w:r>
      <w:r w:rsidR="00A83940">
        <w:rPr>
          <w:rFonts w:ascii="Amasis MT Pro" w:hAnsi="Amasis MT Pro"/>
        </w:rPr>
        <w:t>The flagon I had had two different colours one on the inside layer of clay</w:t>
      </w:r>
      <w:r w:rsidR="00866E13">
        <w:rPr>
          <w:rFonts w:ascii="Amasis MT Pro" w:hAnsi="Amasis MT Pro"/>
        </w:rPr>
        <w:t xml:space="preserve"> being the grey</w:t>
      </w:r>
      <w:r w:rsidR="006D5BA0">
        <w:rPr>
          <w:rFonts w:ascii="Amasis MT Pro" w:hAnsi="Amasis MT Pro"/>
        </w:rPr>
        <w:t>ish blue</w:t>
      </w:r>
      <w:r w:rsidR="00866E13">
        <w:rPr>
          <w:rFonts w:ascii="Amasis MT Pro" w:hAnsi="Amasis MT Pro"/>
        </w:rPr>
        <w:t xml:space="preserve"> colour</w:t>
      </w:r>
      <w:r w:rsidR="006D5BA0">
        <w:rPr>
          <w:rFonts w:ascii="Amasis MT Pro" w:hAnsi="Amasis MT Pro"/>
        </w:rPr>
        <w:t>,</w:t>
      </w:r>
      <w:r w:rsidR="00A83940">
        <w:rPr>
          <w:rFonts w:ascii="Amasis MT Pro" w:hAnsi="Amasis MT Pro"/>
        </w:rPr>
        <w:t xml:space="preserve"> and the other on the outer layer which wa</w:t>
      </w:r>
      <w:r w:rsidR="00866E13">
        <w:rPr>
          <w:rFonts w:ascii="Amasis MT Pro" w:hAnsi="Amasis MT Pro"/>
        </w:rPr>
        <w:t>s the more orangey colour.</w:t>
      </w:r>
      <w:r w:rsidR="006D5BA0">
        <w:rPr>
          <w:rFonts w:ascii="Amasis MT Pro" w:hAnsi="Amasis MT Pro"/>
        </w:rPr>
        <w:t xml:space="preserve"> I think it looks like any other piece of dried pottery colour wise</w:t>
      </w:r>
      <w:r w:rsidR="0032672F">
        <w:rPr>
          <w:rFonts w:ascii="Amasis MT Pro" w:hAnsi="Amasis MT Pro"/>
        </w:rPr>
        <w:t>.</w:t>
      </w:r>
    </w:p>
    <w:p w14:paraId="6F03D341" w14:textId="00CC68CA" w:rsidR="00C82111" w:rsidRDefault="00C82111" w:rsidP="00742704">
      <w:pPr>
        <w:rPr>
          <w:rFonts w:ascii="Amasis MT Pro" w:hAnsi="Amasis MT Pro"/>
          <w:b/>
          <w:bCs/>
          <w:i/>
          <w:iCs/>
        </w:rPr>
      </w:pPr>
      <w:r>
        <w:rPr>
          <w:rFonts w:ascii="Amasis MT Pro" w:hAnsi="Amasis MT Pro"/>
          <w:b/>
          <w:bCs/>
          <w:i/>
          <w:iCs/>
        </w:rPr>
        <w:t>4</w:t>
      </w:r>
    </w:p>
    <w:p w14:paraId="7E40EE2D" w14:textId="5A299EF2" w:rsidR="00C82111" w:rsidRDefault="00826F5E" w:rsidP="00742704">
      <w:pPr>
        <w:rPr>
          <w:rFonts w:ascii="Amasis MT Pro" w:hAnsi="Amasis MT Pro"/>
        </w:rPr>
      </w:pPr>
      <w:r>
        <w:rPr>
          <w:rFonts w:ascii="Amasis MT Pro" w:hAnsi="Amasis MT Pro"/>
          <w:noProof/>
        </w:rPr>
        <w:drawing>
          <wp:anchor distT="0" distB="0" distL="114300" distR="114300" simplePos="0" relativeHeight="251663360" behindDoc="1" locked="0" layoutInCell="1" allowOverlap="1" wp14:anchorId="415ABD8C" wp14:editId="17FCF84B">
            <wp:simplePos x="0" y="0"/>
            <wp:positionH relativeFrom="page">
              <wp:posOffset>4939030</wp:posOffset>
            </wp:positionH>
            <wp:positionV relativeFrom="paragraph">
              <wp:posOffset>511810</wp:posOffset>
            </wp:positionV>
            <wp:extent cx="1778635" cy="2574290"/>
            <wp:effectExtent l="2223" t="0" r="0" b="0"/>
            <wp:wrapTight wrapText="bothSides">
              <wp:wrapPolygon edited="0">
                <wp:start x="27" y="21619"/>
                <wp:lineTo x="21311" y="21619"/>
                <wp:lineTo x="21311" y="200"/>
                <wp:lineTo x="27" y="200"/>
                <wp:lineTo x="27" y="21619"/>
              </wp:wrapPolygon>
            </wp:wrapTight>
            <wp:docPr id="1349164039" name="Picture 4" descr="A small piece of clay on a plastic ba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164039" name="Picture 4" descr="A small piece of clay on a plastic bag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537" t="9002" r="24460" b="17667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778635" cy="2574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2111">
        <w:rPr>
          <w:rFonts w:ascii="Amasis MT Pro" w:hAnsi="Amasis MT Pro"/>
          <w:b/>
          <w:bCs/>
          <w:i/>
          <w:iCs/>
        </w:rPr>
        <w:t xml:space="preserve">4.1 </w:t>
      </w:r>
      <w:r w:rsidR="00B21DE0">
        <w:rPr>
          <w:rFonts w:ascii="Amasis MT Pro" w:hAnsi="Amasis MT Pro"/>
        </w:rPr>
        <w:t xml:space="preserve">We can see that the breaks on my artifact </w:t>
      </w:r>
      <w:r w:rsidR="00DA3F24">
        <w:rPr>
          <w:rFonts w:ascii="Amasis MT Pro" w:hAnsi="Amasis MT Pro"/>
        </w:rPr>
        <w:t>are</w:t>
      </w:r>
      <w:r w:rsidR="00B21DE0">
        <w:rPr>
          <w:rFonts w:ascii="Amasis MT Pro" w:hAnsi="Amasis MT Pro"/>
        </w:rPr>
        <w:t xml:space="preserve"> very smooth</w:t>
      </w:r>
      <w:r w:rsidR="00F24F15">
        <w:rPr>
          <w:rFonts w:ascii="Amasis MT Pro" w:hAnsi="Amasis MT Pro"/>
        </w:rPr>
        <w:t xml:space="preserve">, and just above where the handle would have been. </w:t>
      </w:r>
      <w:r w:rsidR="006005CC">
        <w:rPr>
          <w:rFonts w:ascii="Amasis MT Pro" w:hAnsi="Amasis MT Pro"/>
        </w:rPr>
        <w:t xml:space="preserve">There is a little bit of </w:t>
      </w:r>
      <w:r w:rsidR="00B02A48">
        <w:rPr>
          <w:rFonts w:ascii="Amasis MT Pro" w:hAnsi="Amasis MT Pro"/>
        </w:rPr>
        <w:t xml:space="preserve">a break on the side which I believe is where the handle could have been placed, however it isn’t </w:t>
      </w:r>
      <w:r w:rsidR="00B048EB">
        <w:rPr>
          <w:rFonts w:ascii="Amasis MT Pro" w:hAnsi="Amasis MT Pro"/>
        </w:rPr>
        <w:t xml:space="preserve">obvious as to </w:t>
      </w:r>
      <w:r w:rsidR="00CA70A9">
        <w:rPr>
          <w:rFonts w:ascii="Amasis MT Pro" w:hAnsi="Amasis MT Pro"/>
        </w:rPr>
        <w:t>whether</w:t>
      </w:r>
      <w:r w:rsidR="00B048EB">
        <w:rPr>
          <w:rFonts w:ascii="Amasis MT Pro" w:hAnsi="Amasis MT Pro"/>
        </w:rPr>
        <w:t xml:space="preserve"> that is the case or not</w:t>
      </w:r>
      <w:r w:rsidR="00CA70A9">
        <w:rPr>
          <w:rFonts w:ascii="Amasis MT Pro" w:hAnsi="Amasis MT Pro"/>
        </w:rPr>
        <w:t>.</w:t>
      </w:r>
      <w:r w:rsidR="00C64F65">
        <w:rPr>
          <w:rFonts w:ascii="Amasis MT Pro" w:hAnsi="Amasis MT Pro"/>
        </w:rPr>
        <w:t xml:space="preserve"> But </w:t>
      </w:r>
      <w:r w:rsidR="00174673">
        <w:rPr>
          <w:rFonts w:ascii="Amasis MT Pro" w:hAnsi="Amasis MT Pro"/>
        </w:rPr>
        <w:t>again,</w:t>
      </w:r>
      <w:r w:rsidR="00C64F65">
        <w:rPr>
          <w:rFonts w:ascii="Amasis MT Pro" w:hAnsi="Amasis MT Pro"/>
        </w:rPr>
        <w:t xml:space="preserve"> looking at the picture of the </w:t>
      </w:r>
      <w:r w:rsidR="00174673">
        <w:rPr>
          <w:rFonts w:ascii="Amasis MT Pro" w:hAnsi="Amasis MT Pro"/>
        </w:rPr>
        <w:t>ring-necked</w:t>
      </w:r>
      <w:r w:rsidR="00C64F65">
        <w:rPr>
          <w:rFonts w:ascii="Amasis MT Pro" w:hAnsi="Amasis MT Pro"/>
        </w:rPr>
        <w:t xml:space="preserve"> flagon earlier it looks like the location of the handle would match up with that.</w:t>
      </w:r>
      <w:r w:rsidR="009A71D6">
        <w:rPr>
          <w:rFonts w:ascii="Amasis MT Pro" w:hAnsi="Amasis MT Pro"/>
        </w:rPr>
        <w:t xml:space="preserve"> We can also see that on the top of the </w:t>
      </w:r>
      <w:r w:rsidR="00174673">
        <w:rPr>
          <w:rFonts w:ascii="Amasis MT Pro" w:hAnsi="Amasis MT Pro"/>
        </w:rPr>
        <w:t>pourer that there is a chip missing out of it on the side.</w:t>
      </w:r>
      <w:r w:rsidR="00E763C3">
        <w:rPr>
          <w:rFonts w:ascii="Amasis MT Pro" w:hAnsi="Amasis MT Pro"/>
        </w:rPr>
        <w:t xml:space="preserve"> I have no idea what could have caused that but it</w:t>
      </w:r>
      <w:r w:rsidR="004942B5">
        <w:rPr>
          <w:rFonts w:ascii="Amasis MT Pro" w:hAnsi="Amasis MT Pro"/>
        </w:rPr>
        <w:t>.</w:t>
      </w:r>
      <w:r w:rsidR="00BE20DA">
        <w:rPr>
          <w:rFonts w:ascii="Amasis MT Pro" w:hAnsi="Amasis MT Pro"/>
        </w:rPr>
        <w:t xml:space="preserve"> In </w:t>
      </w:r>
      <w:r w:rsidR="0090570B">
        <w:rPr>
          <w:rFonts w:ascii="Amasis MT Pro" w:hAnsi="Amasis MT Pro"/>
        </w:rPr>
        <w:t>general,</w:t>
      </w:r>
      <w:r w:rsidR="00BE20DA">
        <w:rPr>
          <w:rFonts w:ascii="Amasis MT Pro" w:hAnsi="Amasis MT Pro"/>
        </w:rPr>
        <w:t xml:space="preserve"> I don’t think that there’s a way of actually telling why or how this piece was broken off, and why the spout survived completely.</w:t>
      </w:r>
      <w:r w:rsidR="00F92682">
        <w:rPr>
          <w:rFonts w:ascii="Amasis MT Pro" w:hAnsi="Amasis MT Pro"/>
        </w:rPr>
        <w:t xml:space="preserve"> And since we don’t know when my artifact was found the damages could’ve been done after they found it, there is always that chance.</w:t>
      </w:r>
    </w:p>
    <w:p w14:paraId="2EF49216" w14:textId="60CA0393" w:rsidR="00DA3F24" w:rsidRPr="00DA3F24" w:rsidRDefault="00DA3F24" w:rsidP="00742704">
      <w:pPr>
        <w:rPr>
          <w:rFonts w:ascii="Amasis MT Pro" w:hAnsi="Amasis MT Pro"/>
          <w:b/>
          <w:bCs/>
          <w:i/>
          <w:iCs/>
        </w:rPr>
      </w:pPr>
      <w:r w:rsidRPr="00DA3F24">
        <w:rPr>
          <w:rFonts w:ascii="Amasis MT Pro" w:hAnsi="Amasis MT Pro"/>
          <w:b/>
          <w:bCs/>
          <w:i/>
          <w:iCs/>
        </w:rPr>
        <w:t>5</w:t>
      </w:r>
    </w:p>
    <w:p w14:paraId="78640881" w14:textId="62BBD00E" w:rsidR="00DA3F24" w:rsidRPr="00333C11" w:rsidRDefault="0004384E" w:rsidP="00742704">
      <w:pPr>
        <w:rPr>
          <w:rFonts w:ascii="Amasis MT Pro" w:hAnsi="Amasis MT Pro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5759A00A" wp14:editId="12FB33FE">
            <wp:simplePos x="0" y="0"/>
            <wp:positionH relativeFrom="column">
              <wp:posOffset>4683760</wp:posOffset>
            </wp:positionH>
            <wp:positionV relativeFrom="paragraph">
              <wp:posOffset>-108585</wp:posOffset>
            </wp:positionV>
            <wp:extent cx="1576705" cy="2108200"/>
            <wp:effectExtent l="0" t="0" r="4445" b="6350"/>
            <wp:wrapTight wrapText="bothSides">
              <wp:wrapPolygon edited="0">
                <wp:start x="0" y="0"/>
                <wp:lineTo x="0" y="21470"/>
                <wp:lineTo x="21400" y="21470"/>
                <wp:lineTo x="21400" y="0"/>
                <wp:lineTo x="0" y="0"/>
              </wp:wrapPolygon>
            </wp:wrapTight>
            <wp:docPr id="1009478913" name="Picture 3" descr="Kiln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Kiln - Wikipedia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6705" cy="210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3F24" w:rsidRPr="00DA3F24">
        <w:rPr>
          <w:rFonts w:ascii="Amasis MT Pro" w:hAnsi="Amasis MT Pro"/>
          <w:b/>
          <w:bCs/>
          <w:i/>
          <w:iCs/>
        </w:rPr>
        <w:t>5.1</w:t>
      </w:r>
      <w:r w:rsidR="00333C11">
        <w:rPr>
          <w:rFonts w:ascii="Amasis MT Pro" w:hAnsi="Amasis MT Pro"/>
          <w:b/>
          <w:bCs/>
          <w:i/>
          <w:iCs/>
        </w:rPr>
        <w:t xml:space="preserve"> </w:t>
      </w:r>
      <w:r w:rsidR="00E679F1">
        <w:rPr>
          <w:rFonts w:ascii="Amasis MT Pro" w:hAnsi="Amasis MT Pro"/>
        </w:rPr>
        <w:t>Roman flagon production started in the early republic period,</w:t>
      </w:r>
      <w:r w:rsidR="004A4371">
        <w:rPr>
          <w:rFonts w:ascii="Amasis MT Pro" w:hAnsi="Amasis MT Pro"/>
        </w:rPr>
        <w:t xml:space="preserve"> they where most commonly made of clay on a </w:t>
      </w:r>
      <w:r w:rsidR="00D03993">
        <w:rPr>
          <w:rFonts w:ascii="Amasis MT Pro" w:hAnsi="Amasis MT Pro"/>
        </w:rPr>
        <w:t>potter’s</w:t>
      </w:r>
      <w:r w:rsidR="004A4371">
        <w:rPr>
          <w:rFonts w:ascii="Amasis MT Pro" w:hAnsi="Amasis MT Pro"/>
        </w:rPr>
        <w:t xml:space="preserve"> wheel. </w:t>
      </w:r>
      <w:r w:rsidR="000002C8">
        <w:rPr>
          <w:rFonts w:ascii="Amasis MT Pro" w:hAnsi="Amasis MT Pro"/>
        </w:rPr>
        <w:t xml:space="preserve">The clay was usually dug up from a local </w:t>
      </w:r>
      <w:r w:rsidR="001A7C03">
        <w:rPr>
          <w:rFonts w:ascii="Amasis MT Pro" w:hAnsi="Amasis MT Pro"/>
        </w:rPr>
        <w:t>source;</w:t>
      </w:r>
      <w:r w:rsidR="00B146A8">
        <w:rPr>
          <w:rFonts w:ascii="Amasis MT Pro" w:hAnsi="Amasis MT Pro"/>
        </w:rPr>
        <w:t xml:space="preserve"> this could be such as rivers</w:t>
      </w:r>
      <w:r w:rsidR="001A7C03">
        <w:rPr>
          <w:rFonts w:ascii="Amasis MT Pro" w:hAnsi="Amasis MT Pro"/>
        </w:rPr>
        <w:t xml:space="preserve"> or glaciers. T</w:t>
      </w:r>
      <w:r w:rsidR="00D03993">
        <w:rPr>
          <w:rFonts w:ascii="Amasis MT Pro" w:hAnsi="Amasis MT Pro"/>
        </w:rPr>
        <w:t xml:space="preserve">hen </w:t>
      </w:r>
      <w:r w:rsidR="001A7C03">
        <w:rPr>
          <w:rFonts w:ascii="Amasis MT Pro" w:hAnsi="Amasis MT Pro"/>
        </w:rPr>
        <w:t xml:space="preserve">the clay is </w:t>
      </w:r>
      <w:r w:rsidR="00D03993">
        <w:rPr>
          <w:rFonts w:ascii="Amasis MT Pro" w:hAnsi="Amasis MT Pro"/>
        </w:rPr>
        <w:t>cleaned to make sure of no impurities, such as rocks or stones that would affect the quality of the pottery.</w:t>
      </w:r>
      <w:r w:rsidR="0021027A">
        <w:rPr>
          <w:rFonts w:ascii="Amasis MT Pro" w:hAnsi="Amasis MT Pro"/>
        </w:rPr>
        <w:t xml:space="preserve"> The main body of the pottery was shaped </w:t>
      </w:r>
      <w:r w:rsidR="00332D99">
        <w:rPr>
          <w:rFonts w:ascii="Amasis MT Pro" w:hAnsi="Amasis MT Pro"/>
        </w:rPr>
        <w:t>separately, along with the handle, neck and spout which would be attached on later using wet clay.</w:t>
      </w:r>
      <w:r w:rsidR="00AF73D7">
        <w:rPr>
          <w:rFonts w:ascii="Amasis MT Pro" w:hAnsi="Amasis MT Pro"/>
        </w:rPr>
        <w:t xml:space="preserve"> After that they put the flagon in a kiln at high temperatures to be fired, which hardened the clay and that is when it could be used for pouring liquids such as wine or oil.</w:t>
      </w:r>
      <w:r w:rsidRPr="0004384E">
        <w:t xml:space="preserve"> </w:t>
      </w:r>
    </w:p>
    <w:p w14:paraId="51D6252D" w14:textId="2664E776" w:rsidR="00C82111" w:rsidRPr="00C82111" w:rsidRDefault="00C82111" w:rsidP="00742704">
      <w:pPr>
        <w:rPr>
          <w:rFonts w:ascii="Amasis MT Pro" w:hAnsi="Amasis MT Pro"/>
          <w:b/>
          <w:bCs/>
          <w:i/>
          <w:iCs/>
        </w:rPr>
      </w:pPr>
    </w:p>
    <w:p w14:paraId="4D023625" w14:textId="2E85F69D" w:rsidR="00770466" w:rsidRDefault="00770466" w:rsidP="00742704">
      <w:pPr>
        <w:rPr>
          <w:rFonts w:ascii="Amasis MT Pro" w:hAnsi="Amasis MT Pro"/>
          <w:sz w:val="28"/>
          <w:szCs w:val="28"/>
        </w:rPr>
      </w:pPr>
    </w:p>
    <w:p w14:paraId="39A018A2" w14:textId="07535F3D" w:rsidR="00770466" w:rsidRPr="00AF7D91" w:rsidRDefault="00770466" w:rsidP="00742704">
      <w:pPr>
        <w:rPr>
          <w:rFonts w:ascii="Amasis MT Pro" w:hAnsi="Amasis MT Pro"/>
          <w:b/>
          <w:bCs/>
          <w:i/>
          <w:iCs/>
          <w:sz w:val="28"/>
          <w:szCs w:val="28"/>
        </w:rPr>
      </w:pPr>
      <w:r w:rsidRPr="00AF7D91">
        <w:rPr>
          <w:rFonts w:ascii="Amasis MT Pro" w:hAnsi="Amasis MT Pro"/>
          <w:b/>
          <w:bCs/>
          <w:i/>
          <w:iCs/>
          <w:sz w:val="28"/>
          <w:szCs w:val="28"/>
        </w:rPr>
        <w:t>Bibliography/ reference list</w:t>
      </w:r>
    </w:p>
    <w:p w14:paraId="6AE95952" w14:textId="246FC55D" w:rsidR="00770466" w:rsidRPr="00150E17" w:rsidRDefault="00877F72" w:rsidP="00742704">
      <w:pPr>
        <w:rPr>
          <w:rFonts w:ascii="Amasis MT Pro" w:hAnsi="Amasis MT Pro"/>
        </w:rPr>
      </w:pPr>
      <w:r w:rsidRPr="00150E17">
        <w:rPr>
          <w:rFonts w:ascii="Amasis MT Pro" w:hAnsi="Amasis MT Pro"/>
        </w:rPr>
        <w:t xml:space="preserve">No name (no date) </w:t>
      </w:r>
      <w:r w:rsidRPr="00150E17">
        <w:rPr>
          <w:rFonts w:ascii="Amasis MT Pro" w:hAnsi="Amasis MT Pro"/>
          <w:i/>
          <w:iCs/>
        </w:rPr>
        <w:t xml:space="preserve">Caerleon Weather Forecast </w:t>
      </w:r>
      <w:r w:rsidR="0021046D" w:rsidRPr="00150E17">
        <w:rPr>
          <w:rFonts w:ascii="Amasis MT Pro" w:hAnsi="Amasis MT Pro"/>
        </w:rPr>
        <w:t xml:space="preserve">Available at: </w:t>
      </w:r>
      <w:hyperlink r:id="rId14" w:history="1">
        <w:r w:rsidR="0021046D" w:rsidRPr="00150E17">
          <w:rPr>
            <w:rStyle w:val="Hyperlink"/>
            <w:rFonts w:ascii="Amasis MT Pro" w:hAnsi="Amasis MT Pro"/>
          </w:rPr>
          <w:t>Caerleon Weather Forecast</w:t>
        </w:r>
      </w:hyperlink>
      <w:r w:rsidR="0021046D" w:rsidRPr="00150E17">
        <w:rPr>
          <w:rFonts w:ascii="Amasis MT Pro" w:hAnsi="Amasis MT Pro"/>
        </w:rPr>
        <w:t xml:space="preserve"> (Accessed on: 17/02/2</w:t>
      </w:r>
      <w:r w:rsidR="0051236B" w:rsidRPr="00150E17">
        <w:rPr>
          <w:rFonts w:ascii="Amasis MT Pro" w:hAnsi="Amasis MT Pro"/>
        </w:rPr>
        <w:t>6</w:t>
      </w:r>
      <w:r w:rsidR="0021046D" w:rsidRPr="00150E17">
        <w:rPr>
          <w:rFonts w:ascii="Amasis MT Pro" w:hAnsi="Amasis MT Pro"/>
        </w:rPr>
        <w:t>)</w:t>
      </w:r>
    </w:p>
    <w:p w14:paraId="28018929" w14:textId="45BF53EF" w:rsidR="001B1A57" w:rsidRPr="00150E17" w:rsidRDefault="00C01860" w:rsidP="00742704">
      <w:pPr>
        <w:rPr>
          <w:rFonts w:ascii="Amasis MT Pro" w:hAnsi="Amasis MT Pro"/>
        </w:rPr>
      </w:pPr>
      <w:r w:rsidRPr="00150E17">
        <w:rPr>
          <w:rFonts w:ascii="Amasis MT Pro" w:hAnsi="Amasis MT Pro"/>
        </w:rPr>
        <w:t xml:space="preserve">No name (May 9 2007) </w:t>
      </w:r>
      <w:r w:rsidRPr="00150E17">
        <w:rPr>
          <w:rFonts w:ascii="Amasis MT Pro" w:hAnsi="Amasis MT Pro"/>
          <w:i/>
          <w:iCs/>
        </w:rPr>
        <w:t>Caerleon – City of the Legion</w:t>
      </w:r>
      <w:r w:rsidRPr="00150E17">
        <w:rPr>
          <w:rFonts w:ascii="Amasis MT Pro" w:hAnsi="Amasis MT Pro"/>
        </w:rPr>
        <w:t xml:space="preserve"> Available at: </w:t>
      </w:r>
      <w:hyperlink r:id="rId15" w:anchor=":~:text=Home%20to%20Rome's%202nd%20Augustan,good%20understanding%20of%20the%20fortress." w:history="1">
        <w:r w:rsidRPr="00150E17">
          <w:rPr>
            <w:rStyle w:val="Hyperlink"/>
            <w:rFonts w:ascii="Amasis MT Pro" w:hAnsi="Amasis MT Pro"/>
          </w:rPr>
          <w:t>Caerleon - City of the Legion | Museum Wales</w:t>
        </w:r>
      </w:hyperlink>
      <w:r w:rsidRPr="00150E17">
        <w:rPr>
          <w:rFonts w:ascii="Amasis MT Pro" w:hAnsi="Amasis MT Pro"/>
        </w:rPr>
        <w:t xml:space="preserve"> (Accessed on:</w:t>
      </w:r>
      <w:r w:rsidR="0051236B" w:rsidRPr="00150E17">
        <w:rPr>
          <w:rFonts w:ascii="Amasis MT Pro" w:hAnsi="Amasis MT Pro"/>
        </w:rPr>
        <w:t xml:space="preserve"> 10/02/26)</w:t>
      </w:r>
    </w:p>
    <w:p w14:paraId="64396289" w14:textId="61BD70DE" w:rsidR="0029321F" w:rsidRPr="00150E17" w:rsidRDefault="00563819" w:rsidP="00742704">
      <w:pPr>
        <w:rPr>
          <w:rFonts w:ascii="Amasis MT Pro" w:hAnsi="Amasis MT Pro"/>
        </w:rPr>
      </w:pPr>
      <w:r w:rsidRPr="00150E17">
        <w:rPr>
          <w:rFonts w:ascii="Amasis MT Pro" w:hAnsi="Amasis MT Pro"/>
        </w:rPr>
        <w:t xml:space="preserve">No name (No date) </w:t>
      </w:r>
      <w:r w:rsidRPr="00150E17">
        <w:rPr>
          <w:rFonts w:ascii="Amasis MT Pro" w:hAnsi="Amasis MT Pro"/>
          <w:i/>
          <w:iCs/>
        </w:rPr>
        <w:t xml:space="preserve">Caerleon </w:t>
      </w:r>
      <w:r w:rsidRPr="00150E17">
        <w:rPr>
          <w:rFonts w:ascii="Amasis MT Pro" w:hAnsi="Amasis MT Pro"/>
        </w:rPr>
        <w:t xml:space="preserve">Available at: </w:t>
      </w:r>
      <w:hyperlink r:id="rId16" w:anchor=":~:text=The%20Romans%20called%20the%20site,as%20Cair%20Legeion%20guar%20Uisc." w:history="1">
        <w:r w:rsidR="00D64388" w:rsidRPr="00150E17">
          <w:rPr>
            <w:rStyle w:val="Hyperlink"/>
            <w:rFonts w:ascii="Amasis MT Pro" w:hAnsi="Amasis MT Pro"/>
          </w:rPr>
          <w:t>Caerleon - Wikipedia</w:t>
        </w:r>
      </w:hyperlink>
      <w:r w:rsidR="00D64388" w:rsidRPr="00150E17">
        <w:rPr>
          <w:rFonts w:ascii="Amasis MT Pro" w:hAnsi="Amasis MT Pro"/>
        </w:rPr>
        <w:t xml:space="preserve"> (Accessed on: 17/02/26)</w:t>
      </w:r>
    </w:p>
    <w:p w14:paraId="329B88B0" w14:textId="6731378C" w:rsidR="004C756C" w:rsidRPr="00150E17" w:rsidRDefault="008021DE" w:rsidP="00742704">
      <w:pPr>
        <w:rPr>
          <w:rFonts w:ascii="Amasis MT Pro" w:hAnsi="Amasis MT Pro"/>
        </w:rPr>
      </w:pPr>
      <w:r w:rsidRPr="00150E17">
        <w:rPr>
          <w:rFonts w:ascii="Amasis MT Pro" w:hAnsi="Amasis MT Pro"/>
        </w:rPr>
        <w:t xml:space="preserve">No name (no date) </w:t>
      </w:r>
      <w:r w:rsidRPr="00150E17">
        <w:rPr>
          <w:rFonts w:ascii="Amasis MT Pro" w:hAnsi="Amasis MT Pro"/>
          <w:i/>
          <w:iCs/>
        </w:rPr>
        <w:t xml:space="preserve">Ring neck flagon </w:t>
      </w:r>
      <w:r w:rsidRPr="00150E17">
        <w:rPr>
          <w:rFonts w:ascii="Amasis MT Pro" w:hAnsi="Amasis MT Pro"/>
        </w:rPr>
        <w:t xml:space="preserve">Available at: </w:t>
      </w:r>
      <w:hyperlink r:id="rId17" w:history="1">
        <w:r w:rsidRPr="00150E17">
          <w:rPr>
            <w:rStyle w:val="Hyperlink"/>
            <w:rFonts w:ascii="Amasis MT Pro" w:hAnsi="Amasis MT Pro"/>
          </w:rPr>
          <w:t>Reading Museum</w:t>
        </w:r>
      </w:hyperlink>
      <w:r w:rsidRPr="00150E17">
        <w:rPr>
          <w:rFonts w:ascii="Amasis MT Pro" w:hAnsi="Amasis MT Pro"/>
        </w:rPr>
        <w:t xml:space="preserve"> (Accessed on:</w:t>
      </w:r>
      <w:r w:rsidR="00386112" w:rsidRPr="00150E17">
        <w:rPr>
          <w:rFonts w:ascii="Amasis MT Pro" w:hAnsi="Amasis MT Pro"/>
        </w:rPr>
        <w:t xml:space="preserve"> 20/02/26)</w:t>
      </w:r>
    </w:p>
    <w:p w14:paraId="3B94BE1D" w14:textId="5BF1ABC1" w:rsidR="00150E17" w:rsidRDefault="00150E17" w:rsidP="00742704">
      <w:pPr>
        <w:rPr>
          <w:rFonts w:ascii="Amasis MT Pro" w:hAnsi="Amasis MT Pro"/>
        </w:rPr>
      </w:pPr>
      <w:r w:rsidRPr="00150E17">
        <w:rPr>
          <w:rFonts w:ascii="Amasis MT Pro" w:hAnsi="Amasis MT Pro"/>
        </w:rPr>
        <w:t xml:space="preserve">No name (no date) </w:t>
      </w:r>
      <w:r w:rsidRPr="00150E17">
        <w:rPr>
          <w:rFonts w:ascii="Amasis MT Pro" w:hAnsi="Amasis MT Pro"/>
          <w:i/>
          <w:iCs/>
        </w:rPr>
        <w:t>Roman pottery flagon</w:t>
      </w:r>
      <w:r w:rsidRPr="00150E17">
        <w:rPr>
          <w:rFonts w:ascii="Amasis MT Pro" w:hAnsi="Amasis MT Pro"/>
        </w:rPr>
        <w:t xml:space="preserve"> Available at: </w:t>
      </w:r>
      <w:hyperlink r:id="rId18" w:history="1">
        <w:r w:rsidRPr="00150E17">
          <w:rPr>
            <w:rStyle w:val="Hyperlink"/>
            <w:rFonts w:ascii="Amasis MT Pro" w:hAnsi="Amasis MT Pro"/>
          </w:rPr>
          <w:t>Roman pottery flagon - Collections Online | Museum Wales</w:t>
        </w:r>
      </w:hyperlink>
      <w:r>
        <w:rPr>
          <w:rFonts w:ascii="Amasis MT Pro" w:hAnsi="Amasis MT Pro"/>
        </w:rPr>
        <w:t xml:space="preserve"> (Accessed on: 20/02/26)</w:t>
      </w:r>
    </w:p>
    <w:p w14:paraId="4E21E0A3" w14:textId="454BFF23" w:rsidR="004824D8" w:rsidRDefault="004824D8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 xml:space="preserve">No name (no date) </w:t>
      </w:r>
      <w:r w:rsidR="00B64176">
        <w:rPr>
          <w:rFonts w:ascii="Amasis MT Pro" w:hAnsi="Amasis MT Pro"/>
          <w:i/>
          <w:iCs/>
        </w:rPr>
        <w:t xml:space="preserve">flagon </w:t>
      </w:r>
      <w:r w:rsidR="00B64176">
        <w:rPr>
          <w:rFonts w:ascii="Amasis MT Pro" w:hAnsi="Amasis MT Pro"/>
        </w:rPr>
        <w:t xml:space="preserve">Available at: </w:t>
      </w:r>
      <w:hyperlink r:id="rId19" w:history="1">
        <w:r w:rsidR="00B64176" w:rsidRPr="00B64176">
          <w:rPr>
            <w:rStyle w:val="Hyperlink"/>
            <w:rFonts w:ascii="Amasis MT Pro" w:hAnsi="Amasis MT Pro"/>
          </w:rPr>
          <w:t>Flagon – The Episcopal Church</w:t>
        </w:r>
      </w:hyperlink>
      <w:r w:rsidR="00B64176">
        <w:rPr>
          <w:rFonts w:ascii="Amasis MT Pro" w:hAnsi="Amasis MT Pro"/>
        </w:rPr>
        <w:t xml:space="preserve"> (Accessed on: 20/02/26)</w:t>
      </w:r>
    </w:p>
    <w:p w14:paraId="572F00F9" w14:textId="6EE64B7F" w:rsidR="00E56017" w:rsidRDefault="00E56017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>No name (no date)</w:t>
      </w:r>
      <w:r w:rsidR="00F861D6">
        <w:rPr>
          <w:rFonts w:ascii="Amasis MT Pro" w:hAnsi="Amasis MT Pro"/>
        </w:rPr>
        <w:t xml:space="preserve"> </w:t>
      </w:r>
      <w:r w:rsidR="00F861D6">
        <w:rPr>
          <w:rFonts w:ascii="Amasis MT Pro" w:hAnsi="Amasis MT Pro"/>
          <w:i/>
          <w:iCs/>
        </w:rPr>
        <w:t xml:space="preserve">Legio II Augusta </w:t>
      </w:r>
      <w:r w:rsidR="00F861D6">
        <w:rPr>
          <w:rFonts w:ascii="Amasis MT Pro" w:hAnsi="Amasis MT Pro"/>
        </w:rPr>
        <w:t xml:space="preserve">Available at: </w:t>
      </w:r>
      <w:hyperlink r:id="rId20" w:anchor=":~:text=Legio%20II%20Augusta%20(%20lit.,during%20the%20reign%20of%20Augustus." w:history="1">
        <w:r w:rsidR="00F861D6" w:rsidRPr="00F861D6">
          <w:rPr>
            <w:rStyle w:val="Hyperlink"/>
            <w:rFonts w:ascii="Amasis MT Pro" w:hAnsi="Amasis MT Pro"/>
          </w:rPr>
          <w:t>Legio II Augusta - Wikipedia</w:t>
        </w:r>
      </w:hyperlink>
      <w:r w:rsidR="00F861D6">
        <w:rPr>
          <w:rFonts w:ascii="Amasis MT Pro" w:hAnsi="Amasis MT Pro"/>
        </w:rPr>
        <w:t xml:space="preserve"> (Accessed on: 10/02/26)</w:t>
      </w:r>
    </w:p>
    <w:p w14:paraId="0B1FE7D7" w14:textId="725E827A" w:rsidR="00DA53A2" w:rsidRDefault="007E6647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 xml:space="preserve">No name (April 24 2022) </w:t>
      </w:r>
      <w:r>
        <w:rPr>
          <w:rFonts w:ascii="Amasis MT Pro" w:hAnsi="Amasis MT Pro"/>
          <w:i/>
          <w:iCs/>
        </w:rPr>
        <w:t xml:space="preserve">How much liquid in a flagon </w:t>
      </w:r>
      <w:r>
        <w:rPr>
          <w:rFonts w:ascii="Amasis MT Pro" w:hAnsi="Amasis MT Pro"/>
        </w:rPr>
        <w:t xml:space="preserve">Available at: </w:t>
      </w:r>
      <w:hyperlink r:id="rId21" w:history="1">
        <w:r w:rsidRPr="007E6647">
          <w:rPr>
            <w:rStyle w:val="Hyperlink"/>
            <w:rFonts w:ascii="Amasis MT Pro" w:hAnsi="Amasis MT Pro"/>
          </w:rPr>
          <w:t>How much liquid in a flagon? - Answers</w:t>
        </w:r>
      </w:hyperlink>
      <w:r w:rsidR="00D40E0A">
        <w:rPr>
          <w:rFonts w:ascii="Amasis MT Pro" w:hAnsi="Amasis MT Pro"/>
        </w:rPr>
        <w:t xml:space="preserve"> (Accessed on: 21/02/26)</w:t>
      </w:r>
    </w:p>
    <w:p w14:paraId="265D4452" w14:textId="6587173D" w:rsidR="0005406B" w:rsidRDefault="00594388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 xml:space="preserve">No name (no date) </w:t>
      </w:r>
      <w:r>
        <w:rPr>
          <w:rFonts w:ascii="Amasis MT Pro" w:hAnsi="Amasis MT Pro"/>
          <w:i/>
          <w:iCs/>
        </w:rPr>
        <w:t xml:space="preserve">Roman pottery </w:t>
      </w:r>
      <w:r>
        <w:rPr>
          <w:rFonts w:ascii="Amasis MT Pro" w:hAnsi="Amasis MT Pro"/>
        </w:rPr>
        <w:t>Available at:</w:t>
      </w:r>
      <w:r w:rsidR="00CE0612">
        <w:rPr>
          <w:rFonts w:ascii="Amasis MT Pro" w:hAnsi="Amasis MT Pro"/>
        </w:rPr>
        <w:t xml:space="preserve"> </w:t>
      </w:r>
      <w:hyperlink r:id="rId22" w:history="1">
        <w:r w:rsidR="00CE0612" w:rsidRPr="00CE0612">
          <w:rPr>
            <w:rStyle w:val="Hyperlink"/>
            <w:rFonts w:ascii="Amasis MT Pro" w:hAnsi="Amasis MT Pro"/>
          </w:rPr>
          <w:t>Roman Pottery | UNRV Roman History</w:t>
        </w:r>
      </w:hyperlink>
      <w:r w:rsidR="00CE0612">
        <w:rPr>
          <w:rFonts w:ascii="Amasis MT Pro" w:hAnsi="Amasis MT Pro"/>
        </w:rPr>
        <w:t xml:space="preserve"> (Accessed on:</w:t>
      </w:r>
      <w:r w:rsidR="007D24F0">
        <w:rPr>
          <w:rFonts w:ascii="Amasis MT Pro" w:hAnsi="Amasis MT Pro"/>
        </w:rPr>
        <w:t xml:space="preserve"> </w:t>
      </w:r>
      <w:r w:rsidR="00CE0612">
        <w:rPr>
          <w:rFonts w:ascii="Amasis MT Pro" w:hAnsi="Amasis MT Pro"/>
        </w:rPr>
        <w:t>21/02/26)</w:t>
      </w:r>
    </w:p>
    <w:p w14:paraId="2BAFE889" w14:textId="1716ECCC" w:rsidR="00D16EA8" w:rsidRDefault="00D16EA8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 xml:space="preserve">No name (no date) </w:t>
      </w:r>
      <w:r>
        <w:rPr>
          <w:rFonts w:ascii="Amasis MT Pro" w:hAnsi="Amasis MT Pro"/>
          <w:i/>
          <w:iCs/>
        </w:rPr>
        <w:t>Pottery identification</w:t>
      </w:r>
      <w:r>
        <w:rPr>
          <w:rFonts w:ascii="Amasis MT Pro" w:hAnsi="Amasis MT Pro"/>
        </w:rPr>
        <w:t xml:space="preserve"> Available at: </w:t>
      </w:r>
      <w:hyperlink r:id="rId23" w:history="1">
        <w:r w:rsidRPr="00D16EA8">
          <w:rPr>
            <w:rStyle w:val="Hyperlink"/>
            <w:rFonts w:ascii="Amasis MT Pro" w:hAnsi="Amasis MT Pro"/>
          </w:rPr>
          <w:t>Pottery Identification - Peterborough Archaeology</w:t>
        </w:r>
      </w:hyperlink>
      <w:r>
        <w:rPr>
          <w:rFonts w:ascii="Amasis MT Pro" w:hAnsi="Amasis MT Pro"/>
        </w:rPr>
        <w:t xml:space="preserve"> (Accessed on: 21/02/</w:t>
      </w:r>
      <w:r w:rsidR="007D24F0">
        <w:rPr>
          <w:rFonts w:ascii="Amasis MT Pro" w:hAnsi="Amasis MT Pro"/>
        </w:rPr>
        <w:t>26)</w:t>
      </w:r>
    </w:p>
    <w:p w14:paraId="61F71B0C" w14:textId="21EF2496" w:rsidR="0021765C" w:rsidRPr="0021765C" w:rsidRDefault="0021765C" w:rsidP="00742704">
      <w:pPr>
        <w:rPr>
          <w:rFonts w:ascii="Amasis MT Pro" w:hAnsi="Amasis MT Pro"/>
        </w:rPr>
      </w:pPr>
      <w:r>
        <w:rPr>
          <w:rFonts w:ascii="Amasis MT Pro" w:hAnsi="Amasis MT Pro"/>
        </w:rPr>
        <w:t xml:space="preserve">No name (no date) </w:t>
      </w:r>
      <w:r>
        <w:rPr>
          <w:rFonts w:ascii="Amasis MT Pro" w:hAnsi="Amasis MT Pro"/>
          <w:i/>
          <w:iCs/>
        </w:rPr>
        <w:t xml:space="preserve">Kiln </w:t>
      </w:r>
      <w:r>
        <w:rPr>
          <w:rFonts w:ascii="Amasis MT Pro" w:hAnsi="Amasis MT Pro"/>
        </w:rPr>
        <w:t xml:space="preserve">Available at: </w:t>
      </w:r>
      <w:hyperlink r:id="rId24" w:history="1">
        <w:r w:rsidRPr="0021765C">
          <w:rPr>
            <w:rStyle w:val="Hyperlink"/>
            <w:rFonts w:ascii="Amasis MT Pro" w:hAnsi="Amasis MT Pro"/>
          </w:rPr>
          <w:t>Kiln - Wikipedia</w:t>
        </w:r>
      </w:hyperlink>
      <w:r>
        <w:rPr>
          <w:rFonts w:ascii="Amasis MT Pro" w:hAnsi="Amasis MT Pro"/>
        </w:rPr>
        <w:t xml:space="preserve"> (Accessed on: 21/02/26)</w:t>
      </w:r>
    </w:p>
    <w:p w14:paraId="46D9A306" w14:textId="77777777" w:rsidR="00AF7D91" w:rsidRPr="0021046D" w:rsidRDefault="00AF7D91" w:rsidP="00742704">
      <w:pPr>
        <w:rPr>
          <w:rFonts w:ascii="Amasis MT Pro" w:hAnsi="Amasis MT Pro"/>
          <w:sz w:val="28"/>
          <w:szCs w:val="28"/>
        </w:rPr>
      </w:pPr>
    </w:p>
    <w:sectPr w:rsidR="00AF7D91" w:rsidRPr="002104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6E6129"/>
    <w:multiLevelType w:val="multilevel"/>
    <w:tmpl w:val="9D703ED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4320" w:hanging="180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5400" w:hanging="216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6480" w:hanging="252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7560" w:hanging="28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8640" w:hanging="32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9720" w:hanging="3600"/>
      </w:pPr>
      <w:rPr>
        <w:rFonts w:hint="default"/>
      </w:rPr>
    </w:lvl>
  </w:abstractNum>
  <w:num w:numId="1" w16cid:durableId="2112630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4F3"/>
    <w:rsid w:val="000002C8"/>
    <w:rsid w:val="000008A1"/>
    <w:rsid w:val="00036D6C"/>
    <w:rsid w:val="0004384E"/>
    <w:rsid w:val="0005406B"/>
    <w:rsid w:val="0007174F"/>
    <w:rsid w:val="00074D2B"/>
    <w:rsid w:val="000E138B"/>
    <w:rsid w:val="000E1A64"/>
    <w:rsid w:val="0011277B"/>
    <w:rsid w:val="001407A8"/>
    <w:rsid w:val="00150E17"/>
    <w:rsid w:val="00174673"/>
    <w:rsid w:val="00175C1A"/>
    <w:rsid w:val="00176F17"/>
    <w:rsid w:val="001A7C03"/>
    <w:rsid w:val="001B1A57"/>
    <w:rsid w:val="001B7476"/>
    <w:rsid w:val="001C6F6C"/>
    <w:rsid w:val="001E502E"/>
    <w:rsid w:val="001F4C18"/>
    <w:rsid w:val="0021027A"/>
    <w:rsid w:val="0021046D"/>
    <w:rsid w:val="0021765C"/>
    <w:rsid w:val="00224A69"/>
    <w:rsid w:val="00261ED2"/>
    <w:rsid w:val="0026668C"/>
    <w:rsid w:val="002765BB"/>
    <w:rsid w:val="0029321F"/>
    <w:rsid w:val="002D5570"/>
    <w:rsid w:val="0032672F"/>
    <w:rsid w:val="00332D99"/>
    <w:rsid w:val="00333C11"/>
    <w:rsid w:val="00347895"/>
    <w:rsid w:val="003557A7"/>
    <w:rsid w:val="00386112"/>
    <w:rsid w:val="003B7E5B"/>
    <w:rsid w:val="00421025"/>
    <w:rsid w:val="00442B51"/>
    <w:rsid w:val="00477F94"/>
    <w:rsid w:val="004824D8"/>
    <w:rsid w:val="004942B5"/>
    <w:rsid w:val="004A4371"/>
    <w:rsid w:val="004A43F4"/>
    <w:rsid w:val="004C6D7C"/>
    <w:rsid w:val="004C756C"/>
    <w:rsid w:val="004D2EB8"/>
    <w:rsid w:val="004F5FFB"/>
    <w:rsid w:val="0051236B"/>
    <w:rsid w:val="00524F30"/>
    <w:rsid w:val="005458DC"/>
    <w:rsid w:val="00553179"/>
    <w:rsid w:val="00563819"/>
    <w:rsid w:val="00594388"/>
    <w:rsid w:val="005974F3"/>
    <w:rsid w:val="005B3DCA"/>
    <w:rsid w:val="005B457B"/>
    <w:rsid w:val="006005CC"/>
    <w:rsid w:val="00604044"/>
    <w:rsid w:val="0061527B"/>
    <w:rsid w:val="00651F06"/>
    <w:rsid w:val="00657057"/>
    <w:rsid w:val="006653D7"/>
    <w:rsid w:val="006D5BA0"/>
    <w:rsid w:val="006F570C"/>
    <w:rsid w:val="0074067E"/>
    <w:rsid w:val="00742704"/>
    <w:rsid w:val="00770466"/>
    <w:rsid w:val="007710EA"/>
    <w:rsid w:val="007D24F0"/>
    <w:rsid w:val="007D63AC"/>
    <w:rsid w:val="007E5F86"/>
    <w:rsid w:val="007E6647"/>
    <w:rsid w:val="008021DE"/>
    <w:rsid w:val="00811D45"/>
    <w:rsid w:val="00820411"/>
    <w:rsid w:val="00825E5C"/>
    <w:rsid w:val="00826253"/>
    <w:rsid w:val="00826F5E"/>
    <w:rsid w:val="00851974"/>
    <w:rsid w:val="00857624"/>
    <w:rsid w:val="0086067B"/>
    <w:rsid w:val="00866E13"/>
    <w:rsid w:val="008754C0"/>
    <w:rsid w:val="00877F72"/>
    <w:rsid w:val="0090570B"/>
    <w:rsid w:val="00907517"/>
    <w:rsid w:val="00907E90"/>
    <w:rsid w:val="00916CD7"/>
    <w:rsid w:val="00922D7D"/>
    <w:rsid w:val="00930250"/>
    <w:rsid w:val="00950CFF"/>
    <w:rsid w:val="00957728"/>
    <w:rsid w:val="0098462D"/>
    <w:rsid w:val="00990D10"/>
    <w:rsid w:val="009A71D6"/>
    <w:rsid w:val="009C13F3"/>
    <w:rsid w:val="00A33AC1"/>
    <w:rsid w:val="00A83940"/>
    <w:rsid w:val="00AA0534"/>
    <w:rsid w:val="00AD76E4"/>
    <w:rsid w:val="00AF2A26"/>
    <w:rsid w:val="00AF73D7"/>
    <w:rsid w:val="00AF7D91"/>
    <w:rsid w:val="00B014E9"/>
    <w:rsid w:val="00B02A48"/>
    <w:rsid w:val="00B048EB"/>
    <w:rsid w:val="00B146A8"/>
    <w:rsid w:val="00B21DE0"/>
    <w:rsid w:val="00B2317F"/>
    <w:rsid w:val="00B475CF"/>
    <w:rsid w:val="00B64176"/>
    <w:rsid w:val="00B9461C"/>
    <w:rsid w:val="00BC5585"/>
    <w:rsid w:val="00BE1355"/>
    <w:rsid w:val="00BE20DA"/>
    <w:rsid w:val="00C01860"/>
    <w:rsid w:val="00C05911"/>
    <w:rsid w:val="00C3478A"/>
    <w:rsid w:val="00C64F65"/>
    <w:rsid w:val="00C82111"/>
    <w:rsid w:val="00CA70A9"/>
    <w:rsid w:val="00CB256B"/>
    <w:rsid w:val="00CE0612"/>
    <w:rsid w:val="00CF7ABE"/>
    <w:rsid w:val="00D01EB8"/>
    <w:rsid w:val="00D021C5"/>
    <w:rsid w:val="00D03993"/>
    <w:rsid w:val="00D16EA8"/>
    <w:rsid w:val="00D40E0A"/>
    <w:rsid w:val="00D64388"/>
    <w:rsid w:val="00DA3F24"/>
    <w:rsid w:val="00DA53A2"/>
    <w:rsid w:val="00E230A0"/>
    <w:rsid w:val="00E30236"/>
    <w:rsid w:val="00E32B29"/>
    <w:rsid w:val="00E56017"/>
    <w:rsid w:val="00E679F1"/>
    <w:rsid w:val="00E763C3"/>
    <w:rsid w:val="00EB5BBB"/>
    <w:rsid w:val="00ED1DB4"/>
    <w:rsid w:val="00EF5183"/>
    <w:rsid w:val="00F01EB4"/>
    <w:rsid w:val="00F03B38"/>
    <w:rsid w:val="00F24F15"/>
    <w:rsid w:val="00F25F13"/>
    <w:rsid w:val="00F460A1"/>
    <w:rsid w:val="00F77C29"/>
    <w:rsid w:val="00F861D6"/>
    <w:rsid w:val="00F92682"/>
    <w:rsid w:val="00F948BC"/>
    <w:rsid w:val="00FA11D0"/>
    <w:rsid w:val="00FB641F"/>
    <w:rsid w:val="00FC5937"/>
    <w:rsid w:val="00FD4C6F"/>
    <w:rsid w:val="00FF117C"/>
    <w:rsid w:val="00FF4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1E771"/>
  <w15:chartTrackingRefBased/>
  <w15:docId w15:val="{C4E71321-7319-4BB0-8423-06447DB99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4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4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4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4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4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4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4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4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4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4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74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4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4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4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4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4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4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4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4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4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4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4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4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4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4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4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4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4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4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59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59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museum.wales/collections/online/object/930efbaa-0dda-382e-8761-e220187a5739/Roman-pottery-flagon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math.answers.com/other-math/How_much_liquid_in_a_flagon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hyperlink" Target="https://collections.readingmuseum.org.uk/index.asp?page=record&amp;mwsquery=%7Btotopic%7D=%7BSilchester%20Collection%7D&amp;filename=REDMG&amp;hitsStart=58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en.wikipedia.org/wiki/Caerleon" TargetMode="External"/><Relationship Id="rId20" Type="http://schemas.openxmlformats.org/officeDocument/2006/relationships/hyperlink" Target="https://en.wikipedia.org/wiki/Legio_II_Augusta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24" Type="http://schemas.openxmlformats.org/officeDocument/2006/relationships/hyperlink" Target="https://en.wikipedia.org/wiki/Kiln" TargetMode="External"/><Relationship Id="rId5" Type="http://schemas.openxmlformats.org/officeDocument/2006/relationships/styles" Target="styles.xml"/><Relationship Id="rId15" Type="http://schemas.openxmlformats.org/officeDocument/2006/relationships/hyperlink" Target="https://museum.wales/articles/1326/Caerleon---City-of-the-Legion/" TargetMode="External"/><Relationship Id="rId23" Type="http://schemas.openxmlformats.org/officeDocument/2006/relationships/hyperlink" Target="https://peterborougharchaeology.org/archaeology-skills-techniques/pottery-identification/?utm_source=chatgpt.com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episcopalchurch.org/glossary/flagon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hyperlink" Target="https://uk.pinterest.com/pin/399976010641594868/" TargetMode="External"/><Relationship Id="rId22" Type="http://schemas.openxmlformats.org/officeDocument/2006/relationships/hyperlink" Target="https://www.unrv.com/economy/pottery.php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b6c851ec081f91c5a38d42416b0ebb3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cc7080ac97dcb31c0f37998c95747c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EE0D9B0-86AB-4050-8A94-4E4776FAB23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B76D628B-6132-4346-AD0C-9572E65A7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C1FFD1-F269-4BBD-9FB5-A7B4808CC1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2142</TotalTime>
  <Pages>5</Pages>
  <Words>1452</Words>
  <Characters>7087</Characters>
  <Application>Microsoft Office Word</Application>
  <DocSecurity>0</DocSecurity>
  <Lines>472</Lines>
  <Paragraphs>213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Tanwen Shaw (2517478)</dc:creator>
  <cp:keywords/>
  <dc:description/>
  <cp:lastModifiedBy>Tanwen Shaw (2517478)</cp:lastModifiedBy>
  <cp:revision>154</cp:revision>
  <dcterms:created xsi:type="dcterms:W3CDTF">2026-02-16T12:28:00Z</dcterms:created>
  <dcterms:modified xsi:type="dcterms:W3CDTF">2026-02-21T13:50:00Z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