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20CD" w:rsidRPr="005A5FA4" w:rsidRDefault="00553374" w:rsidP="005271A6">
      <w:r w:rsidRPr="005A5FA4">
        <w:rPr>
          <w:noProof/>
          <w:lang w:val="en-US"/>
        </w:rPr>
        <w:drawing>
          <wp:inline distT="0" distB="0" distL="0" distR="0">
            <wp:extent cx="3339465" cy="1733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3339465" cy="1733550"/>
                    </a:xfrm>
                    <a:prstGeom prst="rect">
                      <a:avLst/>
                    </a:prstGeom>
                    <a:noFill/>
                    <a:ln>
                      <a:noFill/>
                    </a:ln>
                  </pic:spPr>
                </pic:pic>
              </a:graphicData>
            </a:graphic>
          </wp:inline>
        </w:drawing>
      </w:r>
    </w:p>
    <w:p w:rsidR="004C20CD" w:rsidRPr="00D41197" w:rsidRDefault="00553374" w:rsidP="00723226">
      <w:pPr>
        <w:jc w:val="center"/>
        <w:rPr>
          <w:b/>
          <w:bCs/>
        </w:rPr>
      </w:pPr>
      <w:r w:rsidRPr="00D41197">
        <w:rPr>
          <w:b/>
          <w:bCs/>
        </w:rPr>
        <w:t>Name:</w:t>
      </w:r>
      <w:r w:rsidR="00E25EE1" w:rsidRPr="00E25EE1">
        <w:t xml:space="preserve"> </w:t>
      </w:r>
      <w:r w:rsidR="00E25EE1" w:rsidRPr="00E25EE1">
        <w:rPr>
          <w:b/>
          <w:bCs/>
        </w:rPr>
        <w:t xml:space="preserve">Georgiana </w:t>
      </w:r>
      <w:proofErr w:type="spellStart"/>
      <w:r w:rsidR="00E25EE1" w:rsidRPr="00E25EE1">
        <w:rPr>
          <w:b/>
          <w:bCs/>
        </w:rPr>
        <w:t>Manolache</w:t>
      </w:r>
      <w:bookmarkStart w:id="0" w:name="_GoBack"/>
      <w:bookmarkEnd w:id="0"/>
      <w:proofErr w:type="spellEnd"/>
    </w:p>
    <w:p w:rsidR="004C20CD" w:rsidRPr="00D41197" w:rsidRDefault="00553374" w:rsidP="00723226">
      <w:pPr>
        <w:jc w:val="center"/>
        <w:rPr>
          <w:b/>
          <w:bCs/>
        </w:rPr>
      </w:pPr>
      <w:r w:rsidRPr="00D41197">
        <w:rPr>
          <w:b/>
          <w:bCs/>
        </w:rPr>
        <w:t>Module code: BMIH4003</w:t>
      </w:r>
    </w:p>
    <w:p w:rsidR="004C20CD" w:rsidRPr="00D41197" w:rsidRDefault="00553374" w:rsidP="00723226">
      <w:pPr>
        <w:jc w:val="center"/>
        <w:rPr>
          <w:b/>
          <w:bCs/>
        </w:rPr>
      </w:pPr>
      <w:r w:rsidRPr="00D41197">
        <w:rPr>
          <w:b/>
          <w:bCs/>
        </w:rPr>
        <w:t>Module Title: Hospitality and Guest Service</w:t>
      </w:r>
    </w:p>
    <w:p w:rsidR="004C20CD" w:rsidRPr="00D41197" w:rsidRDefault="00553374" w:rsidP="00723226">
      <w:pPr>
        <w:jc w:val="center"/>
        <w:rPr>
          <w:b/>
          <w:bCs/>
        </w:rPr>
      </w:pPr>
      <w:r w:rsidRPr="00D41197">
        <w:rPr>
          <w:b/>
          <w:bCs/>
        </w:rPr>
        <w:t>Programme: International Hotel Management</w:t>
      </w:r>
    </w:p>
    <w:p w:rsidR="004C20CD" w:rsidRPr="00D41197" w:rsidRDefault="00553374" w:rsidP="00723226">
      <w:pPr>
        <w:jc w:val="center"/>
        <w:rPr>
          <w:b/>
          <w:bCs/>
        </w:rPr>
      </w:pPr>
      <w:r w:rsidRPr="00D41197">
        <w:rPr>
          <w:b/>
          <w:bCs/>
        </w:rPr>
        <w:t xml:space="preserve">Title: </w:t>
      </w:r>
      <w:r w:rsidR="003A3E3D" w:rsidRPr="00D41197">
        <w:rPr>
          <w:b/>
          <w:bCs/>
        </w:rPr>
        <w:t>The importance of effectively monitoring guest service approaches</w:t>
      </w:r>
    </w:p>
    <w:p w:rsidR="00735C82" w:rsidRPr="00D41197" w:rsidRDefault="00553374" w:rsidP="00723226">
      <w:pPr>
        <w:jc w:val="center"/>
        <w:rPr>
          <w:b/>
          <w:bCs/>
        </w:rPr>
      </w:pPr>
      <w:r w:rsidRPr="00D41197">
        <w:rPr>
          <w:b/>
          <w:bCs/>
        </w:rPr>
        <w:t>Word count: 1500</w:t>
      </w:r>
    </w:p>
    <w:p w:rsidR="00735C82" w:rsidRPr="00D41197" w:rsidRDefault="00735C82" w:rsidP="005271A6">
      <w:pPr>
        <w:rPr>
          <w:b/>
          <w:bCs/>
        </w:rPr>
      </w:pPr>
    </w:p>
    <w:p w:rsidR="004C20CD" w:rsidRPr="005A5FA4" w:rsidRDefault="004C20CD" w:rsidP="005271A6"/>
    <w:p w:rsidR="00385EF1" w:rsidRPr="005A5FA4" w:rsidRDefault="00385EF1" w:rsidP="005271A6"/>
    <w:p w:rsidR="005F5074" w:rsidRPr="005A5FA4" w:rsidRDefault="005F5074" w:rsidP="005271A6"/>
    <w:p w:rsidR="005F5074" w:rsidRPr="005A5FA4" w:rsidRDefault="005F5074" w:rsidP="005271A6"/>
    <w:p w:rsidR="005F5074" w:rsidRPr="005A5FA4" w:rsidRDefault="005F5074" w:rsidP="005271A6"/>
    <w:p w:rsidR="005F5074" w:rsidRPr="005A5FA4" w:rsidRDefault="005F5074" w:rsidP="005271A6"/>
    <w:p w:rsidR="005F5074" w:rsidRPr="005A5FA4" w:rsidRDefault="005F5074" w:rsidP="005271A6"/>
    <w:p w:rsidR="005F5074" w:rsidRPr="005A5FA4" w:rsidRDefault="005F5074" w:rsidP="005271A6"/>
    <w:p w:rsidR="00615C28" w:rsidRPr="005A5FA4" w:rsidRDefault="00553374" w:rsidP="005271A6">
      <w:pPr>
        <w:pStyle w:val="Heading1"/>
      </w:pPr>
      <w:bookmarkStart w:id="1" w:name="_Toc146988969"/>
      <w:r w:rsidRPr="005A5FA4">
        <w:lastRenderedPageBreak/>
        <w:t>Executive summary</w:t>
      </w:r>
      <w:bookmarkEnd w:id="1"/>
    </w:p>
    <w:p w:rsidR="006E002F" w:rsidRPr="005A5FA4" w:rsidRDefault="00553374" w:rsidP="005271A6">
      <w:r w:rsidRPr="005A5FA4">
        <w:t xml:space="preserve">This essay includes the importance of effectively monitoring guest service approaches within the hospitality sector. It includes a discussion on the sector and factors that have an impact on the effectiveness of service and business functions and processes. It further discusses the importance of technology advancement and process automation within the industry and how these both can lead the business to achieve operational efficiency. Moreover, it includes how being consistent with the services is an advantage for the hospitality sector. In the last, it includes the recommendations for the adoption of strategies within the sector.   </w:t>
      </w:r>
    </w:p>
    <w:p w:rsidR="006E002F" w:rsidRPr="005A5FA4" w:rsidRDefault="006E002F" w:rsidP="005271A6"/>
    <w:p w:rsidR="006E002F" w:rsidRPr="005A5FA4" w:rsidRDefault="00553374" w:rsidP="005271A6">
      <w:r w:rsidRPr="005A5FA4">
        <w:br w:type="page"/>
      </w:r>
    </w:p>
    <w:sdt>
      <w:sdtPr>
        <w:rPr>
          <w:rFonts w:ascii="Arial" w:eastAsiaTheme="minorHAnsi" w:hAnsi="Arial" w:cs="Arial"/>
          <w:b w:val="0"/>
          <w:bCs w:val="0"/>
          <w:color w:val="auto"/>
          <w:sz w:val="24"/>
          <w:szCs w:val="24"/>
          <w:lang w:val="en-GB" w:eastAsia="en-US"/>
        </w:rPr>
        <w:id w:val="6726552"/>
        <w:docPartObj>
          <w:docPartGallery w:val="Table of Contents"/>
          <w:docPartUnique/>
        </w:docPartObj>
      </w:sdtPr>
      <w:sdtEndPr>
        <w:rPr>
          <w:noProof/>
        </w:rPr>
      </w:sdtEndPr>
      <w:sdtContent>
        <w:p w:rsidR="00615C28" w:rsidRPr="005A5FA4" w:rsidRDefault="00553374" w:rsidP="005271A6">
          <w:pPr>
            <w:pStyle w:val="TOCHeading"/>
          </w:pPr>
          <w:r w:rsidRPr="005A5FA4">
            <w:t>Table of Contents</w:t>
          </w:r>
        </w:p>
        <w:p w:rsidR="00723226" w:rsidRDefault="00B24172">
          <w:pPr>
            <w:pStyle w:val="TOC1"/>
            <w:tabs>
              <w:tab w:val="left" w:pos="440"/>
              <w:tab w:val="right" w:leader="dot" w:pos="9350"/>
            </w:tabs>
            <w:rPr>
              <w:rFonts w:asciiTheme="minorHAnsi" w:eastAsiaTheme="minorEastAsia" w:hAnsiTheme="minorHAnsi" w:cstheme="minorBidi"/>
              <w:noProof/>
              <w:sz w:val="22"/>
              <w:szCs w:val="22"/>
              <w:lang w:eastAsia="en-GB"/>
            </w:rPr>
          </w:pPr>
          <w:r w:rsidRPr="005A5FA4">
            <w:fldChar w:fldCharType="begin"/>
          </w:r>
          <w:r w:rsidR="00553374" w:rsidRPr="005A5FA4">
            <w:instrText xml:space="preserve"> TOC \o "1-3" \h \z \u </w:instrText>
          </w:r>
          <w:r w:rsidRPr="005A5FA4">
            <w:fldChar w:fldCharType="separate"/>
          </w:r>
          <w:hyperlink w:anchor="_Toc146988969" w:history="1">
            <w:r w:rsidR="00723226" w:rsidRPr="008972E1">
              <w:rPr>
                <w:rStyle w:val="Hyperlink"/>
                <w:noProof/>
              </w:rPr>
              <w:t>1</w:t>
            </w:r>
            <w:r w:rsidR="00723226">
              <w:rPr>
                <w:rFonts w:asciiTheme="minorHAnsi" w:eastAsiaTheme="minorEastAsia" w:hAnsiTheme="minorHAnsi" w:cstheme="minorBidi"/>
                <w:noProof/>
                <w:sz w:val="22"/>
                <w:szCs w:val="22"/>
                <w:lang w:eastAsia="en-GB"/>
              </w:rPr>
              <w:tab/>
            </w:r>
            <w:r w:rsidR="00723226" w:rsidRPr="008972E1">
              <w:rPr>
                <w:rStyle w:val="Hyperlink"/>
                <w:noProof/>
              </w:rPr>
              <w:t>Executive summary</w:t>
            </w:r>
            <w:r w:rsidR="00723226">
              <w:rPr>
                <w:noProof/>
                <w:webHidden/>
              </w:rPr>
              <w:tab/>
            </w:r>
            <w:r w:rsidR="00723226">
              <w:rPr>
                <w:noProof/>
                <w:webHidden/>
              </w:rPr>
              <w:fldChar w:fldCharType="begin"/>
            </w:r>
            <w:r w:rsidR="00723226">
              <w:rPr>
                <w:noProof/>
                <w:webHidden/>
              </w:rPr>
              <w:instrText xml:space="preserve"> PAGEREF _Toc146988969 \h </w:instrText>
            </w:r>
            <w:r w:rsidR="00723226">
              <w:rPr>
                <w:noProof/>
                <w:webHidden/>
              </w:rPr>
            </w:r>
            <w:r w:rsidR="00723226">
              <w:rPr>
                <w:noProof/>
                <w:webHidden/>
              </w:rPr>
              <w:fldChar w:fldCharType="separate"/>
            </w:r>
            <w:r w:rsidR="00723226">
              <w:rPr>
                <w:noProof/>
                <w:webHidden/>
              </w:rPr>
              <w:t>2</w:t>
            </w:r>
            <w:r w:rsidR="00723226">
              <w:rPr>
                <w:noProof/>
                <w:webHidden/>
              </w:rPr>
              <w:fldChar w:fldCharType="end"/>
            </w:r>
          </w:hyperlink>
        </w:p>
        <w:p w:rsidR="00723226" w:rsidRDefault="00E25EE1">
          <w:pPr>
            <w:pStyle w:val="TOC1"/>
            <w:tabs>
              <w:tab w:val="left" w:pos="440"/>
              <w:tab w:val="right" w:leader="dot" w:pos="9350"/>
            </w:tabs>
            <w:rPr>
              <w:rFonts w:asciiTheme="minorHAnsi" w:eastAsiaTheme="minorEastAsia" w:hAnsiTheme="minorHAnsi" w:cstheme="minorBidi"/>
              <w:noProof/>
              <w:sz w:val="22"/>
              <w:szCs w:val="22"/>
              <w:lang w:eastAsia="en-GB"/>
            </w:rPr>
          </w:pPr>
          <w:hyperlink w:anchor="_Toc146988970" w:history="1">
            <w:r w:rsidR="00723226" w:rsidRPr="008972E1">
              <w:rPr>
                <w:rStyle w:val="Hyperlink"/>
                <w:noProof/>
              </w:rPr>
              <w:t>2</w:t>
            </w:r>
            <w:r w:rsidR="00723226">
              <w:rPr>
                <w:rFonts w:asciiTheme="minorHAnsi" w:eastAsiaTheme="minorEastAsia" w:hAnsiTheme="minorHAnsi" w:cstheme="minorBidi"/>
                <w:noProof/>
                <w:sz w:val="22"/>
                <w:szCs w:val="22"/>
                <w:lang w:eastAsia="en-GB"/>
              </w:rPr>
              <w:tab/>
            </w:r>
            <w:r w:rsidR="00723226" w:rsidRPr="008972E1">
              <w:rPr>
                <w:rStyle w:val="Hyperlink"/>
                <w:noProof/>
              </w:rPr>
              <w:t>Introduction</w:t>
            </w:r>
            <w:r w:rsidR="00723226">
              <w:rPr>
                <w:noProof/>
                <w:webHidden/>
              </w:rPr>
              <w:tab/>
            </w:r>
            <w:r w:rsidR="00723226">
              <w:rPr>
                <w:noProof/>
                <w:webHidden/>
              </w:rPr>
              <w:fldChar w:fldCharType="begin"/>
            </w:r>
            <w:r w:rsidR="00723226">
              <w:rPr>
                <w:noProof/>
                <w:webHidden/>
              </w:rPr>
              <w:instrText xml:space="preserve"> PAGEREF _Toc146988970 \h </w:instrText>
            </w:r>
            <w:r w:rsidR="00723226">
              <w:rPr>
                <w:noProof/>
                <w:webHidden/>
              </w:rPr>
            </w:r>
            <w:r w:rsidR="00723226">
              <w:rPr>
                <w:noProof/>
                <w:webHidden/>
              </w:rPr>
              <w:fldChar w:fldCharType="separate"/>
            </w:r>
            <w:r w:rsidR="00723226">
              <w:rPr>
                <w:noProof/>
                <w:webHidden/>
              </w:rPr>
              <w:t>4</w:t>
            </w:r>
            <w:r w:rsidR="00723226">
              <w:rPr>
                <w:noProof/>
                <w:webHidden/>
              </w:rPr>
              <w:fldChar w:fldCharType="end"/>
            </w:r>
          </w:hyperlink>
        </w:p>
        <w:p w:rsidR="00723226" w:rsidRDefault="00E25EE1">
          <w:pPr>
            <w:pStyle w:val="TOC1"/>
            <w:tabs>
              <w:tab w:val="left" w:pos="440"/>
              <w:tab w:val="right" w:leader="dot" w:pos="9350"/>
            </w:tabs>
            <w:rPr>
              <w:rFonts w:asciiTheme="minorHAnsi" w:eastAsiaTheme="minorEastAsia" w:hAnsiTheme="minorHAnsi" w:cstheme="minorBidi"/>
              <w:noProof/>
              <w:sz w:val="22"/>
              <w:szCs w:val="22"/>
              <w:lang w:eastAsia="en-GB"/>
            </w:rPr>
          </w:pPr>
          <w:hyperlink w:anchor="_Toc146988971" w:history="1">
            <w:r w:rsidR="00723226" w:rsidRPr="008972E1">
              <w:rPr>
                <w:rStyle w:val="Hyperlink"/>
                <w:noProof/>
              </w:rPr>
              <w:t>3</w:t>
            </w:r>
            <w:r w:rsidR="00723226">
              <w:rPr>
                <w:rFonts w:asciiTheme="minorHAnsi" w:eastAsiaTheme="minorEastAsia" w:hAnsiTheme="minorHAnsi" w:cstheme="minorBidi"/>
                <w:noProof/>
                <w:sz w:val="22"/>
                <w:szCs w:val="22"/>
                <w:lang w:eastAsia="en-GB"/>
              </w:rPr>
              <w:tab/>
            </w:r>
            <w:r w:rsidR="00723226" w:rsidRPr="008972E1">
              <w:rPr>
                <w:rStyle w:val="Hyperlink"/>
                <w:noProof/>
              </w:rPr>
              <w:t>Main Findings</w:t>
            </w:r>
            <w:r w:rsidR="00723226">
              <w:rPr>
                <w:noProof/>
                <w:webHidden/>
              </w:rPr>
              <w:tab/>
            </w:r>
            <w:r w:rsidR="00723226">
              <w:rPr>
                <w:noProof/>
                <w:webHidden/>
              </w:rPr>
              <w:fldChar w:fldCharType="begin"/>
            </w:r>
            <w:r w:rsidR="00723226">
              <w:rPr>
                <w:noProof/>
                <w:webHidden/>
              </w:rPr>
              <w:instrText xml:space="preserve"> PAGEREF _Toc146988971 \h </w:instrText>
            </w:r>
            <w:r w:rsidR="00723226">
              <w:rPr>
                <w:noProof/>
                <w:webHidden/>
              </w:rPr>
            </w:r>
            <w:r w:rsidR="00723226">
              <w:rPr>
                <w:noProof/>
                <w:webHidden/>
              </w:rPr>
              <w:fldChar w:fldCharType="separate"/>
            </w:r>
            <w:r w:rsidR="00723226">
              <w:rPr>
                <w:noProof/>
                <w:webHidden/>
              </w:rPr>
              <w:t>4</w:t>
            </w:r>
            <w:r w:rsidR="00723226">
              <w:rPr>
                <w:noProof/>
                <w:webHidden/>
              </w:rPr>
              <w:fldChar w:fldCharType="end"/>
            </w:r>
          </w:hyperlink>
        </w:p>
        <w:p w:rsidR="00723226" w:rsidRDefault="00E25EE1">
          <w:pPr>
            <w:pStyle w:val="TOC2"/>
            <w:tabs>
              <w:tab w:val="left" w:pos="880"/>
              <w:tab w:val="right" w:leader="dot" w:pos="9350"/>
            </w:tabs>
            <w:rPr>
              <w:rFonts w:asciiTheme="minorHAnsi" w:eastAsiaTheme="minorEastAsia" w:hAnsiTheme="minorHAnsi" w:cstheme="minorBidi"/>
              <w:noProof/>
              <w:sz w:val="22"/>
              <w:szCs w:val="22"/>
              <w:lang w:eastAsia="en-GB"/>
            </w:rPr>
          </w:pPr>
          <w:hyperlink w:anchor="_Toc146988972" w:history="1">
            <w:r w:rsidR="00723226" w:rsidRPr="008972E1">
              <w:rPr>
                <w:rStyle w:val="Hyperlink"/>
                <w:noProof/>
              </w:rPr>
              <w:t>3.1</w:t>
            </w:r>
            <w:r w:rsidR="00723226">
              <w:rPr>
                <w:rFonts w:asciiTheme="minorHAnsi" w:eastAsiaTheme="minorEastAsia" w:hAnsiTheme="minorHAnsi" w:cstheme="minorBidi"/>
                <w:noProof/>
                <w:sz w:val="22"/>
                <w:szCs w:val="22"/>
                <w:lang w:eastAsia="en-GB"/>
              </w:rPr>
              <w:tab/>
            </w:r>
            <w:r w:rsidR="00723226" w:rsidRPr="008972E1">
              <w:rPr>
                <w:rStyle w:val="Hyperlink"/>
                <w:noProof/>
              </w:rPr>
              <w:t>Reputation management</w:t>
            </w:r>
            <w:r w:rsidR="00723226">
              <w:rPr>
                <w:noProof/>
                <w:webHidden/>
              </w:rPr>
              <w:tab/>
            </w:r>
            <w:r w:rsidR="00723226">
              <w:rPr>
                <w:noProof/>
                <w:webHidden/>
              </w:rPr>
              <w:fldChar w:fldCharType="begin"/>
            </w:r>
            <w:r w:rsidR="00723226">
              <w:rPr>
                <w:noProof/>
                <w:webHidden/>
              </w:rPr>
              <w:instrText xml:space="preserve"> PAGEREF _Toc146988972 \h </w:instrText>
            </w:r>
            <w:r w:rsidR="00723226">
              <w:rPr>
                <w:noProof/>
                <w:webHidden/>
              </w:rPr>
            </w:r>
            <w:r w:rsidR="00723226">
              <w:rPr>
                <w:noProof/>
                <w:webHidden/>
              </w:rPr>
              <w:fldChar w:fldCharType="separate"/>
            </w:r>
            <w:r w:rsidR="00723226">
              <w:rPr>
                <w:noProof/>
                <w:webHidden/>
              </w:rPr>
              <w:t>4</w:t>
            </w:r>
            <w:r w:rsidR="00723226">
              <w:rPr>
                <w:noProof/>
                <w:webHidden/>
              </w:rPr>
              <w:fldChar w:fldCharType="end"/>
            </w:r>
          </w:hyperlink>
        </w:p>
        <w:p w:rsidR="00723226" w:rsidRDefault="00E25EE1">
          <w:pPr>
            <w:pStyle w:val="TOC3"/>
            <w:tabs>
              <w:tab w:val="left" w:pos="1320"/>
              <w:tab w:val="right" w:leader="dot" w:pos="9350"/>
            </w:tabs>
            <w:rPr>
              <w:noProof/>
            </w:rPr>
          </w:pPr>
          <w:hyperlink w:anchor="_Toc146988973" w:history="1">
            <w:r w:rsidR="00723226" w:rsidRPr="008972E1">
              <w:rPr>
                <w:rStyle w:val="Hyperlink"/>
                <w:noProof/>
              </w:rPr>
              <w:t>3.1.1</w:t>
            </w:r>
            <w:r w:rsidR="00723226">
              <w:rPr>
                <w:noProof/>
              </w:rPr>
              <w:tab/>
            </w:r>
            <w:r w:rsidR="00723226" w:rsidRPr="008972E1">
              <w:rPr>
                <w:rStyle w:val="Hyperlink"/>
                <w:noProof/>
              </w:rPr>
              <w:t>Future technological impacts</w:t>
            </w:r>
            <w:r w:rsidR="00723226">
              <w:rPr>
                <w:noProof/>
                <w:webHidden/>
              </w:rPr>
              <w:tab/>
            </w:r>
            <w:r w:rsidR="00723226">
              <w:rPr>
                <w:noProof/>
                <w:webHidden/>
              </w:rPr>
              <w:fldChar w:fldCharType="begin"/>
            </w:r>
            <w:r w:rsidR="00723226">
              <w:rPr>
                <w:noProof/>
                <w:webHidden/>
              </w:rPr>
              <w:instrText xml:space="preserve"> PAGEREF _Toc146988973 \h </w:instrText>
            </w:r>
            <w:r w:rsidR="00723226">
              <w:rPr>
                <w:noProof/>
                <w:webHidden/>
              </w:rPr>
            </w:r>
            <w:r w:rsidR="00723226">
              <w:rPr>
                <w:noProof/>
                <w:webHidden/>
              </w:rPr>
              <w:fldChar w:fldCharType="separate"/>
            </w:r>
            <w:r w:rsidR="00723226">
              <w:rPr>
                <w:noProof/>
                <w:webHidden/>
              </w:rPr>
              <w:t>5</w:t>
            </w:r>
            <w:r w:rsidR="00723226">
              <w:rPr>
                <w:noProof/>
                <w:webHidden/>
              </w:rPr>
              <w:fldChar w:fldCharType="end"/>
            </w:r>
          </w:hyperlink>
        </w:p>
        <w:p w:rsidR="00723226" w:rsidRDefault="00E25EE1">
          <w:pPr>
            <w:pStyle w:val="TOC3"/>
            <w:tabs>
              <w:tab w:val="left" w:pos="1320"/>
              <w:tab w:val="right" w:leader="dot" w:pos="9350"/>
            </w:tabs>
            <w:rPr>
              <w:noProof/>
            </w:rPr>
          </w:pPr>
          <w:hyperlink w:anchor="_Toc146988974" w:history="1">
            <w:r w:rsidR="00723226" w:rsidRPr="008972E1">
              <w:rPr>
                <w:rStyle w:val="Hyperlink"/>
                <w:noProof/>
              </w:rPr>
              <w:t>3.1.2</w:t>
            </w:r>
            <w:r w:rsidR="00723226">
              <w:rPr>
                <w:noProof/>
              </w:rPr>
              <w:tab/>
            </w:r>
            <w:r w:rsidR="00723226" w:rsidRPr="008972E1">
              <w:rPr>
                <w:rStyle w:val="Hyperlink"/>
                <w:noProof/>
              </w:rPr>
              <w:t>Brand Consistency</w:t>
            </w:r>
            <w:r w:rsidR="00723226">
              <w:rPr>
                <w:noProof/>
                <w:webHidden/>
              </w:rPr>
              <w:tab/>
            </w:r>
            <w:r w:rsidR="00723226">
              <w:rPr>
                <w:noProof/>
                <w:webHidden/>
              </w:rPr>
              <w:fldChar w:fldCharType="begin"/>
            </w:r>
            <w:r w:rsidR="00723226">
              <w:rPr>
                <w:noProof/>
                <w:webHidden/>
              </w:rPr>
              <w:instrText xml:space="preserve"> PAGEREF _Toc146988974 \h </w:instrText>
            </w:r>
            <w:r w:rsidR="00723226">
              <w:rPr>
                <w:noProof/>
                <w:webHidden/>
              </w:rPr>
            </w:r>
            <w:r w:rsidR="00723226">
              <w:rPr>
                <w:noProof/>
                <w:webHidden/>
              </w:rPr>
              <w:fldChar w:fldCharType="separate"/>
            </w:r>
            <w:r w:rsidR="00723226">
              <w:rPr>
                <w:noProof/>
                <w:webHidden/>
              </w:rPr>
              <w:t>5</w:t>
            </w:r>
            <w:r w:rsidR="00723226">
              <w:rPr>
                <w:noProof/>
                <w:webHidden/>
              </w:rPr>
              <w:fldChar w:fldCharType="end"/>
            </w:r>
          </w:hyperlink>
        </w:p>
        <w:p w:rsidR="00723226" w:rsidRDefault="00E25EE1">
          <w:pPr>
            <w:pStyle w:val="TOC2"/>
            <w:tabs>
              <w:tab w:val="left" w:pos="880"/>
              <w:tab w:val="right" w:leader="dot" w:pos="9350"/>
            </w:tabs>
            <w:rPr>
              <w:rFonts w:asciiTheme="minorHAnsi" w:eastAsiaTheme="minorEastAsia" w:hAnsiTheme="minorHAnsi" w:cstheme="minorBidi"/>
              <w:noProof/>
              <w:sz w:val="22"/>
              <w:szCs w:val="22"/>
              <w:lang w:eastAsia="en-GB"/>
            </w:rPr>
          </w:pPr>
          <w:hyperlink w:anchor="_Toc146988975" w:history="1">
            <w:r w:rsidR="00723226" w:rsidRPr="008972E1">
              <w:rPr>
                <w:rStyle w:val="Hyperlink"/>
                <w:noProof/>
              </w:rPr>
              <w:t>3.2</w:t>
            </w:r>
            <w:r w:rsidR="00723226">
              <w:rPr>
                <w:rFonts w:asciiTheme="minorHAnsi" w:eastAsiaTheme="minorEastAsia" w:hAnsiTheme="minorHAnsi" w:cstheme="minorBidi"/>
                <w:noProof/>
                <w:sz w:val="22"/>
                <w:szCs w:val="22"/>
                <w:lang w:eastAsia="en-GB"/>
              </w:rPr>
              <w:tab/>
            </w:r>
            <w:r w:rsidR="00723226" w:rsidRPr="008972E1">
              <w:rPr>
                <w:rStyle w:val="Hyperlink"/>
                <w:noProof/>
              </w:rPr>
              <w:t>Service culture</w:t>
            </w:r>
            <w:r w:rsidR="00723226">
              <w:rPr>
                <w:noProof/>
                <w:webHidden/>
              </w:rPr>
              <w:tab/>
            </w:r>
            <w:r w:rsidR="00723226">
              <w:rPr>
                <w:noProof/>
                <w:webHidden/>
              </w:rPr>
              <w:fldChar w:fldCharType="begin"/>
            </w:r>
            <w:r w:rsidR="00723226">
              <w:rPr>
                <w:noProof/>
                <w:webHidden/>
              </w:rPr>
              <w:instrText xml:space="preserve"> PAGEREF _Toc146988975 \h </w:instrText>
            </w:r>
            <w:r w:rsidR="00723226">
              <w:rPr>
                <w:noProof/>
                <w:webHidden/>
              </w:rPr>
            </w:r>
            <w:r w:rsidR="00723226">
              <w:rPr>
                <w:noProof/>
                <w:webHidden/>
              </w:rPr>
              <w:fldChar w:fldCharType="separate"/>
            </w:r>
            <w:r w:rsidR="00723226">
              <w:rPr>
                <w:noProof/>
                <w:webHidden/>
              </w:rPr>
              <w:t>5</w:t>
            </w:r>
            <w:r w:rsidR="00723226">
              <w:rPr>
                <w:noProof/>
                <w:webHidden/>
              </w:rPr>
              <w:fldChar w:fldCharType="end"/>
            </w:r>
          </w:hyperlink>
        </w:p>
        <w:p w:rsidR="00723226" w:rsidRDefault="00E25EE1">
          <w:pPr>
            <w:pStyle w:val="TOC1"/>
            <w:tabs>
              <w:tab w:val="left" w:pos="480"/>
              <w:tab w:val="right" w:leader="dot" w:pos="9350"/>
            </w:tabs>
            <w:rPr>
              <w:rFonts w:asciiTheme="minorHAnsi" w:eastAsiaTheme="minorEastAsia" w:hAnsiTheme="minorHAnsi" w:cstheme="minorBidi"/>
              <w:noProof/>
              <w:sz w:val="22"/>
              <w:szCs w:val="22"/>
              <w:lang w:eastAsia="en-GB"/>
            </w:rPr>
          </w:pPr>
          <w:hyperlink w:anchor="_Toc146988976" w:history="1">
            <w:r w:rsidR="00723226" w:rsidRPr="008972E1">
              <w:rPr>
                <w:rStyle w:val="Hyperlink"/>
                <w:noProof/>
              </w:rPr>
              <w:t>4</w:t>
            </w:r>
            <w:r w:rsidR="00723226">
              <w:rPr>
                <w:rFonts w:asciiTheme="minorHAnsi" w:eastAsiaTheme="minorEastAsia" w:hAnsiTheme="minorHAnsi" w:cstheme="minorBidi"/>
                <w:noProof/>
                <w:sz w:val="22"/>
                <w:szCs w:val="22"/>
                <w:lang w:eastAsia="en-GB"/>
              </w:rPr>
              <w:tab/>
            </w:r>
            <w:r w:rsidR="00723226" w:rsidRPr="008972E1">
              <w:rPr>
                <w:rStyle w:val="Hyperlink"/>
                <w:noProof/>
              </w:rPr>
              <w:t>Conclusion</w:t>
            </w:r>
            <w:r w:rsidR="00723226">
              <w:rPr>
                <w:noProof/>
                <w:webHidden/>
              </w:rPr>
              <w:tab/>
            </w:r>
            <w:r w:rsidR="00723226">
              <w:rPr>
                <w:noProof/>
                <w:webHidden/>
              </w:rPr>
              <w:fldChar w:fldCharType="begin"/>
            </w:r>
            <w:r w:rsidR="00723226">
              <w:rPr>
                <w:noProof/>
                <w:webHidden/>
              </w:rPr>
              <w:instrText xml:space="preserve"> PAGEREF _Toc146988976 \h </w:instrText>
            </w:r>
            <w:r w:rsidR="00723226">
              <w:rPr>
                <w:noProof/>
                <w:webHidden/>
              </w:rPr>
            </w:r>
            <w:r w:rsidR="00723226">
              <w:rPr>
                <w:noProof/>
                <w:webHidden/>
              </w:rPr>
              <w:fldChar w:fldCharType="separate"/>
            </w:r>
            <w:r w:rsidR="00723226">
              <w:rPr>
                <w:noProof/>
                <w:webHidden/>
              </w:rPr>
              <w:t>7</w:t>
            </w:r>
            <w:r w:rsidR="00723226">
              <w:rPr>
                <w:noProof/>
                <w:webHidden/>
              </w:rPr>
              <w:fldChar w:fldCharType="end"/>
            </w:r>
          </w:hyperlink>
        </w:p>
        <w:p w:rsidR="00723226" w:rsidRDefault="00E25EE1">
          <w:pPr>
            <w:pStyle w:val="TOC1"/>
            <w:tabs>
              <w:tab w:val="left" w:pos="480"/>
              <w:tab w:val="right" w:leader="dot" w:pos="9350"/>
            </w:tabs>
            <w:rPr>
              <w:rFonts w:asciiTheme="minorHAnsi" w:eastAsiaTheme="minorEastAsia" w:hAnsiTheme="minorHAnsi" w:cstheme="minorBidi"/>
              <w:noProof/>
              <w:sz w:val="22"/>
              <w:szCs w:val="22"/>
              <w:lang w:eastAsia="en-GB"/>
            </w:rPr>
          </w:pPr>
          <w:hyperlink w:anchor="_Toc146988977" w:history="1">
            <w:r w:rsidR="00723226" w:rsidRPr="008972E1">
              <w:rPr>
                <w:rStyle w:val="Hyperlink"/>
                <w:noProof/>
              </w:rPr>
              <w:t>5</w:t>
            </w:r>
            <w:r w:rsidR="00723226">
              <w:rPr>
                <w:rFonts w:asciiTheme="minorHAnsi" w:eastAsiaTheme="minorEastAsia" w:hAnsiTheme="minorHAnsi" w:cstheme="minorBidi"/>
                <w:noProof/>
                <w:sz w:val="22"/>
                <w:szCs w:val="22"/>
                <w:lang w:eastAsia="en-GB"/>
              </w:rPr>
              <w:tab/>
            </w:r>
            <w:r w:rsidR="00723226" w:rsidRPr="008972E1">
              <w:rPr>
                <w:rStyle w:val="Hyperlink"/>
                <w:noProof/>
              </w:rPr>
              <w:t>Recommendations</w:t>
            </w:r>
            <w:r w:rsidR="00723226">
              <w:rPr>
                <w:noProof/>
                <w:webHidden/>
              </w:rPr>
              <w:tab/>
            </w:r>
            <w:r w:rsidR="00723226">
              <w:rPr>
                <w:noProof/>
                <w:webHidden/>
              </w:rPr>
              <w:fldChar w:fldCharType="begin"/>
            </w:r>
            <w:r w:rsidR="00723226">
              <w:rPr>
                <w:noProof/>
                <w:webHidden/>
              </w:rPr>
              <w:instrText xml:space="preserve"> PAGEREF _Toc146988977 \h </w:instrText>
            </w:r>
            <w:r w:rsidR="00723226">
              <w:rPr>
                <w:noProof/>
                <w:webHidden/>
              </w:rPr>
            </w:r>
            <w:r w:rsidR="00723226">
              <w:rPr>
                <w:noProof/>
                <w:webHidden/>
              </w:rPr>
              <w:fldChar w:fldCharType="separate"/>
            </w:r>
            <w:r w:rsidR="00723226">
              <w:rPr>
                <w:noProof/>
                <w:webHidden/>
              </w:rPr>
              <w:t>7</w:t>
            </w:r>
            <w:r w:rsidR="00723226">
              <w:rPr>
                <w:noProof/>
                <w:webHidden/>
              </w:rPr>
              <w:fldChar w:fldCharType="end"/>
            </w:r>
          </w:hyperlink>
        </w:p>
        <w:p w:rsidR="00723226" w:rsidRDefault="00E25EE1">
          <w:pPr>
            <w:pStyle w:val="TOC1"/>
            <w:tabs>
              <w:tab w:val="left" w:pos="480"/>
              <w:tab w:val="right" w:leader="dot" w:pos="9350"/>
            </w:tabs>
            <w:rPr>
              <w:rFonts w:asciiTheme="minorHAnsi" w:eastAsiaTheme="minorEastAsia" w:hAnsiTheme="minorHAnsi" w:cstheme="minorBidi"/>
              <w:noProof/>
              <w:sz w:val="22"/>
              <w:szCs w:val="22"/>
              <w:lang w:eastAsia="en-GB"/>
            </w:rPr>
          </w:pPr>
          <w:hyperlink w:anchor="_Toc146988978" w:history="1">
            <w:r w:rsidR="00723226" w:rsidRPr="008972E1">
              <w:rPr>
                <w:rStyle w:val="Hyperlink"/>
                <w:noProof/>
              </w:rPr>
              <w:t>6</w:t>
            </w:r>
            <w:r w:rsidR="00723226">
              <w:rPr>
                <w:rFonts w:asciiTheme="minorHAnsi" w:eastAsiaTheme="minorEastAsia" w:hAnsiTheme="minorHAnsi" w:cstheme="minorBidi"/>
                <w:noProof/>
                <w:sz w:val="22"/>
                <w:szCs w:val="22"/>
                <w:lang w:eastAsia="en-GB"/>
              </w:rPr>
              <w:tab/>
            </w:r>
            <w:r w:rsidR="00723226" w:rsidRPr="008972E1">
              <w:rPr>
                <w:rStyle w:val="Hyperlink"/>
                <w:noProof/>
              </w:rPr>
              <w:t>References</w:t>
            </w:r>
            <w:r w:rsidR="00723226">
              <w:rPr>
                <w:noProof/>
                <w:webHidden/>
              </w:rPr>
              <w:tab/>
            </w:r>
            <w:r w:rsidR="00723226">
              <w:rPr>
                <w:noProof/>
                <w:webHidden/>
              </w:rPr>
              <w:fldChar w:fldCharType="begin"/>
            </w:r>
            <w:r w:rsidR="00723226">
              <w:rPr>
                <w:noProof/>
                <w:webHidden/>
              </w:rPr>
              <w:instrText xml:space="preserve"> PAGEREF _Toc146988978 \h </w:instrText>
            </w:r>
            <w:r w:rsidR="00723226">
              <w:rPr>
                <w:noProof/>
                <w:webHidden/>
              </w:rPr>
            </w:r>
            <w:r w:rsidR="00723226">
              <w:rPr>
                <w:noProof/>
                <w:webHidden/>
              </w:rPr>
              <w:fldChar w:fldCharType="separate"/>
            </w:r>
            <w:r w:rsidR="00723226">
              <w:rPr>
                <w:noProof/>
                <w:webHidden/>
              </w:rPr>
              <w:t>9</w:t>
            </w:r>
            <w:r w:rsidR="00723226">
              <w:rPr>
                <w:noProof/>
                <w:webHidden/>
              </w:rPr>
              <w:fldChar w:fldCharType="end"/>
            </w:r>
          </w:hyperlink>
        </w:p>
        <w:p w:rsidR="00615C28" w:rsidRPr="005A5FA4" w:rsidRDefault="00B24172" w:rsidP="005271A6">
          <w:r w:rsidRPr="005A5FA4">
            <w:rPr>
              <w:b/>
              <w:bCs/>
              <w:noProof/>
            </w:rPr>
            <w:fldChar w:fldCharType="end"/>
          </w:r>
        </w:p>
      </w:sdtContent>
    </w:sdt>
    <w:p w:rsidR="005F5074" w:rsidRPr="005A5FA4" w:rsidRDefault="005F5074" w:rsidP="005271A6"/>
    <w:p w:rsidR="005F5074" w:rsidRPr="005A5FA4" w:rsidRDefault="00553374" w:rsidP="005271A6">
      <w:r w:rsidRPr="005A5FA4">
        <w:br w:type="page"/>
      </w:r>
    </w:p>
    <w:p w:rsidR="005F5074" w:rsidRPr="005A5FA4" w:rsidRDefault="00553374" w:rsidP="005271A6">
      <w:pPr>
        <w:pStyle w:val="Heading1"/>
      </w:pPr>
      <w:bookmarkStart w:id="2" w:name="_Toc146988970"/>
      <w:r w:rsidRPr="005A5FA4">
        <w:lastRenderedPageBreak/>
        <w:t>Introduction</w:t>
      </w:r>
      <w:bookmarkEnd w:id="2"/>
    </w:p>
    <w:p w:rsidR="003A3E3D" w:rsidRPr="005A5FA4" w:rsidRDefault="00553374" w:rsidP="005271A6">
      <w:r w:rsidRPr="005A5FA4">
        <w:t xml:space="preserve">As narrated by </w:t>
      </w:r>
      <w:r w:rsidRPr="005A5FA4">
        <w:rPr>
          <w:color w:val="222222"/>
          <w:shd w:val="clear" w:color="auto" w:fill="FFFFFF"/>
        </w:rPr>
        <w:t>Hole (2019)</w:t>
      </w:r>
      <w:r w:rsidR="00C90DB7" w:rsidRPr="005A5FA4">
        <w:t xml:space="preserve">, the </w:t>
      </w:r>
      <w:r w:rsidR="003A76C7" w:rsidRPr="005A5FA4">
        <w:t xml:space="preserve">Hospitality industry is one of the most complex and highly competitive </w:t>
      </w:r>
      <w:r w:rsidR="00505185" w:rsidRPr="005A5FA4">
        <w:t>sectors</w:t>
      </w:r>
      <w:r w:rsidR="003A76C7" w:rsidRPr="005A5FA4">
        <w:t xml:space="preserve"> around the globe.</w:t>
      </w:r>
      <w:r w:rsidR="00505185" w:rsidRPr="005A5FA4">
        <w:t xml:space="preserve"> It is concerned with providing guests with an enjoyable experience, and it can be regarded as one of the most adaptable and dynamic industries because it is under constant change in terms of technology and innovation integrated to improve guest </w:t>
      </w:r>
      <w:r w:rsidR="00502097" w:rsidRPr="005A5FA4">
        <w:t>experience.</w:t>
      </w:r>
      <w:r w:rsidR="00011844" w:rsidRPr="005A5FA4">
        <w:t xml:space="preserve"> In light of </w:t>
      </w:r>
      <w:r w:rsidR="00C51F2F" w:rsidRPr="005A5FA4">
        <w:rPr>
          <w:color w:val="222222"/>
          <w:shd w:val="clear" w:color="auto" w:fill="FFFFFF"/>
        </w:rPr>
        <w:t>Casado-Díaz</w:t>
      </w:r>
      <w:r w:rsidR="009F54E9" w:rsidRPr="005A5FA4">
        <w:rPr>
          <w:color w:val="222222"/>
          <w:shd w:val="clear" w:color="auto" w:fill="FFFFFF"/>
        </w:rPr>
        <w:t xml:space="preserve"> and Simón (2016), the </w:t>
      </w:r>
      <w:r w:rsidR="00011844" w:rsidRPr="005A5FA4">
        <w:t xml:space="preserve">hospitality industry has enjoyed significant growth over the last decade due to </w:t>
      </w:r>
      <w:r w:rsidR="003971CF" w:rsidRPr="005A5FA4">
        <w:t>increased travel</w:t>
      </w:r>
      <w:r w:rsidR="00011844" w:rsidRPr="005A5FA4">
        <w:t xml:space="preserve"> activity for the purpose of leisure and business.</w:t>
      </w:r>
      <w:r w:rsidR="003971CF" w:rsidRPr="005A5FA4">
        <w:t xml:space="preserve"> The hospitality sector has the core aim of ensuring customer satisfaction to provide its guests with the best experience possible.</w:t>
      </w:r>
      <w:r w:rsidR="00CB0A1F" w:rsidRPr="005A5FA4">
        <w:t>This sector makes significant contributions to the economy and has</w:t>
      </w:r>
      <w:r w:rsidR="002E1EB3" w:rsidRPr="005A5FA4">
        <w:t xml:space="preserve"> the capacity to create employment opportunities.</w:t>
      </w:r>
    </w:p>
    <w:p w:rsidR="005F5074" w:rsidRPr="005A5FA4" w:rsidRDefault="00553374" w:rsidP="005271A6">
      <w:pPr>
        <w:pStyle w:val="Heading1"/>
      </w:pPr>
      <w:bookmarkStart w:id="3" w:name="_Toc146988971"/>
      <w:r w:rsidRPr="005A5FA4">
        <w:t>Main Findings</w:t>
      </w:r>
      <w:bookmarkEnd w:id="3"/>
    </w:p>
    <w:p w:rsidR="00FA2B70" w:rsidRPr="005A5FA4" w:rsidRDefault="00553374" w:rsidP="005271A6">
      <w:pPr>
        <w:pStyle w:val="Heading2"/>
      </w:pPr>
      <w:bookmarkStart w:id="4" w:name="_Toc146988972"/>
      <w:r w:rsidRPr="005A5FA4">
        <w:t>Reputation management</w:t>
      </w:r>
      <w:bookmarkEnd w:id="4"/>
    </w:p>
    <w:p w:rsidR="00730A9E" w:rsidRPr="005A5FA4" w:rsidRDefault="00553374" w:rsidP="005271A6">
      <w:r w:rsidRPr="005A5FA4">
        <w:t xml:space="preserve">Management of guest service experience is one of the most crucial expectations of hotels as it provides useful insights regarding the areas of improvement to provide a better customer </w:t>
      </w:r>
      <w:r w:rsidR="00CE35D7" w:rsidRPr="005A5FA4">
        <w:t>experience overall.</w:t>
      </w:r>
      <w:r w:rsidR="00D13888" w:rsidRPr="005A5FA4">
        <w:t xml:space="preserve"> It is the practice that has an impact on thestakeholder perceptions and public intervention and conversation about the business and the brands. It further includes a conversation that responds to the threats to the reputation and </w:t>
      </w:r>
      <w:r w:rsidR="006E002F" w:rsidRPr="005A5FA4">
        <w:t>seeks</w:t>
      </w:r>
      <w:r w:rsidR="00D13888" w:rsidRPr="005A5FA4">
        <w:t xml:space="preserve"> opportunities that further help boost the business reputation. </w:t>
      </w:r>
      <w:r w:rsidR="00CE35D7" w:rsidRPr="005A5FA4">
        <w:t xml:space="preserve">The reputation of a hotel is vital for businesses to stay on top and make a significant difference against the </w:t>
      </w:r>
      <w:r w:rsidR="00F71EA8" w:rsidRPr="005A5FA4">
        <w:t>competition</w:t>
      </w:r>
      <w:r w:rsidR="006E002F" w:rsidRPr="005A5FA4">
        <w:t xml:space="preserve"> (Christensenand Lægreid2020)</w:t>
      </w:r>
      <w:r w:rsidR="00CE35D7" w:rsidRPr="005A5FA4">
        <w:t>.</w:t>
      </w:r>
      <w:r w:rsidR="00A325BA" w:rsidRPr="005A5FA4">
        <w:t xml:space="preserve"> Reputation management has become critical nowadays because of online presence, as it is a key way of enhancing revenue, earning the trust of potential clients, and nurturing relationships with past clients.</w:t>
      </w:r>
      <w:r w:rsidR="005463F4" w:rsidRPr="005A5FA4">
        <w:t xml:space="preserve">Reputation of the brand is important and has a significant impact on the consumers and their repetitive visits as well. </w:t>
      </w:r>
      <w:r w:rsidR="00054F2A" w:rsidRPr="005A5FA4">
        <w:t>It</w:t>
      </w:r>
      <w:r w:rsidR="005E23B3" w:rsidRPr="005A5FA4">
        <w:t xml:space="preserve"> is also important for the brand to maintain their position within the market in order to attain the market share and remain competitive as compare to their competitors. </w:t>
      </w:r>
    </w:p>
    <w:p w:rsidR="008260A3" w:rsidRPr="005A5FA4" w:rsidRDefault="00553374" w:rsidP="005271A6">
      <w:pPr>
        <w:pStyle w:val="Heading3"/>
      </w:pPr>
      <w:bookmarkStart w:id="5" w:name="_Toc146988973"/>
      <w:r w:rsidRPr="005A5FA4">
        <w:lastRenderedPageBreak/>
        <w:t>Future technological</w:t>
      </w:r>
      <w:r w:rsidR="00DD73CA" w:rsidRPr="005A5FA4">
        <w:t xml:space="preserve"> impacts</w:t>
      </w:r>
      <w:bookmarkEnd w:id="5"/>
      <w:r w:rsidR="00DD73CA" w:rsidRPr="005A5FA4">
        <w:t xml:space="preserve"> </w:t>
      </w:r>
    </w:p>
    <w:p w:rsidR="00D13888" w:rsidRPr="005A5FA4" w:rsidRDefault="00553374" w:rsidP="005271A6">
      <w:r w:rsidRPr="005A5FA4">
        <w:t>The most beneficial and significant impact of technology is the automation of business practices, business tasks and repetitive tasks of daily routine. Automation allows businesses to centralize their business functions, which further helps in reducing costs, improving efficiency and delivering products and services more quickly and effectively. The benefits of the technology that can add value to the hospitality industry are technologies that include artificial intelligence and chatbots, which further help in improving the overall guest experience. Booking through the website and online applications can increase efficiency and time as well</w:t>
      </w:r>
      <w:r w:rsidR="006E002F" w:rsidRPr="005A5FA4">
        <w:t xml:space="preserve"> (McCartneyand McCartney2020)</w:t>
      </w:r>
      <w:r w:rsidRPr="005A5FA4">
        <w:t xml:space="preserve">. The usage of robots can lower the work burden of lower staff by reducing the workload, which further increases efficiency and minimizes cost. </w:t>
      </w:r>
      <w:r w:rsidR="00A33F04" w:rsidRPr="005A5FA4">
        <w:t xml:space="preserve">Technology advancement can further help in improving the services provided by the hospitality sector and will improve the consumer experience. </w:t>
      </w:r>
    </w:p>
    <w:p w:rsidR="008260A3" w:rsidRPr="005A5FA4" w:rsidRDefault="00553374" w:rsidP="005271A6">
      <w:pPr>
        <w:pStyle w:val="Heading3"/>
      </w:pPr>
      <w:bookmarkStart w:id="6" w:name="_Toc146988974"/>
      <w:r w:rsidRPr="005A5FA4">
        <w:t>Brand Consistency</w:t>
      </w:r>
      <w:bookmarkEnd w:id="6"/>
    </w:p>
    <w:p w:rsidR="00B06D2D" w:rsidRPr="005A5FA4" w:rsidRDefault="00553374" w:rsidP="005271A6">
      <w:r w:rsidRPr="005A5FA4">
        <w:t>Brand consistency is described as the delivery of the brand message and values in line with the brand identity, values, mission and strategy over time</w:t>
      </w:r>
      <w:r w:rsidR="005271A6">
        <w:t xml:space="preserve"> (</w:t>
      </w:r>
      <w:proofErr w:type="spellStart"/>
      <w:r w:rsidR="005271A6" w:rsidRPr="005271A6">
        <w:t>Sarker</w:t>
      </w:r>
      <w:proofErr w:type="spellEnd"/>
      <w:r w:rsidR="005271A6">
        <w:t xml:space="preserve"> </w:t>
      </w:r>
      <w:r w:rsidR="005271A6" w:rsidRPr="005271A6">
        <w:rPr>
          <w:i/>
          <w:iCs/>
        </w:rPr>
        <w:t>et al</w:t>
      </w:r>
      <w:r w:rsidR="005271A6">
        <w:t>., 2021)</w:t>
      </w:r>
      <w:r w:rsidRPr="005A5FA4">
        <w:t xml:space="preserve">. Consistency is related to the brand's target audience being exposed and related to the delivery of the core message by the brand. The visual representation, logo and other brand elements can further help in solidifying the brand recognition. </w:t>
      </w:r>
      <w:r w:rsidR="00E20D54" w:rsidRPr="005A5FA4">
        <w:t>Inconsistency within the brand message and brand marketing campaign can lead the restaurant to lose customers as well as the loyalty and trust of consumers, which will make the consumers decrease the repetitive visits to the restaurant</w:t>
      </w:r>
      <w:r w:rsidR="00360F9B" w:rsidRPr="005A5FA4">
        <w:t xml:space="preserve"> (</w:t>
      </w:r>
      <w:proofErr w:type="spellStart"/>
      <w:r w:rsidR="00360F9B" w:rsidRPr="005A5FA4">
        <w:t>Garmaroudi</w:t>
      </w:r>
      <w:proofErr w:type="spellEnd"/>
      <w:r w:rsidR="005E26E6">
        <w:t xml:space="preserve"> </w:t>
      </w:r>
      <w:r w:rsidR="00360F9B" w:rsidRPr="005A5FA4">
        <w:rPr>
          <w:i/>
        </w:rPr>
        <w:t>et al.,</w:t>
      </w:r>
      <w:r w:rsidR="00360F9B" w:rsidRPr="005A5FA4">
        <w:t xml:space="preserve"> 2021)</w:t>
      </w:r>
      <w:r w:rsidR="00E20D54" w:rsidRPr="005A5FA4">
        <w:t xml:space="preserve">. </w:t>
      </w:r>
      <w:r w:rsidR="002A47EE" w:rsidRPr="005A5FA4">
        <w:t>Ensuring</w:t>
      </w:r>
      <w:r w:rsidR="00E20D54" w:rsidRPr="005A5FA4">
        <w:t xml:space="preserve"> consistency within the services is very important and </w:t>
      </w:r>
      <w:r w:rsidR="002A47EE" w:rsidRPr="005A5FA4">
        <w:t>has</w:t>
      </w:r>
      <w:r w:rsidR="00E20D54" w:rsidRPr="005A5FA4">
        <w:t xml:space="preserve"> a significant impact on the consumers as well</w:t>
      </w:r>
      <w:r w:rsidR="005E26E6">
        <w:t xml:space="preserve"> </w:t>
      </w:r>
      <w:r w:rsidR="00A2471F" w:rsidRPr="005A5FA4">
        <w:t>(</w:t>
      </w:r>
      <w:proofErr w:type="spellStart"/>
      <w:r w:rsidR="00A2471F" w:rsidRPr="005A5FA4">
        <w:t>Jeong</w:t>
      </w:r>
      <w:proofErr w:type="spellEnd"/>
      <w:r w:rsidR="005E26E6">
        <w:t xml:space="preserve"> </w:t>
      </w:r>
      <w:r w:rsidR="00A2471F" w:rsidRPr="005A5FA4">
        <w:rPr>
          <w:i/>
        </w:rPr>
        <w:t>et al.,</w:t>
      </w:r>
      <w:r w:rsidR="00A2471F" w:rsidRPr="005A5FA4">
        <w:t xml:space="preserve"> 2023)</w:t>
      </w:r>
      <w:r w:rsidR="00E20D54" w:rsidRPr="005A5FA4">
        <w:t xml:space="preserve">. </w:t>
      </w:r>
      <w:r w:rsidR="002A47EE" w:rsidRPr="005A5FA4">
        <w:t>For</w:t>
      </w:r>
      <w:r w:rsidR="00E20D54" w:rsidRPr="005A5FA4">
        <w:t xml:space="preserve"> example, if any restaurant does not ensure that the taste of every dish </w:t>
      </w:r>
      <w:r w:rsidR="002A47EE" w:rsidRPr="005A5FA4">
        <w:t xml:space="preserve">remains the same over time, it is likely to have an impact on the customers of that brand if every time the brand provides a different taste of food, that consumer is likely to be inconsistent and avoid coming to that brand.  </w:t>
      </w:r>
    </w:p>
    <w:p w:rsidR="00054F2A" w:rsidRPr="005A5FA4" w:rsidRDefault="00553374" w:rsidP="005271A6">
      <w:pPr>
        <w:pStyle w:val="Heading2"/>
      </w:pPr>
      <w:bookmarkStart w:id="7" w:name="_Toc146988975"/>
      <w:r w:rsidRPr="005A5FA4">
        <w:t>Service culture</w:t>
      </w:r>
      <w:bookmarkEnd w:id="7"/>
    </w:p>
    <w:p w:rsidR="00871F22" w:rsidRPr="005A5FA4" w:rsidRDefault="00553374" w:rsidP="005271A6">
      <w:r w:rsidRPr="005A5FA4">
        <w:t>Service culture is described as the environment where employees are obsessed with providing the best care to the customers by providing them with superior services</w:t>
      </w:r>
      <w:r w:rsidR="005271A6">
        <w:t xml:space="preserve"> (</w:t>
      </w:r>
      <w:proofErr w:type="spellStart"/>
      <w:r w:rsidR="005271A6" w:rsidRPr="005271A6">
        <w:t>Andriani</w:t>
      </w:r>
      <w:proofErr w:type="spellEnd"/>
      <w:r w:rsidR="005271A6">
        <w:t xml:space="preserve"> et al., 2022)</w:t>
      </w:r>
      <w:r w:rsidRPr="005A5FA4">
        <w:t xml:space="preserve">. This further includes going above and beyond to ensure that </w:t>
      </w:r>
      <w:r w:rsidRPr="005A5FA4">
        <w:lastRenderedPageBreak/>
        <w:t>people paying for the goods and services are delighted with the usage of products and services (Tien 2021). It is usually important for the hospitality and travel sectors as this sector is customer-centric and has a main focus on providing the best services to consumers. Organizations create a consumer-centric approach by encouraging their staff to approach and complete their daily tasks and activities from the client's perspective. The customers' requirements are prioritized while offering assistance and support to the customer in order to deliver the best service experience (Ozkul</w:t>
      </w:r>
      <w:r w:rsidRPr="005A5FA4">
        <w:rPr>
          <w:i/>
        </w:rPr>
        <w:t>et al.,</w:t>
      </w:r>
      <w:r w:rsidRPr="005A5FA4">
        <w:t xml:space="preserve"> 2019). The strategies that can further be used for building a customer-oriented approach are establishing a clear understanding and standard among employees, especially those who are directly interacting with customers, by setting customer-centric goals, by finding out what is lacking in the services provided by your organization, by hiring the employees with right skills and further providing them with on job training to provide the better services to customers (Bhardwaj</w:t>
      </w:r>
      <w:r w:rsidR="005271A6">
        <w:t xml:space="preserve"> </w:t>
      </w:r>
      <w:r w:rsidRPr="005A5FA4">
        <w:t xml:space="preserve">and </w:t>
      </w:r>
      <w:proofErr w:type="spellStart"/>
      <w:r w:rsidRPr="005A5FA4">
        <w:t>Kalia</w:t>
      </w:r>
      <w:proofErr w:type="spellEnd"/>
      <w:r w:rsidR="005271A6">
        <w:t xml:space="preserve"> </w:t>
      </w:r>
      <w:r w:rsidRPr="005A5FA4">
        <w:t>2021). Establishing clear service standards for the hospitality sector will enable the employees to be on the same page when it comes to providing the best services to customers. One of the important benefits of using the customer-centric approach in theservice sector is that it helps increase the number of sales, helps attract new customers, and further leads the hotel sector to retain old customers (Luna-Cortés</w:t>
      </w:r>
      <w:r w:rsidRPr="005A5FA4">
        <w:rPr>
          <w:i/>
        </w:rPr>
        <w:t>et al</w:t>
      </w:r>
      <w:r w:rsidRPr="005A5FA4">
        <w:t>., 2022). Consumers, when provided with the best services, are likely to become loyal to the brand, and also they are more likely to share their experiences with others in their circle. Word of mouth by happy customers is the cheapest market strategy, as a business just has to do its work in an effective manner. The service businesses where the staff provides exceptional services are more likely to become renowned originations because of adopting the customer-centric approach (</w:t>
      </w:r>
      <w:proofErr w:type="spellStart"/>
      <w:r w:rsidRPr="005A5FA4">
        <w:t>Tranchenko</w:t>
      </w:r>
      <w:proofErr w:type="spellEnd"/>
      <w:r w:rsidR="00DD73CA" w:rsidRPr="005A5FA4">
        <w:t xml:space="preserve"> </w:t>
      </w:r>
      <w:r w:rsidRPr="005A5FA4">
        <w:rPr>
          <w:i/>
          <w:iCs/>
        </w:rPr>
        <w:t xml:space="preserve">et al., </w:t>
      </w:r>
      <w:r w:rsidRPr="005A5FA4">
        <w:t xml:space="preserve">2021). Service failure is likely to be low in a business where standards are clear and help the employees to work towards achieving the same organizational goals. Service failure is the situation where employees fail to meet the consumer's expectation, which then is usually compensated by providing the customers with free coupons, vouchers and discounts. The Ritz Carlton, a luxury hotel and resort, is a business that uses the customer-centric approach and has made the employees part of the service culture and provided them with the power to make decisions in order to make consumers better and help them in the best way possible </w:t>
      </w:r>
      <w:r w:rsidRPr="005A5FA4">
        <w:lastRenderedPageBreak/>
        <w:t>(Huang 2021). The main focus of the Ritz Carlton is creating a customer experience so exceptional that they linger long even after the guest leaves.</w:t>
      </w:r>
    </w:p>
    <w:p w:rsidR="00B06D2D" w:rsidRPr="005A5FA4" w:rsidRDefault="00553374" w:rsidP="005271A6">
      <w:pPr>
        <w:pStyle w:val="Heading1"/>
      </w:pPr>
      <w:bookmarkStart w:id="8" w:name="_Toc146988976"/>
      <w:r w:rsidRPr="005A5FA4">
        <w:t>Conclusion</w:t>
      </w:r>
      <w:bookmarkEnd w:id="8"/>
    </w:p>
    <w:p w:rsidR="00102CBE" w:rsidRPr="005A5FA4" w:rsidRDefault="00553374" w:rsidP="005271A6">
      <w:r w:rsidRPr="005A5FA4">
        <w:t xml:space="preserve">This essay includes an overview of the hospitality industry andanalyzes the importance of effectively monitoring guest service approaches within the industry. This essay further includes a discussion on the hospitality sector </w:t>
      </w:r>
      <w:r w:rsidR="00E20D54" w:rsidRPr="005A5FA4">
        <w:t>and includes the importance of reputation management, Future technological impacts and Brand Consistency within the sector. Lastly, it includes how the hospitality industry is a consumer and should adopt consumer-centric approaches in order to make the consumer experience more effective and provi</w:t>
      </w:r>
      <w:r w:rsidR="00E1579F" w:rsidRPr="005A5FA4">
        <w:t xml:space="preserve">de them with the best services. It also </w:t>
      </w:r>
      <w:r w:rsidR="00E20D54" w:rsidRPr="005A5FA4">
        <w:t>discusses that by adopting a consumer-centric approach, the hospitality sector can decrease the cost as well as resources of the business.</w:t>
      </w:r>
    </w:p>
    <w:p w:rsidR="00D13888" w:rsidRPr="005A5FA4" w:rsidRDefault="00553374" w:rsidP="005271A6">
      <w:pPr>
        <w:pStyle w:val="Heading1"/>
      </w:pPr>
      <w:bookmarkStart w:id="9" w:name="_Toc146988977"/>
      <w:r w:rsidRPr="005A5FA4">
        <w:t>Recommendations</w:t>
      </w:r>
      <w:bookmarkEnd w:id="9"/>
    </w:p>
    <w:p w:rsidR="00A33F04" w:rsidRPr="005A5FA4" w:rsidRDefault="00DD73CA" w:rsidP="005271A6">
      <w:r w:rsidRPr="005A5FA4">
        <w:t>T</w:t>
      </w:r>
      <w:r w:rsidR="00553374" w:rsidRPr="005A5FA4">
        <w:t xml:space="preserve">he recommendations and the </w:t>
      </w:r>
      <w:r w:rsidR="00553374" w:rsidRPr="005271A6">
        <w:t>strategies that need to be followed</w:t>
      </w:r>
      <w:r w:rsidR="00102CBE" w:rsidRPr="005271A6">
        <w:t>, and that will address the issues fac</w:t>
      </w:r>
      <w:r w:rsidR="00102CBE" w:rsidRPr="005A5FA4">
        <w:t>ed</w:t>
      </w:r>
      <w:r w:rsidR="00553374" w:rsidRPr="005A5FA4">
        <w:t xml:space="preserve"> by the hospitality industry in order to effectively monitor guest service approaches</w:t>
      </w:r>
      <w:r w:rsidRPr="005A5FA4">
        <w:t xml:space="preserve"> within the hospitality sector are given below.</w:t>
      </w:r>
      <w:r w:rsidR="00553374" w:rsidRPr="005A5FA4">
        <w:t xml:space="preserve"> </w:t>
      </w:r>
      <w:r w:rsidRPr="005A5FA4">
        <w:t>This will include the strategies that can further be applied to enhance the productivity and the effectiveness of service within the sector.</w:t>
      </w:r>
      <w:r w:rsidR="00102CBE" w:rsidRPr="005A5FA4">
        <w:t xml:space="preserve"> </w:t>
      </w:r>
    </w:p>
    <w:p w:rsidR="00102CBE" w:rsidRPr="005A5FA4" w:rsidRDefault="00553374" w:rsidP="00723226">
      <w:pPr>
        <w:pStyle w:val="ListParagraph"/>
        <w:numPr>
          <w:ilvl w:val="1"/>
          <w:numId w:val="18"/>
        </w:numPr>
      </w:pPr>
      <w:r w:rsidRPr="005A5FA4">
        <w:t xml:space="preserve">It is recommended for the hospitality sector to convey the brand message through campaigns and advertisements towards the targeted audience. </w:t>
      </w:r>
      <w:r w:rsidR="005E26E6">
        <w:t xml:space="preserve">Such as </w:t>
      </w:r>
      <w:r w:rsidR="00723226">
        <w:t xml:space="preserve">emotional advertisement, pull advertising or the celebrity endorsement (Schouten </w:t>
      </w:r>
      <w:r w:rsidR="00723226" w:rsidRPr="00723226">
        <w:rPr>
          <w:i/>
          <w:iCs/>
        </w:rPr>
        <w:t>et al</w:t>
      </w:r>
      <w:r w:rsidR="00723226">
        <w:t xml:space="preserve">., 2021). </w:t>
      </w:r>
    </w:p>
    <w:p w:rsidR="00102CBE" w:rsidRPr="005A5FA4" w:rsidRDefault="00553374" w:rsidP="00723226">
      <w:pPr>
        <w:pStyle w:val="ListParagraph"/>
        <w:numPr>
          <w:ilvl w:val="1"/>
          <w:numId w:val="18"/>
        </w:numPr>
      </w:pPr>
      <w:r w:rsidRPr="005A5FA4">
        <w:t>It is recommended that the hospitality sector ensure that strategies, marketing and promotion show the right brand message to the targeted audience</w:t>
      </w:r>
    </w:p>
    <w:p w:rsidR="00102CBE" w:rsidRPr="005A5FA4" w:rsidRDefault="00553374" w:rsidP="00723226">
      <w:pPr>
        <w:pStyle w:val="ListParagraph"/>
        <w:numPr>
          <w:ilvl w:val="1"/>
          <w:numId w:val="18"/>
        </w:numPr>
      </w:pPr>
      <w:r w:rsidRPr="005A5FA4">
        <w:t xml:space="preserve">It is recommended that the hospitality sector adopt the consumer-centric approach as this sector is customer-based and usually depends on the services it provides to the consumers. </w:t>
      </w:r>
    </w:p>
    <w:p w:rsidR="00102CBE" w:rsidRPr="005A5FA4" w:rsidRDefault="00553374" w:rsidP="00723226">
      <w:pPr>
        <w:pStyle w:val="ListParagraph"/>
        <w:numPr>
          <w:ilvl w:val="1"/>
          <w:numId w:val="18"/>
        </w:numPr>
      </w:pPr>
      <w:r w:rsidRPr="005A5FA4">
        <w:lastRenderedPageBreak/>
        <w:t xml:space="preserve">it is recommended that the  hospitality sector make strategies to enhance the consumer experience </w:t>
      </w:r>
    </w:p>
    <w:p w:rsidR="00102CBE" w:rsidRPr="005A5FA4" w:rsidRDefault="00553374" w:rsidP="00723226">
      <w:pPr>
        <w:pStyle w:val="ListParagraph"/>
        <w:numPr>
          <w:ilvl w:val="1"/>
          <w:numId w:val="18"/>
        </w:numPr>
      </w:pPr>
      <w:r w:rsidRPr="005A5FA4">
        <w:t xml:space="preserve">It is recommended that the hospitality sector adopt technological advancements in order to increase efficiency and reduce time and cost. </w:t>
      </w:r>
    </w:p>
    <w:p w:rsidR="00102CBE" w:rsidRPr="005A5FA4" w:rsidRDefault="00553374" w:rsidP="00723226">
      <w:pPr>
        <w:pStyle w:val="ListParagraph"/>
        <w:numPr>
          <w:ilvl w:val="1"/>
          <w:numId w:val="18"/>
        </w:numPr>
      </w:pPr>
      <w:r w:rsidRPr="005A5FA4">
        <w:t xml:space="preserve">It is recommended to adapt the automation within the business functions in daily routines. </w:t>
      </w:r>
    </w:p>
    <w:p w:rsidR="005F5074" w:rsidRPr="00723226" w:rsidRDefault="00553374" w:rsidP="00723226">
      <w:pPr>
        <w:pStyle w:val="ListParagraph"/>
        <w:numPr>
          <w:ilvl w:val="0"/>
          <w:numId w:val="18"/>
        </w:numPr>
        <w:rPr>
          <w:rFonts w:eastAsiaTheme="majorEastAsia"/>
        </w:rPr>
      </w:pPr>
      <w:r w:rsidRPr="005A5FA4">
        <w:br w:type="page"/>
      </w:r>
    </w:p>
    <w:p w:rsidR="000F3FCE" w:rsidRDefault="00553374" w:rsidP="005271A6">
      <w:pPr>
        <w:pStyle w:val="Heading1"/>
      </w:pPr>
      <w:bookmarkStart w:id="10" w:name="_Toc146988978"/>
      <w:r w:rsidRPr="005A5FA4">
        <w:lastRenderedPageBreak/>
        <w:t>References</w:t>
      </w:r>
      <w:bookmarkEnd w:id="10"/>
    </w:p>
    <w:p w:rsidR="005271A6" w:rsidRPr="005271A6" w:rsidRDefault="005271A6" w:rsidP="00723226">
      <w:pPr>
        <w:ind w:left="720" w:hanging="720"/>
      </w:pPr>
      <w:proofErr w:type="spellStart"/>
      <w:r w:rsidRPr="005271A6">
        <w:t>Andriani</w:t>
      </w:r>
      <w:proofErr w:type="spellEnd"/>
      <w:r w:rsidRPr="005271A6">
        <w:t xml:space="preserve">, R., </w:t>
      </w:r>
      <w:proofErr w:type="spellStart"/>
      <w:r w:rsidRPr="005271A6">
        <w:t>Purwadhi</w:t>
      </w:r>
      <w:proofErr w:type="spellEnd"/>
      <w:r w:rsidRPr="005271A6">
        <w:t xml:space="preserve">, P. and </w:t>
      </w:r>
      <w:proofErr w:type="spellStart"/>
      <w:r w:rsidRPr="005271A6">
        <w:t>Disman</w:t>
      </w:r>
      <w:proofErr w:type="spellEnd"/>
      <w:r w:rsidRPr="005271A6">
        <w:t xml:space="preserve">, D., 2022. Company Performance Improvement: An Implementation of Service Culture </w:t>
      </w:r>
      <w:proofErr w:type="gramStart"/>
      <w:r w:rsidRPr="005271A6">
        <w:t>Through</w:t>
      </w:r>
      <w:proofErr w:type="gramEnd"/>
      <w:r w:rsidRPr="005271A6">
        <w:t xml:space="preserve"> Human Capital in Hospitality Industry. 7thICBESS-Registration, 7(1), pp.55-55.</w:t>
      </w:r>
    </w:p>
    <w:p w:rsidR="00D13888" w:rsidRPr="005A5FA4" w:rsidRDefault="00553374" w:rsidP="00723226">
      <w:pPr>
        <w:ind w:left="720" w:hanging="720"/>
      </w:pPr>
      <w:r w:rsidRPr="005A5FA4">
        <w:t>Bhardwaj, B. and Kalia, N., 2021. Contextual and task performance: role of employee engagement and organizational culture in the hospitality industry. Vilakshan-XIMB Journal of Management, 18(2), pp.187-201.</w:t>
      </w:r>
    </w:p>
    <w:p w:rsidR="006E002F" w:rsidRPr="005A5FA4" w:rsidRDefault="00553374" w:rsidP="00723226">
      <w:pPr>
        <w:ind w:left="720" w:hanging="720"/>
      </w:pPr>
      <w:r w:rsidRPr="005A5FA4">
        <w:t>Christensen, T. and Lægreid, P., 2020. The coronavirus crisis—crisis communication, meaning-making, and reputation management. International Public Management Journal, 23(5), pp.713-729.</w:t>
      </w:r>
    </w:p>
    <w:p w:rsidR="00D13888" w:rsidRPr="005A5FA4" w:rsidRDefault="00553374" w:rsidP="00723226">
      <w:pPr>
        <w:ind w:left="720" w:hanging="720"/>
      </w:pPr>
      <w:r w:rsidRPr="005A5FA4">
        <w:t>Casado-Díaz, J.M. and Simón, H., 2016. Wage differences in the hospitality sector. Tourism Management, 52, pp.96-109.</w:t>
      </w:r>
    </w:p>
    <w:p w:rsidR="00360F9B" w:rsidRPr="005A5FA4" w:rsidRDefault="00553374" w:rsidP="00723226">
      <w:pPr>
        <w:ind w:left="720" w:hanging="720"/>
      </w:pPr>
      <w:r w:rsidRPr="005A5FA4">
        <w:t>Garmaroudi, S.A., King, C. and Lu, L., 2021. Social servicescape’s impact on customer perceptions of the hospitality brand–The role of branded social cues. International Journal of Hospitality Management, 93, p.102774.</w:t>
      </w:r>
    </w:p>
    <w:p w:rsidR="00D13888" w:rsidRPr="005A5FA4" w:rsidRDefault="00553374" w:rsidP="00723226">
      <w:pPr>
        <w:ind w:left="720" w:hanging="720"/>
      </w:pPr>
      <w:r w:rsidRPr="005A5FA4">
        <w:t xml:space="preserve">Huang, Z., 2021. A Study </w:t>
      </w:r>
      <w:proofErr w:type="gramStart"/>
      <w:r w:rsidRPr="005A5FA4">
        <w:t>On</w:t>
      </w:r>
      <w:proofErr w:type="gramEnd"/>
      <w:r w:rsidRPr="005A5FA4">
        <w:t xml:space="preserve"> The Impact Of The Ritz-Carlton Hotel Culture On The Work Engagement Of The New Generation Employees. Turkish Journal of Computer and Mathematics Education (TURCOMAT), 12(11), pp.4032-4040.</w:t>
      </w:r>
    </w:p>
    <w:p w:rsidR="00D13888" w:rsidRPr="005A5FA4" w:rsidRDefault="00553374" w:rsidP="00723226">
      <w:pPr>
        <w:ind w:left="720" w:hanging="720"/>
        <w:rPr>
          <w:shd w:val="clear" w:color="auto" w:fill="FFFFFF"/>
        </w:rPr>
      </w:pPr>
      <w:r w:rsidRPr="005A5FA4">
        <w:rPr>
          <w:shd w:val="clear" w:color="auto" w:fill="FFFFFF"/>
        </w:rPr>
        <w:t>Hole, Y., 2019. Challenges and solutions to the development of the tourism and hospitality industry in India. </w:t>
      </w:r>
      <w:r w:rsidRPr="005A5FA4">
        <w:rPr>
          <w:i/>
          <w:iCs/>
          <w:shd w:val="clear" w:color="auto" w:fill="FFFFFF"/>
        </w:rPr>
        <w:t>African Journal of Hospitality, Tourism and Leisure</w:t>
      </w:r>
      <w:r w:rsidRPr="005A5FA4">
        <w:rPr>
          <w:shd w:val="clear" w:color="auto" w:fill="FFFFFF"/>
        </w:rPr>
        <w:t>, </w:t>
      </w:r>
      <w:r w:rsidRPr="005A5FA4">
        <w:rPr>
          <w:i/>
          <w:iCs/>
          <w:shd w:val="clear" w:color="auto" w:fill="FFFFFF"/>
        </w:rPr>
        <w:t>8</w:t>
      </w:r>
      <w:r w:rsidRPr="005A5FA4">
        <w:rPr>
          <w:shd w:val="clear" w:color="auto" w:fill="FFFFFF"/>
        </w:rPr>
        <w:t>(3), pp.1-11.</w:t>
      </w:r>
    </w:p>
    <w:p w:rsidR="00A2471F" w:rsidRPr="005A5FA4" w:rsidRDefault="00553374" w:rsidP="00723226">
      <w:pPr>
        <w:ind w:left="720" w:hanging="720"/>
      </w:pPr>
      <w:r w:rsidRPr="005A5FA4">
        <w:t>Jeong, M., Shin, H.H., Lee, M. and Lee, J., 2023. Assessing brand performance consistency from consumer-generated media: the US hotel industry. International Journal of Contemporary Hospitality Management, 35(6), pp.2056-2083.</w:t>
      </w:r>
    </w:p>
    <w:p w:rsidR="00D13888" w:rsidRPr="005A5FA4" w:rsidRDefault="00553374" w:rsidP="00723226">
      <w:pPr>
        <w:ind w:left="720" w:hanging="720"/>
      </w:pPr>
      <w:r w:rsidRPr="005A5FA4">
        <w:t>Luna-Cortés, G., López-Bonilla, L.M. and López-Bonilla, J.M., 2022. Research on luxury hospitality: A systematic review of the literature. Journal of Hospitality and Tourism Management, 52, pp.469-477.</w:t>
      </w:r>
    </w:p>
    <w:p w:rsidR="006E002F" w:rsidRPr="005A5FA4" w:rsidRDefault="00553374" w:rsidP="00723226">
      <w:pPr>
        <w:ind w:left="720" w:hanging="720"/>
      </w:pPr>
      <w:r w:rsidRPr="005A5FA4">
        <w:lastRenderedPageBreak/>
        <w:t>McCartney, G. and McCartney, A., 2020. Rise of the machines: towards a conceptual service-robot research framework for the hospitality and tourism industry. International Journal of Contemporary Hospitality Management, 32(12), pp.3835-3851.</w:t>
      </w:r>
    </w:p>
    <w:p w:rsidR="00D13888" w:rsidRDefault="00553374" w:rsidP="00723226">
      <w:pPr>
        <w:ind w:left="720" w:hanging="720"/>
      </w:pPr>
      <w:r w:rsidRPr="005A5FA4">
        <w:t xml:space="preserve">Ozkul, E., Boz, H., Bilgili, B. and Koc, E., 2019. What colour and light do in service atmospherics: A neuro-marketing </w:t>
      </w:r>
      <w:proofErr w:type="gramStart"/>
      <w:r w:rsidRPr="005A5FA4">
        <w:t>perspective.</w:t>
      </w:r>
      <w:proofErr w:type="gramEnd"/>
      <w:r w:rsidRPr="005A5FA4">
        <w:t xml:space="preserve"> In Atmospheric turn in culture and tourism: Place, design and process impact on customer behaviour, marketing and branding (Vol. 16, pp. 223-244). Emerald Publishing Limited.</w:t>
      </w:r>
    </w:p>
    <w:p w:rsidR="005271A6" w:rsidRDefault="005271A6" w:rsidP="00723226">
      <w:pPr>
        <w:ind w:left="720" w:hanging="720"/>
      </w:pPr>
      <w:proofErr w:type="spellStart"/>
      <w:r w:rsidRPr="005271A6">
        <w:t>Sarker</w:t>
      </w:r>
      <w:proofErr w:type="spellEnd"/>
      <w:r w:rsidRPr="005271A6">
        <w:t xml:space="preserve">, M., </w:t>
      </w:r>
      <w:proofErr w:type="spellStart"/>
      <w:r w:rsidRPr="005271A6">
        <w:t>Mohd</w:t>
      </w:r>
      <w:proofErr w:type="spellEnd"/>
      <w:r w:rsidRPr="005271A6">
        <w:t xml:space="preserve">-Any, A.A. and </w:t>
      </w:r>
      <w:proofErr w:type="spellStart"/>
      <w:r w:rsidRPr="005271A6">
        <w:t>Kamarulzaman</w:t>
      </w:r>
      <w:proofErr w:type="spellEnd"/>
      <w:r w:rsidRPr="005271A6">
        <w:t>, Y., 2021. Validating a consumer-based service brand equity (CBSBE) model in the airline industry. Journal of Retailing and Consumer Services, 59, p.102354.</w:t>
      </w:r>
    </w:p>
    <w:p w:rsidR="00723226" w:rsidRPr="005A5FA4" w:rsidRDefault="00723226" w:rsidP="00723226">
      <w:pPr>
        <w:ind w:left="720" w:hanging="720"/>
      </w:pPr>
      <w:r w:rsidRPr="00723226">
        <w:t xml:space="preserve">Schouten, A.P., Janssen, L. and </w:t>
      </w:r>
      <w:proofErr w:type="spellStart"/>
      <w:r w:rsidRPr="00723226">
        <w:t>Verspaget</w:t>
      </w:r>
      <w:proofErr w:type="spellEnd"/>
      <w:r w:rsidRPr="00723226">
        <w:t xml:space="preserve">, M., 2021. Celebrity vs. Influencer endorsements in advertising: the role of identification, credibility, and Product-Endorser fit. In Leveraged Marketing Communications (pp. 208-231). </w:t>
      </w:r>
      <w:proofErr w:type="spellStart"/>
      <w:r w:rsidRPr="00723226">
        <w:t>Routledge</w:t>
      </w:r>
      <w:proofErr w:type="spellEnd"/>
      <w:r w:rsidRPr="00723226">
        <w:t>.</w:t>
      </w:r>
    </w:p>
    <w:p w:rsidR="00D13888" w:rsidRPr="005A5FA4" w:rsidRDefault="00553374" w:rsidP="00723226">
      <w:pPr>
        <w:ind w:left="720" w:hanging="720"/>
      </w:pPr>
      <w:r w:rsidRPr="005A5FA4">
        <w:t>Tien, N.H., Anh, D.B.H., Vu, N.T., On, P.V., Duc, P.M. and Hung, N.T., 2021. Customer service culture at VIB Bank in Vietnam. Himalayan Journal of Economics and Business Management, 2(4), pp.44-51.</w:t>
      </w:r>
    </w:p>
    <w:p w:rsidR="00D13888" w:rsidRPr="005A5FA4" w:rsidRDefault="00553374" w:rsidP="00723226">
      <w:pPr>
        <w:ind w:left="720" w:hanging="720"/>
      </w:pPr>
      <w:proofErr w:type="spellStart"/>
      <w:r w:rsidRPr="005A5FA4">
        <w:t>Tranchenko</w:t>
      </w:r>
      <w:proofErr w:type="spellEnd"/>
      <w:r w:rsidRPr="005A5FA4">
        <w:t xml:space="preserve">, L., Petrenko, N., </w:t>
      </w:r>
      <w:proofErr w:type="spellStart"/>
      <w:r w:rsidRPr="005A5FA4">
        <w:t>Kustrich</w:t>
      </w:r>
      <w:proofErr w:type="spellEnd"/>
      <w:r w:rsidRPr="005A5FA4">
        <w:t xml:space="preserve">, L., Parubok, N. and </w:t>
      </w:r>
      <w:proofErr w:type="spellStart"/>
      <w:r w:rsidRPr="005A5FA4">
        <w:t>Tranchenko</w:t>
      </w:r>
      <w:proofErr w:type="spellEnd"/>
      <w:r w:rsidRPr="005A5FA4">
        <w:t xml:space="preserve">, O., 2018. Strategic management optimization of the regional agricultural sector by means of modern forecast modeling instruments. Problems and perspectives in management, (16, </w:t>
      </w:r>
      <w:proofErr w:type="spellStart"/>
      <w:r w:rsidRPr="005A5FA4">
        <w:t>Iss</w:t>
      </w:r>
      <w:proofErr w:type="spellEnd"/>
      <w:r w:rsidRPr="005A5FA4">
        <w:t>. 4), pp.64-74.</w:t>
      </w:r>
    </w:p>
    <w:p w:rsidR="00D13888" w:rsidRPr="005A5FA4" w:rsidRDefault="00D13888" w:rsidP="005271A6"/>
    <w:p w:rsidR="005F5074" w:rsidRPr="005A5FA4" w:rsidRDefault="005F5074" w:rsidP="005271A6"/>
    <w:sectPr w:rsidR="005F5074" w:rsidRPr="005A5FA4" w:rsidSect="006848E7">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3944D7A" w16cex:dateUtc="2023-09-30T09:07:00Z"/>
  <w16cex:commentExtensible w16cex:durableId="002AD898" w16cex:dateUtc="2023-09-30T09:08:00Z"/>
  <w16cex:commentExtensible w16cex:durableId="494080F9" w16cex:dateUtc="2023-09-30T09:08:00Z"/>
  <w16cex:commentExtensible w16cex:durableId="2034D95A" w16cex:dateUtc="2023-09-30T09:09:00Z"/>
  <w16cex:commentExtensible w16cex:durableId="417646F4" w16cex:dateUtc="2023-09-30T09:09:00Z"/>
  <w16cex:commentExtensible w16cex:durableId="48A8FC09" w16cex:dateUtc="2023-09-30T09:09:00Z"/>
  <w16cex:commentExtensible w16cex:durableId="4BBDB8AF" w16cex:dateUtc="2023-09-30T09: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B1F6B3" w16cid:durableId="63944D7A"/>
  <w16cid:commentId w16cid:paraId="35284F5F" w16cid:durableId="002AD898"/>
  <w16cid:commentId w16cid:paraId="17ADF214" w16cid:durableId="494080F9"/>
  <w16cid:commentId w16cid:paraId="07C56EB8" w16cid:durableId="2034D95A"/>
  <w16cid:commentId w16cid:paraId="760EA09B" w16cid:durableId="417646F4"/>
  <w16cid:commentId w16cid:paraId="6133EB9E" w16cid:durableId="48A8FC09"/>
  <w16cid:commentId w16cid:paraId="7CC9751E" w16cid:durableId="4BBDB8A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AD447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100322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1CD67D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A221C8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42E928F8"/>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nsid w:val="480B0B18"/>
    <w:multiLevelType w:val="multilevel"/>
    <w:tmpl w:val="43F8DB6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nsid w:val="4AD17C03"/>
    <w:multiLevelType w:val="hybridMultilevel"/>
    <w:tmpl w:val="DBAE2F3C"/>
    <w:lvl w:ilvl="0" w:tplc="43988F68">
      <w:start w:val="1"/>
      <w:numFmt w:val="bullet"/>
      <w:lvlText w:val=""/>
      <w:lvlJc w:val="left"/>
      <w:pPr>
        <w:ind w:left="720" w:hanging="360"/>
      </w:pPr>
      <w:rPr>
        <w:rFonts w:ascii="Symbol" w:hAnsi="Symbol" w:hint="default"/>
      </w:rPr>
    </w:lvl>
    <w:lvl w:ilvl="1" w:tplc="2BD28D6A" w:tentative="1">
      <w:start w:val="1"/>
      <w:numFmt w:val="bullet"/>
      <w:lvlText w:val="o"/>
      <w:lvlJc w:val="left"/>
      <w:pPr>
        <w:ind w:left="1440" w:hanging="360"/>
      </w:pPr>
      <w:rPr>
        <w:rFonts w:ascii="Courier New" w:hAnsi="Courier New" w:cs="Courier New" w:hint="default"/>
      </w:rPr>
    </w:lvl>
    <w:lvl w:ilvl="2" w:tplc="BC8A6DAA" w:tentative="1">
      <w:start w:val="1"/>
      <w:numFmt w:val="bullet"/>
      <w:lvlText w:val=""/>
      <w:lvlJc w:val="left"/>
      <w:pPr>
        <w:ind w:left="2160" w:hanging="360"/>
      </w:pPr>
      <w:rPr>
        <w:rFonts w:ascii="Wingdings" w:hAnsi="Wingdings" w:hint="default"/>
      </w:rPr>
    </w:lvl>
    <w:lvl w:ilvl="3" w:tplc="84EE054E" w:tentative="1">
      <w:start w:val="1"/>
      <w:numFmt w:val="bullet"/>
      <w:lvlText w:val=""/>
      <w:lvlJc w:val="left"/>
      <w:pPr>
        <w:ind w:left="2880" w:hanging="360"/>
      </w:pPr>
      <w:rPr>
        <w:rFonts w:ascii="Symbol" w:hAnsi="Symbol" w:hint="default"/>
      </w:rPr>
    </w:lvl>
    <w:lvl w:ilvl="4" w:tplc="D1647920" w:tentative="1">
      <w:start w:val="1"/>
      <w:numFmt w:val="bullet"/>
      <w:lvlText w:val="o"/>
      <w:lvlJc w:val="left"/>
      <w:pPr>
        <w:ind w:left="3600" w:hanging="360"/>
      </w:pPr>
      <w:rPr>
        <w:rFonts w:ascii="Courier New" w:hAnsi="Courier New" w:cs="Courier New" w:hint="default"/>
      </w:rPr>
    </w:lvl>
    <w:lvl w:ilvl="5" w:tplc="23E210FC" w:tentative="1">
      <w:start w:val="1"/>
      <w:numFmt w:val="bullet"/>
      <w:lvlText w:val=""/>
      <w:lvlJc w:val="left"/>
      <w:pPr>
        <w:ind w:left="4320" w:hanging="360"/>
      </w:pPr>
      <w:rPr>
        <w:rFonts w:ascii="Wingdings" w:hAnsi="Wingdings" w:hint="default"/>
      </w:rPr>
    </w:lvl>
    <w:lvl w:ilvl="6" w:tplc="0FDA897C" w:tentative="1">
      <w:start w:val="1"/>
      <w:numFmt w:val="bullet"/>
      <w:lvlText w:val=""/>
      <w:lvlJc w:val="left"/>
      <w:pPr>
        <w:ind w:left="5040" w:hanging="360"/>
      </w:pPr>
      <w:rPr>
        <w:rFonts w:ascii="Symbol" w:hAnsi="Symbol" w:hint="default"/>
      </w:rPr>
    </w:lvl>
    <w:lvl w:ilvl="7" w:tplc="03065600" w:tentative="1">
      <w:start w:val="1"/>
      <w:numFmt w:val="bullet"/>
      <w:lvlText w:val="o"/>
      <w:lvlJc w:val="left"/>
      <w:pPr>
        <w:ind w:left="5760" w:hanging="360"/>
      </w:pPr>
      <w:rPr>
        <w:rFonts w:ascii="Courier New" w:hAnsi="Courier New" w:cs="Courier New" w:hint="default"/>
      </w:rPr>
    </w:lvl>
    <w:lvl w:ilvl="8" w:tplc="9472742A" w:tentative="1">
      <w:start w:val="1"/>
      <w:numFmt w:val="bullet"/>
      <w:lvlText w:val=""/>
      <w:lvlJc w:val="left"/>
      <w:pPr>
        <w:ind w:left="6480" w:hanging="360"/>
      </w:pPr>
      <w:rPr>
        <w:rFonts w:ascii="Wingdings" w:hAnsi="Wingdings" w:hint="default"/>
      </w:rPr>
    </w:lvl>
  </w:abstractNum>
  <w:abstractNum w:abstractNumId="7">
    <w:nsid w:val="4C07618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4C1D2EB0"/>
    <w:multiLevelType w:val="hybridMultilevel"/>
    <w:tmpl w:val="C21AD4E4"/>
    <w:lvl w:ilvl="0" w:tplc="8E4EA9E0">
      <w:start w:val="1"/>
      <w:numFmt w:val="bullet"/>
      <w:lvlText w:val=""/>
      <w:lvlJc w:val="left"/>
      <w:pPr>
        <w:ind w:left="720" w:hanging="360"/>
      </w:pPr>
      <w:rPr>
        <w:rFonts w:ascii="Symbol" w:hAnsi="Symbol" w:hint="default"/>
      </w:rPr>
    </w:lvl>
    <w:lvl w:ilvl="1" w:tplc="61D47D12" w:tentative="1">
      <w:start w:val="1"/>
      <w:numFmt w:val="bullet"/>
      <w:lvlText w:val="o"/>
      <w:lvlJc w:val="left"/>
      <w:pPr>
        <w:ind w:left="1440" w:hanging="360"/>
      </w:pPr>
      <w:rPr>
        <w:rFonts w:ascii="Courier New" w:hAnsi="Courier New" w:cs="Courier New" w:hint="default"/>
      </w:rPr>
    </w:lvl>
    <w:lvl w:ilvl="2" w:tplc="B0BCC2B4" w:tentative="1">
      <w:start w:val="1"/>
      <w:numFmt w:val="bullet"/>
      <w:lvlText w:val=""/>
      <w:lvlJc w:val="left"/>
      <w:pPr>
        <w:ind w:left="2160" w:hanging="360"/>
      </w:pPr>
      <w:rPr>
        <w:rFonts w:ascii="Wingdings" w:hAnsi="Wingdings" w:hint="default"/>
      </w:rPr>
    </w:lvl>
    <w:lvl w:ilvl="3" w:tplc="F7DAEC42" w:tentative="1">
      <w:start w:val="1"/>
      <w:numFmt w:val="bullet"/>
      <w:lvlText w:val=""/>
      <w:lvlJc w:val="left"/>
      <w:pPr>
        <w:ind w:left="2880" w:hanging="360"/>
      </w:pPr>
      <w:rPr>
        <w:rFonts w:ascii="Symbol" w:hAnsi="Symbol" w:hint="default"/>
      </w:rPr>
    </w:lvl>
    <w:lvl w:ilvl="4" w:tplc="4F5E219C" w:tentative="1">
      <w:start w:val="1"/>
      <w:numFmt w:val="bullet"/>
      <w:lvlText w:val="o"/>
      <w:lvlJc w:val="left"/>
      <w:pPr>
        <w:ind w:left="3600" w:hanging="360"/>
      </w:pPr>
      <w:rPr>
        <w:rFonts w:ascii="Courier New" w:hAnsi="Courier New" w:cs="Courier New" w:hint="default"/>
      </w:rPr>
    </w:lvl>
    <w:lvl w:ilvl="5" w:tplc="CE4CB25E" w:tentative="1">
      <w:start w:val="1"/>
      <w:numFmt w:val="bullet"/>
      <w:lvlText w:val=""/>
      <w:lvlJc w:val="left"/>
      <w:pPr>
        <w:ind w:left="4320" w:hanging="360"/>
      </w:pPr>
      <w:rPr>
        <w:rFonts w:ascii="Wingdings" w:hAnsi="Wingdings" w:hint="default"/>
      </w:rPr>
    </w:lvl>
    <w:lvl w:ilvl="6" w:tplc="3432AD88" w:tentative="1">
      <w:start w:val="1"/>
      <w:numFmt w:val="bullet"/>
      <w:lvlText w:val=""/>
      <w:lvlJc w:val="left"/>
      <w:pPr>
        <w:ind w:left="5040" w:hanging="360"/>
      </w:pPr>
      <w:rPr>
        <w:rFonts w:ascii="Symbol" w:hAnsi="Symbol" w:hint="default"/>
      </w:rPr>
    </w:lvl>
    <w:lvl w:ilvl="7" w:tplc="EAAC816A" w:tentative="1">
      <w:start w:val="1"/>
      <w:numFmt w:val="bullet"/>
      <w:lvlText w:val="o"/>
      <w:lvlJc w:val="left"/>
      <w:pPr>
        <w:ind w:left="5760" w:hanging="360"/>
      </w:pPr>
      <w:rPr>
        <w:rFonts w:ascii="Courier New" w:hAnsi="Courier New" w:cs="Courier New" w:hint="default"/>
      </w:rPr>
    </w:lvl>
    <w:lvl w:ilvl="8" w:tplc="3B1E39A0" w:tentative="1">
      <w:start w:val="1"/>
      <w:numFmt w:val="bullet"/>
      <w:lvlText w:val=""/>
      <w:lvlJc w:val="left"/>
      <w:pPr>
        <w:ind w:left="6480" w:hanging="360"/>
      </w:pPr>
      <w:rPr>
        <w:rFonts w:ascii="Wingdings" w:hAnsi="Wingdings" w:hint="default"/>
      </w:rPr>
    </w:lvl>
  </w:abstractNum>
  <w:abstractNum w:abstractNumId="9">
    <w:nsid w:val="501332C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54580C3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C446903"/>
    <w:multiLevelType w:val="multilevel"/>
    <w:tmpl w:val="1B68C5CA"/>
    <w:lvl w:ilvl="0">
      <w:start w:val="1"/>
      <w:numFmt w:val="decimal"/>
      <w:lvlText w:val="%1"/>
      <w:lvlJc w:val="left"/>
      <w:pPr>
        <w:ind w:left="432" w:hanging="432"/>
      </w:pPr>
      <w:rPr>
        <w:rFonts w:ascii="Times New Roman" w:hAnsi="Times New Roman" w:cs="Times New Roman" w:hint="default"/>
        <w:color w:val="000000" w:themeColor="text1"/>
        <w:sz w:val="24"/>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nsid w:val="5E7F081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F7A7AB8"/>
    <w:multiLevelType w:val="hybridMultilevel"/>
    <w:tmpl w:val="7E3AD5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0BB0A0C"/>
    <w:multiLevelType w:val="hybridMultilevel"/>
    <w:tmpl w:val="23E6A8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F524EA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4"/>
  </w:num>
  <w:num w:numId="3">
    <w:abstractNumId w:val="4"/>
  </w:num>
  <w:num w:numId="4">
    <w:abstractNumId w:val="11"/>
  </w:num>
  <w:num w:numId="5">
    <w:abstractNumId w:val="8"/>
  </w:num>
  <w:num w:numId="6">
    <w:abstractNumId w:val="6"/>
  </w:num>
  <w:num w:numId="7">
    <w:abstractNumId w:val="7"/>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3"/>
  </w:num>
  <w:num w:numId="11">
    <w:abstractNumId w:val="2"/>
  </w:num>
  <w:num w:numId="12">
    <w:abstractNumId w:val="9"/>
  </w:num>
  <w:num w:numId="13">
    <w:abstractNumId w:val="10"/>
  </w:num>
  <w:num w:numId="14">
    <w:abstractNumId w:val="15"/>
  </w:num>
  <w:num w:numId="15">
    <w:abstractNumId w:val="1"/>
  </w:num>
  <w:num w:numId="16">
    <w:abstractNumId w:val="0"/>
  </w:num>
  <w:num w:numId="17">
    <w:abstractNumId w:val="13"/>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4C20CD"/>
    <w:rsid w:val="00011844"/>
    <w:rsid w:val="00015814"/>
    <w:rsid w:val="00054F2A"/>
    <w:rsid w:val="000F3FCE"/>
    <w:rsid w:val="00102CBE"/>
    <w:rsid w:val="00130461"/>
    <w:rsid w:val="00137D9D"/>
    <w:rsid w:val="00180B7C"/>
    <w:rsid w:val="001C7E77"/>
    <w:rsid w:val="001D2A52"/>
    <w:rsid w:val="001D6905"/>
    <w:rsid w:val="00263663"/>
    <w:rsid w:val="002A47EE"/>
    <w:rsid w:val="002E1EB3"/>
    <w:rsid w:val="00360F9B"/>
    <w:rsid w:val="003636E0"/>
    <w:rsid w:val="00375BD4"/>
    <w:rsid w:val="00385EF1"/>
    <w:rsid w:val="003971CF"/>
    <w:rsid w:val="003A3E3D"/>
    <w:rsid w:val="003A76C7"/>
    <w:rsid w:val="004C20CD"/>
    <w:rsid w:val="00502097"/>
    <w:rsid w:val="00505185"/>
    <w:rsid w:val="005111B4"/>
    <w:rsid w:val="005271A6"/>
    <w:rsid w:val="005463F4"/>
    <w:rsid w:val="00552DC3"/>
    <w:rsid w:val="00553374"/>
    <w:rsid w:val="005A5FA4"/>
    <w:rsid w:val="005E2313"/>
    <w:rsid w:val="005E23B3"/>
    <w:rsid w:val="005E26E6"/>
    <w:rsid w:val="005F5074"/>
    <w:rsid w:val="00615C28"/>
    <w:rsid w:val="006848E7"/>
    <w:rsid w:val="006E002F"/>
    <w:rsid w:val="00723226"/>
    <w:rsid w:val="00730A9E"/>
    <w:rsid w:val="00735C82"/>
    <w:rsid w:val="0074388E"/>
    <w:rsid w:val="008260A3"/>
    <w:rsid w:val="0087028F"/>
    <w:rsid w:val="00871F22"/>
    <w:rsid w:val="0089564C"/>
    <w:rsid w:val="008E0F2A"/>
    <w:rsid w:val="00952C5B"/>
    <w:rsid w:val="009F54E9"/>
    <w:rsid w:val="00A2471F"/>
    <w:rsid w:val="00A325BA"/>
    <w:rsid w:val="00A33F04"/>
    <w:rsid w:val="00A929B2"/>
    <w:rsid w:val="00B06D2D"/>
    <w:rsid w:val="00B24172"/>
    <w:rsid w:val="00BE255C"/>
    <w:rsid w:val="00C04863"/>
    <w:rsid w:val="00C11004"/>
    <w:rsid w:val="00C51F2F"/>
    <w:rsid w:val="00C77889"/>
    <w:rsid w:val="00C90DB7"/>
    <w:rsid w:val="00CB0A1F"/>
    <w:rsid w:val="00CE35D7"/>
    <w:rsid w:val="00CF047A"/>
    <w:rsid w:val="00D13888"/>
    <w:rsid w:val="00D41197"/>
    <w:rsid w:val="00D8086B"/>
    <w:rsid w:val="00DD73CA"/>
    <w:rsid w:val="00DE3DA8"/>
    <w:rsid w:val="00E1579F"/>
    <w:rsid w:val="00E20D54"/>
    <w:rsid w:val="00E25EE1"/>
    <w:rsid w:val="00E90081"/>
    <w:rsid w:val="00F050C4"/>
    <w:rsid w:val="00F71EA8"/>
    <w:rsid w:val="00F73613"/>
    <w:rsid w:val="00FA2B70"/>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029376-EFFD-428F-9F83-8159A8637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71A6"/>
    <w:rPr>
      <w:rFonts w:ascii="Arial" w:hAnsi="Arial" w:cs="Arial"/>
      <w:szCs w:val="24"/>
      <w:lang w:val="en-GB"/>
    </w:rPr>
  </w:style>
  <w:style w:type="paragraph" w:styleId="Heading1">
    <w:name w:val="heading 1"/>
    <w:basedOn w:val="Normal"/>
    <w:next w:val="Normal"/>
    <w:link w:val="Heading1Char"/>
    <w:uiPriority w:val="9"/>
    <w:qFormat/>
    <w:rsid w:val="00137D9D"/>
    <w:pPr>
      <w:keepNext/>
      <w:keepLines/>
      <w:numPr>
        <w:numId w:val="1"/>
      </w:numPr>
      <w:spacing w:before="480" w:after="0" w:line="480" w:lineRule="auto"/>
      <w:outlineLvl w:val="0"/>
    </w:pPr>
    <w:rPr>
      <w:rFonts w:eastAsiaTheme="majorEastAsia" w:cstheme="majorBidi"/>
      <w:b/>
      <w:bCs/>
      <w:szCs w:val="28"/>
    </w:rPr>
  </w:style>
  <w:style w:type="paragraph" w:styleId="Heading2">
    <w:name w:val="heading 2"/>
    <w:basedOn w:val="Normal"/>
    <w:next w:val="Normal"/>
    <w:link w:val="Heading2Char"/>
    <w:qFormat/>
    <w:rsid w:val="00180B7C"/>
    <w:pPr>
      <w:keepNext/>
      <w:numPr>
        <w:ilvl w:val="1"/>
        <w:numId w:val="1"/>
      </w:numPr>
      <w:overflowPunct w:val="0"/>
      <w:autoSpaceDE w:val="0"/>
      <w:autoSpaceDN w:val="0"/>
      <w:adjustRightInd w:val="0"/>
      <w:spacing w:after="0" w:line="240" w:lineRule="auto"/>
      <w:textAlignment w:val="baseline"/>
      <w:outlineLvl w:val="1"/>
    </w:pPr>
    <w:rPr>
      <w:rFonts w:eastAsia="Times New Roman" w:cs="Times New Roman"/>
      <w:b/>
      <w:bCs/>
      <w:iCs/>
      <w:szCs w:val="20"/>
    </w:rPr>
  </w:style>
  <w:style w:type="paragraph" w:styleId="Heading3">
    <w:name w:val="heading 3"/>
    <w:basedOn w:val="Normal"/>
    <w:next w:val="Normal"/>
    <w:link w:val="Heading3Char"/>
    <w:uiPriority w:val="9"/>
    <w:unhideWhenUsed/>
    <w:qFormat/>
    <w:rsid w:val="00375BD4"/>
    <w:pPr>
      <w:keepNext/>
      <w:keepLines/>
      <w:numPr>
        <w:ilvl w:val="2"/>
        <w:numId w:val="1"/>
      </w:numPr>
      <w:spacing w:before="200" w:after="0"/>
      <w:outlineLvl w:val="2"/>
    </w:pPr>
    <w:rPr>
      <w:rFonts w:eastAsiaTheme="majorEastAsia" w:cs="Times New Roman"/>
      <w:b/>
      <w:bCs/>
    </w:rPr>
  </w:style>
  <w:style w:type="paragraph" w:styleId="Heading4">
    <w:name w:val="heading 4"/>
    <w:basedOn w:val="Normal"/>
    <w:next w:val="Normal"/>
    <w:link w:val="Heading4Char"/>
    <w:uiPriority w:val="9"/>
    <w:semiHidden/>
    <w:unhideWhenUsed/>
    <w:qFormat/>
    <w:rsid w:val="000F3FCE"/>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F3FCE"/>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0F3FCE"/>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0F3FCE"/>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F3FCE"/>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F3FCE"/>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D9D"/>
    <w:rPr>
      <w:rFonts w:eastAsiaTheme="majorEastAsia" w:cstheme="majorBidi"/>
      <w:b/>
      <w:bCs/>
      <w:szCs w:val="28"/>
      <w:lang w:val="en-GB"/>
    </w:rPr>
  </w:style>
  <w:style w:type="character" w:customStyle="1" w:styleId="Heading2Char">
    <w:name w:val="Heading 2 Char"/>
    <w:basedOn w:val="DefaultParagraphFont"/>
    <w:link w:val="Heading2"/>
    <w:rsid w:val="00180B7C"/>
    <w:rPr>
      <w:rFonts w:eastAsia="Times New Roman" w:cs="Times New Roman"/>
      <w:b/>
      <w:bCs/>
      <w:iCs/>
      <w:szCs w:val="20"/>
    </w:rPr>
  </w:style>
  <w:style w:type="paragraph" w:styleId="BalloonText">
    <w:name w:val="Balloon Text"/>
    <w:basedOn w:val="Normal"/>
    <w:link w:val="BalloonTextChar"/>
    <w:uiPriority w:val="99"/>
    <w:semiHidden/>
    <w:unhideWhenUsed/>
    <w:rsid w:val="004C20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20CD"/>
    <w:rPr>
      <w:rFonts w:ascii="Tahoma" w:hAnsi="Tahoma" w:cs="Tahoma"/>
      <w:sz w:val="16"/>
      <w:szCs w:val="16"/>
    </w:rPr>
  </w:style>
  <w:style w:type="character" w:customStyle="1" w:styleId="Heading3Char">
    <w:name w:val="Heading 3 Char"/>
    <w:basedOn w:val="DefaultParagraphFont"/>
    <w:link w:val="Heading3"/>
    <w:uiPriority w:val="9"/>
    <w:rsid w:val="00375BD4"/>
    <w:rPr>
      <w:rFonts w:eastAsiaTheme="majorEastAsia" w:cs="Times New Roman"/>
      <w:b/>
      <w:bCs/>
      <w:szCs w:val="24"/>
    </w:rPr>
  </w:style>
  <w:style w:type="character" w:customStyle="1" w:styleId="Heading4Char">
    <w:name w:val="Heading 4 Char"/>
    <w:basedOn w:val="DefaultParagraphFont"/>
    <w:link w:val="Heading4"/>
    <w:uiPriority w:val="9"/>
    <w:semiHidden/>
    <w:rsid w:val="000F3FC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0F3FCE"/>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0F3FCE"/>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0F3FC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F3FC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0F3FCE"/>
    <w:rPr>
      <w:rFonts w:asciiTheme="majorHAnsi" w:eastAsiaTheme="majorEastAsia" w:hAnsiTheme="majorHAnsi" w:cstheme="majorBidi"/>
      <w:i/>
      <w:iCs/>
      <w:color w:val="404040" w:themeColor="text1" w:themeTint="BF"/>
      <w:sz w:val="20"/>
      <w:szCs w:val="20"/>
    </w:rPr>
  </w:style>
  <w:style w:type="paragraph" w:styleId="TOCHeading">
    <w:name w:val="TOC Heading"/>
    <w:basedOn w:val="Heading1"/>
    <w:next w:val="Normal"/>
    <w:uiPriority w:val="39"/>
    <w:unhideWhenUsed/>
    <w:qFormat/>
    <w:rsid w:val="00615C28"/>
    <w:pPr>
      <w:numPr>
        <w:numId w:val="0"/>
      </w:num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615C28"/>
    <w:pPr>
      <w:spacing w:after="100"/>
    </w:pPr>
  </w:style>
  <w:style w:type="paragraph" w:styleId="TOC2">
    <w:name w:val="toc 2"/>
    <w:basedOn w:val="Normal"/>
    <w:next w:val="Normal"/>
    <w:autoRedefine/>
    <w:uiPriority w:val="39"/>
    <w:unhideWhenUsed/>
    <w:rsid w:val="00615C28"/>
    <w:pPr>
      <w:spacing w:after="100"/>
      <w:ind w:left="240"/>
    </w:pPr>
  </w:style>
  <w:style w:type="character" w:styleId="Hyperlink">
    <w:name w:val="Hyperlink"/>
    <w:basedOn w:val="DefaultParagraphFont"/>
    <w:uiPriority w:val="99"/>
    <w:unhideWhenUsed/>
    <w:rsid w:val="00615C28"/>
    <w:rPr>
      <w:color w:val="0000FF" w:themeColor="hyperlink"/>
      <w:u w:val="single"/>
    </w:rPr>
  </w:style>
  <w:style w:type="paragraph" w:styleId="ListParagraph">
    <w:name w:val="List Paragraph"/>
    <w:basedOn w:val="Normal"/>
    <w:uiPriority w:val="34"/>
    <w:qFormat/>
    <w:rsid w:val="008260A3"/>
    <w:pPr>
      <w:ind w:left="720"/>
      <w:contextualSpacing/>
    </w:pPr>
  </w:style>
  <w:style w:type="character" w:styleId="CommentReference">
    <w:name w:val="annotation reference"/>
    <w:basedOn w:val="DefaultParagraphFont"/>
    <w:uiPriority w:val="99"/>
    <w:semiHidden/>
    <w:unhideWhenUsed/>
    <w:rsid w:val="00F73613"/>
    <w:rPr>
      <w:sz w:val="16"/>
      <w:szCs w:val="16"/>
    </w:rPr>
  </w:style>
  <w:style w:type="paragraph" w:styleId="CommentText">
    <w:name w:val="annotation text"/>
    <w:basedOn w:val="Normal"/>
    <w:link w:val="CommentTextChar"/>
    <w:uiPriority w:val="99"/>
    <w:unhideWhenUsed/>
    <w:rsid w:val="00F73613"/>
    <w:pPr>
      <w:spacing w:line="240" w:lineRule="auto"/>
    </w:pPr>
    <w:rPr>
      <w:sz w:val="20"/>
      <w:szCs w:val="20"/>
    </w:rPr>
  </w:style>
  <w:style w:type="character" w:customStyle="1" w:styleId="CommentTextChar">
    <w:name w:val="Comment Text Char"/>
    <w:basedOn w:val="DefaultParagraphFont"/>
    <w:link w:val="CommentText"/>
    <w:uiPriority w:val="99"/>
    <w:rsid w:val="00F73613"/>
    <w:rPr>
      <w:sz w:val="20"/>
      <w:szCs w:val="20"/>
    </w:rPr>
  </w:style>
  <w:style w:type="paragraph" w:styleId="CommentSubject">
    <w:name w:val="annotation subject"/>
    <w:basedOn w:val="CommentText"/>
    <w:next w:val="CommentText"/>
    <w:link w:val="CommentSubjectChar"/>
    <w:uiPriority w:val="99"/>
    <w:semiHidden/>
    <w:unhideWhenUsed/>
    <w:rsid w:val="00F73613"/>
    <w:rPr>
      <w:b/>
      <w:bCs/>
    </w:rPr>
  </w:style>
  <w:style w:type="character" w:customStyle="1" w:styleId="CommentSubjectChar">
    <w:name w:val="Comment Subject Char"/>
    <w:basedOn w:val="CommentTextChar"/>
    <w:link w:val="CommentSubject"/>
    <w:uiPriority w:val="99"/>
    <w:semiHidden/>
    <w:rsid w:val="00F73613"/>
    <w:rPr>
      <w:b/>
      <w:bCs/>
      <w:sz w:val="20"/>
      <w:szCs w:val="20"/>
    </w:rPr>
  </w:style>
  <w:style w:type="paragraph" w:styleId="TOC3">
    <w:name w:val="toc 3"/>
    <w:basedOn w:val="Normal"/>
    <w:next w:val="Normal"/>
    <w:autoRedefine/>
    <w:uiPriority w:val="39"/>
    <w:unhideWhenUsed/>
    <w:rsid w:val="007232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9305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DC7912-3A1D-4EE0-9A97-D550E4911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10</Pages>
  <Words>2120</Words>
  <Characters>12133</Characters>
  <Application>Microsoft Office Word</Application>
  <DocSecurity>0</DocSecurity>
  <Lines>224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User</cp:lastModifiedBy>
  <cp:revision>58</cp:revision>
  <dcterms:created xsi:type="dcterms:W3CDTF">2023-09-28T05:19:00Z</dcterms:created>
  <dcterms:modified xsi:type="dcterms:W3CDTF">2023-10-20T11:20:00Z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eadfde2a933ef8d86c9cfda667f6a76e646d685368c13a039f31a96aba3dfbae</vt:lpwstr>
  </property>
</Properties>
</file>