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08D9C" w14:textId="77777777"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Essay one: </w:t>
      </w:r>
    </w:p>
    <w:p w14:paraId="601EFC04" w14:textId="77777777"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Assess the impact that cultural diversity has had on policing practice (e.g. neighbourhood policing) and professional policies and standards (e.g. PACE, Code of Ethics). Support your answer with relevant evidence drawn from academic sources. </w:t>
      </w:r>
    </w:p>
    <w:p w14:paraId="2918E003" w14:textId="353B0D82" w:rsidR="00B24C1C" w:rsidRPr="00810A11" w:rsidRDefault="00B24C1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2815B094" w14:textId="05C2E6B3" w:rsidR="00B24C1C" w:rsidRPr="00810A11" w:rsidRDefault="00B24C1C"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2053B7B9" w14:textId="2C6F908A" w:rsidR="000A36CD" w:rsidRPr="00810A11" w:rsidRDefault="000A36CD"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Cultural Diversity has had an enormous impact on policing practice, professional </w:t>
      </w:r>
      <w:r w:rsidR="004D42CF" w:rsidRPr="00810A11">
        <w:rPr>
          <w:rFonts w:ascii="Times New Roman" w:hAnsi="Times New Roman" w:cs="Times New Roman"/>
          <w:sz w:val="24"/>
          <w:szCs w:val="24"/>
        </w:rPr>
        <w:t>policies,</w:t>
      </w:r>
      <w:r w:rsidRPr="00810A11">
        <w:rPr>
          <w:rFonts w:ascii="Times New Roman" w:hAnsi="Times New Roman" w:cs="Times New Roman"/>
          <w:sz w:val="24"/>
          <w:szCs w:val="24"/>
        </w:rPr>
        <w:t xml:space="preserve"> and standards. </w:t>
      </w:r>
      <w:r w:rsidR="005875D7" w:rsidRPr="00810A11">
        <w:rPr>
          <w:rFonts w:ascii="Times New Roman" w:hAnsi="Times New Roman" w:cs="Times New Roman"/>
          <w:sz w:val="24"/>
          <w:szCs w:val="24"/>
        </w:rPr>
        <w:t>This has been significant</w:t>
      </w:r>
      <w:r w:rsidRPr="00810A11">
        <w:rPr>
          <w:rFonts w:ascii="Times New Roman" w:hAnsi="Times New Roman" w:cs="Times New Roman"/>
          <w:sz w:val="24"/>
          <w:szCs w:val="24"/>
        </w:rPr>
        <w:t xml:space="preserve"> in the areas of neighbourhood policing, PACE 1984 and the policing </w:t>
      </w:r>
      <w:r w:rsidR="00AD4610" w:rsidRPr="00810A11">
        <w:rPr>
          <w:rFonts w:ascii="Times New Roman" w:hAnsi="Times New Roman" w:cs="Times New Roman"/>
          <w:sz w:val="24"/>
          <w:szCs w:val="24"/>
        </w:rPr>
        <w:t>C</w:t>
      </w:r>
      <w:r w:rsidRPr="00810A11">
        <w:rPr>
          <w:rFonts w:ascii="Times New Roman" w:hAnsi="Times New Roman" w:cs="Times New Roman"/>
          <w:sz w:val="24"/>
          <w:szCs w:val="24"/>
        </w:rPr>
        <w:t xml:space="preserve">ode of </w:t>
      </w:r>
      <w:r w:rsidR="00AD4610" w:rsidRPr="00810A11">
        <w:rPr>
          <w:rFonts w:ascii="Times New Roman" w:hAnsi="Times New Roman" w:cs="Times New Roman"/>
          <w:sz w:val="24"/>
          <w:szCs w:val="24"/>
        </w:rPr>
        <w:t>E</w:t>
      </w:r>
      <w:r w:rsidRPr="00810A11">
        <w:rPr>
          <w:rFonts w:ascii="Times New Roman" w:hAnsi="Times New Roman" w:cs="Times New Roman"/>
          <w:sz w:val="24"/>
          <w:szCs w:val="24"/>
        </w:rPr>
        <w:t>thics</w:t>
      </w:r>
      <w:r w:rsidR="00AD4610" w:rsidRPr="00810A11">
        <w:rPr>
          <w:rFonts w:ascii="Times New Roman" w:hAnsi="Times New Roman" w:cs="Times New Roman"/>
          <w:sz w:val="24"/>
          <w:szCs w:val="24"/>
        </w:rPr>
        <w:t xml:space="preserve"> </w:t>
      </w:r>
      <w:sdt>
        <w:sdtPr>
          <w:rPr>
            <w:rFonts w:ascii="Times New Roman" w:hAnsi="Times New Roman" w:cs="Times New Roman"/>
            <w:sz w:val="24"/>
            <w:szCs w:val="24"/>
          </w:rPr>
          <w:id w:val="-986771338"/>
          <w:citation/>
        </w:sdtPr>
        <w:sdtEndPr/>
        <w:sdtContent>
          <w:r w:rsidR="00AD4610"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AD4610"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2014)</w:t>
          </w:r>
          <w:r w:rsidR="00AD4610"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 xml:space="preserve">. </w:t>
      </w:r>
    </w:p>
    <w:p w14:paraId="7C8F31BF" w14:textId="5EF5E4BC" w:rsidR="00026883" w:rsidRPr="00810A11" w:rsidRDefault="000033B8"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Neighbourhood policing </w:t>
      </w:r>
      <w:r w:rsidR="00E12315" w:rsidRPr="00810A11">
        <w:rPr>
          <w:rFonts w:ascii="Times New Roman" w:hAnsi="Times New Roman" w:cs="Times New Roman"/>
          <w:sz w:val="24"/>
          <w:szCs w:val="24"/>
        </w:rPr>
        <w:t xml:space="preserve">practice in the UK has made changes in an effort to gain greater participation from Muslim communities. This is a result of members of this community responding differently to previous policing practices when compared to white British communities. </w:t>
      </w:r>
      <w:r w:rsidR="00B211A9" w:rsidRPr="00810A11">
        <w:rPr>
          <w:rFonts w:ascii="Times New Roman" w:hAnsi="Times New Roman" w:cs="Times New Roman"/>
          <w:sz w:val="24"/>
          <w:szCs w:val="24"/>
        </w:rPr>
        <w:t xml:space="preserve">A study by </w:t>
      </w:r>
      <w:r w:rsidR="00B211A9" w:rsidRPr="00810A11">
        <w:rPr>
          <w:rFonts w:ascii="Times New Roman" w:hAnsi="Times New Roman" w:cs="Times New Roman"/>
          <w:noProof/>
          <w:sz w:val="24"/>
          <w:szCs w:val="24"/>
        </w:rPr>
        <w:t>Bullock &amp; Johnson</w:t>
      </w:r>
      <w:r w:rsidR="00B211A9" w:rsidRPr="00810A11">
        <w:rPr>
          <w:rFonts w:ascii="Times New Roman" w:hAnsi="Times New Roman" w:cs="Times New Roman"/>
          <w:sz w:val="24"/>
          <w:szCs w:val="24"/>
        </w:rPr>
        <w:t xml:space="preserve"> </w:t>
      </w:r>
      <w:r w:rsidR="006F6B38" w:rsidRPr="00810A11">
        <w:rPr>
          <w:rFonts w:ascii="Times New Roman" w:hAnsi="Times New Roman" w:cs="Times New Roman"/>
          <w:sz w:val="24"/>
          <w:szCs w:val="24"/>
        </w:rPr>
        <w:t xml:space="preserve">(2018) </w:t>
      </w:r>
      <w:r w:rsidR="00B211A9" w:rsidRPr="00810A11">
        <w:rPr>
          <w:rFonts w:ascii="Times New Roman" w:hAnsi="Times New Roman" w:cs="Times New Roman"/>
          <w:sz w:val="24"/>
          <w:szCs w:val="24"/>
        </w:rPr>
        <w:t xml:space="preserve">found that participants believed there was an enduring culture of non-engagement between Muslim communities and constabularies. One participant </w:t>
      </w:r>
      <w:r w:rsidR="000723DF" w:rsidRPr="00810A11">
        <w:rPr>
          <w:rFonts w:ascii="Times New Roman" w:hAnsi="Times New Roman" w:cs="Times New Roman"/>
          <w:sz w:val="24"/>
          <w:szCs w:val="24"/>
        </w:rPr>
        <w:t>stated</w:t>
      </w:r>
      <w:r w:rsidR="00B211A9" w:rsidRPr="00810A11">
        <w:rPr>
          <w:rFonts w:ascii="Times New Roman" w:hAnsi="Times New Roman" w:cs="Times New Roman"/>
          <w:sz w:val="24"/>
          <w:szCs w:val="24"/>
        </w:rPr>
        <w:t xml:space="preserve"> </w:t>
      </w:r>
      <w:r w:rsidR="003E6A95" w:rsidRPr="00810A11">
        <w:rPr>
          <w:rFonts w:ascii="Times New Roman" w:hAnsi="Times New Roman" w:cs="Times New Roman"/>
          <w:sz w:val="24"/>
          <w:szCs w:val="24"/>
        </w:rPr>
        <w:t>“</w:t>
      </w:r>
      <w:r w:rsidR="00B211A9" w:rsidRPr="00810A11">
        <w:rPr>
          <w:rFonts w:ascii="Times New Roman" w:hAnsi="Times New Roman" w:cs="Times New Roman"/>
          <w:i/>
          <w:iCs/>
          <w:sz w:val="24"/>
          <w:szCs w:val="24"/>
        </w:rPr>
        <w:t>You know, it’s far more complicated, you can’t just steam in like we do, you know, for the white British ladies, it’s just, it’s not as easy as that</w:t>
      </w:r>
      <w:r w:rsidR="00B211A9" w:rsidRPr="00810A11">
        <w:rPr>
          <w:rFonts w:ascii="Times New Roman" w:hAnsi="Times New Roman" w:cs="Times New Roman"/>
          <w:sz w:val="24"/>
          <w:szCs w:val="24"/>
        </w:rPr>
        <w:t xml:space="preserve">”. </w:t>
      </w:r>
      <w:r w:rsidR="00D51168" w:rsidRPr="00810A11">
        <w:rPr>
          <w:rFonts w:ascii="Times New Roman" w:hAnsi="Times New Roman" w:cs="Times New Roman"/>
          <w:noProof/>
          <w:sz w:val="24"/>
          <w:szCs w:val="24"/>
        </w:rPr>
        <w:t xml:space="preserve">(Bullock &amp; Johnson, 2018, </w:t>
      </w:r>
      <w:r w:rsidR="00E65FD9" w:rsidRPr="00810A11">
        <w:rPr>
          <w:rFonts w:ascii="Times New Roman" w:hAnsi="Times New Roman" w:cs="Times New Roman"/>
          <w:sz w:val="24"/>
          <w:szCs w:val="24"/>
        </w:rPr>
        <w:t>p</w:t>
      </w:r>
      <w:r w:rsidR="00026883" w:rsidRPr="00810A11">
        <w:rPr>
          <w:rFonts w:ascii="Times New Roman" w:hAnsi="Times New Roman" w:cs="Times New Roman"/>
          <w:sz w:val="24"/>
          <w:szCs w:val="24"/>
        </w:rPr>
        <w:t>g.886</w:t>
      </w:r>
      <w:r w:rsidR="00D51168" w:rsidRPr="00810A11">
        <w:rPr>
          <w:rFonts w:ascii="Times New Roman" w:hAnsi="Times New Roman" w:cs="Times New Roman"/>
          <w:sz w:val="24"/>
          <w:szCs w:val="24"/>
        </w:rPr>
        <w:t>)</w:t>
      </w:r>
      <w:r w:rsidR="00026883" w:rsidRPr="00810A11">
        <w:rPr>
          <w:rFonts w:ascii="Times New Roman" w:hAnsi="Times New Roman" w:cs="Times New Roman"/>
          <w:sz w:val="24"/>
          <w:szCs w:val="24"/>
        </w:rPr>
        <w:t xml:space="preserve"> (When talking about policing Muslim women).</w:t>
      </w:r>
      <w:r w:rsidR="00A767C4" w:rsidRPr="00810A11">
        <w:rPr>
          <w:rFonts w:ascii="Times New Roman" w:hAnsi="Times New Roman" w:cs="Times New Roman"/>
          <w:sz w:val="24"/>
          <w:szCs w:val="24"/>
        </w:rPr>
        <w:t xml:space="preserve"> This indicates that </w:t>
      </w:r>
      <w:r w:rsidR="005F0D0D" w:rsidRPr="00810A11">
        <w:rPr>
          <w:rFonts w:ascii="Times New Roman" w:hAnsi="Times New Roman" w:cs="Times New Roman"/>
          <w:sz w:val="24"/>
          <w:szCs w:val="24"/>
        </w:rPr>
        <w:t>responses to police differentiates between</w:t>
      </w:r>
      <w:r w:rsidR="006B73C5" w:rsidRPr="00810A11">
        <w:rPr>
          <w:rFonts w:ascii="Times New Roman" w:hAnsi="Times New Roman" w:cs="Times New Roman"/>
          <w:sz w:val="24"/>
          <w:szCs w:val="24"/>
        </w:rPr>
        <w:t xml:space="preserve"> </w:t>
      </w:r>
      <w:r w:rsidR="005F0D0D" w:rsidRPr="00810A11">
        <w:rPr>
          <w:rFonts w:ascii="Times New Roman" w:hAnsi="Times New Roman" w:cs="Times New Roman"/>
          <w:sz w:val="24"/>
          <w:szCs w:val="24"/>
        </w:rPr>
        <w:t>communities</w:t>
      </w:r>
      <w:r w:rsidR="00B74BC3" w:rsidRPr="00810A11">
        <w:rPr>
          <w:rFonts w:ascii="Times New Roman" w:hAnsi="Times New Roman" w:cs="Times New Roman"/>
          <w:sz w:val="24"/>
          <w:szCs w:val="24"/>
        </w:rPr>
        <w:t xml:space="preserve">. </w:t>
      </w:r>
      <w:r w:rsidR="007176BE" w:rsidRPr="00810A11">
        <w:rPr>
          <w:rFonts w:ascii="Times New Roman" w:hAnsi="Times New Roman" w:cs="Times New Roman"/>
          <w:sz w:val="24"/>
          <w:szCs w:val="24"/>
        </w:rPr>
        <w:t>Therefore</w:t>
      </w:r>
      <w:r w:rsidR="007B6D3F" w:rsidRPr="00810A11">
        <w:rPr>
          <w:rFonts w:ascii="Times New Roman" w:hAnsi="Times New Roman" w:cs="Times New Roman"/>
          <w:sz w:val="24"/>
          <w:szCs w:val="24"/>
        </w:rPr>
        <w:t>,</w:t>
      </w:r>
      <w:r w:rsidR="00B74BC3" w:rsidRPr="00810A11">
        <w:rPr>
          <w:rFonts w:ascii="Times New Roman" w:hAnsi="Times New Roman" w:cs="Times New Roman"/>
          <w:sz w:val="24"/>
          <w:szCs w:val="24"/>
        </w:rPr>
        <w:t xml:space="preserve"> </w:t>
      </w:r>
      <w:r w:rsidR="007176BE" w:rsidRPr="00810A11">
        <w:rPr>
          <w:rFonts w:ascii="Times New Roman" w:hAnsi="Times New Roman" w:cs="Times New Roman"/>
          <w:sz w:val="24"/>
          <w:szCs w:val="24"/>
        </w:rPr>
        <w:t xml:space="preserve">best practice for the police is to interact </w:t>
      </w:r>
      <w:r w:rsidR="008D2C57" w:rsidRPr="00810A11">
        <w:rPr>
          <w:rFonts w:ascii="Times New Roman" w:hAnsi="Times New Roman" w:cs="Times New Roman"/>
          <w:sz w:val="24"/>
          <w:szCs w:val="24"/>
        </w:rPr>
        <w:t>in a manner appropriate</w:t>
      </w:r>
      <w:r w:rsidR="007176BE" w:rsidRPr="00810A11">
        <w:rPr>
          <w:rFonts w:ascii="Times New Roman" w:hAnsi="Times New Roman" w:cs="Times New Roman"/>
          <w:sz w:val="24"/>
          <w:szCs w:val="24"/>
        </w:rPr>
        <w:t xml:space="preserve"> to the person</w:t>
      </w:r>
      <w:r w:rsidR="00AC7C9C" w:rsidRPr="00810A11">
        <w:rPr>
          <w:rFonts w:ascii="Times New Roman" w:hAnsi="Times New Roman" w:cs="Times New Roman"/>
          <w:sz w:val="24"/>
          <w:szCs w:val="24"/>
        </w:rPr>
        <w:t>(s)</w:t>
      </w:r>
      <w:r w:rsidR="007176BE" w:rsidRPr="00810A11">
        <w:rPr>
          <w:rFonts w:ascii="Times New Roman" w:hAnsi="Times New Roman" w:cs="Times New Roman"/>
          <w:sz w:val="24"/>
          <w:szCs w:val="24"/>
        </w:rPr>
        <w:t xml:space="preserve"> they are dealing with. </w:t>
      </w:r>
    </w:p>
    <w:p w14:paraId="6200B155" w14:textId="5C90A849" w:rsidR="00026883" w:rsidRPr="00810A11" w:rsidRDefault="00AB1C8D" w:rsidP="00C84659">
      <w:pPr>
        <w:spacing w:line="360" w:lineRule="auto"/>
        <w:rPr>
          <w:rFonts w:ascii="Times New Roman" w:hAnsi="Times New Roman" w:cs="Times New Roman"/>
          <w:noProof/>
          <w:sz w:val="24"/>
          <w:szCs w:val="24"/>
        </w:rPr>
      </w:pPr>
      <w:r w:rsidRPr="00810A11">
        <w:rPr>
          <w:rFonts w:ascii="Times New Roman" w:hAnsi="Times New Roman" w:cs="Times New Roman"/>
          <w:sz w:val="24"/>
          <w:szCs w:val="24"/>
        </w:rPr>
        <w:t>C</w:t>
      </w:r>
      <w:r w:rsidR="000723DF" w:rsidRPr="00810A11">
        <w:rPr>
          <w:rFonts w:ascii="Times New Roman" w:hAnsi="Times New Roman" w:cs="Times New Roman"/>
          <w:sz w:val="24"/>
          <w:szCs w:val="24"/>
        </w:rPr>
        <w:t xml:space="preserve">ultural diversity </w:t>
      </w:r>
      <w:r w:rsidR="004C2626" w:rsidRPr="00810A11">
        <w:rPr>
          <w:rFonts w:ascii="Times New Roman" w:hAnsi="Times New Roman" w:cs="Times New Roman"/>
          <w:sz w:val="24"/>
          <w:szCs w:val="24"/>
        </w:rPr>
        <w:t xml:space="preserve">has changed policing by </w:t>
      </w:r>
      <w:r w:rsidRPr="00810A11">
        <w:rPr>
          <w:rFonts w:ascii="Times New Roman" w:hAnsi="Times New Roman" w:cs="Times New Roman"/>
          <w:sz w:val="24"/>
          <w:szCs w:val="24"/>
        </w:rPr>
        <w:t>making the</w:t>
      </w:r>
      <w:r w:rsidR="000723DF" w:rsidRPr="00810A11">
        <w:rPr>
          <w:rFonts w:ascii="Times New Roman" w:hAnsi="Times New Roman" w:cs="Times New Roman"/>
          <w:sz w:val="24"/>
          <w:szCs w:val="24"/>
        </w:rPr>
        <w:t xml:space="preserve"> develop</w:t>
      </w:r>
      <w:r w:rsidRPr="00810A11">
        <w:rPr>
          <w:rFonts w:ascii="Times New Roman" w:hAnsi="Times New Roman" w:cs="Times New Roman"/>
          <w:sz w:val="24"/>
          <w:szCs w:val="24"/>
        </w:rPr>
        <w:t>ment of</w:t>
      </w:r>
      <w:r w:rsidR="000723DF" w:rsidRPr="00810A11">
        <w:rPr>
          <w:rFonts w:ascii="Times New Roman" w:hAnsi="Times New Roman" w:cs="Times New Roman"/>
          <w:sz w:val="24"/>
          <w:szCs w:val="24"/>
        </w:rPr>
        <w:t xml:space="preserve"> </w:t>
      </w:r>
      <w:r w:rsidR="00AC7C9C" w:rsidRPr="00810A11">
        <w:rPr>
          <w:rFonts w:ascii="Times New Roman" w:hAnsi="Times New Roman" w:cs="Times New Roman"/>
          <w:sz w:val="24"/>
          <w:szCs w:val="24"/>
        </w:rPr>
        <w:t>long-term</w:t>
      </w:r>
      <w:r w:rsidR="000723DF" w:rsidRPr="00810A11">
        <w:rPr>
          <w:rFonts w:ascii="Times New Roman" w:hAnsi="Times New Roman" w:cs="Times New Roman"/>
          <w:sz w:val="24"/>
          <w:szCs w:val="24"/>
        </w:rPr>
        <w:t xml:space="preserve"> relationships</w:t>
      </w:r>
      <w:r w:rsidRPr="00810A11">
        <w:rPr>
          <w:rFonts w:ascii="Times New Roman" w:hAnsi="Times New Roman" w:cs="Times New Roman"/>
          <w:sz w:val="24"/>
          <w:szCs w:val="24"/>
        </w:rPr>
        <w:t xml:space="preserve"> </w:t>
      </w:r>
      <w:r w:rsidR="006E4DDB" w:rsidRPr="00810A11">
        <w:rPr>
          <w:rFonts w:ascii="Times New Roman" w:hAnsi="Times New Roman" w:cs="Times New Roman"/>
          <w:sz w:val="24"/>
          <w:szCs w:val="24"/>
        </w:rPr>
        <w:t>necessary when working with minority communities</w:t>
      </w:r>
      <w:r w:rsidR="00374A3E" w:rsidRPr="00810A11">
        <w:rPr>
          <w:rFonts w:ascii="Times New Roman" w:hAnsi="Times New Roman" w:cs="Times New Roman"/>
          <w:sz w:val="24"/>
          <w:szCs w:val="24"/>
        </w:rPr>
        <w:t xml:space="preserve">. The same study by Bullock &amp; Johnson </w:t>
      </w:r>
      <w:r w:rsidR="00136086" w:rsidRPr="00810A11">
        <w:rPr>
          <w:rFonts w:ascii="Times New Roman" w:hAnsi="Times New Roman" w:cs="Times New Roman"/>
          <w:sz w:val="24"/>
          <w:szCs w:val="24"/>
        </w:rPr>
        <w:t xml:space="preserve">(2018) </w:t>
      </w:r>
      <w:r w:rsidR="00374A3E" w:rsidRPr="00810A11">
        <w:rPr>
          <w:rFonts w:ascii="Times New Roman" w:hAnsi="Times New Roman" w:cs="Times New Roman"/>
          <w:sz w:val="24"/>
          <w:szCs w:val="24"/>
        </w:rPr>
        <w:t>found officers unknown to the Muslim community w</w:t>
      </w:r>
      <w:r w:rsidR="00136086" w:rsidRPr="00810A11">
        <w:rPr>
          <w:rFonts w:ascii="Times New Roman" w:hAnsi="Times New Roman" w:cs="Times New Roman"/>
          <w:sz w:val="24"/>
          <w:szCs w:val="24"/>
        </w:rPr>
        <w:t>ould</w:t>
      </w:r>
      <w:r w:rsidR="00374A3E" w:rsidRPr="00810A11">
        <w:rPr>
          <w:rFonts w:ascii="Times New Roman" w:hAnsi="Times New Roman" w:cs="Times New Roman"/>
          <w:sz w:val="24"/>
          <w:szCs w:val="24"/>
        </w:rPr>
        <w:t xml:space="preserve"> find it difficult to </w:t>
      </w:r>
      <w:r w:rsidR="00D61AB5" w:rsidRPr="00810A11">
        <w:rPr>
          <w:rFonts w:ascii="Times New Roman" w:hAnsi="Times New Roman" w:cs="Times New Roman"/>
          <w:sz w:val="24"/>
          <w:szCs w:val="24"/>
        </w:rPr>
        <w:t>build positive relationships</w:t>
      </w:r>
      <w:r w:rsidR="00374A3E" w:rsidRPr="00810A11">
        <w:rPr>
          <w:rFonts w:ascii="Times New Roman" w:hAnsi="Times New Roman" w:cs="Times New Roman"/>
          <w:sz w:val="24"/>
          <w:szCs w:val="24"/>
        </w:rPr>
        <w:t xml:space="preserve">. However, officers with a long-term relationship will </w:t>
      </w:r>
      <w:r w:rsidR="00203C1E" w:rsidRPr="00810A11">
        <w:rPr>
          <w:rFonts w:ascii="Times New Roman" w:hAnsi="Times New Roman" w:cs="Times New Roman"/>
          <w:sz w:val="24"/>
          <w:szCs w:val="24"/>
        </w:rPr>
        <w:t xml:space="preserve">develop </w:t>
      </w:r>
      <w:r w:rsidR="003B3A12" w:rsidRPr="00810A11">
        <w:rPr>
          <w:rFonts w:ascii="Times New Roman" w:hAnsi="Times New Roman" w:cs="Times New Roman"/>
          <w:sz w:val="24"/>
          <w:szCs w:val="24"/>
        </w:rPr>
        <w:t xml:space="preserve">further </w:t>
      </w:r>
      <w:r w:rsidR="00203C1E" w:rsidRPr="00810A11">
        <w:rPr>
          <w:rFonts w:ascii="Times New Roman" w:hAnsi="Times New Roman" w:cs="Times New Roman"/>
          <w:sz w:val="24"/>
          <w:szCs w:val="24"/>
        </w:rPr>
        <w:t>relationships</w:t>
      </w:r>
      <w:r w:rsidR="00374A3E" w:rsidRPr="00810A11">
        <w:rPr>
          <w:rFonts w:ascii="Times New Roman" w:hAnsi="Times New Roman" w:cs="Times New Roman"/>
          <w:sz w:val="24"/>
          <w:szCs w:val="24"/>
        </w:rPr>
        <w:t xml:space="preserve"> easier.</w:t>
      </w:r>
      <w:r w:rsidR="00026883" w:rsidRPr="00810A11">
        <w:rPr>
          <w:rFonts w:ascii="Times New Roman" w:hAnsi="Times New Roman" w:cs="Times New Roman"/>
          <w:sz w:val="24"/>
          <w:szCs w:val="24"/>
        </w:rPr>
        <w:t xml:space="preserve"> </w:t>
      </w:r>
      <w:r w:rsidR="00A767C4" w:rsidRPr="00810A11">
        <w:rPr>
          <w:rFonts w:ascii="Times New Roman" w:hAnsi="Times New Roman" w:cs="Times New Roman"/>
          <w:sz w:val="24"/>
          <w:szCs w:val="24"/>
        </w:rPr>
        <w:t xml:space="preserve">This indicates that relationships with officers are key to gaining participation from </w:t>
      </w:r>
      <w:r w:rsidR="005200D9" w:rsidRPr="00810A11">
        <w:rPr>
          <w:rFonts w:ascii="Times New Roman" w:hAnsi="Times New Roman" w:cs="Times New Roman"/>
          <w:sz w:val="24"/>
          <w:szCs w:val="24"/>
        </w:rPr>
        <w:t>M</w:t>
      </w:r>
      <w:r w:rsidR="00A767C4" w:rsidRPr="00810A11">
        <w:rPr>
          <w:rFonts w:ascii="Times New Roman" w:hAnsi="Times New Roman" w:cs="Times New Roman"/>
          <w:sz w:val="24"/>
          <w:szCs w:val="24"/>
        </w:rPr>
        <w:t>uslim communities.</w:t>
      </w:r>
      <w:r w:rsidR="003F1A9B" w:rsidRPr="00810A11">
        <w:rPr>
          <w:rFonts w:ascii="Times New Roman" w:hAnsi="Times New Roman" w:cs="Times New Roman"/>
          <w:sz w:val="24"/>
          <w:szCs w:val="24"/>
        </w:rPr>
        <w:t xml:space="preserve"> </w:t>
      </w:r>
      <w:r w:rsidR="00C02281" w:rsidRPr="00810A11">
        <w:rPr>
          <w:rFonts w:ascii="Times New Roman" w:hAnsi="Times New Roman" w:cs="Times New Roman"/>
          <w:noProof/>
          <w:sz w:val="24"/>
          <w:szCs w:val="24"/>
        </w:rPr>
        <w:t>Innes (2006)</w:t>
      </w:r>
      <w:r w:rsidR="00B15D99" w:rsidRPr="00810A11">
        <w:rPr>
          <w:rFonts w:ascii="Times New Roman" w:hAnsi="Times New Roman" w:cs="Times New Roman"/>
          <w:sz w:val="24"/>
          <w:szCs w:val="24"/>
        </w:rPr>
        <w:t xml:space="preserve"> </w:t>
      </w:r>
      <w:r w:rsidR="00B073A1" w:rsidRPr="00810A11">
        <w:rPr>
          <w:rFonts w:ascii="Times New Roman" w:hAnsi="Times New Roman" w:cs="Times New Roman"/>
          <w:sz w:val="24"/>
          <w:szCs w:val="24"/>
        </w:rPr>
        <w:t xml:space="preserve">supports the view that </w:t>
      </w:r>
      <w:r w:rsidR="00735965" w:rsidRPr="00810A11">
        <w:rPr>
          <w:rFonts w:ascii="Times New Roman" w:hAnsi="Times New Roman" w:cs="Times New Roman"/>
          <w:sz w:val="24"/>
          <w:szCs w:val="24"/>
        </w:rPr>
        <w:t>building relationships</w:t>
      </w:r>
      <w:r w:rsidR="009F22CD" w:rsidRPr="00810A11">
        <w:rPr>
          <w:rFonts w:ascii="Times New Roman" w:hAnsi="Times New Roman" w:cs="Times New Roman"/>
          <w:sz w:val="24"/>
          <w:szCs w:val="24"/>
        </w:rPr>
        <w:t xml:space="preserve"> with </w:t>
      </w:r>
      <w:r w:rsidR="00C02281" w:rsidRPr="00810A11">
        <w:rPr>
          <w:rFonts w:ascii="Times New Roman" w:hAnsi="Times New Roman" w:cs="Times New Roman"/>
          <w:sz w:val="24"/>
          <w:szCs w:val="24"/>
        </w:rPr>
        <w:t>Muslim</w:t>
      </w:r>
      <w:r w:rsidR="009F22CD" w:rsidRPr="00810A11">
        <w:rPr>
          <w:rFonts w:ascii="Times New Roman" w:hAnsi="Times New Roman" w:cs="Times New Roman"/>
          <w:sz w:val="24"/>
          <w:szCs w:val="24"/>
        </w:rPr>
        <w:t xml:space="preserve"> communities is important to gain participation.</w:t>
      </w:r>
      <w:r w:rsidR="00735965" w:rsidRPr="00810A11">
        <w:rPr>
          <w:rFonts w:ascii="Times New Roman" w:hAnsi="Times New Roman" w:cs="Times New Roman"/>
          <w:sz w:val="24"/>
          <w:szCs w:val="24"/>
        </w:rPr>
        <w:t xml:space="preserve"> </w:t>
      </w:r>
      <w:r w:rsidR="00B073A1" w:rsidRPr="00810A11">
        <w:rPr>
          <w:rFonts w:ascii="Times New Roman" w:hAnsi="Times New Roman" w:cs="Times New Roman"/>
          <w:sz w:val="24"/>
          <w:szCs w:val="24"/>
        </w:rPr>
        <w:t xml:space="preserve"> They state that</w:t>
      </w:r>
      <w:r w:rsidR="00BC3168" w:rsidRPr="00810A11">
        <w:rPr>
          <w:rFonts w:ascii="Times New Roman" w:hAnsi="Times New Roman" w:cs="Times New Roman"/>
          <w:sz w:val="24"/>
          <w:szCs w:val="24"/>
        </w:rPr>
        <w:t xml:space="preserve"> UK police forces have used specialist community engagement teams </w:t>
      </w:r>
      <w:r w:rsidR="00B97EF3" w:rsidRPr="00810A11">
        <w:rPr>
          <w:rFonts w:ascii="Times New Roman" w:hAnsi="Times New Roman" w:cs="Times New Roman"/>
          <w:sz w:val="24"/>
          <w:szCs w:val="24"/>
        </w:rPr>
        <w:t>to enable them to build relationships</w:t>
      </w:r>
      <w:r w:rsidR="003B3A12" w:rsidRPr="00810A11">
        <w:rPr>
          <w:rFonts w:ascii="Times New Roman" w:hAnsi="Times New Roman" w:cs="Times New Roman"/>
          <w:sz w:val="24"/>
          <w:szCs w:val="24"/>
        </w:rPr>
        <w:t>,</w:t>
      </w:r>
      <w:r w:rsidR="00B97EF3" w:rsidRPr="00810A11">
        <w:rPr>
          <w:rFonts w:ascii="Times New Roman" w:hAnsi="Times New Roman" w:cs="Times New Roman"/>
          <w:sz w:val="24"/>
          <w:szCs w:val="24"/>
        </w:rPr>
        <w:t xml:space="preserve"> and the police forces recognise that </w:t>
      </w:r>
      <w:r w:rsidR="00F86EFF" w:rsidRPr="00810A11">
        <w:rPr>
          <w:rFonts w:ascii="Times New Roman" w:hAnsi="Times New Roman" w:cs="Times New Roman"/>
          <w:sz w:val="24"/>
          <w:szCs w:val="24"/>
        </w:rPr>
        <w:t xml:space="preserve">these relationships build a communication channel into the communities. </w:t>
      </w:r>
    </w:p>
    <w:p w14:paraId="230CFC4D" w14:textId="77777777" w:rsidR="00BC3168" w:rsidRPr="00810A11" w:rsidRDefault="00BC3168" w:rsidP="00C84659">
      <w:pPr>
        <w:spacing w:line="360" w:lineRule="auto"/>
        <w:rPr>
          <w:rFonts w:ascii="Times New Roman" w:hAnsi="Times New Roman" w:cs="Times New Roman"/>
          <w:sz w:val="24"/>
          <w:szCs w:val="24"/>
        </w:rPr>
      </w:pPr>
    </w:p>
    <w:p w14:paraId="6EE13D10" w14:textId="77777777" w:rsidR="00B15D99" w:rsidRPr="00810A11" w:rsidRDefault="00B15D99" w:rsidP="00C84659">
      <w:pPr>
        <w:spacing w:line="360" w:lineRule="auto"/>
        <w:rPr>
          <w:rFonts w:ascii="Times New Roman" w:hAnsi="Times New Roman" w:cs="Times New Roman"/>
          <w:sz w:val="24"/>
          <w:szCs w:val="24"/>
        </w:rPr>
      </w:pPr>
    </w:p>
    <w:p w14:paraId="36E9D18A" w14:textId="0DDF67A2" w:rsidR="00D14AD0" w:rsidRPr="00810A11" w:rsidRDefault="00E55CAF" w:rsidP="00C84659">
      <w:pPr>
        <w:spacing w:line="360" w:lineRule="auto"/>
        <w:rPr>
          <w:rFonts w:ascii="Times New Roman" w:hAnsi="Times New Roman" w:cs="Times New Roman"/>
          <w:color w:val="0B0C0C"/>
          <w:sz w:val="24"/>
          <w:szCs w:val="24"/>
          <w:shd w:val="clear" w:color="auto" w:fill="FFFFFF"/>
        </w:rPr>
      </w:pPr>
      <w:r w:rsidRPr="00810A11">
        <w:rPr>
          <w:rFonts w:ascii="Times New Roman" w:hAnsi="Times New Roman" w:cs="Times New Roman"/>
          <w:sz w:val="24"/>
          <w:szCs w:val="24"/>
        </w:rPr>
        <w:t>C</w:t>
      </w:r>
      <w:r w:rsidR="00026883" w:rsidRPr="00810A11">
        <w:rPr>
          <w:rFonts w:ascii="Times New Roman" w:hAnsi="Times New Roman" w:cs="Times New Roman"/>
          <w:sz w:val="24"/>
          <w:szCs w:val="24"/>
        </w:rPr>
        <w:t>ultural diversity has impacted neighbourhood policing through the police force itself becoming more diverse.</w:t>
      </w:r>
      <w:r w:rsidR="00CB294F" w:rsidRPr="00810A11">
        <w:rPr>
          <w:rFonts w:ascii="Times New Roman" w:hAnsi="Times New Roman" w:cs="Times New Roman"/>
          <w:sz w:val="24"/>
          <w:szCs w:val="24"/>
        </w:rPr>
        <w:t xml:space="preserve"> </w:t>
      </w:r>
      <w:r w:rsidR="00113A14" w:rsidRPr="00810A11">
        <w:rPr>
          <w:rFonts w:ascii="Times New Roman" w:hAnsi="Times New Roman" w:cs="Times New Roman"/>
          <w:sz w:val="24"/>
          <w:szCs w:val="24"/>
        </w:rPr>
        <w:t xml:space="preserve">The </w:t>
      </w:r>
      <w:r w:rsidR="00A767C4" w:rsidRPr="00810A11">
        <w:rPr>
          <w:rFonts w:ascii="Times New Roman" w:hAnsi="Times New Roman" w:cs="Times New Roman"/>
          <w:sz w:val="24"/>
          <w:szCs w:val="24"/>
        </w:rPr>
        <w:t>UK G</w:t>
      </w:r>
      <w:r w:rsidR="00113A14" w:rsidRPr="00810A11">
        <w:rPr>
          <w:rFonts w:ascii="Times New Roman" w:hAnsi="Times New Roman" w:cs="Times New Roman"/>
          <w:sz w:val="24"/>
          <w:szCs w:val="24"/>
        </w:rPr>
        <w:t xml:space="preserve">overnment </w:t>
      </w:r>
      <w:r w:rsidR="00A767C4" w:rsidRPr="00810A11">
        <w:rPr>
          <w:rFonts w:ascii="Times New Roman" w:hAnsi="Times New Roman" w:cs="Times New Roman"/>
          <w:sz w:val="24"/>
          <w:szCs w:val="24"/>
        </w:rPr>
        <w:t xml:space="preserve">outlines </w:t>
      </w:r>
      <w:r w:rsidR="00113A14" w:rsidRPr="00810A11">
        <w:rPr>
          <w:rFonts w:ascii="Times New Roman" w:hAnsi="Times New Roman" w:cs="Times New Roman"/>
          <w:sz w:val="24"/>
          <w:szCs w:val="24"/>
        </w:rPr>
        <w:t xml:space="preserve">facts and figures </w:t>
      </w:r>
      <w:r w:rsidR="00A767C4" w:rsidRPr="00810A11">
        <w:rPr>
          <w:rFonts w:ascii="Times New Roman" w:hAnsi="Times New Roman" w:cs="Times New Roman"/>
          <w:sz w:val="24"/>
          <w:szCs w:val="24"/>
        </w:rPr>
        <w:t xml:space="preserve">relating to ethnicity which </w:t>
      </w:r>
      <w:r w:rsidR="006E1BE7" w:rsidRPr="00810A11">
        <w:rPr>
          <w:rFonts w:ascii="Times New Roman" w:hAnsi="Times New Roman" w:cs="Times New Roman"/>
          <w:sz w:val="24"/>
          <w:szCs w:val="24"/>
        </w:rPr>
        <w:t>state</w:t>
      </w:r>
      <w:r w:rsidR="00A767C4" w:rsidRPr="00810A11">
        <w:rPr>
          <w:rFonts w:ascii="Times New Roman" w:hAnsi="Times New Roman" w:cs="Times New Roman"/>
          <w:sz w:val="24"/>
          <w:szCs w:val="24"/>
        </w:rPr>
        <w:t xml:space="preserve"> </w:t>
      </w:r>
      <w:r w:rsidR="006E1BE7" w:rsidRPr="00810A11">
        <w:rPr>
          <w:rFonts w:ascii="Times New Roman" w:hAnsi="Times New Roman" w:cs="Times New Roman"/>
          <w:sz w:val="24"/>
          <w:szCs w:val="24"/>
        </w:rPr>
        <w:t xml:space="preserve">that 8.1% of police officers </w:t>
      </w:r>
      <w:r w:rsidR="00796977" w:rsidRPr="00810A11">
        <w:rPr>
          <w:rFonts w:ascii="Times New Roman" w:hAnsi="Times New Roman" w:cs="Times New Roman"/>
          <w:sz w:val="24"/>
          <w:szCs w:val="24"/>
        </w:rPr>
        <w:t xml:space="preserve">in England and Wales are from </w:t>
      </w:r>
      <w:r w:rsidR="00796977" w:rsidRPr="00810A11">
        <w:rPr>
          <w:rFonts w:ascii="Times New Roman" w:hAnsi="Times New Roman" w:cs="Times New Roman"/>
          <w:color w:val="0B0C0C"/>
          <w:sz w:val="24"/>
          <w:szCs w:val="24"/>
          <w:shd w:val="clear" w:color="auto" w:fill="FFFFFF"/>
        </w:rPr>
        <w:t>Asian, black, mixed, and 'other' ethnic minority backgrounds</w:t>
      </w:r>
      <w:sdt>
        <w:sdtPr>
          <w:rPr>
            <w:rFonts w:ascii="Times New Roman" w:hAnsi="Times New Roman" w:cs="Times New Roman"/>
            <w:color w:val="0B0C0C"/>
            <w:sz w:val="24"/>
            <w:szCs w:val="24"/>
            <w:shd w:val="clear" w:color="auto" w:fill="FFFFFF"/>
          </w:rPr>
          <w:id w:val="1251392551"/>
          <w:citation/>
        </w:sdtPr>
        <w:sdtEndPr/>
        <w:sdtContent>
          <w:r w:rsidR="00796977" w:rsidRPr="00810A11">
            <w:rPr>
              <w:rFonts w:ascii="Times New Roman" w:hAnsi="Times New Roman" w:cs="Times New Roman"/>
              <w:color w:val="0B0C0C"/>
              <w:sz w:val="24"/>
              <w:szCs w:val="24"/>
              <w:shd w:val="clear" w:color="auto" w:fill="FFFFFF"/>
            </w:rPr>
            <w:fldChar w:fldCharType="begin"/>
          </w:r>
          <w:r w:rsidR="00796977" w:rsidRPr="00810A11">
            <w:rPr>
              <w:rFonts w:ascii="Times New Roman" w:hAnsi="Times New Roman" w:cs="Times New Roman"/>
              <w:color w:val="0B0C0C"/>
              <w:sz w:val="24"/>
              <w:szCs w:val="24"/>
              <w:shd w:val="clear" w:color="auto" w:fill="FFFFFF"/>
            </w:rPr>
            <w:instrText xml:space="preserve"> CITATION GOV23 \l 2057 </w:instrText>
          </w:r>
          <w:r w:rsidR="00796977" w:rsidRPr="00810A11">
            <w:rPr>
              <w:rFonts w:ascii="Times New Roman" w:hAnsi="Times New Roman" w:cs="Times New Roman"/>
              <w:color w:val="0B0C0C"/>
              <w:sz w:val="24"/>
              <w:szCs w:val="24"/>
              <w:shd w:val="clear" w:color="auto" w:fill="FFFFFF"/>
            </w:rPr>
            <w:fldChar w:fldCharType="separate"/>
          </w:r>
          <w:r w:rsidR="002B2E6C">
            <w:rPr>
              <w:rFonts w:ascii="Times New Roman" w:hAnsi="Times New Roman" w:cs="Times New Roman"/>
              <w:noProof/>
              <w:color w:val="0B0C0C"/>
              <w:sz w:val="24"/>
              <w:szCs w:val="24"/>
              <w:shd w:val="clear" w:color="auto" w:fill="FFFFFF"/>
            </w:rPr>
            <w:t xml:space="preserve"> </w:t>
          </w:r>
          <w:r w:rsidR="002B2E6C" w:rsidRPr="002B2E6C">
            <w:rPr>
              <w:rFonts w:ascii="Times New Roman" w:hAnsi="Times New Roman" w:cs="Times New Roman"/>
              <w:noProof/>
              <w:color w:val="0B0C0C"/>
              <w:sz w:val="24"/>
              <w:szCs w:val="24"/>
              <w:shd w:val="clear" w:color="auto" w:fill="FFFFFF"/>
            </w:rPr>
            <w:t>(GOV.UK, 2023)</w:t>
          </w:r>
          <w:r w:rsidR="00796977" w:rsidRPr="00810A11">
            <w:rPr>
              <w:rFonts w:ascii="Times New Roman" w:hAnsi="Times New Roman" w:cs="Times New Roman"/>
              <w:color w:val="0B0C0C"/>
              <w:sz w:val="24"/>
              <w:szCs w:val="24"/>
              <w:shd w:val="clear" w:color="auto" w:fill="FFFFFF"/>
            </w:rPr>
            <w:fldChar w:fldCharType="end"/>
          </w:r>
        </w:sdtContent>
      </w:sdt>
      <w:r w:rsidR="00A767C4" w:rsidRPr="00810A11">
        <w:rPr>
          <w:rFonts w:ascii="Times New Roman" w:hAnsi="Times New Roman" w:cs="Times New Roman"/>
          <w:color w:val="0B0C0C"/>
          <w:sz w:val="24"/>
          <w:szCs w:val="24"/>
          <w:shd w:val="clear" w:color="auto" w:fill="FFFFFF"/>
        </w:rPr>
        <w:t xml:space="preserve">. Between 2007 and 2022 the percentage of police officers increased </w:t>
      </w:r>
      <w:r w:rsidR="008F5273" w:rsidRPr="00810A11">
        <w:rPr>
          <w:rFonts w:ascii="Times New Roman" w:hAnsi="Times New Roman" w:cs="Times New Roman"/>
          <w:color w:val="0B0C0C"/>
          <w:sz w:val="24"/>
          <w:szCs w:val="24"/>
          <w:shd w:val="clear" w:color="auto" w:fill="FFFFFF"/>
        </w:rPr>
        <w:t xml:space="preserve">from 1.5% to 3.7% of </w:t>
      </w:r>
      <w:r w:rsidR="00E67E4C" w:rsidRPr="00810A11">
        <w:rPr>
          <w:rFonts w:ascii="Times New Roman" w:hAnsi="Times New Roman" w:cs="Times New Roman"/>
          <w:color w:val="0B0C0C"/>
          <w:sz w:val="24"/>
          <w:szCs w:val="24"/>
          <w:shd w:val="clear" w:color="auto" w:fill="FFFFFF"/>
        </w:rPr>
        <w:t>full-time</w:t>
      </w:r>
      <w:r w:rsidR="00363E92" w:rsidRPr="00810A11">
        <w:rPr>
          <w:rFonts w:ascii="Times New Roman" w:hAnsi="Times New Roman" w:cs="Times New Roman"/>
          <w:color w:val="0B0C0C"/>
          <w:sz w:val="24"/>
          <w:szCs w:val="24"/>
          <w:shd w:val="clear" w:color="auto" w:fill="FFFFFF"/>
        </w:rPr>
        <w:t xml:space="preserve"> police officers</w:t>
      </w:r>
      <w:r w:rsidR="00A767C4" w:rsidRPr="00810A11">
        <w:rPr>
          <w:rFonts w:ascii="Times New Roman" w:hAnsi="Times New Roman" w:cs="Times New Roman"/>
          <w:color w:val="0B0C0C"/>
          <w:sz w:val="24"/>
          <w:szCs w:val="24"/>
          <w:shd w:val="clear" w:color="auto" w:fill="FFFFFF"/>
        </w:rPr>
        <w:t xml:space="preserve"> </w:t>
      </w:r>
      <w:sdt>
        <w:sdtPr>
          <w:rPr>
            <w:rFonts w:ascii="Times New Roman" w:hAnsi="Times New Roman" w:cs="Times New Roman"/>
            <w:color w:val="0B0C0C"/>
            <w:sz w:val="24"/>
            <w:szCs w:val="24"/>
            <w:shd w:val="clear" w:color="auto" w:fill="FFFFFF"/>
          </w:rPr>
          <w:id w:val="-539828124"/>
          <w:citation/>
        </w:sdtPr>
        <w:sdtEndPr/>
        <w:sdtContent>
          <w:r w:rsidR="00A767C4" w:rsidRPr="00810A11">
            <w:rPr>
              <w:rFonts w:ascii="Times New Roman" w:hAnsi="Times New Roman" w:cs="Times New Roman"/>
              <w:color w:val="0B0C0C"/>
              <w:sz w:val="24"/>
              <w:szCs w:val="24"/>
              <w:shd w:val="clear" w:color="auto" w:fill="FFFFFF"/>
            </w:rPr>
            <w:fldChar w:fldCharType="begin"/>
          </w:r>
          <w:r w:rsidR="00A767C4" w:rsidRPr="00810A11">
            <w:rPr>
              <w:rFonts w:ascii="Times New Roman" w:hAnsi="Times New Roman" w:cs="Times New Roman"/>
              <w:color w:val="0B0C0C"/>
              <w:sz w:val="24"/>
              <w:szCs w:val="24"/>
              <w:shd w:val="clear" w:color="auto" w:fill="FFFFFF"/>
            </w:rPr>
            <w:instrText xml:space="preserve"> CITATION GOV23 \l 2057 </w:instrText>
          </w:r>
          <w:r w:rsidR="00A767C4" w:rsidRPr="00810A11">
            <w:rPr>
              <w:rFonts w:ascii="Times New Roman" w:hAnsi="Times New Roman" w:cs="Times New Roman"/>
              <w:color w:val="0B0C0C"/>
              <w:sz w:val="24"/>
              <w:szCs w:val="24"/>
              <w:shd w:val="clear" w:color="auto" w:fill="FFFFFF"/>
            </w:rPr>
            <w:fldChar w:fldCharType="separate"/>
          </w:r>
          <w:r w:rsidR="002B2E6C" w:rsidRPr="002B2E6C">
            <w:rPr>
              <w:rFonts w:ascii="Times New Roman" w:hAnsi="Times New Roman" w:cs="Times New Roman"/>
              <w:noProof/>
              <w:color w:val="0B0C0C"/>
              <w:sz w:val="24"/>
              <w:szCs w:val="24"/>
              <w:shd w:val="clear" w:color="auto" w:fill="FFFFFF"/>
            </w:rPr>
            <w:t>(GOV.UK, 2023)</w:t>
          </w:r>
          <w:r w:rsidR="00A767C4" w:rsidRPr="00810A11">
            <w:rPr>
              <w:rFonts w:ascii="Times New Roman" w:hAnsi="Times New Roman" w:cs="Times New Roman"/>
              <w:color w:val="0B0C0C"/>
              <w:sz w:val="24"/>
              <w:szCs w:val="24"/>
              <w:shd w:val="clear" w:color="auto" w:fill="FFFFFF"/>
            </w:rPr>
            <w:fldChar w:fldCharType="end"/>
          </w:r>
        </w:sdtContent>
      </w:sdt>
      <w:r w:rsidR="00A767C4" w:rsidRPr="00810A11">
        <w:rPr>
          <w:rFonts w:ascii="Times New Roman" w:hAnsi="Times New Roman" w:cs="Times New Roman"/>
          <w:color w:val="0B0C0C"/>
          <w:sz w:val="24"/>
          <w:szCs w:val="24"/>
          <w:shd w:val="clear" w:color="auto" w:fill="FFFFFF"/>
        </w:rPr>
        <w:t>. This change in the demographic of the police workforce indicat</w:t>
      </w:r>
      <w:r w:rsidR="005200D9" w:rsidRPr="00810A11">
        <w:rPr>
          <w:rFonts w:ascii="Times New Roman" w:hAnsi="Times New Roman" w:cs="Times New Roman"/>
          <w:color w:val="0B0C0C"/>
          <w:sz w:val="24"/>
          <w:szCs w:val="24"/>
          <w:shd w:val="clear" w:color="auto" w:fill="FFFFFF"/>
        </w:rPr>
        <w:t>es</w:t>
      </w:r>
      <w:r w:rsidR="00A767C4" w:rsidRPr="00810A11">
        <w:rPr>
          <w:rFonts w:ascii="Times New Roman" w:hAnsi="Times New Roman" w:cs="Times New Roman"/>
          <w:color w:val="0B0C0C"/>
          <w:sz w:val="24"/>
          <w:szCs w:val="24"/>
          <w:shd w:val="clear" w:color="auto" w:fill="FFFFFF"/>
        </w:rPr>
        <w:t xml:space="preserve"> the impact of cultural diversity as it </w:t>
      </w:r>
      <w:r w:rsidR="005200D9" w:rsidRPr="00810A11">
        <w:rPr>
          <w:rFonts w:ascii="Times New Roman" w:hAnsi="Times New Roman" w:cs="Times New Roman"/>
          <w:color w:val="0B0C0C"/>
          <w:sz w:val="24"/>
          <w:szCs w:val="24"/>
          <w:shd w:val="clear" w:color="auto" w:fill="FFFFFF"/>
        </w:rPr>
        <w:t>confirms</w:t>
      </w:r>
      <w:r w:rsidR="00A767C4" w:rsidRPr="00810A11">
        <w:rPr>
          <w:rFonts w:ascii="Times New Roman" w:hAnsi="Times New Roman" w:cs="Times New Roman"/>
          <w:color w:val="0B0C0C"/>
          <w:sz w:val="24"/>
          <w:szCs w:val="24"/>
          <w:shd w:val="clear" w:color="auto" w:fill="FFFFFF"/>
        </w:rPr>
        <w:t xml:space="preserve"> the workforce itself has become more diverse.</w:t>
      </w:r>
    </w:p>
    <w:p w14:paraId="71A16D3E" w14:textId="61145CE5" w:rsidR="00147EBA" w:rsidRPr="00810A11" w:rsidRDefault="00727E11"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S</w:t>
      </w:r>
      <w:r w:rsidR="00881559" w:rsidRPr="00810A11">
        <w:rPr>
          <w:rFonts w:ascii="Times New Roman" w:hAnsi="Times New Roman" w:cs="Times New Roman"/>
          <w:sz w:val="24"/>
          <w:szCs w:val="24"/>
        </w:rPr>
        <w:t xml:space="preserve">top and search </w:t>
      </w:r>
      <w:r w:rsidRPr="00810A11">
        <w:rPr>
          <w:rFonts w:ascii="Times New Roman" w:hAnsi="Times New Roman" w:cs="Times New Roman"/>
          <w:sz w:val="24"/>
          <w:szCs w:val="24"/>
        </w:rPr>
        <w:t xml:space="preserve">has been impacted by cultural diversity </w:t>
      </w:r>
      <w:r w:rsidR="00881559" w:rsidRPr="00810A11">
        <w:rPr>
          <w:rFonts w:ascii="Times New Roman" w:hAnsi="Times New Roman" w:cs="Times New Roman"/>
          <w:sz w:val="24"/>
          <w:szCs w:val="24"/>
        </w:rPr>
        <w:t>through the introduction of the</w:t>
      </w:r>
      <w:r w:rsidR="004D110D" w:rsidRPr="00810A11">
        <w:rPr>
          <w:rFonts w:ascii="Times New Roman" w:hAnsi="Times New Roman" w:cs="Times New Roman"/>
          <w:sz w:val="24"/>
          <w:szCs w:val="24"/>
        </w:rPr>
        <w:t xml:space="preserve"> Police </w:t>
      </w:r>
      <w:r w:rsidR="00E55CAF" w:rsidRPr="00810A11">
        <w:rPr>
          <w:rFonts w:ascii="Times New Roman" w:hAnsi="Times New Roman" w:cs="Times New Roman"/>
          <w:sz w:val="24"/>
          <w:szCs w:val="24"/>
        </w:rPr>
        <w:t>and</w:t>
      </w:r>
      <w:r w:rsidR="004D110D" w:rsidRPr="00810A11">
        <w:rPr>
          <w:rFonts w:ascii="Times New Roman" w:hAnsi="Times New Roman" w:cs="Times New Roman"/>
          <w:sz w:val="24"/>
          <w:szCs w:val="24"/>
        </w:rPr>
        <w:t xml:space="preserve"> Criminal Evidence Act (PACE) 1984</w:t>
      </w:r>
      <w:r w:rsidR="002068E0">
        <w:rPr>
          <w:rFonts w:ascii="Times New Roman" w:hAnsi="Times New Roman" w:cs="Times New Roman"/>
          <w:sz w:val="24"/>
          <w:szCs w:val="24"/>
        </w:rPr>
        <w:t xml:space="preserve"> </w:t>
      </w:r>
      <w:sdt>
        <w:sdtPr>
          <w:rPr>
            <w:rFonts w:ascii="Times New Roman" w:hAnsi="Times New Roman" w:cs="Times New Roman"/>
            <w:sz w:val="24"/>
            <w:szCs w:val="24"/>
          </w:rPr>
          <w:id w:val="-1574123077"/>
          <w:citation/>
        </w:sdtPr>
        <w:sdtContent>
          <w:r w:rsidR="002068E0">
            <w:rPr>
              <w:rFonts w:ascii="Times New Roman" w:hAnsi="Times New Roman" w:cs="Times New Roman"/>
              <w:sz w:val="24"/>
              <w:szCs w:val="24"/>
            </w:rPr>
            <w:fldChar w:fldCharType="begin"/>
          </w:r>
          <w:r w:rsidR="002068E0">
            <w:rPr>
              <w:rFonts w:ascii="Times New Roman" w:hAnsi="Times New Roman" w:cs="Times New Roman"/>
              <w:sz w:val="24"/>
              <w:szCs w:val="24"/>
            </w:rPr>
            <w:instrText xml:space="preserve"> CITATION Leg84 \l 2057 </w:instrText>
          </w:r>
          <w:r w:rsidR="002068E0">
            <w:rPr>
              <w:rFonts w:ascii="Times New Roman" w:hAnsi="Times New Roman" w:cs="Times New Roman"/>
              <w:sz w:val="24"/>
              <w:szCs w:val="24"/>
            </w:rPr>
            <w:fldChar w:fldCharType="separate"/>
          </w:r>
          <w:r w:rsidR="002068E0" w:rsidRPr="002068E0">
            <w:rPr>
              <w:rFonts w:ascii="Times New Roman" w:hAnsi="Times New Roman" w:cs="Times New Roman"/>
              <w:noProof/>
              <w:sz w:val="24"/>
              <w:szCs w:val="24"/>
            </w:rPr>
            <w:t>(Legislation.Gov.UK, 1984)</w:t>
          </w:r>
          <w:r w:rsidR="002068E0">
            <w:rPr>
              <w:rFonts w:ascii="Times New Roman" w:hAnsi="Times New Roman" w:cs="Times New Roman"/>
              <w:sz w:val="24"/>
              <w:szCs w:val="24"/>
            </w:rPr>
            <w:fldChar w:fldCharType="end"/>
          </w:r>
        </w:sdtContent>
      </w:sdt>
      <w:r w:rsidR="004D110D" w:rsidRPr="00810A11">
        <w:rPr>
          <w:rFonts w:ascii="Times New Roman" w:hAnsi="Times New Roman" w:cs="Times New Roman"/>
          <w:sz w:val="24"/>
          <w:szCs w:val="24"/>
        </w:rPr>
        <w:t xml:space="preserve">. </w:t>
      </w:r>
      <w:r w:rsidR="00D336B2" w:rsidRPr="00810A11">
        <w:rPr>
          <w:rFonts w:ascii="Times New Roman" w:hAnsi="Times New Roman" w:cs="Times New Roman"/>
          <w:sz w:val="24"/>
          <w:szCs w:val="24"/>
        </w:rPr>
        <w:t xml:space="preserve">PACE 1984 was introduced after </w:t>
      </w:r>
      <w:r w:rsidR="000A3428" w:rsidRPr="00810A11">
        <w:rPr>
          <w:rFonts w:ascii="Times New Roman" w:hAnsi="Times New Roman" w:cs="Times New Roman"/>
          <w:sz w:val="24"/>
          <w:szCs w:val="24"/>
        </w:rPr>
        <w:t xml:space="preserve">police were conducting stop searches using </w:t>
      </w:r>
      <w:r w:rsidR="00706195" w:rsidRPr="00810A11">
        <w:rPr>
          <w:rFonts w:ascii="Times New Roman" w:hAnsi="Times New Roman" w:cs="Times New Roman"/>
          <w:sz w:val="24"/>
          <w:szCs w:val="24"/>
        </w:rPr>
        <w:t>SUS</w:t>
      </w:r>
      <w:r w:rsidR="00037AB1" w:rsidRPr="00810A11">
        <w:rPr>
          <w:rFonts w:ascii="Times New Roman" w:hAnsi="Times New Roman" w:cs="Times New Roman"/>
          <w:sz w:val="24"/>
          <w:szCs w:val="24"/>
        </w:rPr>
        <w:t xml:space="preserve"> laws</w:t>
      </w:r>
      <w:r w:rsidR="009A69E8" w:rsidRPr="00810A11">
        <w:rPr>
          <w:rFonts w:ascii="Times New Roman" w:hAnsi="Times New Roman" w:cs="Times New Roman"/>
          <w:sz w:val="24"/>
          <w:szCs w:val="24"/>
        </w:rPr>
        <w:t xml:space="preserve"> under section 4 of the vagrancy act</w:t>
      </w:r>
      <w:r w:rsidR="00706195" w:rsidRPr="00810A11">
        <w:rPr>
          <w:rFonts w:ascii="Times New Roman" w:hAnsi="Times New Roman" w:cs="Times New Roman"/>
          <w:sz w:val="24"/>
          <w:szCs w:val="24"/>
        </w:rPr>
        <w:t xml:space="preserve"> </w:t>
      </w:r>
      <w:sdt>
        <w:sdtPr>
          <w:rPr>
            <w:rFonts w:ascii="Times New Roman" w:hAnsi="Times New Roman" w:cs="Times New Roman"/>
            <w:sz w:val="24"/>
            <w:szCs w:val="24"/>
          </w:rPr>
          <w:id w:val="368196253"/>
          <w:citation/>
        </w:sdtPr>
        <w:sdtContent>
          <w:r w:rsidR="008D6302">
            <w:rPr>
              <w:rFonts w:ascii="Times New Roman" w:hAnsi="Times New Roman" w:cs="Times New Roman"/>
              <w:sz w:val="24"/>
              <w:szCs w:val="24"/>
            </w:rPr>
            <w:fldChar w:fldCharType="begin"/>
          </w:r>
          <w:r w:rsidR="008D6302">
            <w:rPr>
              <w:rFonts w:ascii="Times New Roman" w:hAnsi="Times New Roman" w:cs="Times New Roman"/>
              <w:sz w:val="24"/>
              <w:szCs w:val="24"/>
            </w:rPr>
            <w:instrText xml:space="preserve"> CITATION Leg24 \l 2057 </w:instrText>
          </w:r>
          <w:r w:rsidR="008D6302">
            <w:rPr>
              <w:rFonts w:ascii="Times New Roman" w:hAnsi="Times New Roman" w:cs="Times New Roman"/>
              <w:sz w:val="24"/>
              <w:szCs w:val="24"/>
            </w:rPr>
            <w:fldChar w:fldCharType="separate"/>
          </w:r>
          <w:r w:rsidR="008D6302" w:rsidRPr="008D6302">
            <w:rPr>
              <w:rFonts w:ascii="Times New Roman" w:hAnsi="Times New Roman" w:cs="Times New Roman"/>
              <w:noProof/>
              <w:sz w:val="24"/>
              <w:szCs w:val="24"/>
            </w:rPr>
            <w:t>(Legislation.Gov.UK, 1824)</w:t>
          </w:r>
          <w:r w:rsidR="008D6302">
            <w:rPr>
              <w:rFonts w:ascii="Times New Roman" w:hAnsi="Times New Roman" w:cs="Times New Roman"/>
              <w:sz w:val="24"/>
              <w:szCs w:val="24"/>
            </w:rPr>
            <w:fldChar w:fldCharType="end"/>
          </w:r>
        </w:sdtContent>
      </w:sdt>
      <w:r w:rsidR="000A3428" w:rsidRPr="00810A11">
        <w:rPr>
          <w:rFonts w:ascii="Times New Roman" w:hAnsi="Times New Roman" w:cs="Times New Roman"/>
          <w:sz w:val="24"/>
          <w:szCs w:val="24"/>
        </w:rPr>
        <w:t xml:space="preserve">. This use </w:t>
      </w:r>
      <w:r w:rsidR="004850C1" w:rsidRPr="00810A11">
        <w:rPr>
          <w:rFonts w:ascii="Times New Roman" w:hAnsi="Times New Roman" w:cs="Times New Roman"/>
          <w:sz w:val="24"/>
          <w:szCs w:val="24"/>
        </w:rPr>
        <w:t>of stop and search contributed to incidents such as the Brixton riots</w:t>
      </w:r>
      <w:r w:rsidR="00360B7A" w:rsidRPr="00810A11">
        <w:rPr>
          <w:rFonts w:ascii="Times New Roman" w:hAnsi="Times New Roman" w:cs="Times New Roman"/>
          <w:sz w:val="24"/>
          <w:szCs w:val="24"/>
        </w:rPr>
        <w:t xml:space="preserve"> 1981. </w:t>
      </w:r>
      <w:r w:rsidR="0037207D" w:rsidRPr="00810A11">
        <w:rPr>
          <w:rFonts w:ascii="Times New Roman" w:hAnsi="Times New Roman" w:cs="Times New Roman"/>
          <w:sz w:val="24"/>
          <w:szCs w:val="24"/>
        </w:rPr>
        <w:t xml:space="preserve">This is supported by </w:t>
      </w:r>
      <w:r w:rsidR="00914444" w:rsidRPr="00810A11">
        <w:rPr>
          <w:rFonts w:ascii="Times New Roman" w:hAnsi="Times New Roman" w:cs="Times New Roman"/>
          <w:sz w:val="24"/>
          <w:szCs w:val="24"/>
        </w:rPr>
        <w:t xml:space="preserve">an article from </w:t>
      </w:r>
      <w:r w:rsidR="00CF6428" w:rsidRPr="00810A11">
        <w:rPr>
          <w:rFonts w:ascii="Times New Roman" w:hAnsi="Times New Roman" w:cs="Times New Roman"/>
          <w:noProof/>
          <w:sz w:val="24"/>
          <w:szCs w:val="24"/>
        </w:rPr>
        <w:t>Jackson (2015),</w:t>
      </w:r>
      <w:r w:rsidR="00B72720" w:rsidRPr="00810A11">
        <w:rPr>
          <w:rFonts w:ascii="Times New Roman" w:hAnsi="Times New Roman" w:cs="Times New Roman"/>
          <w:sz w:val="24"/>
          <w:szCs w:val="24"/>
        </w:rPr>
        <w:t xml:space="preserve"> that </w:t>
      </w:r>
      <w:r w:rsidR="00147EBA" w:rsidRPr="00810A11">
        <w:rPr>
          <w:rFonts w:ascii="Times New Roman" w:hAnsi="Times New Roman" w:cs="Times New Roman"/>
          <w:sz w:val="24"/>
          <w:szCs w:val="24"/>
        </w:rPr>
        <w:t>states</w:t>
      </w:r>
      <w:r w:rsidR="00B72720" w:rsidRPr="00810A11">
        <w:rPr>
          <w:rFonts w:ascii="Times New Roman" w:hAnsi="Times New Roman" w:cs="Times New Roman"/>
          <w:sz w:val="24"/>
          <w:szCs w:val="24"/>
        </w:rPr>
        <w:t xml:space="preserve"> that ‘SUS’ </w:t>
      </w:r>
      <w:r w:rsidR="00A22E19" w:rsidRPr="00810A11">
        <w:rPr>
          <w:rFonts w:ascii="Times New Roman" w:hAnsi="Times New Roman" w:cs="Times New Roman"/>
          <w:sz w:val="24"/>
          <w:szCs w:val="24"/>
        </w:rPr>
        <w:t xml:space="preserve">laws were understood as the more critical factors that contributed to the 1981 Brixton riots. </w:t>
      </w:r>
      <w:r w:rsidR="00360B7A" w:rsidRPr="00810A11">
        <w:rPr>
          <w:rFonts w:ascii="Times New Roman" w:hAnsi="Times New Roman" w:cs="Times New Roman"/>
          <w:sz w:val="24"/>
          <w:szCs w:val="24"/>
        </w:rPr>
        <w:t>Th</w:t>
      </w:r>
      <w:r w:rsidR="00B411D5" w:rsidRPr="00810A11">
        <w:rPr>
          <w:rFonts w:ascii="Times New Roman" w:hAnsi="Times New Roman" w:cs="Times New Roman"/>
          <w:sz w:val="24"/>
          <w:szCs w:val="24"/>
        </w:rPr>
        <w:t>i</w:t>
      </w:r>
      <w:r w:rsidR="00360B7A" w:rsidRPr="00810A11">
        <w:rPr>
          <w:rFonts w:ascii="Times New Roman" w:hAnsi="Times New Roman" w:cs="Times New Roman"/>
          <w:sz w:val="24"/>
          <w:szCs w:val="24"/>
        </w:rPr>
        <w:t xml:space="preserve">s was due to minority communities believing that they were being unfairly targeted by police. </w:t>
      </w:r>
    </w:p>
    <w:p w14:paraId="65C3D760" w14:textId="0074DAA9" w:rsidR="00E15B5C" w:rsidRPr="00810A11" w:rsidRDefault="0095305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introduction of PACE meant that </w:t>
      </w:r>
      <w:r w:rsidR="00B2545B" w:rsidRPr="00810A11">
        <w:rPr>
          <w:rFonts w:ascii="Times New Roman" w:hAnsi="Times New Roman" w:cs="Times New Roman"/>
          <w:sz w:val="24"/>
          <w:szCs w:val="24"/>
        </w:rPr>
        <w:t xml:space="preserve">in </w:t>
      </w:r>
      <w:r w:rsidRPr="00810A11">
        <w:rPr>
          <w:rFonts w:ascii="Times New Roman" w:hAnsi="Times New Roman" w:cs="Times New Roman"/>
          <w:sz w:val="24"/>
          <w:szCs w:val="24"/>
        </w:rPr>
        <w:t xml:space="preserve">a stop search under </w:t>
      </w:r>
      <w:r w:rsidR="002E0739" w:rsidRPr="00810A11">
        <w:rPr>
          <w:rFonts w:ascii="Times New Roman" w:hAnsi="Times New Roman" w:cs="Times New Roman"/>
          <w:sz w:val="24"/>
          <w:szCs w:val="24"/>
        </w:rPr>
        <w:t>Se</w:t>
      </w:r>
      <w:r w:rsidRPr="00810A11">
        <w:rPr>
          <w:rFonts w:ascii="Times New Roman" w:hAnsi="Times New Roman" w:cs="Times New Roman"/>
          <w:sz w:val="24"/>
          <w:szCs w:val="24"/>
        </w:rPr>
        <w:t xml:space="preserve">ction </w:t>
      </w:r>
      <w:r w:rsidR="00DB73B1" w:rsidRPr="00810A11">
        <w:rPr>
          <w:rFonts w:ascii="Times New Roman" w:hAnsi="Times New Roman" w:cs="Times New Roman"/>
          <w:sz w:val="24"/>
          <w:szCs w:val="24"/>
        </w:rPr>
        <w:t>1</w:t>
      </w:r>
      <w:r w:rsidR="002E0739" w:rsidRPr="00810A11">
        <w:rPr>
          <w:rFonts w:ascii="Times New Roman" w:hAnsi="Times New Roman" w:cs="Times New Roman"/>
          <w:sz w:val="24"/>
          <w:szCs w:val="24"/>
        </w:rPr>
        <w:t>,</w:t>
      </w:r>
      <w:r w:rsidR="00DB73B1" w:rsidRPr="00810A11">
        <w:rPr>
          <w:rFonts w:ascii="Times New Roman" w:hAnsi="Times New Roman" w:cs="Times New Roman"/>
          <w:sz w:val="24"/>
          <w:szCs w:val="24"/>
        </w:rPr>
        <w:t xml:space="preserve"> </w:t>
      </w:r>
      <w:r w:rsidR="00B2545B" w:rsidRPr="00810A11">
        <w:rPr>
          <w:rFonts w:ascii="Times New Roman" w:hAnsi="Times New Roman" w:cs="Times New Roman"/>
          <w:sz w:val="24"/>
          <w:szCs w:val="24"/>
        </w:rPr>
        <w:t>an officer required reasonable grounds for a lawful search.</w:t>
      </w:r>
      <w:r w:rsidR="00173DD9" w:rsidRPr="00810A11">
        <w:rPr>
          <w:rFonts w:ascii="Times New Roman" w:hAnsi="Times New Roman" w:cs="Times New Roman"/>
          <w:sz w:val="24"/>
          <w:szCs w:val="24"/>
        </w:rPr>
        <w:t xml:space="preserve"> For reasonable </w:t>
      </w:r>
      <w:r w:rsidR="002A79EF" w:rsidRPr="00810A11">
        <w:rPr>
          <w:rFonts w:ascii="Times New Roman" w:hAnsi="Times New Roman" w:cs="Times New Roman"/>
          <w:sz w:val="24"/>
          <w:szCs w:val="24"/>
        </w:rPr>
        <w:t>grounds</w:t>
      </w:r>
      <w:r w:rsidR="009061C3" w:rsidRPr="00810A11">
        <w:rPr>
          <w:rFonts w:ascii="Times New Roman" w:hAnsi="Times New Roman" w:cs="Times New Roman"/>
          <w:sz w:val="24"/>
          <w:szCs w:val="24"/>
        </w:rPr>
        <w:t>,</w:t>
      </w:r>
      <w:r w:rsidR="002A79EF" w:rsidRPr="00810A11">
        <w:rPr>
          <w:rFonts w:ascii="Times New Roman" w:hAnsi="Times New Roman" w:cs="Times New Roman"/>
          <w:sz w:val="24"/>
          <w:szCs w:val="24"/>
        </w:rPr>
        <w:t xml:space="preserve"> The</w:t>
      </w:r>
      <w:r w:rsidR="00F06E07" w:rsidRPr="00810A11">
        <w:rPr>
          <w:rFonts w:ascii="Times New Roman" w:hAnsi="Times New Roman" w:cs="Times New Roman"/>
          <w:sz w:val="24"/>
          <w:szCs w:val="24"/>
        </w:rPr>
        <w:t xml:space="preserve"> College of Policing </w:t>
      </w:r>
      <w:r w:rsidR="00D31913" w:rsidRPr="00810A11">
        <w:rPr>
          <w:rFonts w:ascii="Times New Roman" w:hAnsi="Times New Roman" w:cs="Times New Roman"/>
          <w:sz w:val="24"/>
          <w:szCs w:val="24"/>
        </w:rPr>
        <w:t xml:space="preserve">(COP) </w:t>
      </w:r>
      <w:r w:rsidR="00051ECB" w:rsidRPr="00810A11">
        <w:rPr>
          <w:rFonts w:ascii="Times New Roman" w:hAnsi="Times New Roman" w:cs="Times New Roman"/>
          <w:sz w:val="24"/>
          <w:szCs w:val="24"/>
        </w:rPr>
        <w:t>advises</w:t>
      </w:r>
      <w:r w:rsidR="00F06E07" w:rsidRPr="00810A11">
        <w:rPr>
          <w:rFonts w:ascii="Times New Roman" w:hAnsi="Times New Roman" w:cs="Times New Roman"/>
          <w:sz w:val="24"/>
          <w:szCs w:val="24"/>
        </w:rPr>
        <w:t xml:space="preserve"> </w:t>
      </w:r>
      <w:r w:rsidR="00173DD9" w:rsidRPr="00810A11">
        <w:rPr>
          <w:rFonts w:ascii="Times New Roman" w:hAnsi="Times New Roman" w:cs="Times New Roman"/>
          <w:sz w:val="24"/>
          <w:szCs w:val="24"/>
        </w:rPr>
        <w:t xml:space="preserve">an officer must </w:t>
      </w:r>
      <w:r w:rsidR="006B0CCF" w:rsidRPr="00810A11">
        <w:rPr>
          <w:rFonts w:ascii="Times New Roman" w:hAnsi="Times New Roman" w:cs="Times New Roman"/>
          <w:sz w:val="24"/>
          <w:szCs w:val="24"/>
        </w:rPr>
        <w:t xml:space="preserve">genuinely suspect that they will find the object that is being searched for and that it is objectively reasonable for them to </w:t>
      </w:r>
      <w:r w:rsidR="00F06E07" w:rsidRPr="00810A11">
        <w:rPr>
          <w:rFonts w:ascii="Times New Roman" w:hAnsi="Times New Roman" w:cs="Times New Roman"/>
          <w:sz w:val="24"/>
          <w:szCs w:val="24"/>
        </w:rPr>
        <w:t xml:space="preserve">suspect this with the given information </w:t>
      </w:r>
      <w:sdt>
        <w:sdtPr>
          <w:rPr>
            <w:rFonts w:ascii="Times New Roman" w:hAnsi="Times New Roman" w:cs="Times New Roman"/>
            <w:sz w:val="24"/>
            <w:szCs w:val="24"/>
          </w:rPr>
          <w:id w:val="-1648271723"/>
          <w:citation/>
        </w:sdtPr>
        <w:sdtEndPr/>
        <w:sdtContent>
          <w:r w:rsidR="00E15B5C" w:rsidRPr="00810A11">
            <w:rPr>
              <w:rFonts w:ascii="Times New Roman" w:hAnsi="Times New Roman" w:cs="Times New Roman"/>
              <w:sz w:val="24"/>
              <w:szCs w:val="24"/>
            </w:rPr>
            <w:fldChar w:fldCharType="begin"/>
          </w:r>
          <w:r w:rsidR="00E15B5C" w:rsidRPr="00810A11">
            <w:rPr>
              <w:rFonts w:ascii="Times New Roman" w:hAnsi="Times New Roman" w:cs="Times New Roman"/>
              <w:sz w:val="24"/>
              <w:szCs w:val="24"/>
            </w:rPr>
            <w:instrText xml:space="preserve"> CITATION Colnd3 \l 2057 </w:instrText>
          </w:r>
          <w:r w:rsidR="00E15B5C"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n.d)</w:t>
          </w:r>
          <w:r w:rsidR="00E15B5C" w:rsidRPr="00810A11">
            <w:rPr>
              <w:rFonts w:ascii="Times New Roman" w:hAnsi="Times New Roman" w:cs="Times New Roman"/>
              <w:sz w:val="24"/>
              <w:szCs w:val="24"/>
            </w:rPr>
            <w:fldChar w:fldCharType="end"/>
          </w:r>
        </w:sdtContent>
      </w:sdt>
      <w:r w:rsidR="00E15B5C" w:rsidRPr="00810A11">
        <w:rPr>
          <w:rFonts w:ascii="Times New Roman" w:hAnsi="Times New Roman" w:cs="Times New Roman"/>
          <w:sz w:val="24"/>
          <w:szCs w:val="24"/>
        </w:rPr>
        <w:t>.</w:t>
      </w:r>
      <w:r w:rsidR="002E0739" w:rsidRPr="00810A11">
        <w:rPr>
          <w:rFonts w:ascii="Times New Roman" w:hAnsi="Times New Roman" w:cs="Times New Roman"/>
          <w:sz w:val="24"/>
          <w:szCs w:val="24"/>
        </w:rPr>
        <w:t xml:space="preserve"> </w:t>
      </w:r>
      <w:r w:rsidR="007842E4" w:rsidRPr="00810A11">
        <w:rPr>
          <w:rFonts w:ascii="Times New Roman" w:hAnsi="Times New Roman" w:cs="Times New Roman"/>
          <w:sz w:val="24"/>
          <w:szCs w:val="24"/>
        </w:rPr>
        <w:t xml:space="preserve">An article by </w:t>
      </w:r>
      <w:r w:rsidR="00CF6428" w:rsidRPr="00810A11">
        <w:rPr>
          <w:rFonts w:ascii="Times New Roman" w:hAnsi="Times New Roman" w:cs="Times New Roman"/>
          <w:noProof/>
          <w:sz w:val="24"/>
          <w:szCs w:val="24"/>
        </w:rPr>
        <w:t>Williams (1982)</w:t>
      </w:r>
      <w:r w:rsidR="00CF6428" w:rsidRPr="00810A11">
        <w:rPr>
          <w:rFonts w:ascii="Times New Roman" w:hAnsi="Times New Roman" w:cs="Times New Roman"/>
          <w:sz w:val="24"/>
          <w:szCs w:val="24"/>
        </w:rPr>
        <w:t xml:space="preserve">, supports this as it </w:t>
      </w:r>
      <w:r w:rsidR="002E2A01" w:rsidRPr="00810A11">
        <w:rPr>
          <w:rFonts w:ascii="Times New Roman" w:hAnsi="Times New Roman" w:cs="Times New Roman"/>
          <w:sz w:val="24"/>
          <w:szCs w:val="24"/>
        </w:rPr>
        <w:t xml:space="preserve">states a significant cause of the </w:t>
      </w:r>
      <w:r w:rsidR="00A021C8" w:rsidRPr="00810A11">
        <w:rPr>
          <w:rFonts w:ascii="Times New Roman" w:hAnsi="Times New Roman" w:cs="Times New Roman"/>
          <w:sz w:val="24"/>
          <w:szCs w:val="24"/>
        </w:rPr>
        <w:t xml:space="preserve">hostility between the black minority communities and the police was their loss of confidence </w:t>
      </w:r>
      <w:r w:rsidR="003E120B" w:rsidRPr="00810A11">
        <w:rPr>
          <w:rFonts w:ascii="Times New Roman" w:hAnsi="Times New Roman" w:cs="Times New Roman"/>
          <w:sz w:val="24"/>
          <w:szCs w:val="24"/>
        </w:rPr>
        <w:t xml:space="preserve">in the police. </w:t>
      </w:r>
      <w:r w:rsidR="00E15B5C" w:rsidRPr="00810A11">
        <w:rPr>
          <w:rFonts w:ascii="Times New Roman" w:hAnsi="Times New Roman" w:cs="Times New Roman"/>
          <w:sz w:val="24"/>
          <w:szCs w:val="24"/>
        </w:rPr>
        <w:t xml:space="preserve">The introduction of PACE </w:t>
      </w:r>
      <w:r w:rsidR="00151386" w:rsidRPr="00810A11">
        <w:rPr>
          <w:rFonts w:ascii="Times New Roman" w:hAnsi="Times New Roman" w:cs="Times New Roman"/>
          <w:sz w:val="24"/>
          <w:szCs w:val="24"/>
        </w:rPr>
        <w:t>shows that cultural diversity has affected policing policies</w:t>
      </w:r>
      <w:r w:rsidR="004F5D61" w:rsidRPr="00810A11">
        <w:rPr>
          <w:rFonts w:ascii="Times New Roman" w:hAnsi="Times New Roman" w:cs="Times New Roman"/>
          <w:sz w:val="24"/>
          <w:szCs w:val="24"/>
        </w:rPr>
        <w:t xml:space="preserve">. It is evident in the change from SUS stop and search laws to PACE stop and search. </w:t>
      </w:r>
      <w:r w:rsidR="001B7713" w:rsidRPr="00810A11">
        <w:rPr>
          <w:rFonts w:ascii="Times New Roman" w:hAnsi="Times New Roman" w:cs="Times New Roman"/>
          <w:sz w:val="24"/>
          <w:szCs w:val="24"/>
        </w:rPr>
        <w:t xml:space="preserve">The dissatisfaction of the growing ethnic minority in 1980s UK impacted and </w:t>
      </w:r>
      <w:r w:rsidR="00547B81" w:rsidRPr="00810A11">
        <w:rPr>
          <w:rFonts w:ascii="Times New Roman" w:hAnsi="Times New Roman" w:cs="Times New Roman"/>
          <w:sz w:val="24"/>
          <w:szCs w:val="24"/>
        </w:rPr>
        <w:t>enforced</w:t>
      </w:r>
      <w:r w:rsidR="001B7713" w:rsidRPr="00810A11">
        <w:rPr>
          <w:rFonts w:ascii="Times New Roman" w:hAnsi="Times New Roman" w:cs="Times New Roman"/>
          <w:sz w:val="24"/>
          <w:szCs w:val="24"/>
        </w:rPr>
        <w:t xml:space="preserve"> this change. </w:t>
      </w:r>
    </w:p>
    <w:p w14:paraId="58CC5217" w14:textId="4FAB0CD3" w:rsidR="000A36CD" w:rsidRPr="00810A11" w:rsidRDefault="00F36538"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Additionally, </w:t>
      </w:r>
      <w:r w:rsidR="00D31913" w:rsidRPr="00810A11">
        <w:rPr>
          <w:rFonts w:ascii="Times New Roman" w:hAnsi="Times New Roman" w:cs="Times New Roman"/>
          <w:sz w:val="24"/>
          <w:szCs w:val="24"/>
        </w:rPr>
        <w:t xml:space="preserve">the COP created a new </w:t>
      </w:r>
      <w:r w:rsidR="00C63B08" w:rsidRPr="00810A11">
        <w:rPr>
          <w:rFonts w:ascii="Times New Roman" w:hAnsi="Times New Roman" w:cs="Times New Roman"/>
          <w:sz w:val="24"/>
          <w:szCs w:val="24"/>
        </w:rPr>
        <w:t>C</w:t>
      </w:r>
      <w:r w:rsidR="00D31913" w:rsidRPr="00810A11">
        <w:rPr>
          <w:rFonts w:ascii="Times New Roman" w:hAnsi="Times New Roman" w:cs="Times New Roman"/>
          <w:sz w:val="24"/>
          <w:szCs w:val="24"/>
        </w:rPr>
        <w:t xml:space="preserve">ode of </w:t>
      </w:r>
      <w:r w:rsidR="00C63B08" w:rsidRPr="00810A11">
        <w:rPr>
          <w:rFonts w:ascii="Times New Roman" w:hAnsi="Times New Roman" w:cs="Times New Roman"/>
          <w:sz w:val="24"/>
          <w:szCs w:val="24"/>
        </w:rPr>
        <w:t>E</w:t>
      </w:r>
      <w:r w:rsidR="00D31913" w:rsidRPr="00810A11">
        <w:rPr>
          <w:rFonts w:ascii="Times New Roman" w:hAnsi="Times New Roman" w:cs="Times New Roman"/>
          <w:sz w:val="24"/>
          <w:szCs w:val="24"/>
        </w:rPr>
        <w:t xml:space="preserve">thics for policing in 2014 </w:t>
      </w:r>
      <w:sdt>
        <w:sdtPr>
          <w:rPr>
            <w:rFonts w:ascii="Times New Roman" w:hAnsi="Times New Roman" w:cs="Times New Roman"/>
            <w:sz w:val="24"/>
            <w:szCs w:val="24"/>
          </w:rPr>
          <w:id w:val="328950162"/>
          <w:citation/>
        </w:sdtPr>
        <w:sdtEndPr/>
        <w:sdtContent>
          <w:r w:rsidR="00D31913"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D31913"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2014)</w:t>
          </w:r>
          <w:r w:rsidR="00D31913" w:rsidRPr="00810A11">
            <w:rPr>
              <w:rFonts w:ascii="Times New Roman" w:hAnsi="Times New Roman" w:cs="Times New Roman"/>
              <w:sz w:val="24"/>
              <w:szCs w:val="24"/>
            </w:rPr>
            <w:fldChar w:fldCharType="end"/>
          </w:r>
        </w:sdtContent>
      </w:sdt>
      <w:r w:rsidR="00D31913" w:rsidRPr="00810A11">
        <w:rPr>
          <w:rFonts w:ascii="Times New Roman" w:hAnsi="Times New Roman" w:cs="Times New Roman"/>
          <w:sz w:val="24"/>
          <w:szCs w:val="24"/>
        </w:rPr>
        <w:t xml:space="preserve">. </w:t>
      </w:r>
      <w:r w:rsidR="00266F0B" w:rsidRPr="00810A11">
        <w:rPr>
          <w:rFonts w:ascii="Times New Roman" w:hAnsi="Times New Roman" w:cs="Times New Roman"/>
          <w:sz w:val="24"/>
          <w:szCs w:val="24"/>
        </w:rPr>
        <w:t xml:space="preserve">The goal of this code was to </w:t>
      </w:r>
      <w:r w:rsidR="00610113" w:rsidRPr="00810A11">
        <w:rPr>
          <w:rFonts w:ascii="Times New Roman" w:hAnsi="Times New Roman" w:cs="Times New Roman"/>
          <w:sz w:val="24"/>
          <w:szCs w:val="24"/>
        </w:rPr>
        <w:t xml:space="preserve">set a guideline for officers to follow to ensure the highest professional standards </w:t>
      </w:r>
      <w:sdt>
        <w:sdtPr>
          <w:rPr>
            <w:rFonts w:ascii="Times New Roman" w:hAnsi="Times New Roman" w:cs="Times New Roman"/>
            <w:sz w:val="24"/>
            <w:szCs w:val="24"/>
          </w:rPr>
          <w:id w:val="-1831748207"/>
          <w:citation/>
        </w:sdtPr>
        <w:sdtEndPr/>
        <w:sdtContent>
          <w:r w:rsidR="00610113"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610113"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2014)</w:t>
          </w:r>
          <w:r w:rsidR="00610113" w:rsidRPr="00810A11">
            <w:rPr>
              <w:rFonts w:ascii="Times New Roman" w:hAnsi="Times New Roman" w:cs="Times New Roman"/>
              <w:sz w:val="24"/>
              <w:szCs w:val="24"/>
            </w:rPr>
            <w:fldChar w:fldCharType="end"/>
          </w:r>
        </w:sdtContent>
      </w:sdt>
      <w:r w:rsidR="00610113" w:rsidRPr="00810A11">
        <w:rPr>
          <w:rFonts w:ascii="Times New Roman" w:hAnsi="Times New Roman" w:cs="Times New Roman"/>
          <w:sz w:val="24"/>
          <w:szCs w:val="24"/>
        </w:rPr>
        <w:t xml:space="preserve">. </w:t>
      </w:r>
      <w:r w:rsidR="000375E1" w:rsidRPr="00810A11">
        <w:rPr>
          <w:rFonts w:ascii="Times New Roman" w:hAnsi="Times New Roman" w:cs="Times New Roman"/>
          <w:sz w:val="24"/>
          <w:szCs w:val="24"/>
        </w:rPr>
        <w:t xml:space="preserve">The evidence of the impact of cultural diversity on this code is in </w:t>
      </w:r>
      <w:r w:rsidR="00513F69" w:rsidRPr="00810A11">
        <w:rPr>
          <w:rFonts w:ascii="Times New Roman" w:hAnsi="Times New Roman" w:cs="Times New Roman"/>
          <w:sz w:val="24"/>
          <w:szCs w:val="24"/>
        </w:rPr>
        <w:t xml:space="preserve">point three of the standards of professional behaviour. This is focused on equality and diversity. It illustrates that </w:t>
      </w:r>
      <w:r w:rsidR="005101FF" w:rsidRPr="00810A11">
        <w:rPr>
          <w:rFonts w:ascii="Times New Roman" w:hAnsi="Times New Roman" w:cs="Times New Roman"/>
          <w:sz w:val="24"/>
          <w:szCs w:val="24"/>
        </w:rPr>
        <w:t>a police officer will act with fairness and impartiality</w:t>
      </w:r>
      <w:r w:rsidR="008733C7" w:rsidRPr="00810A11">
        <w:rPr>
          <w:rFonts w:ascii="Times New Roman" w:hAnsi="Times New Roman" w:cs="Times New Roman"/>
          <w:sz w:val="24"/>
          <w:szCs w:val="24"/>
        </w:rPr>
        <w:t xml:space="preserve"> and that an officer will not discriminate unlawfully or unfairly </w:t>
      </w:r>
      <w:sdt>
        <w:sdtPr>
          <w:rPr>
            <w:rFonts w:ascii="Times New Roman" w:hAnsi="Times New Roman" w:cs="Times New Roman"/>
            <w:sz w:val="24"/>
            <w:szCs w:val="24"/>
          </w:rPr>
          <w:id w:val="-638498184"/>
          <w:citation/>
        </w:sdtPr>
        <w:sdtEndPr/>
        <w:sdtContent>
          <w:r w:rsidR="008733C7"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8733C7"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2014)</w:t>
          </w:r>
          <w:r w:rsidR="008733C7" w:rsidRPr="00810A11">
            <w:rPr>
              <w:rFonts w:ascii="Times New Roman" w:hAnsi="Times New Roman" w:cs="Times New Roman"/>
              <w:sz w:val="24"/>
              <w:szCs w:val="24"/>
            </w:rPr>
            <w:fldChar w:fldCharType="end"/>
          </w:r>
        </w:sdtContent>
      </w:sdt>
      <w:r w:rsidR="008733C7" w:rsidRPr="00810A11">
        <w:rPr>
          <w:rFonts w:ascii="Times New Roman" w:hAnsi="Times New Roman" w:cs="Times New Roman"/>
          <w:sz w:val="24"/>
          <w:szCs w:val="24"/>
        </w:rPr>
        <w:t xml:space="preserve">. </w:t>
      </w:r>
      <w:r w:rsidR="00C52C6F" w:rsidRPr="00810A11">
        <w:rPr>
          <w:rFonts w:ascii="Times New Roman" w:hAnsi="Times New Roman" w:cs="Times New Roman"/>
          <w:sz w:val="24"/>
          <w:szCs w:val="24"/>
        </w:rPr>
        <w:t xml:space="preserve">This shows that cultural diversity </w:t>
      </w:r>
      <w:r w:rsidR="00136B45" w:rsidRPr="00810A11">
        <w:rPr>
          <w:rFonts w:ascii="Times New Roman" w:hAnsi="Times New Roman" w:cs="Times New Roman"/>
          <w:sz w:val="24"/>
          <w:szCs w:val="24"/>
        </w:rPr>
        <w:t>has i</w:t>
      </w:r>
      <w:r w:rsidR="00E55CAF" w:rsidRPr="00810A11">
        <w:rPr>
          <w:rFonts w:ascii="Times New Roman" w:hAnsi="Times New Roman" w:cs="Times New Roman"/>
          <w:sz w:val="24"/>
          <w:szCs w:val="24"/>
        </w:rPr>
        <w:t>m</w:t>
      </w:r>
      <w:r w:rsidR="00136B45" w:rsidRPr="00810A11">
        <w:rPr>
          <w:rFonts w:ascii="Times New Roman" w:hAnsi="Times New Roman" w:cs="Times New Roman"/>
          <w:sz w:val="24"/>
          <w:szCs w:val="24"/>
        </w:rPr>
        <w:t xml:space="preserve">pacted policing standards to a point </w:t>
      </w:r>
      <w:r w:rsidR="00AF656B" w:rsidRPr="00810A11">
        <w:rPr>
          <w:rFonts w:ascii="Times New Roman" w:hAnsi="Times New Roman" w:cs="Times New Roman"/>
          <w:sz w:val="24"/>
          <w:szCs w:val="24"/>
        </w:rPr>
        <w:t xml:space="preserve">in </w:t>
      </w:r>
      <w:r w:rsidR="00136B45" w:rsidRPr="00810A11">
        <w:rPr>
          <w:rFonts w:ascii="Times New Roman" w:hAnsi="Times New Roman" w:cs="Times New Roman"/>
          <w:sz w:val="24"/>
          <w:szCs w:val="24"/>
        </w:rPr>
        <w:t xml:space="preserve">which </w:t>
      </w:r>
      <w:r w:rsidR="00831C13" w:rsidRPr="00810A11">
        <w:rPr>
          <w:rFonts w:ascii="Times New Roman" w:hAnsi="Times New Roman" w:cs="Times New Roman"/>
          <w:sz w:val="24"/>
          <w:szCs w:val="24"/>
        </w:rPr>
        <w:t xml:space="preserve">equality and diversity </w:t>
      </w:r>
      <w:r w:rsidR="00136B45" w:rsidRPr="00810A11">
        <w:rPr>
          <w:rFonts w:ascii="Times New Roman" w:hAnsi="Times New Roman" w:cs="Times New Roman"/>
          <w:sz w:val="24"/>
          <w:szCs w:val="24"/>
        </w:rPr>
        <w:t>ha</w:t>
      </w:r>
      <w:r w:rsidR="00831C13" w:rsidRPr="00810A11">
        <w:rPr>
          <w:rFonts w:ascii="Times New Roman" w:hAnsi="Times New Roman" w:cs="Times New Roman"/>
          <w:sz w:val="24"/>
          <w:szCs w:val="24"/>
        </w:rPr>
        <w:t>ve</w:t>
      </w:r>
      <w:r w:rsidR="00136B45" w:rsidRPr="00810A11">
        <w:rPr>
          <w:rFonts w:ascii="Times New Roman" w:hAnsi="Times New Roman" w:cs="Times New Roman"/>
          <w:sz w:val="24"/>
          <w:szCs w:val="24"/>
        </w:rPr>
        <w:t xml:space="preserve"> become </w:t>
      </w:r>
      <w:r w:rsidR="00831C13" w:rsidRPr="00810A11">
        <w:rPr>
          <w:rFonts w:ascii="Times New Roman" w:hAnsi="Times New Roman" w:cs="Times New Roman"/>
          <w:sz w:val="24"/>
          <w:szCs w:val="24"/>
        </w:rPr>
        <w:t>integral parts to the policing standards of professional behaviour.</w:t>
      </w:r>
    </w:p>
    <w:p w14:paraId="719D356C" w14:textId="738445CA" w:rsidR="005B116F" w:rsidRPr="00810A11" w:rsidRDefault="000567F3"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COP </w:t>
      </w:r>
      <w:r w:rsidR="00AF656B" w:rsidRPr="00810A11">
        <w:rPr>
          <w:rFonts w:ascii="Times New Roman" w:hAnsi="Times New Roman" w:cs="Times New Roman"/>
          <w:sz w:val="24"/>
          <w:szCs w:val="24"/>
        </w:rPr>
        <w:t>C</w:t>
      </w:r>
      <w:r w:rsidRPr="00810A11">
        <w:rPr>
          <w:rFonts w:ascii="Times New Roman" w:hAnsi="Times New Roman" w:cs="Times New Roman"/>
          <w:sz w:val="24"/>
          <w:szCs w:val="24"/>
        </w:rPr>
        <w:t xml:space="preserve">ode of </w:t>
      </w:r>
      <w:r w:rsidR="00AF656B" w:rsidRPr="00810A11">
        <w:rPr>
          <w:rFonts w:ascii="Times New Roman" w:hAnsi="Times New Roman" w:cs="Times New Roman"/>
          <w:sz w:val="24"/>
          <w:szCs w:val="24"/>
        </w:rPr>
        <w:t>E</w:t>
      </w:r>
      <w:r w:rsidRPr="00810A11">
        <w:rPr>
          <w:rFonts w:ascii="Times New Roman" w:hAnsi="Times New Roman" w:cs="Times New Roman"/>
          <w:sz w:val="24"/>
          <w:szCs w:val="24"/>
        </w:rPr>
        <w:t xml:space="preserve">thics shows an institutional </w:t>
      </w:r>
      <w:r w:rsidR="003A65AF" w:rsidRPr="00810A11">
        <w:rPr>
          <w:rFonts w:ascii="Times New Roman" w:hAnsi="Times New Roman" w:cs="Times New Roman"/>
          <w:sz w:val="24"/>
          <w:szCs w:val="24"/>
        </w:rPr>
        <w:t xml:space="preserve">drive to be more inclusive. </w:t>
      </w:r>
      <w:r w:rsidR="00C45536" w:rsidRPr="00810A11">
        <w:rPr>
          <w:rFonts w:ascii="Times New Roman" w:hAnsi="Times New Roman" w:cs="Times New Roman"/>
          <w:sz w:val="24"/>
          <w:szCs w:val="24"/>
        </w:rPr>
        <w:t>However,</w:t>
      </w:r>
      <w:r w:rsidR="003A65AF" w:rsidRPr="00810A11">
        <w:rPr>
          <w:rFonts w:ascii="Times New Roman" w:hAnsi="Times New Roman" w:cs="Times New Roman"/>
          <w:sz w:val="24"/>
          <w:szCs w:val="24"/>
        </w:rPr>
        <w:t xml:space="preserve"> an article by </w:t>
      </w:r>
      <w:r w:rsidR="00E56A45" w:rsidRPr="00810A11">
        <w:rPr>
          <w:rFonts w:ascii="Times New Roman" w:hAnsi="Times New Roman" w:cs="Times New Roman"/>
          <w:noProof/>
          <w:sz w:val="24"/>
          <w:szCs w:val="24"/>
        </w:rPr>
        <w:t xml:space="preserve">Westmarland &amp; Rowe (2018), questions </w:t>
      </w:r>
      <w:r w:rsidR="000C349A" w:rsidRPr="00810A11">
        <w:rPr>
          <w:rFonts w:ascii="Times New Roman" w:hAnsi="Times New Roman" w:cs="Times New Roman"/>
          <w:noProof/>
          <w:sz w:val="24"/>
          <w:szCs w:val="24"/>
        </w:rPr>
        <w:t xml:space="preserve">whether the COP </w:t>
      </w:r>
      <w:r w:rsidR="00AF656B" w:rsidRPr="00810A11">
        <w:rPr>
          <w:rFonts w:ascii="Times New Roman" w:hAnsi="Times New Roman" w:cs="Times New Roman"/>
          <w:noProof/>
          <w:sz w:val="24"/>
          <w:szCs w:val="24"/>
        </w:rPr>
        <w:t>C</w:t>
      </w:r>
      <w:r w:rsidR="000C349A" w:rsidRPr="00810A11">
        <w:rPr>
          <w:rFonts w:ascii="Times New Roman" w:hAnsi="Times New Roman" w:cs="Times New Roman"/>
          <w:noProof/>
          <w:sz w:val="24"/>
          <w:szCs w:val="24"/>
        </w:rPr>
        <w:t xml:space="preserve">ode of </w:t>
      </w:r>
      <w:r w:rsidR="00AF656B" w:rsidRPr="00810A11">
        <w:rPr>
          <w:rFonts w:ascii="Times New Roman" w:hAnsi="Times New Roman" w:cs="Times New Roman"/>
          <w:noProof/>
          <w:sz w:val="24"/>
          <w:szCs w:val="24"/>
        </w:rPr>
        <w:t>E</w:t>
      </w:r>
      <w:r w:rsidR="000C349A" w:rsidRPr="00810A11">
        <w:rPr>
          <w:rFonts w:ascii="Times New Roman" w:hAnsi="Times New Roman" w:cs="Times New Roman"/>
          <w:noProof/>
          <w:sz w:val="24"/>
          <w:szCs w:val="24"/>
        </w:rPr>
        <w:t>thics will be able to overtu</w:t>
      </w:r>
      <w:r w:rsidR="00AF656B" w:rsidRPr="00810A11">
        <w:rPr>
          <w:rFonts w:ascii="Times New Roman" w:hAnsi="Times New Roman" w:cs="Times New Roman"/>
          <w:noProof/>
          <w:sz w:val="24"/>
          <w:szCs w:val="24"/>
        </w:rPr>
        <w:t>r</w:t>
      </w:r>
      <w:r w:rsidR="000C349A" w:rsidRPr="00810A11">
        <w:rPr>
          <w:rFonts w:ascii="Times New Roman" w:hAnsi="Times New Roman" w:cs="Times New Roman"/>
          <w:noProof/>
          <w:sz w:val="24"/>
          <w:szCs w:val="24"/>
        </w:rPr>
        <w:t xml:space="preserve">n the </w:t>
      </w:r>
      <w:r w:rsidR="004E2218" w:rsidRPr="00810A11">
        <w:rPr>
          <w:rFonts w:ascii="Times New Roman" w:hAnsi="Times New Roman" w:cs="Times New Roman"/>
          <w:noProof/>
          <w:sz w:val="24"/>
          <w:szCs w:val="24"/>
        </w:rPr>
        <w:t xml:space="preserve">long standing police </w:t>
      </w:r>
      <w:r w:rsidR="00E77A37" w:rsidRPr="00810A11">
        <w:rPr>
          <w:rFonts w:ascii="Times New Roman" w:hAnsi="Times New Roman" w:cs="Times New Roman"/>
          <w:noProof/>
          <w:sz w:val="24"/>
          <w:szCs w:val="24"/>
        </w:rPr>
        <w:t xml:space="preserve">influences and </w:t>
      </w:r>
      <w:r w:rsidR="004E2218" w:rsidRPr="00810A11">
        <w:rPr>
          <w:rFonts w:ascii="Times New Roman" w:hAnsi="Times New Roman" w:cs="Times New Roman"/>
          <w:noProof/>
          <w:sz w:val="24"/>
          <w:szCs w:val="24"/>
        </w:rPr>
        <w:t xml:space="preserve">cultural beliefs </w:t>
      </w:r>
      <w:r w:rsidR="00636FF6" w:rsidRPr="00810A11">
        <w:rPr>
          <w:rFonts w:ascii="Times New Roman" w:hAnsi="Times New Roman" w:cs="Times New Roman"/>
          <w:noProof/>
          <w:sz w:val="24"/>
          <w:szCs w:val="24"/>
        </w:rPr>
        <w:t xml:space="preserve">or whether the </w:t>
      </w:r>
      <w:r w:rsidR="00972DC3" w:rsidRPr="00810A11">
        <w:rPr>
          <w:rFonts w:ascii="Times New Roman" w:hAnsi="Times New Roman" w:cs="Times New Roman"/>
          <w:noProof/>
          <w:sz w:val="24"/>
          <w:szCs w:val="24"/>
        </w:rPr>
        <w:t xml:space="preserve">‘blue code’ will remain. The article details the ‘blue code’ as being </w:t>
      </w:r>
      <w:r w:rsidR="001310FE" w:rsidRPr="00810A11">
        <w:rPr>
          <w:rFonts w:ascii="Times New Roman" w:hAnsi="Times New Roman" w:cs="Times New Roman"/>
          <w:noProof/>
          <w:sz w:val="24"/>
          <w:szCs w:val="24"/>
        </w:rPr>
        <w:t>the “</w:t>
      </w:r>
      <w:r w:rsidR="001310FE" w:rsidRPr="00810A11">
        <w:rPr>
          <w:rFonts w:ascii="Times New Roman" w:hAnsi="Times New Roman" w:cs="Times New Roman"/>
          <w:i/>
          <w:iCs/>
          <w:noProof/>
          <w:sz w:val="24"/>
          <w:szCs w:val="24"/>
        </w:rPr>
        <w:t>curtain of silence</w:t>
      </w:r>
      <w:r w:rsidR="001310FE" w:rsidRPr="00810A11">
        <w:rPr>
          <w:rFonts w:ascii="Times New Roman" w:hAnsi="Times New Roman" w:cs="Times New Roman"/>
          <w:noProof/>
          <w:sz w:val="24"/>
          <w:szCs w:val="24"/>
        </w:rPr>
        <w:t xml:space="preserve">” </w:t>
      </w:r>
      <w:r w:rsidR="00EC268B" w:rsidRPr="00810A11">
        <w:rPr>
          <w:rFonts w:ascii="Times New Roman" w:hAnsi="Times New Roman" w:cs="Times New Roman"/>
          <w:noProof/>
          <w:sz w:val="24"/>
          <w:szCs w:val="24"/>
        </w:rPr>
        <w:t>(Westmarland &amp; Rowe, 2018</w:t>
      </w:r>
      <w:r w:rsidR="00C45536" w:rsidRPr="00810A11">
        <w:rPr>
          <w:rFonts w:ascii="Times New Roman" w:hAnsi="Times New Roman" w:cs="Times New Roman"/>
          <w:noProof/>
          <w:sz w:val="24"/>
          <w:szCs w:val="24"/>
        </w:rPr>
        <w:t xml:space="preserve">, P </w:t>
      </w:r>
      <w:r w:rsidR="00EC268B" w:rsidRPr="00810A11">
        <w:rPr>
          <w:rFonts w:ascii="Times New Roman" w:hAnsi="Times New Roman" w:cs="Times New Roman"/>
          <w:noProof/>
          <w:sz w:val="24"/>
          <w:szCs w:val="24"/>
        </w:rPr>
        <w:t xml:space="preserve">854) </w:t>
      </w:r>
      <w:r w:rsidR="00AF7BB4" w:rsidRPr="00810A11">
        <w:rPr>
          <w:rFonts w:ascii="Times New Roman" w:hAnsi="Times New Roman" w:cs="Times New Roman"/>
          <w:noProof/>
          <w:sz w:val="24"/>
          <w:szCs w:val="24"/>
        </w:rPr>
        <w:t xml:space="preserve">by police officers when other officers are involved in criminal behaviour. </w:t>
      </w:r>
    </w:p>
    <w:p w14:paraId="0FF98F75" w14:textId="566DAB09" w:rsidR="00352066" w:rsidRPr="00810A11" w:rsidRDefault="009D2156"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In conclusion</w:t>
      </w:r>
      <w:r w:rsidR="00441AFA" w:rsidRPr="00810A11">
        <w:rPr>
          <w:rFonts w:ascii="Times New Roman" w:hAnsi="Times New Roman" w:cs="Times New Roman"/>
          <w:sz w:val="24"/>
          <w:szCs w:val="24"/>
        </w:rPr>
        <w:t xml:space="preserve">, </w:t>
      </w:r>
      <w:r w:rsidR="009A16A0" w:rsidRPr="00810A11">
        <w:rPr>
          <w:rFonts w:ascii="Times New Roman" w:hAnsi="Times New Roman" w:cs="Times New Roman"/>
          <w:sz w:val="24"/>
          <w:szCs w:val="24"/>
        </w:rPr>
        <w:t xml:space="preserve">cultural diversity has had an </w:t>
      </w:r>
      <w:r w:rsidR="00B33D33" w:rsidRPr="00810A11">
        <w:rPr>
          <w:rFonts w:ascii="Times New Roman" w:hAnsi="Times New Roman" w:cs="Times New Roman"/>
          <w:sz w:val="24"/>
          <w:szCs w:val="24"/>
        </w:rPr>
        <w:t>enormous</w:t>
      </w:r>
      <w:r w:rsidR="009A16A0" w:rsidRPr="00810A11">
        <w:rPr>
          <w:rFonts w:ascii="Times New Roman" w:hAnsi="Times New Roman" w:cs="Times New Roman"/>
          <w:sz w:val="24"/>
          <w:szCs w:val="24"/>
        </w:rPr>
        <w:t xml:space="preserve"> impact on policing practice through neighbourho</w:t>
      </w:r>
      <w:r w:rsidR="0097072F" w:rsidRPr="00810A11">
        <w:rPr>
          <w:rFonts w:ascii="Times New Roman" w:hAnsi="Times New Roman" w:cs="Times New Roman"/>
          <w:sz w:val="24"/>
          <w:szCs w:val="24"/>
        </w:rPr>
        <w:t>od policing</w:t>
      </w:r>
      <w:r w:rsidR="00B33D33" w:rsidRPr="00810A11">
        <w:rPr>
          <w:rFonts w:ascii="Times New Roman" w:hAnsi="Times New Roman" w:cs="Times New Roman"/>
          <w:sz w:val="24"/>
          <w:szCs w:val="24"/>
        </w:rPr>
        <w:t xml:space="preserve">, the introduction of PACE and the policing </w:t>
      </w:r>
      <w:r w:rsidR="00F56643" w:rsidRPr="00810A11">
        <w:rPr>
          <w:rFonts w:ascii="Times New Roman" w:hAnsi="Times New Roman" w:cs="Times New Roman"/>
          <w:sz w:val="24"/>
          <w:szCs w:val="24"/>
        </w:rPr>
        <w:t>C</w:t>
      </w:r>
      <w:r w:rsidR="00B33D33" w:rsidRPr="00810A11">
        <w:rPr>
          <w:rFonts w:ascii="Times New Roman" w:hAnsi="Times New Roman" w:cs="Times New Roman"/>
          <w:sz w:val="24"/>
          <w:szCs w:val="24"/>
        </w:rPr>
        <w:t xml:space="preserve">ode of </w:t>
      </w:r>
      <w:r w:rsidR="00F56643" w:rsidRPr="00810A11">
        <w:rPr>
          <w:rFonts w:ascii="Times New Roman" w:hAnsi="Times New Roman" w:cs="Times New Roman"/>
          <w:sz w:val="24"/>
          <w:szCs w:val="24"/>
        </w:rPr>
        <w:t>E</w:t>
      </w:r>
      <w:r w:rsidR="00B33D33" w:rsidRPr="00810A11">
        <w:rPr>
          <w:rFonts w:ascii="Times New Roman" w:hAnsi="Times New Roman" w:cs="Times New Roman"/>
          <w:sz w:val="24"/>
          <w:szCs w:val="24"/>
        </w:rPr>
        <w:t>thics.</w:t>
      </w:r>
      <w:r w:rsidR="00FF1189" w:rsidRPr="00810A11">
        <w:rPr>
          <w:rFonts w:ascii="Times New Roman" w:hAnsi="Times New Roman" w:cs="Times New Roman"/>
          <w:sz w:val="24"/>
          <w:szCs w:val="24"/>
        </w:rPr>
        <w:t xml:space="preserve"> N</w:t>
      </w:r>
      <w:r w:rsidR="005828A0" w:rsidRPr="00810A11">
        <w:rPr>
          <w:rFonts w:ascii="Times New Roman" w:hAnsi="Times New Roman" w:cs="Times New Roman"/>
          <w:sz w:val="24"/>
          <w:szCs w:val="24"/>
        </w:rPr>
        <w:t xml:space="preserve">eighbourhood policing has had to develop to ensure it deals with policing ethnic minority groups in an efficient manner. This has been done </w:t>
      </w:r>
      <w:r w:rsidR="009D4807" w:rsidRPr="00810A11">
        <w:rPr>
          <w:rFonts w:ascii="Times New Roman" w:hAnsi="Times New Roman" w:cs="Times New Roman"/>
          <w:sz w:val="24"/>
          <w:szCs w:val="24"/>
        </w:rPr>
        <w:t>through developing a policing style based on the community that is being policed</w:t>
      </w:r>
      <w:r w:rsidR="00477862" w:rsidRPr="00810A11">
        <w:rPr>
          <w:rFonts w:ascii="Times New Roman" w:hAnsi="Times New Roman" w:cs="Times New Roman"/>
          <w:sz w:val="24"/>
          <w:szCs w:val="24"/>
        </w:rPr>
        <w:t>. Furthermore,</w:t>
      </w:r>
      <w:r w:rsidR="007D695D" w:rsidRPr="00810A11">
        <w:rPr>
          <w:rFonts w:ascii="Times New Roman" w:hAnsi="Times New Roman" w:cs="Times New Roman"/>
          <w:sz w:val="24"/>
          <w:szCs w:val="24"/>
        </w:rPr>
        <w:t xml:space="preserve"> the increase in</w:t>
      </w:r>
      <w:r w:rsidR="00477862" w:rsidRPr="00810A11">
        <w:rPr>
          <w:rFonts w:ascii="Times New Roman" w:hAnsi="Times New Roman" w:cs="Times New Roman"/>
          <w:sz w:val="24"/>
          <w:szCs w:val="24"/>
        </w:rPr>
        <w:t xml:space="preserve"> </w:t>
      </w:r>
      <w:r w:rsidR="007D695D" w:rsidRPr="00810A11">
        <w:rPr>
          <w:rFonts w:ascii="Times New Roman" w:hAnsi="Times New Roman" w:cs="Times New Roman"/>
          <w:sz w:val="24"/>
          <w:szCs w:val="24"/>
        </w:rPr>
        <w:t>cultural diversity in the UK has made the police</w:t>
      </w:r>
      <w:r w:rsidR="00AF7A46" w:rsidRPr="00810A11">
        <w:rPr>
          <w:rFonts w:ascii="Times New Roman" w:hAnsi="Times New Roman" w:cs="Times New Roman"/>
          <w:sz w:val="24"/>
          <w:szCs w:val="24"/>
        </w:rPr>
        <w:t xml:space="preserve"> </w:t>
      </w:r>
      <w:r w:rsidR="007D695D" w:rsidRPr="00810A11">
        <w:rPr>
          <w:rFonts w:ascii="Times New Roman" w:hAnsi="Times New Roman" w:cs="Times New Roman"/>
          <w:sz w:val="24"/>
          <w:szCs w:val="24"/>
        </w:rPr>
        <w:t xml:space="preserve">force more diverse </w:t>
      </w:r>
      <w:r w:rsidR="007F30F5" w:rsidRPr="00810A11">
        <w:rPr>
          <w:rFonts w:ascii="Times New Roman" w:hAnsi="Times New Roman" w:cs="Times New Roman"/>
          <w:sz w:val="24"/>
          <w:szCs w:val="24"/>
        </w:rPr>
        <w:t>with the number of officers from B</w:t>
      </w:r>
      <w:r w:rsidR="00854E66" w:rsidRPr="00810A11">
        <w:rPr>
          <w:rFonts w:ascii="Times New Roman" w:hAnsi="Times New Roman" w:cs="Times New Roman"/>
          <w:sz w:val="24"/>
          <w:szCs w:val="24"/>
        </w:rPr>
        <w:t>A</w:t>
      </w:r>
      <w:r w:rsidR="007F30F5" w:rsidRPr="00810A11">
        <w:rPr>
          <w:rFonts w:ascii="Times New Roman" w:hAnsi="Times New Roman" w:cs="Times New Roman"/>
          <w:sz w:val="24"/>
          <w:szCs w:val="24"/>
        </w:rPr>
        <w:t>ME (Bl</w:t>
      </w:r>
      <w:r w:rsidR="00AF7A46" w:rsidRPr="00810A11">
        <w:rPr>
          <w:rFonts w:ascii="Times New Roman" w:hAnsi="Times New Roman" w:cs="Times New Roman"/>
          <w:sz w:val="24"/>
          <w:szCs w:val="24"/>
        </w:rPr>
        <w:t xml:space="preserve">ack, </w:t>
      </w:r>
      <w:r w:rsidR="00854E66" w:rsidRPr="00810A11">
        <w:rPr>
          <w:rFonts w:ascii="Times New Roman" w:hAnsi="Times New Roman" w:cs="Times New Roman"/>
          <w:sz w:val="24"/>
          <w:szCs w:val="24"/>
        </w:rPr>
        <w:t>Asian and m</w:t>
      </w:r>
      <w:r w:rsidR="00AF7A46" w:rsidRPr="00810A11">
        <w:rPr>
          <w:rFonts w:ascii="Times New Roman" w:hAnsi="Times New Roman" w:cs="Times New Roman"/>
          <w:sz w:val="24"/>
          <w:szCs w:val="24"/>
        </w:rPr>
        <w:t>inorit</w:t>
      </w:r>
      <w:r w:rsidR="00854E66" w:rsidRPr="00810A11">
        <w:rPr>
          <w:rFonts w:ascii="Times New Roman" w:hAnsi="Times New Roman" w:cs="Times New Roman"/>
          <w:sz w:val="24"/>
          <w:szCs w:val="24"/>
        </w:rPr>
        <w:t>y</w:t>
      </w:r>
      <w:r w:rsidR="00AF7A46" w:rsidRPr="00810A11">
        <w:rPr>
          <w:rFonts w:ascii="Times New Roman" w:hAnsi="Times New Roman" w:cs="Times New Roman"/>
          <w:sz w:val="24"/>
          <w:szCs w:val="24"/>
        </w:rPr>
        <w:t xml:space="preserve"> </w:t>
      </w:r>
      <w:r w:rsidR="007134BB" w:rsidRPr="00810A11">
        <w:rPr>
          <w:rFonts w:ascii="Times New Roman" w:hAnsi="Times New Roman" w:cs="Times New Roman"/>
          <w:sz w:val="24"/>
          <w:szCs w:val="24"/>
        </w:rPr>
        <w:t>e</w:t>
      </w:r>
      <w:r w:rsidR="00AF7A46" w:rsidRPr="00810A11">
        <w:rPr>
          <w:rFonts w:ascii="Times New Roman" w:hAnsi="Times New Roman" w:cs="Times New Roman"/>
          <w:sz w:val="24"/>
          <w:szCs w:val="24"/>
        </w:rPr>
        <w:t xml:space="preserve">thnic) backgrounds increasing from 2007 to 2022. </w:t>
      </w:r>
      <w:r w:rsidR="00756DD0" w:rsidRPr="00810A11">
        <w:rPr>
          <w:rFonts w:ascii="Times New Roman" w:hAnsi="Times New Roman" w:cs="Times New Roman"/>
          <w:sz w:val="24"/>
          <w:szCs w:val="24"/>
        </w:rPr>
        <w:t xml:space="preserve">The effect of cultural diversity is shown in </w:t>
      </w:r>
      <w:r w:rsidR="003D6623" w:rsidRPr="00810A11">
        <w:rPr>
          <w:rFonts w:ascii="Times New Roman" w:hAnsi="Times New Roman" w:cs="Times New Roman"/>
          <w:sz w:val="24"/>
          <w:szCs w:val="24"/>
        </w:rPr>
        <w:t>P</w:t>
      </w:r>
      <w:r w:rsidR="00681054" w:rsidRPr="00810A11">
        <w:rPr>
          <w:rFonts w:ascii="Times New Roman" w:hAnsi="Times New Roman" w:cs="Times New Roman"/>
          <w:sz w:val="24"/>
          <w:szCs w:val="24"/>
        </w:rPr>
        <w:t>olicing polic</w:t>
      </w:r>
      <w:r w:rsidR="003D6623" w:rsidRPr="00810A11">
        <w:rPr>
          <w:rFonts w:ascii="Times New Roman" w:hAnsi="Times New Roman" w:cs="Times New Roman"/>
          <w:sz w:val="24"/>
          <w:szCs w:val="24"/>
        </w:rPr>
        <w:t>ies</w:t>
      </w:r>
      <w:r w:rsidR="00681054" w:rsidRPr="00810A11">
        <w:rPr>
          <w:rFonts w:ascii="Times New Roman" w:hAnsi="Times New Roman" w:cs="Times New Roman"/>
          <w:sz w:val="24"/>
          <w:szCs w:val="24"/>
        </w:rPr>
        <w:t xml:space="preserve"> </w:t>
      </w:r>
      <w:r w:rsidR="00375D17" w:rsidRPr="00810A11">
        <w:rPr>
          <w:rFonts w:ascii="Times New Roman" w:hAnsi="Times New Roman" w:cs="Times New Roman"/>
          <w:sz w:val="24"/>
          <w:szCs w:val="24"/>
        </w:rPr>
        <w:t xml:space="preserve">adapting from SUS laws to PACE after </w:t>
      </w:r>
      <w:r w:rsidR="008455B6" w:rsidRPr="00810A11">
        <w:rPr>
          <w:rFonts w:ascii="Times New Roman" w:hAnsi="Times New Roman" w:cs="Times New Roman"/>
          <w:sz w:val="24"/>
          <w:szCs w:val="24"/>
        </w:rPr>
        <w:t>the Brixton riots and the general dissatisfaction of the police force from minority communities</w:t>
      </w:r>
      <w:r w:rsidR="007630B2" w:rsidRPr="00810A11">
        <w:rPr>
          <w:rFonts w:ascii="Times New Roman" w:hAnsi="Times New Roman" w:cs="Times New Roman"/>
          <w:sz w:val="24"/>
          <w:szCs w:val="24"/>
        </w:rPr>
        <w:t xml:space="preserve">. The new stop and search powers </w:t>
      </w:r>
      <w:r w:rsidR="00046A2C" w:rsidRPr="00810A11">
        <w:rPr>
          <w:rFonts w:ascii="Times New Roman" w:hAnsi="Times New Roman" w:cs="Times New Roman"/>
          <w:sz w:val="24"/>
          <w:szCs w:val="24"/>
        </w:rPr>
        <w:t xml:space="preserve">have since been adapted </w:t>
      </w:r>
      <w:r w:rsidR="007630B2" w:rsidRPr="00810A11">
        <w:rPr>
          <w:rFonts w:ascii="Times New Roman" w:hAnsi="Times New Roman" w:cs="Times New Roman"/>
          <w:sz w:val="24"/>
          <w:szCs w:val="24"/>
        </w:rPr>
        <w:t xml:space="preserve">under PACE </w:t>
      </w:r>
      <w:r w:rsidR="00C32A2F" w:rsidRPr="00810A11">
        <w:rPr>
          <w:rFonts w:ascii="Times New Roman" w:hAnsi="Times New Roman" w:cs="Times New Roman"/>
          <w:sz w:val="24"/>
          <w:szCs w:val="24"/>
        </w:rPr>
        <w:t>requir</w:t>
      </w:r>
      <w:r w:rsidR="00046A2C" w:rsidRPr="00810A11">
        <w:rPr>
          <w:rFonts w:ascii="Times New Roman" w:hAnsi="Times New Roman" w:cs="Times New Roman"/>
          <w:sz w:val="24"/>
          <w:szCs w:val="24"/>
        </w:rPr>
        <w:t>ing</w:t>
      </w:r>
      <w:r w:rsidR="00C32A2F" w:rsidRPr="00810A11">
        <w:rPr>
          <w:rFonts w:ascii="Times New Roman" w:hAnsi="Times New Roman" w:cs="Times New Roman"/>
          <w:sz w:val="24"/>
          <w:szCs w:val="24"/>
        </w:rPr>
        <w:t xml:space="preserve"> reasonable grounds. </w:t>
      </w:r>
      <w:r w:rsidR="0067440E" w:rsidRPr="00810A11">
        <w:rPr>
          <w:rFonts w:ascii="Times New Roman" w:hAnsi="Times New Roman" w:cs="Times New Roman"/>
          <w:sz w:val="24"/>
          <w:szCs w:val="24"/>
        </w:rPr>
        <w:t xml:space="preserve">The </w:t>
      </w:r>
      <w:r w:rsidR="0075514B" w:rsidRPr="00810A11">
        <w:rPr>
          <w:rFonts w:ascii="Times New Roman" w:hAnsi="Times New Roman" w:cs="Times New Roman"/>
          <w:sz w:val="24"/>
          <w:szCs w:val="24"/>
        </w:rPr>
        <w:t xml:space="preserve">policing </w:t>
      </w:r>
      <w:r w:rsidR="0067440E" w:rsidRPr="00810A11">
        <w:rPr>
          <w:rFonts w:ascii="Times New Roman" w:hAnsi="Times New Roman" w:cs="Times New Roman"/>
          <w:sz w:val="24"/>
          <w:szCs w:val="24"/>
        </w:rPr>
        <w:t>C</w:t>
      </w:r>
      <w:r w:rsidR="0075514B" w:rsidRPr="00810A11">
        <w:rPr>
          <w:rFonts w:ascii="Times New Roman" w:hAnsi="Times New Roman" w:cs="Times New Roman"/>
          <w:sz w:val="24"/>
          <w:szCs w:val="24"/>
        </w:rPr>
        <w:t xml:space="preserve">ode of </w:t>
      </w:r>
      <w:r w:rsidR="0067440E" w:rsidRPr="00810A11">
        <w:rPr>
          <w:rFonts w:ascii="Times New Roman" w:hAnsi="Times New Roman" w:cs="Times New Roman"/>
          <w:sz w:val="24"/>
          <w:szCs w:val="24"/>
        </w:rPr>
        <w:t>Et</w:t>
      </w:r>
      <w:r w:rsidR="0075514B" w:rsidRPr="00810A11">
        <w:rPr>
          <w:rFonts w:ascii="Times New Roman" w:hAnsi="Times New Roman" w:cs="Times New Roman"/>
          <w:sz w:val="24"/>
          <w:szCs w:val="24"/>
        </w:rPr>
        <w:t xml:space="preserve">hics and its </w:t>
      </w:r>
      <w:r w:rsidR="004B134F" w:rsidRPr="00810A11">
        <w:rPr>
          <w:rFonts w:ascii="Times New Roman" w:hAnsi="Times New Roman" w:cs="Times New Roman"/>
          <w:sz w:val="24"/>
          <w:szCs w:val="24"/>
        </w:rPr>
        <w:t>C</w:t>
      </w:r>
      <w:r w:rsidR="0075514B" w:rsidRPr="00810A11">
        <w:rPr>
          <w:rFonts w:ascii="Times New Roman" w:hAnsi="Times New Roman" w:cs="Times New Roman"/>
          <w:sz w:val="24"/>
          <w:szCs w:val="24"/>
        </w:rPr>
        <w:t xml:space="preserve">ode of </w:t>
      </w:r>
      <w:r w:rsidR="004B134F" w:rsidRPr="00810A11">
        <w:rPr>
          <w:rFonts w:ascii="Times New Roman" w:hAnsi="Times New Roman" w:cs="Times New Roman"/>
          <w:sz w:val="24"/>
          <w:szCs w:val="24"/>
        </w:rPr>
        <w:t>P</w:t>
      </w:r>
      <w:r w:rsidR="0075514B" w:rsidRPr="00810A11">
        <w:rPr>
          <w:rFonts w:ascii="Times New Roman" w:hAnsi="Times New Roman" w:cs="Times New Roman"/>
          <w:sz w:val="24"/>
          <w:szCs w:val="24"/>
        </w:rPr>
        <w:t xml:space="preserve">ractice </w:t>
      </w:r>
      <w:r w:rsidR="004B134F" w:rsidRPr="00810A11">
        <w:rPr>
          <w:rFonts w:ascii="Times New Roman" w:hAnsi="Times New Roman" w:cs="Times New Roman"/>
          <w:sz w:val="24"/>
          <w:szCs w:val="24"/>
        </w:rPr>
        <w:t>mentions</w:t>
      </w:r>
      <w:r w:rsidR="00DA60F2" w:rsidRPr="00810A11">
        <w:rPr>
          <w:rFonts w:ascii="Times New Roman" w:hAnsi="Times New Roman" w:cs="Times New Roman"/>
          <w:sz w:val="24"/>
          <w:szCs w:val="24"/>
        </w:rPr>
        <w:t xml:space="preserve"> equality and diversity, </w:t>
      </w:r>
      <w:r w:rsidR="000A3FDC" w:rsidRPr="00810A11">
        <w:rPr>
          <w:rFonts w:ascii="Times New Roman" w:hAnsi="Times New Roman" w:cs="Times New Roman"/>
          <w:sz w:val="24"/>
          <w:szCs w:val="24"/>
        </w:rPr>
        <w:t xml:space="preserve">indicating that this belief has become an integral part of the policing standards. </w:t>
      </w:r>
      <w:r w:rsidR="007C3D71" w:rsidRPr="00810A11">
        <w:rPr>
          <w:rFonts w:ascii="Times New Roman" w:hAnsi="Times New Roman" w:cs="Times New Roman"/>
          <w:sz w:val="24"/>
          <w:szCs w:val="24"/>
        </w:rPr>
        <w:t>Th</w:t>
      </w:r>
      <w:r w:rsidR="005B20E8" w:rsidRPr="00810A11">
        <w:rPr>
          <w:rFonts w:ascii="Times New Roman" w:hAnsi="Times New Roman" w:cs="Times New Roman"/>
          <w:sz w:val="24"/>
          <w:szCs w:val="24"/>
        </w:rPr>
        <w:t>e</w:t>
      </w:r>
      <w:r w:rsidR="007C3D71" w:rsidRPr="00810A11">
        <w:rPr>
          <w:rFonts w:ascii="Times New Roman" w:hAnsi="Times New Roman" w:cs="Times New Roman"/>
          <w:sz w:val="24"/>
          <w:szCs w:val="24"/>
        </w:rPr>
        <w:t xml:space="preserve"> impact </w:t>
      </w:r>
      <w:r w:rsidR="005B20E8" w:rsidRPr="00810A11">
        <w:rPr>
          <w:rFonts w:ascii="Times New Roman" w:hAnsi="Times New Roman" w:cs="Times New Roman"/>
          <w:sz w:val="24"/>
          <w:szCs w:val="24"/>
        </w:rPr>
        <w:t xml:space="preserve">of cultural diversity </w:t>
      </w:r>
      <w:r w:rsidR="00C16AB3" w:rsidRPr="00810A11">
        <w:rPr>
          <w:rFonts w:ascii="Times New Roman" w:hAnsi="Times New Roman" w:cs="Times New Roman"/>
          <w:sz w:val="24"/>
          <w:szCs w:val="24"/>
        </w:rPr>
        <w:t xml:space="preserve">on policing practice has </w:t>
      </w:r>
      <w:r w:rsidR="00285E3A" w:rsidRPr="00810A11">
        <w:rPr>
          <w:rFonts w:ascii="Times New Roman" w:hAnsi="Times New Roman" w:cs="Times New Roman"/>
          <w:sz w:val="24"/>
          <w:szCs w:val="24"/>
        </w:rPr>
        <w:t>altered over the years</w:t>
      </w:r>
      <w:r w:rsidR="00C16AB3" w:rsidRPr="00810A11">
        <w:rPr>
          <w:rFonts w:ascii="Times New Roman" w:hAnsi="Times New Roman" w:cs="Times New Roman"/>
          <w:sz w:val="24"/>
          <w:szCs w:val="24"/>
        </w:rPr>
        <w:t xml:space="preserve"> and this </w:t>
      </w:r>
      <w:r w:rsidR="007C3D71" w:rsidRPr="00810A11">
        <w:rPr>
          <w:rFonts w:ascii="Times New Roman" w:hAnsi="Times New Roman" w:cs="Times New Roman"/>
          <w:sz w:val="24"/>
          <w:szCs w:val="24"/>
        </w:rPr>
        <w:t xml:space="preserve">will continue as the communities in the UK continue to become more diverse. </w:t>
      </w:r>
    </w:p>
    <w:p w14:paraId="73DDC39D" w14:textId="3AAE8263" w:rsidR="00CF2E6A"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Word Count : </w:t>
      </w:r>
      <w:r w:rsidR="001A4482" w:rsidRPr="00810A11">
        <w:rPr>
          <w:rFonts w:ascii="Times New Roman" w:hAnsi="Times New Roman" w:cs="Times New Roman"/>
          <w:b/>
          <w:bCs/>
          <w:sz w:val="24"/>
          <w:szCs w:val="24"/>
        </w:rPr>
        <w:t>10</w:t>
      </w:r>
      <w:r w:rsidR="00285E3A" w:rsidRPr="00810A11">
        <w:rPr>
          <w:rFonts w:ascii="Times New Roman" w:hAnsi="Times New Roman" w:cs="Times New Roman"/>
          <w:b/>
          <w:bCs/>
          <w:sz w:val="24"/>
          <w:szCs w:val="24"/>
        </w:rPr>
        <w:t>17</w:t>
      </w:r>
    </w:p>
    <w:p w14:paraId="0FD0DAA3" w14:textId="78F5A133" w:rsidR="00CF2E6A" w:rsidRPr="00810A11" w:rsidRDefault="00CF2E6A" w:rsidP="00C84659">
      <w:pPr>
        <w:spacing w:line="360" w:lineRule="auto"/>
        <w:rPr>
          <w:rFonts w:ascii="Times New Roman" w:hAnsi="Times New Roman" w:cs="Times New Roman"/>
          <w:b/>
          <w:bCs/>
          <w:sz w:val="24"/>
          <w:szCs w:val="24"/>
        </w:rPr>
      </w:pPr>
    </w:p>
    <w:p w14:paraId="726DEC9B" w14:textId="77777777" w:rsidR="00285E3A" w:rsidRPr="00810A11" w:rsidRDefault="00285E3A" w:rsidP="00C84659">
      <w:pPr>
        <w:spacing w:line="360" w:lineRule="auto"/>
        <w:rPr>
          <w:rFonts w:ascii="Times New Roman" w:hAnsi="Times New Roman" w:cs="Times New Roman"/>
          <w:b/>
          <w:bCs/>
          <w:sz w:val="24"/>
          <w:szCs w:val="24"/>
        </w:rPr>
      </w:pPr>
    </w:p>
    <w:p w14:paraId="690BA3E2" w14:textId="77777777" w:rsidR="00285E3A" w:rsidRPr="00810A11" w:rsidRDefault="00285E3A" w:rsidP="00C84659">
      <w:pPr>
        <w:spacing w:line="360" w:lineRule="auto"/>
        <w:rPr>
          <w:rFonts w:ascii="Times New Roman" w:hAnsi="Times New Roman" w:cs="Times New Roman"/>
          <w:b/>
          <w:bCs/>
          <w:sz w:val="24"/>
          <w:szCs w:val="24"/>
        </w:rPr>
      </w:pPr>
    </w:p>
    <w:p w14:paraId="1D7EEF2B" w14:textId="77777777" w:rsidR="00285E3A" w:rsidRPr="00810A11" w:rsidRDefault="00285E3A" w:rsidP="00C84659">
      <w:pPr>
        <w:spacing w:line="360" w:lineRule="auto"/>
        <w:rPr>
          <w:rFonts w:ascii="Times New Roman" w:hAnsi="Times New Roman" w:cs="Times New Roman"/>
          <w:b/>
          <w:bCs/>
          <w:sz w:val="24"/>
          <w:szCs w:val="24"/>
        </w:rPr>
      </w:pPr>
    </w:p>
    <w:p w14:paraId="3B3A4E85" w14:textId="77777777" w:rsidR="00CF2E6A" w:rsidRPr="00810A11" w:rsidRDefault="00CF2E6A" w:rsidP="00C84659">
      <w:pPr>
        <w:spacing w:line="360" w:lineRule="auto"/>
        <w:rPr>
          <w:rFonts w:ascii="Times New Roman" w:hAnsi="Times New Roman" w:cs="Times New Roman"/>
          <w:b/>
          <w:bCs/>
          <w:sz w:val="24"/>
          <w:szCs w:val="24"/>
        </w:rPr>
      </w:pPr>
    </w:p>
    <w:p w14:paraId="0EA1BD64" w14:textId="77777777" w:rsidR="00CF2E6A" w:rsidRPr="00810A11" w:rsidRDefault="00CF2E6A" w:rsidP="00C84659">
      <w:pPr>
        <w:spacing w:line="360" w:lineRule="auto"/>
        <w:rPr>
          <w:rFonts w:ascii="Times New Roman" w:hAnsi="Times New Roman" w:cs="Times New Roman"/>
          <w:b/>
          <w:bCs/>
          <w:sz w:val="24"/>
          <w:szCs w:val="24"/>
        </w:rPr>
      </w:pPr>
    </w:p>
    <w:p w14:paraId="7DB481E0" w14:textId="77777777" w:rsidR="001606F3" w:rsidRPr="00810A11" w:rsidRDefault="001606F3" w:rsidP="00C84659">
      <w:pPr>
        <w:spacing w:line="360" w:lineRule="auto"/>
        <w:rPr>
          <w:rFonts w:ascii="Times New Roman" w:hAnsi="Times New Roman" w:cs="Times New Roman"/>
          <w:b/>
          <w:bCs/>
          <w:sz w:val="24"/>
          <w:szCs w:val="24"/>
        </w:rPr>
      </w:pPr>
    </w:p>
    <w:p w14:paraId="0A62567A" w14:textId="294957A8" w:rsidR="000A36CD" w:rsidRPr="00810A11" w:rsidRDefault="00214741"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Essay Two:</w:t>
      </w:r>
    </w:p>
    <w:p w14:paraId="72EE53FA" w14:textId="77777777" w:rsidR="00DC36CB" w:rsidRPr="00810A11" w:rsidRDefault="00DC36C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Examine the various socio-economic and psychological characteristics which can make people vulnerable to exploitation by criminal gangs. Your answer must be based on academic research. </w:t>
      </w:r>
    </w:p>
    <w:p w14:paraId="19530279" w14:textId="49F263E0" w:rsidR="00DC36CB" w:rsidRPr="00810A11" w:rsidRDefault="00DC36C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6F82B6F4" w14:textId="78628299" w:rsidR="002163DF" w:rsidRPr="00810A11" w:rsidRDefault="002163DF"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66D443BA" w14:textId="3B6A2062" w:rsidR="00114EE6" w:rsidRPr="000446C7" w:rsidRDefault="002B5AAC" w:rsidP="00C84659">
      <w:pPr>
        <w:spacing w:line="360" w:lineRule="auto"/>
        <w:rPr>
          <w:rFonts w:ascii="Times New Roman" w:hAnsi="Times New Roman" w:cs="Times New Roman"/>
          <w:strike/>
          <w:sz w:val="24"/>
          <w:szCs w:val="24"/>
        </w:rPr>
      </w:pPr>
      <w:r w:rsidRPr="00810A11">
        <w:rPr>
          <w:rFonts w:ascii="Times New Roman" w:hAnsi="Times New Roman" w:cs="Times New Roman"/>
          <w:sz w:val="24"/>
          <w:szCs w:val="24"/>
        </w:rPr>
        <w:t>There are numerous socioeconomic and psychological characteristics that can make an individual vulnerable to exploitation by criminal gangs such as mental health, homelessness, debt and learning difficulties.</w:t>
      </w:r>
      <w:r w:rsidR="004E3559" w:rsidRPr="00810A11">
        <w:rPr>
          <w:rFonts w:ascii="Times New Roman" w:hAnsi="Times New Roman" w:cs="Times New Roman"/>
          <w:sz w:val="24"/>
          <w:szCs w:val="24"/>
        </w:rPr>
        <w:t xml:space="preserve"> </w:t>
      </w:r>
    </w:p>
    <w:p w14:paraId="1943F252" w14:textId="3A758579" w:rsidR="00C9068B" w:rsidRPr="00810A11" w:rsidRDefault="00B5443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W</w:t>
      </w:r>
      <w:r w:rsidR="000A2CB4" w:rsidRPr="00810A11">
        <w:rPr>
          <w:rFonts w:ascii="Times New Roman" w:hAnsi="Times New Roman" w:cs="Times New Roman"/>
          <w:sz w:val="24"/>
          <w:szCs w:val="24"/>
        </w:rPr>
        <w:t xml:space="preserve">hen examining </w:t>
      </w:r>
      <w:r w:rsidR="00CA02DD">
        <w:rPr>
          <w:rFonts w:ascii="Times New Roman" w:hAnsi="Times New Roman" w:cs="Times New Roman"/>
          <w:sz w:val="24"/>
          <w:szCs w:val="24"/>
        </w:rPr>
        <w:t xml:space="preserve">socioeconomic characteristics </w:t>
      </w:r>
      <w:r w:rsidR="00BC3474">
        <w:rPr>
          <w:rFonts w:ascii="Times New Roman" w:hAnsi="Times New Roman" w:cs="Times New Roman"/>
          <w:sz w:val="24"/>
          <w:szCs w:val="24"/>
        </w:rPr>
        <w:t xml:space="preserve">that make </w:t>
      </w:r>
      <w:r w:rsidR="00532DB6" w:rsidRPr="00810A11">
        <w:rPr>
          <w:rFonts w:ascii="Times New Roman" w:hAnsi="Times New Roman" w:cs="Times New Roman"/>
          <w:sz w:val="24"/>
          <w:szCs w:val="24"/>
        </w:rPr>
        <w:t>young people involv</w:t>
      </w:r>
      <w:r w:rsidR="00BC3474">
        <w:rPr>
          <w:rFonts w:ascii="Times New Roman" w:hAnsi="Times New Roman" w:cs="Times New Roman"/>
          <w:sz w:val="24"/>
          <w:szCs w:val="24"/>
        </w:rPr>
        <w:t>e themselves</w:t>
      </w:r>
      <w:r w:rsidR="00532DB6" w:rsidRPr="00810A11">
        <w:rPr>
          <w:rFonts w:ascii="Times New Roman" w:hAnsi="Times New Roman" w:cs="Times New Roman"/>
          <w:sz w:val="24"/>
          <w:szCs w:val="24"/>
        </w:rPr>
        <w:t xml:space="preserve"> with gan</w:t>
      </w:r>
      <w:r w:rsidR="00B35F2D" w:rsidRPr="00810A11">
        <w:rPr>
          <w:rFonts w:ascii="Times New Roman" w:hAnsi="Times New Roman" w:cs="Times New Roman"/>
          <w:sz w:val="24"/>
          <w:szCs w:val="24"/>
        </w:rPr>
        <w:t>g</w:t>
      </w:r>
      <w:r w:rsidR="00532DB6" w:rsidRPr="00810A11">
        <w:rPr>
          <w:rFonts w:ascii="Times New Roman" w:hAnsi="Times New Roman" w:cs="Times New Roman"/>
          <w:sz w:val="24"/>
          <w:szCs w:val="24"/>
        </w:rPr>
        <w:t xml:space="preserve">s in London, </w:t>
      </w:r>
      <w:r w:rsidR="004A7114" w:rsidRPr="00810A11">
        <w:rPr>
          <w:rFonts w:ascii="Times New Roman" w:hAnsi="Times New Roman" w:cs="Times New Roman"/>
          <w:sz w:val="24"/>
          <w:szCs w:val="24"/>
        </w:rPr>
        <w:t xml:space="preserve">a </w:t>
      </w:r>
      <w:r w:rsidR="003B6002" w:rsidRPr="00810A11">
        <w:rPr>
          <w:rFonts w:ascii="Times New Roman" w:hAnsi="Times New Roman" w:cs="Times New Roman"/>
          <w:sz w:val="24"/>
          <w:szCs w:val="24"/>
        </w:rPr>
        <w:t>lack of parent-child interaction and support</w:t>
      </w:r>
      <w:r w:rsidR="0013511C" w:rsidRPr="00810A11">
        <w:rPr>
          <w:rFonts w:ascii="Times New Roman" w:hAnsi="Times New Roman" w:cs="Times New Roman"/>
          <w:sz w:val="24"/>
          <w:szCs w:val="24"/>
        </w:rPr>
        <w:t xml:space="preserve"> </w:t>
      </w:r>
      <w:r w:rsidR="00CA224B" w:rsidRPr="00810A11">
        <w:rPr>
          <w:rFonts w:ascii="Times New Roman" w:hAnsi="Times New Roman" w:cs="Times New Roman"/>
          <w:sz w:val="24"/>
          <w:szCs w:val="24"/>
        </w:rPr>
        <w:t>because of</w:t>
      </w:r>
      <w:r w:rsidR="0013511C" w:rsidRPr="00810A11">
        <w:rPr>
          <w:rFonts w:ascii="Times New Roman" w:hAnsi="Times New Roman" w:cs="Times New Roman"/>
          <w:sz w:val="24"/>
          <w:szCs w:val="24"/>
        </w:rPr>
        <w:t xml:space="preserve"> </w:t>
      </w:r>
      <w:r w:rsidR="00CA224B" w:rsidRPr="00810A11">
        <w:rPr>
          <w:rFonts w:ascii="Times New Roman" w:hAnsi="Times New Roman" w:cs="Times New Roman"/>
          <w:sz w:val="24"/>
          <w:szCs w:val="24"/>
        </w:rPr>
        <w:t>parents work schedules</w:t>
      </w:r>
      <w:r w:rsidR="00BC3474">
        <w:rPr>
          <w:rFonts w:ascii="Times New Roman" w:hAnsi="Times New Roman" w:cs="Times New Roman"/>
          <w:sz w:val="24"/>
          <w:szCs w:val="24"/>
        </w:rPr>
        <w:t xml:space="preserve"> was identified by</w:t>
      </w:r>
      <w:r w:rsidR="00BC3474">
        <w:rPr>
          <w:rFonts w:ascii="Times New Roman" w:hAnsi="Times New Roman" w:cs="Times New Roman"/>
          <w:noProof/>
          <w:sz w:val="24"/>
          <w:szCs w:val="24"/>
        </w:rPr>
        <w:t xml:space="preserve"> </w:t>
      </w:r>
      <w:r w:rsidR="00BC3474" w:rsidRPr="00810A11">
        <w:rPr>
          <w:rFonts w:ascii="Times New Roman" w:hAnsi="Times New Roman" w:cs="Times New Roman"/>
          <w:noProof/>
          <w:sz w:val="24"/>
          <w:szCs w:val="24"/>
        </w:rPr>
        <w:t>Annan et al</w:t>
      </w:r>
      <w:r w:rsidR="00BC3474">
        <w:rPr>
          <w:rFonts w:ascii="Times New Roman" w:hAnsi="Times New Roman" w:cs="Times New Roman"/>
          <w:noProof/>
          <w:sz w:val="24"/>
          <w:szCs w:val="24"/>
        </w:rPr>
        <w:t xml:space="preserve"> (</w:t>
      </w:r>
      <w:r w:rsidR="00BC3474" w:rsidRPr="00810A11">
        <w:rPr>
          <w:rFonts w:ascii="Times New Roman" w:hAnsi="Times New Roman" w:cs="Times New Roman"/>
          <w:noProof/>
          <w:sz w:val="24"/>
          <w:szCs w:val="24"/>
        </w:rPr>
        <w:t>2021)</w:t>
      </w:r>
      <w:r w:rsidR="00250C27">
        <w:rPr>
          <w:rFonts w:ascii="Times New Roman" w:hAnsi="Times New Roman" w:cs="Times New Roman"/>
          <w:sz w:val="24"/>
          <w:szCs w:val="24"/>
        </w:rPr>
        <w:t xml:space="preserve">. They </w:t>
      </w:r>
      <w:r w:rsidR="008D744A" w:rsidRPr="00810A11">
        <w:rPr>
          <w:rFonts w:ascii="Times New Roman" w:hAnsi="Times New Roman" w:cs="Times New Roman"/>
          <w:sz w:val="24"/>
          <w:szCs w:val="24"/>
        </w:rPr>
        <w:t xml:space="preserve">found that </w:t>
      </w:r>
      <w:r w:rsidR="00C719DA" w:rsidRPr="00810A11">
        <w:rPr>
          <w:rFonts w:ascii="Times New Roman" w:hAnsi="Times New Roman" w:cs="Times New Roman"/>
          <w:sz w:val="24"/>
          <w:szCs w:val="24"/>
        </w:rPr>
        <w:t>involvement in gangs was a result of unsupportive families</w:t>
      </w:r>
      <w:r w:rsidR="00EF0C69" w:rsidRPr="00810A11">
        <w:rPr>
          <w:rFonts w:ascii="Times New Roman" w:hAnsi="Times New Roman" w:cs="Times New Roman"/>
          <w:sz w:val="24"/>
          <w:szCs w:val="24"/>
        </w:rPr>
        <w:t>. The</w:t>
      </w:r>
      <w:r w:rsidR="00250C27">
        <w:rPr>
          <w:rFonts w:ascii="Times New Roman" w:hAnsi="Times New Roman" w:cs="Times New Roman"/>
          <w:sz w:val="24"/>
          <w:szCs w:val="24"/>
        </w:rPr>
        <w:t>y further state</w:t>
      </w:r>
      <w:r w:rsidR="006E0FAE" w:rsidRPr="00810A11">
        <w:rPr>
          <w:rFonts w:ascii="Times New Roman" w:hAnsi="Times New Roman" w:cs="Times New Roman"/>
          <w:sz w:val="24"/>
          <w:szCs w:val="24"/>
        </w:rPr>
        <w:t xml:space="preserve"> </w:t>
      </w:r>
      <w:r w:rsidR="00F05D19" w:rsidRPr="00810A11">
        <w:rPr>
          <w:rFonts w:ascii="Times New Roman" w:hAnsi="Times New Roman" w:cs="Times New Roman"/>
          <w:sz w:val="24"/>
          <w:szCs w:val="24"/>
        </w:rPr>
        <w:t xml:space="preserve">that </w:t>
      </w:r>
      <w:r w:rsidR="000C65D5" w:rsidRPr="00810A11">
        <w:rPr>
          <w:rFonts w:ascii="Times New Roman" w:hAnsi="Times New Roman" w:cs="Times New Roman"/>
          <w:sz w:val="24"/>
          <w:szCs w:val="24"/>
        </w:rPr>
        <w:t xml:space="preserve">unsupportive families were a key factor </w:t>
      </w:r>
      <w:r w:rsidR="00925387" w:rsidRPr="00810A11">
        <w:rPr>
          <w:rFonts w:ascii="Times New Roman" w:hAnsi="Times New Roman" w:cs="Times New Roman"/>
          <w:sz w:val="24"/>
          <w:szCs w:val="24"/>
        </w:rPr>
        <w:t xml:space="preserve">in the peers </w:t>
      </w:r>
      <w:r w:rsidR="009209A4" w:rsidRPr="00810A11">
        <w:rPr>
          <w:rFonts w:ascii="Times New Roman" w:hAnsi="Times New Roman" w:cs="Times New Roman"/>
          <w:sz w:val="24"/>
          <w:szCs w:val="24"/>
        </w:rPr>
        <w:t xml:space="preserve">of the studies subjects </w:t>
      </w:r>
      <w:r w:rsidR="00925387" w:rsidRPr="00810A11">
        <w:rPr>
          <w:rFonts w:ascii="Times New Roman" w:hAnsi="Times New Roman" w:cs="Times New Roman"/>
          <w:sz w:val="24"/>
          <w:szCs w:val="24"/>
        </w:rPr>
        <w:t xml:space="preserve">joining </w:t>
      </w:r>
      <w:r w:rsidR="00E52E6C" w:rsidRPr="00810A11">
        <w:rPr>
          <w:rFonts w:ascii="Times New Roman" w:hAnsi="Times New Roman" w:cs="Times New Roman"/>
          <w:sz w:val="24"/>
          <w:szCs w:val="24"/>
        </w:rPr>
        <w:t>street gangs</w:t>
      </w:r>
      <w:r w:rsidR="00E86873">
        <w:rPr>
          <w:rFonts w:ascii="Times New Roman" w:hAnsi="Times New Roman" w:cs="Times New Roman"/>
          <w:sz w:val="24"/>
          <w:szCs w:val="24"/>
        </w:rPr>
        <w:t>.</w:t>
      </w:r>
      <w:r w:rsidR="00535E12" w:rsidRPr="00810A11">
        <w:rPr>
          <w:rFonts w:ascii="Times New Roman" w:hAnsi="Times New Roman" w:cs="Times New Roman"/>
          <w:sz w:val="24"/>
          <w:szCs w:val="24"/>
        </w:rPr>
        <w:t xml:space="preserve"> </w:t>
      </w:r>
      <w:r w:rsidR="00E86873">
        <w:rPr>
          <w:rFonts w:ascii="Times New Roman" w:hAnsi="Times New Roman" w:cs="Times New Roman"/>
          <w:sz w:val="24"/>
          <w:szCs w:val="24"/>
        </w:rPr>
        <w:t>The article identifies that a</w:t>
      </w:r>
      <w:r w:rsidR="00BE6B6B" w:rsidRPr="00810A11">
        <w:rPr>
          <w:rFonts w:ascii="Times New Roman" w:hAnsi="Times New Roman" w:cs="Times New Roman"/>
          <w:sz w:val="24"/>
          <w:szCs w:val="24"/>
        </w:rPr>
        <w:t xml:space="preserve"> lack of support is</w:t>
      </w:r>
      <w:r w:rsidR="00B57C78">
        <w:rPr>
          <w:rFonts w:ascii="Times New Roman" w:hAnsi="Times New Roman" w:cs="Times New Roman"/>
          <w:sz w:val="24"/>
          <w:szCs w:val="24"/>
        </w:rPr>
        <w:t xml:space="preserve"> </w:t>
      </w:r>
      <w:r w:rsidR="001C7506" w:rsidRPr="00810A11">
        <w:rPr>
          <w:rFonts w:ascii="Times New Roman" w:hAnsi="Times New Roman" w:cs="Times New Roman"/>
          <w:sz w:val="24"/>
          <w:szCs w:val="24"/>
        </w:rPr>
        <w:t xml:space="preserve">a result of the hectic work schedules </w:t>
      </w:r>
      <w:r w:rsidR="00537D6A" w:rsidRPr="00810A11">
        <w:rPr>
          <w:rFonts w:ascii="Times New Roman" w:hAnsi="Times New Roman" w:cs="Times New Roman"/>
          <w:sz w:val="24"/>
          <w:szCs w:val="24"/>
        </w:rPr>
        <w:t>of the parents which prevents them from spending the amount of time with their child that they would like to</w:t>
      </w:r>
      <w:r w:rsidR="009A3118">
        <w:rPr>
          <w:rFonts w:ascii="Times New Roman" w:hAnsi="Times New Roman" w:cs="Times New Roman"/>
          <w:sz w:val="24"/>
          <w:szCs w:val="24"/>
        </w:rPr>
        <w:t>.</w:t>
      </w:r>
      <w:r w:rsidR="00611B32" w:rsidRPr="00810A11">
        <w:rPr>
          <w:rFonts w:ascii="Times New Roman" w:hAnsi="Times New Roman" w:cs="Times New Roman"/>
          <w:sz w:val="24"/>
          <w:szCs w:val="24"/>
        </w:rPr>
        <w:t xml:space="preserve"> This </w:t>
      </w:r>
      <w:r w:rsidR="00EE707E" w:rsidRPr="00810A11">
        <w:rPr>
          <w:rFonts w:ascii="Times New Roman" w:hAnsi="Times New Roman" w:cs="Times New Roman"/>
          <w:sz w:val="24"/>
          <w:szCs w:val="24"/>
        </w:rPr>
        <w:t>supports the view</w:t>
      </w:r>
      <w:r w:rsidR="00611B32" w:rsidRPr="00810A11">
        <w:rPr>
          <w:rFonts w:ascii="Times New Roman" w:hAnsi="Times New Roman" w:cs="Times New Roman"/>
          <w:sz w:val="24"/>
          <w:szCs w:val="24"/>
        </w:rPr>
        <w:t xml:space="preserve"> </w:t>
      </w:r>
      <w:r w:rsidR="00700E61" w:rsidRPr="00810A11">
        <w:rPr>
          <w:rFonts w:ascii="Times New Roman" w:hAnsi="Times New Roman" w:cs="Times New Roman"/>
          <w:sz w:val="24"/>
          <w:szCs w:val="24"/>
        </w:rPr>
        <w:t xml:space="preserve">that a </w:t>
      </w:r>
      <w:r w:rsidR="00302301" w:rsidRPr="00810A11">
        <w:rPr>
          <w:rFonts w:ascii="Times New Roman" w:hAnsi="Times New Roman" w:cs="Times New Roman"/>
          <w:sz w:val="24"/>
          <w:szCs w:val="24"/>
        </w:rPr>
        <w:t xml:space="preserve">lack of parent-child interaction </w:t>
      </w:r>
      <w:r w:rsidR="001D12E4" w:rsidRPr="00810A11">
        <w:rPr>
          <w:rFonts w:ascii="Times New Roman" w:hAnsi="Times New Roman" w:cs="Times New Roman"/>
          <w:sz w:val="24"/>
          <w:szCs w:val="24"/>
        </w:rPr>
        <w:t xml:space="preserve">means that </w:t>
      </w:r>
      <w:r w:rsidR="00505F6C" w:rsidRPr="00810A11">
        <w:rPr>
          <w:rFonts w:ascii="Times New Roman" w:hAnsi="Times New Roman" w:cs="Times New Roman"/>
          <w:sz w:val="24"/>
          <w:szCs w:val="24"/>
        </w:rPr>
        <w:t xml:space="preserve">they are unable to support their children </w:t>
      </w:r>
      <w:r w:rsidR="001D12E4" w:rsidRPr="00810A11">
        <w:rPr>
          <w:rFonts w:ascii="Times New Roman" w:hAnsi="Times New Roman" w:cs="Times New Roman"/>
          <w:sz w:val="24"/>
          <w:szCs w:val="24"/>
        </w:rPr>
        <w:t xml:space="preserve">and </w:t>
      </w:r>
      <w:r w:rsidR="00505F6C" w:rsidRPr="00810A11">
        <w:rPr>
          <w:rFonts w:ascii="Times New Roman" w:hAnsi="Times New Roman" w:cs="Times New Roman"/>
          <w:sz w:val="24"/>
          <w:szCs w:val="24"/>
        </w:rPr>
        <w:t>potentially push</w:t>
      </w:r>
      <w:r w:rsidR="001D12E4" w:rsidRPr="00810A11">
        <w:rPr>
          <w:rFonts w:ascii="Times New Roman" w:hAnsi="Times New Roman" w:cs="Times New Roman"/>
          <w:sz w:val="24"/>
          <w:szCs w:val="24"/>
        </w:rPr>
        <w:t xml:space="preserve"> </w:t>
      </w:r>
      <w:r w:rsidR="00505F6C" w:rsidRPr="00810A11">
        <w:rPr>
          <w:rFonts w:ascii="Times New Roman" w:hAnsi="Times New Roman" w:cs="Times New Roman"/>
          <w:sz w:val="24"/>
          <w:szCs w:val="24"/>
        </w:rPr>
        <w:t xml:space="preserve">them to gang involvement. </w:t>
      </w:r>
    </w:p>
    <w:p w14:paraId="1DA4A4F4" w14:textId="4090EE4A" w:rsidR="006A0F7F" w:rsidRPr="00810A11" w:rsidRDefault="008B19CD" w:rsidP="00C84659">
      <w:pPr>
        <w:spacing w:line="360" w:lineRule="auto"/>
        <w:rPr>
          <w:rFonts w:ascii="Times New Roman" w:hAnsi="Times New Roman" w:cs="Times New Roman"/>
          <w:sz w:val="24"/>
          <w:szCs w:val="24"/>
        </w:rPr>
      </w:pPr>
      <w:r>
        <w:rPr>
          <w:rFonts w:ascii="Times New Roman" w:hAnsi="Times New Roman" w:cs="Times New Roman"/>
          <w:noProof/>
          <w:sz w:val="24"/>
          <w:szCs w:val="24"/>
        </w:rPr>
        <w:t>Annan et al (2021) identified financial/household depravation as an additional socioecon</w:t>
      </w:r>
      <w:r w:rsidR="0058076C">
        <w:rPr>
          <w:rFonts w:ascii="Times New Roman" w:hAnsi="Times New Roman" w:cs="Times New Roman"/>
          <w:noProof/>
          <w:sz w:val="24"/>
          <w:szCs w:val="24"/>
        </w:rPr>
        <w:t>o</w:t>
      </w:r>
      <w:r>
        <w:rPr>
          <w:rFonts w:ascii="Times New Roman" w:hAnsi="Times New Roman" w:cs="Times New Roman"/>
          <w:noProof/>
          <w:sz w:val="24"/>
          <w:szCs w:val="24"/>
        </w:rPr>
        <w:t>mic characteristic</w:t>
      </w:r>
      <w:r w:rsidR="0058076C">
        <w:rPr>
          <w:rFonts w:ascii="Times New Roman" w:hAnsi="Times New Roman" w:cs="Times New Roman"/>
          <w:noProof/>
          <w:sz w:val="24"/>
          <w:szCs w:val="24"/>
        </w:rPr>
        <w:t>. They</w:t>
      </w:r>
      <w:r w:rsidR="00452D1C" w:rsidRPr="00810A11">
        <w:rPr>
          <w:rFonts w:ascii="Times New Roman" w:hAnsi="Times New Roman" w:cs="Times New Roman"/>
          <w:sz w:val="24"/>
          <w:szCs w:val="24"/>
        </w:rPr>
        <w:t xml:space="preserve"> </w:t>
      </w:r>
      <w:r w:rsidR="000C68D6" w:rsidRPr="00810A11">
        <w:rPr>
          <w:rFonts w:ascii="Times New Roman" w:hAnsi="Times New Roman" w:cs="Times New Roman"/>
          <w:sz w:val="24"/>
          <w:szCs w:val="24"/>
        </w:rPr>
        <w:t xml:space="preserve">found that household depravation </w:t>
      </w:r>
      <w:r w:rsidR="00FF0D9D" w:rsidRPr="00810A11">
        <w:rPr>
          <w:rFonts w:ascii="Times New Roman" w:hAnsi="Times New Roman" w:cs="Times New Roman"/>
          <w:sz w:val="24"/>
          <w:szCs w:val="24"/>
        </w:rPr>
        <w:t>meant that young persons were joining gangs to help their fin</w:t>
      </w:r>
      <w:r w:rsidR="003B3A3D" w:rsidRPr="00810A11">
        <w:rPr>
          <w:rFonts w:ascii="Times New Roman" w:hAnsi="Times New Roman" w:cs="Times New Roman"/>
          <w:sz w:val="24"/>
          <w:szCs w:val="24"/>
        </w:rPr>
        <w:t>ancial status</w:t>
      </w:r>
      <w:r w:rsidR="00156CA2" w:rsidRPr="00810A11">
        <w:rPr>
          <w:rFonts w:ascii="Times New Roman" w:hAnsi="Times New Roman" w:cs="Times New Roman"/>
          <w:sz w:val="24"/>
          <w:szCs w:val="24"/>
        </w:rPr>
        <w:t xml:space="preserve">. </w:t>
      </w:r>
      <w:r w:rsidR="00210DF5">
        <w:rPr>
          <w:rFonts w:ascii="Times New Roman" w:hAnsi="Times New Roman" w:cs="Times New Roman"/>
          <w:sz w:val="24"/>
          <w:szCs w:val="24"/>
        </w:rPr>
        <w:t>They</w:t>
      </w:r>
      <w:r w:rsidR="00156CA2" w:rsidRPr="00810A11">
        <w:rPr>
          <w:rFonts w:ascii="Times New Roman" w:hAnsi="Times New Roman" w:cs="Times New Roman"/>
          <w:sz w:val="24"/>
          <w:szCs w:val="24"/>
        </w:rPr>
        <w:t xml:space="preserve"> mention</w:t>
      </w:r>
      <w:r w:rsidR="003501E3">
        <w:rPr>
          <w:rFonts w:ascii="Times New Roman" w:hAnsi="Times New Roman" w:cs="Times New Roman"/>
          <w:sz w:val="24"/>
          <w:szCs w:val="24"/>
        </w:rPr>
        <w:t>ed</w:t>
      </w:r>
      <w:r w:rsidR="00156CA2" w:rsidRPr="00810A11">
        <w:rPr>
          <w:rFonts w:ascii="Times New Roman" w:hAnsi="Times New Roman" w:cs="Times New Roman"/>
          <w:sz w:val="24"/>
          <w:szCs w:val="24"/>
        </w:rPr>
        <w:t xml:space="preserve"> </w:t>
      </w:r>
      <w:r w:rsidR="008635F6">
        <w:rPr>
          <w:rFonts w:ascii="Times New Roman" w:hAnsi="Times New Roman" w:cs="Times New Roman"/>
          <w:sz w:val="24"/>
          <w:szCs w:val="24"/>
        </w:rPr>
        <w:t>that the</w:t>
      </w:r>
      <w:r w:rsidR="00156CA2" w:rsidRPr="00810A11">
        <w:rPr>
          <w:rFonts w:ascii="Times New Roman" w:hAnsi="Times New Roman" w:cs="Times New Roman"/>
          <w:sz w:val="24"/>
          <w:szCs w:val="24"/>
        </w:rPr>
        <w:t xml:space="preserve"> young </w:t>
      </w:r>
      <w:r w:rsidR="008635F6">
        <w:rPr>
          <w:rFonts w:ascii="Times New Roman" w:hAnsi="Times New Roman" w:cs="Times New Roman"/>
          <w:sz w:val="24"/>
          <w:szCs w:val="24"/>
        </w:rPr>
        <w:t>people involved in the study</w:t>
      </w:r>
      <w:r w:rsidR="006D4D8F" w:rsidRPr="00810A11">
        <w:rPr>
          <w:rFonts w:ascii="Times New Roman" w:hAnsi="Times New Roman" w:cs="Times New Roman"/>
          <w:sz w:val="24"/>
          <w:szCs w:val="24"/>
        </w:rPr>
        <w:t xml:space="preserve"> rationalized </w:t>
      </w:r>
      <w:r w:rsidR="00232F84" w:rsidRPr="00810A11">
        <w:rPr>
          <w:rFonts w:ascii="Times New Roman" w:hAnsi="Times New Roman" w:cs="Times New Roman"/>
          <w:sz w:val="24"/>
          <w:szCs w:val="24"/>
        </w:rPr>
        <w:t xml:space="preserve">drug dealing </w:t>
      </w:r>
      <w:r w:rsidR="005A4FEF" w:rsidRPr="00810A11">
        <w:rPr>
          <w:rFonts w:ascii="Times New Roman" w:hAnsi="Times New Roman" w:cs="Times New Roman"/>
          <w:sz w:val="24"/>
          <w:szCs w:val="24"/>
        </w:rPr>
        <w:t>as they felt it was “</w:t>
      </w:r>
      <w:r w:rsidR="005A4FEF" w:rsidRPr="00810A11">
        <w:rPr>
          <w:rFonts w:ascii="Times New Roman" w:hAnsi="Times New Roman" w:cs="Times New Roman"/>
          <w:i/>
          <w:iCs/>
          <w:sz w:val="24"/>
          <w:szCs w:val="24"/>
        </w:rPr>
        <w:t>the only way to help with their or their parents/family financial situation</w:t>
      </w:r>
      <w:r w:rsidR="005A4FEF" w:rsidRPr="00810A11">
        <w:rPr>
          <w:rFonts w:ascii="Times New Roman" w:hAnsi="Times New Roman" w:cs="Times New Roman"/>
          <w:sz w:val="24"/>
          <w:szCs w:val="24"/>
        </w:rPr>
        <w:t>”</w:t>
      </w:r>
      <w:r w:rsidR="00156CA2" w:rsidRPr="00810A11">
        <w:rPr>
          <w:rFonts w:ascii="Times New Roman" w:hAnsi="Times New Roman" w:cs="Times New Roman"/>
          <w:sz w:val="24"/>
          <w:szCs w:val="24"/>
        </w:rPr>
        <w:t xml:space="preserve"> </w:t>
      </w:r>
      <w:r w:rsidR="00613902" w:rsidRPr="00810A11">
        <w:rPr>
          <w:rFonts w:ascii="Times New Roman" w:hAnsi="Times New Roman" w:cs="Times New Roman"/>
          <w:noProof/>
          <w:sz w:val="24"/>
          <w:szCs w:val="24"/>
        </w:rPr>
        <w:t>(Annan, et al., 2021,</w:t>
      </w:r>
      <w:r w:rsidR="005321F0" w:rsidRPr="00810A11">
        <w:rPr>
          <w:rFonts w:ascii="Times New Roman" w:hAnsi="Times New Roman" w:cs="Times New Roman"/>
          <w:sz w:val="24"/>
          <w:szCs w:val="24"/>
        </w:rPr>
        <w:t xml:space="preserve"> </w:t>
      </w:r>
      <w:r w:rsidR="00613902" w:rsidRPr="00810A11">
        <w:rPr>
          <w:rFonts w:ascii="Times New Roman" w:hAnsi="Times New Roman" w:cs="Times New Roman"/>
          <w:sz w:val="24"/>
          <w:szCs w:val="24"/>
        </w:rPr>
        <w:t>p.</w:t>
      </w:r>
      <w:r w:rsidR="004B0E36" w:rsidRPr="00810A11">
        <w:rPr>
          <w:rFonts w:ascii="Times New Roman" w:hAnsi="Times New Roman" w:cs="Times New Roman"/>
          <w:sz w:val="24"/>
          <w:szCs w:val="24"/>
        </w:rPr>
        <w:t>2205</w:t>
      </w:r>
      <w:r w:rsidR="00491071" w:rsidRPr="00810A11">
        <w:rPr>
          <w:rFonts w:ascii="Times New Roman" w:hAnsi="Times New Roman" w:cs="Times New Roman"/>
          <w:sz w:val="24"/>
          <w:szCs w:val="24"/>
        </w:rPr>
        <w:t>)</w:t>
      </w:r>
      <w:r w:rsidR="005A4FEF" w:rsidRPr="00810A11">
        <w:rPr>
          <w:rFonts w:ascii="Times New Roman" w:hAnsi="Times New Roman" w:cs="Times New Roman"/>
          <w:sz w:val="24"/>
          <w:szCs w:val="24"/>
        </w:rPr>
        <w:t>.</w:t>
      </w:r>
      <w:r w:rsidR="00C66F0D" w:rsidRPr="00810A11">
        <w:rPr>
          <w:rFonts w:ascii="Times New Roman" w:hAnsi="Times New Roman" w:cs="Times New Roman"/>
          <w:sz w:val="24"/>
          <w:szCs w:val="24"/>
        </w:rPr>
        <w:t xml:space="preserve"> This </w:t>
      </w:r>
      <w:r w:rsidR="008635F6" w:rsidRPr="00810A11">
        <w:rPr>
          <w:rFonts w:ascii="Times New Roman" w:hAnsi="Times New Roman" w:cs="Times New Roman"/>
          <w:sz w:val="24"/>
          <w:szCs w:val="24"/>
        </w:rPr>
        <w:t>demonstrates</w:t>
      </w:r>
      <w:r w:rsidR="00C66F0D" w:rsidRPr="00810A11">
        <w:rPr>
          <w:rFonts w:ascii="Times New Roman" w:hAnsi="Times New Roman" w:cs="Times New Roman"/>
          <w:sz w:val="24"/>
          <w:szCs w:val="24"/>
        </w:rPr>
        <w:t xml:space="preserve"> that </w:t>
      </w:r>
      <w:r w:rsidR="00EC7856" w:rsidRPr="00810A11">
        <w:rPr>
          <w:rFonts w:ascii="Times New Roman" w:hAnsi="Times New Roman" w:cs="Times New Roman"/>
          <w:sz w:val="24"/>
          <w:szCs w:val="24"/>
        </w:rPr>
        <w:t xml:space="preserve">young </w:t>
      </w:r>
      <w:r w:rsidR="00301E87">
        <w:rPr>
          <w:rFonts w:ascii="Times New Roman" w:hAnsi="Times New Roman" w:cs="Times New Roman"/>
          <w:sz w:val="24"/>
          <w:szCs w:val="24"/>
        </w:rPr>
        <w:t>people</w:t>
      </w:r>
      <w:r w:rsidR="00EC7856" w:rsidRPr="00810A11">
        <w:rPr>
          <w:rFonts w:ascii="Times New Roman" w:hAnsi="Times New Roman" w:cs="Times New Roman"/>
          <w:sz w:val="24"/>
          <w:szCs w:val="24"/>
        </w:rPr>
        <w:t xml:space="preserve"> in this study </w:t>
      </w:r>
      <w:r w:rsidR="00301E87">
        <w:rPr>
          <w:rFonts w:ascii="Times New Roman" w:hAnsi="Times New Roman" w:cs="Times New Roman"/>
          <w:sz w:val="24"/>
          <w:szCs w:val="24"/>
        </w:rPr>
        <w:t xml:space="preserve">were </w:t>
      </w:r>
      <w:r w:rsidR="00EC7856" w:rsidRPr="00810A11">
        <w:rPr>
          <w:rFonts w:ascii="Times New Roman" w:hAnsi="Times New Roman" w:cs="Times New Roman"/>
          <w:sz w:val="24"/>
          <w:szCs w:val="24"/>
        </w:rPr>
        <w:t>vulnerable to exploitation by criminal gangs</w:t>
      </w:r>
      <w:r w:rsidR="00AF420D" w:rsidRPr="00810A11">
        <w:rPr>
          <w:rFonts w:ascii="Times New Roman" w:hAnsi="Times New Roman" w:cs="Times New Roman"/>
          <w:sz w:val="24"/>
          <w:szCs w:val="24"/>
        </w:rPr>
        <w:t xml:space="preserve"> as they </w:t>
      </w:r>
      <w:r w:rsidR="00301E87">
        <w:rPr>
          <w:rFonts w:ascii="Times New Roman" w:hAnsi="Times New Roman" w:cs="Times New Roman"/>
          <w:sz w:val="24"/>
          <w:szCs w:val="24"/>
        </w:rPr>
        <w:t>were</w:t>
      </w:r>
      <w:r w:rsidR="00E0647B" w:rsidRPr="00810A11">
        <w:rPr>
          <w:rFonts w:ascii="Times New Roman" w:hAnsi="Times New Roman" w:cs="Times New Roman"/>
          <w:sz w:val="24"/>
          <w:szCs w:val="24"/>
        </w:rPr>
        <w:t xml:space="preserve"> aware </w:t>
      </w:r>
      <w:r w:rsidR="00301E87">
        <w:rPr>
          <w:rFonts w:ascii="Times New Roman" w:hAnsi="Times New Roman" w:cs="Times New Roman"/>
          <w:sz w:val="24"/>
          <w:szCs w:val="24"/>
        </w:rPr>
        <w:t xml:space="preserve">that </w:t>
      </w:r>
      <w:r w:rsidR="00E0647B" w:rsidRPr="00810A11">
        <w:rPr>
          <w:rFonts w:ascii="Times New Roman" w:hAnsi="Times New Roman" w:cs="Times New Roman"/>
          <w:sz w:val="24"/>
          <w:szCs w:val="24"/>
        </w:rPr>
        <w:t xml:space="preserve">joining </w:t>
      </w:r>
      <w:r w:rsidR="00301E87">
        <w:rPr>
          <w:rFonts w:ascii="Times New Roman" w:hAnsi="Times New Roman" w:cs="Times New Roman"/>
          <w:sz w:val="24"/>
          <w:szCs w:val="24"/>
        </w:rPr>
        <w:t>a</w:t>
      </w:r>
      <w:r w:rsidR="00E0647B" w:rsidRPr="00810A11">
        <w:rPr>
          <w:rFonts w:ascii="Times New Roman" w:hAnsi="Times New Roman" w:cs="Times New Roman"/>
          <w:sz w:val="24"/>
          <w:szCs w:val="24"/>
        </w:rPr>
        <w:t xml:space="preserve"> gang </w:t>
      </w:r>
      <w:r w:rsidR="00301E87">
        <w:rPr>
          <w:rFonts w:ascii="Times New Roman" w:hAnsi="Times New Roman" w:cs="Times New Roman"/>
          <w:sz w:val="24"/>
          <w:szCs w:val="24"/>
        </w:rPr>
        <w:t>would</w:t>
      </w:r>
      <w:r w:rsidR="00E0647B" w:rsidRPr="00810A11">
        <w:rPr>
          <w:rFonts w:ascii="Times New Roman" w:hAnsi="Times New Roman" w:cs="Times New Roman"/>
          <w:sz w:val="24"/>
          <w:szCs w:val="24"/>
        </w:rPr>
        <w:t xml:space="preserve"> provide them with financial aid. </w:t>
      </w:r>
      <w:r w:rsidR="006A0F7F" w:rsidRPr="00810A11">
        <w:rPr>
          <w:rFonts w:ascii="Times New Roman" w:hAnsi="Times New Roman" w:cs="Times New Roman"/>
          <w:sz w:val="24"/>
          <w:szCs w:val="24"/>
        </w:rPr>
        <w:t xml:space="preserve">An article by </w:t>
      </w:r>
      <w:r w:rsidR="003501E3" w:rsidRPr="00810A11">
        <w:rPr>
          <w:rFonts w:ascii="Times New Roman" w:hAnsi="Times New Roman" w:cs="Times New Roman"/>
          <w:noProof/>
          <w:sz w:val="24"/>
          <w:szCs w:val="24"/>
        </w:rPr>
        <w:t>Owen &amp; Greeff</w:t>
      </w:r>
      <w:r w:rsidR="003501E3">
        <w:rPr>
          <w:rFonts w:ascii="Times New Roman" w:hAnsi="Times New Roman" w:cs="Times New Roman"/>
          <w:noProof/>
          <w:sz w:val="24"/>
          <w:szCs w:val="24"/>
        </w:rPr>
        <w:t xml:space="preserve"> (</w:t>
      </w:r>
      <w:r w:rsidR="003501E3" w:rsidRPr="00810A11">
        <w:rPr>
          <w:rFonts w:ascii="Times New Roman" w:hAnsi="Times New Roman" w:cs="Times New Roman"/>
          <w:noProof/>
          <w:sz w:val="24"/>
          <w:szCs w:val="24"/>
        </w:rPr>
        <w:t>2015)</w:t>
      </w:r>
      <w:r w:rsidR="006A0F7F" w:rsidRPr="00810A11">
        <w:rPr>
          <w:rFonts w:ascii="Times New Roman" w:hAnsi="Times New Roman" w:cs="Times New Roman"/>
          <w:sz w:val="24"/>
          <w:szCs w:val="24"/>
        </w:rPr>
        <w:t xml:space="preserve"> further supports th</w:t>
      </w:r>
      <w:r w:rsidR="003501E3">
        <w:rPr>
          <w:rFonts w:ascii="Times New Roman" w:hAnsi="Times New Roman" w:cs="Times New Roman"/>
          <w:sz w:val="24"/>
          <w:szCs w:val="24"/>
        </w:rPr>
        <w:t>is argument</w:t>
      </w:r>
      <w:r w:rsidR="006A0F7F" w:rsidRPr="00810A11">
        <w:rPr>
          <w:rFonts w:ascii="Times New Roman" w:hAnsi="Times New Roman" w:cs="Times New Roman"/>
          <w:sz w:val="24"/>
          <w:szCs w:val="24"/>
        </w:rPr>
        <w:t xml:space="preserve"> as they found that a common reason for persons being attracted to gangs was the relatively quick and easy financial gain available. </w:t>
      </w:r>
    </w:p>
    <w:p w14:paraId="6C40A01E" w14:textId="3B9E2893" w:rsidR="00C9068B" w:rsidRPr="00810A11" w:rsidRDefault="00C0060F"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 psychological characteristic </w:t>
      </w:r>
      <w:r w:rsidR="00A91C0F" w:rsidRPr="00810A11">
        <w:rPr>
          <w:rFonts w:ascii="Times New Roman" w:hAnsi="Times New Roman" w:cs="Times New Roman"/>
          <w:sz w:val="24"/>
          <w:szCs w:val="24"/>
        </w:rPr>
        <w:t xml:space="preserve">that makes a person vulnerable to exploitation by criminal gangs is their perceived </w:t>
      </w:r>
      <w:r w:rsidR="008B384B" w:rsidRPr="00810A11">
        <w:rPr>
          <w:rFonts w:ascii="Times New Roman" w:hAnsi="Times New Roman" w:cs="Times New Roman"/>
          <w:sz w:val="24"/>
          <w:szCs w:val="24"/>
        </w:rPr>
        <w:t>lack of safety in the area that they live.</w:t>
      </w:r>
      <w:r w:rsidR="00872250" w:rsidRPr="00810A11">
        <w:rPr>
          <w:rFonts w:ascii="Times New Roman" w:hAnsi="Times New Roman" w:cs="Times New Roman"/>
          <w:sz w:val="24"/>
          <w:szCs w:val="24"/>
        </w:rPr>
        <w:t xml:space="preserve"> </w:t>
      </w:r>
      <w:r w:rsidR="008B384B" w:rsidRPr="00810A11">
        <w:rPr>
          <w:rFonts w:ascii="Times New Roman" w:hAnsi="Times New Roman" w:cs="Times New Roman"/>
          <w:noProof/>
          <w:sz w:val="24"/>
          <w:szCs w:val="24"/>
        </w:rPr>
        <w:t>Annan et al</w:t>
      </w:r>
      <w:r w:rsidR="00135636">
        <w:rPr>
          <w:rFonts w:ascii="Times New Roman" w:hAnsi="Times New Roman" w:cs="Times New Roman"/>
          <w:noProof/>
          <w:sz w:val="24"/>
          <w:szCs w:val="24"/>
        </w:rPr>
        <w:t xml:space="preserve"> </w:t>
      </w:r>
      <w:r w:rsidR="008B384B" w:rsidRPr="00810A11">
        <w:rPr>
          <w:rFonts w:ascii="Times New Roman" w:hAnsi="Times New Roman" w:cs="Times New Roman"/>
          <w:noProof/>
          <w:sz w:val="24"/>
          <w:szCs w:val="24"/>
        </w:rPr>
        <w:t>(2021)</w:t>
      </w:r>
      <w:r w:rsidR="008B384B" w:rsidRPr="00810A11">
        <w:rPr>
          <w:rFonts w:ascii="Times New Roman" w:hAnsi="Times New Roman" w:cs="Times New Roman"/>
          <w:sz w:val="24"/>
          <w:szCs w:val="24"/>
        </w:rPr>
        <w:t xml:space="preserve"> </w:t>
      </w:r>
      <w:r w:rsidR="00135636">
        <w:rPr>
          <w:rFonts w:ascii="Times New Roman" w:hAnsi="Times New Roman" w:cs="Times New Roman"/>
          <w:sz w:val="24"/>
          <w:szCs w:val="24"/>
        </w:rPr>
        <w:t xml:space="preserve">discusses </w:t>
      </w:r>
      <w:r w:rsidR="00135636">
        <w:rPr>
          <w:rFonts w:ascii="Times New Roman" w:hAnsi="Times New Roman" w:cs="Times New Roman"/>
          <w:sz w:val="24"/>
          <w:szCs w:val="24"/>
        </w:rPr>
        <w:lastRenderedPageBreak/>
        <w:t>how</w:t>
      </w:r>
      <w:r w:rsidR="001B46E4" w:rsidRPr="00810A11">
        <w:rPr>
          <w:rFonts w:ascii="Times New Roman" w:hAnsi="Times New Roman" w:cs="Times New Roman"/>
          <w:sz w:val="24"/>
          <w:szCs w:val="24"/>
        </w:rPr>
        <w:t xml:space="preserve"> </w:t>
      </w:r>
      <w:r w:rsidR="00AE7E35" w:rsidRPr="00810A11">
        <w:rPr>
          <w:rFonts w:ascii="Times New Roman" w:hAnsi="Times New Roman" w:cs="Times New Roman"/>
          <w:sz w:val="24"/>
          <w:szCs w:val="24"/>
        </w:rPr>
        <w:t xml:space="preserve">young persons </w:t>
      </w:r>
      <w:r w:rsidR="00025EBA" w:rsidRPr="00810A11">
        <w:rPr>
          <w:rFonts w:ascii="Times New Roman" w:hAnsi="Times New Roman" w:cs="Times New Roman"/>
          <w:sz w:val="24"/>
          <w:szCs w:val="24"/>
        </w:rPr>
        <w:t xml:space="preserve">involved in the study felt unsafe and believed they needed the protection of a street gang. </w:t>
      </w:r>
      <w:r w:rsidR="001A45BD" w:rsidRPr="00810A11">
        <w:rPr>
          <w:rFonts w:ascii="Times New Roman" w:hAnsi="Times New Roman" w:cs="Times New Roman"/>
          <w:sz w:val="24"/>
          <w:szCs w:val="24"/>
        </w:rPr>
        <w:t xml:space="preserve">A young person involved in the study </w:t>
      </w:r>
      <w:r w:rsidR="00463EB3">
        <w:rPr>
          <w:rFonts w:ascii="Times New Roman" w:hAnsi="Times New Roman" w:cs="Times New Roman"/>
          <w:sz w:val="24"/>
          <w:szCs w:val="24"/>
        </w:rPr>
        <w:t>said</w:t>
      </w:r>
      <w:r w:rsidR="001A45BD" w:rsidRPr="00810A11">
        <w:rPr>
          <w:rFonts w:ascii="Times New Roman" w:hAnsi="Times New Roman" w:cs="Times New Roman"/>
          <w:sz w:val="24"/>
          <w:szCs w:val="24"/>
        </w:rPr>
        <w:t xml:space="preserve"> </w:t>
      </w:r>
      <w:r w:rsidR="00E60682" w:rsidRPr="00810A11">
        <w:rPr>
          <w:rFonts w:ascii="Times New Roman" w:hAnsi="Times New Roman" w:cs="Times New Roman"/>
          <w:sz w:val="24"/>
          <w:szCs w:val="24"/>
        </w:rPr>
        <w:t>“</w:t>
      </w:r>
      <w:r w:rsidR="00E60682" w:rsidRPr="00810A11">
        <w:rPr>
          <w:rFonts w:ascii="Times New Roman" w:hAnsi="Times New Roman" w:cs="Times New Roman"/>
          <w:i/>
          <w:iCs/>
          <w:sz w:val="24"/>
          <w:szCs w:val="24"/>
        </w:rPr>
        <w:t>It's dangerous out here and if you have people to defend you then your good.”</w:t>
      </w:r>
      <w:r w:rsidR="0068001C" w:rsidRPr="00810A11">
        <w:rPr>
          <w:rFonts w:ascii="Times New Roman" w:hAnsi="Times New Roman" w:cs="Times New Roman"/>
          <w:noProof/>
          <w:sz w:val="24"/>
          <w:szCs w:val="24"/>
        </w:rPr>
        <w:t xml:space="preserve"> (Annan, et al., 2021</w:t>
      </w:r>
      <w:r w:rsidR="00066136" w:rsidRPr="00810A11">
        <w:rPr>
          <w:rFonts w:ascii="Times New Roman" w:hAnsi="Times New Roman" w:cs="Times New Roman"/>
          <w:i/>
          <w:iCs/>
          <w:sz w:val="24"/>
          <w:szCs w:val="24"/>
        </w:rPr>
        <w:t xml:space="preserve">, </w:t>
      </w:r>
      <w:r w:rsidR="00066136" w:rsidRPr="00810A11">
        <w:rPr>
          <w:rFonts w:ascii="Times New Roman" w:hAnsi="Times New Roman" w:cs="Times New Roman"/>
          <w:sz w:val="24"/>
          <w:szCs w:val="24"/>
        </w:rPr>
        <w:t xml:space="preserve">page </w:t>
      </w:r>
      <w:r w:rsidR="00C15BB1" w:rsidRPr="00810A11">
        <w:rPr>
          <w:rFonts w:ascii="Times New Roman" w:hAnsi="Times New Roman" w:cs="Times New Roman"/>
          <w:sz w:val="24"/>
          <w:szCs w:val="24"/>
        </w:rPr>
        <w:t>2204</w:t>
      </w:r>
      <w:r w:rsidR="00E92B15" w:rsidRPr="00810A11">
        <w:rPr>
          <w:rFonts w:ascii="Times New Roman" w:hAnsi="Times New Roman" w:cs="Times New Roman"/>
          <w:sz w:val="24"/>
          <w:szCs w:val="24"/>
        </w:rPr>
        <w:t>)</w:t>
      </w:r>
      <w:r w:rsidR="00C15BB1" w:rsidRPr="00810A11">
        <w:rPr>
          <w:rFonts w:ascii="Times New Roman" w:hAnsi="Times New Roman" w:cs="Times New Roman"/>
          <w:sz w:val="24"/>
          <w:szCs w:val="24"/>
        </w:rPr>
        <w:t>.</w:t>
      </w:r>
      <w:r w:rsidR="001C6F71" w:rsidRPr="00810A11">
        <w:rPr>
          <w:rFonts w:ascii="Times New Roman" w:hAnsi="Times New Roman" w:cs="Times New Roman"/>
          <w:sz w:val="24"/>
          <w:szCs w:val="24"/>
        </w:rPr>
        <w:t xml:space="preserve"> </w:t>
      </w:r>
      <w:r w:rsidR="00E92B15" w:rsidRPr="00810A11">
        <w:rPr>
          <w:rFonts w:ascii="Times New Roman" w:hAnsi="Times New Roman" w:cs="Times New Roman"/>
          <w:sz w:val="24"/>
          <w:szCs w:val="24"/>
        </w:rPr>
        <w:t xml:space="preserve">This is someway supported by </w:t>
      </w:r>
      <w:r w:rsidR="004A755A" w:rsidRPr="00810A11">
        <w:rPr>
          <w:rFonts w:ascii="Times New Roman" w:hAnsi="Times New Roman" w:cs="Times New Roman"/>
          <w:noProof/>
          <w:sz w:val="24"/>
          <w:szCs w:val="24"/>
        </w:rPr>
        <w:t>Owen &amp; Greeff</w:t>
      </w:r>
      <w:r w:rsidR="004A755A">
        <w:rPr>
          <w:rFonts w:ascii="Times New Roman" w:hAnsi="Times New Roman" w:cs="Times New Roman"/>
          <w:noProof/>
          <w:sz w:val="24"/>
          <w:szCs w:val="24"/>
        </w:rPr>
        <w:t xml:space="preserve"> (</w:t>
      </w:r>
      <w:r w:rsidR="004A755A" w:rsidRPr="00810A11">
        <w:rPr>
          <w:rFonts w:ascii="Times New Roman" w:hAnsi="Times New Roman" w:cs="Times New Roman"/>
          <w:noProof/>
          <w:sz w:val="24"/>
          <w:szCs w:val="24"/>
        </w:rPr>
        <w:t>2015)</w:t>
      </w:r>
      <w:r w:rsidR="00DF17E5" w:rsidRPr="00810A11">
        <w:rPr>
          <w:rFonts w:ascii="Times New Roman" w:hAnsi="Times New Roman" w:cs="Times New Roman"/>
          <w:sz w:val="24"/>
          <w:szCs w:val="24"/>
        </w:rPr>
        <w:t xml:space="preserve"> where </w:t>
      </w:r>
      <w:r w:rsidR="004A755A">
        <w:rPr>
          <w:rFonts w:ascii="Times New Roman" w:hAnsi="Times New Roman" w:cs="Times New Roman"/>
          <w:sz w:val="24"/>
          <w:szCs w:val="24"/>
        </w:rPr>
        <w:t>they</w:t>
      </w:r>
      <w:r w:rsidR="00DF17E5" w:rsidRPr="00810A11">
        <w:rPr>
          <w:rFonts w:ascii="Times New Roman" w:hAnsi="Times New Roman" w:cs="Times New Roman"/>
          <w:sz w:val="24"/>
          <w:szCs w:val="24"/>
        </w:rPr>
        <w:t xml:space="preserve"> describe</w:t>
      </w:r>
      <w:r w:rsidR="004A755A">
        <w:rPr>
          <w:rFonts w:ascii="Times New Roman" w:hAnsi="Times New Roman" w:cs="Times New Roman"/>
          <w:sz w:val="24"/>
          <w:szCs w:val="24"/>
        </w:rPr>
        <w:t xml:space="preserve"> </w:t>
      </w:r>
      <w:r w:rsidR="001C6F71" w:rsidRPr="00810A11">
        <w:rPr>
          <w:rFonts w:ascii="Times New Roman" w:hAnsi="Times New Roman" w:cs="Times New Roman"/>
          <w:sz w:val="24"/>
          <w:szCs w:val="24"/>
        </w:rPr>
        <w:t>those participants</w:t>
      </w:r>
      <w:r w:rsidR="00DF17E5" w:rsidRPr="00810A11">
        <w:rPr>
          <w:rFonts w:ascii="Times New Roman" w:hAnsi="Times New Roman" w:cs="Times New Roman"/>
          <w:sz w:val="24"/>
          <w:szCs w:val="24"/>
        </w:rPr>
        <w:t xml:space="preserve"> in the</w:t>
      </w:r>
      <w:r w:rsidR="00657E27">
        <w:rPr>
          <w:rFonts w:ascii="Times New Roman" w:hAnsi="Times New Roman" w:cs="Times New Roman"/>
          <w:sz w:val="24"/>
          <w:szCs w:val="24"/>
        </w:rPr>
        <w:t>ir</w:t>
      </w:r>
      <w:r w:rsidR="00DF17E5" w:rsidRPr="00810A11">
        <w:rPr>
          <w:rFonts w:ascii="Times New Roman" w:hAnsi="Times New Roman" w:cs="Times New Roman"/>
          <w:sz w:val="24"/>
          <w:szCs w:val="24"/>
        </w:rPr>
        <w:t xml:space="preserve"> study </w:t>
      </w:r>
      <w:r w:rsidR="00657E27">
        <w:rPr>
          <w:rFonts w:ascii="Times New Roman" w:hAnsi="Times New Roman" w:cs="Times New Roman"/>
          <w:sz w:val="24"/>
          <w:szCs w:val="24"/>
        </w:rPr>
        <w:t>stated</w:t>
      </w:r>
      <w:r w:rsidR="00652FDA" w:rsidRPr="00810A11">
        <w:rPr>
          <w:rFonts w:ascii="Times New Roman" w:hAnsi="Times New Roman" w:cs="Times New Roman"/>
          <w:sz w:val="24"/>
          <w:szCs w:val="24"/>
        </w:rPr>
        <w:t xml:space="preserve"> the feeling of </w:t>
      </w:r>
      <w:r w:rsidR="001E1C48" w:rsidRPr="00810A11">
        <w:rPr>
          <w:rFonts w:ascii="Times New Roman" w:hAnsi="Times New Roman" w:cs="Times New Roman"/>
          <w:sz w:val="24"/>
          <w:szCs w:val="24"/>
        </w:rPr>
        <w:t xml:space="preserve">collective </w:t>
      </w:r>
      <w:r w:rsidR="00652FDA" w:rsidRPr="00810A11">
        <w:rPr>
          <w:rFonts w:ascii="Times New Roman" w:hAnsi="Times New Roman" w:cs="Times New Roman"/>
          <w:sz w:val="24"/>
          <w:szCs w:val="24"/>
        </w:rPr>
        <w:t xml:space="preserve">power </w:t>
      </w:r>
      <w:r w:rsidR="001E1C48" w:rsidRPr="00810A11">
        <w:rPr>
          <w:rFonts w:ascii="Times New Roman" w:hAnsi="Times New Roman" w:cs="Times New Roman"/>
          <w:sz w:val="24"/>
          <w:szCs w:val="24"/>
        </w:rPr>
        <w:t xml:space="preserve">and strength provided from the gang was one of the most prevalent reasons for persons </w:t>
      </w:r>
      <w:r w:rsidR="00DE6B6A" w:rsidRPr="00810A11">
        <w:rPr>
          <w:rFonts w:ascii="Times New Roman" w:hAnsi="Times New Roman" w:cs="Times New Roman"/>
          <w:sz w:val="24"/>
          <w:szCs w:val="24"/>
        </w:rPr>
        <w:t>studied joining gangs. On analysis</w:t>
      </w:r>
      <w:r w:rsidR="00657E27">
        <w:rPr>
          <w:rFonts w:ascii="Times New Roman" w:hAnsi="Times New Roman" w:cs="Times New Roman"/>
          <w:sz w:val="24"/>
          <w:szCs w:val="24"/>
        </w:rPr>
        <w:t>,</w:t>
      </w:r>
      <w:r w:rsidR="00DE6B6A" w:rsidRPr="00810A11">
        <w:rPr>
          <w:rFonts w:ascii="Times New Roman" w:hAnsi="Times New Roman" w:cs="Times New Roman"/>
          <w:sz w:val="24"/>
          <w:szCs w:val="24"/>
        </w:rPr>
        <w:t xml:space="preserve"> this shows that </w:t>
      </w:r>
      <w:r w:rsidR="00D54786">
        <w:rPr>
          <w:rFonts w:ascii="Times New Roman" w:hAnsi="Times New Roman" w:cs="Times New Roman"/>
          <w:sz w:val="24"/>
          <w:szCs w:val="24"/>
        </w:rPr>
        <w:t>individuals</w:t>
      </w:r>
      <w:r w:rsidR="00641F69" w:rsidRPr="00810A11">
        <w:rPr>
          <w:rFonts w:ascii="Times New Roman" w:hAnsi="Times New Roman" w:cs="Times New Roman"/>
          <w:sz w:val="24"/>
          <w:szCs w:val="24"/>
        </w:rPr>
        <w:t xml:space="preserve"> can be made to feel they need to join a gang so that they are safe</w:t>
      </w:r>
      <w:r w:rsidR="001C6F71" w:rsidRPr="00810A11">
        <w:rPr>
          <w:rFonts w:ascii="Times New Roman" w:hAnsi="Times New Roman" w:cs="Times New Roman"/>
          <w:sz w:val="24"/>
          <w:szCs w:val="24"/>
        </w:rPr>
        <w:t>, but on the other hand other persons may want to join a gang as they enjoy the power it gives them.</w:t>
      </w:r>
    </w:p>
    <w:p w14:paraId="72D9DF66" w14:textId="28EE59DD" w:rsidR="000E53DB" w:rsidRPr="00810A11" w:rsidRDefault="00D54786" w:rsidP="00C84659">
      <w:pPr>
        <w:spacing w:line="360" w:lineRule="auto"/>
        <w:rPr>
          <w:rFonts w:ascii="Times New Roman" w:hAnsi="Times New Roman" w:cs="Times New Roman"/>
          <w:sz w:val="24"/>
          <w:szCs w:val="24"/>
        </w:rPr>
      </w:pPr>
      <w:r>
        <w:rPr>
          <w:rFonts w:ascii="Times New Roman" w:hAnsi="Times New Roman" w:cs="Times New Roman"/>
          <w:sz w:val="24"/>
          <w:szCs w:val="24"/>
        </w:rPr>
        <w:t>Another area in which</w:t>
      </w:r>
      <w:r w:rsidR="00F00E29">
        <w:rPr>
          <w:rFonts w:ascii="Times New Roman" w:hAnsi="Times New Roman" w:cs="Times New Roman"/>
          <w:sz w:val="24"/>
          <w:szCs w:val="24"/>
        </w:rPr>
        <w:t xml:space="preserve"> young </w:t>
      </w:r>
      <w:r w:rsidR="008C5EC8" w:rsidRPr="00810A11">
        <w:rPr>
          <w:rFonts w:ascii="Times New Roman" w:hAnsi="Times New Roman" w:cs="Times New Roman"/>
          <w:sz w:val="24"/>
          <w:szCs w:val="24"/>
        </w:rPr>
        <w:t xml:space="preserve">people </w:t>
      </w:r>
      <w:r w:rsidR="00F00E29">
        <w:rPr>
          <w:rFonts w:ascii="Times New Roman" w:hAnsi="Times New Roman" w:cs="Times New Roman"/>
          <w:sz w:val="24"/>
          <w:szCs w:val="24"/>
        </w:rPr>
        <w:t xml:space="preserve">are </w:t>
      </w:r>
      <w:r w:rsidR="008C5EC8" w:rsidRPr="00810A11">
        <w:rPr>
          <w:rFonts w:ascii="Times New Roman" w:hAnsi="Times New Roman" w:cs="Times New Roman"/>
          <w:sz w:val="24"/>
          <w:szCs w:val="24"/>
        </w:rPr>
        <w:t xml:space="preserve">vulnerable to exploitation by criminal gangs </w:t>
      </w:r>
      <w:r w:rsidR="004F3FBC" w:rsidRPr="00810A11">
        <w:rPr>
          <w:rFonts w:ascii="Times New Roman" w:hAnsi="Times New Roman" w:cs="Times New Roman"/>
          <w:sz w:val="24"/>
          <w:szCs w:val="24"/>
        </w:rPr>
        <w:t>is</w:t>
      </w:r>
      <w:r w:rsidR="000D2DC1" w:rsidRPr="00810A11">
        <w:rPr>
          <w:rFonts w:ascii="Times New Roman" w:hAnsi="Times New Roman" w:cs="Times New Roman"/>
          <w:sz w:val="24"/>
          <w:szCs w:val="24"/>
        </w:rPr>
        <w:t xml:space="preserve"> the practice of cuckooing. </w:t>
      </w:r>
      <w:r w:rsidR="000E53DB" w:rsidRPr="00810A11">
        <w:rPr>
          <w:rFonts w:ascii="Times New Roman" w:hAnsi="Times New Roman" w:cs="Times New Roman"/>
          <w:sz w:val="24"/>
          <w:szCs w:val="24"/>
        </w:rPr>
        <w:t xml:space="preserve">Cuckooing is </w:t>
      </w:r>
      <w:r w:rsidR="00C540CA">
        <w:rPr>
          <w:rFonts w:ascii="Times New Roman" w:hAnsi="Times New Roman" w:cs="Times New Roman"/>
          <w:sz w:val="24"/>
          <w:szCs w:val="24"/>
        </w:rPr>
        <w:t>described as drug dealers t</w:t>
      </w:r>
      <w:r w:rsidR="000E53DB" w:rsidRPr="00810A11">
        <w:rPr>
          <w:rFonts w:ascii="Times New Roman" w:hAnsi="Times New Roman" w:cs="Times New Roman"/>
          <w:sz w:val="24"/>
          <w:szCs w:val="24"/>
        </w:rPr>
        <w:t>ak</w:t>
      </w:r>
      <w:r w:rsidR="00C540CA">
        <w:rPr>
          <w:rFonts w:ascii="Times New Roman" w:hAnsi="Times New Roman" w:cs="Times New Roman"/>
          <w:sz w:val="24"/>
          <w:szCs w:val="24"/>
        </w:rPr>
        <w:t>ing</w:t>
      </w:r>
      <w:r w:rsidR="000E53DB" w:rsidRPr="00810A11">
        <w:rPr>
          <w:rFonts w:ascii="Times New Roman" w:hAnsi="Times New Roman" w:cs="Times New Roman"/>
          <w:sz w:val="24"/>
          <w:szCs w:val="24"/>
        </w:rPr>
        <w:t xml:space="preserve"> </w:t>
      </w:r>
      <w:r w:rsidR="00290F3F" w:rsidRPr="00810A11">
        <w:rPr>
          <w:rFonts w:ascii="Times New Roman" w:hAnsi="Times New Roman" w:cs="Times New Roman"/>
          <w:sz w:val="24"/>
          <w:szCs w:val="24"/>
        </w:rPr>
        <w:t>over a</w:t>
      </w:r>
      <w:r w:rsidR="00F958E9">
        <w:rPr>
          <w:rFonts w:ascii="Times New Roman" w:hAnsi="Times New Roman" w:cs="Times New Roman"/>
          <w:sz w:val="24"/>
          <w:szCs w:val="24"/>
        </w:rPr>
        <w:t>n individual’s</w:t>
      </w:r>
      <w:r w:rsidR="00290F3F" w:rsidRPr="00810A11">
        <w:rPr>
          <w:rFonts w:ascii="Times New Roman" w:hAnsi="Times New Roman" w:cs="Times New Roman"/>
          <w:sz w:val="24"/>
          <w:szCs w:val="24"/>
        </w:rPr>
        <w:t xml:space="preserve"> home and us</w:t>
      </w:r>
      <w:r w:rsidR="00C540CA">
        <w:rPr>
          <w:rFonts w:ascii="Times New Roman" w:hAnsi="Times New Roman" w:cs="Times New Roman"/>
          <w:sz w:val="24"/>
          <w:szCs w:val="24"/>
        </w:rPr>
        <w:t>ing</w:t>
      </w:r>
      <w:r w:rsidR="00290F3F" w:rsidRPr="00810A11">
        <w:rPr>
          <w:rFonts w:ascii="Times New Roman" w:hAnsi="Times New Roman" w:cs="Times New Roman"/>
          <w:sz w:val="24"/>
          <w:szCs w:val="24"/>
        </w:rPr>
        <w:t xml:space="preserve"> it to facilitate exploitation</w:t>
      </w:r>
      <w:r w:rsidR="00E76916">
        <w:rPr>
          <w:rFonts w:ascii="Times New Roman" w:hAnsi="Times New Roman" w:cs="Times New Roman"/>
          <w:sz w:val="24"/>
          <w:szCs w:val="24"/>
        </w:rPr>
        <w:t xml:space="preserve"> </w:t>
      </w:r>
      <w:sdt>
        <w:sdtPr>
          <w:rPr>
            <w:rFonts w:ascii="Times New Roman" w:hAnsi="Times New Roman" w:cs="Times New Roman"/>
            <w:sz w:val="24"/>
            <w:szCs w:val="24"/>
          </w:rPr>
          <w:id w:val="2069693236"/>
          <w:citation/>
        </w:sdtPr>
        <w:sdtEndPr/>
        <w:sdtContent>
          <w:r w:rsidR="00E76916">
            <w:rPr>
              <w:rFonts w:ascii="Times New Roman" w:hAnsi="Times New Roman" w:cs="Times New Roman"/>
              <w:sz w:val="24"/>
              <w:szCs w:val="24"/>
            </w:rPr>
            <w:fldChar w:fldCharType="begin"/>
          </w:r>
          <w:r w:rsidR="00E76916">
            <w:rPr>
              <w:rFonts w:ascii="Times New Roman" w:hAnsi="Times New Roman" w:cs="Times New Roman"/>
              <w:sz w:val="24"/>
              <w:szCs w:val="24"/>
            </w:rPr>
            <w:instrText xml:space="preserve"> CITATION Mac22 \l 2057 </w:instrText>
          </w:r>
          <w:r w:rsidR="00E76916">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(Macdonald, et al., 2022)</w:t>
          </w:r>
          <w:r w:rsidR="00E76916">
            <w:rPr>
              <w:rFonts w:ascii="Times New Roman" w:hAnsi="Times New Roman" w:cs="Times New Roman"/>
              <w:sz w:val="24"/>
              <w:szCs w:val="24"/>
            </w:rPr>
            <w:fldChar w:fldCharType="end"/>
          </w:r>
        </w:sdtContent>
      </w:sdt>
      <w:r w:rsidR="002F2F43" w:rsidRPr="00810A11">
        <w:rPr>
          <w:rFonts w:ascii="Times New Roman" w:hAnsi="Times New Roman" w:cs="Times New Roman"/>
          <w:sz w:val="24"/>
          <w:szCs w:val="24"/>
        </w:rPr>
        <w:t xml:space="preserve">. </w:t>
      </w:r>
      <w:r w:rsidR="00DF43CB" w:rsidRPr="00810A11">
        <w:rPr>
          <w:rFonts w:ascii="Times New Roman" w:hAnsi="Times New Roman" w:cs="Times New Roman"/>
          <w:sz w:val="24"/>
          <w:szCs w:val="24"/>
        </w:rPr>
        <w:t xml:space="preserve">A socioeconomic </w:t>
      </w:r>
      <w:r w:rsidR="009A4E3E" w:rsidRPr="00810A11">
        <w:rPr>
          <w:rFonts w:ascii="Times New Roman" w:hAnsi="Times New Roman" w:cs="Times New Roman"/>
          <w:sz w:val="24"/>
          <w:szCs w:val="24"/>
        </w:rPr>
        <w:t xml:space="preserve">and psychological </w:t>
      </w:r>
      <w:r w:rsidR="00DF43CB" w:rsidRPr="00810A11">
        <w:rPr>
          <w:rFonts w:ascii="Times New Roman" w:hAnsi="Times New Roman" w:cs="Times New Roman"/>
          <w:sz w:val="24"/>
          <w:szCs w:val="24"/>
        </w:rPr>
        <w:t xml:space="preserve">characteristic that can make someone vulnerable to cuckooing </w:t>
      </w:r>
      <w:r w:rsidR="009A4E3E" w:rsidRPr="00810A11">
        <w:rPr>
          <w:rFonts w:ascii="Times New Roman" w:hAnsi="Times New Roman" w:cs="Times New Roman"/>
          <w:sz w:val="24"/>
          <w:szCs w:val="24"/>
        </w:rPr>
        <w:t xml:space="preserve">is being a drug user. A study by </w:t>
      </w:r>
      <w:r w:rsidR="00500F35" w:rsidRPr="00475278">
        <w:rPr>
          <w:rFonts w:ascii="Times New Roman" w:hAnsi="Times New Roman" w:cs="Times New Roman"/>
          <w:noProof/>
          <w:sz w:val="24"/>
          <w:szCs w:val="24"/>
        </w:rPr>
        <w:t>Spicer et al</w:t>
      </w:r>
      <w:r w:rsidR="00500F35">
        <w:rPr>
          <w:rFonts w:ascii="Times New Roman" w:hAnsi="Times New Roman" w:cs="Times New Roman"/>
          <w:noProof/>
          <w:sz w:val="24"/>
          <w:szCs w:val="24"/>
        </w:rPr>
        <w:t xml:space="preserve"> (</w:t>
      </w:r>
      <w:r w:rsidR="00500F35" w:rsidRPr="00475278">
        <w:rPr>
          <w:rFonts w:ascii="Times New Roman" w:hAnsi="Times New Roman" w:cs="Times New Roman"/>
          <w:noProof/>
          <w:sz w:val="24"/>
          <w:szCs w:val="24"/>
        </w:rPr>
        <w:t>2020)</w:t>
      </w:r>
      <w:r w:rsidR="00C637A0" w:rsidRPr="00810A11">
        <w:rPr>
          <w:rFonts w:ascii="Times New Roman" w:hAnsi="Times New Roman" w:cs="Times New Roman"/>
          <w:sz w:val="24"/>
          <w:szCs w:val="24"/>
        </w:rPr>
        <w:t xml:space="preserve"> examine</w:t>
      </w:r>
      <w:r w:rsidR="005339AA" w:rsidRPr="00810A11">
        <w:rPr>
          <w:rFonts w:ascii="Times New Roman" w:hAnsi="Times New Roman" w:cs="Times New Roman"/>
          <w:sz w:val="24"/>
          <w:szCs w:val="24"/>
        </w:rPr>
        <w:t xml:space="preserve">s multiple areas of cuckooing. </w:t>
      </w:r>
      <w:r w:rsidR="006B6B7A" w:rsidRPr="00810A11">
        <w:rPr>
          <w:rFonts w:ascii="Times New Roman" w:hAnsi="Times New Roman" w:cs="Times New Roman"/>
          <w:sz w:val="24"/>
          <w:szCs w:val="24"/>
        </w:rPr>
        <w:t xml:space="preserve">One area examined was termed as ‘quasi cuckooing’, </w:t>
      </w:r>
      <w:r w:rsidR="003256EC">
        <w:rPr>
          <w:rFonts w:ascii="Times New Roman" w:hAnsi="Times New Roman" w:cs="Times New Roman"/>
          <w:sz w:val="24"/>
          <w:szCs w:val="24"/>
        </w:rPr>
        <w:t>in which</w:t>
      </w:r>
      <w:r w:rsidR="006B6B7A" w:rsidRPr="00810A11">
        <w:rPr>
          <w:rFonts w:ascii="Times New Roman" w:hAnsi="Times New Roman" w:cs="Times New Roman"/>
          <w:sz w:val="24"/>
          <w:szCs w:val="24"/>
        </w:rPr>
        <w:t xml:space="preserve"> the victim is </w:t>
      </w:r>
      <w:r w:rsidR="00FA54FE" w:rsidRPr="00810A11">
        <w:rPr>
          <w:rFonts w:ascii="Times New Roman" w:hAnsi="Times New Roman" w:cs="Times New Roman"/>
          <w:sz w:val="24"/>
          <w:szCs w:val="24"/>
        </w:rPr>
        <w:t xml:space="preserve">willing and consents to host a dealer to ascertain some financial gain or to fuel drug habits. </w:t>
      </w:r>
      <w:r w:rsidR="004415F1" w:rsidRPr="00810A11">
        <w:rPr>
          <w:rFonts w:ascii="Times New Roman" w:hAnsi="Times New Roman" w:cs="Times New Roman"/>
          <w:sz w:val="24"/>
          <w:szCs w:val="24"/>
        </w:rPr>
        <w:t xml:space="preserve">The study then goes on to </w:t>
      </w:r>
      <w:r w:rsidR="003256EC">
        <w:rPr>
          <w:rFonts w:ascii="Times New Roman" w:hAnsi="Times New Roman" w:cs="Times New Roman"/>
          <w:sz w:val="24"/>
          <w:szCs w:val="24"/>
        </w:rPr>
        <w:t>say</w:t>
      </w:r>
      <w:r w:rsidR="004415F1" w:rsidRPr="00810A11">
        <w:rPr>
          <w:rFonts w:ascii="Times New Roman" w:hAnsi="Times New Roman" w:cs="Times New Roman"/>
          <w:sz w:val="24"/>
          <w:szCs w:val="24"/>
        </w:rPr>
        <w:t xml:space="preserve"> that some drug users believed this to be </w:t>
      </w:r>
      <w:r w:rsidR="00866068" w:rsidRPr="00810A11">
        <w:rPr>
          <w:rFonts w:ascii="Times New Roman" w:hAnsi="Times New Roman" w:cs="Times New Roman"/>
          <w:sz w:val="24"/>
          <w:szCs w:val="24"/>
        </w:rPr>
        <w:t xml:space="preserve">a more attractive way to fuel their drug habits. </w:t>
      </w:r>
      <w:r w:rsidR="003256EC">
        <w:rPr>
          <w:rFonts w:ascii="Times New Roman" w:hAnsi="Times New Roman" w:cs="Times New Roman"/>
          <w:sz w:val="24"/>
          <w:szCs w:val="24"/>
        </w:rPr>
        <w:t>O</w:t>
      </w:r>
      <w:r w:rsidR="00866068" w:rsidRPr="00810A11">
        <w:rPr>
          <w:rFonts w:ascii="Times New Roman" w:hAnsi="Times New Roman" w:cs="Times New Roman"/>
          <w:sz w:val="24"/>
          <w:szCs w:val="24"/>
        </w:rPr>
        <w:t xml:space="preserve">ne person involved in the study </w:t>
      </w:r>
      <w:r w:rsidR="003256EC">
        <w:rPr>
          <w:rFonts w:ascii="Times New Roman" w:hAnsi="Times New Roman" w:cs="Times New Roman"/>
          <w:sz w:val="24"/>
          <w:szCs w:val="24"/>
        </w:rPr>
        <w:t>stated</w:t>
      </w:r>
      <w:r w:rsidR="00866068" w:rsidRPr="00810A11">
        <w:rPr>
          <w:rFonts w:ascii="Times New Roman" w:hAnsi="Times New Roman" w:cs="Times New Roman"/>
          <w:sz w:val="24"/>
          <w:szCs w:val="24"/>
        </w:rPr>
        <w:t xml:space="preserve"> “</w:t>
      </w:r>
      <w:r w:rsidR="00325FB9" w:rsidRPr="00810A11">
        <w:rPr>
          <w:rFonts w:ascii="Times New Roman" w:hAnsi="Times New Roman" w:cs="Times New Roman"/>
          <w:i/>
          <w:iCs/>
          <w:sz w:val="24"/>
          <w:szCs w:val="24"/>
        </w:rPr>
        <w:t>That’s why I did it because it saved me going out nicking</w:t>
      </w:r>
      <w:r w:rsidR="00325FB9" w:rsidRPr="00810A11">
        <w:rPr>
          <w:rFonts w:ascii="Times New Roman" w:hAnsi="Times New Roman" w:cs="Times New Roman"/>
          <w:sz w:val="24"/>
          <w:szCs w:val="24"/>
        </w:rPr>
        <w:t>”</w:t>
      </w:r>
      <w:r w:rsidR="004C5C4D" w:rsidRPr="00810A11">
        <w:rPr>
          <w:rFonts w:ascii="Times New Roman" w:hAnsi="Times New Roman" w:cs="Times New Roman"/>
          <w:sz w:val="24"/>
          <w:szCs w:val="24"/>
        </w:rPr>
        <w:t xml:space="preserve"> </w:t>
      </w:r>
      <w:r w:rsidR="003256EC" w:rsidRPr="00475278">
        <w:rPr>
          <w:rFonts w:ascii="Times New Roman" w:hAnsi="Times New Roman" w:cs="Times New Roman"/>
          <w:noProof/>
          <w:sz w:val="24"/>
          <w:szCs w:val="24"/>
        </w:rPr>
        <w:t>(Spicer, et al., 2020</w:t>
      </w:r>
      <w:r w:rsidR="004C5C4D" w:rsidRPr="00810A11">
        <w:rPr>
          <w:rFonts w:ascii="Times New Roman" w:hAnsi="Times New Roman" w:cs="Times New Roman"/>
          <w:sz w:val="24"/>
          <w:szCs w:val="24"/>
        </w:rPr>
        <w:t>, Page 311</w:t>
      </w:r>
      <w:r w:rsidR="003256EC">
        <w:rPr>
          <w:rFonts w:ascii="Times New Roman" w:hAnsi="Times New Roman" w:cs="Times New Roman"/>
          <w:sz w:val="24"/>
          <w:szCs w:val="24"/>
        </w:rPr>
        <w:t>)</w:t>
      </w:r>
      <w:r w:rsidR="004C5C4D" w:rsidRPr="00810A11">
        <w:rPr>
          <w:rFonts w:ascii="Times New Roman" w:hAnsi="Times New Roman" w:cs="Times New Roman"/>
          <w:sz w:val="24"/>
          <w:szCs w:val="24"/>
        </w:rPr>
        <w:t xml:space="preserve">. </w:t>
      </w:r>
      <w:r w:rsidR="00CF2E6A" w:rsidRPr="00810A11">
        <w:rPr>
          <w:rFonts w:ascii="Times New Roman" w:hAnsi="Times New Roman" w:cs="Times New Roman"/>
          <w:sz w:val="24"/>
          <w:szCs w:val="24"/>
        </w:rPr>
        <w:t>This illustrates that</w:t>
      </w:r>
      <w:r w:rsidR="00997819" w:rsidRPr="00810A11">
        <w:rPr>
          <w:rFonts w:ascii="Times New Roman" w:hAnsi="Times New Roman" w:cs="Times New Roman"/>
          <w:sz w:val="24"/>
          <w:szCs w:val="24"/>
        </w:rPr>
        <w:t xml:space="preserve"> the characteristic of being a drug user makes a person vulnerable </w:t>
      </w:r>
      <w:r w:rsidR="00C61935" w:rsidRPr="00810A11">
        <w:rPr>
          <w:rFonts w:ascii="Times New Roman" w:hAnsi="Times New Roman" w:cs="Times New Roman"/>
          <w:sz w:val="24"/>
          <w:szCs w:val="24"/>
        </w:rPr>
        <w:t xml:space="preserve">to criminal exploitation due to the socioeconomic factor of being able to afford the drug habit and the </w:t>
      </w:r>
      <w:r w:rsidR="00463747" w:rsidRPr="00810A11">
        <w:rPr>
          <w:rFonts w:ascii="Times New Roman" w:hAnsi="Times New Roman" w:cs="Times New Roman"/>
          <w:sz w:val="24"/>
          <w:szCs w:val="24"/>
        </w:rPr>
        <w:t xml:space="preserve">psychological factor of addiction. </w:t>
      </w:r>
      <w:r w:rsidR="00CF2E6A" w:rsidRPr="00810A11">
        <w:rPr>
          <w:rFonts w:ascii="Times New Roman" w:hAnsi="Times New Roman" w:cs="Times New Roman"/>
          <w:sz w:val="24"/>
          <w:szCs w:val="24"/>
        </w:rPr>
        <w:t xml:space="preserve"> </w:t>
      </w:r>
    </w:p>
    <w:p w14:paraId="34544D92" w14:textId="0C9AC3BB" w:rsidR="00E67CEE" w:rsidRPr="00810A11" w:rsidRDefault="00463747"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A further psychological characteristic identified </w:t>
      </w:r>
      <w:r w:rsidR="00390297">
        <w:rPr>
          <w:rFonts w:ascii="Times New Roman" w:hAnsi="Times New Roman" w:cs="Times New Roman"/>
          <w:sz w:val="24"/>
          <w:szCs w:val="24"/>
        </w:rPr>
        <w:t xml:space="preserve">by </w:t>
      </w:r>
      <w:r w:rsidR="00390297" w:rsidRPr="00390297">
        <w:rPr>
          <w:rFonts w:ascii="Times New Roman" w:hAnsi="Times New Roman" w:cs="Times New Roman"/>
          <w:noProof/>
          <w:sz w:val="24"/>
          <w:szCs w:val="24"/>
        </w:rPr>
        <w:t xml:space="preserve">Spicer et al </w:t>
      </w:r>
      <w:r w:rsidR="00390297">
        <w:rPr>
          <w:rFonts w:ascii="Times New Roman" w:hAnsi="Times New Roman" w:cs="Times New Roman"/>
          <w:noProof/>
          <w:sz w:val="24"/>
          <w:szCs w:val="24"/>
        </w:rPr>
        <w:t>(</w:t>
      </w:r>
      <w:r w:rsidR="00390297" w:rsidRPr="00390297">
        <w:rPr>
          <w:rFonts w:ascii="Times New Roman" w:hAnsi="Times New Roman" w:cs="Times New Roman"/>
          <w:noProof/>
          <w:sz w:val="24"/>
          <w:szCs w:val="24"/>
        </w:rPr>
        <w:t>2020)</w:t>
      </w:r>
      <w:r w:rsidR="00390297">
        <w:rPr>
          <w:rFonts w:ascii="Times New Roman" w:hAnsi="Times New Roman" w:cs="Times New Roman"/>
          <w:noProof/>
          <w:sz w:val="24"/>
          <w:szCs w:val="24"/>
        </w:rPr>
        <w:t xml:space="preserve"> </w:t>
      </w:r>
      <w:r w:rsidR="002B33F2" w:rsidRPr="00810A11">
        <w:rPr>
          <w:rFonts w:ascii="Times New Roman" w:hAnsi="Times New Roman" w:cs="Times New Roman"/>
          <w:sz w:val="24"/>
          <w:szCs w:val="24"/>
        </w:rPr>
        <w:t>was a person having mental illness</w:t>
      </w:r>
      <w:r w:rsidR="00FA4A6C" w:rsidRPr="00810A11">
        <w:rPr>
          <w:rFonts w:ascii="Times New Roman" w:hAnsi="Times New Roman" w:cs="Times New Roman"/>
          <w:sz w:val="24"/>
          <w:szCs w:val="24"/>
        </w:rPr>
        <w:t>, having a disability or being of an old age. This was identified under the cucko</w:t>
      </w:r>
      <w:r w:rsidR="00F418D5" w:rsidRPr="00810A11">
        <w:rPr>
          <w:rFonts w:ascii="Times New Roman" w:hAnsi="Times New Roman" w:cs="Times New Roman"/>
          <w:sz w:val="24"/>
          <w:szCs w:val="24"/>
        </w:rPr>
        <w:t xml:space="preserve">oing area termed as ‘parasitic nest invading’. This </w:t>
      </w:r>
      <w:r w:rsidR="00E2546B" w:rsidRPr="00810A11">
        <w:rPr>
          <w:rFonts w:ascii="Times New Roman" w:hAnsi="Times New Roman" w:cs="Times New Roman"/>
          <w:sz w:val="24"/>
          <w:szCs w:val="24"/>
        </w:rPr>
        <w:t xml:space="preserve">term is for </w:t>
      </w:r>
      <w:r w:rsidR="00465ABE" w:rsidRPr="00810A11">
        <w:rPr>
          <w:rFonts w:ascii="Times New Roman" w:hAnsi="Times New Roman" w:cs="Times New Roman"/>
          <w:sz w:val="24"/>
          <w:szCs w:val="24"/>
        </w:rPr>
        <w:t>an area of cuckooing where a dealing enters a victim</w:t>
      </w:r>
      <w:r w:rsidR="00CC1666" w:rsidRPr="00810A11">
        <w:rPr>
          <w:rFonts w:ascii="Times New Roman" w:hAnsi="Times New Roman" w:cs="Times New Roman"/>
          <w:sz w:val="24"/>
          <w:szCs w:val="24"/>
        </w:rPr>
        <w:t>’</w:t>
      </w:r>
      <w:r w:rsidR="00465ABE" w:rsidRPr="00810A11">
        <w:rPr>
          <w:rFonts w:ascii="Times New Roman" w:hAnsi="Times New Roman" w:cs="Times New Roman"/>
          <w:sz w:val="24"/>
          <w:szCs w:val="24"/>
        </w:rPr>
        <w:t>s home under false pretences or through force.</w:t>
      </w:r>
      <w:r w:rsidR="00703854">
        <w:rPr>
          <w:rFonts w:ascii="Times New Roman" w:hAnsi="Times New Roman" w:cs="Times New Roman"/>
          <w:sz w:val="24"/>
          <w:szCs w:val="24"/>
        </w:rPr>
        <w:t xml:space="preserve"> </w:t>
      </w:r>
      <w:r w:rsidR="00544ADD" w:rsidRPr="00810A11">
        <w:rPr>
          <w:rFonts w:ascii="Times New Roman" w:hAnsi="Times New Roman" w:cs="Times New Roman"/>
          <w:sz w:val="24"/>
          <w:szCs w:val="24"/>
        </w:rPr>
        <w:t xml:space="preserve">One person involved in the study </w:t>
      </w:r>
      <w:r w:rsidR="001D2787" w:rsidRPr="00810A11">
        <w:rPr>
          <w:rFonts w:ascii="Times New Roman" w:hAnsi="Times New Roman" w:cs="Times New Roman"/>
          <w:sz w:val="24"/>
          <w:szCs w:val="24"/>
        </w:rPr>
        <w:t>informed that they had allowed a person who was visiting the area to use their spare room, they then went on to say “</w:t>
      </w:r>
      <w:r w:rsidR="00061C7B" w:rsidRPr="00810A11">
        <w:rPr>
          <w:rFonts w:ascii="Times New Roman" w:hAnsi="Times New Roman" w:cs="Times New Roman"/>
          <w:i/>
          <w:iCs/>
          <w:sz w:val="24"/>
          <w:szCs w:val="24"/>
        </w:rPr>
        <w:t>And then, within a matter of weeks, that actual main man and the person who was renting, literally just took over the house</w:t>
      </w:r>
      <w:r w:rsidR="00061C7B" w:rsidRPr="00810A11">
        <w:rPr>
          <w:rFonts w:ascii="Times New Roman" w:hAnsi="Times New Roman" w:cs="Times New Roman"/>
          <w:sz w:val="24"/>
          <w:szCs w:val="24"/>
        </w:rPr>
        <w:t xml:space="preserve">” </w:t>
      </w:r>
      <w:r w:rsidR="0016094D" w:rsidRPr="00475278">
        <w:rPr>
          <w:rFonts w:ascii="Times New Roman" w:hAnsi="Times New Roman" w:cs="Times New Roman"/>
          <w:noProof/>
          <w:sz w:val="24"/>
          <w:szCs w:val="24"/>
        </w:rPr>
        <w:t>(Spicer, et al 2020</w:t>
      </w:r>
      <w:r w:rsidR="00F63229">
        <w:rPr>
          <w:rFonts w:ascii="Times New Roman" w:hAnsi="Times New Roman" w:cs="Times New Roman"/>
          <w:noProof/>
          <w:sz w:val="24"/>
          <w:szCs w:val="24"/>
        </w:rPr>
        <w:t>, p</w:t>
      </w:r>
      <w:r w:rsidR="00197828" w:rsidRPr="00810A11">
        <w:rPr>
          <w:rFonts w:ascii="Times New Roman" w:hAnsi="Times New Roman" w:cs="Times New Roman"/>
          <w:sz w:val="24"/>
          <w:szCs w:val="24"/>
        </w:rPr>
        <w:t xml:space="preserve">age </w:t>
      </w:r>
      <w:r w:rsidR="005E0F2D" w:rsidRPr="00810A11">
        <w:rPr>
          <w:rFonts w:ascii="Times New Roman" w:hAnsi="Times New Roman" w:cs="Times New Roman"/>
          <w:sz w:val="24"/>
          <w:szCs w:val="24"/>
        </w:rPr>
        <w:t>310</w:t>
      </w:r>
      <w:r w:rsidR="00F63229">
        <w:rPr>
          <w:rFonts w:ascii="Times New Roman" w:hAnsi="Times New Roman" w:cs="Times New Roman"/>
          <w:sz w:val="24"/>
          <w:szCs w:val="24"/>
        </w:rPr>
        <w:t>)</w:t>
      </w:r>
      <w:r w:rsidR="005E0F2D" w:rsidRPr="00810A11">
        <w:rPr>
          <w:rFonts w:ascii="Times New Roman" w:hAnsi="Times New Roman" w:cs="Times New Roman"/>
          <w:sz w:val="24"/>
          <w:szCs w:val="24"/>
        </w:rPr>
        <w:t xml:space="preserve">. </w:t>
      </w:r>
      <w:r w:rsidR="0016094D">
        <w:rPr>
          <w:rFonts w:ascii="Times New Roman" w:hAnsi="Times New Roman" w:cs="Times New Roman"/>
          <w:sz w:val="24"/>
          <w:szCs w:val="24"/>
        </w:rPr>
        <w:t>An additional study by</w:t>
      </w:r>
      <w:r w:rsidR="0016094D" w:rsidRPr="00810A11">
        <w:rPr>
          <w:rFonts w:ascii="Times New Roman" w:hAnsi="Times New Roman" w:cs="Times New Roman"/>
          <w:sz w:val="24"/>
          <w:szCs w:val="24"/>
        </w:rPr>
        <w:t xml:space="preserve"> </w:t>
      </w:r>
      <w:r w:rsidR="00F63229" w:rsidRPr="00703854">
        <w:rPr>
          <w:rFonts w:ascii="Times New Roman" w:hAnsi="Times New Roman" w:cs="Times New Roman"/>
          <w:noProof/>
          <w:sz w:val="24"/>
          <w:szCs w:val="24"/>
        </w:rPr>
        <w:t>Macdonald</w:t>
      </w:r>
      <w:r w:rsidR="00F63229">
        <w:rPr>
          <w:rFonts w:ascii="Times New Roman" w:hAnsi="Times New Roman" w:cs="Times New Roman"/>
          <w:noProof/>
          <w:sz w:val="24"/>
          <w:szCs w:val="24"/>
        </w:rPr>
        <w:t xml:space="preserve"> </w:t>
      </w:r>
      <w:r w:rsidR="00F63229" w:rsidRPr="00703854">
        <w:rPr>
          <w:rFonts w:ascii="Times New Roman" w:hAnsi="Times New Roman" w:cs="Times New Roman"/>
          <w:noProof/>
          <w:sz w:val="24"/>
          <w:szCs w:val="24"/>
        </w:rPr>
        <w:t>et al</w:t>
      </w:r>
      <w:r w:rsidR="00F63229">
        <w:rPr>
          <w:rFonts w:ascii="Times New Roman" w:hAnsi="Times New Roman" w:cs="Times New Roman"/>
          <w:noProof/>
          <w:sz w:val="24"/>
          <w:szCs w:val="24"/>
        </w:rPr>
        <w:t xml:space="preserve"> (</w:t>
      </w:r>
      <w:r w:rsidR="00F63229" w:rsidRPr="00703854">
        <w:rPr>
          <w:rFonts w:ascii="Times New Roman" w:hAnsi="Times New Roman" w:cs="Times New Roman"/>
          <w:noProof/>
          <w:sz w:val="24"/>
          <w:szCs w:val="24"/>
        </w:rPr>
        <w:t>2022)</w:t>
      </w:r>
      <w:r w:rsidR="0016094D" w:rsidRPr="00810A11">
        <w:rPr>
          <w:rFonts w:ascii="Times New Roman" w:hAnsi="Times New Roman" w:cs="Times New Roman"/>
          <w:sz w:val="24"/>
          <w:szCs w:val="24"/>
        </w:rPr>
        <w:t xml:space="preserve"> </w:t>
      </w:r>
      <w:r w:rsidR="0016094D">
        <w:rPr>
          <w:rFonts w:ascii="Times New Roman" w:hAnsi="Times New Roman" w:cs="Times New Roman"/>
          <w:sz w:val="24"/>
          <w:szCs w:val="24"/>
        </w:rPr>
        <w:t>supports this. They identified that perpetrators see people with a disability as an easy target to exploit</w:t>
      </w:r>
      <w:r w:rsidR="0016094D" w:rsidRPr="00810A11">
        <w:rPr>
          <w:rFonts w:ascii="Times New Roman" w:hAnsi="Times New Roman" w:cs="Times New Roman"/>
          <w:sz w:val="24"/>
          <w:szCs w:val="24"/>
        </w:rPr>
        <w:t>.</w:t>
      </w:r>
      <w:r w:rsidR="00FB20DF">
        <w:rPr>
          <w:rFonts w:ascii="Times New Roman" w:hAnsi="Times New Roman" w:cs="Times New Roman"/>
          <w:sz w:val="24"/>
          <w:szCs w:val="24"/>
        </w:rPr>
        <w:t xml:space="preserve"> They acknowledge the link between cuckooing and ‘mate crime’ </w:t>
      </w:r>
      <w:r w:rsidR="00E67CEE">
        <w:rPr>
          <w:rFonts w:ascii="Times New Roman" w:hAnsi="Times New Roman" w:cs="Times New Roman"/>
          <w:sz w:val="24"/>
          <w:szCs w:val="24"/>
        </w:rPr>
        <w:t>as characteristics</w:t>
      </w:r>
      <w:r w:rsidR="00A41C8E">
        <w:rPr>
          <w:rFonts w:ascii="Times New Roman" w:hAnsi="Times New Roman" w:cs="Times New Roman"/>
          <w:sz w:val="24"/>
          <w:szCs w:val="24"/>
        </w:rPr>
        <w:t xml:space="preserve"> such as having a disability make a person vulnerable to exploitation</w:t>
      </w:r>
      <w:r w:rsidR="00D76DDC">
        <w:rPr>
          <w:rFonts w:ascii="Times New Roman" w:hAnsi="Times New Roman" w:cs="Times New Roman"/>
          <w:sz w:val="24"/>
          <w:szCs w:val="24"/>
        </w:rPr>
        <w:t xml:space="preserve">. Although, cuckooing focuses more on the exploitation of the person and their property. </w:t>
      </w:r>
      <w:r w:rsidR="005B1458">
        <w:rPr>
          <w:rFonts w:ascii="Times New Roman" w:hAnsi="Times New Roman" w:cs="Times New Roman"/>
          <w:sz w:val="24"/>
          <w:szCs w:val="24"/>
        </w:rPr>
        <w:t xml:space="preserve">Mate crime is defined as </w:t>
      </w:r>
      <w:r w:rsidR="00D52FC2">
        <w:rPr>
          <w:rFonts w:ascii="Times New Roman" w:hAnsi="Times New Roman" w:cs="Times New Roman"/>
          <w:sz w:val="24"/>
          <w:szCs w:val="24"/>
        </w:rPr>
        <w:t xml:space="preserve">a person or group befriending a person </w:t>
      </w:r>
      <w:r w:rsidR="007029A4">
        <w:rPr>
          <w:rFonts w:ascii="Times New Roman" w:hAnsi="Times New Roman" w:cs="Times New Roman"/>
          <w:sz w:val="24"/>
          <w:szCs w:val="24"/>
        </w:rPr>
        <w:t>to</w:t>
      </w:r>
      <w:r w:rsidR="00D52FC2">
        <w:rPr>
          <w:rFonts w:ascii="Times New Roman" w:hAnsi="Times New Roman" w:cs="Times New Roman"/>
          <w:sz w:val="24"/>
          <w:szCs w:val="24"/>
        </w:rPr>
        <w:t xml:space="preserve"> </w:t>
      </w:r>
      <w:r w:rsidR="00E41314">
        <w:rPr>
          <w:rFonts w:ascii="Times New Roman" w:hAnsi="Times New Roman" w:cs="Times New Roman"/>
          <w:sz w:val="24"/>
          <w:szCs w:val="24"/>
        </w:rPr>
        <w:t>gain control of their finances and</w:t>
      </w:r>
      <w:r w:rsidR="00D40C2C">
        <w:rPr>
          <w:rFonts w:ascii="Times New Roman" w:hAnsi="Times New Roman" w:cs="Times New Roman"/>
          <w:sz w:val="24"/>
          <w:szCs w:val="24"/>
        </w:rPr>
        <w:t>/or</w:t>
      </w:r>
      <w:r w:rsidR="00E41314">
        <w:rPr>
          <w:rFonts w:ascii="Times New Roman" w:hAnsi="Times New Roman" w:cs="Times New Roman"/>
          <w:sz w:val="24"/>
          <w:szCs w:val="24"/>
        </w:rPr>
        <w:t xml:space="preserve"> exploit them </w:t>
      </w:r>
      <w:r w:rsidR="00D40C2C">
        <w:rPr>
          <w:rFonts w:ascii="Times New Roman" w:hAnsi="Times New Roman" w:cs="Times New Roman"/>
          <w:sz w:val="24"/>
          <w:szCs w:val="24"/>
        </w:rPr>
        <w:t xml:space="preserve">by other means </w:t>
      </w:r>
      <w:sdt>
        <w:sdtPr>
          <w:rPr>
            <w:rFonts w:ascii="Times New Roman" w:hAnsi="Times New Roman" w:cs="Times New Roman"/>
            <w:sz w:val="24"/>
            <w:szCs w:val="24"/>
          </w:rPr>
          <w:id w:val="-102044503"/>
          <w:citation/>
        </w:sdtPr>
        <w:sdtEndPr/>
        <w:sdtContent>
          <w:r w:rsidR="007029A4">
            <w:rPr>
              <w:rFonts w:ascii="Times New Roman" w:hAnsi="Times New Roman" w:cs="Times New Roman"/>
              <w:sz w:val="24"/>
              <w:szCs w:val="24"/>
            </w:rPr>
            <w:fldChar w:fldCharType="begin"/>
          </w:r>
          <w:r w:rsidR="007C4B19">
            <w:rPr>
              <w:rFonts w:ascii="Times New Roman" w:hAnsi="Times New Roman" w:cs="Times New Roman"/>
              <w:sz w:val="24"/>
              <w:szCs w:val="24"/>
            </w:rPr>
            <w:instrText xml:space="preserve">CITATION Fos20 \l 2057 </w:instrText>
          </w:r>
          <w:r w:rsidR="007029A4">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(Forster &amp; Pearson, 2020)</w:t>
          </w:r>
          <w:r w:rsidR="007029A4">
            <w:rPr>
              <w:rFonts w:ascii="Times New Roman" w:hAnsi="Times New Roman" w:cs="Times New Roman"/>
              <w:sz w:val="24"/>
              <w:szCs w:val="24"/>
            </w:rPr>
            <w:fldChar w:fldCharType="end"/>
          </w:r>
        </w:sdtContent>
      </w:sdt>
      <w:r w:rsidR="00D40C2C">
        <w:rPr>
          <w:rFonts w:ascii="Times New Roman" w:hAnsi="Times New Roman" w:cs="Times New Roman"/>
          <w:sz w:val="24"/>
          <w:szCs w:val="24"/>
        </w:rPr>
        <w:t xml:space="preserve">. </w:t>
      </w:r>
      <w:r w:rsidR="007C4B19" w:rsidRPr="007C4B19">
        <w:rPr>
          <w:rFonts w:ascii="Times New Roman" w:hAnsi="Times New Roman" w:cs="Times New Roman"/>
          <w:noProof/>
          <w:sz w:val="24"/>
          <w:szCs w:val="24"/>
        </w:rPr>
        <w:t>Macdonald, et al</w:t>
      </w:r>
      <w:r w:rsidR="007C4B19">
        <w:rPr>
          <w:rFonts w:ascii="Times New Roman" w:hAnsi="Times New Roman" w:cs="Times New Roman"/>
          <w:noProof/>
          <w:sz w:val="24"/>
          <w:szCs w:val="24"/>
        </w:rPr>
        <w:t xml:space="preserve"> (</w:t>
      </w:r>
      <w:r w:rsidR="007C4B19" w:rsidRPr="007C4B19">
        <w:rPr>
          <w:rFonts w:ascii="Times New Roman" w:hAnsi="Times New Roman" w:cs="Times New Roman"/>
          <w:noProof/>
          <w:sz w:val="24"/>
          <w:szCs w:val="24"/>
        </w:rPr>
        <w:t>2022</w:t>
      </w:r>
      <w:r w:rsidR="007C4B19">
        <w:rPr>
          <w:rFonts w:ascii="Times New Roman" w:hAnsi="Times New Roman" w:cs="Times New Roman"/>
          <w:noProof/>
          <w:sz w:val="24"/>
          <w:szCs w:val="24"/>
        </w:rPr>
        <w:t xml:space="preserve">) </w:t>
      </w:r>
      <w:r w:rsidR="00D8562A">
        <w:rPr>
          <w:rFonts w:ascii="Times New Roman" w:hAnsi="Times New Roman" w:cs="Times New Roman"/>
          <w:sz w:val="24"/>
          <w:szCs w:val="24"/>
        </w:rPr>
        <w:t xml:space="preserve">acknowledges that individuals who have a disability are more likely to experience loneliness and isolation and are therefore at higher risk of being exploited by criminal gangs. </w:t>
      </w:r>
      <w:r w:rsidR="005A7AFE" w:rsidRPr="00C25CB5">
        <w:rPr>
          <w:rFonts w:ascii="Times New Roman" w:hAnsi="Times New Roman" w:cs="Times New Roman"/>
          <w:noProof/>
          <w:sz w:val="24"/>
          <w:szCs w:val="24"/>
        </w:rPr>
        <w:t>Thomas</w:t>
      </w:r>
      <w:r w:rsidR="005A7AFE">
        <w:rPr>
          <w:rFonts w:ascii="Times New Roman" w:hAnsi="Times New Roman" w:cs="Times New Roman"/>
          <w:noProof/>
          <w:sz w:val="24"/>
          <w:szCs w:val="24"/>
        </w:rPr>
        <w:t xml:space="preserve"> (</w:t>
      </w:r>
      <w:r w:rsidR="005A7AFE" w:rsidRPr="00C25CB5">
        <w:rPr>
          <w:rFonts w:ascii="Times New Roman" w:hAnsi="Times New Roman" w:cs="Times New Roman"/>
          <w:noProof/>
          <w:sz w:val="24"/>
          <w:szCs w:val="24"/>
        </w:rPr>
        <w:t>2013)</w:t>
      </w:r>
      <w:r w:rsidR="003D168D">
        <w:rPr>
          <w:rFonts w:ascii="Times New Roman" w:hAnsi="Times New Roman" w:cs="Times New Roman"/>
          <w:sz w:val="24"/>
          <w:szCs w:val="24"/>
        </w:rPr>
        <w:t xml:space="preserve"> </w:t>
      </w:r>
      <w:r w:rsidR="005A7AFE">
        <w:rPr>
          <w:rFonts w:ascii="Times New Roman" w:hAnsi="Times New Roman" w:cs="Times New Roman"/>
          <w:sz w:val="24"/>
          <w:szCs w:val="24"/>
        </w:rPr>
        <w:t>recognises that</w:t>
      </w:r>
      <w:r w:rsidR="00C25CB5">
        <w:rPr>
          <w:rFonts w:ascii="Times New Roman" w:hAnsi="Times New Roman" w:cs="Times New Roman"/>
          <w:sz w:val="24"/>
          <w:szCs w:val="24"/>
        </w:rPr>
        <w:t xml:space="preserve"> </w:t>
      </w:r>
      <w:r w:rsidR="00072F2C">
        <w:rPr>
          <w:rFonts w:ascii="Times New Roman" w:hAnsi="Times New Roman" w:cs="Times New Roman"/>
          <w:sz w:val="24"/>
          <w:szCs w:val="24"/>
        </w:rPr>
        <w:t xml:space="preserve">individuals with a disability are often unaware that they are being </w:t>
      </w:r>
      <w:r w:rsidR="00C25CB5">
        <w:rPr>
          <w:rFonts w:ascii="Times New Roman" w:hAnsi="Times New Roman" w:cs="Times New Roman"/>
          <w:sz w:val="24"/>
          <w:szCs w:val="24"/>
        </w:rPr>
        <w:t>exploited and</w:t>
      </w:r>
      <w:r w:rsidR="00072F2C">
        <w:rPr>
          <w:rFonts w:ascii="Times New Roman" w:hAnsi="Times New Roman" w:cs="Times New Roman"/>
          <w:sz w:val="24"/>
          <w:szCs w:val="24"/>
        </w:rPr>
        <w:t xml:space="preserve"> view the perpetrator as a friend or partner</w:t>
      </w:r>
      <w:r w:rsidR="00C25CB5">
        <w:rPr>
          <w:rFonts w:ascii="Times New Roman" w:hAnsi="Times New Roman" w:cs="Times New Roman"/>
          <w:sz w:val="24"/>
          <w:szCs w:val="24"/>
        </w:rPr>
        <w:t xml:space="preserve">. </w:t>
      </w:r>
    </w:p>
    <w:p w14:paraId="631F2F0A" w14:textId="78E5E5ED" w:rsidR="007E5723" w:rsidRPr="00810A11" w:rsidRDefault="00537802" w:rsidP="00C84659">
      <w:pPr>
        <w:spacing w:line="360" w:lineRule="auto"/>
        <w:rPr>
          <w:rFonts w:ascii="Times New Roman" w:hAnsi="Times New Roman" w:cs="Times New Roman"/>
          <w:sz w:val="24"/>
          <w:szCs w:val="24"/>
        </w:rPr>
      </w:pPr>
      <w:r>
        <w:rPr>
          <w:rFonts w:ascii="Times New Roman" w:hAnsi="Times New Roman" w:cs="Times New Roman"/>
          <w:sz w:val="24"/>
          <w:szCs w:val="24"/>
        </w:rPr>
        <w:t>County lines is a further area in which individuals are vulnerable to exploitation by criminal gangs</w:t>
      </w:r>
      <w:r w:rsidR="007A74E7" w:rsidRPr="00810A11">
        <w:rPr>
          <w:rFonts w:ascii="Times New Roman" w:hAnsi="Times New Roman" w:cs="Times New Roman"/>
          <w:sz w:val="24"/>
          <w:szCs w:val="24"/>
        </w:rPr>
        <w:t xml:space="preserve">. </w:t>
      </w:r>
      <w:r w:rsidR="00211D70" w:rsidRPr="00810A11">
        <w:rPr>
          <w:rFonts w:ascii="Times New Roman" w:hAnsi="Times New Roman" w:cs="Times New Roman"/>
          <w:sz w:val="24"/>
          <w:szCs w:val="24"/>
        </w:rPr>
        <w:t xml:space="preserve">County lines </w:t>
      </w:r>
      <w:r w:rsidR="00C07E10" w:rsidRPr="00810A11">
        <w:rPr>
          <w:rFonts w:ascii="Times New Roman" w:hAnsi="Times New Roman" w:cs="Times New Roman"/>
          <w:sz w:val="24"/>
          <w:szCs w:val="24"/>
        </w:rPr>
        <w:t xml:space="preserve">is a process in which illegal drugs are transported across geographical areas </w:t>
      </w:r>
      <w:r w:rsidR="00A154BA" w:rsidRPr="00810A11">
        <w:rPr>
          <w:rFonts w:ascii="Times New Roman" w:hAnsi="Times New Roman" w:cs="Times New Roman"/>
          <w:sz w:val="24"/>
          <w:szCs w:val="24"/>
        </w:rPr>
        <w:t xml:space="preserve">such as police and local authority borders by organised crime gangs </w:t>
      </w:r>
      <w:sdt>
        <w:sdtPr>
          <w:rPr>
            <w:rFonts w:ascii="Times New Roman" w:hAnsi="Times New Roman" w:cs="Times New Roman"/>
            <w:sz w:val="24"/>
            <w:szCs w:val="24"/>
          </w:rPr>
          <w:id w:val="433026244"/>
          <w:citation/>
        </w:sdtPr>
        <w:sdtEndPr/>
        <w:sdtContent>
          <w:r w:rsidR="008A78E8" w:rsidRPr="00810A11">
            <w:rPr>
              <w:rFonts w:ascii="Times New Roman" w:hAnsi="Times New Roman" w:cs="Times New Roman"/>
              <w:sz w:val="24"/>
              <w:szCs w:val="24"/>
            </w:rPr>
            <w:fldChar w:fldCharType="begin"/>
          </w:r>
          <w:r w:rsidR="007071EC">
            <w:rPr>
              <w:rFonts w:ascii="Times New Roman" w:hAnsi="Times New Roman" w:cs="Times New Roman"/>
              <w:sz w:val="24"/>
              <w:szCs w:val="24"/>
            </w:rPr>
            <w:instrText xml:space="preserve">CITATION Natnd \l 2057 </w:instrText>
          </w:r>
          <w:r w:rsidR="008A78E8"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(National Crime Agency, n.d)</w:t>
          </w:r>
          <w:r w:rsidR="008A78E8" w:rsidRPr="00810A11">
            <w:rPr>
              <w:rFonts w:ascii="Times New Roman" w:hAnsi="Times New Roman" w:cs="Times New Roman"/>
              <w:sz w:val="24"/>
              <w:szCs w:val="24"/>
            </w:rPr>
            <w:fldChar w:fldCharType="end"/>
          </w:r>
        </w:sdtContent>
      </w:sdt>
      <w:r w:rsidR="008A78E8" w:rsidRPr="00810A11">
        <w:rPr>
          <w:rFonts w:ascii="Times New Roman" w:hAnsi="Times New Roman" w:cs="Times New Roman"/>
          <w:sz w:val="24"/>
          <w:szCs w:val="24"/>
        </w:rPr>
        <w:t xml:space="preserve">. </w:t>
      </w:r>
      <w:r w:rsidR="00E27745" w:rsidRPr="00810A11">
        <w:rPr>
          <w:rFonts w:ascii="Times New Roman" w:hAnsi="Times New Roman" w:cs="Times New Roman"/>
          <w:sz w:val="24"/>
          <w:szCs w:val="24"/>
        </w:rPr>
        <w:t xml:space="preserve">A study by </w:t>
      </w:r>
      <w:r w:rsidR="007071EC" w:rsidRPr="007071EC">
        <w:rPr>
          <w:rFonts w:ascii="Times New Roman" w:hAnsi="Times New Roman" w:cs="Times New Roman"/>
          <w:noProof/>
          <w:sz w:val="24"/>
          <w:szCs w:val="24"/>
        </w:rPr>
        <w:t>Robinson</w:t>
      </w:r>
      <w:r w:rsidR="007071EC">
        <w:rPr>
          <w:rFonts w:ascii="Times New Roman" w:hAnsi="Times New Roman" w:cs="Times New Roman"/>
          <w:noProof/>
          <w:sz w:val="24"/>
          <w:szCs w:val="24"/>
        </w:rPr>
        <w:t xml:space="preserve"> </w:t>
      </w:r>
      <w:r w:rsidR="007071EC" w:rsidRPr="007071EC">
        <w:rPr>
          <w:rFonts w:ascii="Times New Roman" w:hAnsi="Times New Roman" w:cs="Times New Roman"/>
          <w:noProof/>
          <w:sz w:val="24"/>
          <w:szCs w:val="24"/>
        </w:rPr>
        <w:t>et al</w:t>
      </w:r>
      <w:r w:rsidR="007071EC">
        <w:rPr>
          <w:rFonts w:ascii="Times New Roman" w:hAnsi="Times New Roman" w:cs="Times New Roman"/>
          <w:noProof/>
          <w:sz w:val="24"/>
          <w:szCs w:val="24"/>
        </w:rPr>
        <w:t xml:space="preserve"> (</w:t>
      </w:r>
      <w:r w:rsidR="007071EC" w:rsidRPr="007071EC">
        <w:rPr>
          <w:rFonts w:ascii="Times New Roman" w:hAnsi="Times New Roman" w:cs="Times New Roman"/>
          <w:noProof/>
          <w:sz w:val="24"/>
          <w:szCs w:val="24"/>
        </w:rPr>
        <w:t>2019)</w:t>
      </w:r>
      <w:r w:rsidR="00004DFF" w:rsidRPr="00810A11">
        <w:rPr>
          <w:rFonts w:ascii="Times New Roman" w:hAnsi="Times New Roman" w:cs="Times New Roman"/>
          <w:sz w:val="24"/>
          <w:szCs w:val="24"/>
        </w:rPr>
        <w:t xml:space="preserve"> </w:t>
      </w:r>
      <w:r w:rsidR="00D141AA" w:rsidRPr="00810A11">
        <w:rPr>
          <w:rFonts w:ascii="Times New Roman" w:hAnsi="Times New Roman" w:cs="Times New Roman"/>
          <w:sz w:val="24"/>
          <w:szCs w:val="24"/>
        </w:rPr>
        <w:t xml:space="preserve">identifies </w:t>
      </w:r>
      <w:r w:rsidR="00010BF3" w:rsidRPr="00810A11">
        <w:rPr>
          <w:rFonts w:ascii="Times New Roman" w:hAnsi="Times New Roman" w:cs="Times New Roman"/>
          <w:sz w:val="24"/>
          <w:szCs w:val="24"/>
        </w:rPr>
        <w:t xml:space="preserve">the </w:t>
      </w:r>
      <w:r w:rsidR="00635BC8" w:rsidRPr="00810A11">
        <w:rPr>
          <w:rFonts w:ascii="Times New Roman" w:hAnsi="Times New Roman" w:cs="Times New Roman"/>
          <w:sz w:val="24"/>
          <w:szCs w:val="24"/>
        </w:rPr>
        <w:t xml:space="preserve">characteristic of age </w:t>
      </w:r>
      <w:r w:rsidR="00840FF0" w:rsidRPr="00810A11">
        <w:rPr>
          <w:rFonts w:ascii="Times New Roman" w:hAnsi="Times New Roman" w:cs="Times New Roman"/>
          <w:sz w:val="24"/>
          <w:szCs w:val="24"/>
        </w:rPr>
        <w:t xml:space="preserve">as a factor that makes </w:t>
      </w:r>
      <w:r w:rsidR="00CB16CE">
        <w:rPr>
          <w:rFonts w:ascii="Times New Roman" w:hAnsi="Times New Roman" w:cs="Times New Roman"/>
          <w:sz w:val="24"/>
          <w:szCs w:val="24"/>
        </w:rPr>
        <w:t>people</w:t>
      </w:r>
      <w:r w:rsidR="00840FF0" w:rsidRPr="00810A11">
        <w:rPr>
          <w:rFonts w:ascii="Times New Roman" w:hAnsi="Times New Roman" w:cs="Times New Roman"/>
          <w:sz w:val="24"/>
          <w:szCs w:val="24"/>
        </w:rPr>
        <w:t xml:space="preserve"> vulnerable to exploitation. The study </w:t>
      </w:r>
      <w:r w:rsidR="005F53E1">
        <w:rPr>
          <w:rFonts w:ascii="Times New Roman" w:hAnsi="Times New Roman" w:cs="Times New Roman"/>
          <w:sz w:val="24"/>
          <w:szCs w:val="24"/>
        </w:rPr>
        <w:t>expresses</w:t>
      </w:r>
      <w:r w:rsidR="00840FF0" w:rsidRPr="00810A11">
        <w:rPr>
          <w:rFonts w:ascii="Times New Roman" w:hAnsi="Times New Roman" w:cs="Times New Roman"/>
          <w:sz w:val="24"/>
          <w:szCs w:val="24"/>
        </w:rPr>
        <w:t xml:space="preserve"> that </w:t>
      </w:r>
      <w:r w:rsidR="003C4AFF" w:rsidRPr="00810A11">
        <w:rPr>
          <w:rFonts w:ascii="Times New Roman" w:hAnsi="Times New Roman" w:cs="Times New Roman"/>
          <w:sz w:val="24"/>
          <w:szCs w:val="24"/>
        </w:rPr>
        <w:t xml:space="preserve">the criminal gangs will exploit young </w:t>
      </w:r>
      <w:r w:rsidR="00E76588">
        <w:rPr>
          <w:rFonts w:ascii="Times New Roman" w:hAnsi="Times New Roman" w:cs="Times New Roman"/>
          <w:sz w:val="24"/>
          <w:szCs w:val="24"/>
        </w:rPr>
        <w:t>people</w:t>
      </w:r>
      <w:r w:rsidR="003C4AFF" w:rsidRPr="00810A11">
        <w:rPr>
          <w:rFonts w:ascii="Times New Roman" w:hAnsi="Times New Roman" w:cs="Times New Roman"/>
          <w:sz w:val="24"/>
          <w:szCs w:val="24"/>
        </w:rPr>
        <w:t xml:space="preserve"> who they believe will become ‘good’ drug dealers</w:t>
      </w:r>
      <w:r w:rsidR="00E412A8" w:rsidRPr="00810A11">
        <w:rPr>
          <w:rFonts w:ascii="Times New Roman" w:hAnsi="Times New Roman" w:cs="Times New Roman"/>
          <w:sz w:val="24"/>
          <w:szCs w:val="24"/>
        </w:rPr>
        <w:t xml:space="preserve"> with the ease of the exploitation being related to the </w:t>
      </w:r>
      <w:r w:rsidR="00E76588">
        <w:rPr>
          <w:rFonts w:ascii="Times New Roman" w:hAnsi="Times New Roman" w:cs="Times New Roman"/>
          <w:sz w:val="24"/>
          <w:szCs w:val="24"/>
        </w:rPr>
        <w:t>‘</w:t>
      </w:r>
      <w:r w:rsidR="00E412A8" w:rsidRPr="00810A11">
        <w:rPr>
          <w:rFonts w:ascii="Times New Roman" w:hAnsi="Times New Roman" w:cs="Times New Roman"/>
          <w:sz w:val="24"/>
          <w:szCs w:val="24"/>
        </w:rPr>
        <w:t>socioeconomic disadvantage</w:t>
      </w:r>
      <w:r w:rsidR="00E76588">
        <w:rPr>
          <w:rFonts w:ascii="Times New Roman" w:hAnsi="Times New Roman" w:cs="Times New Roman"/>
          <w:sz w:val="24"/>
          <w:szCs w:val="24"/>
        </w:rPr>
        <w:t>’</w:t>
      </w:r>
      <w:r w:rsidR="004C0B3C" w:rsidRPr="00810A11">
        <w:rPr>
          <w:rFonts w:ascii="Times New Roman" w:hAnsi="Times New Roman" w:cs="Times New Roman"/>
          <w:sz w:val="24"/>
          <w:szCs w:val="24"/>
        </w:rPr>
        <w:t xml:space="preserve"> of these young </w:t>
      </w:r>
      <w:r w:rsidR="00E76588">
        <w:rPr>
          <w:rFonts w:ascii="Times New Roman" w:hAnsi="Times New Roman" w:cs="Times New Roman"/>
          <w:sz w:val="24"/>
          <w:szCs w:val="24"/>
        </w:rPr>
        <w:t>people</w:t>
      </w:r>
      <w:r w:rsidR="004C0B3C" w:rsidRPr="00810A11">
        <w:rPr>
          <w:rFonts w:ascii="Times New Roman" w:hAnsi="Times New Roman" w:cs="Times New Roman"/>
          <w:sz w:val="24"/>
          <w:szCs w:val="24"/>
        </w:rPr>
        <w:t xml:space="preserve">. </w:t>
      </w:r>
      <w:r w:rsidR="00A617BF" w:rsidRPr="00810A11">
        <w:rPr>
          <w:rFonts w:ascii="Times New Roman" w:hAnsi="Times New Roman" w:cs="Times New Roman"/>
          <w:sz w:val="24"/>
          <w:szCs w:val="24"/>
        </w:rPr>
        <w:t xml:space="preserve">This </w:t>
      </w:r>
      <w:r w:rsidR="00E76588">
        <w:rPr>
          <w:rFonts w:ascii="Times New Roman" w:hAnsi="Times New Roman" w:cs="Times New Roman"/>
          <w:sz w:val="24"/>
          <w:szCs w:val="24"/>
        </w:rPr>
        <w:t xml:space="preserve">supports the view that </w:t>
      </w:r>
      <w:r w:rsidR="00A617BF" w:rsidRPr="00810A11">
        <w:rPr>
          <w:rFonts w:ascii="Times New Roman" w:hAnsi="Times New Roman" w:cs="Times New Roman"/>
          <w:sz w:val="24"/>
          <w:szCs w:val="24"/>
        </w:rPr>
        <w:t xml:space="preserve">the socioeconomic stature of the person involved </w:t>
      </w:r>
      <w:r w:rsidR="008154FD" w:rsidRPr="00810A11">
        <w:rPr>
          <w:rFonts w:ascii="Times New Roman" w:hAnsi="Times New Roman" w:cs="Times New Roman"/>
          <w:sz w:val="24"/>
          <w:szCs w:val="24"/>
        </w:rPr>
        <w:t xml:space="preserve">is a factor that will determine the risk of exploitation by criminal gangs. </w:t>
      </w:r>
    </w:p>
    <w:p w14:paraId="664A14DF" w14:textId="32D714D2" w:rsidR="00657BFF" w:rsidRPr="00810A11" w:rsidRDefault="008154FD"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In conclusion, </w:t>
      </w:r>
      <w:r w:rsidR="00080075" w:rsidRPr="00810A11">
        <w:rPr>
          <w:rFonts w:ascii="Times New Roman" w:hAnsi="Times New Roman" w:cs="Times New Roman"/>
          <w:sz w:val="24"/>
          <w:szCs w:val="24"/>
        </w:rPr>
        <w:t xml:space="preserve">there are various socioeconomic and psychological impact that can make a person vulnerable to </w:t>
      </w:r>
      <w:r w:rsidR="00D742CB" w:rsidRPr="00810A11">
        <w:rPr>
          <w:rFonts w:ascii="Times New Roman" w:hAnsi="Times New Roman" w:cs="Times New Roman"/>
          <w:sz w:val="24"/>
          <w:szCs w:val="24"/>
        </w:rPr>
        <w:t>exploitation by criminal gangs.</w:t>
      </w:r>
      <w:r w:rsidR="004A64FF" w:rsidRPr="00810A11">
        <w:rPr>
          <w:rFonts w:ascii="Times New Roman" w:hAnsi="Times New Roman" w:cs="Times New Roman"/>
          <w:sz w:val="24"/>
          <w:szCs w:val="24"/>
        </w:rPr>
        <w:t xml:space="preserve"> A characteristic that features heav</w:t>
      </w:r>
      <w:r w:rsidR="00337403">
        <w:rPr>
          <w:rFonts w:ascii="Times New Roman" w:hAnsi="Times New Roman" w:cs="Times New Roman"/>
          <w:sz w:val="24"/>
          <w:szCs w:val="24"/>
        </w:rPr>
        <w:t>il</w:t>
      </w:r>
      <w:r w:rsidR="004A64FF" w:rsidRPr="00810A11">
        <w:rPr>
          <w:rFonts w:ascii="Times New Roman" w:hAnsi="Times New Roman" w:cs="Times New Roman"/>
          <w:sz w:val="24"/>
          <w:szCs w:val="24"/>
        </w:rPr>
        <w:t xml:space="preserve">y within this essay is the socioeconomic </w:t>
      </w:r>
      <w:r w:rsidR="00FD6B46" w:rsidRPr="00810A11">
        <w:rPr>
          <w:rFonts w:ascii="Times New Roman" w:hAnsi="Times New Roman" w:cs="Times New Roman"/>
          <w:sz w:val="24"/>
          <w:szCs w:val="24"/>
        </w:rPr>
        <w:t>disadvantage of the persons exploited</w:t>
      </w:r>
      <w:r w:rsidR="006C06F1" w:rsidRPr="00810A11">
        <w:rPr>
          <w:rFonts w:ascii="Times New Roman" w:hAnsi="Times New Roman" w:cs="Times New Roman"/>
          <w:sz w:val="24"/>
          <w:szCs w:val="24"/>
        </w:rPr>
        <w:t xml:space="preserve"> where the </w:t>
      </w:r>
      <w:r w:rsidR="009111AA" w:rsidRPr="00810A11">
        <w:rPr>
          <w:rFonts w:ascii="Times New Roman" w:hAnsi="Times New Roman" w:cs="Times New Roman"/>
          <w:sz w:val="24"/>
          <w:szCs w:val="24"/>
        </w:rPr>
        <w:t>victims are exploited for the need for financial aid</w:t>
      </w:r>
      <w:r w:rsidR="006C06F1" w:rsidRPr="00810A11">
        <w:rPr>
          <w:rFonts w:ascii="Times New Roman" w:hAnsi="Times New Roman" w:cs="Times New Roman"/>
          <w:sz w:val="24"/>
          <w:szCs w:val="24"/>
        </w:rPr>
        <w:t>.</w:t>
      </w:r>
      <w:r w:rsidR="00067360" w:rsidRPr="00810A11">
        <w:rPr>
          <w:rFonts w:ascii="Times New Roman" w:hAnsi="Times New Roman" w:cs="Times New Roman"/>
          <w:sz w:val="24"/>
          <w:szCs w:val="24"/>
        </w:rPr>
        <w:t xml:space="preserve"> The psychological characteristics of ill mental health and disability </w:t>
      </w:r>
      <w:r w:rsidR="005765E3" w:rsidRPr="00810A11">
        <w:rPr>
          <w:rFonts w:ascii="Times New Roman" w:hAnsi="Times New Roman" w:cs="Times New Roman"/>
          <w:sz w:val="24"/>
          <w:szCs w:val="24"/>
        </w:rPr>
        <w:t>make a person vulnerable to exploitation by criminal gangs</w:t>
      </w:r>
      <w:r w:rsidR="00162193">
        <w:rPr>
          <w:rFonts w:ascii="Times New Roman" w:hAnsi="Times New Roman" w:cs="Times New Roman"/>
          <w:sz w:val="24"/>
          <w:szCs w:val="24"/>
        </w:rPr>
        <w:t xml:space="preserve"> as in some cases</w:t>
      </w:r>
      <w:r w:rsidR="00436D3E">
        <w:rPr>
          <w:rFonts w:ascii="Times New Roman" w:hAnsi="Times New Roman" w:cs="Times New Roman"/>
          <w:sz w:val="24"/>
          <w:szCs w:val="24"/>
        </w:rPr>
        <w:t>, the victim is unaware that they are being exploited</w:t>
      </w:r>
      <w:r w:rsidR="00960012">
        <w:rPr>
          <w:rFonts w:ascii="Times New Roman" w:hAnsi="Times New Roman" w:cs="Times New Roman"/>
          <w:sz w:val="24"/>
          <w:szCs w:val="24"/>
        </w:rPr>
        <w:t>.</w:t>
      </w:r>
    </w:p>
    <w:p w14:paraId="49BF19CD" w14:textId="7EE7C4A5" w:rsidR="00657BFF"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Count: 10</w:t>
      </w:r>
      <w:r w:rsidR="00436D3E">
        <w:rPr>
          <w:rFonts w:ascii="Times New Roman" w:hAnsi="Times New Roman" w:cs="Times New Roman"/>
          <w:b/>
          <w:bCs/>
          <w:sz w:val="24"/>
          <w:szCs w:val="24"/>
        </w:rPr>
        <w:t>89</w:t>
      </w:r>
    </w:p>
    <w:p w14:paraId="16578B62" w14:textId="77777777" w:rsidR="00657BFF" w:rsidRPr="00810A11" w:rsidRDefault="00657BFF" w:rsidP="00C84659">
      <w:pPr>
        <w:spacing w:line="360" w:lineRule="auto"/>
        <w:rPr>
          <w:rFonts w:ascii="Times New Roman" w:hAnsi="Times New Roman" w:cs="Times New Roman"/>
          <w:sz w:val="24"/>
          <w:szCs w:val="24"/>
        </w:rPr>
      </w:pPr>
    </w:p>
    <w:p w14:paraId="666EC6AB" w14:textId="77777777" w:rsidR="00657BFF" w:rsidRPr="00810A11" w:rsidRDefault="00657BFF" w:rsidP="00C84659">
      <w:pPr>
        <w:spacing w:line="360" w:lineRule="auto"/>
        <w:rPr>
          <w:rFonts w:ascii="Times New Roman" w:hAnsi="Times New Roman" w:cs="Times New Roman"/>
          <w:sz w:val="24"/>
          <w:szCs w:val="24"/>
        </w:rPr>
      </w:pPr>
    </w:p>
    <w:p w14:paraId="1F9B91F4" w14:textId="77777777" w:rsidR="00C84659" w:rsidRPr="00810A11" w:rsidRDefault="00C84659" w:rsidP="00C84659">
      <w:pPr>
        <w:spacing w:line="360" w:lineRule="auto"/>
        <w:rPr>
          <w:rFonts w:ascii="Times New Roman" w:hAnsi="Times New Roman" w:cs="Times New Roman"/>
          <w:sz w:val="24"/>
          <w:szCs w:val="24"/>
        </w:rPr>
      </w:pPr>
    </w:p>
    <w:p w14:paraId="28ECFECB" w14:textId="77777777" w:rsidR="00C84659" w:rsidRPr="00810A11" w:rsidRDefault="00C84659" w:rsidP="00C84659">
      <w:pPr>
        <w:spacing w:line="360" w:lineRule="auto"/>
        <w:rPr>
          <w:rFonts w:ascii="Times New Roman" w:hAnsi="Times New Roman" w:cs="Times New Roman"/>
          <w:sz w:val="24"/>
          <w:szCs w:val="24"/>
        </w:rPr>
      </w:pPr>
    </w:p>
    <w:p w14:paraId="7E5FF171" w14:textId="77777777" w:rsidR="00C84659" w:rsidRPr="00810A11" w:rsidRDefault="00C84659" w:rsidP="00C84659">
      <w:pPr>
        <w:spacing w:line="360" w:lineRule="auto"/>
        <w:rPr>
          <w:rFonts w:ascii="Times New Roman" w:hAnsi="Times New Roman" w:cs="Times New Roman"/>
          <w:sz w:val="24"/>
          <w:szCs w:val="24"/>
        </w:rPr>
      </w:pPr>
    </w:p>
    <w:p w14:paraId="7B16483B" w14:textId="77777777" w:rsidR="00622D99" w:rsidRDefault="00622D99" w:rsidP="00C84659">
      <w:pPr>
        <w:spacing w:line="360" w:lineRule="auto"/>
        <w:rPr>
          <w:rFonts w:ascii="Times New Roman" w:hAnsi="Times New Roman" w:cs="Times New Roman"/>
          <w:sz w:val="24"/>
          <w:szCs w:val="24"/>
        </w:rPr>
      </w:pPr>
    </w:p>
    <w:p w14:paraId="0E12878D" w14:textId="77777777" w:rsidR="00436D3E" w:rsidRDefault="00436D3E" w:rsidP="00C84659">
      <w:pPr>
        <w:spacing w:line="360" w:lineRule="auto"/>
        <w:rPr>
          <w:rFonts w:ascii="Times New Roman" w:hAnsi="Times New Roman" w:cs="Times New Roman"/>
          <w:sz w:val="24"/>
          <w:szCs w:val="24"/>
        </w:rPr>
      </w:pPr>
    </w:p>
    <w:p w14:paraId="72036676" w14:textId="77777777" w:rsidR="00436D3E" w:rsidRDefault="00436D3E" w:rsidP="00C84659">
      <w:pPr>
        <w:spacing w:line="360" w:lineRule="auto"/>
        <w:rPr>
          <w:rFonts w:ascii="Times New Roman" w:hAnsi="Times New Roman" w:cs="Times New Roman"/>
          <w:sz w:val="24"/>
          <w:szCs w:val="24"/>
        </w:rPr>
      </w:pPr>
    </w:p>
    <w:p w14:paraId="209BD628" w14:textId="77777777" w:rsidR="00436D3E" w:rsidRDefault="00436D3E" w:rsidP="00C84659">
      <w:pPr>
        <w:spacing w:line="360" w:lineRule="auto"/>
        <w:rPr>
          <w:rFonts w:ascii="Times New Roman" w:hAnsi="Times New Roman" w:cs="Times New Roman"/>
          <w:sz w:val="24"/>
          <w:szCs w:val="24"/>
        </w:rPr>
      </w:pPr>
    </w:p>
    <w:p w14:paraId="094666C6" w14:textId="77777777" w:rsidR="00436D3E" w:rsidRPr="00810A11" w:rsidRDefault="00436D3E" w:rsidP="00C84659">
      <w:pPr>
        <w:spacing w:line="360" w:lineRule="auto"/>
        <w:rPr>
          <w:rFonts w:ascii="Times New Roman" w:hAnsi="Times New Roman" w:cs="Times New Roman"/>
          <w:sz w:val="24"/>
          <w:szCs w:val="24"/>
        </w:rPr>
      </w:pPr>
    </w:p>
    <w:p w14:paraId="1FD59CAF" w14:textId="0712E636" w:rsidR="00657BFF" w:rsidRPr="00810A11" w:rsidRDefault="00E5151B"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Essay</w:t>
      </w:r>
      <w:r w:rsidR="00815ADA" w:rsidRPr="00810A11">
        <w:rPr>
          <w:rFonts w:ascii="Times New Roman" w:hAnsi="Times New Roman" w:cs="Times New Roman"/>
          <w:b/>
          <w:bCs/>
          <w:sz w:val="24"/>
          <w:szCs w:val="24"/>
        </w:rPr>
        <w:t xml:space="preserve"> 3</w:t>
      </w:r>
    </w:p>
    <w:p w14:paraId="738BB8BC" w14:textId="77777777" w:rsidR="00815ADA"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Is MAPPA an effective means of managing violent and sexual offenders? What increases or detracts from its effectiveness? </w:t>
      </w:r>
    </w:p>
    <w:p w14:paraId="32CA4B13" w14:textId="77777777" w:rsidR="0066712C"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Your answer must be based on academic research. </w:t>
      </w:r>
    </w:p>
    <w:p w14:paraId="59BC916E" w14:textId="73EEFF6F" w:rsidR="00657BFF" w:rsidRPr="00810A11" w:rsidRDefault="00815ADA"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7CEF71E5" w14:textId="0B29ED0D" w:rsidR="001C5773" w:rsidRPr="00810A11" w:rsidRDefault="001C5773"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1132005E" w14:textId="72ABCD54" w:rsidR="00590242" w:rsidRPr="00810A11" w:rsidRDefault="00D875D2" w:rsidP="00C84659">
      <w:pPr>
        <w:spacing w:line="360" w:lineRule="auto"/>
        <w:rPr>
          <w:rFonts w:ascii="Times New Roman" w:hAnsi="Times New Roman" w:cs="Times New Roman"/>
          <w:color w:val="000000"/>
          <w:spacing w:val="3"/>
          <w:sz w:val="24"/>
          <w:szCs w:val="24"/>
        </w:rPr>
      </w:pPr>
      <w:r w:rsidRPr="00810A11">
        <w:rPr>
          <w:rFonts w:ascii="Times New Roman" w:hAnsi="Times New Roman" w:cs="Times New Roman"/>
          <w:sz w:val="24"/>
          <w:szCs w:val="24"/>
        </w:rPr>
        <w:t>MAPPA is an effective means of managing violent and sexual offenders</w:t>
      </w:r>
      <w:r w:rsidR="00011BFB" w:rsidRPr="00810A11">
        <w:rPr>
          <w:rFonts w:ascii="Times New Roman" w:hAnsi="Times New Roman" w:cs="Times New Roman"/>
          <w:sz w:val="24"/>
          <w:szCs w:val="24"/>
        </w:rPr>
        <w:t xml:space="preserve">. </w:t>
      </w:r>
      <w:r w:rsidR="00754737" w:rsidRPr="00810A11">
        <w:rPr>
          <w:rFonts w:ascii="Times New Roman" w:hAnsi="Times New Roman" w:cs="Times New Roman"/>
          <w:sz w:val="24"/>
          <w:szCs w:val="24"/>
        </w:rPr>
        <w:t>However,</w:t>
      </w:r>
      <w:r w:rsidR="000A3A34" w:rsidRPr="00810A11">
        <w:rPr>
          <w:rFonts w:ascii="Times New Roman" w:hAnsi="Times New Roman" w:cs="Times New Roman"/>
          <w:sz w:val="24"/>
          <w:szCs w:val="24"/>
        </w:rPr>
        <w:t xml:space="preserve"> there are factors that increase a</w:t>
      </w:r>
      <w:r w:rsidR="004B639B" w:rsidRPr="00810A11">
        <w:rPr>
          <w:rFonts w:ascii="Times New Roman" w:hAnsi="Times New Roman" w:cs="Times New Roman"/>
          <w:sz w:val="24"/>
          <w:szCs w:val="24"/>
        </w:rPr>
        <w:t>nd</w:t>
      </w:r>
      <w:r w:rsidR="000A3A34" w:rsidRPr="00810A11">
        <w:rPr>
          <w:rFonts w:ascii="Times New Roman" w:hAnsi="Times New Roman" w:cs="Times New Roman"/>
          <w:sz w:val="24"/>
          <w:szCs w:val="24"/>
        </w:rPr>
        <w:t xml:space="preserve"> decrease its effectiveness. </w:t>
      </w:r>
      <w:r w:rsidR="00622D99" w:rsidRPr="00810A11">
        <w:rPr>
          <w:rFonts w:ascii="Times New Roman" w:hAnsi="Times New Roman" w:cs="Times New Roman"/>
          <w:sz w:val="24"/>
          <w:szCs w:val="24"/>
        </w:rPr>
        <w:t>M</w:t>
      </w:r>
      <w:r w:rsidR="00C06E44" w:rsidRPr="00810A11">
        <w:rPr>
          <w:rFonts w:ascii="Times New Roman" w:hAnsi="Times New Roman" w:cs="Times New Roman"/>
          <w:sz w:val="24"/>
          <w:szCs w:val="24"/>
        </w:rPr>
        <w:t xml:space="preserve">APPA </w:t>
      </w:r>
      <w:r w:rsidR="009C53E7" w:rsidRPr="00810A11">
        <w:rPr>
          <w:rFonts w:ascii="Times New Roman" w:hAnsi="Times New Roman" w:cs="Times New Roman"/>
          <w:sz w:val="24"/>
          <w:szCs w:val="24"/>
        </w:rPr>
        <w:t xml:space="preserve">is an acronym that stands for </w:t>
      </w:r>
      <w:r w:rsidR="009C53E7" w:rsidRPr="00810A11">
        <w:rPr>
          <w:rFonts w:ascii="Times New Roman" w:hAnsi="Times New Roman" w:cs="Times New Roman"/>
          <w:color w:val="000000"/>
          <w:spacing w:val="3"/>
          <w:sz w:val="24"/>
          <w:szCs w:val="24"/>
        </w:rPr>
        <w:t xml:space="preserve">multi-agency public protection </w:t>
      </w:r>
      <w:r w:rsidR="00754737" w:rsidRPr="00810A11">
        <w:rPr>
          <w:rFonts w:ascii="Times New Roman" w:hAnsi="Times New Roman" w:cs="Times New Roman"/>
          <w:color w:val="000000"/>
          <w:spacing w:val="3"/>
          <w:sz w:val="24"/>
          <w:szCs w:val="24"/>
        </w:rPr>
        <w:t>arrangements,</w:t>
      </w:r>
      <w:r w:rsidR="00757971" w:rsidRPr="00810A11">
        <w:rPr>
          <w:rFonts w:ascii="Times New Roman" w:hAnsi="Times New Roman" w:cs="Times New Roman"/>
          <w:color w:val="000000"/>
          <w:spacing w:val="3"/>
          <w:sz w:val="24"/>
          <w:szCs w:val="24"/>
        </w:rPr>
        <w:t xml:space="preserve"> and it </w:t>
      </w:r>
      <w:r w:rsidR="00DA0D9D" w:rsidRPr="00810A11">
        <w:rPr>
          <w:rFonts w:ascii="Times New Roman" w:hAnsi="Times New Roman" w:cs="Times New Roman"/>
          <w:color w:val="000000"/>
          <w:spacing w:val="3"/>
          <w:sz w:val="24"/>
          <w:szCs w:val="24"/>
        </w:rPr>
        <w:t xml:space="preserve">is in place to ensure the successful management of violent and sexual </w:t>
      </w:r>
      <w:commentRangeStart w:id="0"/>
      <w:r w:rsidR="00DA0D9D" w:rsidRPr="00810A11">
        <w:rPr>
          <w:rFonts w:ascii="Times New Roman" w:hAnsi="Times New Roman" w:cs="Times New Roman"/>
          <w:color w:val="000000"/>
          <w:spacing w:val="3"/>
          <w:sz w:val="24"/>
          <w:szCs w:val="24"/>
        </w:rPr>
        <w:t>offenders</w:t>
      </w:r>
      <w:commentRangeEnd w:id="0"/>
      <w:r w:rsidR="00F23BF8">
        <w:rPr>
          <w:rStyle w:val="CommentReference"/>
        </w:rPr>
        <w:commentReference w:id="0"/>
      </w:r>
      <w:r w:rsidR="00DA0D9D" w:rsidRPr="00810A11">
        <w:rPr>
          <w:rFonts w:ascii="Times New Roman" w:hAnsi="Times New Roman" w:cs="Times New Roman"/>
          <w:color w:val="000000"/>
          <w:spacing w:val="3"/>
          <w:sz w:val="24"/>
          <w:szCs w:val="24"/>
        </w:rPr>
        <w:t xml:space="preserve"> </w:t>
      </w:r>
      <w:sdt>
        <w:sdtPr>
          <w:rPr>
            <w:rFonts w:ascii="Times New Roman" w:hAnsi="Times New Roman" w:cs="Times New Roman"/>
            <w:color w:val="000000"/>
            <w:spacing w:val="3"/>
            <w:sz w:val="24"/>
            <w:szCs w:val="24"/>
          </w:rPr>
          <w:id w:val="248082763"/>
          <w:citation/>
        </w:sdtPr>
        <w:sdtEndPr/>
        <w:sdtContent>
          <w:r w:rsidR="00DA0D9D" w:rsidRPr="00810A11">
            <w:rPr>
              <w:rFonts w:ascii="Times New Roman" w:hAnsi="Times New Roman" w:cs="Times New Roman"/>
              <w:color w:val="000000"/>
              <w:spacing w:val="3"/>
              <w:sz w:val="24"/>
              <w:szCs w:val="24"/>
            </w:rPr>
            <w:fldChar w:fldCharType="begin"/>
          </w:r>
          <w:r w:rsidR="00DA0D9D" w:rsidRPr="00810A11">
            <w:rPr>
              <w:rFonts w:ascii="Times New Roman" w:hAnsi="Times New Roman" w:cs="Times New Roman"/>
              <w:color w:val="000000"/>
              <w:spacing w:val="3"/>
              <w:sz w:val="24"/>
              <w:szCs w:val="24"/>
            </w:rPr>
            <w:instrText xml:space="preserve"> CITATION GOV231 \l 2057 </w:instrText>
          </w:r>
          <w:r w:rsidR="00DA0D9D" w:rsidRPr="00810A11">
            <w:rPr>
              <w:rFonts w:ascii="Times New Roman" w:hAnsi="Times New Roman" w:cs="Times New Roman"/>
              <w:color w:val="000000"/>
              <w:spacing w:val="3"/>
              <w:sz w:val="24"/>
              <w:szCs w:val="24"/>
            </w:rPr>
            <w:fldChar w:fldCharType="separate"/>
          </w:r>
          <w:r w:rsidR="002B2E6C" w:rsidRPr="002B2E6C">
            <w:rPr>
              <w:rFonts w:ascii="Times New Roman" w:hAnsi="Times New Roman" w:cs="Times New Roman"/>
              <w:noProof/>
              <w:color w:val="000000"/>
              <w:spacing w:val="3"/>
              <w:sz w:val="24"/>
              <w:szCs w:val="24"/>
            </w:rPr>
            <w:t>(GOV.UK, 2023)</w:t>
          </w:r>
          <w:r w:rsidR="00DA0D9D" w:rsidRPr="00810A11">
            <w:rPr>
              <w:rFonts w:ascii="Times New Roman" w:hAnsi="Times New Roman" w:cs="Times New Roman"/>
              <w:color w:val="000000"/>
              <w:spacing w:val="3"/>
              <w:sz w:val="24"/>
              <w:szCs w:val="24"/>
            </w:rPr>
            <w:fldChar w:fldCharType="end"/>
          </w:r>
        </w:sdtContent>
      </w:sdt>
      <w:r w:rsidR="00221BA8" w:rsidRPr="00810A11">
        <w:rPr>
          <w:rFonts w:ascii="Times New Roman" w:hAnsi="Times New Roman" w:cs="Times New Roman"/>
          <w:color w:val="000000"/>
          <w:spacing w:val="3"/>
          <w:sz w:val="24"/>
          <w:szCs w:val="24"/>
        </w:rPr>
        <w:t xml:space="preserve">. </w:t>
      </w:r>
      <w:r w:rsidR="00156496" w:rsidRPr="00810A11">
        <w:rPr>
          <w:rFonts w:ascii="Times New Roman" w:hAnsi="Times New Roman" w:cs="Times New Roman"/>
          <w:color w:val="000000"/>
          <w:spacing w:val="3"/>
          <w:sz w:val="24"/>
          <w:szCs w:val="24"/>
        </w:rPr>
        <w:t xml:space="preserve">The </w:t>
      </w:r>
      <w:r w:rsidR="00402CA4">
        <w:rPr>
          <w:rFonts w:ascii="Times New Roman" w:hAnsi="Times New Roman" w:cs="Times New Roman"/>
          <w:color w:val="000000"/>
          <w:spacing w:val="3"/>
          <w:sz w:val="24"/>
          <w:szCs w:val="24"/>
        </w:rPr>
        <w:t>C</w:t>
      </w:r>
      <w:r w:rsidR="00156496" w:rsidRPr="00810A11">
        <w:rPr>
          <w:rFonts w:ascii="Times New Roman" w:hAnsi="Times New Roman" w:cs="Times New Roman"/>
          <w:color w:val="000000"/>
          <w:spacing w:val="3"/>
          <w:sz w:val="24"/>
          <w:szCs w:val="24"/>
        </w:rPr>
        <w:t xml:space="preserve">ollege of </w:t>
      </w:r>
      <w:r w:rsidR="00402CA4">
        <w:rPr>
          <w:rFonts w:ascii="Times New Roman" w:hAnsi="Times New Roman" w:cs="Times New Roman"/>
          <w:color w:val="000000"/>
          <w:spacing w:val="3"/>
          <w:sz w:val="24"/>
          <w:szCs w:val="24"/>
        </w:rPr>
        <w:t>P</w:t>
      </w:r>
      <w:r w:rsidR="00156496" w:rsidRPr="00810A11">
        <w:rPr>
          <w:rFonts w:ascii="Times New Roman" w:hAnsi="Times New Roman" w:cs="Times New Roman"/>
          <w:color w:val="000000"/>
          <w:spacing w:val="3"/>
          <w:sz w:val="24"/>
          <w:szCs w:val="24"/>
        </w:rPr>
        <w:t xml:space="preserve">olicing website informs that </w:t>
      </w:r>
      <w:r w:rsidR="00DB7E80" w:rsidRPr="00810A11">
        <w:rPr>
          <w:rFonts w:ascii="Times New Roman" w:hAnsi="Times New Roman" w:cs="Times New Roman"/>
          <w:color w:val="000000"/>
          <w:spacing w:val="3"/>
          <w:sz w:val="24"/>
          <w:szCs w:val="24"/>
        </w:rPr>
        <w:t>MAPPA has three categories of o</w:t>
      </w:r>
      <w:r w:rsidR="00A346D5" w:rsidRPr="00810A11">
        <w:rPr>
          <w:rFonts w:ascii="Times New Roman" w:hAnsi="Times New Roman" w:cs="Times New Roman"/>
          <w:color w:val="000000"/>
          <w:spacing w:val="3"/>
          <w:sz w:val="24"/>
          <w:szCs w:val="24"/>
        </w:rPr>
        <w:t xml:space="preserve">ffender </w:t>
      </w:r>
      <w:r w:rsidR="00B577C4" w:rsidRPr="00810A11">
        <w:rPr>
          <w:rFonts w:ascii="Times New Roman" w:hAnsi="Times New Roman" w:cs="Times New Roman"/>
          <w:color w:val="000000"/>
          <w:spacing w:val="3"/>
          <w:sz w:val="24"/>
          <w:szCs w:val="24"/>
        </w:rPr>
        <w:t xml:space="preserve">and three levels of offender management </w:t>
      </w:r>
      <w:sdt>
        <w:sdtPr>
          <w:rPr>
            <w:rFonts w:ascii="Times New Roman" w:hAnsi="Times New Roman" w:cs="Times New Roman"/>
            <w:color w:val="000000"/>
            <w:spacing w:val="3"/>
            <w:sz w:val="24"/>
            <w:szCs w:val="24"/>
          </w:rPr>
          <w:id w:val="1640225038"/>
          <w:citation/>
        </w:sdtPr>
        <w:sdtEndPr/>
        <w:sdtContent>
          <w:r w:rsidR="00B577C4" w:rsidRPr="00810A11">
            <w:rPr>
              <w:rFonts w:ascii="Times New Roman" w:hAnsi="Times New Roman" w:cs="Times New Roman"/>
              <w:color w:val="000000"/>
              <w:spacing w:val="3"/>
              <w:sz w:val="24"/>
              <w:szCs w:val="24"/>
            </w:rPr>
            <w:fldChar w:fldCharType="begin"/>
          </w:r>
          <w:r w:rsidR="00B577C4" w:rsidRPr="00810A11">
            <w:rPr>
              <w:rFonts w:ascii="Times New Roman" w:hAnsi="Times New Roman" w:cs="Times New Roman"/>
              <w:color w:val="000000"/>
              <w:spacing w:val="3"/>
              <w:sz w:val="24"/>
              <w:szCs w:val="24"/>
            </w:rPr>
            <w:instrText xml:space="preserve"> CITATION Col231 \l 2057 </w:instrText>
          </w:r>
          <w:r w:rsidR="00B577C4" w:rsidRPr="00810A11">
            <w:rPr>
              <w:rFonts w:ascii="Times New Roman" w:hAnsi="Times New Roman" w:cs="Times New Roman"/>
              <w:color w:val="000000"/>
              <w:spacing w:val="3"/>
              <w:sz w:val="24"/>
              <w:szCs w:val="24"/>
            </w:rPr>
            <w:fldChar w:fldCharType="separate"/>
          </w:r>
          <w:r w:rsidR="002B2E6C" w:rsidRPr="002B2E6C">
            <w:rPr>
              <w:rFonts w:ascii="Times New Roman" w:hAnsi="Times New Roman" w:cs="Times New Roman"/>
              <w:noProof/>
              <w:color w:val="000000"/>
              <w:spacing w:val="3"/>
              <w:sz w:val="24"/>
              <w:szCs w:val="24"/>
            </w:rPr>
            <w:t>(College of Policing, 2023)</w:t>
          </w:r>
          <w:r w:rsidR="00B577C4" w:rsidRPr="00810A11">
            <w:rPr>
              <w:rFonts w:ascii="Times New Roman" w:hAnsi="Times New Roman" w:cs="Times New Roman"/>
              <w:color w:val="000000"/>
              <w:spacing w:val="3"/>
              <w:sz w:val="24"/>
              <w:szCs w:val="24"/>
            </w:rPr>
            <w:fldChar w:fldCharType="end"/>
          </w:r>
        </w:sdtContent>
      </w:sdt>
      <w:r w:rsidR="00540D96" w:rsidRPr="00810A11">
        <w:rPr>
          <w:rFonts w:ascii="Times New Roman" w:hAnsi="Times New Roman" w:cs="Times New Roman"/>
          <w:color w:val="000000"/>
          <w:spacing w:val="3"/>
          <w:sz w:val="24"/>
          <w:szCs w:val="24"/>
        </w:rPr>
        <w:t>.</w:t>
      </w:r>
      <w:r w:rsidR="0020275F">
        <w:rPr>
          <w:rFonts w:ascii="Times New Roman" w:hAnsi="Times New Roman" w:cs="Times New Roman"/>
          <w:color w:val="000000"/>
          <w:spacing w:val="3"/>
          <w:sz w:val="24"/>
          <w:szCs w:val="24"/>
        </w:rPr>
        <w:t xml:space="preserve"> </w:t>
      </w:r>
      <w:r w:rsidR="002E0A87" w:rsidRPr="00810A11">
        <w:rPr>
          <w:rFonts w:ascii="Times New Roman" w:hAnsi="Times New Roman" w:cs="Times New Roman"/>
          <w:color w:val="000000"/>
          <w:spacing w:val="3"/>
          <w:sz w:val="24"/>
          <w:szCs w:val="24"/>
        </w:rPr>
        <w:t xml:space="preserve">The three categories of offender in MAPPA are </w:t>
      </w:r>
      <w:r w:rsidR="00995AC8" w:rsidRPr="00810A11">
        <w:rPr>
          <w:rFonts w:ascii="Times New Roman" w:hAnsi="Times New Roman" w:cs="Times New Roman"/>
          <w:color w:val="000000"/>
          <w:spacing w:val="3"/>
          <w:sz w:val="24"/>
          <w:szCs w:val="24"/>
        </w:rPr>
        <w:t xml:space="preserve">explained by </w:t>
      </w:r>
      <w:sdt>
        <w:sdtPr>
          <w:rPr>
            <w:rFonts w:ascii="Times New Roman" w:hAnsi="Times New Roman" w:cs="Times New Roman"/>
            <w:color w:val="000000"/>
            <w:spacing w:val="3"/>
            <w:sz w:val="24"/>
            <w:szCs w:val="24"/>
          </w:rPr>
          <w:id w:val="666061036"/>
          <w:citation/>
        </w:sdtPr>
        <w:sdtEndPr/>
        <w:sdtContent>
          <w:r w:rsidR="00995AC8" w:rsidRPr="00810A11">
            <w:rPr>
              <w:rFonts w:ascii="Times New Roman" w:hAnsi="Times New Roman" w:cs="Times New Roman"/>
              <w:color w:val="000000"/>
              <w:spacing w:val="3"/>
              <w:sz w:val="24"/>
              <w:szCs w:val="24"/>
            </w:rPr>
            <w:fldChar w:fldCharType="begin"/>
          </w:r>
          <w:r w:rsidR="00995AC8" w:rsidRPr="00810A11">
            <w:rPr>
              <w:rFonts w:ascii="Times New Roman" w:hAnsi="Times New Roman" w:cs="Times New Roman"/>
              <w:color w:val="000000"/>
              <w:spacing w:val="3"/>
              <w:sz w:val="24"/>
              <w:szCs w:val="24"/>
            </w:rPr>
            <w:instrText xml:space="preserve"> CITATION HMI21 \l 2057 </w:instrText>
          </w:r>
          <w:r w:rsidR="00995AC8" w:rsidRPr="00810A11">
            <w:rPr>
              <w:rFonts w:ascii="Times New Roman" w:hAnsi="Times New Roman" w:cs="Times New Roman"/>
              <w:color w:val="000000"/>
              <w:spacing w:val="3"/>
              <w:sz w:val="24"/>
              <w:szCs w:val="24"/>
            </w:rPr>
            <w:fldChar w:fldCharType="separate"/>
          </w:r>
          <w:r w:rsidR="002B2E6C" w:rsidRPr="002B2E6C">
            <w:rPr>
              <w:rFonts w:ascii="Times New Roman" w:hAnsi="Times New Roman" w:cs="Times New Roman"/>
              <w:noProof/>
              <w:color w:val="000000"/>
              <w:spacing w:val="3"/>
              <w:sz w:val="24"/>
              <w:szCs w:val="24"/>
            </w:rPr>
            <w:t>(HM Inspectorate of Probation, 2021)</w:t>
          </w:r>
          <w:r w:rsidR="00995AC8" w:rsidRPr="00810A11">
            <w:rPr>
              <w:rFonts w:ascii="Times New Roman" w:hAnsi="Times New Roman" w:cs="Times New Roman"/>
              <w:color w:val="000000"/>
              <w:spacing w:val="3"/>
              <w:sz w:val="24"/>
              <w:szCs w:val="24"/>
            </w:rPr>
            <w:fldChar w:fldCharType="end"/>
          </w:r>
        </w:sdtContent>
      </w:sdt>
      <w:r w:rsidR="00995AC8" w:rsidRPr="00810A11">
        <w:rPr>
          <w:rFonts w:ascii="Times New Roman" w:hAnsi="Times New Roman" w:cs="Times New Roman"/>
          <w:color w:val="000000"/>
          <w:spacing w:val="3"/>
          <w:sz w:val="24"/>
          <w:szCs w:val="24"/>
        </w:rPr>
        <w:t xml:space="preserve">. </w:t>
      </w:r>
      <w:r w:rsidR="00565F41" w:rsidRPr="00810A11">
        <w:rPr>
          <w:rFonts w:ascii="Times New Roman" w:hAnsi="Times New Roman" w:cs="Times New Roman"/>
          <w:color w:val="000000"/>
          <w:spacing w:val="3"/>
          <w:sz w:val="24"/>
          <w:szCs w:val="24"/>
        </w:rPr>
        <w:t>Category</w:t>
      </w:r>
      <w:r w:rsidR="00DE41B0">
        <w:rPr>
          <w:rFonts w:ascii="Times New Roman" w:hAnsi="Times New Roman" w:cs="Times New Roman"/>
          <w:color w:val="000000"/>
          <w:spacing w:val="3"/>
          <w:sz w:val="24"/>
          <w:szCs w:val="24"/>
        </w:rPr>
        <w:t xml:space="preserve"> </w:t>
      </w:r>
      <w:r w:rsidR="00565F41">
        <w:rPr>
          <w:rFonts w:ascii="Times New Roman" w:hAnsi="Times New Roman" w:cs="Times New Roman"/>
          <w:color w:val="000000"/>
          <w:spacing w:val="3"/>
          <w:sz w:val="24"/>
          <w:szCs w:val="24"/>
        </w:rPr>
        <w:t>1,</w:t>
      </w:r>
      <w:r w:rsidR="00B52B42" w:rsidRPr="00810A11">
        <w:rPr>
          <w:rFonts w:ascii="Times New Roman" w:hAnsi="Times New Roman" w:cs="Times New Roman"/>
          <w:color w:val="000000"/>
          <w:spacing w:val="3"/>
          <w:sz w:val="24"/>
          <w:szCs w:val="24"/>
        </w:rPr>
        <w:t xml:space="preserve"> registered sexual offenders</w:t>
      </w:r>
      <w:r w:rsidR="0020275F">
        <w:rPr>
          <w:rFonts w:ascii="Times New Roman" w:hAnsi="Times New Roman" w:cs="Times New Roman"/>
          <w:color w:val="000000"/>
          <w:spacing w:val="3"/>
          <w:sz w:val="24"/>
          <w:szCs w:val="24"/>
        </w:rPr>
        <w:t xml:space="preserve">; </w:t>
      </w:r>
      <w:r w:rsidR="00B52B42" w:rsidRPr="00810A11">
        <w:rPr>
          <w:rFonts w:ascii="Times New Roman" w:hAnsi="Times New Roman" w:cs="Times New Roman"/>
          <w:color w:val="000000"/>
          <w:spacing w:val="3"/>
          <w:sz w:val="24"/>
          <w:szCs w:val="24"/>
        </w:rPr>
        <w:t xml:space="preserve">Category 2, </w:t>
      </w:r>
      <w:r w:rsidR="00F01D10" w:rsidRPr="00810A11">
        <w:rPr>
          <w:rFonts w:ascii="Times New Roman" w:hAnsi="Times New Roman" w:cs="Times New Roman"/>
          <w:color w:val="000000"/>
          <w:spacing w:val="3"/>
          <w:sz w:val="24"/>
          <w:szCs w:val="24"/>
        </w:rPr>
        <w:t xml:space="preserve">violent offenders who are sentenced to </w:t>
      </w:r>
      <w:r w:rsidR="00A7340A" w:rsidRPr="00810A11">
        <w:rPr>
          <w:rFonts w:ascii="Times New Roman" w:hAnsi="Times New Roman" w:cs="Times New Roman"/>
          <w:color w:val="000000"/>
          <w:spacing w:val="3"/>
          <w:sz w:val="24"/>
          <w:szCs w:val="24"/>
        </w:rPr>
        <w:t>a minimum of twelve months in custody</w:t>
      </w:r>
      <w:r w:rsidR="0020275F">
        <w:rPr>
          <w:rFonts w:ascii="Times New Roman" w:hAnsi="Times New Roman" w:cs="Times New Roman"/>
          <w:color w:val="000000"/>
          <w:spacing w:val="3"/>
          <w:sz w:val="24"/>
          <w:szCs w:val="24"/>
        </w:rPr>
        <w:t xml:space="preserve">; </w:t>
      </w:r>
      <w:r w:rsidR="00A7340A" w:rsidRPr="00810A11">
        <w:rPr>
          <w:rFonts w:ascii="Times New Roman" w:hAnsi="Times New Roman" w:cs="Times New Roman"/>
          <w:color w:val="000000"/>
          <w:spacing w:val="3"/>
          <w:sz w:val="24"/>
          <w:szCs w:val="24"/>
        </w:rPr>
        <w:t xml:space="preserve">Category 3, any other dangerous offenders who would require </w:t>
      </w:r>
      <w:r w:rsidR="00995AC8" w:rsidRPr="00810A11">
        <w:rPr>
          <w:rFonts w:ascii="Times New Roman" w:hAnsi="Times New Roman" w:cs="Times New Roman"/>
          <w:color w:val="000000"/>
          <w:spacing w:val="3"/>
          <w:sz w:val="24"/>
          <w:szCs w:val="24"/>
        </w:rPr>
        <w:t>management via multi agency.</w:t>
      </w:r>
      <w:r w:rsidR="00590242" w:rsidRPr="00810A11">
        <w:rPr>
          <w:rFonts w:ascii="Times New Roman" w:hAnsi="Times New Roman" w:cs="Times New Roman"/>
          <w:color w:val="000000"/>
          <w:spacing w:val="3"/>
          <w:sz w:val="24"/>
          <w:szCs w:val="24"/>
        </w:rPr>
        <w:t xml:space="preserve"> </w:t>
      </w:r>
      <w:r w:rsidR="00995AC8" w:rsidRPr="00810A11">
        <w:rPr>
          <w:rFonts w:ascii="Times New Roman" w:hAnsi="Times New Roman" w:cs="Times New Roman"/>
          <w:color w:val="000000"/>
          <w:spacing w:val="3"/>
          <w:sz w:val="24"/>
          <w:szCs w:val="24"/>
        </w:rPr>
        <w:t xml:space="preserve">The three levels of management under MAPPA are also </w:t>
      </w:r>
      <w:r w:rsidR="004B152C" w:rsidRPr="00810A11">
        <w:rPr>
          <w:rFonts w:ascii="Times New Roman" w:hAnsi="Times New Roman" w:cs="Times New Roman"/>
          <w:color w:val="000000"/>
          <w:spacing w:val="3"/>
          <w:sz w:val="24"/>
          <w:szCs w:val="24"/>
        </w:rPr>
        <w:t xml:space="preserve">explained by </w:t>
      </w:r>
      <w:r w:rsidR="00A72434" w:rsidRPr="009A002E">
        <w:rPr>
          <w:rFonts w:ascii="Times New Roman" w:hAnsi="Times New Roman" w:cs="Times New Roman"/>
          <w:noProof/>
          <w:color w:val="000000"/>
          <w:spacing w:val="3"/>
          <w:sz w:val="24"/>
          <w:szCs w:val="24"/>
        </w:rPr>
        <w:t>HM Inspectorate of Probation</w:t>
      </w:r>
      <w:r w:rsidR="00A72434">
        <w:rPr>
          <w:rFonts w:ascii="Times New Roman" w:hAnsi="Times New Roman" w:cs="Times New Roman"/>
          <w:noProof/>
          <w:color w:val="000000"/>
          <w:spacing w:val="3"/>
          <w:sz w:val="24"/>
          <w:szCs w:val="24"/>
        </w:rPr>
        <w:t xml:space="preserve"> (</w:t>
      </w:r>
      <w:r w:rsidR="00A72434" w:rsidRPr="009A002E">
        <w:rPr>
          <w:rFonts w:ascii="Times New Roman" w:hAnsi="Times New Roman" w:cs="Times New Roman"/>
          <w:noProof/>
          <w:color w:val="000000"/>
          <w:spacing w:val="3"/>
          <w:sz w:val="24"/>
          <w:szCs w:val="24"/>
        </w:rPr>
        <w:t>2021)</w:t>
      </w:r>
      <w:r w:rsidR="004B152C"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1</w:t>
      </w:r>
      <w:r w:rsidR="006C5516">
        <w:rPr>
          <w:rFonts w:ascii="Times New Roman" w:hAnsi="Times New Roman" w:cs="Times New Roman"/>
          <w:color w:val="000000"/>
          <w:spacing w:val="3"/>
          <w:sz w:val="24"/>
          <w:szCs w:val="24"/>
        </w:rPr>
        <w:t xml:space="preserve"> management uses only </w:t>
      </w:r>
      <w:r w:rsidR="004B152C" w:rsidRPr="00810A11">
        <w:rPr>
          <w:rFonts w:ascii="Times New Roman" w:hAnsi="Times New Roman" w:cs="Times New Roman"/>
          <w:color w:val="000000"/>
          <w:spacing w:val="3"/>
          <w:sz w:val="24"/>
          <w:szCs w:val="24"/>
        </w:rPr>
        <w:t>single agency (this is usually probation</w:t>
      </w:r>
      <w:r w:rsidR="0020275F">
        <w:rPr>
          <w:rFonts w:ascii="Times New Roman" w:hAnsi="Times New Roman" w:cs="Times New Roman"/>
          <w:color w:val="000000"/>
          <w:spacing w:val="3"/>
          <w:sz w:val="24"/>
          <w:szCs w:val="24"/>
        </w:rPr>
        <w:t>);</w:t>
      </w:r>
      <w:r w:rsidR="004B152C"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2</w:t>
      </w:r>
      <w:r w:rsidR="006C5516">
        <w:rPr>
          <w:rFonts w:ascii="Times New Roman" w:hAnsi="Times New Roman" w:cs="Times New Roman"/>
          <w:color w:val="000000"/>
          <w:spacing w:val="3"/>
          <w:sz w:val="24"/>
          <w:szCs w:val="24"/>
        </w:rPr>
        <w:t xml:space="preserve"> management </w:t>
      </w:r>
      <w:r w:rsidR="00FA4763">
        <w:rPr>
          <w:rFonts w:ascii="Times New Roman" w:hAnsi="Times New Roman" w:cs="Times New Roman"/>
          <w:color w:val="000000"/>
          <w:spacing w:val="3"/>
          <w:sz w:val="24"/>
          <w:szCs w:val="24"/>
        </w:rPr>
        <w:t xml:space="preserve">includes </w:t>
      </w:r>
      <w:r w:rsidR="00B44EB2" w:rsidRPr="00810A11">
        <w:rPr>
          <w:rFonts w:ascii="Times New Roman" w:hAnsi="Times New Roman" w:cs="Times New Roman"/>
          <w:color w:val="000000"/>
          <w:spacing w:val="3"/>
          <w:sz w:val="24"/>
          <w:szCs w:val="24"/>
        </w:rPr>
        <w:t>active involvement by more than one agency (usually police and probation)</w:t>
      </w:r>
      <w:r w:rsidR="0020275F">
        <w:rPr>
          <w:rFonts w:ascii="Times New Roman" w:hAnsi="Times New Roman" w:cs="Times New Roman"/>
          <w:color w:val="000000"/>
          <w:spacing w:val="3"/>
          <w:sz w:val="24"/>
          <w:szCs w:val="24"/>
        </w:rPr>
        <w:t>;</w:t>
      </w:r>
      <w:r w:rsidR="00B44EB2" w:rsidRPr="00810A11">
        <w:rPr>
          <w:rFonts w:ascii="Times New Roman" w:hAnsi="Times New Roman" w:cs="Times New Roman"/>
          <w:color w:val="000000"/>
          <w:spacing w:val="3"/>
          <w:sz w:val="24"/>
          <w:szCs w:val="24"/>
        </w:rPr>
        <w:t xml:space="preserve"> Level </w:t>
      </w:r>
      <w:r w:rsidR="00012113">
        <w:rPr>
          <w:rFonts w:ascii="Times New Roman" w:hAnsi="Times New Roman" w:cs="Times New Roman"/>
          <w:color w:val="000000"/>
          <w:spacing w:val="3"/>
          <w:sz w:val="24"/>
          <w:szCs w:val="24"/>
        </w:rPr>
        <w:t>3</w:t>
      </w:r>
      <w:r w:rsidR="00FA4763">
        <w:rPr>
          <w:rFonts w:ascii="Times New Roman" w:hAnsi="Times New Roman" w:cs="Times New Roman"/>
          <w:color w:val="000000"/>
          <w:spacing w:val="3"/>
          <w:sz w:val="24"/>
          <w:szCs w:val="24"/>
        </w:rPr>
        <w:t xml:space="preserve"> management is through the utilisation of a </w:t>
      </w:r>
      <w:r w:rsidR="005C7616" w:rsidRPr="00810A11">
        <w:rPr>
          <w:rFonts w:ascii="Times New Roman" w:hAnsi="Times New Roman" w:cs="Times New Roman"/>
          <w:color w:val="000000"/>
          <w:spacing w:val="3"/>
          <w:sz w:val="24"/>
          <w:szCs w:val="24"/>
        </w:rPr>
        <w:t xml:space="preserve">multi-agency </w:t>
      </w:r>
      <w:r w:rsidR="00FA4763">
        <w:rPr>
          <w:rFonts w:ascii="Times New Roman" w:hAnsi="Times New Roman" w:cs="Times New Roman"/>
          <w:color w:val="000000"/>
          <w:spacing w:val="3"/>
          <w:sz w:val="24"/>
          <w:szCs w:val="24"/>
        </w:rPr>
        <w:t>approach</w:t>
      </w:r>
      <w:r w:rsidR="005C7616" w:rsidRPr="00810A11">
        <w:rPr>
          <w:rFonts w:ascii="Times New Roman" w:hAnsi="Times New Roman" w:cs="Times New Roman"/>
          <w:color w:val="000000"/>
          <w:spacing w:val="3"/>
          <w:sz w:val="24"/>
          <w:szCs w:val="24"/>
        </w:rPr>
        <w:t>.</w:t>
      </w:r>
    </w:p>
    <w:p w14:paraId="51938A58" w14:textId="050965BA" w:rsidR="00ED0B58" w:rsidRPr="00810A11" w:rsidRDefault="0032465A" w:rsidP="00C84659">
      <w:pPr>
        <w:spacing w:line="360" w:lineRule="auto"/>
        <w:rPr>
          <w:rFonts w:ascii="Times New Roman" w:hAnsi="Times New Roman" w:cs="Times New Roman"/>
          <w:color w:val="000000"/>
          <w:spacing w:val="3"/>
          <w:sz w:val="24"/>
          <w:szCs w:val="24"/>
        </w:rPr>
      </w:pPr>
      <w:r>
        <w:rPr>
          <w:rFonts w:ascii="Times New Roman" w:hAnsi="Times New Roman" w:cs="Times New Roman"/>
          <w:color w:val="000000"/>
          <w:spacing w:val="3"/>
          <w:sz w:val="24"/>
          <w:szCs w:val="24"/>
        </w:rPr>
        <w:t xml:space="preserve">A </w:t>
      </w:r>
      <w:r w:rsidR="0084082A">
        <w:rPr>
          <w:rFonts w:ascii="Times New Roman" w:hAnsi="Times New Roman" w:cs="Times New Roman"/>
          <w:color w:val="000000"/>
          <w:spacing w:val="3"/>
          <w:sz w:val="24"/>
          <w:szCs w:val="24"/>
        </w:rPr>
        <w:t>reduction</w:t>
      </w:r>
      <w:r>
        <w:rPr>
          <w:rFonts w:ascii="Times New Roman" w:hAnsi="Times New Roman" w:cs="Times New Roman"/>
          <w:color w:val="000000"/>
          <w:spacing w:val="3"/>
          <w:sz w:val="24"/>
          <w:szCs w:val="24"/>
        </w:rPr>
        <w:t xml:space="preserve"> in offending after management through MAPPA can be considered </w:t>
      </w:r>
      <w:r w:rsidR="0084082A">
        <w:rPr>
          <w:rFonts w:ascii="Times New Roman" w:hAnsi="Times New Roman" w:cs="Times New Roman"/>
          <w:color w:val="000000"/>
          <w:spacing w:val="3"/>
          <w:sz w:val="24"/>
          <w:szCs w:val="24"/>
        </w:rPr>
        <w:t>a factor that increases its effectiveness</w:t>
      </w:r>
      <w:r w:rsidR="00F70682" w:rsidRPr="00810A11">
        <w:rPr>
          <w:rFonts w:ascii="Times New Roman" w:hAnsi="Times New Roman" w:cs="Times New Roman"/>
          <w:color w:val="000000"/>
          <w:spacing w:val="3"/>
          <w:sz w:val="24"/>
          <w:szCs w:val="24"/>
        </w:rPr>
        <w:t>.</w:t>
      </w:r>
      <w:r w:rsidR="00D43DC8" w:rsidRPr="00810A11">
        <w:rPr>
          <w:rFonts w:ascii="Times New Roman" w:hAnsi="Times New Roman" w:cs="Times New Roman"/>
          <w:color w:val="000000"/>
          <w:spacing w:val="3"/>
          <w:sz w:val="24"/>
          <w:szCs w:val="24"/>
        </w:rPr>
        <w:t xml:space="preserve"> </w:t>
      </w:r>
      <w:r w:rsidR="004714BD" w:rsidRPr="00810A11">
        <w:rPr>
          <w:rFonts w:ascii="Times New Roman" w:hAnsi="Times New Roman" w:cs="Times New Roman"/>
          <w:noProof/>
          <w:color w:val="000000"/>
          <w:spacing w:val="3"/>
          <w:sz w:val="24"/>
          <w:szCs w:val="24"/>
        </w:rPr>
        <w:t>Lundrigan</w:t>
      </w:r>
      <w:r w:rsidR="004714BD">
        <w:rPr>
          <w:rFonts w:ascii="Times New Roman" w:hAnsi="Times New Roman" w:cs="Times New Roman"/>
          <w:noProof/>
          <w:color w:val="000000"/>
          <w:spacing w:val="3"/>
          <w:sz w:val="24"/>
          <w:szCs w:val="24"/>
        </w:rPr>
        <w:t xml:space="preserve"> </w:t>
      </w:r>
      <w:r w:rsidR="004714BD" w:rsidRPr="00810A11">
        <w:rPr>
          <w:rFonts w:ascii="Times New Roman" w:hAnsi="Times New Roman" w:cs="Times New Roman"/>
          <w:noProof/>
          <w:color w:val="000000"/>
          <w:spacing w:val="3"/>
          <w:sz w:val="24"/>
          <w:szCs w:val="24"/>
        </w:rPr>
        <w:t xml:space="preserve">et al </w:t>
      </w:r>
      <w:r w:rsidR="004714BD">
        <w:rPr>
          <w:rFonts w:ascii="Times New Roman" w:hAnsi="Times New Roman" w:cs="Times New Roman"/>
          <w:noProof/>
          <w:color w:val="000000"/>
          <w:spacing w:val="3"/>
          <w:sz w:val="24"/>
          <w:szCs w:val="24"/>
        </w:rPr>
        <w:t>(</w:t>
      </w:r>
      <w:r w:rsidR="004714BD" w:rsidRPr="00810A11">
        <w:rPr>
          <w:rFonts w:ascii="Times New Roman" w:hAnsi="Times New Roman" w:cs="Times New Roman"/>
          <w:noProof/>
          <w:color w:val="000000"/>
          <w:spacing w:val="3"/>
          <w:sz w:val="24"/>
          <w:szCs w:val="24"/>
        </w:rPr>
        <w:t>2023)</w:t>
      </w:r>
      <w:r w:rsidR="00ED1AC8" w:rsidRPr="00810A11">
        <w:rPr>
          <w:rFonts w:ascii="Times New Roman" w:hAnsi="Times New Roman" w:cs="Times New Roman"/>
          <w:color w:val="000000"/>
          <w:spacing w:val="3"/>
          <w:sz w:val="24"/>
          <w:szCs w:val="24"/>
        </w:rPr>
        <w:t xml:space="preserve"> </w:t>
      </w:r>
      <w:r w:rsidR="0040730E" w:rsidRPr="00810A11">
        <w:rPr>
          <w:rFonts w:ascii="Times New Roman" w:hAnsi="Times New Roman" w:cs="Times New Roman"/>
          <w:color w:val="000000"/>
          <w:spacing w:val="3"/>
          <w:sz w:val="24"/>
          <w:szCs w:val="24"/>
        </w:rPr>
        <w:t>examine</w:t>
      </w:r>
      <w:r w:rsidR="004714BD">
        <w:rPr>
          <w:rFonts w:ascii="Times New Roman" w:hAnsi="Times New Roman" w:cs="Times New Roman"/>
          <w:color w:val="000000"/>
          <w:spacing w:val="3"/>
          <w:sz w:val="24"/>
          <w:szCs w:val="24"/>
        </w:rPr>
        <w:t>d</w:t>
      </w:r>
      <w:r w:rsidR="0040730E" w:rsidRPr="00810A11">
        <w:rPr>
          <w:rFonts w:ascii="Times New Roman" w:hAnsi="Times New Roman" w:cs="Times New Roman"/>
          <w:color w:val="000000"/>
          <w:spacing w:val="3"/>
          <w:sz w:val="24"/>
          <w:szCs w:val="24"/>
        </w:rPr>
        <w:t xml:space="preserve"> reoffending whilst managed by MAPPA</w:t>
      </w:r>
      <w:r w:rsidR="0010432D">
        <w:rPr>
          <w:rFonts w:ascii="Times New Roman" w:hAnsi="Times New Roman" w:cs="Times New Roman"/>
          <w:color w:val="000000"/>
          <w:spacing w:val="3"/>
          <w:sz w:val="24"/>
          <w:szCs w:val="24"/>
        </w:rPr>
        <w:t xml:space="preserve"> and </w:t>
      </w:r>
      <w:r w:rsidR="003B72A8">
        <w:rPr>
          <w:rFonts w:ascii="Times New Roman" w:hAnsi="Times New Roman" w:cs="Times New Roman"/>
          <w:color w:val="000000"/>
          <w:spacing w:val="3"/>
          <w:sz w:val="24"/>
          <w:szCs w:val="24"/>
        </w:rPr>
        <w:t>found</w:t>
      </w:r>
      <w:r w:rsidR="00CC1263" w:rsidRPr="00810A11">
        <w:rPr>
          <w:rFonts w:ascii="Times New Roman" w:hAnsi="Times New Roman" w:cs="Times New Roman"/>
          <w:color w:val="000000"/>
          <w:spacing w:val="3"/>
          <w:sz w:val="24"/>
          <w:szCs w:val="24"/>
        </w:rPr>
        <w:t xml:space="preserve"> that </w:t>
      </w:r>
      <w:r w:rsidR="00D909FE" w:rsidRPr="00810A11">
        <w:rPr>
          <w:rFonts w:ascii="Times New Roman" w:hAnsi="Times New Roman" w:cs="Times New Roman"/>
          <w:color w:val="000000"/>
          <w:spacing w:val="3"/>
          <w:sz w:val="24"/>
          <w:szCs w:val="24"/>
        </w:rPr>
        <w:t>there was a significant</w:t>
      </w:r>
      <w:r w:rsidR="00E8170D" w:rsidRPr="00810A11">
        <w:rPr>
          <w:rFonts w:ascii="Times New Roman" w:hAnsi="Times New Roman" w:cs="Times New Roman"/>
          <w:color w:val="000000"/>
          <w:spacing w:val="3"/>
          <w:sz w:val="24"/>
          <w:szCs w:val="24"/>
        </w:rPr>
        <w:t xml:space="preserve"> difference between</w:t>
      </w:r>
      <w:r w:rsidR="00D909FE" w:rsidRPr="00810A11">
        <w:rPr>
          <w:rFonts w:ascii="Times New Roman" w:hAnsi="Times New Roman" w:cs="Times New Roman"/>
          <w:color w:val="000000"/>
          <w:spacing w:val="3"/>
          <w:sz w:val="24"/>
          <w:szCs w:val="24"/>
        </w:rPr>
        <w:t xml:space="preserve"> pre and post </w:t>
      </w:r>
      <w:r w:rsidR="00E8170D" w:rsidRPr="00810A11">
        <w:rPr>
          <w:rFonts w:ascii="Times New Roman" w:hAnsi="Times New Roman" w:cs="Times New Roman"/>
          <w:color w:val="000000"/>
          <w:spacing w:val="3"/>
          <w:sz w:val="24"/>
          <w:szCs w:val="24"/>
        </w:rPr>
        <w:t xml:space="preserve">MAPPA </w:t>
      </w:r>
      <w:r w:rsidR="00AB1CB3" w:rsidRPr="00810A11">
        <w:rPr>
          <w:rFonts w:ascii="Times New Roman" w:hAnsi="Times New Roman" w:cs="Times New Roman"/>
          <w:color w:val="000000"/>
          <w:spacing w:val="3"/>
          <w:sz w:val="24"/>
          <w:szCs w:val="24"/>
        </w:rPr>
        <w:t xml:space="preserve">introduction and </w:t>
      </w:r>
      <w:r w:rsidR="00C67C27" w:rsidRPr="00810A11">
        <w:rPr>
          <w:rFonts w:ascii="Times New Roman" w:hAnsi="Times New Roman" w:cs="Times New Roman"/>
          <w:color w:val="000000"/>
          <w:spacing w:val="3"/>
          <w:sz w:val="24"/>
          <w:szCs w:val="24"/>
        </w:rPr>
        <w:t>offending by</w:t>
      </w:r>
      <w:r w:rsidR="00AB1CB3" w:rsidRPr="00810A11">
        <w:rPr>
          <w:rFonts w:ascii="Times New Roman" w:hAnsi="Times New Roman" w:cs="Times New Roman"/>
          <w:color w:val="000000"/>
          <w:spacing w:val="3"/>
          <w:sz w:val="24"/>
          <w:szCs w:val="24"/>
        </w:rPr>
        <w:t xml:space="preserve"> the persons managed. </w:t>
      </w:r>
      <w:r w:rsidR="00BF2C28" w:rsidRPr="00810A11">
        <w:rPr>
          <w:rFonts w:ascii="Times New Roman" w:hAnsi="Times New Roman" w:cs="Times New Roman"/>
          <w:color w:val="000000"/>
          <w:spacing w:val="3"/>
          <w:sz w:val="24"/>
          <w:szCs w:val="24"/>
        </w:rPr>
        <w:t>The</w:t>
      </w:r>
      <w:r w:rsidR="003B72A8">
        <w:rPr>
          <w:rFonts w:ascii="Times New Roman" w:hAnsi="Times New Roman" w:cs="Times New Roman"/>
          <w:color w:val="000000"/>
          <w:spacing w:val="3"/>
          <w:sz w:val="24"/>
          <w:szCs w:val="24"/>
        </w:rPr>
        <w:t xml:space="preserve">y </w:t>
      </w:r>
      <w:r w:rsidR="004714BD">
        <w:rPr>
          <w:rFonts w:ascii="Times New Roman" w:hAnsi="Times New Roman" w:cs="Times New Roman"/>
          <w:color w:val="000000"/>
          <w:spacing w:val="3"/>
          <w:sz w:val="24"/>
          <w:szCs w:val="24"/>
        </w:rPr>
        <w:t xml:space="preserve">also </w:t>
      </w:r>
      <w:r w:rsidR="001C45AA">
        <w:rPr>
          <w:rFonts w:ascii="Times New Roman" w:hAnsi="Times New Roman" w:cs="Times New Roman"/>
          <w:color w:val="000000"/>
          <w:spacing w:val="3"/>
          <w:sz w:val="24"/>
          <w:szCs w:val="24"/>
        </w:rPr>
        <w:t xml:space="preserve">concluded </w:t>
      </w:r>
      <w:r w:rsidR="00BF2C28" w:rsidRPr="00810A11">
        <w:rPr>
          <w:rFonts w:ascii="Times New Roman" w:hAnsi="Times New Roman" w:cs="Times New Roman"/>
          <w:color w:val="000000"/>
          <w:spacing w:val="3"/>
          <w:sz w:val="24"/>
          <w:szCs w:val="24"/>
        </w:rPr>
        <w:t xml:space="preserve">that </w:t>
      </w:r>
      <w:r w:rsidR="00925596">
        <w:rPr>
          <w:rFonts w:ascii="Times New Roman" w:hAnsi="Times New Roman" w:cs="Times New Roman"/>
          <w:color w:val="000000"/>
          <w:spacing w:val="3"/>
          <w:sz w:val="24"/>
          <w:szCs w:val="24"/>
        </w:rPr>
        <w:t xml:space="preserve">management under MAPPA does </w:t>
      </w:r>
      <w:r w:rsidR="001C45AA">
        <w:rPr>
          <w:rFonts w:ascii="Times New Roman" w:hAnsi="Times New Roman" w:cs="Times New Roman"/>
          <w:color w:val="000000"/>
          <w:spacing w:val="3"/>
          <w:sz w:val="24"/>
          <w:szCs w:val="24"/>
        </w:rPr>
        <w:t>influence</w:t>
      </w:r>
      <w:r w:rsidR="00992AE8">
        <w:rPr>
          <w:rFonts w:ascii="Times New Roman" w:hAnsi="Times New Roman" w:cs="Times New Roman"/>
          <w:color w:val="000000"/>
          <w:spacing w:val="3"/>
          <w:sz w:val="24"/>
          <w:szCs w:val="24"/>
        </w:rPr>
        <w:t xml:space="preserve"> less serious offences</w:t>
      </w:r>
      <w:r w:rsidR="004B6F86" w:rsidRPr="00810A11">
        <w:rPr>
          <w:rFonts w:ascii="Times New Roman" w:hAnsi="Times New Roman" w:cs="Times New Roman"/>
          <w:color w:val="000000"/>
          <w:spacing w:val="3"/>
          <w:sz w:val="24"/>
          <w:szCs w:val="24"/>
        </w:rPr>
        <w:t xml:space="preserve">. This </w:t>
      </w:r>
      <w:r w:rsidR="001C45AA">
        <w:rPr>
          <w:rFonts w:ascii="Times New Roman" w:hAnsi="Times New Roman" w:cs="Times New Roman"/>
          <w:color w:val="000000"/>
          <w:spacing w:val="3"/>
          <w:sz w:val="24"/>
          <w:szCs w:val="24"/>
        </w:rPr>
        <w:t>demonstrates</w:t>
      </w:r>
      <w:r w:rsidR="00001857" w:rsidRPr="00810A11">
        <w:rPr>
          <w:rFonts w:ascii="Times New Roman" w:hAnsi="Times New Roman" w:cs="Times New Roman"/>
          <w:color w:val="000000"/>
          <w:spacing w:val="3"/>
          <w:sz w:val="24"/>
          <w:szCs w:val="24"/>
        </w:rPr>
        <w:t xml:space="preserve"> </w:t>
      </w:r>
      <w:r w:rsidR="002B6259" w:rsidRPr="00810A11">
        <w:rPr>
          <w:rFonts w:ascii="Times New Roman" w:hAnsi="Times New Roman" w:cs="Times New Roman"/>
          <w:color w:val="000000"/>
          <w:spacing w:val="3"/>
          <w:sz w:val="24"/>
          <w:szCs w:val="24"/>
        </w:rPr>
        <w:t xml:space="preserve">how </w:t>
      </w:r>
      <w:r w:rsidR="00001857" w:rsidRPr="00810A11">
        <w:rPr>
          <w:rFonts w:ascii="Times New Roman" w:hAnsi="Times New Roman" w:cs="Times New Roman"/>
          <w:color w:val="000000"/>
          <w:spacing w:val="3"/>
          <w:sz w:val="24"/>
          <w:szCs w:val="24"/>
        </w:rPr>
        <w:t>MAPPA</w:t>
      </w:r>
      <w:r w:rsidR="002B6259" w:rsidRPr="00810A11">
        <w:rPr>
          <w:rFonts w:ascii="Times New Roman" w:hAnsi="Times New Roman" w:cs="Times New Roman"/>
          <w:color w:val="000000"/>
          <w:spacing w:val="3"/>
          <w:sz w:val="24"/>
          <w:szCs w:val="24"/>
        </w:rPr>
        <w:t xml:space="preserve"> is effective</w:t>
      </w:r>
      <w:r w:rsidR="00B4766D">
        <w:rPr>
          <w:rFonts w:ascii="Times New Roman" w:hAnsi="Times New Roman" w:cs="Times New Roman"/>
          <w:color w:val="000000"/>
          <w:spacing w:val="3"/>
          <w:sz w:val="24"/>
          <w:szCs w:val="24"/>
        </w:rPr>
        <w:t xml:space="preserve"> in managing violent and sexual offenders</w:t>
      </w:r>
      <w:r w:rsidR="00053983" w:rsidRPr="00810A11">
        <w:rPr>
          <w:rFonts w:ascii="Times New Roman" w:hAnsi="Times New Roman" w:cs="Times New Roman"/>
          <w:color w:val="000000"/>
          <w:spacing w:val="3"/>
          <w:sz w:val="24"/>
          <w:szCs w:val="24"/>
        </w:rPr>
        <w:t xml:space="preserve">, </w:t>
      </w:r>
      <w:r w:rsidR="001C45AA">
        <w:rPr>
          <w:rFonts w:ascii="Times New Roman" w:hAnsi="Times New Roman" w:cs="Times New Roman"/>
          <w:color w:val="000000"/>
          <w:spacing w:val="3"/>
          <w:sz w:val="24"/>
          <w:szCs w:val="24"/>
        </w:rPr>
        <w:t>as</w:t>
      </w:r>
      <w:r w:rsidR="00053983" w:rsidRPr="00810A11">
        <w:rPr>
          <w:rFonts w:ascii="Times New Roman" w:hAnsi="Times New Roman" w:cs="Times New Roman"/>
          <w:color w:val="000000"/>
          <w:spacing w:val="3"/>
          <w:sz w:val="24"/>
          <w:szCs w:val="24"/>
        </w:rPr>
        <w:t xml:space="preserve"> </w:t>
      </w:r>
      <w:r w:rsidR="001C45AA">
        <w:rPr>
          <w:rFonts w:ascii="Times New Roman" w:hAnsi="Times New Roman" w:cs="Times New Roman"/>
          <w:color w:val="000000"/>
          <w:spacing w:val="3"/>
          <w:sz w:val="24"/>
          <w:szCs w:val="24"/>
        </w:rPr>
        <w:t>individuals</w:t>
      </w:r>
      <w:r w:rsidR="00552F9B" w:rsidRPr="00810A11">
        <w:rPr>
          <w:rFonts w:ascii="Times New Roman" w:hAnsi="Times New Roman" w:cs="Times New Roman"/>
          <w:color w:val="000000"/>
          <w:spacing w:val="3"/>
          <w:sz w:val="24"/>
          <w:szCs w:val="24"/>
        </w:rPr>
        <w:t xml:space="preserve"> managed with MAPPA offend less than they would have pre management. </w:t>
      </w:r>
      <w:r w:rsidR="00001857" w:rsidRPr="00810A11">
        <w:rPr>
          <w:rFonts w:ascii="Times New Roman" w:hAnsi="Times New Roman" w:cs="Times New Roman"/>
          <w:color w:val="000000"/>
          <w:spacing w:val="3"/>
          <w:sz w:val="24"/>
          <w:szCs w:val="24"/>
        </w:rPr>
        <w:t xml:space="preserve"> </w:t>
      </w:r>
    </w:p>
    <w:p w14:paraId="30AAB40E" w14:textId="7694DBF7" w:rsidR="00001857" w:rsidRPr="00810A11" w:rsidRDefault="005A6843" w:rsidP="00C8465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Reconviction of offenders </w:t>
      </w:r>
      <w:r w:rsidR="00523FD6">
        <w:rPr>
          <w:rFonts w:ascii="Times New Roman" w:hAnsi="Times New Roman" w:cs="Times New Roman"/>
          <w:sz w:val="24"/>
          <w:szCs w:val="24"/>
        </w:rPr>
        <w:t>is an additional area that adds to the effectiveness of MAPP</w:t>
      </w:r>
      <w:r w:rsidR="00825B06" w:rsidRPr="00810A11">
        <w:rPr>
          <w:rFonts w:ascii="Times New Roman" w:hAnsi="Times New Roman" w:cs="Times New Roman"/>
          <w:sz w:val="24"/>
          <w:szCs w:val="24"/>
        </w:rPr>
        <w:t>A</w:t>
      </w:r>
      <w:r w:rsidR="00B40021" w:rsidRPr="00810A11">
        <w:rPr>
          <w:rFonts w:ascii="Times New Roman" w:hAnsi="Times New Roman" w:cs="Times New Roman"/>
          <w:sz w:val="24"/>
          <w:szCs w:val="24"/>
        </w:rPr>
        <w:t xml:space="preserve">. </w:t>
      </w:r>
      <w:r w:rsidR="001C45AA" w:rsidRPr="00810A11">
        <w:rPr>
          <w:rFonts w:ascii="Times New Roman" w:hAnsi="Times New Roman" w:cs="Times New Roman"/>
          <w:noProof/>
          <w:sz w:val="24"/>
          <w:szCs w:val="24"/>
        </w:rPr>
        <w:t>Wood</w:t>
      </w:r>
      <w:r w:rsidR="001C45AA">
        <w:rPr>
          <w:rFonts w:ascii="Times New Roman" w:hAnsi="Times New Roman" w:cs="Times New Roman"/>
          <w:noProof/>
          <w:sz w:val="24"/>
          <w:szCs w:val="24"/>
        </w:rPr>
        <w:t xml:space="preserve"> (</w:t>
      </w:r>
      <w:r w:rsidR="001C45AA" w:rsidRPr="00810A11">
        <w:rPr>
          <w:rFonts w:ascii="Times New Roman" w:hAnsi="Times New Roman" w:cs="Times New Roman"/>
          <w:noProof/>
          <w:sz w:val="24"/>
          <w:szCs w:val="24"/>
        </w:rPr>
        <w:t>2012)</w:t>
      </w:r>
      <w:r w:rsidR="000613FA" w:rsidRPr="00810A11">
        <w:rPr>
          <w:rFonts w:ascii="Times New Roman" w:hAnsi="Times New Roman" w:cs="Times New Roman"/>
          <w:sz w:val="24"/>
          <w:szCs w:val="24"/>
        </w:rPr>
        <w:t xml:space="preserve"> </w:t>
      </w:r>
      <w:r w:rsidR="00D919EC" w:rsidRPr="00810A11">
        <w:rPr>
          <w:rFonts w:ascii="Times New Roman" w:hAnsi="Times New Roman" w:cs="Times New Roman"/>
          <w:sz w:val="24"/>
          <w:szCs w:val="24"/>
        </w:rPr>
        <w:t xml:space="preserve">examines reoffending as a measure of </w:t>
      </w:r>
      <w:r w:rsidR="000C46E5" w:rsidRPr="00810A11">
        <w:rPr>
          <w:rFonts w:ascii="Times New Roman" w:hAnsi="Times New Roman" w:cs="Times New Roman"/>
          <w:sz w:val="24"/>
          <w:szCs w:val="24"/>
        </w:rPr>
        <w:t>success</w:t>
      </w:r>
      <w:r w:rsidR="00701E04">
        <w:rPr>
          <w:rFonts w:ascii="Times New Roman" w:hAnsi="Times New Roman" w:cs="Times New Roman"/>
          <w:sz w:val="24"/>
          <w:szCs w:val="24"/>
        </w:rPr>
        <w:t xml:space="preserve">. </w:t>
      </w:r>
      <w:r w:rsidR="00174439">
        <w:rPr>
          <w:rFonts w:ascii="Times New Roman" w:hAnsi="Times New Roman" w:cs="Times New Roman"/>
          <w:sz w:val="24"/>
          <w:szCs w:val="24"/>
        </w:rPr>
        <w:t xml:space="preserve">They </w:t>
      </w:r>
      <w:r w:rsidR="000C46E5" w:rsidRPr="00810A11">
        <w:rPr>
          <w:rFonts w:ascii="Times New Roman" w:hAnsi="Times New Roman" w:cs="Times New Roman"/>
          <w:sz w:val="24"/>
          <w:szCs w:val="24"/>
        </w:rPr>
        <w:t>found</w:t>
      </w:r>
      <w:r w:rsidR="004238DA" w:rsidRPr="00810A11">
        <w:rPr>
          <w:rFonts w:ascii="Times New Roman" w:hAnsi="Times New Roman" w:cs="Times New Roman"/>
          <w:sz w:val="24"/>
          <w:szCs w:val="24"/>
        </w:rPr>
        <w:t xml:space="preserve"> the reconviction rates</w:t>
      </w:r>
      <w:r w:rsidR="00546E59">
        <w:rPr>
          <w:rFonts w:ascii="Times New Roman" w:hAnsi="Times New Roman" w:cs="Times New Roman"/>
          <w:sz w:val="24"/>
          <w:szCs w:val="24"/>
        </w:rPr>
        <w:t xml:space="preserve"> </w:t>
      </w:r>
      <w:r w:rsidR="004238DA" w:rsidRPr="00810A11">
        <w:rPr>
          <w:rFonts w:ascii="Times New Roman" w:hAnsi="Times New Roman" w:cs="Times New Roman"/>
          <w:sz w:val="24"/>
          <w:szCs w:val="24"/>
        </w:rPr>
        <w:t>w</w:t>
      </w:r>
      <w:r w:rsidR="004F6A1F">
        <w:rPr>
          <w:rFonts w:ascii="Times New Roman" w:hAnsi="Times New Roman" w:cs="Times New Roman"/>
          <w:sz w:val="24"/>
          <w:szCs w:val="24"/>
        </w:rPr>
        <w:t>as</w:t>
      </w:r>
      <w:r w:rsidR="00981156">
        <w:rPr>
          <w:rFonts w:ascii="Times New Roman" w:hAnsi="Times New Roman" w:cs="Times New Roman"/>
          <w:sz w:val="24"/>
          <w:szCs w:val="24"/>
        </w:rPr>
        <w:t xml:space="preserve"> 32</w:t>
      </w:r>
      <w:r w:rsidR="00546E59">
        <w:rPr>
          <w:rFonts w:ascii="Times New Roman" w:hAnsi="Times New Roman" w:cs="Times New Roman"/>
          <w:sz w:val="24"/>
          <w:szCs w:val="24"/>
        </w:rPr>
        <w:t>%</w:t>
      </w:r>
      <w:r w:rsidR="004F6A1F">
        <w:rPr>
          <w:rFonts w:ascii="Times New Roman" w:hAnsi="Times New Roman" w:cs="Times New Roman"/>
          <w:sz w:val="24"/>
          <w:szCs w:val="24"/>
        </w:rPr>
        <w:t xml:space="preserve"> </w:t>
      </w:r>
      <w:r w:rsidR="004238DA" w:rsidRPr="00810A11">
        <w:rPr>
          <w:rFonts w:ascii="Times New Roman" w:hAnsi="Times New Roman" w:cs="Times New Roman"/>
          <w:sz w:val="24"/>
          <w:szCs w:val="24"/>
        </w:rPr>
        <w:t xml:space="preserve">in the </w:t>
      </w:r>
      <w:r w:rsidR="00280F0C" w:rsidRPr="00810A11">
        <w:rPr>
          <w:rFonts w:ascii="Times New Roman" w:hAnsi="Times New Roman" w:cs="Times New Roman"/>
          <w:sz w:val="24"/>
          <w:szCs w:val="24"/>
        </w:rPr>
        <w:t>study group that were managed by MAPPA</w:t>
      </w:r>
      <w:r w:rsidR="00306D60" w:rsidRPr="00810A11">
        <w:rPr>
          <w:rFonts w:ascii="Times New Roman" w:hAnsi="Times New Roman" w:cs="Times New Roman"/>
          <w:sz w:val="24"/>
          <w:szCs w:val="24"/>
        </w:rPr>
        <w:t xml:space="preserve">. </w:t>
      </w:r>
      <w:r w:rsidR="00DC3C8F">
        <w:rPr>
          <w:rFonts w:ascii="Times New Roman" w:hAnsi="Times New Roman" w:cs="Times New Roman"/>
          <w:sz w:val="24"/>
          <w:szCs w:val="24"/>
        </w:rPr>
        <w:t>Whereas</w:t>
      </w:r>
      <w:r w:rsidR="00653ED3">
        <w:rPr>
          <w:rFonts w:ascii="Times New Roman" w:hAnsi="Times New Roman" w:cs="Times New Roman"/>
          <w:sz w:val="24"/>
          <w:szCs w:val="24"/>
        </w:rPr>
        <w:t xml:space="preserve"> the </w:t>
      </w:r>
      <w:r w:rsidR="00DC3C8F">
        <w:rPr>
          <w:rFonts w:ascii="Times New Roman" w:hAnsi="Times New Roman" w:cs="Times New Roman"/>
          <w:sz w:val="24"/>
          <w:szCs w:val="24"/>
        </w:rPr>
        <w:t xml:space="preserve">national reoffending rate for those not managed under MAPPA was </w:t>
      </w:r>
      <w:r w:rsidR="00917124">
        <w:rPr>
          <w:rFonts w:ascii="Times New Roman" w:hAnsi="Times New Roman" w:cs="Times New Roman"/>
          <w:sz w:val="24"/>
          <w:szCs w:val="24"/>
        </w:rPr>
        <w:t>37</w:t>
      </w:r>
      <w:r w:rsidR="00DC3C8F">
        <w:rPr>
          <w:rFonts w:ascii="Times New Roman" w:hAnsi="Times New Roman" w:cs="Times New Roman"/>
          <w:sz w:val="24"/>
          <w:szCs w:val="24"/>
        </w:rPr>
        <w:t>%</w:t>
      </w:r>
      <w:r w:rsidR="00726501">
        <w:rPr>
          <w:rFonts w:ascii="Times New Roman" w:hAnsi="Times New Roman" w:cs="Times New Roman"/>
          <w:sz w:val="24"/>
          <w:szCs w:val="24"/>
        </w:rPr>
        <w:t xml:space="preserve"> </w:t>
      </w:r>
      <w:sdt>
        <w:sdtPr>
          <w:rPr>
            <w:rFonts w:ascii="Times New Roman" w:hAnsi="Times New Roman" w:cs="Times New Roman"/>
            <w:sz w:val="24"/>
            <w:szCs w:val="24"/>
          </w:rPr>
          <w:id w:val="2117478491"/>
          <w:citation/>
        </w:sdtPr>
        <w:sdtEndPr/>
        <w:sdtContent>
          <w:r w:rsidR="00174439">
            <w:rPr>
              <w:rFonts w:ascii="Times New Roman" w:hAnsi="Times New Roman" w:cs="Times New Roman"/>
              <w:sz w:val="24"/>
              <w:szCs w:val="24"/>
            </w:rPr>
            <w:fldChar w:fldCharType="begin"/>
          </w:r>
          <w:r w:rsidR="00174439">
            <w:rPr>
              <w:rFonts w:ascii="Times New Roman" w:hAnsi="Times New Roman" w:cs="Times New Roman"/>
              <w:sz w:val="24"/>
              <w:szCs w:val="24"/>
            </w:rPr>
            <w:instrText xml:space="preserve"> CITATION Cun07 \l 2057 </w:instrText>
          </w:r>
          <w:r w:rsidR="00174439">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(Cunliffe &amp; Shepard, 2007)</w:t>
          </w:r>
          <w:r w:rsidR="00174439">
            <w:rPr>
              <w:rFonts w:ascii="Times New Roman" w:hAnsi="Times New Roman" w:cs="Times New Roman"/>
              <w:sz w:val="24"/>
              <w:szCs w:val="24"/>
            </w:rPr>
            <w:fldChar w:fldCharType="end"/>
          </w:r>
        </w:sdtContent>
      </w:sdt>
      <w:r w:rsidR="00DC3C8F">
        <w:rPr>
          <w:rFonts w:ascii="Times New Roman" w:hAnsi="Times New Roman" w:cs="Times New Roman"/>
          <w:sz w:val="24"/>
          <w:szCs w:val="24"/>
        </w:rPr>
        <w:t xml:space="preserve">. </w:t>
      </w:r>
      <w:r w:rsidR="00AF26B8">
        <w:rPr>
          <w:rFonts w:ascii="Times New Roman" w:hAnsi="Times New Roman" w:cs="Times New Roman"/>
          <w:sz w:val="24"/>
          <w:szCs w:val="24"/>
        </w:rPr>
        <w:t>T</w:t>
      </w:r>
      <w:r w:rsidR="00046252" w:rsidRPr="00810A11">
        <w:rPr>
          <w:rFonts w:ascii="Times New Roman" w:hAnsi="Times New Roman" w:cs="Times New Roman"/>
          <w:sz w:val="24"/>
          <w:szCs w:val="24"/>
        </w:rPr>
        <w:t xml:space="preserve">his lower reconviction rate could </w:t>
      </w:r>
      <w:r w:rsidR="00CD7E8B" w:rsidRPr="00810A11">
        <w:rPr>
          <w:rFonts w:ascii="Times New Roman" w:hAnsi="Times New Roman" w:cs="Times New Roman"/>
          <w:sz w:val="24"/>
          <w:szCs w:val="24"/>
        </w:rPr>
        <w:t>show that M</w:t>
      </w:r>
      <w:r w:rsidR="00274C8E">
        <w:rPr>
          <w:rFonts w:ascii="Times New Roman" w:hAnsi="Times New Roman" w:cs="Times New Roman"/>
          <w:sz w:val="24"/>
          <w:szCs w:val="24"/>
        </w:rPr>
        <w:t>A</w:t>
      </w:r>
      <w:r w:rsidR="00CD7E8B" w:rsidRPr="00810A11">
        <w:rPr>
          <w:rFonts w:ascii="Times New Roman" w:hAnsi="Times New Roman" w:cs="Times New Roman"/>
          <w:sz w:val="24"/>
          <w:szCs w:val="24"/>
        </w:rPr>
        <w:t xml:space="preserve">PPA is effective at </w:t>
      </w:r>
      <w:r w:rsidR="00C210A1" w:rsidRPr="00810A11">
        <w:rPr>
          <w:rFonts w:ascii="Times New Roman" w:hAnsi="Times New Roman" w:cs="Times New Roman"/>
          <w:sz w:val="24"/>
          <w:szCs w:val="24"/>
        </w:rPr>
        <w:t xml:space="preserve">managing risk as </w:t>
      </w:r>
      <w:r w:rsidR="00E564BA">
        <w:rPr>
          <w:rFonts w:ascii="Times New Roman" w:hAnsi="Times New Roman" w:cs="Times New Roman"/>
          <w:sz w:val="24"/>
          <w:szCs w:val="24"/>
        </w:rPr>
        <w:t>the number of offences that are likely to occur would be reduced</w:t>
      </w:r>
      <w:r w:rsidR="00AF26B8" w:rsidRPr="00AF26B8">
        <w:rPr>
          <w:rFonts w:ascii="Times New Roman" w:hAnsi="Times New Roman" w:cs="Times New Roman"/>
          <w:sz w:val="24"/>
          <w:szCs w:val="24"/>
        </w:rPr>
        <w:t xml:space="preserve"> </w:t>
      </w:r>
      <w:sdt>
        <w:sdtPr>
          <w:rPr>
            <w:rFonts w:ascii="Times New Roman" w:hAnsi="Times New Roman" w:cs="Times New Roman"/>
            <w:sz w:val="24"/>
            <w:szCs w:val="24"/>
          </w:rPr>
          <w:id w:val="-53932786"/>
          <w:citation/>
        </w:sdtPr>
        <w:sdtEndPr/>
        <w:sdtContent>
          <w:r w:rsidR="00AF26B8" w:rsidRPr="00810A11">
            <w:rPr>
              <w:rFonts w:ascii="Times New Roman" w:hAnsi="Times New Roman" w:cs="Times New Roman"/>
              <w:sz w:val="24"/>
              <w:szCs w:val="24"/>
            </w:rPr>
            <w:fldChar w:fldCharType="begin"/>
          </w:r>
          <w:r w:rsidR="00AF26B8" w:rsidRPr="00810A11">
            <w:rPr>
              <w:rFonts w:ascii="Times New Roman" w:hAnsi="Times New Roman" w:cs="Times New Roman"/>
              <w:sz w:val="24"/>
              <w:szCs w:val="24"/>
            </w:rPr>
            <w:instrText xml:space="preserve"> CITATION Woo12 \l 2057 </w:instrText>
          </w:r>
          <w:r w:rsidR="00AF26B8"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(Wood, 2012)</w:t>
          </w:r>
          <w:r w:rsidR="00AF26B8" w:rsidRPr="00810A11">
            <w:rPr>
              <w:rFonts w:ascii="Times New Roman" w:hAnsi="Times New Roman" w:cs="Times New Roman"/>
              <w:sz w:val="24"/>
              <w:szCs w:val="24"/>
            </w:rPr>
            <w:fldChar w:fldCharType="end"/>
          </w:r>
        </w:sdtContent>
      </w:sdt>
      <w:r w:rsidR="00A42461" w:rsidRPr="00810A11">
        <w:rPr>
          <w:rFonts w:ascii="Times New Roman" w:hAnsi="Times New Roman" w:cs="Times New Roman"/>
          <w:sz w:val="24"/>
          <w:szCs w:val="24"/>
        </w:rPr>
        <w:t>.</w:t>
      </w:r>
      <w:r w:rsidR="0022360E" w:rsidRPr="00810A11">
        <w:rPr>
          <w:rFonts w:ascii="Times New Roman" w:hAnsi="Times New Roman" w:cs="Times New Roman"/>
          <w:sz w:val="24"/>
          <w:szCs w:val="24"/>
        </w:rPr>
        <w:t xml:space="preserve"> This insight </w:t>
      </w:r>
      <w:r w:rsidR="001C45AA" w:rsidRPr="00810A11">
        <w:rPr>
          <w:rFonts w:ascii="Times New Roman" w:hAnsi="Times New Roman" w:cs="Times New Roman"/>
          <w:sz w:val="24"/>
          <w:szCs w:val="24"/>
        </w:rPr>
        <w:t xml:space="preserve">further </w:t>
      </w:r>
      <w:r w:rsidR="0022360E" w:rsidRPr="00810A11">
        <w:rPr>
          <w:rFonts w:ascii="Times New Roman" w:hAnsi="Times New Roman" w:cs="Times New Roman"/>
          <w:sz w:val="24"/>
          <w:szCs w:val="24"/>
        </w:rPr>
        <w:t xml:space="preserve">illustrates MAPPA’s </w:t>
      </w:r>
      <w:r w:rsidR="0045238F" w:rsidRPr="00810A11">
        <w:rPr>
          <w:rFonts w:ascii="Times New Roman" w:hAnsi="Times New Roman" w:cs="Times New Roman"/>
          <w:sz w:val="24"/>
          <w:szCs w:val="24"/>
        </w:rPr>
        <w:t xml:space="preserve">ability </w:t>
      </w:r>
      <w:r w:rsidR="0027423A" w:rsidRPr="00810A11">
        <w:rPr>
          <w:rFonts w:ascii="Times New Roman" w:hAnsi="Times New Roman" w:cs="Times New Roman"/>
          <w:sz w:val="24"/>
          <w:szCs w:val="24"/>
        </w:rPr>
        <w:t>to reduce</w:t>
      </w:r>
      <w:r w:rsidR="00C35B30" w:rsidRPr="00810A11">
        <w:rPr>
          <w:rFonts w:ascii="Times New Roman" w:hAnsi="Times New Roman" w:cs="Times New Roman"/>
          <w:sz w:val="24"/>
          <w:szCs w:val="24"/>
        </w:rPr>
        <w:t xml:space="preserve"> reconviction of offenders.</w:t>
      </w:r>
      <w:r w:rsidR="00AF08C7" w:rsidRPr="00810A11">
        <w:rPr>
          <w:rFonts w:ascii="Times New Roman" w:hAnsi="Times New Roman" w:cs="Times New Roman"/>
          <w:sz w:val="24"/>
          <w:szCs w:val="24"/>
        </w:rPr>
        <w:t xml:space="preserve"> Th</w:t>
      </w:r>
      <w:r w:rsidR="00B266AB">
        <w:rPr>
          <w:rFonts w:ascii="Times New Roman" w:hAnsi="Times New Roman" w:cs="Times New Roman"/>
          <w:sz w:val="24"/>
          <w:szCs w:val="24"/>
        </w:rPr>
        <w:t xml:space="preserve">ese sources </w:t>
      </w:r>
      <w:r w:rsidR="009C554B">
        <w:rPr>
          <w:rFonts w:ascii="Times New Roman" w:hAnsi="Times New Roman" w:cs="Times New Roman"/>
          <w:sz w:val="24"/>
          <w:szCs w:val="24"/>
        </w:rPr>
        <w:t>support</w:t>
      </w:r>
      <w:r w:rsidR="00082C01">
        <w:rPr>
          <w:rFonts w:ascii="Times New Roman" w:hAnsi="Times New Roman" w:cs="Times New Roman"/>
          <w:sz w:val="24"/>
          <w:szCs w:val="24"/>
        </w:rPr>
        <w:t xml:space="preserve"> the view </w:t>
      </w:r>
      <w:r w:rsidR="00AF08C7" w:rsidRPr="00810A11">
        <w:rPr>
          <w:rFonts w:ascii="Times New Roman" w:hAnsi="Times New Roman" w:cs="Times New Roman"/>
          <w:sz w:val="24"/>
          <w:szCs w:val="24"/>
        </w:rPr>
        <w:t xml:space="preserve">that a person who is managed by MAPPA is less likely to commit and be convicted of a crime </w:t>
      </w:r>
      <w:r w:rsidR="00082C01">
        <w:rPr>
          <w:rFonts w:ascii="Times New Roman" w:hAnsi="Times New Roman" w:cs="Times New Roman"/>
          <w:sz w:val="24"/>
          <w:szCs w:val="24"/>
        </w:rPr>
        <w:t>than an individual who isn’t</w:t>
      </w:r>
      <w:r w:rsidR="00AF08C7" w:rsidRPr="00810A11">
        <w:rPr>
          <w:rFonts w:ascii="Times New Roman" w:hAnsi="Times New Roman" w:cs="Times New Roman"/>
          <w:sz w:val="24"/>
          <w:szCs w:val="24"/>
        </w:rPr>
        <w:t xml:space="preserve"> managed by MAPPA. </w:t>
      </w:r>
    </w:p>
    <w:p w14:paraId="3210BAF5" w14:textId="37E7575B" w:rsidR="0082128F" w:rsidRDefault="00B266AB"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information sharing </w:t>
      </w:r>
      <w:r w:rsidR="0082128F" w:rsidRPr="00810A11">
        <w:rPr>
          <w:rFonts w:ascii="Times New Roman" w:hAnsi="Times New Roman" w:cs="Times New Roman"/>
          <w:sz w:val="24"/>
          <w:szCs w:val="24"/>
        </w:rPr>
        <w:t xml:space="preserve">between </w:t>
      </w:r>
      <w:r w:rsidR="00343A2C" w:rsidRPr="00810A11">
        <w:rPr>
          <w:rFonts w:ascii="Times New Roman" w:hAnsi="Times New Roman" w:cs="Times New Roman"/>
          <w:sz w:val="24"/>
          <w:szCs w:val="24"/>
        </w:rPr>
        <w:t>agencies</w:t>
      </w:r>
      <w:r w:rsidRPr="00B266AB">
        <w:rPr>
          <w:rFonts w:ascii="Times New Roman" w:hAnsi="Times New Roman" w:cs="Times New Roman"/>
          <w:sz w:val="24"/>
          <w:szCs w:val="24"/>
        </w:rPr>
        <w:t xml:space="preserve"> </w:t>
      </w:r>
      <w:r w:rsidRPr="00810A11">
        <w:rPr>
          <w:rFonts w:ascii="Times New Roman" w:hAnsi="Times New Roman" w:cs="Times New Roman"/>
          <w:sz w:val="24"/>
          <w:szCs w:val="24"/>
        </w:rPr>
        <w:t>adds to the effectiveness of MAPPA</w:t>
      </w:r>
      <w:r w:rsidR="00343A2C" w:rsidRPr="00810A11">
        <w:rPr>
          <w:rFonts w:ascii="Times New Roman" w:hAnsi="Times New Roman" w:cs="Times New Roman"/>
          <w:sz w:val="24"/>
          <w:szCs w:val="24"/>
        </w:rPr>
        <w:t xml:space="preserve">. </w:t>
      </w:r>
      <w:r w:rsidR="00DD1467">
        <w:rPr>
          <w:rFonts w:ascii="Times New Roman" w:hAnsi="Times New Roman" w:cs="Times New Roman"/>
          <w:sz w:val="24"/>
          <w:szCs w:val="24"/>
        </w:rPr>
        <w:t xml:space="preserve">Collaboration amongst agencies allows information to be shared and individuals can gain access to services which would not be obtainable outside MAPPA </w:t>
      </w:r>
      <w:sdt>
        <w:sdtPr>
          <w:rPr>
            <w:rFonts w:ascii="Times New Roman" w:hAnsi="Times New Roman" w:cs="Times New Roman"/>
            <w:sz w:val="24"/>
            <w:szCs w:val="24"/>
          </w:rPr>
          <w:id w:val="-1564711855"/>
          <w:citation/>
        </w:sdtPr>
        <w:sdtEndPr/>
        <w:sdtContent>
          <w:r w:rsidR="00D93C6B">
            <w:rPr>
              <w:rFonts w:ascii="Times New Roman" w:hAnsi="Times New Roman" w:cs="Times New Roman"/>
              <w:sz w:val="24"/>
              <w:szCs w:val="24"/>
            </w:rPr>
            <w:fldChar w:fldCharType="begin"/>
          </w:r>
          <w:r w:rsidR="00D93C6B">
            <w:rPr>
              <w:rFonts w:ascii="Times New Roman" w:hAnsi="Times New Roman" w:cs="Times New Roman"/>
              <w:sz w:val="24"/>
              <w:szCs w:val="24"/>
            </w:rPr>
            <w:instrText xml:space="preserve"> CITATION Cri22 \l 2057 </w:instrText>
          </w:r>
          <w:r w:rsidR="00D93C6B">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(Criminal Justice Joint Inspection, 2022)</w:t>
          </w:r>
          <w:r w:rsidR="00D93C6B">
            <w:rPr>
              <w:rFonts w:ascii="Times New Roman" w:hAnsi="Times New Roman" w:cs="Times New Roman"/>
              <w:sz w:val="24"/>
              <w:szCs w:val="24"/>
            </w:rPr>
            <w:fldChar w:fldCharType="end"/>
          </w:r>
        </w:sdtContent>
      </w:sdt>
      <w:r w:rsidR="00DD1467">
        <w:rPr>
          <w:rFonts w:ascii="Times New Roman" w:hAnsi="Times New Roman" w:cs="Times New Roman"/>
          <w:sz w:val="24"/>
          <w:szCs w:val="24"/>
        </w:rPr>
        <w:t xml:space="preserve">. </w:t>
      </w:r>
      <w:r w:rsidR="00AB0270" w:rsidRPr="00810A11">
        <w:rPr>
          <w:rFonts w:ascii="Times New Roman" w:hAnsi="Times New Roman" w:cs="Times New Roman"/>
          <w:sz w:val="24"/>
          <w:szCs w:val="24"/>
        </w:rPr>
        <w:t xml:space="preserve">The </w:t>
      </w:r>
      <w:commentRangeStart w:id="1"/>
      <w:r w:rsidR="00AB0270" w:rsidRPr="00810A11">
        <w:rPr>
          <w:rFonts w:ascii="Times New Roman" w:hAnsi="Times New Roman" w:cs="Times New Roman"/>
          <w:sz w:val="24"/>
          <w:szCs w:val="24"/>
        </w:rPr>
        <w:t>Sussex</w:t>
      </w:r>
      <w:commentRangeEnd w:id="1"/>
      <w:r w:rsidR="00266CCB">
        <w:rPr>
          <w:rStyle w:val="CommentReference"/>
        </w:rPr>
        <w:commentReference w:id="1"/>
      </w:r>
      <w:r w:rsidR="00AB0270" w:rsidRPr="00810A11">
        <w:rPr>
          <w:rFonts w:ascii="Times New Roman" w:hAnsi="Times New Roman" w:cs="Times New Roman"/>
          <w:sz w:val="24"/>
          <w:szCs w:val="24"/>
        </w:rPr>
        <w:t xml:space="preserve"> </w:t>
      </w:r>
      <w:r w:rsidR="00DE0A87">
        <w:rPr>
          <w:rFonts w:ascii="Times New Roman" w:hAnsi="Times New Roman" w:cs="Times New Roman"/>
          <w:sz w:val="24"/>
          <w:szCs w:val="24"/>
        </w:rPr>
        <w:t>C</w:t>
      </w:r>
      <w:r w:rsidR="00AB0270" w:rsidRPr="00810A11">
        <w:rPr>
          <w:rFonts w:ascii="Times New Roman" w:hAnsi="Times New Roman" w:cs="Times New Roman"/>
          <w:sz w:val="24"/>
          <w:szCs w:val="24"/>
        </w:rPr>
        <w:t xml:space="preserve">hild </w:t>
      </w:r>
      <w:r w:rsidR="00DE0A87">
        <w:rPr>
          <w:rFonts w:ascii="Times New Roman" w:hAnsi="Times New Roman" w:cs="Times New Roman"/>
          <w:sz w:val="24"/>
          <w:szCs w:val="24"/>
        </w:rPr>
        <w:t>P</w:t>
      </w:r>
      <w:r w:rsidR="00AB0270" w:rsidRPr="00810A11">
        <w:rPr>
          <w:rFonts w:ascii="Times New Roman" w:hAnsi="Times New Roman" w:cs="Times New Roman"/>
          <w:sz w:val="24"/>
          <w:szCs w:val="24"/>
        </w:rPr>
        <w:t xml:space="preserve">rotection and </w:t>
      </w:r>
      <w:r w:rsidR="00DE0A87">
        <w:rPr>
          <w:rFonts w:ascii="Times New Roman" w:hAnsi="Times New Roman" w:cs="Times New Roman"/>
          <w:sz w:val="24"/>
          <w:szCs w:val="24"/>
        </w:rPr>
        <w:t>S</w:t>
      </w:r>
      <w:r w:rsidR="00AB0270" w:rsidRPr="00810A11">
        <w:rPr>
          <w:rFonts w:ascii="Times New Roman" w:hAnsi="Times New Roman" w:cs="Times New Roman"/>
          <w:sz w:val="24"/>
          <w:szCs w:val="24"/>
        </w:rPr>
        <w:t xml:space="preserve">afeguarding website </w:t>
      </w:r>
      <w:r w:rsidR="00DD1467">
        <w:rPr>
          <w:rFonts w:ascii="Times New Roman" w:hAnsi="Times New Roman" w:cs="Times New Roman"/>
          <w:sz w:val="24"/>
          <w:szCs w:val="24"/>
        </w:rPr>
        <w:t>supports the view</w:t>
      </w:r>
      <w:r w:rsidR="00AB0270" w:rsidRPr="00810A11">
        <w:rPr>
          <w:rFonts w:ascii="Times New Roman" w:hAnsi="Times New Roman" w:cs="Times New Roman"/>
          <w:sz w:val="24"/>
          <w:szCs w:val="24"/>
        </w:rPr>
        <w:t xml:space="preserve"> that </w:t>
      </w:r>
      <w:r w:rsidR="00412F99" w:rsidRPr="00810A11">
        <w:rPr>
          <w:rFonts w:ascii="Times New Roman" w:hAnsi="Times New Roman" w:cs="Times New Roman"/>
          <w:sz w:val="24"/>
          <w:szCs w:val="24"/>
        </w:rPr>
        <w:t xml:space="preserve">information sharing between MAPPA </w:t>
      </w:r>
      <w:r w:rsidR="00A4014F" w:rsidRPr="00810A11">
        <w:rPr>
          <w:rFonts w:ascii="Times New Roman" w:hAnsi="Times New Roman" w:cs="Times New Roman"/>
          <w:sz w:val="24"/>
          <w:szCs w:val="24"/>
        </w:rPr>
        <w:t>agencies</w:t>
      </w:r>
      <w:r w:rsidR="00412F99" w:rsidRPr="00810A11">
        <w:rPr>
          <w:rFonts w:ascii="Times New Roman" w:hAnsi="Times New Roman" w:cs="Times New Roman"/>
          <w:sz w:val="24"/>
          <w:szCs w:val="24"/>
        </w:rPr>
        <w:t xml:space="preserve"> is essential for </w:t>
      </w:r>
      <w:r w:rsidR="00A4014F" w:rsidRPr="00810A11">
        <w:rPr>
          <w:rFonts w:ascii="Times New Roman" w:hAnsi="Times New Roman" w:cs="Times New Roman"/>
          <w:sz w:val="24"/>
          <w:szCs w:val="24"/>
        </w:rPr>
        <w:t xml:space="preserve">effective </w:t>
      </w:r>
      <w:r w:rsidR="009A7AFB" w:rsidRPr="00810A11">
        <w:rPr>
          <w:rFonts w:ascii="Times New Roman" w:hAnsi="Times New Roman" w:cs="Times New Roman"/>
          <w:sz w:val="24"/>
          <w:szCs w:val="24"/>
        </w:rPr>
        <w:t xml:space="preserve">protection of the public </w:t>
      </w:r>
      <w:sdt>
        <w:sdtPr>
          <w:rPr>
            <w:rFonts w:ascii="Times New Roman" w:hAnsi="Times New Roman" w:cs="Times New Roman"/>
            <w:sz w:val="24"/>
            <w:szCs w:val="24"/>
          </w:rPr>
          <w:id w:val="639240097"/>
          <w:citation/>
        </w:sdtPr>
        <w:sdtEndPr/>
        <w:sdtContent>
          <w:r w:rsidR="009A7AFB" w:rsidRPr="00810A11">
            <w:rPr>
              <w:rFonts w:ascii="Times New Roman" w:hAnsi="Times New Roman" w:cs="Times New Roman"/>
              <w:sz w:val="24"/>
              <w:szCs w:val="24"/>
            </w:rPr>
            <w:fldChar w:fldCharType="begin"/>
          </w:r>
          <w:r w:rsidR="007A050A">
            <w:rPr>
              <w:rFonts w:ascii="Times New Roman" w:hAnsi="Times New Roman" w:cs="Times New Roman"/>
              <w:sz w:val="24"/>
              <w:szCs w:val="24"/>
            </w:rPr>
            <w:instrText xml:space="preserve">CITATION Sus23 \l 2057 </w:instrText>
          </w:r>
          <w:r w:rsidR="009A7AFB"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(Sussex Child Protection and Safeguarding, 2023)</w:t>
          </w:r>
          <w:r w:rsidR="009A7AFB" w:rsidRPr="00810A11">
            <w:rPr>
              <w:rFonts w:ascii="Times New Roman" w:hAnsi="Times New Roman" w:cs="Times New Roman"/>
              <w:sz w:val="24"/>
              <w:szCs w:val="24"/>
            </w:rPr>
            <w:fldChar w:fldCharType="end"/>
          </w:r>
        </w:sdtContent>
      </w:sdt>
      <w:r w:rsidR="009A7AFB" w:rsidRPr="00810A11">
        <w:rPr>
          <w:rFonts w:ascii="Times New Roman" w:hAnsi="Times New Roman" w:cs="Times New Roman"/>
          <w:sz w:val="24"/>
          <w:szCs w:val="24"/>
        </w:rPr>
        <w:t xml:space="preserve">. </w:t>
      </w:r>
      <w:r w:rsidR="00745F66">
        <w:rPr>
          <w:rFonts w:ascii="Times New Roman" w:hAnsi="Times New Roman" w:cs="Times New Roman"/>
          <w:sz w:val="24"/>
          <w:szCs w:val="24"/>
        </w:rPr>
        <w:t xml:space="preserve">This indicates that </w:t>
      </w:r>
      <w:r w:rsidR="00421925">
        <w:rPr>
          <w:rFonts w:ascii="Times New Roman" w:hAnsi="Times New Roman" w:cs="Times New Roman"/>
          <w:sz w:val="24"/>
          <w:szCs w:val="24"/>
        </w:rPr>
        <w:t>the effectiveness of MAPPA is increased through</w:t>
      </w:r>
      <w:r w:rsidR="008F55D2">
        <w:rPr>
          <w:rFonts w:ascii="Times New Roman" w:hAnsi="Times New Roman" w:cs="Times New Roman"/>
          <w:sz w:val="24"/>
          <w:szCs w:val="24"/>
        </w:rPr>
        <w:t xml:space="preserve"> effective multi-</w:t>
      </w:r>
      <w:r w:rsidR="00421925">
        <w:rPr>
          <w:rFonts w:ascii="Times New Roman" w:hAnsi="Times New Roman" w:cs="Times New Roman"/>
          <w:sz w:val="24"/>
          <w:szCs w:val="24"/>
        </w:rPr>
        <w:t>agency collaboration</w:t>
      </w:r>
      <w:r w:rsidR="00D93C6B">
        <w:rPr>
          <w:rFonts w:ascii="Times New Roman" w:hAnsi="Times New Roman" w:cs="Times New Roman"/>
          <w:sz w:val="24"/>
          <w:szCs w:val="24"/>
        </w:rPr>
        <w:t xml:space="preserve">. </w:t>
      </w:r>
    </w:p>
    <w:p w14:paraId="49DDDAD7" w14:textId="15958D7E" w:rsidR="001D4937" w:rsidRPr="00810A11" w:rsidRDefault="00E76780" w:rsidP="00C84659">
      <w:pPr>
        <w:spacing w:line="360" w:lineRule="auto"/>
        <w:rPr>
          <w:rFonts w:ascii="Times New Roman" w:hAnsi="Times New Roman" w:cs="Times New Roman"/>
          <w:noProof/>
          <w:sz w:val="24"/>
          <w:szCs w:val="24"/>
        </w:rPr>
      </w:pPr>
      <w:r w:rsidRPr="00810A11">
        <w:rPr>
          <w:rFonts w:ascii="Times New Roman" w:hAnsi="Times New Roman" w:cs="Times New Roman"/>
          <w:sz w:val="24"/>
          <w:szCs w:val="24"/>
        </w:rPr>
        <w:t xml:space="preserve">A point that </w:t>
      </w:r>
      <w:r w:rsidR="0056402C" w:rsidRPr="00810A11">
        <w:rPr>
          <w:rFonts w:ascii="Times New Roman" w:hAnsi="Times New Roman" w:cs="Times New Roman"/>
          <w:sz w:val="24"/>
          <w:szCs w:val="24"/>
        </w:rPr>
        <w:t xml:space="preserve">can either </w:t>
      </w:r>
      <w:r w:rsidRPr="00810A11">
        <w:rPr>
          <w:rFonts w:ascii="Times New Roman" w:hAnsi="Times New Roman" w:cs="Times New Roman"/>
          <w:sz w:val="24"/>
          <w:szCs w:val="24"/>
        </w:rPr>
        <w:t>add</w:t>
      </w:r>
      <w:r w:rsidR="0056402C" w:rsidRPr="00810A11">
        <w:rPr>
          <w:rFonts w:ascii="Times New Roman" w:hAnsi="Times New Roman" w:cs="Times New Roman"/>
          <w:sz w:val="24"/>
          <w:szCs w:val="24"/>
        </w:rPr>
        <w:t xml:space="preserve"> or detract</w:t>
      </w:r>
      <w:r w:rsidRPr="00810A11">
        <w:rPr>
          <w:rFonts w:ascii="Times New Roman" w:hAnsi="Times New Roman" w:cs="Times New Roman"/>
          <w:sz w:val="24"/>
          <w:szCs w:val="24"/>
        </w:rPr>
        <w:t xml:space="preserve"> to the effectiveness of MAPPA is the knowledge </w:t>
      </w:r>
      <w:r w:rsidR="00D84308" w:rsidRPr="00810A11">
        <w:rPr>
          <w:rFonts w:ascii="Times New Roman" w:hAnsi="Times New Roman" w:cs="Times New Roman"/>
          <w:sz w:val="24"/>
          <w:szCs w:val="24"/>
        </w:rPr>
        <w:t>of risk that its practitioners have.</w:t>
      </w:r>
      <w:r w:rsidR="00292F80" w:rsidRPr="00810A11">
        <w:rPr>
          <w:rFonts w:ascii="Times New Roman" w:hAnsi="Times New Roman" w:cs="Times New Roman"/>
          <w:sz w:val="24"/>
          <w:szCs w:val="24"/>
        </w:rPr>
        <w:t xml:space="preserve"> This is </w:t>
      </w:r>
      <w:r w:rsidR="005B7A4A" w:rsidRPr="00810A11">
        <w:rPr>
          <w:rFonts w:ascii="Times New Roman" w:hAnsi="Times New Roman" w:cs="Times New Roman"/>
          <w:sz w:val="24"/>
          <w:szCs w:val="24"/>
        </w:rPr>
        <w:t>because an</w:t>
      </w:r>
      <w:r w:rsidR="00E00B43" w:rsidRPr="00810A11">
        <w:rPr>
          <w:rFonts w:ascii="Times New Roman" w:hAnsi="Times New Roman" w:cs="Times New Roman"/>
          <w:sz w:val="24"/>
          <w:szCs w:val="24"/>
        </w:rPr>
        <w:t xml:space="preserve"> article by </w:t>
      </w:r>
      <w:r w:rsidR="00622451" w:rsidRPr="00810A11">
        <w:rPr>
          <w:rFonts w:ascii="Times New Roman" w:hAnsi="Times New Roman" w:cs="Times New Roman"/>
          <w:noProof/>
          <w:sz w:val="24"/>
          <w:szCs w:val="24"/>
        </w:rPr>
        <w:t>Nash &amp; Walker</w:t>
      </w:r>
      <w:r w:rsidR="00622451">
        <w:rPr>
          <w:rFonts w:ascii="Times New Roman" w:hAnsi="Times New Roman" w:cs="Times New Roman"/>
          <w:noProof/>
          <w:sz w:val="24"/>
          <w:szCs w:val="24"/>
        </w:rPr>
        <w:t xml:space="preserve"> (</w:t>
      </w:r>
      <w:r w:rsidR="007D75DD">
        <w:rPr>
          <w:rFonts w:ascii="Times New Roman" w:hAnsi="Times New Roman" w:cs="Times New Roman"/>
          <w:noProof/>
          <w:sz w:val="24"/>
          <w:szCs w:val="24"/>
        </w:rPr>
        <w:t>2009</w:t>
      </w:r>
      <w:r w:rsidR="00622451" w:rsidRPr="00810A11">
        <w:rPr>
          <w:rFonts w:ascii="Times New Roman" w:hAnsi="Times New Roman" w:cs="Times New Roman"/>
          <w:noProof/>
          <w:sz w:val="24"/>
          <w:szCs w:val="24"/>
        </w:rPr>
        <w:t>)</w:t>
      </w:r>
      <w:r w:rsidR="00D543A4" w:rsidRPr="00810A11">
        <w:rPr>
          <w:rFonts w:ascii="Times New Roman" w:hAnsi="Times New Roman" w:cs="Times New Roman"/>
          <w:sz w:val="24"/>
          <w:szCs w:val="24"/>
        </w:rPr>
        <w:t xml:space="preserve"> </w:t>
      </w:r>
      <w:r w:rsidR="009D635C" w:rsidRPr="00810A11">
        <w:rPr>
          <w:rFonts w:ascii="Times New Roman" w:hAnsi="Times New Roman" w:cs="Times New Roman"/>
          <w:sz w:val="24"/>
          <w:szCs w:val="24"/>
        </w:rPr>
        <w:t xml:space="preserve">identifies that </w:t>
      </w:r>
      <w:r w:rsidR="001D4937" w:rsidRPr="00810A11">
        <w:rPr>
          <w:rFonts w:ascii="Times New Roman" w:hAnsi="Times New Roman" w:cs="Times New Roman"/>
          <w:sz w:val="24"/>
          <w:szCs w:val="24"/>
        </w:rPr>
        <w:t xml:space="preserve">effective training and knowledge are crucial to effective multi agency working. </w:t>
      </w:r>
      <w:r w:rsidR="00893247" w:rsidRPr="00810A11">
        <w:rPr>
          <w:rFonts w:ascii="Times New Roman" w:hAnsi="Times New Roman" w:cs="Times New Roman"/>
          <w:sz w:val="24"/>
          <w:szCs w:val="24"/>
        </w:rPr>
        <w:t>The</w:t>
      </w:r>
      <w:r w:rsidR="00504B93">
        <w:rPr>
          <w:rFonts w:ascii="Times New Roman" w:hAnsi="Times New Roman" w:cs="Times New Roman"/>
          <w:sz w:val="24"/>
          <w:szCs w:val="24"/>
        </w:rPr>
        <w:t xml:space="preserve">y state </w:t>
      </w:r>
      <w:r w:rsidR="000C0161">
        <w:rPr>
          <w:rFonts w:ascii="Times New Roman" w:hAnsi="Times New Roman" w:cs="Times New Roman"/>
          <w:sz w:val="24"/>
          <w:szCs w:val="24"/>
        </w:rPr>
        <w:t xml:space="preserve">that </w:t>
      </w:r>
      <w:r w:rsidR="007C564E">
        <w:rPr>
          <w:rFonts w:ascii="Times New Roman" w:hAnsi="Times New Roman" w:cs="Times New Roman"/>
          <w:sz w:val="24"/>
          <w:szCs w:val="24"/>
        </w:rPr>
        <w:t xml:space="preserve">certain agency members do not appreciate the level of risk posed </w:t>
      </w:r>
      <w:r w:rsidR="005A2DBA">
        <w:rPr>
          <w:rFonts w:ascii="Times New Roman" w:hAnsi="Times New Roman" w:cs="Times New Roman"/>
          <w:sz w:val="24"/>
          <w:szCs w:val="24"/>
        </w:rPr>
        <w:t xml:space="preserve">by certain offenders. </w:t>
      </w:r>
      <w:r w:rsidR="00FA777E" w:rsidRPr="00810A11">
        <w:rPr>
          <w:rFonts w:ascii="Times New Roman" w:hAnsi="Times New Roman" w:cs="Times New Roman"/>
          <w:sz w:val="24"/>
          <w:szCs w:val="24"/>
        </w:rPr>
        <w:t xml:space="preserve">These points show that if there is </w:t>
      </w:r>
      <w:r w:rsidR="00BB4031" w:rsidRPr="00810A11">
        <w:rPr>
          <w:rFonts w:ascii="Times New Roman" w:hAnsi="Times New Roman" w:cs="Times New Roman"/>
          <w:sz w:val="24"/>
          <w:szCs w:val="24"/>
        </w:rPr>
        <w:t>an agency member has sufficient knowledge then this will add to the effectiveness of MAPPA, however if that knowledge is not there</w:t>
      </w:r>
      <w:r w:rsidR="00BC7EDB" w:rsidRPr="00810A11">
        <w:rPr>
          <w:rFonts w:ascii="Times New Roman" w:hAnsi="Times New Roman" w:cs="Times New Roman"/>
          <w:sz w:val="24"/>
          <w:szCs w:val="24"/>
        </w:rPr>
        <w:t xml:space="preserve"> then this could </w:t>
      </w:r>
      <w:r w:rsidR="00E4675B" w:rsidRPr="00810A11">
        <w:rPr>
          <w:rFonts w:ascii="Times New Roman" w:hAnsi="Times New Roman" w:cs="Times New Roman"/>
          <w:sz w:val="24"/>
          <w:szCs w:val="24"/>
        </w:rPr>
        <w:t xml:space="preserve">detract from its effectiveness. </w:t>
      </w:r>
    </w:p>
    <w:p w14:paraId="767D2F32" w14:textId="7C8284D1" w:rsidR="00001857" w:rsidRPr="00810A11" w:rsidRDefault="00BD2B31"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Not recognising the risk posed by offenders during assessment </w:t>
      </w:r>
      <w:r w:rsidR="00EF30EF">
        <w:rPr>
          <w:rFonts w:ascii="Times New Roman" w:hAnsi="Times New Roman" w:cs="Times New Roman"/>
          <w:sz w:val="24"/>
          <w:szCs w:val="24"/>
        </w:rPr>
        <w:t xml:space="preserve">can also reduce the </w:t>
      </w:r>
      <w:r w:rsidR="006835AD" w:rsidRPr="00810A11">
        <w:rPr>
          <w:rFonts w:ascii="Times New Roman" w:hAnsi="Times New Roman" w:cs="Times New Roman"/>
          <w:sz w:val="24"/>
          <w:szCs w:val="24"/>
        </w:rPr>
        <w:t>effectiveness of MAPPA</w:t>
      </w:r>
      <w:r w:rsidR="009A2F5A" w:rsidRPr="00810A11">
        <w:rPr>
          <w:rFonts w:ascii="Times New Roman" w:hAnsi="Times New Roman" w:cs="Times New Roman"/>
          <w:sz w:val="24"/>
          <w:szCs w:val="24"/>
        </w:rPr>
        <w:t xml:space="preserve">. </w:t>
      </w:r>
      <w:r w:rsidR="00622451" w:rsidRPr="00810A11">
        <w:rPr>
          <w:rFonts w:ascii="Times New Roman" w:hAnsi="Times New Roman" w:cs="Times New Roman"/>
          <w:noProof/>
          <w:sz w:val="24"/>
          <w:szCs w:val="24"/>
        </w:rPr>
        <w:t>Mann &amp; Lundrigan</w:t>
      </w:r>
      <w:r w:rsidR="00622451">
        <w:rPr>
          <w:rFonts w:ascii="Times New Roman" w:hAnsi="Times New Roman" w:cs="Times New Roman"/>
          <w:noProof/>
          <w:sz w:val="24"/>
          <w:szCs w:val="24"/>
        </w:rPr>
        <w:t xml:space="preserve"> (</w:t>
      </w:r>
      <w:r w:rsidR="00622451" w:rsidRPr="00810A11">
        <w:rPr>
          <w:rFonts w:ascii="Times New Roman" w:hAnsi="Times New Roman" w:cs="Times New Roman"/>
          <w:noProof/>
          <w:sz w:val="24"/>
          <w:szCs w:val="24"/>
        </w:rPr>
        <w:t>2023)</w:t>
      </w:r>
      <w:r w:rsidR="00E20F1D" w:rsidRPr="00810A11">
        <w:rPr>
          <w:rFonts w:ascii="Times New Roman" w:hAnsi="Times New Roman" w:cs="Times New Roman"/>
          <w:sz w:val="24"/>
          <w:szCs w:val="24"/>
        </w:rPr>
        <w:t xml:space="preserve"> </w:t>
      </w:r>
      <w:r w:rsidR="00622451">
        <w:rPr>
          <w:rFonts w:ascii="Times New Roman" w:hAnsi="Times New Roman" w:cs="Times New Roman"/>
          <w:sz w:val="24"/>
          <w:szCs w:val="24"/>
        </w:rPr>
        <w:t>stated</w:t>
      </w:r>
      <w:r w:rsidR="00DC240C" w:rsidRPr="00810A11">
        <w:rPr>
          <w:rFonts w:ascii="Times New Roman" w:hAnsi="Times New Roman" w:cs="Times New Roman"/>
          <w:sz w:val="24"/>
          <w:szCs w:val="24"/>
        </w:rPr>
        <w:t xml:space="preserve"> that MAPPA pract</w:t>
      </w:r>
      <w:r w:rsidR="00F719C3" w:rsidRPr="00810A11">
        <w:rPr>
          <w:rFonts w:ascii="Times New Roman" w:hAnsi="Times New Roman" w:cs="Times New Roman"/>
          <w:sz w:val="24"/>
          <w:szCs w:val="24"/>
        </w:rPr>
        <w:t xml:space="preserve">itioners outside of the </w:t>
      </w:r>
      <w:r w:rsidR="008774AC" w:rsidRPr="00810A11">
        <w:rPr>
          <w:rFonts w:ascii="Times New Roman" w:hAnsi="Times New Roman" w:cs="Times New Roman"/>
          <w:sz w:val="24"/>
          <w:szCs w:val="24"/>
        </w:rPr>
        <w:t>prison</w:t>
      </w:r>
      <w:r w:rsidR="00F719C3" w:rsidRPr="00810A11">
        <w:rPr>
          <w:rFonts w:ascii="Times New Roman" w:hAnsi="Times New Roman" w:cs="Times New Roman"/>
          <w:sz w:val="24"/>
          <w:szCs w:val="24"/>
        </w:rPr>
        <w:t xml:space="preserve"> service</w:t>
      </w:r>
      <w:r w:rsidR="00F97303" w:rsidRPr="00810A11">
        <w:rPr>
          <w:rFonts w:ascii="Times New Roman" w:hAnsi="Times New Roman" w:cs="Times New Roman"/>
          <w:sz w:val="24"/>
          <w:szCs w:val="24"/>
        </w:rPr>
        <w:t xml:space="preserve"> </w:t>
      </w:r>
      <w:r w:rsidR="008774AC" w:rsidRPr="00810A11">
        <w:rPr>
          <w:rFonts w:ascii="Times New Roman" w:hAnsi="Times New Roman" w:cs="Times New Roman"/>
          <w:sz w:val="24"/>
          <w:szCs w:val="24"/>
        </w:rPr>
        <w:t>believed</w:t>
      </w:r>
      <w:r w:rsidR="00F97303" w:rsidRPr="00810A11">
        <w:rPr>
          <w:rFonts w:ascii="Times New Roman" w:hAnsi="Times New Roman" w:cs="Times New Roman"/>
          <w:sz w:val="24"/>
          <w:szCs w:val="24"/>
        </w:rPr>
        <w:t xml:space="preserve"> that prison service practitioners would </w:t>
      </w:r>
      <w:r w:rsidR="00C15D87" w:rsidRPr="00810A11">
        <w:rPr>
          <w:rFonts w:ascii="Times New Roman" w:hAnsi="Times New Roman" w:cs="Times New Roman"/>
          <w:sz w:val="24"/>
          <w:szCs w:val="24"/>
        </w:rPr>
        <w:t>identify compliant prisoners as low risk</w:t>
      </w:r>
      <w:r w:rsidR="00486D6F" w:rsidRPr="00810A11">
        <w:rPr>
          <w:rFonts w:ascii="Times New Roman" w:hAnsi="Times New Roman" w:cs="Times New Roman"/>
          <w:sz w:val="24"/>
          <w:szCs w:val="24"/>
        </w:rPr>
        <w:t>. The</w:t>
      </w:r>
      <w:r w:rsidR="006E492D">
        <w:rPr>
          <w:rFonts w:ascii="Times New Roman" w:hAnsi="Times New Roman" w:cs="Times New Roman"/>
          <w:sz w:val="24"/>
          <w:szCs w:val="24"/>
        </w:rPr>
        <w:t>y further explained</w:t>
      </w:r>
      <w:r w:rsidR="00486D6F" w:rsidRPr="00810A11">
        <w:rPr>
          <w:rFonts w:ascii="Times New Roman" w:hAnsi="Times New Roman" w:cs="Times New Roman"/>
          <w:sz w:val="24"/>
          <w:szCs w:val="24"/>
        </w:rPr>
        <w:t xml:space="preserve"> that this may be down to the risk increasing factors of accommodation</w:t>
      </w:r>
      <w:r w:rsidR="0079576C" w:rsidRPr="00810A11">
        <w:rPr>
          <w:rFonts w:ascii="Times New Roman" w:hAnsi="Times New Roman" w:cs="Times New Roman"/>
          <w:sz w:val="24"/>
          <w:szCs w:val="24"/>
        </w:rPr>
        <w:t xml:space="preserve"> issues, financial struggles and relationship problems not being present within the prison</w:t>
      </w:r>
      <w:r w:rsidR="008774AC" w:rsidRPr="00810A11">
        <w:rPr>
          <w:rFonts w:ascii="Times New Roman" w:hAnsi="Times New Roman" w:cs="Times New Roman"/>
          <w:sz w:val="24"/>
          <w:szCs w:val="24"/>
        </w:rPr>
        <w:t>. This evidence implies that if one agency fails to perceive the risk of an offender</w:t>
      </w:r>
      <w:r w:rsidR="00E178B6">
        <w:rPr>
          <w:rFonts w:ascii="Times New Roman" w:hAnsi="Times New Roman" w:cs="Times New Roman"/>
          <w:sz w:val="24"/>
          <w:szCs w:val="24"/>
        </w:rPr>
        <w:t>,</w:t>
      </w:r>
      <w:r w:rsidR="008774AC" w:rsidRPr="00810A11">
        <w:rPr>
          <w:rFonts w:ascii="Times New Roman" w:hAnsi="Times New Roman" w:cs="Times New Roman"/>
          <w:sz w:val="24"/>
          <w:szCs w:val="24"/>
        </w:rPr>
        <w:t xml:space="preserve"> then the effectiveness of MAPPA to assess risk as a whole will be undermined. </w:t>
      </w:r>
    </w:p>
    <w:p w14:paraId="7D80E6F5" w14:textId="2BAEABA0" w:rsidR="00437F4D" w:rsidRPr="00810A11" w:rsidRDefault="00DB49B9" w:rsidP="00C846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perceived unclear guidelines </w:t>
      </w:r>
      <w:r w:rsidRPr="00810A11">
        <w:rPr>
          <w:rFonts w:ascii="Times New Roman" w:hAnsi="Times New Roman" w:cs="Times New Roman"/>
          <w:sz w:val="24"/>
          <w:szCs w:val="24"/>
        </w:rPr>
        <w:t>between level 1 and level 2 category offenders</w:t>
      </w:r>
      <w:r w:rsidRPr="00810A11">
        <w:rPr>
          <w:rFonts w:ascii="Times New Roman" w:hAnsi="Times New Roman" w:cs="Times New Roman"/>
          <w:sz w:val="24"/>
          <w:szCs w:val="24"/>
        </w:rPr>
        <w:t xml:space="preserve"> </w:t>
      </w:r>
      <w:r>
        <w:rPr>
          <w:rFonts w:ascii="Times New Roman" w:hAnsi="Times New Roman" w:cs="Times New Roman"/>
          <w:sz w:val="24"/>
          <w:szCs w:val="24"/>
        </w:rPr>
        <w:t>can</w:t>
      </w:r>
      <w:r w:rsidR="00E34335">
        <w:rPr>
          <w:rFonts w:ascii="Times New Roman" w:hAnsi="Times New Roman" w:cs="Times New Roman"/>
          <w:sz w:val="24"/>
          <w:szCs w:val="24"/>
        </w:rPr>
        <w:t xml:space="preserve"> </w:t>
      </w:r>
      <w:r w:rsidR="0056402C" w:rsidRPr="00810A11">
        <w:rPr>
          <w:rFonts w:ascii="Times New Roman" w:hAnsi="Times New Roman" w:cs="Times New Roman"/>
          <w:sz w:val="24"/>
          <w:szCs w:val="24"/>
        </w:rPr>
        <w:t xml:space="preserve">detracts from </w:t>
      </w:r>
      <w:r w:rsidR="00164C88" w:rsidRPr="00810A11">
        <w:rPr>
          <w:rFonts w:ascii="Times New Roman" w:hAnsi="Times New Roman" w:cs="Times New Roman"/>
          <w:sz w:val="24"/>
          <w:szCs w:val="24"/>
        </w:rPr>
        <w:t xml:space="preserve">the effectiveness of MAPPA is </w:t>
      </w:r>
      <w:r w:rsidR="003962A0" w:rsidRPr="00810A11">
        <w:rPr>
          <w:rFonts w:ascii="Times New Roman" w:hAnsi="Times New Roman" w:cs="Times New Roman"/>
          <w:sz w:val="24"/>
          <w:szCs w:val="24"/>
        </w:rPr>
        <w:t>the perceived unclear guidelines</w:t>
      </w:r>
      <w:r w:rsidR="006D5900" w:rsidRPr="00810A11">
        <w:rPr>
          <w:rFonts w:ascii="Times New Roman" w:hAnsi="Times New Roman" w:cs="Times New Roman"/>
          <w:sz w:val="24"/>
          <w:szCs w:val="24"/>
        </w:rPr>
        <w:t xml:space="preserve">. </w:t>
      </w:r>
      <w:r w:rsidR="00E2024A" w:rsidRPr="00810A11">
        <w:rPr>
          <w:rFonts w:ascii="Times New Roman" w:hAnsi="Times New Roman" w:cs="Times New Roman"/>
          <w:sz w:val="24"/>
          <w:szCs w:val="24"/>
        </w:rPr>
        <w:t xml:space="preserve">The same research </w:t>
      </w:r>
      <w:r w:rsidR="00E2024A" w:rsidRPr="00810A11">
        <w:rPr>
          <w:rFonts w:ascii="Times New Roman" w:hAnsi="Times New Roman" w:cs="Times New Roman"/>
          <w:sz w:val="24"/>
          <w:szCs w:val="24"/>
        </w:rPr>
        <w:lastRenderedPageBreak/>
        <w:t xml:space="preserve">article by </w:t>
      </w:r>
      <w:sdt>
        <w:sdtPr>
          <w:rPr>
            <w:rFonts w:ascii="Times New Roman" w:hAnsi="Times New Roman" w:cs="Times New Roman"/>
            <w:sz w:val="24"/>
            <w:szCs w:val="24"/>
          </w:rPr>
          <w:id w:val="-1445611970"/>
          <w:citation/>
        </w:sdtPr>
        <w:sdtEndPr/>
        <w:sdtContent>
          <w:r w:rsidR="00E2024A" w:rsidRPr="00810A11">
            <w:rPr>
              <w:rFonts w:ascii="Times New Roman" w:hAnsi="Times New Roman" w:cs="Times New Roman"/>
              <w:sz w:val="24"/>
              <w:szCs w:val="24"/>
            </w:rPr>
            <w:fldChar w:fldCharType="begin"/>
          </w:r>
          <w:r w:rsidR="00E2024A" w:rsidRPr="00810A11">
            <w:rPr>
              <w:rFonts w:ascii="Times New Roman" w:hAnsi="Times New Roman" w:cs="Times New Roman"/>
              <w:sz w:val="24"/>
              <w:szCs w:val="24"/>
            </w:rPr>
            <w:instrText xml:space="preserve"> CITATION Man23 \l 2057 </w:instrText>
          </w:r>
          <w:r w:rsidR="00E2024A"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(Mann &amp; Lundrigan, 2023)</w:t>
          </w:r>
          <w:r w:rsidR="00E2024A" w:rsidRPr="00810A11">
            <w:rPr>
              <w:rFonts w:ascii="Times New Roman" w:hAnsi="Times New Roman" w:cs="Times New Roman"/>
              <w:sz w:val="24"/>
              <w:szCs w:val="24"/>
            </w:rPr>
            <w:fldChar w:fldCharType="end"/>
          </w:r>
        </w:sdtContent>
      </w:sdt>
      <w:r w:rsidR="00E2024A" w:rsidRPr="00810A11">
        <w:rPr>
          <w:rFonts w:ascii="Times New Roman" w:hAnsi="Times New Roman" w:cs="Times New Roman"/>
          <w:sz w:val="24"/>
          <w:szCs w:val="24"/>
        </w:rPr>
        <w:t xml:space="preserve"> identified </w:t>
      </w:r>
      <w:r w:rsidR="00F57922" w:rsidRPr="00810A11">
        <w:rPr>
          <w:rFonts w:ascii="Times New Roman" w:hAnsi="Times New Roman" w:cs="Times New Roman"/>
          <w:sz w:val="24"/>
          <w:szCs w:val="24"/>
        </w:rPr>
        <w:t xml:space="preserve">that some practitioners believe that the change in terminology </w:t>
      </w:r>
      <w:r w:rsidR="00B731E6" w:rsidRPr="00810A11">
        <w:rPr>
          <w:rFonts w:ascii="Times New Roman" w:hAnsi="Times New Roman" w:cs="Times New Roman"/>
          <w:sz w:val="24"/>
          <w:szCs w:val="24"/>
        </w:rPr>
        <w:t>of Level 1 from ‘single agency’ to ‘ordinary management’ has</w:t>
      </w:r>
      <w:r w:rsidR="00172906">
        <w:rPr>
          <w:rFonts w:ascii="Times New Roman" w:hAnsi="Times New Roman" w:cs="Times New Roman"/>
          <w:sz w:val="24"/>
          <w:szCs w:val="24"/>
        </w:rPr>
        <w:t xml:space="preserve"> caused some confusion resulting in a lack of consistent </w:t>
      </w:r>
      <w:r w:rsidR="004C6386">
        <w:rPr>
          <w:rFonts w:ascii="Times New Roman" w:hAnsi="Times New Roman" w:cs="Times New Roman"/>
          <w:sz w:val="24"/>
          <w:szCs w:val="24"/>
        </w:rPr>
        <w:t>interpretation of the level of management</w:t>
      </w:r>
      <w:r w:rsidR="00625983" w:rsidRPr="00810A11">
        <w:rPr>
          <w:rFonts w:ascii="Times New Roman" w:hAnsi="Times New Roman" w:cs="Times New Roman"/>
          <w:sz w:val="24"/>
          <w:szCs w:val="24"/>
        </w:rPr>
        <w:t xml:space="preserve">. This lack </w:t>
      </w:r>
      <w:r w:rsidR="002C0564" w:rsidRPr="00810A11">
        <w:rPr>
          <w:rFonts w:ascii="Times New Roman" w:hAnsi="Times New Roman" w:cs="Times New Roman"/>
          <w:sz w:val="24"/>
          <w:szCs w:val="24"/>
        </w:rPr>
        <w:t xml:space="preserve">of consistency </w:t>
      </w:r>
      <w:r w:rsidR="004C6386" w:rsidRPr="00810A11">
        <w:rPr>
          <w:rFonts w:ascii="Times New Roman" w:hAnsi="Times New Roman" w:cs="Times New Roman"/>
          <w:sz w:val="24"/>
          <w:szCs w:val="24"/>
        </w:rPr>
        <w:t>must</w:t>
      </w:r>
      <w:r w:rsidR="002C0564" w:rsidRPr="00810A11">
        <w:rPr>
          <w:rFonts w:ascii="Times New Roman" w:hAnsi="Times New Roman" w:cs="Times New Roman"/>
          <w:sz w:val="24"/>
          <w:szCs w:val="24"/>
        </w:rPr>
        <w:t xml:space="preserve"> be considered a factor that detract</w:t>
      </w:r>
      <w:r w:rsidR="0054611F" w:rsidRPr="00810A11">
        <w:rPr>
          <w:rFonts w:ascii="Times New Roman" w:hAnsi="Times New Roman" w:cs="Times New Roman"/>
          <w:sz w:val="24"/>
          <w:szCs w:val="24"/>
        </w:rPr>
        <w:t>s</w:t>
      </w:r>
      <w:r w:rsidR="002C0564" w:rsidRPr="00810A11">
        <w:rPr>
          <w:rFonts w:ascii="Times New Roman" w:hAnsi="Times New Roman" w:cs="Times New Roman"/>
          <w:sz w:val="24"/>
          <w:szCs w:val="24"/>
        </w:rPr>
        <w:t xml:space="preserve"> from the effectiveness of MAPPA as </w:t>
      </w:r>
      <w:r w:rsidR="0054611F" w:rsidRPr="00810A11">
        <w:rPr>
          <w:rFonts w:ascii="Times New Roman" w:hAnsi="Times New Roman" w:cs="Times New Roman"/>
          <w:sz w:val="24"/>
          <w:szCs w:val="24"/>
        </w:rPr>
        <w:t xml:space="preserve">the categorisation of the offender may determine on what practitioner the offender is assessed by. </w:t>
      </w:r>
    </w:p>
    <w:p w14:paraId="67F625A0" w14:textId="08B4C70E" w:rsidR="00001857" w:rsidRPr="00810A11" w:rsidRDefault="00C46E34"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In conclusion,</w:t>
      </w:r>
      <w:r w:rsidR="007026E3" w:rsidRPr="00810A11">
        <w:rPr>
          <w:rFonts w:ascii="Times New Roman" w:hAnsi="Times New Roman" w:cs="Times New Roman"/>
          <w:sz w:val="24"/>
          <w:szCs w:val="24"/>
        </w:rPr>
        <w:t xml:space="preserve"> </w:t>
      </w:r>
      <w:r w:rsidR="00864C0F">
        <w:rPr>
          <w:rFonts w:ascii="Times New Roman" w:hAnsi="Times New Roman" w:cs="Times New Roman"/>
          <w:sz w:val="24"/>
          <w:szCs w:val="24"/>
        </w:rPr>
        <w:t>MAPPA has been found to be effective in decreasing the reoffending of a person when managed under MAPPA, and the reduction of reconviction of persons who are managed by MAPPA</w:t>
      </w:r>
      <w:r w:rsidR="00B54881">
        <w:rPr>
          <w:rFonts w:ascii="Times New Roman" w:hAnsi="Times New Roman" w:cs="Times New Roman"/>
          <w:sz w:val="24"/>
          <w:szCs w:val="24"/>
        </w:rPr>
        <w:t xml:space="preserve">. This illustrates that MAPPA is effective at preventing further crimes that may have otherwise been committed. </w:t>
      </w:r>
      <w:r w:rsidR="007E38B9" w:rsidRPr="00810A11">
        <w:rPr>
          <w:rFonts w:ascii="Times New Roman" w:hAnsi="Times New Roman" w:cs="Times New Roman"/>
          <w:sz w:val="24"/>
          <w:szCs w:val="24"/>
        </w:rPr>
        <w:t>Effective</w:t>
      </w:r>
      <w:r w:rsidR="00B423BF" w:rsidRPr="00810A11">
        <w:rPr>
          <w:rFonts w:ascii="Times New Roman" w:hAnsi="Times New Roman" w:cs="Times New Roman"/>
          <w:sz w:val="24"/>
          <w:szCs w:val="24"/>
        </w:rPr>
        <w:t xml:space="preserve"> information sharing </w:t>
      </w:r>
      <w:r w:rsidR="00FB0FC9">
        <w:rPr>
          <w:rFonts w:ascii="Times New Roman" w:hAnsi="Times New Roman" w:cs="Times New Roman"/>
          <w:sz w:val="24"/>
          <w:szCs w:val="24"/>
        </w:rPr>
        <w:t xml:space="preserve">has been identified </w:t>
      </w:r>
      <w:r w:rsidR="00EB240A">
        <w:rPr>
          <w:rFonts w:ascii="Times New Roman" w:hAnsi="Times New Roman" w:cs="Times New Roman"/>
          <w:sz w:val="24"/>
          <w:szCs w:val="24"/>
        </w:rPr>
        <w:t>as a contributor to the effectiveness of MAPPA</w:t>
      </w:r>
      <w:r w:rsidR="00731319" w:rsidRPr="00810A11">
        <w:rPr>
          <w:rFonts w:ascii="Times New Roman" w:hAnsi="Times New Roman" w:cs="Times New Roman"/>
          <w:sz w:val="24"/>
          <w:szCs w:val="24"/>
        </w:rPr>
        <w:t>, whereas the difference in risk assessment between agencies</w:t>
      </w:r>
      <w:r w:rsidR="00F31280" w:rsidRPr="00810A11">
        <w:rPr>
          <w:rFonts w:ascii="Times New Roman" w:hAnsi="Times New Roman" w:cs="Times New Roman"/>
          <w:sz w:val="24"/>
          <w:szCs w:val="24"/>
        </w:rPr>
        <w:t xml:space="preserve"> and the perceived unclear guidelines between level 1 and level 2 category offenders detract from its effectiveness. </w:t>
      </w:r>
      <w:r w:rsidR="00682BF7" w:rsidRPr="00810A11">
        <w:rPr>
          <w:rFonts w:ascii="Times New Roman" w:hAnsi="Times New Roman" w:cs="Times New Roman"/>
          <w:sz w:val="24"/>
          <w:szCs w:val="24"/>
        </w:rPr>
        <w:t xml:space="preserve">An area that can both </w:t>
      </w:r>
      <w:r w:rsidR="007E38B9" w:rsidRPr="00810A11">
        <w:rPr>
          <w:rFonts w:ascii="Times New Roman" w:hAnsi="Times New Roman" w:cs="Times New Roman"/>
          <w:sz w:val="24"/>
          <w:szCs w:val="24"/>
        </w:rPr>
        <w:t>contribute</w:t>
      </w:r>
      <w:r w:rsidR="00682BF7" w:rsidRPr="00810A11">
        <w:rPr>
          <w:rFonts w:ascii="Times New Roman" w:hAnsi="Times New Roman" w:cs="Times New Roman"/>
          <w:sz w:val="24"/>
          <w:szCs w:val="24"/>
        </w:rPr>
        <w:t xml:space="preserve"> to and detract from its effectiveness is the knowledge of the practitioners in MAPPA, </w:t>
      </w:r>
      <w:r w:rsidR="007E38B9" w:rsidRPr="00810A11">
        <w:rPr>
          <w:rFonts w:ascii="Times New Roman" w:hAnsi="Times New Roman" w:cs="Times New Roman"/>
          <w:sz w:val="24"/>
          <w:szCs w:val="24"/>
        </w:rPr>
        <w:t xml:space="preserve">where sufficient knowledge will contribute to and lack of knowledge will </w:t>
      </w:r>
      <w:r w:rsidR="0028038C" w:rsidRPr="00810A11">
        <w:rPr>
          <w:rFonts w:ascii="Times New Roman" w:hAnsi="Times New Roman" w:cs="Times New Roman"/>
          <w:sz w:val="24"/>
          <w:szCs w:val="24"/>
        </w:rPr>
        <w:t>detract from its effectiveness. MAPPA is effective</w:t>
      </w:r>
      <w:r w:rsidR="00800511">
        <w:rPr>
          <w:rFonts w:ascii="Times New Roman" w:hAnsi="Times New Roman" w:cs="Times New Roman"/>
          <w:sz w:val="24"/>
          <w:szCs w:val="24"/>
        </w:rPr>
        <w:t xml:space="preserve"> at managing violent and sexual offenders</w:t>
      </w:r>
      <w:r w:rsidR="001A4732">
        <w:rPr>
          <w:rFonts w:ascii="Times New Roman" w:hAnsi="Times New Roman" w:cs="Times New Roman"/>
          <w:sz w:val="24"/>
          <w:szCs w:val="24"/>
        </w:rPr>
        <w:t>;</w:t>
      </w:r>
      <w:r w:rsidR="0028038C" w:rsidRPr="00810A11">
        <w:rPr>
          <w:rFonts w:ascii="Times New Roman" w:hAnsi="Times New Roman" w:cs="Times New Roman"/>
          <w:sz w:val="24"/>
          <w:szCs w:val="24"/>
        </w:rPr>
        <w:t xml:space="preserve"> </w:t>
      </w:r>
      <w:r w:rsidR="003B7DC4" w:rsidRPr="00810A11">
        <w:rPr>
          <w:rFonts w:ascii="Times New Roman" w:hAnsi="Times New Roman" w:cs="Times New Roman"/>
          <w:sz w:val="24"/>
          <w:szCs w:val="24"/>
        </w:rPr>
        <w:t>however,</w:t>
      </w:r>
      <w:r w:rsidR="0028038C" w:rsidRPr="00810A11">
        <w:rPr>
          <w:rFonts w:ascii="Times New Roman" w:hAnsi="Times New Roman" w:cs="Times New Roman"/>
          <w:sz w:val="24"/>
          <w:szCs w:val="24"/>
        </w:rPr>
        <w:t xml:space="preserve"> </w:t>
      </w:r>
      <w:r w:rsidR="00A523D6" w:rsidRPr="00810A11">
        <w:rPr>
          <w:rFonts w:ascii="Times New Roman" w:hAnsi="Times New Roman" w:cs="Times New Roman"/>
          <w:sz w:val="24"/>
          <w:szCs w:val="24"/>
        </w:rPr>
        <w:t xml:space="preserve">the ability and knowledge of practitioners involved within it will either contribute </w:t>
      </w:r>
      <w:r w:rsidR="00800511">
        <w:rPr>
          <w:rFonts w:ascii="Times New Roman" w:hAnsi="Times New Roman" w:cs="Times New Roman"/>
          <w:sz w:val="24"/>
          <w:szCs w:val="24"/>
        </w:rPr>
        <w:t xml:space="preserve">or </w:t>
      </w:r>
      <w:r w:rsidR="00800511" w:rsidRPr="00810A11">
        <w:rPr>
          <w:rFonts w:ascii="Times New Roman" w:hAnsi="Times New Roman" w:cs="Times New Roman"/>
          <w:sz w:val="24"/>
          <w:szCs w:val="24"/>
        </w:rPr>
        <w:t>detract from</w:t>
      </w:r>
      <w:r w:rsidR="00A523D6" w:rsidRPr="00810A11">
        <w:rPr>
          <w:rFonts w:ascii="Times New Roman" w:hAnsi="Times New Roman" w:cs="Times New Roman"/>
          <w:sz w:val="24"/>
          <w:szCs w:val="24"/>
        </w:rPr>
        <w:t xml:space="preserve"> its effectiveness.</w:t>
      </w:r>
      <w:r w:rsidR="0028038C" w:rsidRPr="00810A11">
        <w:rPr>
          <w:rFonts w:ascii="Times New Roman" w:hAnsi="Times New Roman" w:cs="Times New Roman"/>
          <w:sz w:val="24"/>
          <w:szCs w:val="24"/>
        </w:rPr>
        <w:t xml:space="preserve"> </w:t>
      </w:r>
    </w:p>
    <w:p w14:paraId="523F9B90" w14:textId="3C97F8D1" w:rsidR="008C1647" w:rsidRPr="00810A11" w:rsidRDefault="00A23C16"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Count: 9</w:t>
      </w:r>
      <w:r w:rsidR="00FA4763">
        <w:rPr>
          <w:rFonts w:ascii="Times New Roman" w:hAnsi="Times New Roman" w:cs="Times New Roman"/>
          <w:b/>
          <w:bCs/>
          <w:sz w:val="24"/>
          <w:szCs w:val="24"/>
        </w:rPr>
        <w:t>09</w:t>
      </w:r>
    </w:p>
    <w:p w14:paraId="1348ADD6" w14:textId="77777777" w:rsidR="00DC36CB" w:rsidRPr="00810A11" w:rsidRDefault="00DC36CB" w:rsidP="00C84659">
      <w:pPr>
        <w:spacing w:line="360" w:lineRule="auto"/>
        <w:rPr>
          <w:rFonts w:ascii="Times New Roman" w:hAnsi="Times New Roman" w:cs="Times New Roman"/>
          <w:sz w:val="24"/>
          <w:szCs w:val="24"/>
        </w:rPr>
      </w:pPr>
    </w:p>
    <w:p w14:paraId="5A92D461" w14:textId="77777777" w:rsidR="002C07E6" w:rsidRPr="00810A11" w:rsidRDefault="002C07E6" w:rsidP="00C84659">
      <w:pPr>
        <w:spacing w:line="360" w:lineRule="auto"/>
        <w:rPr>
          <w:rFonts w:ascii="Times New Roman" w:hAnsi="Times New Roman" w:cs="Times New Roman"/>
          <w:sz w:val="24"/>
          <w:szCs w:val="24"/>
        </w:rPr>
      </w:pPr>
    </w:p>
    <w:p w14:paraId="33A10607" w14:textId="77777777" w:rsidR="002C07E6" w:rsidRPr="00810A11" w:rsidRDefault="002C07E6" w:rsidP="00C84659">
      <w:pPr>
        <w:spacing w:line="360" w:lineRule="auto"/>
        <w:rPr>
          <w:rFonts w:ascii="Times New Roman" w:hAnsi="Times New Roman" w:cs="Times New Roman"/>
          <w:sz w:val="24"/>
          <w:szCs w:val="24"/>
        </w:rPr>
      </w:pPr>
    </w:p>
    <w:p w14:paraId="60846F2C" w14:textId="77777777" w:rsidR="002C07E6" w:rsidRPr="00810A11" w:rsidRDefault="002C07E6" w:rsidP="00C84659">
      <w:pPr>
        <w:spacing w:line="360" w:lineRule="auto"/>
        <w:rPr>
          <w:rFonts w:ascii="Times New Roman" w:hAnsi="Times New Roman" w:cs="Times New Roman"/>
          <w:sz w:val="24"/>
          <w:szCs w:val="24"/>
        </w:rPr>
      </w:pPr>
    </w:p>
    <w:p w14:paraId="377FAFD2" w14:textId="77777777" w:rsidR="002C07E6" w:rsidRPr="00810A11" w:rsidRDefault="002C07E6" w:rsidP="00C84659">
      <w:pPr>
        <w:spacing w:line="360" w:lineRule="auto"/>
        <w:rPr>
          <w:rFonts w:ascii="Times New Roman" w:hAnsi="Times New Roman" w:cs="Times New Roman"/>
          <w:sz w:val="24"/>
          <w:szCs w:val="24"/>
        </w:rPr>
      </w:pPr>
    </w:p>
    <w:p w14:paraId="73331E0B" w14:textId="77777777" w:rsidR="002C07E6" w:rsidRDefault="002C07E6" w:rsidP="00C84659">
      <w:pPr>
        <w:spacing w:line="360" w:lineRule="auto"/>
        <w:rPr>
          <w:rFonts w:ascii="Times New Roman" w:hAnsi="Times New Roman" w:cs="Times New Roman"/>
          <w:sz w:val="24"/>
          <w:szCs w:val="24"/>
        </w:rPr>
      </w:pPr>
    </w:p>
    <w:p w14:paraId="6ECE6E29" w14:textId="77777777" w:rsidR="00810A11" w:rsidRPr="00810A11" w:rsidRDefault="00810A11" w:rsidP="00C84659">
      <w:pPr>
        <w:spacing w:line="360" w:lineRule="auto"/>
        <w:rPr>
          <w:rFonts w:ascii="Times New Roman" w:hAnsi="Times New Roman" w:cs="Times New Roman"/>
          <w:sz w:val="24"/>
          <w:szCs w:val="24"/>
        </w:rPr>
      </w:pPr>
    </w:p>
    <w:p w14:paraId="2AAA3C70" w14:textId="77777777" w:rsidR="002C07E6" w:rsidRPr="00810A11" w:rsidRDefault="002C07E6" w:rsidP="00C84659">
      <w:pPr>
        <w:spacing w:line="360" w:lineRule="auto"/>
        <w:rPr>
          <w:rFonts w:ascii="Times New Roman" w:hAnsi="Times New Roman" w:cs="Times New Roman"/>
          <w:sz w:val="24"/>
          <w:szCs w:val="24"/>
        </w:rPr>
      </w:pPr>
    </w:p>
    <w:p w14:paraId="39F3EB57" w14:textId="77777777" w:rsidR="005C7616" w:rsidRDefault="005C7616" w:rsidP="00C84659">
      <w:pPr>
        <w:spacing w:line="360" w:lineRule="auto"/>
        <w:rPr>
          <w:rFonts w:ascii="Times New Roman" w:hAnsi="Times New Roman" w:cs="Times New Roman"/>
          <w:sz w:val="24"/>
          <w:szCs w:val="24"/>
        </w:rPr>
      </w:pPr>
    </w:p>
    <w:p w14:paraId="2218E568" w14:textId="77777777" w:rsidR="00050F8B" w:rsidRDefault="00050F8B" w:rsidP="00C84659">
      <w:pPr>
        <w:spacing w:line="360" w:lineRule="auto"/>
        <w:rPr>
          <w:rFonts w:ascii="Times New Roman" w:hAnsi="Times New Roman" w:cs="Times New Roman"/>
          <w:sz w:val="24"/>
          <w:szCs w:val="24"/>
        </w:rPr>
      </w:pPr>
    </w:p>
    <w:p w14:paraId="2D2B5579" w14:textId="77777777" w:rsidR="00050F8B" w:rsidRDefault="00050F8B" w:rsidP="00C84659">
      <w:pPr>
        <w:spacing w:line="360" w:lineRule="auto"/>
        <w:rPr>
          <w:rFonts w:ascii="Times New Roman" w:hAnsi="Times New Roman" w:cs="Times New Roman"/>
          <w:sz w:val="24"/>
          <w:szCs w:val="24"/>
        </w:rPr>
      </w:pPr>
    </w:p>
    <w:p w14:paraId="60AD4211" w14:textId="77777777" w:rsidR="003C45C3" w:rsidRDefault="003C45C3" w:rsidP="00C84659">
      <w:pPr>
        <w:spacing w:line="360" w:lineRule="auto"/>
        <w:rPr>
          <w:rFonts w:ascii="Times New Roman" w:hAnsi="Times New Roman" w:cs="Times New Roman"/>
          <w:sz w:val="24"/>
          <w:szCs w:val="24"/>
        </w:rPr>
      </w:pPr>
    </w:p>
    <w:p w14:paraId="4DBF2F3F" w14:textId="77777777" w:rsidR="003C45C3" w:rsidRPr="00810A11" w:rsidRDefault="003C45C3" w:rsidP="00C84659">
      <w:pPr>
        <w:spacing w:line="360" w:lineRule="auto"/>
        <w:rPr>
          <w:rFonts w:ascii="Times New Roman" w:hAnsi="Times New Roman" w:cs="Times New Roman"/>
          <w:sz w:val="24"/>
          <w:szCs w:val="24"/>
        </w:rPr>
      </w:pPr>
    </w:p>
    <w:p w14:paraId="1957691D" w14:textId="06E27D77" w:rsidR="00344D30"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Essay four: </w:t>
      </w:r>
    </w:p>
    <w:p w14:paraId="6A0058A6" w14:textId="77777777" w:rsidR="00670FB6"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t>
      </w:r>
    </w:p>
    <w:p w14:paraId="4389573A" w14:textId="5C4BFB9B" w:rsidR="002C07E6" w:rsidRPr="00810A11" w:rsidRDefault="008C47CC" w:rsidP="00C84659">
      <w:pPr>
        <w:spacing w:line="360" w:lineRule="auto"/>
        <w:rPr>
          <w:rFonts w:ascii="Times New Roman" w:hAnsi="Times New Roman" w:cs="Times New Roman"/>
          <w:b/>
          <w:bCs/>
          <w:sz w:val="24"/>
          <w:szCs w:val="24"/>
        </w:rPr>
      </w:pPr>
      <w:r w:rsidRPr="00810A11">
        <w:rPr>
          <w:rFonts w:ascii="Times New Roman" w:hAnsi="Times New Roman" w:cs="Times New Roman"/>
          <w:b/>
          <w:bCs/>
          <w:sz w:val="24"/>
          <w:szCs w:val="24"/>
        </w:rPr>
        <w:t>Word limit: 1000 words.</w:t>
      </w:r>
    </w:p>
    <w:p w14:paraId="688EE6CE" w14:textId="7822AC5F" w:rsidR="008C47CC" w:rsidRPr="00810A11" w:rsidRDefault="00B671BB" w:rsidP="00C84659">
      <w:pPr>
        <w:spacing w:line="360" w:lineRule="auto"/>
        <w:rPr>
          <w:rFonts w:ascii="Times New Roman" w:hAnsi="Times New Roman" w:cs="Times New Roman"/>
          <w:sz w:val="24"/>
          <w:szCs w:val="24"/>
        </w:rPr>
      </w:pPr>
      <w:r w:rsidRPr="00810A11">
        <w:rPr>
          <w:rFonts w:ascii="Times New Roman" w:hAnsi="Times New Roman" w:cs="Times New Roman"/>
          <w:sz w:val="24"/>
          <w:szCs w:val="24"/>
        </w:rPr>
        <w:t>Answer:</w:t>
      </w:r>
    </w:p>
    <w:p w14:paraId="6F728953" w14:textId="142F7ACD" w:rsidR="00C42A6A" w:rsidRDefault="00B671BB" w:rsidP="007F25C7">
      <w:pPr>
        <w:spacing w:line="360" w:lineRule="auto"/>
        <w:rPr>
          <w:rFonts w:ascii="Times New Roman" w:hAnsi="Times New Roman" w:cs="Times New Roman"/>
          <w:sz w:val="24"/>
          <w:szCs w:val="24"/>
        </w:rPr>
      </w:pPr>
      <w:r w:rsidRPr="00810A11">
        <w:rPr>
          <w:rFonts w:ascii="Times New Roman" w:hAnsi="Times New Roman" w:cs="Times New Roman"/>
          <w:sz w:val="24"/>
          <w:szCs w:val="24"/>
        </w:rPr>
        <w:t>Independent bodies are critical to ensure an accountable police service. They are important because they ensure an unbiased review into policing incidents.</w:t>
      </w:r>
      <w:r w:rsidR="003B0418" w:rsidRPr="00810A11">
        <w:rPr>
          <w:rFonts w:ascii="Times New Roman" w:hAnsi="Times New Roman" w:cs="Times New Roman"/>
          <w:sz w:val="24"/>
          <w:szCs w:val="24"/>
        </w:rPr>
        <w:t xml:space="preserve"> </w:t>
      </w:r>
      <w:r w:rsidR="000C7D88">
        <w:rPr>
          <w:rFonts w:ascii="Times New Roman" w:hAnsi="Times New Roman" w:cs="Times New Roman"/>
          <w:sz w:val="24"/>
          <w:szCs w:val="24"/>
        </w:rPr>
        <w:t xml:space="preserve">Examples of </w:t>
      </w:r>
      <w:r w:rsidR="003A1CB9" w:rsidRPr="00810A11">
        <w:rPr>
          <w:rFonts w:ascii="Times New Roman" w:hAnsi="Times New Roman" w:cs="Times New Roman"/>
          <w:sz w:val="24"/>
          <w:szCs w:val="24"/>
        </w:rPr>
        <w:t>independent bodies</w:t>
      </w:r>
      <w:r w:rsidR="000C7D88">
        <w:rPr>
          <w:rFonts w:ascii="Times New Roman" w:hAnsi="Times New Roman" w:cs="Times New Roman"/>
          <w:sz w:val="24"/>
          <w:szCs w:val="24"/>
        </w:rPr>
        <w:t xml:space="preserve"> are </w:t>
      </w:r>
      <w:r w:rsidR="00BA1351" w:rsidRPr="00810A11">
        <w:rPr>
          <w:rFonts w:ascii="Times New Roman" w:hAnsi="Times New Roman" w:cs="Times New Roman"/>
          <w:sz w:val="24"/>
          <w:szCs w:val="24"/>
        </w:rPr>
        <w:t>the</w:t>
      </w:r>
      <w:r w:rsidR="00326F07" w:rsidRPr="00810A11">
        <w:rPr>
          <w:rFonts w:ascii="Times New Roman" w:hAnsi="Times New Roman" w:cs="Times New Roman"/>
          <w:sz w:val="24"/>
          <w:szCs w:val="24"/>
        </w:rPr>
        <w:t xml:space="preserve"> Independent Office for Police Conduct (</w:t>
      </w:r>
      <w:r w:rsidR="00BA1351" w:rsidRPr="00810A11">
        <w:rPr>
          <w:rFonts w:ascii="Times New Roman" w:hAnsi="Times New Roman" w:cs="Times New Roman"/>
          <w:sz w:val="24"/>
          <w:szCs w:val="24"/>
        </w:rPr>
        <w:t>IOPC</w:t>
      </w:r>
      <w:r w:rsidR="00326F07" w:rsidRPr="00810A11">
        <w:rPr>
          <w:rFonts w:ascii="Times New Roman" w:hAnsi="Times New Roman" w:cs="Times New Roman"/>
          <w:sz w:val="24"/>
          <w:szCs w:val="24"/>
        </w:rPr>
        <w:t>)</w:t>
      </w:r>
      <w:r w:rsidR="00BA1351" w:rsidRPr="00810A11">
        <w:rPr>
          <w:rFonts w:ascii="Times New Roman" w:hAnsi="Times New Roman" w:cs="Times New Roman"/>
          <w:sz w:val="24"/>
          <w:szCs w:val="24"/>
        </w:rPr>
        <w:t xml:space="preserve"> </w:t>
      </w:r>
      <w:r w:rsidR="00A1112D" w:rsidRPr="00810A11">
        <w:rPr>
          <w:rFonts w:ascii="Times New Roman" w:hAnsi="Times New Roman" w:cs="Times New Roman"/>
          <w:sz w:val="24"/>
          <w:szCs w:val="24"/>
        </w:rPr>
        <w:t xml:space="preserve">and </w:t>
      </w:r>
      <w:r w:rsidR="009F5080" w:rsidRPr="00810A11">
        <w:rPr>
          <w:rFonts w:ascii="Times New Roman" w:hAnsi="Times New Roman" w:cs="Times New Roman"/>
          <w:sz w:val="24"/>
          <w:szCs w:val="24"/>
        </w:rPr>
        <w:t xml:space="preserve">His Majesty’s Inspectorate of Constabulary </w:t>
      </w:r>
      <w:r w:rsidR="00A47ECC" w:rsidRPr="00810A11">
        <w:rPr>
          <w:rFonts w:ascii="Times New Roman" w:hAnsi="Times New Roman" w:cs="Times New Roman"/>
          <w:sz w:val="24"/>
          <w:szCs w:val="24"/>
        </w:rPr>
        <w:t>and Fire &amp; Rescue Services (</w:t>
      </w:r>
      <w:r w:rsidR="00A1112D" w:rsidRPr="00810A11">
        <w:rPr>
          <w:rFonts w:ascii="Times New Roman" w:hAnsi="Times New Roman" w:cs="Times New Roman"/>
          <w:sz w:val="24"/>
          <w:szCs w:val="24"/>
        </w:rPr>
        <w:t>HMICFRS</w:t>
      </w:r>
      <w:r w:rsidR="00A47ECC" w:rsidRPr="00810A11">
        <w:rPr>
          <w:rFonts w:ascii="Times New Roman" w:hAnsi="Times New Roman" w:cs="Times New Roman"/>
          <w:sz w:val="24"/>
          <w:szCs w:val="24"/>
        </w:rPr>
        <w:t>)</w:t>
      </w:r>
      <w:r w:rsidR="00EB75C8" w:rsidRPr="00810A11">
        <w:rPr>
          <w:rFonts w:ascii="Times New Roman" w:hAnsi="Times New Roman" w:cs="Times New Roman"/>
          <w:sz w:val="24"/>
          <w:szCs w:val="24"/>
        </w:rPr>
        <w:t>.</w:t>
      </w:r>
      <w:r w:rsidR="001353DC" w:rsidRPr="00810A11">
        <w:rPr>
          <w:rFonts w:ascii="Times New Roman" w:hAnsi="Times New Roman" w:cs="Times New Roman"/>
          <w:sz w:val="24"/>
          <w:szCs w:val="24"/>
        </w:rPr>
        <w:t xml:space="preserve"> </w:t>
      </w:r>
    </w:p>
    <w:p w14:paraId="38F40172" w14:textId="5A37A0A8" w:rsidR="0051628F" w:rsidRPr="00810A11" w:rsidRDefault="0051628F" w:rsidP="007F25C7">
      <w:pPr>
        <w:spacing w:line="360" w:lineRule="auto"/>
        <w:rPr>
          <w:rFonts w:ascii="Times New Roman" w:hAnsi="Times New Roman" w:cs="Times New Roman"/>
          <w:sz w:val="24"/>
          <w:szCs w:val="24"/>
        </w:rPr>
      </w:pPr>
      <w:r w:rsidRPr="00B53F8B">
        <w:rPr>
          <w:rFonts w:ascii="Times New Roman" w:hAnsi="Times New Roman" w:cs="Times New Roman"/>
          <w:noProof/>
          <w:sz w:val="24"/>
          <w:szCs w:val="24"/>
        </w:rPr>
        <w:t xml:space="preserve">Lewis &amp; Smith </w:t>
      </w:r>
      <w:r>
        <w:rPr>
          <w:rFonts w:ascii="Times New Roman" w:hAnsi="Times New Roman" w:cs="Times New Roman"/>
          <w:noProof/>
          <w:sz w:val="24"/>
          <w:szCs w:val="24"/>
        </w:rPr>
        <w:t>(</w:t>
      </w:r>
      <w:r w:rsidRPr="00B53F8B">
        <w:rPr>
          <w:rFonts w:ascii="Times New Roman" w:hAnsi="Times New Roman" w:cs="Times New Roman"/>
          <w:noProof/>
          <w:sz w:val="24"/>
          <w:szCs w:val="24"/>
        </w:rPr>
        <w:t>2002)</w:t>
      </w:r>
      <w:r>
        <w:rPr>
          <w:rFonts w:ascii="Times New Roman" w:hAnsi="Times New Roman" w:cs="Times New Roman"/>
          <w:noProof/>
          <w:sz w:val="24"/>
          <w:szCs w:val="24"/>
        </w:rPr>
        <w:t xml:space="preserve"> state that prior to the 1960s complaints against the police were dealt with in house but these investigations caused a misstrust in the police from the public. There was a loss of confidence in the police, a contributing factor to this was the perciecved injustice upon minority groups resulting in the 1981 brixton riots. The report produced by Lord Scarman </w:t>
      </w:r>
      <w:sdt>
        <w:sdtPr>
          <w:rPr>
            <w:rFonts w:ascii="Times New Roman" w:hAnsi="Times New Roman" w:cs="Times New Roman"/>
            <w:noProof/>
            <w:sz w:val="24"/>
            <w:szCs w:val="24"/>
          </w:rPr>
          <w:id w:val="337587184"/>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Wil821 \l 2057 </w:instrText>
          </w:r>
          <w:r>
            <w:rPr>
              <w:rFonts w:ascii="Times New Roman" w:hAnsi="Times New Roman" w:cs="Times New Roman"/>
              <w:noProof/>
              <w:sz w:val="24"/>
              <w:szCs w:val="24"/>
            </w:rPr>
            <w:fldChar w:fldCharType="separate"/>
          </w:r>
          <w:r w:rsidR="002B2E6C" w:rsidRPr="002B2E6C">
            <w:rPr>
              <w:rFonts w:ascii="Times New Roman" w:hAnsi="Times New Roman" w:cs="Times New Roman"/>
              <w:noProof/>
              <w:sz w:val="24"/>
              <w:szCs w:val="24"/>
            </w:rPr>
            <w:t>(Williams, 1982)</w:t>
          </w:r>
          <w:r>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made recommendations of reform to the police complaints board to restore public confidence in the police. A further incident of concern was the murder of Stephen Lawrence which resulted in the Macpherson report. This report critisied the Police Complaint’s Authory and its over reliance on internal investiagtors. From this the Independent Police Complaints Commission (IPCC) (now referred to as the IOPC) was formed. Illustrating the importance of an impartial body investigating misconduct by police officers to promote confidence in the police and reduce public </w:t>
      </w:r>
      <w:r w:rsidR="00CA69EB">
        <w:rPr>
          <w:rFonts w:ascii="Times New Roman" w:hAnsi="Times New Roman" w:cs="Times New Roman"/>
          <w:noProof/>
          <w:sz w:val="24"/>
          <w:szCs w:val="24"/>
        </w:rPr>
        <w:t>dissatisfaction</w:t>
      </w:r>
      <w:r>
        <w:rPr>
          <w:rFonts w:ascii="Times New Roman" w:hAnsi="Times New Roman" w:cs="Times New Roman"/>
          <w:noProof/>
          <w:sz w:val="24"/>
          <w:szCs w:val="24"/>
        </w:rPr>
        <w:t xml:space="preserve"> from </w:t>
      </w:r>
      <w:r w:rsidR="00CA69EB">
        <w:rPr>
          <w:rFonts w:ascii="Times New Roman" w:hAnsi="Times New Roman" w:cs="Times New Roman"/>
          <w:noProof/>
          <w:sz w:val="24"/>
          <w:szCs w:val="24"/>
        </w:rPr>
        <w:t>enquiries into police misconduct</w:t>
      </w:r>
      <w:r>
        <w:rPr>
          <w:rFonts w:ascii="Times New Roman" w:hAnsi="Times New Roman" w:cs="Times New Roman"/>
          <w:noProof/>
          <w:sz w:val="24"/>
          <w:szCs w:val="24"/>
        </w:rPr>
        <w:t>.</w:t>
      </w:r>
    </w:p>
    <w:p w14:paraId="167A7121" w14:textId="7EDCD66F" w:rsidR="00E83099" w:rsidRDefault="00966EDD" w:rsidP="007F25C7">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The IOPC </w:t>
      </w:r>
      <w:r w:rsidR="00B93B9F">
        <w:rPr>
          <w:rFonts w:ascii="Times New Roman" w:hAnsi="Times New Roman" w:cs="Times New Roman"/>
          <w:sz w:val="24"/>
          <w:szCs w:val="24"/>
        </w:rPr>
        <w:t>i</w:t>
      </w:r>
      <w:r w:rsidRPr="00810A11">
        <w:rPr>
          <w:rFonts w:ascii="Times New Roman" w:hAnsi="Times New Roman" w:cs="Times New Roman"/>
          <w:sz w:val="24"/>
          <w:szCs w:val="24"/>
        </w:rPr>
        <w:t xml:space="preserve">s described by </w:t>
      </w:r>
      <w:r w:rsidR="00007071" w:rsidRPr="009A002E">
        <w:rPr>
          <w:rFonts w:ascii="Times New Roman" w:hAnsi="Times New Roman" w:cs="Times New Roman"/>
          <w:noProof/>
          <w:sz w:val="24"/>
          <w:szCs w:val="24"/>
        </w:rPr>
        <w:t xml:space="preserve">GOV.UK </w:t>
      </w:r>
      <w:r w:rsidR="00007071">
        <w:rPr>
          <w:rFonts w:ascii="Times New Roman" w:hAnsi="Times New Roman" w:cs="Times New Roman"/>
          <w:noProof/>
          <w:sz w:val="24"/>
          <w:szCs w:val="24"/>
        </w:rPr>
        <w:t>(</w:t>
      </w:r>
      <w:r w:rsidR="00007071" w:rsidRPr="009A002E">
        <w:rPr>
          <w:rFonts w:ascii="Times New Roman" w:hAnsi="Times New Roman" w:cs="Times New Roman"/>
          <w:noProof/>
          <w:sz w:val="24"/>
          <w:szCs w:val="24"/>
        </w:rPr>
        <w:t>n.d)</w:t>
      </w:r>
      <w:r w:rsidRPr="00810A11">
        <w:rPr>
          <w:rFonts w:ascii="Times New Roman" w:hAnsi="Times New Roman" w:cs="Times New Roman"/>
          <w:sz w:val="24"/>
          <w:szCs w:val="24"/>
        </w:rPr>
        <w:t xml:space="preserve"> as a</w:t>
      </w:r>
      <w:r w:rsidR="00732A80">
        <w:rPr>
          <w:rFonts w:ascii="Times New Roman" w:hAnsi="Times New Roman" w:cs="Times New Roman"/>
          <w:sz w:val="24"/>
          <w:szCs w:val="24"/>
        </w:rPr>
        <w:t xml:space="preserve"> public body </w:t>
      </w:r>
      <w:r w:rsidRPr="00810A11">
        <w:rPr>
          <w:rFonts w:ascii="Times New Roman" w:hAnsi="Times New Roman" w:cs="Times New Roman"/>
          <w:sz w:val="24"/>
          <w:szCs w:val="24"/>
        </w:rPr>
        <w:t xml:space="preserve">that is sponsored by the home office. </w:t>
      </w:r>
      <w:r w:rsidR="00876005">
        <w:rPr>
          <w:rFonts w:ascii="Times New Roman" w:hAnsi="Times New Roman" w:cs="Times New Roman"/>
          <w:sz w:val="24"/>
          <w:szCs w:val="24"/>
        </w:rPr>
        <w:t>GOV.UK (</w:t>
      </w:r>
      <w:proofErr w:type="spellStart"/>
      <w:r w:rsidR="00876005">
        <w:rPr>
          <w:rFonts w:ascii="Times New Roman" w:hAnsi="Times New Roman" w:cs="Times New Roman"/>
          <w:sz w:val="24"/>
          <w:szCs w:val="24"/>
        </w:rPr>
        <w:t>n.d</w:t>
      </w:r>
      <w:proofErr w:type="spellEnd"/>
      <w:r w:rsidR="00876005">
        <w:rPr>
          <w:rFonts w:ascii="Times New Roman" w:hAnsi="Times New Roman" w:cs="Times New Roman"/>
          <w:sz w:val="24"/>
          <w:szCs w:val="24"/>
        </w:rPr>
        <w:t xml:space="preserve">) </w:t>
      </w:r>
      <w:r w:rsidR="00C66B99">
        <w:rPr>
          <w:rFonts w:ascii="Times New Roman" w:hAnsi="Times New Roman" w:cs="Times New Roman"/>
          <w:sz w:val="24"/>
          <w:szCs w:val="24"/>
        </w:rPr>
        <w:t>further</w:t>
      </w:r>
      <w:r w:rsidRPr="00810A11">
        <w:rPr>
          <w:rFonts w:ascii="Times New Roman" w:hAnsi="Times New Roman" w:cs="Times New Roman"/>
          <w:sz w:val="24"/>
          <w:szCs w:val="24"/>
        </w:rPr>
        <w:t xml:space="preserve"> informs that the IOPC also exists to increase public confidence in the police complaints system. The duty of the IOPC is to investigate serious complaints and allegations of police misconduct and to handle any appeals </w:t>
      </w:r>
      <w:sdt>
        <w:sdtPr>
          <w:rPr>
            <w:rFonts w:ascii="Times New Roman" w:hAnsi="Times New Roman" w:cs="Times New Roman"/>
            <w:sz w:val="24"/>
            <w:szCs w:val="24"/>
          </w:rPr>
          <w:id w:val="-1367754503"/>
          <w:citation/>
        </w:sdtPr>
        <w:sdtEndPr/>
        <w:sdtContent>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CITATION GOVnd \l 2057 </w:instrText>
          </w:r>
          <w:r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(GOV.UK, n.d)</w:t>
          </w:r>
          <w:r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 xml:space="preserve">. </w:t>
      </w:r>
      <w:r w:rsidR="003853F2" w:rsidRPr="00810A11">
        <w:rPr>
          <w:rFonts w:ascii="Times New Roman" w:hAnsi="Times New Roman" w:cs="Times New Roman"/>
          <w:sz w:val="24"/>
          <w:szCs w:val="24"/>
        </w:rPr>
        <w:t xml:space="preserve">The </w:t>
      </w:r>
      <w:r w:rsidR="003853F2" w:rsidRPr="00810A11">
        <w:rPr>
          <w:rFonts w:ascii="Times New Roman" w:hAnsi="Times New Roman" w:cs="Times New Roman"/>
          <w:sz w:val="24"/>
          <w:szCs w:val="24"/>
        </w:rPr>
        <w:lastRenderedPageBreak/>
        <w:t xml:space="preserve">importance </w:t>
      </w:r>
      <w:r w:rsidR="002B4409" w:rsidRPr="00810A11">
        <w:rPr>
          <w:rFonts w:ascii="Times New Roman" w:hAnsi="Times New Roman" w:cs="Times New Roman"/>
          <w:sz w:val="24"/>
          <w:szCs w:val="24"/>
        </w:rPr>
        <w:t xml:space="preserve">of an independent body such as the IOPC </w:t>
      </w:r>
      <w:r w:rsidR="00CC6B37" w:rsidRPr="00810A11">
        <w:rPr>
          <w:rFonts w:ascii="Times New Roman" w:hAnsi="Times New Roman" w:cs="Times New Roman"/>
          <w:sz w:val="24"/>
          <w:szCs w:val="24"/>
        </w:rPr>
        <w:t xml:space="preserve">is to display to the public that police are held accountable for their wrong doings. </w:t>
      </w:r>
      <w:r w:rsidR="004A54C5" w:rsidRPr="00810A11">
        <w:rPr>
          <w:rFonts w:ascii="Times New Roman" w:hAnsi="Times New Roman" w:cs="Times New Roman"/>
          <w:sz w:val="24"/>
          <w:szCs w:val="24"/>
        </w:rPr>
        <w:t xml:space="preserve">The IOPC’s </w:t>
      </w:r>
      <w:r w:rsidR="00657A2A" w:rsidRPr="00810A11">
        <w:rPr>
          <w:rFonts w:ascii="Times New Roman" w:hAnsi="Times New Roman" w:cs="Times New Roman"/>
          <w:sz w:val="24"/>
          <w:szCs w:val="24"/>
        </w:rPr>
        <w:t xml:space="preserve">impact report </w:t>
      </w:r>
      <w:r w:rsidR="006D7A4D" w:rsidRPr="009A002E">
        <w:rPr>
          <w:rFonts w:ascii="Times New Roman" w:hAnsi="Times New Roman" w:cs="Times New Roman"/>
          <w:noProof/>
          <w:sz w:val="24"/>
          <w:szCs w:val="24"/>
        </w:rPr>
        <w:t xml:space="preserve">IOPC </w:t>
      </w:r>
      <w:r w:rsidR="00F92611">
        <w:rPr>
          <w:rFonts w:ascii="Times New Roman" w:hAnsi="Times New Roman" w:cs="Times New Roman"/>
          <w:noProof/>
          <w:sz w:val="24"/>
          <w:szCs w:val="24"/>
        </w:rPr>
        <w:t>(</w:t>
      </w:r>
      <w:r w:rsidR="006D7A4D" w:rsidRPr="009A002E">
        <w:rPr>
          <w:rFonts w:ascii="Times New Roman" w:hAnsi="Times New Roman" w:cs="Times New Roman"/>
          <w:noProof/>
          <w:sz w:val="24"/>
          <w:szCs w:val="24"/>
        </w:rPr>
        <w:t>2020)</w:t>
      </w:r>
      <w:r w:rsidR="00C75546" w:rsidRPr="00810A11">
        <w:rPr>
          <w:rFonts w:ascii="Times New Roman" w:hAnsi="Times New Roman" w:cs="Times New Roman"/>
          <w:sz w:val="24"/>
          <w:szCs w:val="24"/>
        </w:rPr>
        <w:t xml:space="preserve"> informs that their mission is to improve </w:t>
      </w:r>
      <w:r w:rsidR="003C3EAB" w:rsidRPr="00810A11">
        <w:rPr>
          <w:rFonts w:ascii="Times New Roman" w:hAnsi="Times New Roman" w:cs="Times New Roman"/>
          <w:sz w:val="24"/>
          <w:szCs w:val="24"/>
        </w:rPr>
        <w:t xml:space="preserve">confidence in policing by holding police accountable for their actions. </w:t>
      </w:r>
      <w:r w:rsidR="000D1556" w:rsidRPr="00810A11">
        <w:rPr>
          <w:rFonts w:ascii="Times New Roman" w:hAnsi="Times New Roman" w:cs="Times New Roman"/>
          <w:sz w:val="24"/>
          <w:szCs w:val="24"/>
        </w:rPr>
        <w:t xml:space="preserve">A notable investigation by the IOPC in recent times was their investigation </w:t>
      </w:r>
      <w:r w:rsidR="00A06741" w:rsidRPr="00810A11">
        <w:rPr>
          <w:rFonts w:ascii="Times New Roman" w:hAnsi="Times New Roman" w:cs="Times New Roman"/>
          <w:sz w:val="24"/>
          <w:szCs w:val="24"/>
        </w:rPr>
        <w:t xml:space="preserve">into </w:t>
      </w:r>
      <w:r w:rsidR="006774FD" w:rsidRPr="00810A11">
        <w:rPr>
          <w:rFonts w:ascii="Times New Roman" w:hAnsi="Times New Roman" w:cs="Times New Roman"/>
          <w:sz w:val="24"/>
          <w:szCs w:val="24"/>
        </w:rPr>
        <w:t>WhatsApp</w:t>
      </w:r>
      <w:r w:rsidR="00A06741" w:rsidRPr="00810A11">
        <w:rPr>
          <w:rFonts w:ascii="Times New Roman" w:hAnsi="Times New Roman" w:cs="Times New Roman"/>
          <w:sz w:val="24"/>
          <w:szCs w:val="24"/>
        </w:rPr>
        <w:t xml:space="preserve"> messages made in a group with Wayne </w:t>
      </w:r>
      <w:proofErr w:type="spellStart"/>
      <w:r w:rsidR="00A06741" w:rsidRPr="00810A11">
        <w:rPr>
          <w:rFonts w:ascii="Times New Roman" w:hAnsi="Times New Roman" w:cs="Times New Roman"/>
          <w:sz w:val="24"/>
          <w:szCs w:val="24"/>
        </w:rPr>
        <w:t>Couzens</w:t>
      </w:r>
      <w:proofErr w:type="spellEnd"/>
      <w:r w:rsidR="00B912C5" w:rsidRPr="00810A11">
        <w:rPr>
          <w:rFonts w:ascii="Times New Roman" w:hAnsi="Times New Roman" w:cs="Times New Roman"/>
          <w:sz w:val="24"/>
          <w:szCs w:val="24"/>
        </w:rPr>
        <w:t>.</w:t>
      </w:r>
      <w:r w:rsidR="00A06741" w:rsidRPr="00810A11">
        <w:rPr>
          <w:rFonts w:ascii="Times New Roman" w:hAnsi="Times New Roman" w:cs="Times New Roman"/>
          <w:sz w:val="24"/>
          <w:szCs w:val="24"/>
        </w:rPr>
        <w:t xml:space="preserve"> Wayne </w:t>
      </w:r>
      <w:proofErr w:type="spellStart"/>
      <w:r w:rsidR="00A06741" w:rsidRPr="00810A11">
        <w:rPr>
          <w:rFonts w:ascii="Times New Roman" w:hAnsi="Times New Roman" w:cs="Times New Roman"/>
          <w:sz w:val="24"/>
          <w:szCs w:val="24"/>
        </w:rPr>
        <w:t>Couzens</w:t>
      </w:r>
      <w:proofErr w:type="spellEnd"/>
      <w:r w:rsidR="00F15ABB" w:rsidRPr="00810A11">
        <w:rPr>
          <w:rFonts w:ascii="Times New Roman" w:hAnsi="Times New Roman" w:cs="Times New Roman"/>
          <w:sz w:val="24"/>
          <w:szCs w:val="24"/>
        </w:rPr>
        <w:t xml:space="preserve"> is a former </w:t>
      </w:r>
      <w:r w:rsidR="006774FD" w:rsidRPr="00810A11">
        <w:rPr>
          <w:rFonts w:ascii="Times New Roman" w:hAnsi="Times New Roman" w:cs="Times New Roman"/>
          <w:sz w:val="24"/>
          <w:szCs w:val="24"/>
        </w:rPr>
        <w:t>metropolitan</w:t>
      </w:r>
      <w:r w:rsidR="00F15ABB" w:rsidRPr="00810A11">
        <w:rPr>
          <w:rFonts w:ascii="Times New Roman" w:hAnsi="Times New Roman" w:cs="Times New Roman"/>
          <w:sz w:val="24"/>
          <w:szCs w:val="24"/>
        </w:rPr>
        <w:t xml:space="preserve"> police officer who was convicted of kidnap, rape and murder of his victim Sarah Ever</w:t>
      </w:r>
      <w:r w:rsidR="006774FD" w:rsidRPr="00810A11">
        <w:rPr>
          <w:rFonts w:ascii="Times New Roman" w:hAnsi="Times New Roman" w:cs="Times New Roman"/>
          <w:sz w:val="24"/>
          <w:szCs w:val="24"/>
        </w:rPr>
        <w:t xml:space="preserve">ard </w:t>
      </w:r>
      <w:r w:rsidR="00F92611" w:rsidRPr="009A002E">
        <w:rPr>
          <w:rFonts w:ascii="Times New Roman" w:hAnsi="Times New Roman" w:cs="Times New Roman"/>
          <w:noProof/>
          <w:sz w:val="24"/>
          <w:szCs w:val="24"/>
        </w:rPr>
        <w:t xml:space="preserve">BBC </w:t>
      </w:r>
      <w:r w:rsidR="00D36480">
        <w:rPr>
          <w:rFonts w:ascii="Times New Roman" w:hAnsi="Times New Roman" w:cs="Times New Roman"/>
          <w:noProof/>
          <w:sz w:val="24"/>
          <w:szCs w:val="24"/>
        </w:rPr>
        <w:t>(</w:t>
      </w:r>
      <w:r w:rsidR="00F92611" w:rsidRPr="009A002E">
        <w:rPr>
          <w:rFonts w:ascii="Times New Roman" w:hAnsi="Times New Roman" w:cs="Times New Roman"/>
          <w:noProof/>
          <w:sz w:val="24"/>
          <w:szCs w:val="24"/>
        </w:rPr>
        <w:t>2021)</w:t>
      </w:r>
      <w:r w:rsidR="006774FD" w:rsidRPr="00810A11">
        <w:rPr>
          <w:rFonts w:ascii="Times New Roman" w:hAnsi="Times New Roman" w:cs="Times New Roman"/>
          <w:sz w:val="24"/>
          <w:szCs w:val="24"/>
        </w:rPr>
        <w:t>.</w:t>
      </w:r>
      <w:r w:rsidR="000A1323" w:rsidRPr="00810A11">
        <w:rPr>
          <w:rFonts w:ascii="Times New Roman" w:hAnsi="Times New Roman" w:cs="Times New Roman"/>
          <w:sz w:val="24"/>
          <w:szCs w:val="24"/>
        </w:rPr>
        <w:t xml:space="preserve"> </w:t>
      </w:r>
      <w:r w:rsidR="006D0CDE" w:rsidRPr="00810A11">
        <w:rPr>
          <w:rFonts w:ascii="Times New Roman" w:hAnsi="Times New Roman" w:cs="Times New Roman"/>
          <w:sz w:val="24"/>
          <w:szCs w:val="24"/>
        </w:rPr>
        <w:t>The IOPC</w:t>
      </w:r>
      <w:r w:rsidR="00650698" w:rsidRPr="00810A11">
        <w:rPr>
          <w:rFonts w:ascii="Times New Roman" w:hAnsi="Times New Roman" w:cs="Times New Roman"/>
          <w:sz w:val="24"/>
          <w:szCs w:val="24"/>
        </w:rPr>
        <w:t xml:space="preserve">’s investigation into the WhatsApp group messages found that </w:t>
      </w:r>
      <w:r w:rsidR="00C60B89" w:rsidRPr="00810A11">
        <w:rPr>
          <w:rFonts w:ascii="Times New Roman" w:hAnsi="Times New Roman" w:cs="Times New Roman"/>
          <w:sz w:val="24"/>
          <w:szCs w:val="24"/>
        </w:rPr>
        <w:t>multiple officers had breached police standards of professional behaviour</w:t>
      </w:r>
      <w:r w:rsidR="008137FC" w:rsidRPr="00810A11">
        <w:rPr>
          <w:rFonts w:ascii="Times New Roman" w:hAnsi="Times New Roman" w:cs="Times New Roman"/>
          <w:sz w:val="24"/>
          <w:szCs w:val="24"/>
        </w:rPr>
        <w:t xml:space="preserve"> during a misconduct hearing and some officers were later sentenced during criminal proceedings </w:t>
      </w:r>
      <w:sdt>
        <w:sdtPr>
          <w:rPr>
            <w:rFonts w:ascii="Times New Roman" w:hAnsi="Times New Roman" w:cs="Times New Roman"/>
            <w:sz w:val="24"/>
            <w:szCs w:val="24"/>
          </w:rPr>
          <w:id w:val="-396052974"/>
          <w:citation/>
        </w:sdtPr>
        <w:sdtEndPr/>
        <w:sdtContent>
          <w:r w:rsidR="008137FC" w:rsidRPr="00810A11">
            <w:rPr>
              <w:rFonts w:ascii="Times New Roman" w:hAnsi="Times New Roman" w:cs="Times New Roman"/>
              <w:sz w:val="24"/>
              <w:szCs w:val="24"/>
            </w:rPr>
            <w:fldChar w:fldCharType="begin"/>
          </w:r>
          <w:r w:rsidR="008137FC" w:rsidRPr="00810A11">
            <w:rPr>
              <w:rFonts w:ascii="Times New Roman" w:hAnsi="Times New Roman" w:cs="Times New Roman"/>
              <w:sz w:val="24"/>
              <w:szCs w:val="24"/>
            </w:rPr>
            <w:instrText xml:space="preserve"> CITATION IOP21 \l 2057 </w:instrText>
          </w:r>
          <w:r w:rsidR="008137FC"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(IOPC, 2021)</w:t>
          </w:r>
          <w:r w:rsidR="008137FC" w:rsidRPr="00810A11">
            <w:rPr>
              <w:rFonts w:ascii="Times New Roman" w:hAnsi="Times New Roman" w:cs="Times New Roman"/>
              <w:sz w:val="24"/>
              <w:szCs w:val="24"/>
            </w:rPr>
            <w:fldChar w:fldCharType="end"/>
          </w:r>
        </w:sdtContent>
      </w:sdt>
      <w:r w:rsidR="00C7330B" w:rsidRPr="00810A11">
        <w:rPr>
          <w:rFonts w:ascii="Times New Roman" w:hAnsi="Times New Roman" w:cs="Times New Roman"/>
          <w:sz w:val="24"/>
          <w:szCs w:val="24"/>
        </w:rPr>
        <w:t xml:space="preserve">.This illustrates the importance of independent bodies such as the IOPC as </w:t>
      </w:r>
      <w:r w:rsidR="00831E1B" w:rsidRPr="00810A11">
        <w:rPr>
          <w:rFonts w:ascii="Times New Roman" w:hAnsi="Times New Roman" w:cs="Times New Roman"/>
          <w:sz w:val="24"/>
          <w:szCs w:val="24"/>
        </w:rPr>
        <w:t xml:space="preserve">they investigate the actions of police officers </w:t>
      </w:r>
      <w:r w:rsidR="004D6D53" w:rsidRPr="00810A11">
        <w:rPr>
          <w:rFonts w:ascii="Times New Roman" w:hAnsi="Times New Roman" w:cs="Times New Roman"/>
          <w:sz w:val="24"/>
          <w:szCs w:val="24"/>
        </w:rPr>
        <w:t xml:space="preserve">ensuring that the police forces concerned deal with the allegations of misconduct and any criminal behaviour is investigated to prevent any abuse of power and future wrong doing. </w:t>
      </w:r>
    </w:p>
    <w:p w14:paraId="10A2594E" w14:textId="47C08091" w:rsidR="000E642E" w:rsidRPr="00810A11" w:rsidRDefault="00AF3779" w:rsidP="007F25C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43990" w:rsidRPr="00810A11">
        <w:rPr>
          <w:rFonts w:ascii="Times New Roman" w:hAnsi="Times New Roman" w:cs="Times New Roman"/>
          <w:sz w:val="24"/>
          <w:szCs w:val="24"/>
        </w:rPr>
        <w:t>recommendation</w:t>
      </w:r>
      <w:r w:rsidR="009007CD" w:rsidRPr="00810A11">
        <w:rPr>
          <w:rFonts w:ascii="Times New Roman" w:hAnsi="Times New Roman" w:cs="Times New Roman"/>
          <w:sz w:val="24"/>
          <w:szCs w:val="24"/>
        </w:rPr>
        <w:t>s</w:t>
      </w:r>
      <w:r w:rsidR="00843990" w:rsidRPr="00810A11">
        <w:rPr>
          <w:rFonts w:ascii="Times New Roman" w:hAnsi="Times New Roman" w:cs="Times New Roman"/>
          <w:sz w:val="24"/>
          <w:szCs w:val="24"/>
        </w:rPr>
        <w:t xml:space="preserve"> th</w:t>
      </w:r>
      <w:r>
        <w:rPr>
          <w:rFonts w:ascii="Times New Roman" w:hAnsi="Times New Roman" w:cs="Times New Roman"/>
          <w:sz w:val="24"/>
          <w:szCs w:val="24"/>
        </w:rPr>
        <w:t>at independent bodies</w:t>
      </w:r>
      <w:r w:rsidR="00843990" w:rsidRPr="00810A11">
        <w:rPr>
          <w:rFonts w:ascii="Times New Roman" w:hAnsi="Times New Roman" w:cs="Times New Roman"/>
          <w:sz w:val="24"/>
          <w:szCs w:val="24"/>
        </w:rPr>
        <w:t xml:space="preserve"> make to police forces </w:t>
      </w:r>
      <w:r w:rsidR="002D0AFB" w:rsidRPr="00810A11">
        <w:rPr>
          <w:rFonts w:ascii="Times New Roman" w:hAnsi="Times New Roman" w:cs="Times New Roman"/>
          <w:sz w:val="24"/>
          <w:szCs w:val="24"/>
        </w:rPr>
        <w:t>to prevent misconduct</w:t>
      </w:r>
      <w:r w:rsidR="00911366" w:rsidRPr="00810A11">
        <w:rPr>
          <w:rFonts w:ascii="Times New Roman" w:hAnsi="Times New Roman" w:cs="Times New Roman"/>
          <w:sz w:val="24"/>
          <w:szCs w:val="24"/>
        </w:rPr>
        <w:t xml:space="preserve"> and criminal behaviour of police officers</w:t>
      </w:r>
      <w:r>
        <w:rPr>
          <w:rFonts w:ascii="Times New Roman" w:hAnsi="Times New Roman" w:cs="Times New Roman"/>
          <w:sz w:val="24"/>
          <w:szCs w:val="24"/>
        </w:rPr>
        <w:t xml:space="preserve"> is an additional </w:t>
      </w:r>
      <w:r w:rsidR="007D64F2">
        <w:rPr>
          <w:rFonts w:ascii="Times New Roman" w:hAnsi="Times New Roman" w:cs="Times New Roman"/>
          <w:sz w:val="24"/>
          <w:szCs w:val="24"/>
        </w:rPr>
        <w:t>example of their importance</w:t>
      </w:r>
      <w:r w:rsidR="002D0AFB" w:rsidRPr="00810A11">
        <w:rPr>
          <w:rFonts w:ascii="Times New Roman" w:hAnsi="Times New Roman" w:cs="Times New Roman"/>
          <w:sz w:val="24"/>
          <w:szCs w:val="24"/>
        </w:rPr>
        <w:t xml:space="preserve">. </w:t>
      </w:r>
      <w:r w:rsidR="007D64F2" w:rsidRPr="009A002E">
        <w:rPr>
          <w:rFonts w:ascii="Times New Roman" w:hAnsi="Times New Roman" w:cs="Times New Roman"/>
          <w:noProof/>
          <w:sz w:val="24"/>
          <w:szCs w:val="24"/>
        </w:rPr>
        <w:t xml:space="preserve">IOPC </w:t>
      </w:r>
      <w:r w:rsidR="007D64F2">
        <w:rPr>
          <w:rFonts w:ascii="Times New Roman" w:hAnsi="Times New Roman" w:cs="Times New Roman"/>
          <w:noProof/>
          <w:sz w:val="24"/>
          <w:szCs w:val="24"/>
        </w:rPr>
        <w:t>(</w:t>
      </w:r>
      <w:r w:rsidR="007D64F2" w:rsidRPr="009A002E">
        <w:rPr>
          <w:rFonts w:ascii="Times New Roman" w:hAnsi="Times New Roman" w:cs="Times New Roman"/>
          <w:noProof/>
          <w:sz w:val="24"/>
          <w:szCs w:val="24"/>
        </w:rPr>
        <w:t>2023)</w:t>
      </w:r>
      <w:r w:rsidR="00E75BAF" w:rsidRPr="00810A11">
        <w:rPr>
          <w:rFonts w:ascii="Times New Roman" w:hAnsi="Times New Roman" w:cs="Times New Roman"/>
          <w:sz w:val="24"/>
          <w:szCs w:val="24"/>
        </w:rPr>
        <w:t xml:space="preserve"> informs that </w:t>
      </w:r>
      <w:r w:rsidR="00A12D84" w:rsidRPr="00810A11">
        <w:rPr>
          <w:rFonts w:ascii="Times New Roman" w:hAnsi="Times New Roman" w:cs="Times New Roman"/>
          <w:sz w:val="24"/>
          <w:szCs w:val="24"/>
        </w:rPr>
        <w:t xml:space="preserve">the IOPC is calling for a national system </w:t>
      </w:r>
      <w:r w:rsidR="002E631B" w:rsidRPr="00810A11">
        <w:rPr>
          <w:rFonts w:ascii="Times New Roman" w:hAnsi="Times New Roman" w:cs="Times New Roman"/>
          <w:sz w:val="24"/>
          <w:szCs w:val="24"/>
        </w:rPr>
        <w:t>which ensures police forces are informed of any criminal allegations made against serving officers</w:t>
      </w:r>
      <w:r w:rsidR="003158D0" w:rsidRPr="00810A11">
        <w:rPr>
          <w:rFonts w:ascii="Times New Roman" w:hAnsi="Times New Roman" w:cs="Times New Roman"/>
          <w:sz w:val="24"/>
          <w:szCs w:val="24"/>
        </w:rPr>
        <w:t xml:space="preserve"> as their investigation found that</w:t>
      </w:r>
      <w:r w:rsidR="00D806C6">
        <w:rPr>
          <w:rFonts w:ascii="Times New Roman" w:hAnsi="Times New Roman" w:cs="Times New Roman"/>
          <w:sz w:val="24"/>
          <w:szCs w:val="24"/>
        </w:rPr>
        <w:t xml:space="preserve"> at this time </w:t>
      </w:r>
      <w:r w:rsidR="00A26361">
        <w:rPr>
          <w:rFonts w:ascii="Times New Roman" w:hAnsi="Times New Roman" w:cs="Times New Roman"/>
          <w:sz w:val="24"/>
          <w:szCs w:val="24"/>
        </w:rPr>
        <w:t>there isn’t a system that alerts police forces when an officer is listed as a suspect in a crime.</w:t>
      </w:r>
      <w:r w:rsidR="003158D0" w:rsidRPr="00810A11">
        <w:rPr>
          <w:rFonts w:ascii="Times New Roman" w:hAnsi="Times New Roman" w:cs="Times New Roman"/>
          <w:sz w:val="24"/>
          <w:szCs w:val="24"/>
        </w:rPr>
        <w:t xml:space="preserve"> </w:t>
      </w:r>
      <w:r w:rsidR="00710462" w:rsidRPr="00810A11">
        <w:rPr>
          <w:rFonts w:ascii="Times New Roman" w:hAnsi="Times New Roman" w:cs="Times New Roman"/>
          <w:sz w:val="24"/>
          <w:szCs w:val="24"/>
        </w:rPr>
        <w:t xml:space="preserve">This </w:t>
      </w:r>
      <w:r w:rsidR="00A26361">
        <w:rPr>
          <w:rFonts w:ascii="Times New Roman" w:hAnsi="Times New Roman" w:cs="Times New Roman"/>
          <w:sz w:val="24"/>
          <w:szCs w:val="24"/>
        </w:rPr>
        <w:t xml:space="preserve">was identified due to </w:t>
      </w:r>
      <w:r w:rsidR="00710462" w:rsidRPr="00810A11">
        <w:rPr>
          <w:rFonts w:ascii="Times New Roman" w:hAnsi="Times New Roman" w:cs="Times New Roman"/>
          <w:sz w:val="24"/>
          <w:szCs w:val="24"/>
        </w:rPr>
        <w:t xml:space="preserve">the </w:t>
      </w:r>
      <w:r w:rsidR="000915EA" w:rsidRPr="00810A11">
        <w:rPr>
          <w:rFonts w:ascii="Times New Roman" w:hAnsi="Times New Roman" w:cs="Times New Roman"/>
          <w:sz w:val="24"/>
          <w:szCs w:val="24"/>
        </w:rPr>
        <w:t>investigations</w:t>
      </w:r>
      <w:r w:rsidR="00710462" w:rsidRPr="00810A11">
        <w:rPr>
          <w:rFonts w:ascii="Times New Roman" w:hAnsi="Times New Roman" w:cs="Times New Roman"/>
          <w:sz w:val="24"/>
          <w:szCs w:val="24"/>
        </w:rPr>
        <w:t xml:space="preserve"> into </w:t>
      </w:r>
      <w:r w:rsidR="000915EA" w:rsidRPr="00810A11">
        <w:rPr>
          <w:rFonts w:ascii="Times New Roman" w:hAnsi="Times New Roman" w:cs="Times New Roman"/>
          <w:sz w:val="24"/>
          <w:szCs w:val="24"/>
        </w:rPr>
        <w:t xml:space="preserve">Wayne </w:t>
      </w:r>
      <w:proofErr w:type="spellStart"/>
      <w:r w:rsidR="000915EA" w:rsidRPr="00810A11">
        <w:rPr>
          <w:rFonts w:ascii="Times New Roman" w:hAnsi="Times New Roman" w:cs="Times New Roman"/>
          <w:sz w:val="24"/>
          <w:szCs w:val="24"/>
        </w:rPr>
        <w:t>Couzens</w:t>
      </w:r>
      <w:proofErr w:type="spellEnd"/>
      <w:r w:rsidR="000915EA" w:rsidRPr="00810A11">
        <w:rPr>
          <w:rFonts w:ascii="Times New Roman" w:hAnsi="Times New Roman" w:cs="Times New Roman"/>
          <w:sz w:val="24"/>
          <w:szCs w:val="24"/>
        </w:rPr>
        <w:t xml:space="preserve"> after the murder of Sarah Everard. </w:t>
      </w:r>
      <w:r w:rsidR="00331AA0" w:rsidRPr="00810A11">
        <w:rPr>
          <w:rFonts w:ascii="Times New Roman" w:hAnsi="Times New Roman" w:cs="Times New Roman"/>
          <w:sz w:val="24"/>
          <w:szCs w:val="24"/>
        </w:rPr>
        <w:t xml:space="preserve">The same web page also </w:t>
      </w:r>
      <w:r w:rsidR="00AA2D93" w:rsidRPr="00810A11">
        <w:rPr>
          <w:rFonts w:ascii="Times New Roman" w:hAnsi="Times New Roman" w:cs="Times New Roman"/>
          <w:sz w:val="24"/>
          <w:szCs w:val="24"/>
        </w:rPr>
        <w:t xml:space="preserve">informs that the crimes of </w:t>
      </w:r>
      <w:proofErr w:type="spellStart"/>
      <w:r w:rsidR="00AA2D93" w:rsidRPr="00810A11">
        <w:rPr>
          <w:rFonts w:ascii="Times New Roman" w:hAnsi="Times New Roman" w:cs="Times New Roman"/>
          <w:sz w:val="24"/>
          <w:szCs w:val="24"/>
        </w:rPr>
        <w:t>Couzens</w:t>
      </w:r>
      <w:proofErr w:type="spellEnd"/>
      <w:r w:rsidR="00AA2D93" w:rsidRPr="00810A11">
        <w:rPr>
          <w:rFonts w:ascii="Times New Roman" w:hAnsi="Times New Roman" w:cs="Times New Roman"/>
          <w:sz w:val="24"/>
          <w:szCs w:val="24"/>
        </w:rPr>
        <w:t xml:space="preserve"> greatly impacted the trust and confidence in the police service. </w:t>
      </w:r>
      <w:r w:rsidR="00125A0E" w:rsidRPr="00810A11">
        <w:rPr>
          <w:rFonts w:ascii="Times New Roman" w:hAnsi="Times New Roman" w:cs="Times New Roman"/>
          <w:sz w:val="24"/>
          <w:szCs w:val="24"/>
        </w:rPr>
        <w:t xml:space="preserve">This further shows the importance of independent bodies as </w:t>
      </w:r>
      <w:r w:rsidR="005D134A" w:rsidRPr="00810A11">
        <w:rPr>
          <w:rFonts w:ascii="Times New Roman" w:hAnsi="Times New Roman" w:cs="Times New Roman"/>
          <w:sz w:val="24"/>
          <w:szCs w:val="24"/>
        </w:rPr>
        <w:t>their investigations into police criminal behaviour and misconduct</w:t>
      </w:r>
      <w:r w:rsidR="004D51E5" w:rsidRPr="00810A11">
        <w:rPr>
          <w:rFonts w:ascii="Times New Roman" w:hAnsi="Times New Roman" w:cs="Times New Roman"/>
          <w:sz w:val="24"/>
          <w:szCs w:val="24"/>
        </w:rPr>
        <w:t xml:space="preserve"> lead to lessons being learnt </w:t>
      </w:r>
      <w:r w:rsidR="009007CD" w:rsidRPr="00810A11">
        <w:rPr>
          <w:rFonts w:ascii="Times New Roman" w:hAnsi="Times New Roman" w:cs="Times New Roman"/>
          <w:sz w:val="24"/>
          <w:szCs w:val="24"/>
        </w:rPr>
        <w:t xml:space="preserve">and internal </w:t>
      </w:r>
      <w:r w:rsidR="00F04DA3" w:rsidRPr="00810A11">
        <w:rPr>
          <w:rFonts w:ascii="Times New Roman" w:hAnsi="Times New Roman" w:cs="Times New Roman"/>
          <w:sz w:val="24"/>
          <w:szCs w:val="24"/>
        </w:rPr>
        <w:t>procedure of police forced being improved.</w:t>
      </w:r>
    </w:p>
    <w:p w14:paraId="4C7BE236" w14:textId="2E729A6C" w:rsidR="0096137E" w:rsidRPr="00810A11" w:rsidRDefault="002D0BC5" w:rsidP="00464E31">
      <w:pPr>
        <w:spacing w:line="360" w:lineRule="auto"/>
        <w:rPr>
          <w:rFonts w:ascii="Times New Roman" w:hAnsi="Times New Roman" w:cs="Times New Roman"/>
          <w:sz w:val="24"/>
          <w:szCs w:val="24"/>
        </w:rPr>
      </w:pPr>
      <w:r w:rsidRPr="00810A11">
        <w:rPr>
          <w:rFonts w:ascii="Times New Roman" w:hAnsi="Times New Roman" w:cs="Times New Roman"/>
          <w:sz w:val="24"/>
          <w:szCs w:val="24"/>
        </w:rPr>
        <w:t xml:space="preserve">HMICFRS are an additional independent body that serves to investigate the effectiveness of police and fire and rescue services </w:t>
      </w:r>
      <w:sdt>
        <w:sdtPr>
          <w:rPr>
            <w:rFonts w:ascii="Times New Roman" w:hAnsi="Times New Roman" w:cs="Times New Roman"/>
            <w:sz w:val="24"/>
            <w:szCs w:val="24"/>
          </w:rPr>
          <w:id w:val="1700970828"/>
          <w:citation/>
        </w:sdtPr>
        <w:sdtEndPr/>
        <w:sdtContent>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CITATION HMIND \l 2057 </w:instrText>
          </w:r>
          <w:r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(HMICFRS, N.D)</w:t>
          </w:r>
          <w:r w:rsidRPr="00810A11">
            <w:rPr>
              <w:rFonts w:ascii="Times New Roman" w:hAnsi="Times New Roman" w:cs="Times New Roman"/>
              <w:sz w:val="24"/>
              <w:szCs w:val="24"/>
            </w:rPr>
            <w:fldChar w:fldCharType="end"/>
          </w:r>
        </w:sdtContent>
      </w:sdt>
      <w:r w:rsidRPr="00810A11">
        <w:rPr>
          <w:rFonts w:ascii="Times New Roman" w:hAnsi="Times New Roman" w:cs="Times New Roman"/>
          <w:sz w:val="24"/>
          <w:szCs w:val="24"/>
        </w:rPr>
        <w:t>.</w:t>
      </w:r>
      <w:r w:rsidR="00703CAA" w:rsidRPr="00810A11">
        <w:rPr>
          <w:rFonts w:ascii="Times New Roman" w:hAnsi="Times New Roman" w:cs="Times New Roman"/>
          <w:sz w:val="24"/>
          <w:szCs w:val="24"/>
        </w:rPr>
        <w:t xml:space="preserve"> </w:t>
      </w:r>
      <w:r w:rsidR="008F183F" w:rsidRPr="00810A11">
        <w:rPr>
          <w:rFonts w:ascii="Times New Roman" w:hAnsi="Times New Roman" w:cs="Times New Roman"/>
          <w:sz w:val="24"/>
          <w:szCs w:val="24"/>
        </w:rPr>
        <w:t xml:space="preserve">The existence of HMICFRS is important </w:t>
      </w:r>
      <w:r w:rsidR="00703CAA" w:rsidRPr="00810A11">
        <w:rPr>
          <w:rFonts w:ascii="Times New Roman" w:hAnsi="Times New Roman" w:cs="Times New Roman"/>
          <w:sz w:val="24"/>
          <w:szCs w:val="24"/>
        </w:rPr>
        <w:t xml:space="preserve">because </w:t>
      </w:r>
      <w:r w:rsidR="00236E33" w:rsidRPr="00810A11">
        <w:rPr>
          <w:rFonts w:ascii="Times New Roman" w:hAnsi="Times New Roman" w:cs="Times New Roman"/>
          <w:sz w:val="24"/>
          <w:szCs w:val="24"/>
        </w:rPr>
        <w:t xml:space="preserve">they </w:t>
      </w:r>
      <w:r w:rsidR="005E1A81" w:rsidRPr="00810A11">
        <w:rPr>
          <w:rFonts w:ascii="Times New Roman" w:hAnsi="Times New Roman" w:cs="Times New Roman"/>
          <w:sz w:val="24"/>
          <w:szCs w:val="24"/>
        </w:rPr>
        <w:t>provide advice to police forces and officers to ensure best practice</w:t>
      </w:r>
      <w:r w:rsidR="00EC3A84" w:rsidRPr="00810A11">
        <w:rPr>
          <w:rFonts w:ascii="Times New Roman" w:hAnsi="Times New Roman" w:cs="Times New Roman"/>
          <w:sz w:val="24"/>
          <w:szCs w:val="24"/>
        </w:rPr>
        <w:t>.</w:t>
      </w:r>
      <w:r w:rsidR="007A5082">
        <w:rPr>
          <w:rFonts w:ascii="Times New Roman" w:hAnsi="Times New Roman" w:cs="Times New Roman"/>
          <w:sz w:val="24"/>
          <w:szCs w:val="24"/>
        </w:rPr>
        <w:t xml:space="preserve"> </w:t>
      </w:r>
      <w:r w:rsidR="007A5082" w:rsidRPr="009A002E">
        <w:rPr>
          <w:rFonts w:ascii="Times New Roman" w:hAnsi="Times New Roman" w:cs="Times New Roman"/>
          <w:noProof/>
          <w:sz w:val="24"/>
          <w:szCs w:val="24"/>
        </w:rPr>
        <w:t xml:space="preserve">HMICFRS </w:t>
      </w:r>
      <w:r w:rsidR="007A5082">
        <w:rPr>
          <w:rFonts w:ascii="Times New Roman" w:hAnsi="Times New Roman" w:cs="Times New Roman"/>
          <w:noProof/>
          <w:sz w:val="24"/>
          <w:szCs w:val="24"/>
        </w:rPr>
        <w:t>(</w:t>
      </w:r>
      <w:r w:rsidR="007A5082" w:rsidRPr="009A002E">
        <w:rPr>
          <w:rFonts w:ascii="Times New Roman" w:hAnsi="Times New Roman" w:cs="Times New Roman"/>
          <w:noProof/>
          <w:sz w:val="24"/>
          <w:szCs w:val="24"/>
        </w:rPr>
        <w:t>2022)</w:t>
      </w:r>
      <w:r w:rsidR="005E1A81" w:rsidRPr="00810A11">
        <w:rPr>
          <w:rFonts w:ascii="Times New Roman" w:hAnsi="Times New Roman" w:cs="Times New Roman"/>
          <w:sz w:val="24"/>
          <w:szCs w:val="24"/>
        </w:rPr>
        <w:t xml:space="preserve"> </w:t>
      </w:r>
      <w:r w:rsidR="00EF0BFC">
        <w:rPr>
          <w:rFonts w:ascii="Times New Roman" w:hAnsi="Times New Roman" w:cs="Times New Roman"/>
          <w:sz w:val="24"/>
          <w:szCs w:val="24"/>
        </w:rPr>
        <w:t>states</w:t>
      </w:r>
      <w:r w:rsidR="00077629" w:rsidRPr="00810A11">
        <w:rPr>
          <w:rFonts w:ascii="Times New Roman" w:hAnsi="Times New Roman" w:cs="Times New Roman"/>
          <w:sz w:val="24"/>
          <w:szCs w:val="24"/>
        </w:rPr>
        <w:t xml:space="preserve"> that </w:t>
      </w:r>
      <w:r w:rsidR="00F10C1C" w:rsidRPr="00810A11">
        <w:rPr>
          <w:rFonts w:ascii="Times New Roman" w:hAnsi="Times New Roman" w:cs="Times New Roman"/>
          <w:sz w:val="24"/>
          <w:szCs w:val="24"/>
        </w:rPr>
        <w:t xml:space="preserve">after the murder of Sarah Everard the HMICFRS were </w:t>
      </w:r>
      <w:r w:rsidR="00F42B15" w:rsidRPr="00810A11">
        <w:rPr>
          <w:rFonts w:ascii="Times New Roman" w:hAnsi="Times New Roman" w:cs="Times New Roman"/>
          <w:sz w:val="24"/>
          <w:szCs w:val="24"/>
        </w:rPr>
        <w:t>commissioned to inspect the police</w:t>
      </w:r>
      <w:r w:rsidR="00847CC3">
        <w:rPr>
          <w:rFonts w:ascii="Times New Roman" w:hAnsi="Times New Roman" w:cs="Times New Roman"/>
          <w:sz w:val="24"/>
          <w:szCs w:val="24"/>
        </w:rPr>
        <w:t>’</w:t>
      </w:r>
      <w:r w:rsidR="00F42B15" w:rsidRPr="00810A11">
        <w:rPr>
          <w:rFonts w:ascii="Times New Roman" w:hAnsi="Times New Roman" w:cs="Times New Roman"/>
          <w:sz w:val="24"/>
          <w:szCs w:val="24"/>
        </w:rPr>
        <w:t>s vetting process</w:t>
      </w:r>
      <w:r w:rsidR="008F0E1F" w:rsidRPr="00810A11">
        <w:rPr>
          <w:rFonts w:ascii="Times New Roman" w:hAnsi="Times New Roman" w:cs="Times New Roman"/>
          <w:sz w:val="24"/>
          <w:szCs w:val="24"/>
        </w:rPr>
        <w:t xml:space="preserve"> as the case raised multiple concerns surrounding the vetting and recruitment of new, ex and transferring police officers.</w:t>
      </w:r>
      <w:r w:rsidR="00FF5DAE" w:rsidRPr="00810A11">
        <w:rPr>
          <w:rFonts w:ascii="Times New Roman" w:hAnsi="Times New Roman" w:cs="Times New Roman"/>
          <w:sz w:val="24"/>
          <w:szCs w:val="24"/>
        </w:rPr>
        <w:t xml:space="preserve"> </w:t>
      </w:r>
      <w:r w:rsidR="00507630" w:rsidRPr="00810A11">
        <w:rPr>
          <w:rFonts w:ascii="Times New Roman" w:hAnsi="Times New Roman" w:cs="Times New Roman"/>
          <w:sz w:val="24"/>
          <w:szCs w:val="24"/>
        </w:rPr>
        <w:t>A further report on the HMICFRS website found that the police vetting stan</w:t>
      </w:r>
      <w:r w:rsidR="00F40EA4" w:rsidRPr="00810A11">
        <w:rPr>
          <w:rFonts w:ascii="Times New Roman" w:hAnsi="Times New Roman" w:cs="Times New Roman"/>
          <w:sz w:val="24"/>
          <w:szCs w:val="24"/>
        </w:rPr>
        <w:t xml:space="preserve">dards were not high enough and that their investigation identified poor decision making in police vetting </w:t>
      </w:r>
      <w:r w:rsidR="008672AC" w:rsidRPr="00810A11">
        <w:rPr>
          <w:rFonts w:ascii="Times New Roman" w:hAnsi="Times New Roman" w:cs="Times New Roman"/>
          <w:sz w:val="24"/>
          <w:szCs w:val="24"/>
        </w:rPr>
        <w:t>and after multiple recommendations from the</w:t>
      </w:r>
      <w:r w:rsidR="001260B8" w:rsidRPr="00810A11">
        <w:rPr>
          <w:rFonts w:ascii="Times New Roman" w:hAnsi="Times New Roman" w:cs="Times New Roman"/>
          <w:sz w:val="24"/>
          <w:szCs w:val="24"/>
        </w:rPr>
        <w:t xml:space="preserve"> HMICFRS</w:t>
      </w:r>
      <w:r w:rsidR="00602C19">
        <w:rPr>
          <w:rFonts w:ascii="Times New Roman" w:hAnsi="Times New Roman" w:cs="Times New Roman"/>
          <w:sz w:val="24"/>
          <w:szCs w:val="24"/>
        </w:rPr>
        <w:t xml:space="preserve"> </w:t>
      </w:r>
      <w:r w:rsidR="00A95D99">
        <w:rPr>
          <w:rFonts w:ascii="Times New Roman" w:hAnsi="Times New Roman" w:cs="Times New Roman"/>
          <w:sz w:val="24"/>
          <w:szCs w:val="24"/>
        </w:rPr>
        <w:t xml:space="preserve">relevant measures had not been undertaken </w:t>
      </w:r>
      <w:r w:rsidR="00A95D99">
        <w:rPr>
          <w:rFonts w:ascii="Times New Roman" w:hAnsi="Times New Roman" w:cs="Times New Roman"/>
          <w:sz w:val="24"/>
          <w:szCs w:val="24"/>
        </w:rPr>
        <w:lastRenderedPageBreak/>
        <w:t xml:space="preserve">by police </w:t>
      </w:r>
      <w:r w:rsidR="00F90A67">
        <w:rPr>
          <w:rFonts w:ascii="Times New Roman" w:hAnsi="Times New Roman" w:cs="Times New Roman"/>
          <w:sz w:val="24"/>
          <w:szCs w:val="24"/>
        </w:rPr>
        <w:t xml:space="preserve">to prevent </w:t>
      </w:r>
      <w:r w:rsidR="00E22F39">
        <w:rPr>
          <w:rFonts w:ascii="Times New Roman" w:hAnsi="Times New Roman" w:cs="Times New Roman"/>
          <w:sz w:val="24"/>
          <w:szCs w:val="24"/>
        </w:rPr>
        <w:t>misogyny</w:t>
      </w:r>
      <w:r w:rsidR="009921EC">
        <w:rPr>
          <w:rFonts w:ascii="Times New Roman" w:hAnsi="Times New Roman" w:cs="Times New Roman"/>
          <w:sz w:val="24"/>
          <w:szCs w:val="24"/>
        </w:rPr>
        <w:t xml:space="preserve"> and predatory behaviour</w:t>
      </w:r>
      <w:r w:rsidR="00022C9C" w:rsidRPr="00810A11">
        <w:rPr>
          <w:rFonts w:ascii="Times New Roman" w:hAnsi="Times New Roman" w:cs="Times New Roman"/>
          <w:sz w:val="24"/>
          <w:szCs w:val="24"/>
        </w:rPr>
        <w:t xml:space="preserve"> </w:t>
      </w:r>
      <w:sdt>
        <w:sdtPr>
          <w:rPr>
            <w:rFonts w:ascii="Times New Roman" w:hAnsi="Times New Roman" w:cs="Times New Roman"/>
            <w:sz w:val="24"/>
            <w:szCs w:val="24"/>
          </w:rPr>
          <w:id w:val="-448317569"/>
          <w:citation/>
        </w:sdtPr>
        <w:sdtEndPr/>
        <w:sdtContent>
          <w:r w:rsidR="00076B2E" w:rsidRPr="00810A11">
            <w:rPr>
              <w:rFonts w:ascii="Times New Roman" w:hAnsi="Times New Roman" w:cs="Times New Roman"/>
              <w:sz w:val="24"/>
              <w:szCs w:val="24"/>
            </w:rPr>
            <w:fldChar w:fldCharType="begin"/>
          </w:r>
          <w:r w:rsidR="00076B2E" w:rsidRPr="00810A11">
            <w:rPr>
              <w:rFonts w:ascii="Times New Roman" w:hAnsi="Times New Roman" w:cs="Times New Roman"/>
              <w:sz w:val="24"/>
              <w:szCs w:val="24"/>
            </w:rPr>
            <w:instrText xml:space="preserve"> CITATION HMI221 \l 2057 </w:instrText>
          </w:r>
          <w:r w:rsidR="00076B2E"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(HMICFRS, 2022)</w:t>
          </w:r>
          <w:r w:rsidR="00076B2E" w:rsidRPr="00810A11">
            <w:rPr>
              <w:rFonts w:ascii="Times New Roman" w:hAnsi="Times New Roman" w:cs="Times New Roman"/>
              <w:sz w:val="24"/>
              <w:szCs w:val="24"/>
            </w:rPr>
            <w:fldChar w:fldCharType="end"/>
          </w:r>
        </w:sdtContent>
      </w:sdt>
      <w:r w:rsidR="00076B2E" w:rsidRPr="00810A11">
        <w:rPr>
          <w:rFonts w:ascii="Times New Roman" w:hAnsi="Times New Roman" w:cs="Times New Roman"/>
          <w:sz w:val="24"/>
          <w:szCs w:val="24"/>
        </w:rPr>
        <w:t>.</w:t>
      </w:r>
      <w:r w:rsidR="0060415A" w:rsidRPr="00810A11">
        <w:rPr>
          <w:rFonts w:ascii="Times New Roman" w:hAnsi="Times New Roman" w:cs="Times New Roman"/>
          <w:i/>
          <w:iCs/>
          <w:sz w:val="24"/>
          <w:szCs w:val="24"/>
        </w:rPr>
        <w:t xml:space="preserve"> </w:t>
      </w:r>
      <w:r w:rsidR="00B631C3" w:rsidRPr="00810A11">
        <w:rPr>
          <w:rFonts w:ascii="Times New Roman" w:hAnsi="Times New Roman" w:cs="Times New Roman"/>
          <w:sz w:val="24"/>
          <w:szCs w:val="24"/>
        </w:rPr>
        <w:t>Th</w:t>
      </w:r>
      <w:r w:rsidR="00E22F39">
        <w:rPr>
          <w:rFonts w:ascii="Times New Roman" w:hAnsi="Times New Roman" w:cs="Times New Roman"/>
          <w:sz w:val="24"/>
          <w:szCs w:val="24"/>
        </w:rPr>
        <w:t xml:space="preserve">is </w:t>
      </w:r>
      <w:r w:rsidR="003F3510" w:rsidRPr="00810A11">
        <w:rPr>
          <w:rFonts w:ascii="Times New Roman" w:hAnsi="Times New Roman" w:cs="Times New Roman"/>
          <w:sz w:val="24"/>
          <w:szCs w:val="24"/>
        </w:rPr>
        <w:t>show</w:t>
      </w:r>
      <w:r w:rsidR="002B5BCE">
        <w:rPr>
          <w:rFonts w:ascii="Times New Roman" w:hAnsi="Times New Roman" w:cs="Times New Roman"/>
          <w:sz w:val="24"/>
          <w:szCs w:val="24"/>
        </w:rPr>
        <w:t>s</w:t>
      </w:r>
      <w:r w:rsidR="003F3510" w:rsidRPr="00810A11">
        <w:rPr>
          <w:rFonts w:ascii="Times New Roman" w:hAnsi="Times New Roman" w:cs="Times New Roman"/>
          <w:sz w:val="24"/>
          <w:szCs w:val="24"/>
        </w:rPr>
        <w:t xml:space="preserve"> the importance of the organisation </w:t>
      </w:r>
      <w:r w:rsidR="0046520A" w:rsidRPr="00810A11">
        <w:rPr>
          <w:rFonts w:ascii="Times New Roman" w:hAnsi="Times New Roman" w:cs="Times New Roman"/>
          <w:sz w:val="24"/>
          <w:szCs w:val="24"/>
        </w:rPr>
        <w:t xml:space="preserve">as they have held the police forces involved accountable for their </w:t>
      </w:r>
      <w:r w:rsidR="0040784E" w:rsidRPr="00810A11">
        <w:rPr>
          <w:rFonts w:ascii="Times New Roman" w:hAnsi="Times New Roman" w:cs="Times New Roman"/>
          <w:sz w:val="24"/>
          <w:szCs w:val="24"/>
        </w:rPr>
        <w:t xml:space="preserve">lack of action </w:t>
      </w:r>
      <w:r w:rsidR="00EC0EB8" w:rsidRPr="00810A11">
        <w:rPr>
          <w:rFonts w:ascii="Times New Roman" w:hAnsi="Times New Roman" w:cs="Times New Roman"/>
          <w:sz w:val="24"/>
          <w:szCs w:val="24"/>
        </w:rPr>
        <w:t>after recommendations had been made.</w:t>
      </w:r>
    </w:p>
    <w:p w14:paraId="08D65332" w14:textId="118A8102" w:rsidR="009009B0" w:rsidRPr="00810A11" w:rsidRDefault="002B5BCE" w:rsidP="00464E31">
      <w:pPr>
        <w:spacing w:line="360" w:lineRule="auto"/>
        <w:rPr>
          <w:rFonts w:ascii="Times New Roman" w:hAnsi="Times New Roman" w:cs="Times New Roman"/>
          <w:sz w:val="24"/>
          <w:szCs w:val="24"/>
        </w:rPr>
      </w:pPr>
      <w:r>
        <w:rPr>
          <w:rFonts w:ascii="Times New Roman" w:hAnsi="Times New Roman" w:cs="Times New Roman"/>
          <w:sz w:val="24"/>
          <w:szCs w:val="24"/>
        </w:rPr>
        <w:t>T</w:t>
      </w:r>
      <w:r w:rsidR="008A06F5" w:rsidRPr="00810A11">
        <w:rPr>
          <w:rFonts w:ascii="Times New Roman" w:hAnsi="Times New Roman" w:cs="Times New Roman"/>
          <w:sz w:val="24"/>
          <w:szCs w:val="24"/>
        </w:rPr>
        <w:t xml:space="preserve">he College of Policing (COP) is another important independent </w:t>
      </w:r>
      <w:r w:rsidR="00344E38" w:rsidRPr="00810A11">
        <w:rPr>
          <w:rFonts w:ascii="Times New Roman" w:hAnsi="Times New Roman" w:cs="Times New Roman"/>
          <w:sz w:val="24"/>
          <w:szCs w:val="24"/>
        </w:rPr>
        <w:t xml:space="preserve">body that holds police accountable. </w:t>
      </w:r>
      <w:r w:rsidR="00213FE8">
        <w:rPr>
          <w:rFonts w:ascii="Times New Roman" w:hAnsi="Times New Roman" w:cs="Times New Roman"/>
          <w:sz w:val="24"/>
          <w:szCs w:val="24"/>
        </w:rPr>
        <w:t>The existence</w:t>
      </w:r>
      <w:r w:rsidR="001A7557">
        <w:rPr>
          <w:rFonts w:ascii="Times New Roman" w:hAnsi="Times New Roman" w:cs="Times New Roman"/>
          <w:sz w:val="24"/>
          <w:szCs w:val="24"/>
        </w:rPr>
        <w:t xml:space="preserve"> of </w:t>
      </w:r>
      <w:r w:rsidR="00277188" w:rsidRPr="00810A11">
        <w:rPr>
          <w:rFonts w:ascii="Times New Roman" w:hAnsi="Times New Roman" w:cs="Times New Roman"/>
          <w:sz w:val="24"/>
          <w:szCs w:val="24"/>
        </w:rPr>
        <w:t xml:space="preserve">COP </w:t>
      </w:r>
      <w:r w:rsidR="00904F41">
        <w:rPr>
          <w:rFonts w:ascii="Times New Roman" w:hAnsi="Times New Roman" w:cs="Times New Roman"/>
          <w:sz w:val="24"/>
          <w:szCs w:val="24"/>
        </w:rPr>
        <w:t xml:space="preserve">is important as it sets the </w:t>
      </w:r>
      <w:r w:rsidR="00F93DA9" w:rsidRPr="00810A11">
        <w:rPr>
          <w:rFonts w:ascii="Times New Roman" w:hAnsi="Times New Roman" w:cs="Times New Roman"/>
          <w:sz w:val="24"/>
          <w:szCs w:val="24"/>
        </w:rPr>
        <w:t xml:space="preserve">standards for which police officers and police forces are to </w:t>
      </w:r>
      <w:r w:rsidR="00471A70" w:rsidRPr="00810A11">
        <w:rPr>
          <w:rFonts w:ascii="Times New Roman" w:hAnsi="Times New Roman" w:cs="Times New Roman"/>
          <w:sz w:val="24"/>
          <w:szCs w:val="24"/>
        </w:rPr>
        <w:t>be held</w:t>
      </w:r>
      <w:r w:rsidR="00F93DA9" w:rsidRPr="00810A11">
        <w:rPr>
          <w:rFonts w:ascii="Times New Roman" w:hAnsi="Times New Roman" w:cs="Times New Roman"/>
          <w:sz w:val="24"/>
          <w:szCs w:val="24"/>
        </w:rPr>
        <w:t xml:space="preserve"> accountable to. </w:t>
      </w:r>
      <w:r w:rsidR="009009B0" w:rsidRPr="00810A11">
        <w:rPr>
          <w:rFonts w:ascii="Times New Roman" w:hAnsi="Times New Roman" w:cs="Times New Roman"/>
          <w:sz w:val="24"/>
          <w:szCs w:val="24"/>
        </w:rPr>
        <w:t xml:space="preserve">COP sets out the standards of professional behaviour required for police officers in its </w:t>
      </w:r>
      <w:r w:rsidR="003A2D04">
        <w:rPr>
          <w:rFonts w:ascii="Times New Roman" w:hAnsi="Times New Roman" w:cs="Times New Roman"/>
          <w:sz w:val="24"/>
          <w:szCs w:val="24"/>
        </w:rPr>
        <w:t>C</w:t>
      </w:r>
      <w:r w:rsidR="009009B0" w:rsidRPr="00810A11">
        <w:rPr>
          <w:rFonts w:ascii="Times New Roman" w:hAnsi="Times New Roman" w:cs="Times New Roman"/>
          <w:sz w:val="24"/>
          <w:szCs w:val="24"/>
        </w:rPr>
        <w:t xml:space="preserve">ode of </w:t>
      </w:r>
      <w:r w:rsidR="003A2D04">
        <w:rPr>
          <w:rFonts w:ascii="Times New Roman" w:hAnsi="Times New Roman" w:cs="Times New Roman"/>
          <w:sz w:val="24"/>
          <w:szCs w:val="24"/>
        </w:rPr>
        <w:t>E</w:t>
      </w:r>
      <w:r w:rsidR="009009B0" w:rsidRPr="00810A11">
        <w:rPr>
          <w:rFonts w:ascii="Times New Roman" w:hAnsi="Times New Roman" w:cs="Times New Roman"/>
          <w:sz w:val="24"/>
          <w:szCs w:val="24"/>
        </w:rPr>
        <w:t xml:space="preserve">thics </w:t>
      </w:r>
      <w:sdt>
        <w:sdtPr>
          <w:rPr>
            <w:rFonts w:ascii="Times New Roman" w:hAnsi="Times New Roman" w:cs="Times New Roman"/>
            <w:sz w:val="24"/>
            <w:szCs w:val="24"/>
          </w:rPr>
          <w:id w:val="1486351823"/>
          <w:citation/>
        </w:sdtPr>
        <w:sdtEndPr/>
        <w:sdtContent>
          <w:r w:rsidR="009009B0" w:rsidRPr="00810A11">
            <w:rPr>
              <w:rFonts w:ascii="Times New Roman" w:hAnsi="Times New Roman" w:cs="Times New Roman"/>
              <w:sz w:val="24"/>
              <w:szCs w:val="24"/>
            </w:rPr>
            <w:fldChar w:fldCharType="begin"/>
          </w:r>
          <w:r w:rsidR="009A002E">
            <w:rPr>
              <w:rFonts w:ascii="Times New Roman" w:hAnsi="Times New Roman" w:cs="Times New Roman"/>
              <w:sz w:val="24"/>
              <w:szCs w:val="24"/>
            </w:rPr>
            <w:instrText xml:space="preserve">CITATION Col142 \l 2057 </w:instrText>
          </w:r>
          <w:r w:rsidR="009009B0" w:rsidRPr="00810A11">
            <w:rPr>
              <w:rFonts w:ascii="Times New Roman" w:hAnsi="Times New Roman" w:cs="Times New Roman"/>
              <w:sz w:val="24"/>
              <w:szCs w:val="24"/>
            </w:rPr>
            <w:fldChar w:fldCharType="separate"/>
          </w:r>
          <w:r w:rsidR="002B2E6C" w:rsidRPr="002B2E6C">
            <w:rPr>
              <w:rFonts w:ascii="Times New Roman" w:hAnsi="Times New Roman" w:cs="Times New Roman"/>
              <w:noProof/>
              <w:sz w:val="24"/>
              <w:szCs w:val="24"/>
            </w:rPr>
            <w:t>(College of Policing, 2014)</w:t>
          </w:r>
          <w:r w:rsidR="009009B0" w:rsidRPr="00810A11">
            <w:rPr>
              <w:rFonts w:ascii="Times New Roman" w:hAnsi="Times New Roman" w:cs="Times New Roman"/>
              <w:sz w:val="24"/>
              <w:szCs w:val="24"/>
            </w:rPr>
            <w:fldChar w:fldCharType="end"/>
          </w:r>
        </w:sdtContent>
      </w:sdt>
      <w:r w:rsidR="009009B0" w:rsidRPr="00810A11">
        <w:rPr>
          <w:rFonts w:ascii="Times New Roman" w:hAnsi="Times New Roman" w:cs="Times New Roman"/>
          <w:sz w:val="24"/>
          <w:szCs w:val="24"/>
        </w:rPr>
        <w:t xml:space="preserve">. </w:t>
      </w:r>
      <w:r w:rsidR="001213F1" w:rsidRPr="00810A11">
        <w:rPr>
          <w:rFonts w:ascii="Times New Roman" w:hAnsi="Times New Roman" w:cs="Times New Roman"/>
          <w:sz w:val="24"/>
          <w:szCs w:val="24"/>
        </w:rPr>
        <w:t>Th</w:t>
      </w:r>
      <w:r w:rsidR="00D875A0" w:rsidRPr="00810A11">
        <w:rPr>
          <w:rFonts w:ascii="Times New Roman" w:hAnsi="Times New Roman" w:cs="Times New Roman"/>
          <w:sz w:val="24"/>
          <w:szCs w:val="24"/>
        </w:rPr>
        <w:t xml:space="preserve">ese standards include </w:t>
      </w:r>
      <w:r w:rsidR="006C7AEC" w:rsidRPr="00810A11">
        <w:rPr>
          <w:rFonts w:ascii="Times New Roman" w:hAnsi="Times New Roman" w:cs="Times New Roman"/>
          <w:sz w:val="24"/>
          <w:szCs w:val="24"/>
        </w:rPr>
        <w:t xml:space="preserve">honesty and integrity, </w:t>
      </w:r>
      <w:r w:rsidR="00DE514B" w:rsidRPr="00810A11">
        <w:rPr>
          <w:rFonts w:ascii="Times New Roman" w:hAnsi="Times New Roman" w:cs="Times New Roman"/>
          <w:sz w:val="24"/>
          <w:szCs w:val="24"/>
        </w:rPr>
        <w:t xml:space="preserve">challenging and reporting inappropriate behaviour and </w:t>
      </w:r>
      <w:r w:rsidR="0065387A" w:rsidRPr="00810A11">
        <w:rPr>
          <w:rFonts w:ascii="Times New Roman" w:hAnsi="Times New Roman" w:cs="Times New Roman"/>
          <w:sz w:val="24"/>
          <w:szCs w:val="24"/>
        </w:rPr>
        <w:t xml:space="preserve">conduct. COP </w:t>
      </w:r>
      <w:r w:rsidR="007B5293" w:rsidRPr="00810A11">
        <w:rPr>
          <w:rFonts w:ascii="Times New Roman" w:hAnsi="Times New Roman" w:cs="Times New Roman"/>
          <w:sz w:val="24"/>
          <w:szCs w:val="24"/>
        </w:rPr>
        <w:t xml:space="preserve">illustrates its importance as an independent body </w:t>
      </w:r>
      <w:r w:rsidR="0097152B" w:rsidRPr="00810A11">
        <w:rPr>
          <w:rFonts w:ascii="Times New Roman" w:hAnsi="Times New Roman" w:cs="Times New Roman"/>
          <w:sz w:val="24"/>
          <w:szCs w:val="24"/>
        </w:rPr>
        <w:t xml:space="preserve">through the standards that it holds police officers accountable, </w:t>
      </w:r>
      <w:r w:rsidR="0034756B" w:rsidRPr="00810A11">
        <w:rPr>
          <w:rFonts w:ascii="Times New Roman" w:hAnsi="Times New Roman" w:cs="Times New Roman"/>
          <w:sz w:val="24"/>
          <w:szCs w:val="24"/>
        </w:rPr>
        <w:t xml:space="preserve">with reference to earlier in this essay </w:t>
      </w:r>
      <w:r w:rsidR="003B3CB9" w:rsidRPr="00810A11">
        <w:rPr>
          <w:rFonts w:ascii="Times New Roman" w:hAnsi="Times New Roman" w:cs="Times New Roman"/>
          <w:sz w:val="24"/>
          <w:szCs w:val="24"/>
        </w:rPr>
        <w:t xml:space="preserve">the IOPC found officers in breach of the standards </w:t>
      </w:r>
      <w:r w:rsidR="003024D1" w:rsidRPr="00810A11">
        <w:rPr>
          <w:rFonts w:ascii="Times New Roman" w:hAnsi="Times New Roman" w:cs="Times New Roman"/>
          <w:sz w:val="24"/>
          <w:szCs w:val="24"/>
        </w:rPr>
        <w:t>in relation to the investigation into WhatsApp messages</w:t>
      </w:r>
      <w:r w:rsidR="008F350B" w:rsidRPr="00810A11">
        <w:rPr>
          <w:rFonts w:ascii="Times New Roman" w:hAnsi="Times New Roman" w:cs="Times New Roman"/>
          <w:sz w:val="24"/>
          <w:szCs w:val="24"/>
        </w:rPr>
        <w:t xml:space="preserve"> where the standards of conduct and challenging and reporting inappropriate behaviour were breached. </w:t>
      </w:r>
      <w:r w:rsidR="00772F4A" w:rsidRPr="00810A11">
        <w:rPr>
          <w:rFonts w:ascii="Times New Roman" w:hAnsi="Times New Roman" w:cs="Times New Roman"/>
          <w:sz w:val="24"/>
          <w:szCs w:val="24"/>
        </w:rPr>
        <w:t xml:space="preserve">COP also updates it standards based on lessons learnt and recommendations from other independent bodies. </w:t>
      </w:r>
      <w:r w:rsidR="0026156F" w:rsidRPr="009A002E">
        <w:rPr>
          <w:rFonts w:ascii="Times New Roman" w:hAnsi="Times New Roman" w:cs="Times New Roman"/>
          <w:noProof/>
          <w:sz w:val="24"/>
          <w:szCs w:val="24"/>
        </w:rPr>
        <w:t xml:space="preserve">Institute for Government </w:t>
      </w:r>
      <w:r w:rsidR="0026156F">
        <w:rPr>
          <w:rFonts w:ascii="Times New Roman" w:hAnsi="Times New Roman" w:cs="Times New Roman"/>
          <w:noProof/>
          <w:sz w:val="24"/>
          <w:szCs w:val="24"/>
        </w:rPr>
        <w:t>(</w:t>
      </w:r>
      <w:r w:rsidR="0026156F" w:rsidRPr="009A002E">
        <w:rPr>
          <w:rFonts w:ascii="Times New Roman" w:hAnsi="Times New Roman" w:cs="Times New Roman"/>
          <w:noProof/>
          <w:sz w:val="24"/>
          <w:szCs w:val="24"/>
        </w:rPr>
        <w:t>2023)</w:t>
      </w:r>
      <w:r w:rsidR="004206A3" w:rsidRPr="00810A11">
        <w:rPr>
          <w:rFonts w:ascii="Times New Roman" w:hAnsi="Times New Roman" w:cs="Times New Roman"/>
          <w:sz w:val="24"/>
          <w:szCs w:val="24"/>
        </w:rPr>
        <w:t xml:space="preserve"> which informs that the COP has </w:t>
      </w:r>
      <w:r w:rsidR="00854A6B" w:rsidRPr="00810A11">
        <w:rPr>
          <w:rFonts w:ascii="Times New Roman" w:hAnsi="Times New Roman" w:cs="Times New Roman"/>
          <w:sz w:val="24"/>
          <w:szCs w:val="24"/>
        </w:rPr>
        <w:t>strengthened its</w:t>
      </w:r>
      <w:r w:rsidR="00AE5CB8" w:rsidRPr="00810A11">
        <w:rPr>
          <w:rFonts w:ascii="Times New Roman" w:hAnsi="Times New Roman" w:cs="Times New Roman"/>
          <w:sz w:val="24"/>
          <w:szCs w:val="24"/>
        </w:rPr>
        <w:t xml:space="preserve"> vetting code of practice</w:t>
      </w:r>
      <w:r w:rsidR="00A649D9" w:rsidRPr="00810A11">
        <w:rPr>
          <w:rFonts w:ascii="Times New Roman" w:hAnsi="Times New Roman" w:cs="Times New Roman"/>
          <w:sz w:val="24"/>
          <w:szCs w:val="24"/>
        </w:rPr>
        <w:t xml:space="preserve"> further showing the bodies ability to learn from past mistakes to improve the police force and hold police officers accountable. </w:t>
      </w:r>
    </w:p>
    <w:p w14:paraId="27CDFE51" w14:textId="3AF3F2E3" w:rsidR="005F207A" w:rsidRPr="00810A11" w:rsidRDefault="00A649D9" w:rsidP="00464E31">
      <w:pPr>
        <w:spacing w:line="360" w:lineRule="auto"/>
        <w:rPr>
          <w:rFonts w:ascii="Times New Roman" w:hAnsi="Times New Roman" w:cs="Times New Roman"/>
          <w:sz w:val="24"/>
          <w:szCs w:val="24"/>
        </w:rPr>
      </w:pPr>
      <w:r w:rsidRPr="00810A11">
        <w:rPr>
          <w:rFonts w:ascii="Times New Roman" w:hAnsi="Times New Roman" w:cs="Times New Roman"/>
          <w:sz w:val="24"/>
          <w:szCs w:val="24"/>
        </w:rPr>
        <w:t>To conclude</w:t>
      </w:r>
      <w:r w:rsidR="00BA3E4F">
        <w:rPr>
          <w:rFonts w:ascii="Times New Roman" w:hAnsi="Times New Roman" w:cs="Times New Roman"/>
          <w:sz w:val="24"/>
          <w:szCs w:val="24"/>
        </w:rPr>
        <w:t>,</w:t>
      </w:r>
      <w:r w:rsidR="005B6416">
        <w:rPr>
          <w:rFonts w:ascii="Times New Roman" w:hAnsi="Times New Roman" w:cs="Times New Roman"/>
          <w:sz w:val="24"/>
          <w:szCs w:val="24"/>
        </w:rPr>
        <w:t xml:space="preserve"> </w:t>
      </w:r>
      <w:r w:rsidR="00237FDA">
        <w:rPr>
          <w:rFonts w:ascii="Times New Roman" w:hAnsi="Times New Roman" w:cs="Times New Roman"/>
          <w:sz w:val="24"/>
          <w:szCs w:val="24"/>
        </w:rPr>
        <w:t xml:space="preserve">there was dissatisfaction with how the police </w:t>
      </w:r>
      <w:r w:rsidR="00B947A8">
        <w:rPr>
          <w:rFonts w:ascii="Times New Roman" w:hAnsi="Times New Roman" w:cs="Times New Roman"/>
          <w:sz w:val="24"/>
          <w:szCs w:val="24"/>
        </w:rPr>
        <w:t>conducted internal investigations into misconduct, this result</w:t>
      </w:r>
      <w:r w:rsidR="00340154">
        <w:rPr>
          <w:rFonts w:ascii="Times New Roman" w:hAnsi="Times New Roman" w:cs="Times New Roman"/>
          <w:sz w:val="24"/>
          <w:szCs w:val="24"/>
        </w:rPr>
        <w:t>ed</w:t>
      </w:r>
      <w:r w:rsidR="00B947A8">
        <w:rPr>
          <w:rFonts w:ascii="Times New Roman" w:hAnsi="Times New Roman" w:cs="Times New Roman"/>
          <w:sz w:val="24"/>
          <w:szCs w:val="24"/>
        </w:rPr>
        <w:t xml:space="preserve"> in the</w:t>
      </w:r>
      <w:r w:rsidR="00340154">
        <w:rPr>
          <w:rFonts w:ascii="Times New Roman" w:hAnsi="Times New Roman" w:cs="Times New Roman"/>
          <w:sz w:val="24"/>
          <w:szCs w:val="24"/>
        </w:rPr>
        <w:t xml:space="preserve"> introduction of independent bodies.</w:t>
      </w:r>
      <w:r w:rsidR="00B947A8">
        <w:rPr>
          <w:rFonts w:ascii="Times New Roman" w:hAnsi="Times New Roman" w:cs="Times New Roman"/>
          <w:sz w:val="24"/>
          <w:szCs w:val="24"/>
        </w:rPr>
        <w:t xml:space="preserve"> </w:t>
      </w:r>
      <w:r w:rsidR="00340154">
        <w:rPr>
          <w:rFonts w:ascii="Times New Roman" w:hAnsi="Times New Roman" w:cs="Times New Roman"/>
          <w:sz w:val="24"/>
          <w:szCs w:val="24"/>
        </w:rPr>
        <w:t xml:space="preserve">The </w:t>
      </w:r>
      <w:r w:rsidR="00AA2960" w:rsidRPr="00810A11">
        <w:rPr>
          <w:rFonts w:ascii="Times New Roman" w:hAnsi="Times New Roman" w:cs="Times New Roman"/>
          <w:sz w:val="24"/>
          <w:szCs w:val="24"/>
        </w:rPr>
        <w:t xml:space="preserve">importance of the IOPC </w:t>
      </w:r>
      <w:r w:rsidR="001105BD" w:rsidRPr="00810A11">
        <w:rPr>
          <w:rFonts w:ascii="Times New Roman" w:hAnsi="Times New Roman" w:cs="Times New Roman"/>
          <w:sz w:val="24"/>
          <w:szCs w:val="24"/>
        </w:rPr>
        <w:t xml:space="preserve">with regards to holding policing accountable </w:t>
      </w:r>
      <w:r w:rsidR="00340154">
        <w:rPr>
          <w:rFonts w:ascii="Times New Roman" w:hAnsi="Times New Roman" w:cs="Times New Roman"/>
          <w:sz w:val="24"/>
          <w:szCs w:val="24"/>
        </w:rPr>
        <w:t xml:space="preserve">is </w:t>
      </w:r>
      <w:r w:rsidR="001105BD" w:rsidRPr="00810A11">
        <w:rPr>
          <w:rFonts w:ascii="Times New Roman" w:hAnsi="Times New Roman" w:cs="Times New Roman"/>
          <w:sz w:val="24"/>
          <w:szCs w:val="24"/>
        </w:rPr>
        <w:t xml:space="preserve">illustrated through its investigation after the murder of Sarah Everard by Wayne </w:t>
      </w:r>
      <w:proofErr w:type="spellStart"/>
      <w:r w:rsidR="001105BD" w:rsidRPr="00810A11">
        <w:rPr>
          <w:rFonts w:ascii="Times New Roman" w:hAnsi="Times New Roman" w:cs="Times New Roman"/>
          <w:sz w:val="24"/>
          <w:szCs w:val="24"/>
        </w:rPr>
        <w:t>Couzens</w:t>
      </w:r>
      <w:proofErr w:type="spellEnd"/>
      <w:r w:rsidR="001105BD" w:rsidRPr="00810A11">
        <w:rPr>
          <w:rFonts w:ascii="Times New Roman" w:hAnsi="Times New Roman" w:cs="Times New Roman"/>
          <w:sz w:val="24"/>
          <w:szCs w:val="24"/>
        </w:rPr>
        <w:t xml:space="preserve"> </w:t>
      </w:r>
      <w:r w:rsidR="00960799" w:rsidRPr="00810A11">
        <w:rPr>
          <w:rFonts w:ascii="Times New Roman" w:hAnsi="Times New Roman" w:cs="Times New Roman"/>
          <w:sz w:val="24"/>
          <w:szCs w:val="24"/>
        </w:rPr>
        <w:t>showing how they ensure police forces deal with allegations of misconduct and criminal behaviour. The importance of HMICFRS has been illustrated</w:t>
      </w:r>
      <w:r w:rsidR="00A234DB" w:rsidRPr="00810A11">
        <w:rPr>
          <w:rFonts w:ascii="Times New Roman" w:hAnsi="Times New Roman" w:cs="Times New Roman"/>
          <w:sz w:val="24"/>
          <w:szCs w:val="24"/>
        </w:rPr>
        <w:t xml:space="preserve"> through its review of the policing vetting process and th</w:t>
      </w:r>
      <w:r w:rsidR="00B71683">
        <w:rPr>
          <w:rFonts w:ascii="Times New Roman" w:hAnsi="Times New Roman" w:cs="Times New Roman"/>
          <w:sz w:val="24"/>
          <w:szCs w:val="24"/>
        </w:rPr>
        <w:t xml:space="preserve">e </w:t>
      </w:r>
      <w:r w:rsidR="00A234DB" w:rsidRPr="00810A11">
        <w:rPr>
          <w:rFonts w:ascii="Times New Roman" w:hAnsi="Times New Roman" w:cs="Times New Roman"/>
          <w:sz w:val="24"/>
          <w:szCs w:val="24"/>
        </w:rPr>
        <w:t xml:space="preserve">recommendations it made </w:t>
      </w:r>
      <w:r w:rsidR="00561F0C" w:rsidRPr="00810A11">
        <w:rPr>
          <w:rFonts w:ascii="Times New Roman" w:hAnsi="Times New Roman" w:cs="Times New Roman"/>
          <w:sz w:val="24"/>
          <w:szCs w:val="24"/>
        </w:rPr>
        <w:t xml:space="preserve">whilst holding forces </w:t>
      </w:r>
      <w:r w:rsidR="002518EA" w:rsidRPr="00810A11">
        <w:rPr>
          <w:rFonts w:ascii="Times New Roman" w:hAnsi="Times New Roman" w:cs="Times New Roman"/>
          <w:sz w:val="24"/>
          <w:szCs w:val="24"/>
        </w:rPr>
        <w:t xml:space="preserve">involved accountable after their lack of action from the recommendations made. </w:t>
      </w:r>
      <w:r w:rsidR="00B71683" w:rsidRPr="00810A11">
        <w:rPr>
          <w:rFonts w:ascii="Times New Roman" w:hAnsi="Times New Roman" w:cs="Times New Roman"/>
          <w:sz w:val="24"/>
          <w:szCs w:val="24"/>
        </w:rPr>
        <w:t>Finally,</w:t>
      </w:r>
      <w:r w:rsidR="00105823" w:rsidRPr="00810A11">
        <w:rPr>
          <w:rFonts w:ascii="Times New Roman" w:hAnsi="Times New Roman" w:cs="Times New Roman"/>
          <w:sz w:val="24"/>
          <w:szCs w:val="24"/>
        </w:rPr>
        <w:t xml:space="preserve"> the importance of COP has been shown through the standards of professional behaviour that it holds police forces and officers accountable to </w:t>
      </w:r>
      <w:r w:rsidR="005C49C7" w:rsidRPr="00810A11">
        <w:rPr>
          <w:rFonts w:ascii="Times New Roman" w:hAnsi="Times New Roman" w:cs="Times New Roman"/>
          <w:sz w:val="24"/>
          <w:szCs w:val="24"/>
        </w:rPr>
        <w:t>and how its policies have been altered after recommendations showing</w:t>
      </w:r>
      <w:r w:rsidR="001055EC" w:rsidRPr="00810A11">
        <w:rPr>
          <w:rFonts w:ascii="Times New Roman" w:hAnsi="Times New Roman" w:cs="Times New Roman"/>
          <w:sz w:val="24"/>
          <w:szCs w:val="24"/>
        </w:rPr>
        <w:t xml:space="preserve"> it will learn from past mistakes to improve and hold accountable the police force</w:t>
      </w:r>
      <w:r w:rsidR="005C49C7" w:rsidRPr="00810A11">
        <w:rPr>
          <w:rFonts w:ascii="Times New Roman" w:hAnsi="Times New Roman" w:cs="Times New Roman"/>
          <w:sz w:val="24"/>
          <w:szCs w:val="24"/>
        </w:rPr>
        <w:t xml:space="preserve">. </w:t>
      </w:r>
    </w:p>
    <w:p w14:paraId="00CFFEE9" w14:textId="77777777" w:rsidR="00703CAA" w:rsidRPr="00810A11" w:rsidRDefault="00703CAA" w:rsidP="00B671BB">
      <w:pPr>
        <w:rPr>
          <w:rFonts w:ascii="Times New Roman" w:hAnsi="Times New Roman" w:cs="Times New Roman"/>
          <w:sz w:val="24"/>
          <w:szCs w:val="24"/>
        </w:rPr>
      </w:pPr>
    </w:p>
    <w:p w14:paraId="410246CC" w14:textId="79D78557" w:rsidR="00703CAA" w:rsidRPr="00810A11" w:rsidRDefault="006E2A37" w:rsidP="00B671BB">
      <w:pPr>
        <w:rPr>
          <w:rFonts w:ascii="Times New Roman" w:hAnsi="Times New Roman" w:cs="Times New Roman"/>
          <w:b/>
          <w:bCs/>
          <w:sz w:val="24"/>
          <w:szCs w:val="24"/>
        </w:rPr>
      </w:pPr>
      <w:r w:rsidRPr="00810A11">
        <w:rPr>
          <w:rFonts w:ascii="Times New Roman" w:hAnsi="Times New Roman" w:cs="Times New Roman"/>
          <w:b/>
          <w:bCs/>
          <w:sz w:val="24"/>
          <w:szCs w:val="24"/>
        </w:rPr>
        <w:t xml:space="preserve">Word Count: </w:t>
      </w:r>
      <w:r w:rsidR="003D21F7">
        <w:rPr>
          <w:rFonts w:ascii="Times New Roman" w:hAnsi="Times New Roman" w:cs="Times New Roman"/>
          <w:b/>
          <w:bCs/>
          <w:sz w:val="24"/>
          <w:szCs w:val="24"/>
        </w:rPr>
        <w:t>1</w:t>
      </w:r>
      <w:r w:rsidR="00B71683">
        <w:rPr>
          <w:rFonts w:ascii="Times New Roman" w:hAnsi="Times New Roman" w:cs="Times New Roman"/>
          <w:b/>
          <w:bCs/>
          <w:sz w:val="24"/>
          <w:szCs w:val="24"/>
        </w:rPr>
        <w:t>052</w:t>
      </w:r>
    </w:p>
    <w:p w14:paraId="5D72BAE8" w14:textId="77777777" w:rsidR="00703CAA" w:rsidRPr="00810A11" w:rsidRDefault="00703CAA" w:rsidP="00B671BB">
      <w:pPr>
        <w:rPr>
          <w:rFonts w:ascii="Times New Roman" w:hAnsi="Times New Roman" w:cs="Times New Roman"/>
          <w:sz w:val="24"/>
          <w:szCs w:val="24"/>
        </w:rPr>
      </w:pPr>
    </w:p>
    <w:p w14:paraId="66B635BB" w14:textId="77777777" w:rsidR="00703CAA" w:rsidRPr="00810A11" w:rsidRDefault="00703CAA" w:rsidP="00B671BB">
      <w:pPr>
        <w:rPr>
          <w:rFonts w:ascii="Times New Roman" w:hAnsi="Times New Roman" w:cs="Times New Roman"/>
          <w:sz w:val="24"/>
          <w:szCs w:val="24"/>
        </w:rPr>
      </w:pPr>
    </w:p>
    <w:p w14:paraId="43560F2C" w14:textId="77777777" w:rsidR="00703CAA" w:rsidRPr="00810A11" w:rsidRDefault="00703CAA" w:rsidP="00B671BB">
      <w:pPr>
        <w:rPr>
          <w:rFonts w:ascii="Times New Roman" w:hAnsi="Times New Roman" w:cs="Times New Roman"/>
          <w:sz w:val="24"/>
          <w:szCs w:val="24"/>
        </w:rPr>
      </w:pPr>
    </w:p>
    <w:p w14:paraId="6F19E821" w14:textId="77777777" w:rsidR="00703CAA" w:rsidRPr="00810A11" w:rsidRDefault="00703CAA" w:rsidP="00B671BB">
      <w:pPr>
        <w:rPr>
          <w:rFonts w:ascii="Times New Roman" w:hAnsi="Times New Roman" w:cs="Times New Roman"/>
          <w:sz w:val="24"/>
          <w:szCs w:val="24"/>
        </w:rPr>
      </w:pPr>
    </w:p>
    <w:p w14:paraId="0BABD801" w14:textId="77777777" w:rsidR="00703CAA" w:rsidRPr="00810A11" w:rsidRDefault="00703CAA" w:rsidP="00B671BB">
      <w:pPr>
        <w:rPr>
          <w:rFonts w:ascii="Times New Roman" w:hAnsi="Times New Roman" w:cs="Times New Roman"/>
          <w:sz w:val="24"/>
          <w:szCs w:val="24"/>
        </w:rPr>
      </w:pPr>
    </w:p>
    <w:p w14:paraId="2CAC063E" w14:textId="77777777" w:rsidR="008C47CC" w:rsidRPr="00810A11" w:rsidRDefault="008C47CC" w:rsidP="00C84659">
      <w:pPr>
        <w:spacing w:line="360" w:lineRule="auto"/>
        <w:rPr>
          <w:rFonts w:ascii="Times New Roman" w:hAnsi="Times New Roman" w:cs="Times New Roman"/>
          <w:sz w:val="24"/>
          <w:szCs w:val="24"/>
        </w:rPr>
      </w:pPr>
    </w:p>
    <w:p w14:paraId="445680FF" w14:textId="77777777" w:rsidR="008C47CC" w:rsidRPr="00810A11" w:rsidRDefault="008C47CC" w:rsidP="00C84659">
      <w:pPr>
        <w:spacing w:line="360" w:lineRule="auto"/>
        <w:rPr>
          <w:rFonts w:ascii="Times New Roman" w:hAnsi="Times New Roman" w:cs="Times New Roman"/>
          <w:sz w:val="24"/>
          <w:szCs w:val="24"/>
        </w:rPr>
      </w:pPr>
    </w:p>
    <w:p w14:paraId="32124DD6" w14:textId="77777777" w:rsidR="008C47CC" w:rsidRPr="00810A11" w:rsidRDefault="008C47CC" w:rsidP="00C84659">
      <w:pPr>
        <w:spacing w:line="360" w:lineRule="auto"/>
        <w:rPr>
          <w:rFonts w:ascii="Times New Roman" w:hAnsi="Times New Roman" w:cs="Times New Roman"/>
          <w:sz w:val="24"/>
          <w:szCs w:val="24"/>
        </w:rPr>
      </w:pPr>
    </w:p>
    <w:p w14:paraId="74554F96" w14:textId="77777777" w:rsidR="008C47CC" w:rsidRPr="00810A11" w:rsidRDefault="008C47CC" w:rsidP="00C84659">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36304688"/>
        <w:docPartObj>
          <w:docPartGallery w:val="Bibliographies"/>
          <w:docPartUnique/>
        </w:docPartObj>
      </w:sdtPr>
      <w:sdtEndPr>
        <w:rPr>
          <w:b/>
          <w:bCs/>
        </w:rPr>
      </w:sdtEndPr>
      <w:sdtContent>
        <w:p w14:paraId="285CD521" w14:textId="2788DADD" w:rsidR="002C07E6" w:rsidRPr="00810A11" w:rsidRDefault="002C07E6" w:rsidP="00C84659">
          <w:pPr>
            <w:pStyle w:val="Heading1"/>
            <w:spacing w:line="360" w:lineRule="auto"/>
            <w:rPr>
              <w:rFonts w:ascii="Times New Roman" w:hAnsi="Times New Roman" w:cs="Times New Roman"/>
              <w:sz w:val="24"/>
              <w:szCs w:val="24"/>
            </w:rPr>
          </w:pPr>
          <w:r w:rsidRPr="00810A11">
            <w:rPr>
              <w:rFonts w:ascii="Times New Roman" w:hAnsi="Times New Roman" w:cs="Times New Roman"/>
              <w:sz w:val="24"/>
              <w:szCs w:val="24"/>
            </w:rPr>
            <w:t>Works Cited</w:t>
          </w:r>
        </w:p>
        <w:p w14:paraId="1CA12EBD" w14:textId="77777777" w:rsidR="002B2E6C" w:rsidRDefault="002C07E6" w:rsidP="002B2E6C">
          <w:pPr>
            <w:pStyle w:val="Bibliography"/>
            <w:rPr>
              <w:noProof/>
              <w:sz w:val="24"/>
              <w:szCs w:val="24"/>
              <w:lang w:val="en-US"/>
            </w:rPr>
          </w:pPr>
          <w:r w:rsidRPr="00810A11">
            <w:rPr>
              <w:rFonts w:ascii="Times New Roman" w:hAnsi="Times New Roman" w:cs="Times New Roman"/>
              <w:sz w:val="24"/>
              <w:szCs w:val="24"/>
            </w:rPr>
            <w:fldChar w:fldCharType="begin"/>
          </w:r>
          <w:r w:rsidRPr="00810A11">
            <w:rPr>
              <w:rFonts w:ascii="Times New Roman" w:hAnsi="Times New Roman" w:cs="Times New Roman"/>
              <w:sz w:val="24"/>
              <w:szCs w:val="24"/>
            </w:rPr>
            <w:instrText xml:space="preserve"> BIBLIOGRAPHY </w:instrText>
          </w:r>
          <w:r w:rsidRPr="00810A11">
            <w:rPr>
              <w:rFonts w:ascii="Times New Roman" w:hAnsi="Times New Roman" w:cs="Times New Roman"/>
              <w:sz w:val="24"/>
              <w:szCs w:val="24"/>
            </w:rPr>
            <w:fldChar w:fldCharType="separate"/>
          </w:r>
          <w:r w:rsidR="002B2E6C">
            <w:rPr>
              <w:noProof/>
              <w:lang w:val="en-US"/>
            </w:rPr>
            <w:t xml:space="preserve">Annan, L. G., Gaoua, N., Mileva, K. &amp; Borges, M., 2021. </w:t>
          </w:r>
          <w:r w:rsidR="002B2E6C">
            <w:rPr>
              <w:i/>
              <w:iCs/>
              <w:noProof/>
              <w:lang w:val="en-US"/>
            </w:rPr>
            <w:t xml:space="preserve">What makes young people get involved with street gangs in London? A study of the perceived risk factors, </w:t>
          </w:r>
          <w:r w:rsidR="002B2E6C">
            <w:rPr>
              <w:noProof/>
              <w:lang w:val="en-US"/>
            </w:rPr>
            <w:t>London: WILEY.</w:t>
          </w:r>
        </w:p>
        <w:p w14:paraId="6E8AD2C3" w14:textId="77777777" w:rsidR="002B2E6C" w:rsidRDefault="002B2E6C" w:rsidP="002B2E6C">
          <w:pPr>
            <w:pStyle w:val="Bibliography"/>
            <w:rPr>
              <w:noProof/>
              <w:lang w:val="en-US"/>
            </w:rPr>
          </w:pPr>
          <w:r>
            <w:rPr>
              <w:noProof/>
              <w:lang w:val="en-US"/>
            </w:rPr>
            <w:t xml:space="preserve">BBC, 2021. </w:t>
          </w:r>
          <w:r>
            <w:rPr>
              <w:i/>
              <w:iCs/>
              <w:noProof/>
              <w:lang w:val="en-US"/>
            </w:rPr>
            <w:t xml:space="preserve">Sarah Everard: How Wayne Couzens planned her murder. </w:t>
          </w:r>
          <w:r>
            <w:rPr>
              <w:noProof/>
              <w:lang w:val="en-US"/>
            </w:rPr>
            <w:t xml:space="preserve">[Online] </w:t>
          </w:r>
          <w:r>
            <w:rPr>
              <w:noProof/>
              <w:lang w:val="en-US"/>
            </w:rPr>
            <w:br/>
            <w:t xml:space="preserve">Available at: </w:t>
          </w:r>
          <w:r>
            <w:rPr>
              <w:noProof/>
              <w:u w:val="single"/>
              <w:lang w:val="en-US"/>
            </w:rPr>
            <w:t>https://www.bbc.co.uk/news/uk-58746108</w:t>
          </w:r>
          <w:r>
            <w:rPr>
              <w:noProof/>
              <w:lang w:val="en-US"/>
            </w:rPr>
            <w:br/>
            <w:t>[Accessed 14 January 2024].</w:t>
          </w:r>
        </w:p>
        <w:p w14:paraId="5EC47554" w14:textId="77777777" w:rsidR="002B2E6C" w:rsidRDefault="002B2E6C" w:rsidP="002B2E6C">
          <w:pPr>
            <w:pStyle w:val="Bibliography"/>
            <w:rPr>
              <w:noProof/>
              <w:lang w:val="en-US"/>
            </w:rPr>
          </w:pPr>
          <w:r>
            <w:rPr>
              <w:noProof/>
              <w:lang w:val="en-US"/>
            </w:rPr>
            <w:t xml:space="preserve">Bullock, K. &amp; Johnson, P., 2018. Police engagement with Muslim communities: breaking out,breaking in, and breaking through. </w:t>
          </w:r>
          <w:r>
            <w:rPr>
              <w:i/>
              <w:iCs/>
              <w:noProof/>
              <w:lang w:val="en-US"/>
            </w:rPr>
            <w:t xml:space="preserve">Policing and Society, </w:t>
          </w:r>
          <w:r>
            <w:rPr>
              <w:noProof/>
              <w:lang w:val="en-US"/>
            </w:rPr>
            <w:t>28(8).</w:t>
          </w:r>
        </w:p>
        <w:p w14:paraId="31D60656" w14:textId="77777777" w:rsidR="002B2E6C" w:rsidRDefault="002B2E6C" w:rsidP="002B2E6C">
          <w:pPr>
            <w:pStyle w:val="Bibliography"/>
            <w:rPr>
              <w:noProof/>
              <w:lang w:val="en-US"/>
            </w:rPr>
          </w:pPr>
          <w:r>
            <w:rPr>
              <w:noProof/>
              <w:lang w:val="en-US"/>
            </w:rPr>
            <w:t xml:space="preserve">Cambridge Dictionary, n.d. </w:t>
          </w:r>
          <w:r>
            <w:rPr>
              <w:i/>
              <w:iCs/>
              <w:noProof/>
              <w:lang w:val="en-US"/>
            </w:rPr>
            <w:t xml:space="preserve">Socioeconomic. </w:t>
          </w:r>
          <w:r>
            <w:rPr>
              <w:noProof/>
              <w:lang w:val="en-US"/>
            </w:rPr>
            <w:t xml:space="preserve">[Online] </w:t>
          </w:r>
          <w:r>
            <w:rPr>
              <w:noProof/>
              <w:lang w:val="en-US"/>
            </w:rPr>
            <w:br/>
            <w:t xml:space="preserve">Available at: </w:t>
          </w:r>
          <w:r>
            <w:rPr>
              <w:noProof/>
              <w:u w:val="single"/>
              <w:lang w:val="en-US"/>
            </w:rPr>
            <w:t>https://dictionary.cambridge.org/dictionary/english/socioeconomic</w:t>
          </w:r>
          <w:r>
            <w:rPr>
              <w:noProof/>
              <w:lang w:val="en-US"/>
            </w:rPr>
            <w:br/>
            <w:t>[Accessed 3 January 2024].</w:t>
          </w:r>
        </w:p>
        <w:p w14:paraId="7ABDDD84" w14:textId="77777777" w:rsidR="002B2E6C" w:rsidRDefault="002B2E6C" w:rsidP="002B2E6C">
          <w:pPr>
            <w:pStyle w:val="Bibliography"/>
            <w:rPr>
              <w:noProof/>
              <w:lang w:val="en-US"/>
            </w:rPr>
          </w:pPr>
          <w:r>
            <w:rPr>
              <w:noProof/>
              <w:lang w:val="en-US"/>
            </w:rPr>
            <w:t xml:space="preserve">College of Policing, 2014. </w:t>
          </w:r>
          <w:r>
            <w:rPr>
              <w:i/>
              <w:iCs/>
              <w:noProof/>
              <w:lang w:val="en-US"/>
            </w:rPr>
            <w:t xml:space="preserve">Ethical policing principles. </w:t>
          </w:r>
          <w:r>
            <w:rPr>
              <w:noProof/>
              <w:lang w:val="en-US"/>
            </w:rPr>
            <w:t xml:space="preserve">[Online] </w:t>
          </w:r>
          <w:r>
            <w:rPr>
              <w:noProof/>
              <w:lang w:val="en-US"/>
            </w:rPr>
            <w:br/>
            <w:t xml:space="preserve">Available at: </w:t>
          </w:r>
          <w:r>
            <w:rPr>
              <w:noProof/>
              <w:u w:val="single"/>
              <w:lang w:val="en-US"/>
            </w:rPr>
            <w:t>https://www.college.police.uk/ethics/code-of-ethics/principles</w:t>
          </w:r>
          <w:r>
            <w:rPr>
              <w:noProof/>
              <w:lang w:val="en-US"/>
            </w:rPr>
            <w:br/>
            <w:t>[Accessed 27 January 2024].</w:t>
          </w:r>
        </w:p>
        <w:p w14:paraId="60E80DB5" w14:textId="77777777" w:rsidR="002B2E6C" w:rsidRDefault="002B2E6C" w:rsidP="002B2E6C">
          <w:pPr>
            <w:pStyle w:val="Bibliography"/>
            <w:rPr>
              <w:noProof/>
              <w:lang w:val="en-US"/>
            </w:rPr>
          </w:pPr>
          <w:r>
            <w:rPr>
              <w:noProof/>
              <w:lang w:val="en-US"/>
            </w:rPr>
            <w:t xml:space="preserve">College of Policing, 2023.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4 January 2024].</w:t>
          </w:r>
        </w:p>
        <w:p w14:paraId="4162C33A" w14:textId="77777777" w:rsidR="002B2E6C" w:rsidRDefault="002B2E6C" w:rsidP="002B2E6C">
          <w:pPr>
            <w:pStyle w:val="Bibliography"/>
            <w:rPr>
              <w:noProof/>
              <w:lang w:val="en-US"/>
            </w:rPr>
          </w:pPr>
          <w:r>
            <w:rPr>
              <w:noProof/>
              <w:lang w:val="en-US"/>
            </w:rPr>
            <w:t xml:space="preserve">College of Policing,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14 January 2024].</w:t>
          </w:r>
        </w:p>
        <w:p w14:paraId="04E8662F" w14:textId="77777777" w:rsidR="002B2E6C" w:rsidRDefault="002B2E6C" w:rsidP="002B2E6C">
          <w:pPr>
            <w:pStyle w:val="Bibliography"/>
            <w:rPr>
              <w:noProof/>
              <w:lang w:val="en-US"/>
            </w:rPr>
          </w:pPr>
          <w:r>
            <w:rPr>
              <w:noProof/>
              <w:lang w:val="en-US"/>
            </w:rPr>
            <w:t xml:space="preserve">College Of Policing, n.d. </w:t>
          </w:r>
          <w:r>
            <w:rPr>
              <w:i/>
              <w:iCs/>
              <w:noProof/>
              <w:lang w:val="en-US"/>
            </w:rPr>
            <w:t xml:space="preserve">Fair. </w:t>
          </w:r>
          <w:r>
            <w:rPr>
              <w:noProof/>
              <w:lang w:val="en-US"/>
            </w:rPr>
            <w:t xml:space="preserve">[Online] </w:t>
          </w:r>
          <w:r>
            <w:rPr>
              <w:noProof/>
              <w:lang w:val="en-US"/>
            </w:rPr>
            <w:br/>
            <w:t xml:space="preserve">Available at: </w:t>
          </w:r>
          <w:r>
            <w:rPr>
              <w:noProof/>
              <w:u w:val="single"/>
              <w:lang w:val="en-US"/>
            </w:rPr>
            <w:t>https://www.college.police.uk/app/stop-and-search/fair#reasonable-grounds-for-suspicion</w:t>
          </w:r>
          <w:r>
            <w:rPr>
              <w:noProof/>
              <w:lang w:val="en-US"/>
            </w:rPr>
            <w:br/>
            <w:t>[Accessed 20 December 2023].</w:t>
          </w:r>
        </w:p>
        <w:p w14:paraId="62A4D1F1" w14:textId="77777777" w:rsidR="002B2E6C" w:rsidRDefault="002B2E6C" w:rsidP="002B2E6C">
          <w:pPr>
            <w:pStyle w:val="Bibliography"/>
            <w:rPr>
              <w:noProof/>
              <w:lang w:val="en-US"/>
            </w:rPr>
          </w:pPr>
          <w:r>
            <w:rPr>
              <w:noProof/>
              <w:lang w:val="en-US"/>
            </w:rPr>
            <w:t xml:space="preserve">Criminal Justice Joint Inspection, 2022. </w:t>
          </w:r>
          <w:r>
            <w:rPr>
              <w:i/>
              <w:iCs/>
              <w:noProof/>
              <w:lang w:val="en-US"/>
            </w:rPr>
            <w:t xml:space="preserve">Twenty years on, is MAPPA achieving its objectives? A joint thematic inspection of Multi-Agency Public Protection Arrangements, </w:t>
          </w:r>
          <w:r>
            <w:rPr>
              <w:noProof/>
              <w:lang w:val="en-US"/>
            </w:rPr>
            <w:t>Manchester: Her Majesty's Inspectorate of Probation.</w:t>
          </w:r>
        </w:p>
        <w:p w14:paraId="68170595" w14:textId="77777777" w:rsidR="002B2E6C" w:rsidRDefault="002B2E6C" w:rsidP="002B2E6C">
          <w:pPr>
            <w:pStyle w:val="Bibliography"/>
            <w:rPr>
              <w:noProof/>
              <w:lang w:val="en-US"/>
            </w:rPr>
          </w:pPr>
          <w:r>
            <w:rPr>
              <w:noProof/>
              <w:lang w:val="en-US"/>
            </w:rPr>
            <w:lastRenderedPageBreak/>
            <w:t xml:space="preserve">Cunliffe, J. &amp; Shepard, A., 2007. </w:t>
          </w:r>
          <w:r>
            <w:rPr>
              <w:i/>
              <w:iCs/>
              <w:noProof/>
              <w:lang w:val="en-US"/>
            </w:rPr>
            <w:t xml:space="preserve">Re-offending of adults: Results from the 2004 cohort, </w:t>
          </w:r>
          <w:r>
            <w:rPr>
              <w:noProof/>
              <w:lang w:val="en-US"/>
            </w:rPr>
            <w:t>s.l.: Home Office Statistics Bulletin.</w:t>
          </w:r>
        </w:p>
        <w:p w14:paraId="563E08B5" w14:textId="77777777" w:rsidR="002B2E6C" w:rsidRDefault="002B2E6C" w:rsidP="002B2E6C">
          <w:pPr>
            <w:pStyle w:val="Bibliography"/>
            <w:rPr>
              <w:noProof/>
              <w:lang w:val="en-US"/>
            </w:rPr>
          </w:pPr>
          <w:r>
            <w:rPr>
              <w:noProof/>
              <w:lang w:val="en-US"/>
            </w:rPr>
            <w:t xml:space="preserve">Forster, S. &amp; Pearson, A., 2020. "Bullies Tend to Be Obvious": Autistic Adults' Perceptions of Friendship and the Concept of "Mate Crime".. </w:t>
          </w:r>
          <w:r>
            <w:rPr>
              <w:i/>
              <w:iCs/>
              <w:noProof/>
              <w:lang w:val="en-US"/>
            </w:rPr>
            <w:t xml:space="preserve">Disability &amp; Society, </w:t>
          </w:r>
          <w:r>
            <w:rPr>
              <w:noProof/>
              <w:lang w:val="en-US"/>
            </w:rPr>
            <w:t>35(7), pp. 1103-1123.</w:t>
          </w:r>
        </w:p>
        <w:p w14:paraId="24E0F0F5" w14:textId="77777777" w:rsidR="002B2E6C" w:rsidRDefault="002B2E6C" w:rsidP="002B2E6C">
          <w:pPr>
            <w:pStyle w:val="Bibliography"/>
            <w:rPr>
              <w:noProof/>
              <w:lang w:val="en-US"/>
            </w:rPr>
          </w:pPr>
          <w:r>
            <w:rPr>
              <w:noProof/>
              <w:lang w:val="en-US"/>
            </w:rPr>
            <w:t xml:space="preserve">GOV.UK, 2023.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3 January 2024].</w:t>
          </w:r>
        </w:p>
        <w:p w14:paraId="64889B60" w14:textId="77777777" w:rsidR="002B2E6C" w:rsidRDefault="002B2E6C" w:rsidP="002B2E6C">
          <w:pPr>
            <w:pStyle w:val="Bibliography"/>
            <w:rPr>
              <w:noProof/>
              <w:lang w:val="en-US"/>
            </w:rPr>
          </w:pPr>
          <w:r>
            <w:rPr>
              <w:noProof/>
              <w:lang w:val="en-US"/>
            </w:rPr>
            <w:t xml:space="preserve">GOV.UK, 2023.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67BDB0CD" w14:textId="77777777" w:rsidR="002B2E6C" w:rsidRDefault="002B2E6C" w:rsidP="002B2E6C">
          <w:pPr>
            <w:pStyle w:val="Bibliography"/>
            <w:rPr>
              <w:noProof/>
              <w:lang w:val="en-US"/>
            </w:rPr>
          </w:pPr>
          <w:r>
            <w:rPr>
              <w:noProof/>
              <w:lang w:val="en-US"/>
            </w:rPr>
            <w:t xml:space="preserve">GOV.UK, n.d. </w:t>
          </w:r>
          <w:r>
            <w:rPr>
              <w:i/>
              <w:iCs/>
              <w:noProof/>
              <w:lang w:val="en-US"/>
            </w:rPr>
            <w:t xml:space="preserve">Independent Office for Police Conduct. </w:t>
          </w:r>
          <w:r>
            <w:rPr>
              <w:noProof/>
              <w:lang w:val="en-US"/>
            </w:rPr>
            <w:t xml:space="preserve">[Online] </w:t>
          </w:r>
          <w:r>
            <w:rPr>
              <w:noProof/>
              <w:lang w:val="en-US"/>
            </w:rPr>
            <w:br/>
            <w:t xml:space="preserve">Available at: </w:t>
          </w:r>
          <w:r>
            <w:rPr>
              <w:noProof/>
              <w:u w:val="single"/>
              <w:lang w:val="en-US"/>
            </w:rPr>
            <w:t>https://www.gov.uk/government/organisations/independent-office-for-police-conduct</w:t>
          </w:r>
          <w:r>
            <w:rPr>
              <w:noProof/>
              <w:lang w:val="en-US"/>
            </w:rPr>
            <w:br/>
            <w:t>[Accessed 14 January 2024].</w:t>
          </w:r>
        </w:p>
        <w:p w14:paraId="73349D22" w14:textId="77777777" w:rsidR="002B2E6C" w:rsidRDefault="002B2E6C" w:rsidP="002B2E6C">
          <w:pPr>
            <w:pStyle w:val="Bibliography"/>
            <w:rPr>
              <w:noProof/>
              <w:lang w:val="en-US"/>
            </w:rPr>
          </w:pPr>
          <w:r>
            <w:rPr>
              <w:noProof/>
              <w:lang w:val="en-US"/>
            </w:rPr>
            <w:t xml:space="preserve">HM Inspectorate of Probation, 2021.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w:t>
          </w:r>
          <w:r>
            <w:rPr>
              <w:noProof/>
              <w:lang w:val="en-US"/>
            </w:rPr>
            <w:br/>
            <w:t>[Accessed 6 January 2024].</w:t>
          </w:r>
        </w:p>
        <w:p w14:paraId="447D1A70" w14:textId="77777777" w:rsidR="002B2E6C" w:rsidRDefault="002B2E6C" w:rsidP="002B2E6C">
          <w:pPr>
            <w:pStyle w:val="Bibliography"/>
            <w:rPr>
              <w:noProof/>
              <w:lang w:val="en-US"/>
            </w:rPr>
          </w:pPr>
          <w:r>
            <w:rPr>
              <w:noProof/>
              <w:lang w:val="en-US"/>
            </w:rPr>
            <w:t xml:space="preserve">HMICFRS, 2022. </w:t>
          </w:r>
          <w:r>
            <w:rPr>
              <w:i/>
              <w:iCs/>
              <w:noProof/>
              <w:lang w:val="en-US"/>
            </w:rPr>
            <w:t xml:space="preserve">An inspection of vetting, misconduct, and misogyny in the police service. </w:t>
          </w:r>
          <w:r>
            <w:rPr>
              <w:noProof/>
              <w:lang w:val="en-US"/>
            </w:rPr>
            <w:t xml:space="preserve">[Online] </w:t>
          </w:r>
          <w:r>
            <w:rPr>
              <w:noProof/>
              <w:lang w:val="en-US"/>
            </w:rPr>
            <w:br/>
            <w:t xml:space="preserve">Available at: </w:t>
          </w:r>
          <w:r>
            <w:rPr>
              <w:noProof/>
              <w:u w:val="single"/>
              <w:lang w:val="en-US"/>
            </w:rPr>
            <w:t>https://hmicfrs.justiceinspectorates.gov.uk/publications/an-inspection-of-vetting-misconduct-and-misogyny-in-the-police-service/</w:t>
          </w:r>
          <w:r>
            <w:rPr>
              <w:noProof/>
              <w:lang w:val="en-US"/>
            </w:rPr>
            <w:br/>
            <w:t>[Accessed 14 January 2024].</w:t>
          </w:r>
        </w:p>
        <w:p w14:paraId="0E6C028C" w14:textId="77777777" w:rsidR="002B2E6C" w:rsidRDefault="002B2E6C" w:rsidP="002B2E6C">
          <w:pPr>
            <w:pStyle w:val="Bibliography"/>
            <w:rPr>
              <w:noProof/>
              <w:lang w:val="en-US"/>
            </w:rPr>
          </w:pPr>
          <w:r>
            <w:rPr>
              <w:noProof/>
              <w:lang w:val="en-US"/>
            </w:rPr>
            <w:t xml:space="preserve">HMICFRS, 2022. </w:t>
          </w:r>
          <w:r>
            <w:rPr>
              <w:i/>
              <w:iCs/>
              <w:noProof/>
              <w:lang w:val="en-US"/>
            </w:rPr>
            <w:t xml:space="preserve">Too easy for the wrong people to join and stay in the police, new report on misogyny and corruption finds. </w:t>
          </w:r>
          <w:r>
            <w:rPr>
              <w:noProof/>
              <w:lang w:val="en-US"/>
            </w:rPr>
            <w:t xml:space="preserve">[Online] </w:t>
          </w:r>
          <w:r>
            <w:rPr>
              <w:noProof/>
              <w:lang w:val="en-US"/>
            </w:rPr>
            <w:br/>
            <w:t xml:space="preserve">Available at: </w:t>
          </w:r>
          <w:r>
            <w:rPr>
              <w:noProof/>
              <w:u w:val="single"/>
              <w:lang w:val="en-US"/>
            </w:rPr>
            <w:t>https://hmicfrs.justiceinspectorates.gov.uk/news/news-feed/too-easy-for-the-wrong-people-to-join-and-stay-in-the-police/</w:t>
          </w:r>
          <w:r>
            <w:rPr>
              <w:noProof/>
              <w:lang w:val="en-US"/>
            </w:rPr>
            <w:br/>
            <w:t>[Accessed 14 January 2024].</w:t>
          </w:r>
        </w:p>
        <w:p w14:paraId="60AA6FC0" w14:textId="77777777" w:rsidR="002B2E6C" w:rsidRDefault="002B2E6C" w:rsidP="002B2E6C">
          <w:pPr>
            <w:pStyle w:val="Bibliography"/>
            <w:rPr>
              <w:noProof/>
              <w:lang w:val="en-US"/>
            </w:rPr>
          </w:pPr>
          <w:r>
            <w:rPr>
              <w:noProof/>
              <w:lang w:val="en-US"/>
            </w:rPr>
            <w:t xml:space="preserve">HMICFRS, N.D. </w:t>
          </w:r>
          <w:r>
            <w:rPr>
              <w:i/>
              <w:iCs/>
              <w:noProof/>
              <w:lang w:val="en-US"/>
            </w:rPr>
            <w:t xml:space="preserve">His Majesty’s Inspectorate of Constabulary and Fire &amp; Rescue Services. </w:t>
          </w:r>
          <w:r>
            <w:rPr>
              <w:noProof/>
              <w:lang w:val="en-US"/>
            </w:rPr>
            <w:t xml:space="preserve">[Online] </w:t>
          </w:r>
          <w:r>
            <w:rPr>
              <w:noProof/>
              <w:lang w:val="en-US"/>
            </w:rPr>
            <w:br/>
            <w:t xml:space="preserve">Available at: </w:t>
          </w:r>
          <w:r>
            <w:rPr>
              <w:noProof/>
              <w:u w:val="single"/>
              <w:lang w:val="en-US"/>
            </w:rPr>
            <w:t>https://hmicfrs.justiceinspectorates.gov.uk/</w:t>
          </w:r>
          <w:r>
            <w:rPr>
              <w:noProof/>
              <w:lang w:val="en-US"/>
            </w:rPr>
            <w:br/>
            <w:t>[Accessed 14 January 2024].</w:t>
          </w:r>
        </w:p>
        <w:p w14:paraId="058E101D" w14:textId="77777777" w:rsidR="002B2E6C" w:rsidRDefault="002B2E6C" w:rsidP="002B2E6C">
          <w:pPr>
            <w:pStyle w:val="Bibliography"/>
            <w:rPr>
              <w:noProof/>
              <w:lang w:val="en-US"/>
            </w:rPr>
          </w:pPr>
          <w:r>
            <w:rPr>
              <w:noProof/>
              <w:lang w:val="en-US"/>
            </w:rPr>
            <w:t xml:space="preserve">Innes, M., 2006. Policing Uncertainty: Countering Terror through Community Intelligence and Democratic Policing. </w:t>
          </w:r>
          <w:r>
            <w:rPr>
              <w:i/>
              <w:iCs/>
              <w:noProof/>
              <w:lang w:val="en-US"/>
            </w:rPr>
            <w:t xml:space="preserve">The Annals of the American Academy of Political and Social Science, </w:t>
          </w:r>
          <w:r>
            <w:rPr>
              <w:noProof/>
              <w:lang w:val="en-US"/>
            </w:rPr>
            <w:t>Volume 605, pp. 222-241.</w:t>
          </w:r>
        </w:p>
        <w:p w14:paraId="360CE993" w14:textId="77777777" w:rsidR="002B2E6C" w:rsidRDefault="002B2E6C" w:rsidP="002B2E6C">
          <w:pPr>
            <w:pStyle w:val="Bibliography"/>
            <w:rPr>
              <w:noProof/>
              <w:lang w:val="en-US"/>
            </w:rPr>
          </w:pPr>
          <w:r>
            <w:rPr>
              <w:noProof/>
              <w:lang w:val="en-US"/>
            </w:rPr>
            <w:t xml:space="preserve">Institute for Government, 2023. </w:t>
          </w:r>
          <w:r>
            <w:rPr>
              <w:i/>
              <w:iCs/>
              <w:noProof/>
              <w:lang w:val="en-US"/>
            </w:rPr>
            <w:t xml:space="preserve">Performance Tracker 2023. </w:t>
          </w:r>
          <w:r>
            <w:rPr>
              <w:noProof/>
              <w:lang w:val="en-US"/>
            </w:rPr>
            <w:t xml:space="preserve">[Online] </w:t>
          </w:r>
          <w:r>
            <w:rPr>
              <w:noProof/>
              <w:lang w:val="en-US"/>
            </w:rPr>
            <w:br/>
            <w:t xml:space="preserve">Available at: </w:t>
          </w:r>
          <w:r>
            <w:rPr>
              <w:noProof/>
              <w:u w:val="single"/>
              <w:lang w:val="en-US"/>
            </w:rPr>
            <w:t>https://www.instituteforgovernment.org.uk/publication/performance-tracker-2023/police#footnoteref212_oxqbfci</w:t>
          </w:r>
          <w:r>
            <w:rPr>
              <w:noProof/>
              <w:lang w:val="en-US"/>
            </w:rPr>
            <w:br/>
            <w:t>[Accessed 14 January 2024].</w:t>
          </w:r>
        </w:p>
        <w:p w14:paraId="2869795B" w14:textId="77777777" w:rsidR="002B2E6C" w:rsidRDefault="002B2E6C" w:rsidP="002B2E6C">
          <w:pPr>
            <w:pStyle w:val="Bibliography"/>
            <w:rPr>
              <w:noProof/>
              <w:lang w:val="en-US"/>
            </w:rPr>
          </w:pPr>
          <w:r>
            <w:rPr>
              <w:noProof/>
              <w:lang w:val="en-US"/>
            </w:rPr>
            <w:t xml:space="preserve">IOPC, 2020. </w:t>
          </w:r>
          <w:r>
            <w:rPr>
              <w:i/>
              <w:iCs/>
              <w:noProof/>
              <w:lang w:val="en-US"/>
            </w:rPr>
            <w:t xml:space="preserve">Makin a difference Impact Report, </w:t>
          </w:r>
          <w:r>
            <w:rPr>
              <w:noProof/>
              <w:lang w:val="en-US"/>
            </w:rPr>
            <w:t>London: s.n.</w:t>
          </w:r>
        </w:p>
        <w:p w14:paraId="71616070" w14:textId="77777777" w:rsidR="002B2E6C" w:rsidRDefault="002B2E6C" w:rsidP="002B2E6C">
          <w:pPr>
            <w:pStyle w:val="Bibliography"/>
            <w:rPr>
              <w:noProof/>
              <w:lang w:val="en-US"/>
            </w:rPr>
          </w:pPr>
          <w:r>
            <w:rPr>
              <w:noProof/>
              <w:lang w:val="en-US"/>
            </w:rPr>
            <w:t xml:space="preserve">IOPC, 2021. </w:t>
          </w:r>
          <w:r>
            <w:rPr>
              <w:i/>
              <w:iCs/>
              <w:noProof/>
              <w:lang w:val="en-US"/>
            </w:rPr>
            <w:t xml:space="preserve">Summary of IOPC conclusions (Operation Argens), </w:t>
          </w:r>
          <w:r>
            <w:rPr>
              <w:noProof/>
              <w:lang w:val="en-US"/>
            </w:rPr>
            <w:t>s.l.: s.n.</w:t>
          </w:r>
        </w:p>
        <w:p w14:paraId="3FBD945C" w14:textId="77777777" w:rsidR="002B2E6C" w:rsidRDefault="002B2E6C" w:rsidP="002B2E6C">
          <w:pPr>
            <w:pStyle w:val="Bibliography"/>
            <w:rPr>
              <w:noProof/>
              <w:lang w:val="en-US"/>
            </w:rPr>
          </w:pPr>
          <w:r>
            <w:rPr>
              <w:noProof/>
              <w:lang w:val="en-US"/>
            </w:rPr>
            <w:t xml:space="preserve">IOPC, 2023. </w:t>
          </w:r>
          <w:r>
            <w:rPr>
              <w:i/>
              <w:iCs/>
              <w:noProof/>
              <w:lang w:val="en-US"/>
            </w:rPr>
            <w:t xml:space="preserve">IOPC learning on 'Wayne Couzens failures' after panel finds gross misconduct against ex-Met constable. </w:t>
          </w:r>
          <w:r>
            <w:rPr>
              <w:noProof/>
              <w:lang w:val="en-US"/>
            </w:rPr>
            <w:t xml:space="preserve">[Online] </w:t>
          </w:r>
          <w:r>
            <w:rPr>
              <w:noProof/>
              <w:lang w:val="en-US"/>
            </w:rPr>
            <w:br/>
          </w:r>
          <w:r>
            <w:rPr>
              <w:noProof/>
              <w:lang w:val="en-US"/>
            </w:rPr>
            <w:lastRenderedPageBreak/>
            <w:t xml:space="preserve">Available at: </w:t>
          </w:r>
          <w:r>
            <w:rPr>
              <w:noProof/>
              <w:u w:val="single"/>
              <w:lang w:val="en-US"/>
            </w:rPr>
            <w:t>https://www.policeconduct.gov.uk/news/iopc-learning-wayne-couzens-failures-after-panel-finds-gross-misconduct-against-ex-met</w:t>
          </w:r>
          <w:r>
            <w:rPr>
              <w:noProof/>
              <w:lang w:val="en-US"/>
            </w:rPr>
            <w:br/>
            <w:t>[Accessed 14 January 2024].</w:t>
          </w:r>
        </w:p>
        <w:p w14:paraId="66F16802" w14:textId="77777777" w:rsidR="002B2E6C" w:rsidRDefault="002B2E6C" w:rsidP="002B2E6C">
          <w:pPr>
            <w:pStyle w:val="Bibliography"/>
            <w:rPr>
              <w:noProof/>
              <w:lang w:val="en-US"/>
            </w:rPr>
          </w:pPr>
          <w:r>
            <w:rPr>
              <w:noProof/>
              <w:lang w:val="en-US"/>
            </w:rPr>
            <w:t xml:space="preserve">Jackson, N. M., 2015. ‘A nigger in the new England’: ‘Sus’, the Brixton riot, and citizenship. </w:t>
          </w:r>
          <w:r>
            <w:rPr>
              <w:i/>
              <w:iCs/>
              <w:noProof/>
              <w:lang w:val="en-US"/>
            </w:rPr>
            <w:t xml:space="preserve">African and Black Diaspora: An International Journal, </w:t>
          </w:r>
          <w:r>
            <w:rPr>
              <w:noProof/>
              <w:lang w:val="en-US"/>
            </w:rPr>
            <w:t>Volume 8, pp. 158-170.</w:t>
          </w:r>
        </w:p>
        <w:p w14:paraId="563005B8" w14:textId="77777777" w:rsidR="002B2E6C" w:rsidRDefault="002B2E6C" w:rsidP="002B2E6C">
          <w:pPr>
            <w:pStyle w:val="Bibliography"/>
            <w:rPr>
              <w:noProof/>
              <w:lang w:val="en-US"/>
            </w:rPr>
          </w:pPr>
          <w:r>
            <w:rPr>
              <w:noProof/>
              <w:lang w:val="en-US"/>
            </w:rPr>
            <w:t xml:space="preserve">Lewis, C. &amp; Smith, G., 2002. Complaints against police; the politics of reform. </w:t>
          </w:r>
          <w:r>
            <w:rPr>
              <w:i/>
              <w:iCs/>
              <w:noProof/>
              <w:lang w:val="en-US"/>
            </w:rPr>
            <w:t xml:space="preserve">Policing and society, </w:t>
          </w:r>
          <w:r>
            <w:rPr>
              <w:noProof/>
              <w:lang w:val="en-US"/>
            </w:rPr>
            <w:t>12(2), pp. 163-172.</w:t>
          </w:r>
        </w:p>
        <w:p w14:paraId="0B583A64" w14:textId="77777777" w:rsidR="002B2E6C" w:rsidRDefault="002B2E6C" w:rsidP="002B2E6C">
          <w:pPr>
            <w:pStyle w:val="Bibliography"/>
            <w:rPr>
              <w:noProof/>
              <w:lang w:val="en-US"/>
            </w:rPr>
          </w:pPr>
          <w:r>
            <w:rPr>
              <w:noProof/>
              <w:lang w:val="en-US"/>
            </w:rPr>
            <w:t xml:space="preserve">Lundrigan, S., Mann, N. &amp; Specht, D., 2023. </w:t>
          </w:r>
          <w:r>
            <w:rPr>
              <w:i/>
              <w:iCs/>
              <w:noProof/>
              <w:lang w:val="en-US"/>
            </w:rPr>
            <w:t xml:space="preserve">Proven Reoffending Report, </w:t>
          </w:r>
          <w:r>
            <w:rPr>
              <w:noProof/>
              <w:lang w:val="en-US"/>
            </w:rPr>
            <w:t>s.l.: The Policing Institute for the.</w:t>
          </w:r>
        </w:p>
        <w:p w14:paraId="52C4B9F0" w14:textId="77777777" w:rsidR="002B2E6C" w:rsidRDefault="002B2E6C" w:rsidP="002B2E6C">
          <w:pPr>
            <w:pStyle w:val="Bibliography"/>
            <w:rPr>
              <w:noProof/>
              <w:lang w:val="en-US"/>
            </w:rPr>
          </w:pPr>
          <w:r>
            <w:rPr>
              <w:noProof/>
              <w:lang w:val="en-US"/>
            </w:rPr>
            <w:t xml:space="preserve">Macdonald, S. J., Donovan, C., Clayton, J. &amp; Husband, M., 2022. Becoming cuckooed: conceptualising the relationship between disability, home takeovers and criminal explotation. </w:t>
          </w:r>
          <w:r>
            <w:rPr>
              <w:i/>
              <w:iCs/>
              <w:noProof/>
              <w:lang w:val="en-US"/>
            </w:rPr>
            <w:t xml:space="preserve">Disability &amp; Society, </w:t>
          </w:r>
          <w:r>
            <w:rPr>
              <w:noProof/>
              <w:lang w:val="en-US"/>
            </w:rPr>
            <w:t>pp. 1-21.</w:t>
          </w:r>
        </w:p>
        <w:p w14:paraId="601DFB16" w14:textId="77777777" w:rsidR="002B2E6C" w:rsidRDefault="002B2E6C" w:rsidP="002B2E6C">
          <w:pPr>
            <w:pStyle w:val="Bibliography"/>
            <w:rPr>
              <w:noProof/>
              <w:lang w:val="en-US"/>
            </w:rPr>
          </w:pPr>
          <w:r>
            <w:rPr>
              <w:noProof/>
              <w:lang w:val="en-US"/>
            </w:rPr>
            <w:t xml:space="preserve">Mann, N. &amp; Lundrigan, S., 2023. Process Effectivenss Report. </w:t>
          </w:r>
          <w:r>
            <w:rPr>
              <w:i/>
              <w:iCs/>
              <w:noProof/>
              <w:lang w:val="en-US"/>
            </w:rPr>
            <w:t>The National MAPPA Research.</w:t>
          </w:r>
        </w:p>
        <w:p w14:paraId="79365F18" w14:textId="77777777" w:rsidR="002B2E6C" w:rsidRDefault="002B2E6C" w:rsidP="002B2E6C">
          <w:pPr>
            <w:pStyle w:val="Bibliography"/>
            <w:rPr>
              <w:noProof/>
              <w:lang w:val="en-US"/>
            </w:rPr>
          </w:pPr>
          <w:r>
            <w:rPr>
              <w:noProof/>
              <w:lang w:val="en-US"/>
            </w:rPr>
            <w:t xml:space="preserve">Nash, M. &amp; Walker, L., 2009. Is Closer Collaboration Really the Key to Effectiveness?. </w:t>
          </w:r>
          <w:r>
            <w:rPr>
              <w:i/>
              <w:iCs/>
              <w:noProof/>
              <w:lang w:val="en-US"/>
            </w:rPr>
            <w:t xml:space="preserve">MAPPA, </w:t>
          </w:r>
          <w:r>
            <w:rPr>
              <w:noProof/>
              <w:lang w:val="en-US"/>
            </w:rPr>
            <w:t>3(2), pp. 172-180.</w:t>
          </w:r>
        </w:p>
        <w:p w14:paraId="35EB0F56" w14:textId="77777777" w:rsidR="002B2E6C" w:rsidRDefault="002B2E6C" w:rsidP="002B2E6C">
          <w:pPr>
            <w:pStyle w:val="Bibliography"/>
            <w:rPr>
              <w:noProof/>
              <w:lang w:val="en-US"/>
            </w:rPr>
          </w:pPr>
          <w:r>
            <w:rPr>
              <w:noProof/>
              <w:lang w:val="en-US"/>
            </w:rPr>
            <w:t xml:space="preserve">National Crime Agency, n.d. </w:t>
          </w:r>
          <w:r>
            <w:rPr>
              <w:i/>
              <w:iCs/>
              <w:noProof/>
              <w:lang w:val="en-US"/>
            </w:rPr>
            <w:t xml:space="preserve">County Lines. </w:t>
          </w:r>
          <w:r>
            <w:rPr>
              <w:noProof/>
              <w:lang w:val="en-US"/>
            </w:rPr>
            <w:t xml:space="preserve">[Online] </w:t>
          </w:r>
          <w:r>
            <w:rPr>
              <w:noProof/>
              <w:lang w:val="en-US"/>
            </w:rPr>
            <w:br/>
            <w:t xml:space="preserve">Available at: </w:t>
          </w:r>
          <w:r>
            <w:rPr>
              <w:noProof/>
              <w:u w:val="single"/>
              <w:lang w:val="en-US"/>
            </w:rPr>
            <w:t>https://nationalcrimeagency.gov.uk/what-we-do/crime-threats/drug-trafficking/county-lines</w:t>
          </w:r>
          <w:r>
            <w:rPr>
              <w:noProof/>
              <w:lang w:val="en-US"/>
            </w:rPr>
            <w:br/>
            <w:t>[Accessed 3 January 2024].</w:t>
          </w:r>
        </w:p>
        <w:p w14:paraId="15B81436" w14:textId="77777777" w:rsidR="002B2E6C" w:rsidRDefault="002B2E6C" w:rsidP="002B2E6C">
          <w:pPr>
            <w:pStyle w:val="Bibliography"/>
            <w:rPr>
              <w:noProof/>
              <w:lang w:val="en-US"/>
            </w:rPr>
          </w:pPr>
          <w:r>
            <w:rPr>
              <w:noProof/>
              <w:lang w:val="en-US"/>
            </w:rPr>
            <w:t xml:space="preserve">Owen, M. &amp; Greeff, A. P., 2015. Factors Attracting and Discouraging Adolescent Boys in High-Prevalence Communities From Becoming Involved in Gangs. </w:t>
          </w:r>
          <w:r>
            <w:rPr>
              <w:i/>
              <w:iCs/>
              <w:noProof/>
              <w:lang w:val="en-US"/>
            </w:rPr>
            <w:t xml:space="preserve">Journal of Forensic Psychology Practice, </w:t>
          </w:r>
          <w:r>
            <w:rPr>
              <w:noProof/>
              <w:lang w:val="en-US"/>
            </w:rPr>
            <w:t>15(1), pp. 1-32.</w:t>
          </w:r>
        </w:p>
        <w:p w14:paraId="51EC1769" w14:textId="77777777" w:rsidR="002B2E6C" w:rsidRDefault="002B2E6C" w:rsidP="002B2E6C">
          <w:pPr>
            <w:pStyle w:val="Bibliography"/>
            <w:rPr>
              <w:noProof/>
              <w:lang w:val="en-US"/>
            </w:rPr>
          </w:pPr>
          <w:r>
            <w:rPr>
              <w:noProof/>
              <w:lang w:val="en-US"/>
            </w:rPr>
            <w:t xml:space="preserve">Oxford City Council, n.d. </w:t>
          </w:r>
          <w:r>
            <w:rPr>
              <w:i/>
              <w:iCs/>
              <w:noProof/>
              <w:lang w:val="en-US"/>
            </w:rPr>
            <w:t xml:space="preserve">what is cuckooing. </w:t>
          </w:r>
          <w:r>
            <w:rPr>
              <w:noProof/>
              <w:lang w:val="en-US"/>
            </w:rPr>
            <w:t xml:space="preserve">[Online] </w:t>
          </w:r>
          <w:r>
            <w:rPr>
              <w:noProof/>
              <w:lang w:val="en-US"/>
            </w:rPr>
            <w:br/>
            <w:t xml:space="preserve">Available at: </w:t>
          </w:r>
          <w:r>
            <w:rPr>
              <w:noProof/>
              <w:u w:val="single"/>
              <w:lang w:val="en-US"/>
            </w:rPr>
            <w:t>https://www.oxford.gov.uk/info/20101/community_safety/1308/cuckooing</w:t>
          </w:r>
          <w:r>
            <w:rPr>
              <w:noProof/>
              <w:lang w:val="en-US"/>
            </w:rPr>
            <w:br/>
            <w:t>[Accessed 3 January 2024].</w:t>
          </w:r>
        </w:p>
        <w:p w14:paraId="694AEF09" w14:textId="77777777" w:rsidR="002B2E6C" w:rsidRDefault="002B2E6C" w:rsidP="002B2E6C">
          <w:pPr>
            <w:pStyle w:val="Bibliography"/>
            <w:rPr>
              <w:noProof/>
              <w:lang w:val="en-US"/>
            </w:rPr>
          </w:pPr>
          <w:r>
            <w:rPr>
              <w:noProof/>
              <w:lang w:val="en-US"/>
            </w:rPr>
            <w:t xml:space="preserve">Robinson , G., Mclean, R. &amp; Densley, J., 2019. Working County Lines: Child Criminal Exploitation and Illicit Drug Dealing in Glasgow and Merseyside. </w:t>
          </w:r>
          <w:r>
            <w:rPr>
              <w:i/>
              <w:iCs/>
              <w:noProof/>
              <w:lang w:val="en-US"/>
            </w:rPr>
            <w:t xml:space="preserve">International Journal of Offender Therapy and Comparative Criminology, </w:t>
          </w:r>
          <w:r>
            <w:rPr>
              <w:noProof/>
              <w:lang w:val="en-US"/>
            </w:rPr>
            <w:t>63(5), pp. 694-711.</w:t>
          </w:r>
        </w:p>
        <w:p w14:paraId="7AC10894" w14:textId="77777777" w:rsidR="002B2E6C" w:rsidRDefault="002B2E6C" w:rsidP="002B2E6C">
          <w:pPr>
            <w:pStyle w:val="Bibliography"/>
            <w:rPr>
              <w:noProof/>
              <w:lang w:val="en-US"/>
            </w:rPr>
          </w:pPr>
          <w:r>
            <w:rPr>
              <w:noProof/>
              <w:lang w:val="en-US"/>
            </w:rPr>
            <w:t xml:space="preserve">Spicer, J., Moyle, L. &amp; Coomber, R., 2020. The variable and evolving nature of ‘cuckooing' as a form of criminal exploitation in street level drug markets. </w:t>
          </w:r>
          <w:r>
            <w:rPr>
              <w:i/>
              <w:iCs/>
              <w:noProof/>
              <w:lang w:val="en-US"/>
            </w:rPr>
            <w:t xml:space="preserve">Trends in Organized Crime, </w:t>
          </w:r>
          <w:r>
            <w:rPr>
              <w:noProof/>
              <w:lang w:val="en-US"/>
            </w:rPr>
            <w:t>Volume 23, pp. 301-323.</w:t>
          </w:r>
        </w:p>
        <w:p w14:paraId="5A730D93" w14:textId="77777777" w:rsidR="002B2E6C" w:rsidRDefault="002B2E6C" w:rsidP="002B2E6C">
          <w:pPr>
            <w:pStyle w:val="Bibliography"/>
            <w:rPr>
              <w:noProof/>
              <w:lang w:val="en-US"/>
            </w:rPr>
          </w:pPr>
          <w:r>
            <w:rPr>
              <w:noProof/>
              <w:lang w:val="en-US"/>
            </w:rPr>
            <w:t xml:space="preserve">Sussex Child Protection and Safeguarding, 2023. </w:t>
          </w:r>
          <w:r>
            <w:rPr>
              <w:i/>
              <w:iCs/>
              <w:noProof/>
              <w:lang w:val="en-US"/>
            </w:rPr>
            <w:t xml:space="preserve">12.7 Information Sharing - MAPPA. </w:t>
          </w:r>
          <w:r>
            <w:rPr>
              <w:noProof/>
              <w:lang w:val="en-US"/>
            </w:rPr>
            <w:t xml:space="preserve">[Online] </w:t>
          </w:r>
          <w:r>
            <w:rPr>
              <w:noProof/>
              <w:lang w:val="en-US"/>
            </w:rPr>
            <w:br/>
            <w:t xml:space="preserve">Available at: </w:t>
          </w:r>
          <w:r>
            <w:rPr>
              <w:noProof/>
              <w:u w:val="single"/>
              <w:lang w:val="en-US"/>
            </w:rPr>
            <w:t>https://sussexchildprotection.procedures.org.uk/ypkysqp/risk-management-of-known-offenders-and-those-who-pose-a-risk/information-sharing-mappa</w:t>
          </w:r>
          <w:r>
            <w:rPr>
              <w:noProof/>
              <w:lang w:val="en-US"/>
            </w:rPr>
            <w:br/>
            <w:t>[Accessed 5 January 2024].</w:t>
          </w:r>
        </w:p>
        <w:p w14:paraId="0ADCAB54" w14:textId="77777777" w:rsidR="002B2E6C" w:rsidRDefault="002B2E6C" w:rsidP="002B2E6C">
          <w:pPr>
            <w:pStyle w:val="Bibliography"/>
            <w:rPr>
              <w:noProof/>
              <w:lang w:val="en-US"/>
            </w:rPr>
          </w:pPr>
          <w:r>
            <w:rPr>
              <w:noProof/>
              <w:lang w:val="en-US"/>
            </w:rPr>
            <w:t xml:space="preserve">Thomas, P., 2013. "Hate Crime and Mate Crime": Hostility, Contempt and Ridicule". </w:t>
          </w:r>
          <w:r>
            <w:rPr>
              <w:i/>
              <w:iCs/>
              <w:noProof/>
              <w:lang w:val="en-US"/>
            </w:rPr>
            <w:t xml:space="preserve">Disability, Hate Crime and Violence, </w:t>
          </w:r>
          <w:r>
            <w:rPr>
              <w:noProof/>
              <w:lang w:val="en-US"/>
            </w:rPr>
            <w:t>pp. 135-147.</w:t>
          </w:r>
        </w:p>
        <w:p w14:paraId="4EA570B5" w14:textId="77777777" w:rsidR="002B2E6C" w:rsidRDefault="002B2E6C" w:rsidP="002B2E6C">
          <w:pPr>
            <w:pStyle w:val="Bibliography"/>
            <w:rPr>
              <w:noProof/>
              <w:lang w:val="en-US"/>
            </w:rPr>
          </w:pPr>
          <w:r>
            <w:rPr>
              <w:noProof/>
              <w:lang w:val="en-US"/>
            </w:rPr>
            <w:t xml:space="preserve">Tutorialspoint, n.d. </w:t>
          </w:r>
          <w:r>
            <w:rPr>
              <w:i/>
              <w:iCs/>
              <w:noProof/>
              <w:lang w:val="en-US"/>
            </w:rPr>
            <w:t xml:space="preserve">Psychological Attributes: Meaning &amp; Characteristics. </w:t>
          </w:r>
          <w:r>
            <w:rPr>
              <w:noProof/>
              <w:lang w:val="en-US"/>
            </w:rPr>
            <w:t xml:space="preserve">[Online] </w:t>
          </w:r>
          <w:r>
            <w:rPr>
              <w:noProof/>
              <w:lang w:val="en-US"/>
            </w:rPr>
            <w:br/>
            <w:t xml:space="preserve">Available at: </w:t>
          </w:r>
          <w:r>
            <w:rPr>
              <w:noProof/>
              <w:u w:val="single"/>
              <w:lang w:val="en-US"/>
            </w:rPr>
            <w:t>https://www.tutorialspoint.com/psychological-attributes-meaning-and-characteristics</w:t>
          </w:r>
          <w:r>
            <w:rPr>
              <w:noProof/>
              <w:lang w:val="en-US"/>
            </w:rPr>
            <w:br/>
            <w:t>[Accessed 3 January 2024].</w:t>
          </w:r>
        </w:p>
        <w:p w14:paraId="3BE1BCA0" w14:textId="77777777" w:rsidR="002B2E6C" w:rsidRDefault="002B2E6C" w:rsidP="002B2E6C">
          <w:pPr>
            <w:pStyle w:val="Bibliography"/>
            <w:rPr>
              <w:noProof/>
              <w:lang w:val="en-US"/>
            </w:rPr>
          </w:pPr>
          <w:r>
            <w:rPr>
              <w:noProof/>
              <w:lang w:val="en-US"/>
            </w:rPr>
            <w:lastRenderedPageBreak/>
            <w:t xml:space="preserve">Westmarland, L. &amp; Rowe, M., 2018. Police ethics and integrity: can a new code overturn the blue code?. </w:t>
          </w:r>
          <w:r>
            <w:rPr>
              <w:i/>
              <w:iCs/>
              <w:noProof/>
              <w:lang w:val="en-US"/>
            </w:rPr>
            <w:t xml:space="preserve">Polciing and Society, </w:t>
          </w:r>
          <w:r>
            <w:rPr>
              <w:noProof/>
              <w:lang w:val="en-US"/>
            </w:rPr>
            <w:t>28(7), pp. 854-870.</w:t>
          </w:r>
        </w:p>
        <w:p w14:paraId="5E0E1D0A" w14:textId="77777777" w:rsidR="002B2E6C" w:rsidRDefault="002B2E6C" w:rsidP="002B2E6C">
          <w:pPr>
            <w:pStyle w:val="Bibliography"/>
            <w:rPr>
              <w:noProof/>
              <w:lang w:val="en-US"/>
            </w:rPr>
          </w:pPr>
          <w:r>
            <w:rPr>
              <w:noProof/>
              <w:lang w:val="en-US"/>
            </w:rPr>
            <w:t xml:space="preserve">Williams, D., 1982. Scarman Report on Brixton Disorders. </w:t>
          </w:r>
          <w:r>
            <w:rPr>
              <w:i/>
              <w:iCs/>
              <w:noProof/>
              <w:lang w:val="en-US"/>
            </w:rPr>
            <w:t xml:space="preserve">Cambridge Law Journal, </w:t>
          </w:r>
          <w:r>
            <w:rPr>
              <w:noProof/>
              <w:lang w:val="en-US"/>
            </w:rPr>
            <w:t>41(1), p. 1.</w:t>
          </w:r>
        </w:p>
        <w:p w14:paraId="5E7CFD72" w14:textId="77777777" w:rsidR="002B2E6C" w:rsidRDefault="002B2E6C" w:rsidP="002B2E6C">
          <w:pPr>
            <w:pStyle w:val="Bibliography"/>
            <w:rPr>
              <w:noProof/>
              <w:lang w:val="en-US"/>
            </w:rPr>
          </w:pPr>
          <w:r>
            <w:rPr>
              <w:noProof/>
              <w:lang w:val="en-US"/>
            </w:rPr>
            <w:t xml:space="preserve">Williams, D. G. T., 1982. The Brixton Disorders. </w:t>
          </w:r>
          <w:r>
            <w:rPr>
              <w:i/>
              <w:iCs/>
              <w:noProof/>
              <w:lang w:val="en-US"/>
            </w:rPr>
            <w:t xml:space="preserve">The Cambridge Law Journal, </w:t>
          </w:r>
          <w:r>
            <w:rPr>
              <w:noProof/>
              <w:lang w:val="en-US"/>
            </w:rPr>
            <w:t>Volume 41, pp. 1-6.</w:t>
          </w:r>
        </w:p>
        <w:p w14:paraId="7C13DF11" w14:textId="77777777" w:rsidR="002B2E6C" w:rsidRDefault="002B2E6C" w:rsidP="002B2E6C">
          <w:pPr>
            <w:pStyle w:val="Bibliography"/>
            <w:rPr>
              <w:noProof/>
              <w:lang w:val="en-US"/>
            </w:rPr>
          </w:pPr>
          <w:r>
            <w:rPr>
              <w:noProof/>
              <w:lang w:val="en-US"/>
            </w:rPr>
            <w:t xml:space="preserve">Wood, J., 2012. Reconviction as a measure of effectiveness. </w:t>
          </w:r>
          <w:r>
            <w:rPr>
              <w:i/>
              <w:iCs/>
              <w:noProof/>
              <w:lang w:val="en-US"/>
            </w:rPr>
            <w:t xml:space="preserve">MAPPA Level 3 offenders, </w:t>
          </w:r>
          <w:r>
            <w:rPr>
              <w:noProof/>
              <w:lang w:val="en-US"/>
            </w:rPr>
            <w:t>59(2), pp. 111-123.</w:t>
          </w:r>
        </w:p>
        <w:p w14:paraId="0C69220B" w14:textId="6367FE04" w:rsidR="002C07E6" w:rsidRPr="00810A11" w:rsidRDefault="002C07E6" w:rsidP="002B2E6C">
          <w:pPr>
            <w:spacing w:line="360" w:lineRule="auto"/>
            <w:rPr>
              <w:rFonts w:ascii="Times New Roman" w:hAnsi="Times New Roman" w:cs="Times New Roman"/>
              <w:sz w:val="24"/>
              <w:szCs w:val="24"/>
            </w:rPr>
          </w:pPr>
          <w:r w:rsidRPr="00810A11">
            <w:rPr>
              <w:rFonts w:ascii="Times New Roman" w:hAnsi="Times New Roman" w:cs="Times New Roman"/>
              <w:b/>
              <w:bCs/>
              <w:sz w:val="24"/>
              <w:szCs w:val="24"/>
            </w:rPr>
            <w:fldChar w:fldCharType="end"/>
          </w:r>
        </w:p>
      </w:sdtContent>
    </w:sdt>
    <w:p w14:paraId="0607A0F7" w14:textId="77777777" w:rsidR="002C07E6" w:rsidRPr="00810A11" w:rsidRDefault="002C07E6" w:rsidP="00C84659">
      <w:pPr>
        <w:spacing w:line="360" w:lineRule="auto"/>
        <w:rPr>
          <w:rFonts w:ascii="Times New Roman" w:hAnsi="Times New Roman" w:cs="Times New Roman"/>
          <w:sz w:val="24"/>
          <w:szCs w:val="24"/>
        </w:rPr>
      </w:pPr>
    </w:p>
    <w:sectPr w:rsidR="002C07E6" w:rsidRPr="00810A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vies, Rhys" w:date="2024-01-27T19:32:00Z" w:initials="DR">
    <w:p w14:paraId="5147129F" w14:textId="77777777" w:rsidR="00F23BF8" w:rsidRDefault="00F23BF8" w:rsidP="001D68C8">
      <w:pPr>
        <w:pStyle w:val="CommentText"/>
      </w:pPr>
      <w:r>
        <w:rPr>
          <w:rStyle w:val="CommentReference"/>
        </w:rPr>
        <w:annotationRef/>
      </w:r>
      <w:r>
        <w:t>Find academic source</w:t>
      </w:r>
    </w:p>
  </w:comment>
  <w:comment w:id="1" w:author="Davies, Rhys" w:date="2024-01-27T19:38:00Z" w:initials="DR">
    <w:p w14:paraId="751DE3E7" w14:textId="77777777" w:rsidR="00266CCB" w:rsidRDefault="00266CCB" w:rsidP="00BB544F">
      <w:pPr>
        <w:pStyle w:val="CommentText"/>
      </w:pPr>
      <w:r>
        <w:rPr>
          <w:rStyle w:val="CommentReference"/>
        </w:rPr>
        <w:annotationRef/>
      </w:r>
      <w:r>
        <w:t>Academic source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147129F" w15:done="1"/>
  <w15:commentEx w15:paraId="751DE3E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5FD8D7" w16cex:dateUtc="2024-01-27T19:32:00Z"/>
  <w16cex:commentExtensible w16cex:durableId="295FDA3D" w16cex:dateUtc="2024-01-27T19: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147129F" w16cid:durableId="295FD8D7"/>
  <w16cid:commentId w16cid:paraId="751DE3E7" w16cid:durableId="295FDA3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137FD" w14:textId="77777777" w:rsidR="005677AA" w:rsidRDefault="005677AA" w:rsidP="004761EB">
      <w:pPr>
        <w:spacing w:after="0" w:line="240" w:lineRule="auto"/>
      </w:pPr>
      <w:r>
        <w:separator/>
      </w:r>
    </w:p>
  </w:endnote>
  <w:endnote w:type="continuationSeparator" w:id="0">
    <w:p w14:paraId="28A8B767" w14:textId="77777777" w:rsidR="005677AA" w:rsidRDefault="005677AA" w:rsidP="00476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290B3" w14:textId="77777777" w:rsidR="005677AA" w:rsidRDefault="005677AA" w:rsidP="004761EB">
      <w:pPr>
        <w:spacing w:after="0" w:line="240" w:lineRule="auto"/>
      </w:pPr>
      <w:r>
        <w:separator/>
      </w:r>
    </w:p>
  </w:footnote>
  <w:footnote w:type="continuationSeparator" w:id="0">
    <w:p w14:paraId="4BA8B915" w14:textId="77777777" w:rsidR="005677AA" w:rsidRDefault="005677AA" w:rsidP="00476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D70C7"/>
    <w:multiLevelType w:val="hybridMultilevel"/>
    <w:tmpl w:val="E544FF28"/>
    <w:lvl w:ilvl="0" w:tplc="15B060A4">
      <w:numFmt w:val="bullet"/>
      <w:lvlText w:val="-"/>
      <w:lvlJc w:val="left"/>
      <w:pPr>
        <w:ind w:left="720" w:hanging="360"/>
      </w:pPr>
      <w:rPr>
        <w:rFonts w:ascii="Calibri" w:eastAsiaTheme="minorHAnsi"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D4E5F"/>
    <w:multiLevelType w:val="hybridMultilevel"/>
    <w:tmpl w:val="827EB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83455"/>
    <w:multiLevelType w:val="hybridMultilevel"/>
    <w:tmpl w:val="0B82F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2364ED"/>
    <w:multiLevelType w:val="multilevel"/>
    <w:tmpl w:val="6836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9B6CEE"/>
    <w:multiLevelType w:val="hybridMultilevel"/>
    <w:tmpl w:val="1828F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7830195">
    <w:abstractNumId w:val="3"/>
  </w:num>
  <w:num w:numId="2" w16cid:durableId="1677220562">
    <w:abstractNumId w:val="4"/>
  </w:num>
  <w:num w:numId="3" w16cid:durableId="388653325">
    <w:abstractNumId w:val="0"/>
  </w:num>
  <w:num w:numId="4" w16cid:durableId="969701717">
    <w:abstractNumId w:val="2"/>
  </w:num>
  <w:num w:numId="5" w16cid:durableId="1396250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es, Rhys">
    <w15:presenceInfo w15:providerId="AD" w15:userId="S::Rhys.Davies3@gwent.police.uk::d1646d72-5973-4be8-a44f-58a996dbc43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C1C"/>
    <w:rsid w:val="00000FC5"/>
    <w:rsid w:val="00001857"/>
    <w:rsid w:val="000033B8"/>
    <w:rsid w:val="00004DFF"/>
    <w:rsid w:val="00005B4B"/>
    <w:rsid w:val="00007071"/>
    <w:rsid w:val="00010BF3"/>
    <w:rsid w:val="00011BFB"/>
    <w:rsid w:val="00012113"/>
    <w:rsid w:val="00016787"/>
    <w:rsid w:val="000169F7"/>
    <w:rsid w:val="00022C9C"/>
    <w:rsid w:val="00025EBA"/>
    <w:rsid w:val="00026883"/>
    <w:rsid w:val="00027E02"/>
    <w:rsid w:val="000375E1"/>
    <w:rsid w:val="00037AB1"/>
    <w:rsid w:val="000446C7"/>
    <w:rsid w:val="00046252"/>
    <w:rsid w:val="00046A2C"/>
    <w:rsid w:val="00050F8B"/>
    <w:rsid w:val="00051ECB"/>
    <w:rsid w:val="00053983"/>
    <w:rsid w:val="000567F3"/>
    <w:rsid w:val="00056849"/>
    <w:rsid w:val="00060EFC"/>
    <w:rsid w:val="000613FA"/>
    <w:rsid w:val="00061C7B"/>
    <w:rsid w:val="00065639"/>
    <w:rsid w:val="000657E5"/>
    <w:rsid w:val="00066136"/>
    <w:rsid w:val="00067360"/>
    <w:rsid w:val="000708D8"/>
    <w:rsid w:val="000723DF"/>
    <w:rsid w:val="00072F2C"/>
    <w:rsid w:val="00073A6A"/>
    <w:rsid w:val="0007540B"/>
    <w:rsid w:val="00076B2E"/>
    <w:rsid w:val="00077629"/>
    <w:rsid w:val="00080075"/>
    <w:rsid w:val="00081BD0"/>
    <w:rsid w:val="00082C01"/>
    <w:rsid w:val="00084B52"/>
    <w:rsid w:val="000859D9"/>
    <w:rsid w:val="00085D25"/>
    <w:rsid w:val="000915EA"/>
    <w:rsid w:val="00091A5C"/>
    <w:rsid w:val="00091F79"/>
    <w:rsid w:val="00096C81"/>
    <w:rsid w:val="00096CC7"/>
    <w:rsid w:val="000A1323"/>
    <w:rsid w:val="000A1FB1"/>
    <w:rsid w:val="000A2CB4"/>
    <w:rsid w:val="000A3428"/>
    <w:rsid w:val="000A36CD"/>
    <w:rsid w:val="000A37CA"/>
    <w:rsid w:val="000A3A34"/>
    <w:rsid w:val="000A3FDC"/>
    <w:rsid w:val="000B0B43"/>
    <w:rsid w:val="000C0161"/>
    <w:rsid w:val="000C349A"/>
    <w:rsid w:val="000C46E5"/>
    <w:rsid w:val="000C65D5"/>
    <w:rsid w:val="000C68D6"/>
    <w:rsid w:val="000C7D88"/>
    <w:rsid w:val="000D1556"/>
    <w:rsid w:val="000D2DC1"/>
    <w:rsid w:val="000D5E74"/>
    <w:rsid w:val="000E0BB8"/>
    <w:rsid w:val="000E53DB"/>
    <w:rsid w:val="000E642E"/>
    <w:rsid w:val="000F144C"/>
    <w:rsid w:val="000F17ED"/>
    <w:rsid w:val="0010432D"/>
    <w:rsid w:val="001055EC"/>
    <w:rsid w:val="00105823"/>
    <w:rsid w:val="00110160"/>
    <w:rsid w:val="001105BD"/>
    <w:rsid w:val="00113A14"/>
    <w:rsid w:val="00114EE6"/>
    <w:rsid w:val="00116594"/>
    <w:rsid w:val="001213F1"/>
    <w:rsid w:val="00122AAD"/>
    <w:rsid w:val="00125A0E"/>
    <w:rsid w:val="001260B8"/>
    <w:rsid w:val="001310FE"/>
    <w:rsid w:val="001341F5"/>
    <w:rsid w:val="00134446"/>
    <w:rsid w:val="0013467E"/>
    <w:rsid w:val="0013511C"/>
    <w:rsid w:val="00135270"/>
    <w:rsid w:val="001353DC"/>
    <w:rsid w:val="00135636"/>
    <w:rsid w:val="00136086"/>
    <w:rsid w:val="0013687A"/>
    <w:rsid w:val="00136B45"/>
    <w:rsid w:val="0014312B"/>
    <w:rsid w:val="0014494E"/>
    <w:rsid w:val="00147EBA"/>
    <w:rsid w:val="00150BCC"/>
    <w:rsid w:val="00151386"/>
    <w:rsid w:val="00156496"/>
    <w:rsid w:val="00156CA2"/>
    <w:rsid w:val="001606F3"/>
    <w:rsid w:val="0016094D"/>
    <w:rsid w:val="00162193"/>
    <w:rsid w:val="00164C88"/>
    <w:rsid w:val="0017140B"/>
    <w:rsid w:val="00172906"/>
    <w:rsid w:val="00173DD9"/>
    <w:rsid w:val="00174439"/>
    <w:rsid w:val="00174810"/>
    <w:rsid w:val="00176732"/>
    <w:rsid w:val="00177B16"/>
    <w:rsid w:val="001805AB"/>
    <w:rsid w:val="0018157A"/>
    <w:rsid w:val="00181CAE"/>
    <w:rsid w:val="00182C84"/>
    <w:rsid w:val="0018554B"/>
    <w:rsid w:val="00187233"/>
    <w:rsid w:val="00197828"/>
    <w:rsid w:val="001A09A2"/>
    <w:rsid w:val="001A4482"/>
    <w:rsid w:val="001A45BD"/>
    <w:rsid w:val="001A4732"/>
    <w:rsid w:val="001A5A0A"/>
    <w:rsid w:val="001A7557"/>
    <w:rsid w:val="001B46E4"/>
    <w:rsid w:val="001B7713"/>
    <w:rsid w:val="001C45AA"/>
    <w:rsid w:val="001C5773"/>
    <w:rsid w:val="001C6F71"/>
    <w:rsid w:val="001C7506"/>
    <w:rsid w:val="001C7C44"/>
    <w:rsid w:val="001D12E4"/>
    <w:rsid w:val="001D2787"/>
    <w:rsid w:val="001D4937"/>
    <w:rsid w:val="001E1C48"/>
    <w:rsid w:val="001E233B"/>
    <w:rsid w:val="001E50F8"/>
    <w:rsid w:val="001F60E9"/>
    <w:rsid w:val="00200B35"/>
    <w:rsid w:val="0020275F"/>
    <w:rsid w:val="00203C1E"/>
    <w:rsid w:val="0020689B"/>
    <w:rsid w:val="002068E0"/>
    <w:rsid w:val="00210DF5"/>
    <w:rsid w:val="00211D70"/>
    <w:rsid w:val="00213FE8"/>
    <w:rsid w:val="00214741"/>
    <w:rsid w:val="002163DF"/>
    <w:rsid w:val="00221537"/>
    <w:rsid w:val="00221BA8"/>
    <w:rsid w:val="0022360E"/>
    <w:rsid w:val="00232F84"/>
    <w:rsid w:val="0023562C"/>
    <w:rsid w:val="00236A69"/>
    <w:rsid w:val="00236AA6"/>
    <w:rsid w:val="00236E33"/>
    <w:rsid w:val="00237FDA"/>
    <w:rsid w:val="00242671"/>
    <w:rsid w:val="00250C27"/>
    <w:rsid w:val="002518EA"/>
    <w:rsid w:val="00256EA0"/>
    <w:rsid w:val="0026156F"/>
    <w:rsid w:val="00262468"/>
    <w:rsid w:val="002660D1"/>
    <w:rsid w:val="00266CCB"/>
    <w:rsid w:val="00266F0B"/>
    <w:rsid w:val="0027423A"/>
    <w:rsid w:val="00274C8E"/>
    <w:rsid w:val="00277188"/>
    <w:rsid w:val="0028038C"/>
    <w:rsid w:val="00280F0C"/>
    <w:rsid w:val="00281DF7"/>
    <w:rsid w:val="00283A04"/>
    <w:rsid w:val="00284B38"/>
    <w:rsid w:val="00285E3A"/>
    <w:rsid w:val="002877FB"/>
    <w:rsid w:val="00290503"/>
    <w:rsid w:val="002906F1"/>
    <w:rsid w:val="00290F3F"/>
    <w:rsid w:val="00292F80"/>
    <w:rsid w:val="002A79EF"/>
    <w:rsid w:val="002B2E6C"/>
    <w:rsid w:val="002B33F2"/>
    <w:rsid w:val="002B4409"/>
    <w:rsid w:val="002B44BB"/>
    <w:rsid w:val="002B4F5F"/>
    <w:rsid w:val="002B5AAC"/>
    <w:rsid w:val="002B5BCE"/>
    <w:rsid w:val="002B6259"/>
    <w:rsid w:val="002C0564"/>
    <w:rsid w:val="002C07E6"/>
    <w:rsid w:val="002C2BB2"/>
    <w:rsid w:val="002C2C32"/>
    <w:rsid w:val="002C486F"/>
    <w:rsid w:val="002D0AFB"/>
    <w:rsid w:val="002D0BC5"/>
    <w:rsid w:val="002D2807"/>
    <w:rsid w:val="002D504A"/>
    <w:rsid w:val="002E0739"/>
    <w:rsid w:val="002E0A87"/>
    <w:rsid w:val="002E2A01"/>
    <w:rsid w:val="002E4642"/>
    <w:rsid w:val="002E631B"/>
    <w:rsid w:val="002F2F43"/>
    <w:rsid w:val="00300D2E"/>
    <w:rsid w:val="00301E87"/>
    <w:rsid w:val="00302301"/>
    <w:rsid w:val="003024D1"/>
    <w:rsid w:val="00306D60"/>
    <w:rsid w:val="00311E02"/>
    <w:rsid w:val="003158D0"/>
    <w:rsid w:val="003174A1"/>
    <w:rsid w:val="00320548"/>
    <w:rsid w:val="003237A3"/>
    <w:rsid w:val="0032465A"/>
    <w:rsid w:val="003256EC"/>
    <w:rsid w:val="00325D2B"/>
    <w:rsid w:val="00325FB9"/>
    <w:rsid w:val="00326F07"/>
    <w:rsid w:val="00331AA0"/>
    <w:rsid w:val="003333CE"/>
    <w:rsid w:val="00333C35"/>
    <w:rsid w:val="00337403"/>
    <w:rsid w:val="00340154"/>
    <w:rsid w:val="00343A2C"/>
    <w:rsid w:val="00344D30"/>
    <w:rsid w:val="00344E38"/>
    <w:rsid w:val="00346F71"/>
    <w:rsid w:val="0034756B"/>
    <w:rsid w:val="003501E3"/>
    <w:rsid w:val="00352066"/>
    <w:rsid w:val="00360B7A"/>
    <w:rsid w:val="00362DA4"/>
    <w:rsid w:val="00363E92"/>
    <w:rsid w:val="003702A2"/>
    <w:rsid w:val="00370F50"/>
    <w:rsid w:val="0037207D"/>
    <w:rsid w:val="00374A3E"/>
    <w:rsid w:val="00375D17"/>
    <w:rsid w:val="00383E31"/>
    <w:rsid w:val="003853F2"/>
    <w:rsid w:val="00390297"/>
    <w:rsid w:val="0039153A"/>
    <w:rsid w:val="003931B3"/>
    <w:rsid w:val="00394C4A"/>
    <w:rsid w:val="003962A0"/>
    <w:rsid w:val="003A1BD2"/>
    <w:rsid w:val="003A1CB9"/>
    <w:rsid w:val="003A2D04"/>
    <w:rsid w:val="003A65AF"/>
    <w:rsid w:val="003B0418"/>
    <w:rsid w:val="003B16D6"/>
    <w:rsid w:val="003B3A12"/>
    <w:rsid w:val="003B3A3D"/>
    <w:rsid w:val="003B3CB9"/>
    <w:rsid w:val="003B6002"/>
    <w:rsid w:val="003B72A8"/>
    <w:rsid w:val="003B7DC4"/>
    <w:rsid w:val="003C3EAB"/>
    <w:rsid w:val="003C45C3"/>
    <w:rsid w:val="003C4AFF"/>
    <w:rsid w:val="003C76FC"/>
    <w:rsid w:val="003D168D"/>
    <w:rsid w:val="003D1E57"/>
    <w:rsid w:val="003D21F7"/>
    <w:rsid w:val="003D6623"/>
    <w:rsid w:val="003E120B"/>
    <w:rsid w:val="003E6A95"/>
    <w:rsid w:val="003F1A9B"/>
    <w:rsid w:val="003F3510"/>
    <w:rsid w:val="00402CA4"/>
    <w:rsid w:val="0040730E"/>
    <w:rsid w:val="0040784E"/>
    <w:rsid w:val="00412F99"/>
    <w:rsid w:val="0041720E"/>
    <w:rsid w:val="004206A3"/>
    <w:rsid w:val="00421925"/>
    <w:rsid w:val="004238DA"/>
    <w:rsid w:val="004321B9"/>
    <w:rsid w:val="00433EE6"/>
    <w:rsid w:val="0043427A"/>
    <w:rsid w:val="00436D3E"/>
    <w:rsid w:val="00437F4D"/>
    <w:rsid w:val="0044014A"/>
    <w:rsid w:val="00441003"/>
    <w:rsid w:val="004415F1"/>
    <w:rsid w:val="00441AFA"/>
    <w:rsid w:val="004474FB"/>
    <w:rsid w:val="00451453"/>
    <w:rsid w:val="0045238F"/>
    <w:rsid w:val="00452D1C"/>
    <w:rsid w:val="00463747"/>
    <w:rsid w:val="00463EB3"/>
    <w:rsid w:val="00464B5E"/>
    <w:rsid w:val="00464E31"/>
    <w:rsid w:val="0046520A"/>
    <w:rsid w:val="00465ABE"/>
    <w:rsid w:val="004714BD"/>
    <w:rsid w:val="00471A70"/>
    <w:rsid w:val="00473380"/>
    <w:rsid w:val="00475278"/>
    <w:rsid w:val="004761EB"/>
    <w:rsid w:val="00477862"/>
    <w:rsid w:val="0048340C"/>
    <w:rsid w:val="004850C1"/>
    <w:rsid w:val="00485908"/>
    <w:rsid w:val="00486D6F"/>
    <w:rsid w:val="00491071"/>
    <w:rsid w:val="004928C1"/>
    <w:rsid w:val="004934DA"/>
    <w:rsid w:val="004A381D"/>
    <w:rsid w:val="004A54C5"/>
    <w:rsid w:val="004A583E"/>
    <w:rsid w:val="004A64FF"/>
    <w:rsid w:val="004A7114"/>
    <w:rsid w:val="004A755A"/>
    <w:rsid w:val="004B0E36"/>
    <w:rsid w:val="004B134F"/>
    <w:rsid w:val="004B152C"/>
    <w:rsid w:val="004B337D"/>
    <w:rsid w:val="004B3911"/>
    <w:rsid w:val="004B639B"/>
    <w:rsid w:val="004B6F86"/>
    <w:rsid w:val="004C0B3C"/>
    <w:rsid w:val="004C1582"/>
    <w:rsid w:val="004C2626"/>
    <w:rsid w:val="004C2E1C"/>
    <w:rsid w:val="004C5C4D"/>
    <w:rsid w:val="004C6386"/>
    <w:rsid w:val="004D110D"/>
    <w:rsid w:val="004D42CF"/>
    <w:rsid w:val="004D51E5"/>
    <w:rsid w:val="004D6D53"/>
    <w:rsid w:val="004E2218"/>
    <w:rsid w:val="004E230D"/>
    <w:rsid w:val="004E3559"/>
    <w:rsid w:val="004E66A8"/>
    <w:rsid w:val="004E6DCC"/>
    <w:rsid w:val="004F3FBC"/>
    <w:rsid w:val="004F4776"/>
    <w:rsid w:val="004F5D61"/>
    <w:rsid w:val="004F6A1F"/>
    <w:rsid w:val="00500F35"/>
    <w:rsid w:val="00503686"/>
    <w:rsid w:val="00504B93"/>
    <w:rsid w:val="0050588C"/>
    <w:rsid w:val="00505F6C"/>
    <w:rsid w:val="00507630"/>
    <w:rsid w:val="005101FF"/>
    <w:rsid w:val="00513F69"/>
    <w:rsid w:val="00514036"/>
    <w:rsid w:val="0051628F"/>
    <w:rsid w:val="005200D9"/>
    <w:rsid w:val="00523FD6"/>
    <w:rsid w:val="005321F0"/>
    <w:rsid w:val="00532DB6"/>
    <w:rsid w:val="005339AA"/>
    <w:rsid w:val="00535E12"/>
    <w:rsid w:val="00537802"/>
    <w:rsid w:val="00537D6A"/>
    <w:rsid w:val="00540D96"/>
    <w:rsid w:val="00544ADD"/>
    <w:rsid w:val="00545A86"/>
    <w:rsid w:val="0054611F"/>
    <w:rsid w:val="00546E59"/>
    <w:rsid w:val="00547B81"/>
    <w:rsid w:val="00550497"/>
    <w:rsid w:val="00552F9B"/>
    <w:rsid w:val="005531A7"/>
    <w:rsid w:val="0055445D"/>
    <w:rsid w:val="00556182"/>
    <w:rsid w:val="00561F0C"/>
    <w:rsid w:val="0056338D"/>
    <w:rsid w:val="0056402C"/>
    <w:rsid w:val="00565F41"/>
    <w:rsid w:val="005677AA"/>
    <w:rsid w:val="00567B29"/>
    <w:rsid w:val="00575B1F"/>
    <w:rsid w:val="005765E3"/>
    <w:rsid w:val="0058076C"/>
    <w:rsid w:val="00580D11"/>
    <w:rsid w:val="005828A0"/>
    <w:rsid w:val="00582FC3"/>
    <w:rsid w:val="005875D7"/>
    <w:rsid w:val="00590242"/>
    <w:rsid w:val="00597091"/>
    <w:rsid w:val="005A2DBA"/>
    <w:rsid w:val="005A4863"/>
    <w:rsid w:val="005A4FEF"/>
    <w:rsid w:val="005A6843"/>
    <w:rsid w:val="005A7AFE"/>
    <w:rsid w:val="005B116F"/>
    <w:rsid w:val="005B1458"/>
    <w:rsid w:val="005B20E8"/>
    <w:rsid w:val="005B4EEC"/>
    <w:rsid w:val="005B5808"/>
    <w:rsid w:val="005B6416"/>
    <w:rsid w:val="005B65FA"/>
    <w:rsid w:val="005B7A4A"/>
    <w:rsid w:val="005C2D9C"/>
    <w:rsid w:val="005C403A"/>
    <w:rsid w:val="005C49C7"/>
    <w:rsid w:val="005C7616"/>
    <w:rsid w:val="005D134A"/>
    <w:rsid w:val="005E0F2D"/>
    <w:rsid w:val="005E1A81"/>
    <w:rsid w:val="005F0D0D"/>
    <w:rsid w:val="005F207A"/>
    <w:rsid w:val="005F53E1"/>
    <w:rsid w:val="00600390"/>
    <w:rsid w:val="00602C19"/>
    <w:rsid w:val="0060415A"/>
    <w:rsid w:val="006051E4"/>
    <w:rsid w:val="00606C11"/>
    <w:rsid w:val="00610113"/>
    <w:rsid w:val="00611B32"/>
    <w:rsid w:val="00613902"/>
    <w:rsid w:val="00622451"/>
    <w:rsid w:val="00622D99"/>
    <w:rsid w:val="00625983"/>
    <w:rsid w:val="00635BC8"/>
    <w:rsid w:val="00636FF6"/>
    <w:rsid w:val="00641F69"/>
    <w:rsid w:val="0064281D"/>
    <w:rsid w:val="00645862"/>
    <w:rsid w:val="00650698"/>
    <w:rsid w:val="0065260B"/>
    <w:rsid w:val="00652FDA"/>
    <w:rsid w:val="00653565"/>
    <w:rsid w:val="0065387A"/>
    <w:rsid w:val="00653ED3"/>
    <w:rsid w:val="00655BCA"/>
    <w:rsid w:val="00657A2A"/>
    <w:rsid w:val="00657BFF"/>
    <w:rsid w:val="00657E27"/>
    <w:rsid w:val="00661A41"/>
    <w:rsid w:val="00665547"/>
    <w:rsid w:val="00666F67"/>
    <w:rsid w:val="0066712C"/>
    <w:rsid w:val="0067070C"/>
    <w:rsid w:val="00670FB6"/>
    <w:rsid w:val="00673C30"/>
    <w:rsid w:val="0067410E"/>
    <w:rsid w:val="0067440E"/>
    <w:rsid w:val="006774FD"/>
    <w:rsid w:val="0068001C"/>
    <w:rsid w:val="00681054"/>
    <w:rsid w:val="00682BF7"/>
    <w:rsid w:val="0068300F"/>
    <w:rsid w:val="006835AD"/>
    <w:rsid w:val="00687933"/>
    <w:rsid w:val="006A0F7F"/>
    <w:rsid w:val="006A6E90"/>
    <w:rsid w:val="006A75AB"/>
    <w:rsid w:val="006B0CCF"/>
    <w:rsid w:val="006B6B7A"/>
    <w:rsid w:val="006B73C5"/>
    <w:rsid w:val="006B798A"/>
    <w:rsid w:val="006B7FAD"/>
    <w:rsid w:val="006C06F1"/>
    <w:rsid w:val="006C1504"/>
    <w:rsid w:val="006C5516"/>
    <w:rsid w:val="006C7AEC"/>
    <w:rsid w:val="006D0CDE"/>
    <w:rsid w:val="006D1E75"/>
    <w:rsid w:val="006D29EC"/>
    <w:rsid w:val="006D35A6"/>
    <w:rsid w:val="006D4D8F"/>
    <w:rsid w:val="006D5900"/>
    <w:rsid w:val="006D5EB3"/>
    <w:rsid w:val="006D7A4D"/>
    <w:rsid w:val="006E0FAE"/>
    <w:rsid w:val="006E1BE7"/>
    <w:rsid w:val="006E2A37"/>
    <w:rsid w:val="006E37D6"/>
    <w:rsid w:val="006E492D"/>
    <w:rsid w:val="006E4DDB"/>
    <w:rsid w:val="006E4F7E"/>
    <w:rsid w:val="006E7EB6"/>
    <w:rsid w:val="006F6B38"/>
    <w:rsid w:val="00700E61"/>
    <w:rsid w:val="00701E04"/>
    <w:rsid w:val="007026E3"/>
    <w:rsid w:val="007029A4"/>
    <w:rsid w:val="00703854"/>
    <w:rsid w:val="00703CAA"/>
    <w:rsid w:val="00706195"/>
    <w:rsid w:val="007071EC"/>
    <w:rsid w:val="00710462"/>
    <w:rsid w:val="007134BB"/>
    <w:rsid w:val="007176BE"/>
    <w:rsid w:val="00722F7E"/>
    <w:rsid w:val="00722FE9"/>
    <w:rsid w:val="00726501"/>
    <w:rsid w:val="00727E11"/>
    <w:rsid w:val="00731319"/>
    <w:rsid w:val="00732A80"/>
    <w:rsid w:val="00735965"/>
    <w:rsid w:val="00745F66"/>
    <w:rsid w:val="00754737"/>
    <w:rsid w:val="0075514B"/>
    <w:rsid w:val="00755BCD"/>
    <w:rsid w:val="00756DD0"/>
    <w:rsid w:val="00757971"/>
    <w:rsid w:val="007630B2"/>
    <w:rsid w:val="00772F4A"/>
    <w:rsid w:val="00773ED1"/>
    <w:rsid w:val="0078190D"/>
    <w:rsid w:val="007842E4"/>
    <w:rsid w:val="00786FFB"/>
    <w:rsid w:val="0079576C"/>
    <w:rsid w:val="00796977"/>
    <w:rsid w:val="007A050A"/>
    <w:rsid w:val="007A21D2"/>
    <w:rsid w:val="007A5082"/>
    <w:rsid w:val="007A5AEB"/>
    <w:rsid w:val="007A6798"/>
    <w:rsid w:val="007A72AF"/>
    <w:rsid w:val="007A74E7"/>
    <w:rsid w:val="007B3564"/>
    <w:rsid w:val="007B5293"/>
    <w:rsid w:val="007B6D3F"/>
    <w:rsid w:val="007C1DBE"/>
    <w:rsid w:val="007C3D71"/>
    <w:rsid w:val="007C4B19"/>
    <w:rsid w:val="007C564E"/>
    <w:rsid w:val="007D64F2"/>
    <w:rsid w:val="007D695D"/>
    <w:rsid w:val="007D75DD"/>
    <w:rsid w:val="007E38B9"/>
    <w:rsid w:val="007E508D"/>
    <w:rsid w:val="007E5723"/>
    <w:rsid w:val="007F01D7"/>
    <w:rsid w:val="007F25C7"/>
    <w:rsid w:val="007F30F5"/>
    <w:rsid w:val="00800511"/>
    <w:rsid w:val="008066ED"/>
    <w:rsid w:val="0080773C"/>
    <w:rsid w:val="00810A11"/>
    <w:rsid w:val="00812ECC"/>
    <w:rsid w:val="008137FC"/>
    <w:rsid w:val="008154FD"/>
    <w:rsid w:val="00815ADA"/>
    <w:rsid w:val="0082128F"/>
    <w:rsid w:val="00825B06"/>
    <w:rsid w:val="00831A1B"/>
    <w:rsid w:val="00831C13"/>
    <w:rsid w:val="00831E1B"/>
    <w:rsid w:val="00832257"/>
    <w:rsid w:val="00836FC5"/>
    <w:rsid w:val="0084082A"/>
    <w:rsid w:val="00840FF0"/>
    <w:rsid w:val="00843990"/>
    <w:rsid w:val="0084553F"/>
    <w:rsid w:val="008455B6"/>
    <w:rsid w:val="008470F0"/>
    <w:rsid w:val="00847CC3"/>
    <w:rsid w:val="00852040"/>
    <w:rsid w:val="00854A6B"/>
    <w:rsid w:val="00854E66"/>
    <w:rsid w:val="008635F6"/>
    <w:rsid w:val="00864C0F"/>
    <w:rsid w:val="00866068"/>
    <w:rsid w:val="008672AC"/>
    <w:rsid w:val="00872250"/>
    <w:rsid w:val="00872E64"/>
    <w:rsid w:val="008733C7"/>
    <w:rsid w:val="00876005"/>
    <w:rsid w:val="00876DBC"/>
    <w:rsid w:val="008774AC"/>
    <w:rsid w:val="00877768"/>
    <w:rsid w:val="00881553"/>
    <w:rsid w:val="00881559"/>
    <w:rsid w:val="008908AE"/>
    <w:rsid w:val="008917E6"/>
    <w:rsid w:val="00893247"/>
    <w:rsid w:val="008A00A5"/>
    <w:rsid w:val="008A06F5"/>
    <w:rsid w:val="008A5152"/>
    <w:rsid w:val="008A78E8"/>
    <w:rsid w:val="008B19CD"/>
    <w:rsid w:val="008B384B"/>
    <w:rsid w:val="008B3955"/>
    <w:rsid w:val="008B68A0"/>
    <w:rsid w:val="008C00D8"/>
    <w:rsid w:val="008C071C"/>
    <w:rsid w:val="008C1647"/>
    <w:rsid w:val="008C47CC"/>
    <w:rsid w:val="008C5EC8"/>
    <w:rsid w:val="008D2C57"/>
    <w:rsid w:val="008D6302"/>
    <w:rsid w:val="008D666C"/>
    <w:rsid w:val="008D744A"/>
    <w:rsid w:val="008E7615"/>
    <w:rsid w:val="008F0E1F"/>
    <w:rsid w:val="008F180B"/>
    <w:rsid w:val="008F183F"/>
    <w:rsid w:val="008F350B"/>
    <w:rsid w:val="008F5273"/>
    <w:rsid w:val="008F55D2"/>
    <w:rsid w:val="008F79E2"/>
    <w:rsid w:val="00900504"/>
    <w:rsid w:val="009007CD"/>
    <w:rsid w:val="009009B0"/>
    <w:rsid w:val="00904F41"/>
    <w:rsid w:val="009061C3"/>
    <w:rsid w:val="009111AA"/>
    <w:rsid w:val="00911366"/>
    <w:rsid w:val="00914444"/>
    <w:rsid w:val="00916119"/>
    <w:rsid w:val="00917124"/>
    <w:rsid w:val="009175B8"/>
    <w:rsid w:val="009209A4"/>
    <w:rsid w:val="0092174F"/>
    <w:rsid w:val="00922A74"/>
    <w:rsid w:val="00925387"/>
    <w:rsid w:val="00925596"/>
    <w:rsid w:val="00930ED1"/>
    <w:rsid w:val="009369D3"/>
    <w:rsid w:val="009434A0"/>
    <w:rsid w:val="00944F75"/>
    <w:rsid w:val="00953057"/>
    <w:rsid w:val="00953090"/>
    <w:rsid w:val="00956DEF"/>
    <w:rsid w:val="00957F98"/>
    <w:rsid w:val="00960012"/>
    <w:rsid w:val="00960799"/>
    <w:rsid w:val="0096137E"/>
    <w:rsid w:val="00966EDD"/>
    <w:rsid w:val="0097072F"/>
    <w:rsid w:val="0097152B"/>
    <w:rsid w:val="00972197"/>
    <w:rsid w:val="00972DC3"/>
    <w:rsid w:val="00981156"/>
    <w:rsid w:val="0098498D"/>
    <w:rsid w:val="009915F2"/>
    <w:rsid w:val="009921EC"/>
    <w:rsid w:val="00992AE8"/>
    <w:rsid w:val="00995AC8"/>
    <w:rsid w:val="00997819"/>
    <w:rsid w:val="009A002E"/>
    <w:rsid w:val="009A16A0"/>
    <w:rsid w:val="009A2F5A"/>
    <w:rsid w:val="009A3118"/>
    <w:rsid w:val="009A4E3E"/>
    <w:rsid w:val="009A69E8"/>
    <w:rsid w:val="009A7AFB"/>
    <w:rsid w:val="009B00FC"/>
    <w:rsid w:val="009B4E8E"/>
    <w:rsid w:val="009C0FCB"/>
    <w:rsid w:val="009C1838"/>
    <w:rsid w:val="009C53E7"/>
    <w:rsid w:val="009C554B"/>
    <w:rsid w:val="009C6F24"/>
    <w:rsid w:val="009C71F4"/>
    <w:rsid w:val="009C7EBE"/>
    <w:rsid w:val="009D2156"/>
    <w:rsid w:val="009D4807"/>
    <w:rsid w:val="009D635C"/>
    <w:rsid w:val="009E35C5"/>
    <w:rsid w:val="009F06AB"/>
    <w:rsid w:val="009F22CD"/>
    <w:rsid w:val="009F2722"/>
    <w:rsid w:val="009F33C1"/>
    <w:rsid w:val="009F5080"/>
    <w:rsid w:val="009F5747"/>
    <w:rsid w:val="00A021C8"/>
    <w:rsid w:val="00A06741"/>
    <w:rsid w:val="00A1112D"/>
    <w:rsid w:val="00A12D84"/>
    <w:rsid w:val="00A133A3"/>
    <w:rsid w:val="00A154BA"/>
    <w:rsid w:val="00A16934"/>
    <w:rsid w:val="00A22E19"/>
    <w:rsid w:val="00A234DB"/>
    <w:rsid w:val="00A23C16"/>
    <w:rsid w:val="00A26361"/>
    <w:rsid w:val="00A33124"/>
    <w:rsid w:val="00A33D76"/>
    <w:rsid w:val="00A346D5"/>
    <w:rsid w:val="00A36135"/>
    <w:rsid w:val="00A4014F"/>
    <w:rsid w:val="00A41C8E"/>
    <w:rsid w:val="00A42461"/>
    <w:rsid w:val="00A453DE"/>
    <w:rsid w:val="00A47ECC"/>
    <w:rsid w:val="00A511AB"/>
    <w:rsid w:val="00A523D6"/>
    <w:rsid w:val="00A525B5"/>
    <w:rsid w:val="00A617BF"/>
    <w:rsid w:val="00A649D9"/>
    <w:rsid w:val="00A65A0B"/>
    <w:rsid w:val="00A72434"/>
    <w:rsid w:val="00A7309E"/>
    <w:rsid w:val="00A7340A"/>
    <w:rsid w:val="00A749DF"/>
    <w:rsid w:val="00A767C4"/>
    <w:rsid w:val="00A86F0F"/>
    <w:rsid w:val="00A91C0F"/>
    <w:rsid w:val="00A9351F"/>
    <w:rsid w:val="00A95D99"/>
    <w:rsid w:val="00A9783D"/>
    <w:rsid w:val="00AA1201"/>
    <w:rsid w:val="00AA2960"/>
    <w:rsid w:val="00AA2D93"/>
    <w:rsid w:val="00AB0270"/>
    <w:rsid w:val="00AB1C8D"/>
    <w:rsid w:val="00AB1CB3"/>
    <w:rsid w:val="00AC7C9C"/>
    <w:rsid w:val="00AD4610"/>
    <w:rsid w:val="00AE52A0"/>
    <w:rsid w:val="00AE5CB8"/>
    <w:rsid w:val="00AE7E35"/>
    <w:rsid w:val="00AE7F15"/>
    <w:rsid w:val="00AF08C7"/>
    <w:rsid w:val="00AF26B8"/>
    <w:rsid w:val="00AF3779"/>
    <w:rsid w:val="00AF420D"/>
    <w:rsid w:val="00AF656B"/>
    <w:rsid w:val="00AF7A46"/>
    <w:rsid w:val="00AF7BB4"/>
    <w:rsid w:val="00B044BD"/>
    <w:rsid w:val="00B073A1"/>
    <w:rsid w:val="00B1475E"/>
    <w:rsid w:val="00B15D99"/>
    <w:rsid w:val="00B211A9"/>
    <w:rsid w:val="00B24C1C"/>
    <w:rsid w:val="00B2545B"/>
    <w:rsid w:val="00B266AB"/>
    <w:rsid w:val="00B27B31"/>
    <w:rsid w:val="00B33D33"/>
    <w:rsid w:val="00B35F2D"/>
    <w:rsid w:val="00B40021"/>
    <w:rsid w:val="00B411D5"/>
    <w:rsid w:val="00B423BF"/>
    <w:rsid w:val="00B44EB2"/>
    <w:rsid w:val="00B4766D"/>
    <w:rsid w:val="00B52B42"/>
    <w:rsid w:val="00B53F8B"/>
    <w:rsid w:val="00B54437"/>
    <w:rsid w:val="00B54881"/>
    <w:rsid w:val="00B577C4"/>
    <w:rsid w:val="00B57C78"/>
    <w:rsid w:val="00B62944"/>
    <w:rsid w:val="00B631C3"/>
    <w:rsid w:val="00B671BB"/>
    <w:rsid w:val="00B71683"/>
    <w:rsid w:val="00B72720"/>
    <w:rsid w:val="00B731E6"/>
    <w:rsid w:val="00B74BC3"/>
    <w:rsid w:val="00B8097C"/>
    <w:rsid w:val="00B912C5"/>
    <w:rsid w:val="00B92B65"/>
    <w:rsid w:val="00B93B9F"/>
    <w:rsid w:val="00B947A8"/>
    <w:rsid w:val="00B97EF3"/>
    <w:rsid w:val="00BA1351"/>
    <w:rsid w:val="00BA1EEF"/>
    <w:rsid w:val="00BA3E4F"/>
    <w:rsid w:val="00BB4031"/>
    <w:rsid w:val="00BC3168"/>
    <w:rsid w:val="00BC3474"/>
    <w:rsid w:val="00BC7EDB"/>
    <w:rsid w:val="00BD12CA"/>
    <w:rsid w:val="00BD2B31"/>
    <w:rsid w:val="00BE6B6B"/>
    <w:rsid w:val="00BF26F3"/>
    <w:rsid w:val="00BF2C28"/>
    <w:rsid w:val="00BF395D"/>
    <w:rsid w:val="00BF45B5"/>
    <w:rsid w:val="00BF5AD3"/>
    <w:rsid w:val="00C0060F"/>
    <w:rsid w:val="00C02281"/>
    <w:rsid w:val="00C06E44"/>
    <w:rsid w:val="00C07898"/>
    <w:rsid w:val="00C07E10"/>
    <w:rsid w:val="00C10AEC"/>
    <w:rsid w:val="00C15BB1"/>
    <w:rsid w:val="00C15D87"/>
    <w:rsid w:val="00C16AB3"/>
    <w:rsid w:val="00C210A1"/>
    <w:rsid w:val="00C25CB5"/>
    <w:rsid w:val="00C32A2F"/>
    <w:rsid w:val="00C35B30"/>
    <w:rsid w:val="00C36D0F"/>
    <w:rsid w:val="00C40A90"/>
    <w:rsid w:val="00C42A6A"/>
    <w:rsid w:val="00C45536"/>
    <w:rsid w:val="00C46E34"/>
    <w:rsid w:val="00C5004C"/>
    <w:rsid w:val="00C52C6F"/>
    <w:rsid w:val="00C540CA"/>
    <w:rsid w:val="00C60B89"/>
    <w:rsid w:val="00C614DB"/>
    <w:rsid w:val="00C61935"/>
    <w:rsid w:val="00C637A0"/>
    <w:rsid w:val="00C63B08"/>
    <w:rsid w:val="00C663A8"/>
    <w:rsid w:val="00C66B99"/>
    <w:rsid w:val="00C66F0D"/>
    <w:rsid w:val="00C67C27"/>
    <w:rsid w:val="00C7120C"/>
    <w:rsid w:val="00C719DA"/>
    <w:rsid w:val="00C7330B"/>
    <w:rsid w:val="00C75546"/>
    <w:rsid w:val="00C807DF"/>
    <w:rsid w:val="00C809DA"/>
    <w:rsid w:val="00C84659"/>
    <w:rsid w:val="00C875B5"/>
    <w:rsid w:val="00C87632"/>
    <w:rsid w:val="00C9068B"/>
    <w:rsid w:val="00C91552"/>
    <w:rsid w:val="00CA02DD"/>
    <w:rsid w:val="00CA224B"/>
    <w:rsid w:val="00CA6763"/>
    <w:rsid w:val="00CA69EB"/>
    <w:rsid w:val="00CB16CE"/>
    <w:rsid w:val="00CB294F"/>
    <w:rsid w:val="00CB5866"/>
    <w:rsid w:val="00CC0192"/>
    <w:rsid w:val="00CC1263"/>
    <w:rsid w:val="00CC1666"/>
    <w:rsid w:val="00CC51FA"/>
    <w:rsid w:val="00CC6B37"/>
    <w:rsid w:val="00CC79E8"/>
    <w:rsid w:val="00CD41F1"/>
    <w:rsid w:val="00CD7E8B"/>
    <w:rsid w:val="00CE0544"/>
    <w:rsid w:val="00CF2E6A"/>
    <w:rsid w:val="00CF31A2"/>
    <w:rsid w:val="00CF4A9F"/>
    <w:rsid w:val="00CF6428"/>
    <w:rsid w:val="00D141AA"/>
    <w:rsid w:val="00D14AD0"/>
    <w:rsid w:val="00D2371B"/>
    <w:rsid w:val="00D31913"/>
    <w:rsid w:val="00D3280D"/>
    <w:rsid w:val="00D336B2"/>
    <w:rsid w:val="00D36480"/>
    <w:rsid w:val="00D40C2C"/>
    <w:rsid w:val="00D40C63"/>
    <w:rsid w:val="00D43DC8"/>
    <w:rsid w:val="00D44A08"/>
    <w:rsid w:val="00D51168"/>
    <w:rsid w:val="00D52FC2"/>
    <w:rsid w:val="00D543A4"/>
    <w:rsid w:val="00D54786"/>
    <w:rsid w:val="00D56FBA"/>
    <w:rsid w:val="00D61AB5"/>
    <w:rsid w:val="00D63303"/>
    <w:rsid w:val="00D6453F"/>
    <w:rsid w:val="00D742CB"/>
    <w:rsid w:val="00D76DDC"/>
    <w:rsid w:val="00D806C6"/>
    <w:rsid w:val="00D82FAF"/>
    <w:rsid w:val="00D84308"/>
    <w:rsid w:val="00D84327"/>
    <w:rsid w:val="00D8562A"/>
    <w:rsid w:val="00D86081"/>
    <w:rsid w:val="00D875A0"/>
    <w:rsid w:val="00D875D2"/>
    <w:rsid w:val="00D909FE"/>
    <w:rsid w:val="00D91395"/>
    <w:rsid w:val="00D919DF"/>
    <w:rsid w:val="00D919EC"/>
    <w:rsid w:val="00D93C6B"/>
    <w:rsid w:val="00DA0D9D"/>
    <w:rsid w:val="00DA60F2"/>
    <w:rsid w:val="00DA68B5"/>
    <w:rsid w:val="00DB49B9"/>
    <w:rsid w:val="00DB6F0C"/>
    <w:rsid w:val="00DB717B"/>
    <w:rsid w:val="00DB73B1"/>
    <w:rsid w:val="00DB7E80"/>
    <w:rsid w:val="00DC0610"/>
    <w:rsid w:val="00DC240C"/>
    <w:rsid w:val="00DC36CB"/>
    <w:rsid w:val="00DC3967"/>
    <w:rsid w:val="00DC3C8F"/>
    <w:rsid w:val="00DC4D1F"/>
    <w:rsid w:val="00DD1467"/>
    <w:rsid w:val="00DE0A87"/>
    <w:rsid w:val="00DE36AE"/>
    <w:rsid w:val="00DE41B0"/>
    <w:rsid w:val="00DE514B"/>
    <w:rsid w:val="00DE6B6A"/>
    <w:rsid w:val="00DF17E5"/>
    <w:rsid w:val="00DF43CB"/>
    <w:rsid w:val="00E00B43"/>
    <w:rsid w:val="00E0647B"/>
    <w:rsid w:val="00E12315"/>
    <w:rsid w:val="00E15B5C"/>
    <w:rsid w:val="00E168D3"/>
    <w:rsid w:val="00E178B6"/>
    <w:rsid w:val="00E2024A"/>
    <w:rsid w:val="00E20F1D"/>
    <w:rsid w:val="00E21866"/>
    <w:rsid w:val="00E22486"/>
    <w:rsid w:val="00E22F39"/>
    <w:rsid w:val="00E2546B"/>
    <w:rsid w:val="00E27745"/>
    <w:rsid w:val="00E2796B"/>
    <w:rsid w:val="00E32864"/>
    <w:rsid w:val="00E34335"/>
    <w:rsid w:val="00E34549"/>
    <w:rsid w:val="00E4085A"/>
    <w:rsid w:val="00E412A8"/>
    <w:rsid w:val="00E41314"/>
    <w:rsid w:val="00E41746"/>
    <w:rsid w:val="00E41F62"/>
    <w:rsid w:val="00E4675B"/>
    <w:rsid w:val="00E5151B"/>
    <w:rsid w:val="00E527BF"/>
    <w:rsid w:val="00E52E6C"/>
    <w:rsid w:val="00E53203"/>
    <w:rsid w:val="00E53EA8"/>
    <w:rsid w:val="00E55CAF"/>
    <w:rsid w:val="00E564BA"/>
    <w:rsid w:val="00E56A45"/>
    <w:rsid w:val="00E5788F"/>
    <w:rsid w:val="00E60682"/>
    <w:rsid w:val="00E63AB8"/>
    <w:rsid w:val="00E6561B"/>
    <w:rsid w:val="00E65FD9"/>
    <w:rsid w:val="00E67CEE"/>
    <w:rsid w:val="00E67E4C"/>
    <w:rsid w:val="00E75BAF"/>
    <w:rsid w:val="00E76588"/>
    <w:rsid w:val="00E76780"/>
    <w:rsid w:val="00E76916"/>
    <w:rsid w:val="00E77A37"/>
    <w:rsid w:val="00E80FDA"/>
    <w:rsid w:val="00E8170D"/>
    <w:rsid w:val="00E83099"/>
    <w:rsid w:val="00E850F7"/>
    <w:rsid w:val="00E8606B"/>
    <w:rsid w:val="00E860FF"/>
    <w:rsid w:val="00E86873"/>
    <w:rsid w:val="00E92B15"/>
    <w:rsid w:val="00EA10A6"/>
    <w:rsid w:val="00EA5A5B"/>
    <w:rsid w:val="00EB09AE"/>
    <w:rsid w:val="00EB240A"/>
    <w:rsid w:val="00EB75C8"/>
    <w:rsid w:val="00EB7EEC"/>
    <w:rsid w:val="00EC0EB8"/>
    <w:rsid w:val="00EC268B"/>
    <w:rsid w:val="00EC3A84"/>
    <w:rsid w:val="00EC7856"/>
    <w:rsid w:val="00ED0B58"/>
    <w:rsid w:val="00ED1AC8"/>
    <w:rsid w:val="00ED5823"/>
    <w:rsid w:val="00ED6B52"/>
    <w:rsid w:val="00EE707E"/>
    <w:rsid w:val="00EE728F"/>
    <w:rsid w:val="00EF0816"/>
    <w:rsid w:val="00EF0BFC"/>
    <w:rsid w:val="00EF0C69"/>
    <w:rsid w:val="00EF30EF"/>
    <w:rsid w:val="00F00E29"/>
    <w:rsid w:val="00F0197F"/>
    <w:rsid w:val="00F01D10"/>
    <w:rsid w:val="00F04DA3"/>
    <w:rsid w:val="00F05D19"/>
    <w:rsid w:val="00F05E31"/>
    <w:rsid w:val="00F06E07"/>
    <w:rsid w:val="00F073EA"/>
    <w:rsid w:val="00F10C1C"/>
    <w:rsid w:val="00F15ABB"/>
    <w:rsid w:val="00F16AA9"/>
    <w:rsid w:val="00F2001C"/>
    <w:rsid w:val="00F21960"/>
    <w:rsid w:val="00F23BF8"/>
    <w:rsid w:val="00F277B4"/>
    <w:rsid w:val="00F31280"/>
    <w:rsid w:val="00F3470D"/>
    <w:rsid w:val="00F36263"/>
    <w:rsid w:val="00F36538"/>
    <w:rsid w:val="00F40A2D"/>
    <w:rsid w:val="00F40EA4"/>
    <w:rsid w:val="00F418D5"/>
    <w:rsid w:val="00F42B15"/>
    <w:rsid w:val="00F455C1"/>
    <w:rsid w:val="00F56643"/>
    <w:rsid w:val="00F57922"/>
    <w:rsid w:val="00F63229"/>
    <w:rsid w:val="00F70682"/>
    <w:rsid w:val="00F719C3"/>
    <w:rsid w:val="00F8088A"/>
    <w:rsid w:val="00F86EFF"/>
    <w:rsid w:val="00F90A67"/>
    <w:rsid w:val="00F92611"/>
    <w:rsid w:val="00F93DA9"/>
    <w:rsid w:val="00F958E9"/>
    <w:rsid w:val="00F97303"/>
    <w:rsid w:val="00FA4763"/>
    <w:rsid w:val="00FA4A6C"/>
    <w:rsid w:val="00FA54FE"/>
    <w:rsid w:val="00FA5DBE"/>
    <w:rsid w:val="00FA777E"/>
    <w:rsid w:val="00FB0FC9"/>
    <w:rsid w:val="00FB20DF"/>
    <w:rsid w:val="00FC4253"/>
    <w:rsid w:val="00FD6B46"/>
    <w:rsid w:val="00FF0D9D"/>
    <w:rsid w:val="00FF1189"/>
    <w:rsid w:val="00FF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B4CB"/>
  <w15:chartTrackingRefBased/>
  <w15:docId w15:val="{10967BDC-7485-4A7F-8873-0157CB47E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7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73DD9"/>
    <w:rPr>
      <w:b/>
      <w:bCs/>
    </w:rPr>
  </w:style>
  <w:style w:type="paragraph" w:styleId="ListParagraph">
    <w:name w:val="List Paragraph"/>
    <w:basedOn w:val="Normal"/>
    <w:uiPriority w:val="34"/>
    <w:qFormat/>
    <w:rsid w:val="00AA1201"/>
    <w:pPr>
      <w:ind w:left="720"/>
      <w:contextualSpacing/>
    </w:pPr>
  </w:style>
  <w:style w:type="paragraph" w:styleId="FootnoteText">
    <w:name w:val="footnote text"/>
    <w:basedOn w:val="Normal"/>
    <w:link w:val="FootnoteTextChar"/>
    <w:uiPriority w:val="99"/>
    <w:semiHidden/>
    <w:unhideWhenUsed/>
    <w:rsid w:val="004761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1EB"/>
    <w:rPr>
      <w:sz w:val="20"/>
      <w:szCs w:val="20"/>
    </w:rPr>
  </w:style>
  <w:style w:type="character" w:styleId="FootnoteReference">
    <w:name w:val="footnote reference"/>
    <w:basedOn w:val="DefaultParagraphFont"/>
    <w:uiPriority w:val="99"/>
    <w:semiHidden/>
    <w:unhideWhenUsed/>
    <w:rsid w:val="004761EB"/>
    <w:rPr>
      <w:vertAlign w:val="superscript"/>
    </w:rPr>
  </w:style>
  <w:style w:type="character" w:customStyle="1" w:styleId="Heading1Char">
    <w:name w:val="Heading 1 Char"/>
    <w:basedOn w:val="DefaultParagraphFont"/>
    <w:link w:val="Heading1"/>
    <w:uiPriority w:val="9"/>
    <w:rsid w:val="002C07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07E6"/>
  </w:style>
  <w:style w:type="character" w:styleId="Hyperlink">
    <w:name w:val="Hyperlink"/>
    <w:basedOn w:val="DefaultParagraphFont"/>
    <w:uiPriority w:val="99"/>
    <w:semiHidden/>
    <w:unhideWhenUsed/>
    <w:rsid w:val="00C40A90"/>
    <w:rPr>
      <w:color w:val="0000FF"/>
      <w:u w:val="single"/>
    </w:rPr>
  </w:style>
  <w:style w:type="character" w:styleId="FollowedHyperlink">
    <w:name w:val="FollowedHyperlink"/>
    <w:basedOn w:val="DefaultParagraphFont"/>
    <w:uiPriority w:val="99"/>
    <w:semiHidden/>
    <w:unhideWhenUsed/>
    <w:rsid w:val="00F3470D"/>
    <w:rPr>
      <w:color w:val="954F72" w:themeColor="followedHyperlink"/>
      <w:u w:val="single"/>
    </w:rPr>
  </w:style>
  <w:style w:type="paragraph" w:customStyle="1" w:styleId="Default">
    <w:name w:val="Default"/>
    <w:rsid w:val="009B00FC"/>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073A6A"/>
    <w:rPr>
      <w:sz w:val="16"/>
      <w:szCs w:val="16"/>
    </w:rPr>
  </w:style>
  <w:style w:type="paragraph" w:styleId="CommentText">
    <w:name w:val="annotation text"/>
    <w:basedOn w:val="Normal"/>
    <w:link w:val="CommentTextChar"/>
    <w:uiPriority w:val="99"/>
    <w:unhideWhenUsed/>
    <w:rsid w:val="00073A6A"/>
    <w:pPr>
      <w:spacing w:line="240" w:lineRule="auto"/>
    </w:pPr>
    <w:rPr>
      <w:sz w:val="20"/>
      <w:szCs w:val="20"/>
    </w:rPr>
  </w:style>
  <w:style w:type="character" w:customStyle="1" w:styleId="CommentTextChar">
    <w:name w:val="Comment Text Char"/>
    <w:basedOn w:val="DefaultParagraphFont"/>
    <w:link w:val="CommentText"/>
    <w:uiPriority w:val="99"/>
    <w:rsid w:val="00073A6A"/>
    <w:rPr>
      <w:sz w:val="20"/>
      <w:szCs w:val="20"/>
    </w:rPr>
  </w:style>
  <w:style w:type="paragraph" w:styleId="CommentSubject">
    <w:name w:val="annotation subject"/>
    <w:basedOn w:val="CommentText"/>
    <w:next w:val="CommentText"/>
    <w:link w:val="CommentSubjectChar"/>
    <w:uiPriority w:val="99"/>
    <w:semiHidden/>
    <w:unhideWhenUsed/>
    <w:rsid w:val="00073A6A"/>
    <w:rPr>
      <w:b/>
      <w:bCs/>
    </w:rPr>
  </w:style>
  <w:style w:type="character" w:customStyle="1" w:styleId="CommentSubjectChar">
    <w:name w:val="Comment Subject Char"/>
    <w:basedOn w:val="CommentTextChar"/>
    <w:link w:val="CommentSubject"/>
    <w:uiPriority w:val="99"/>
    <w:semiHidden/>
    <w:rsid w:val="00073A6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822">
      <w:bodyDiv w:val="1"/>
      <w:marLeft w:val="0"/>
      <w:marRight w:val="0"/>
      <w:marTop w:val="0"/>
      <w:marBottom w:val="0"/>
      <w:divBdr>
        <w:top w:val="none" w:sz="0" w:space="0" w:color="auto"/>
        <w:left w:val="none" w:sz="0" w:space="0" w:color="auto"/>
        <w:bottom w:val="none" w:sz="0" w:space="0" w:color="auto"/>
        <w:right w:val="none" w:sz="0" w:space="0" w:color="auto"/>
      </w:divBdr>
    </w:div>
    <w:div w:id="3360724">
      <w:bodyDiv w:val="1"/>
      <w:marLeft w:val="0"/>
      <w:marRight w:val="0"/>
      <w:marTop w:val="0"/>
      <w:marBottom w:val="0"/>
      <w:divBdr>
        <w:top w:val="none" w:sz="0" w:space="0" w:color="auto"/>
        <w:left w:val="none" w:sz="0" w:space="0" w:color="auto"/>
        <w:bottom w:val="none" w:sz="0" w:space="0" w:color="auto"/>
        <w:right w:val="none" w:sz="0" w:space="0" w:color="auto"/>
      </w:divBdr>
    </w:div>
    <w:div w:id="4484074">
      <w:bodyDiv w:val="1"/>
      <w:marLeft w:val="0"/>
      <w:marRight w:val="0"/>
      <w:marTop w:val="0"/>
      <w:marBottom w:val="0"/>
      <w:divBdr>
        <w:top w:val="none" w:sz="0" w:space="0" w:color="auto"/>
        <w:left w:val="none" w:sz="0" w:space="0" w:color="auto"/>
        <w:bottom w:val="none" w:sz="0" w:space="0" w:color="auto"/>
        <w:right w:val="none" w:sz="0" w:space="0" w:color="auto"/>
      </w:divBdr>
    </w:div>
    <w:div w:id="6442949">
      <w:bodyDiv w:val="1"/>
      <w:marLeft w:val="0"/>
      <w:marRight w:val="0"/>
      <w:marTop w:val="0"/>
      <w:marBottom w:val="0"/>
      <w:divBdr>
        <w:top w:val="none" w:sz="0" w:space="0" w:color="auto"/>
        <w:left w:val="none" w:sz="0" w:space="0" w:color="auto"/>
        <w:bottom w:val="none" w:sz="0" w:space="0" w:color="auto"/>
        <w:right w:val="none" w:sz="0" w:space="0" w:color="auto"/>
      </w:divBdr>
    </w:div>
    <w:div w:id="24142476">
      <w:bodyDiv w:val="1"/>
      <w:marLeft w:val="0"/>
      <w:marRight w:val="0"/>
      <w:marTop w:val="0"/>
      <w:marBottom w:val="0"/>
      <w:divBdr>
        <w:top w:val="none" w:sz="0" w:space="0" w:color="auto"/>
        <w:left w:val="none" w:sz="0" w:space="0" w:color="auto"/>
        <w:bottom w:val="none" w:sz="0" w:space="0" w:color="auto"/>
        <w:right w:val="none" w:sz="0" w:space="0" w:color="auto"/>
      </w:divBdr>
    </w:div>
    <w:div w:id="31804352">
      <w:bodyDiv w:val="1"/>
      <w:marLeft w:val="0"/>
      <w:marRight w:val="0"/>
      <w:marTop w:val="0"/>
      <w:marBottom w:val="0"/>
      <w:divBdr>
        <w:top w:val="none" w:sz="0" w:space="0" w:color="auto"/>
        <w:left w:val="none" w:sz="0" w:space="0" w:color="auto"/>
        <w:bottom w:val="none" w:sz="0" w:space="0" w:color="auto"/>
        <w:right w:val="none" w:sz="0" w:space="0" w:color="auto"/>
      </w:divBdr>
    </w:div>
    <w:div w:id="32586883">
      <w:bodyDiv w:val="1"/>
      <w:marLeft w:val="0"/>
      <w:marRight w:val="0"/>
      <w:marTop w:val="0"/>
      <w:marBottom w:val="0"/>
      <w:divBdr>
        <w:top w:val="none" w:sz="0" w:space="0" w:color="auto"/>
        <w:left w:val="none" w:sz="0" w:space="0" w:color="auto"/>
        <w:bottom w:val="none" w:sz="0" w:space="0" w:color="auto"/>
        <w:right w:val="none" w:sz="0" w:space="0" w:color="auto"/>
      </w:divBdr>
    </w:div>
    <w:div w:id="35857264">
      <w:bodyDiv w:val="1"/>
      <w:marLeft w:val="0"/>
      <w:marRight w:val="0"/>
      <w:marTop w:val="0"/>
      <w:marBottom w:val="0"/>
      <w:divBdr>
        <w:top w:val="none" w:sz="0" w:space="0" w:color="auto"/>
        <w:left w:val="none" w:sz="0" w:space="0" w:color="auto"/>
        <w:bottom w:val="none" w:sz="0" w:space="0" w:color="auto"/>
        <w:right w:val="none" w:sz="0" w:space="0" w:color="auto"/>
      </w:divBdr>
    </w:div>
    <w:div w:id="40402183">
      <w:bodyDiv w:val="1"/>
      <w:marLeft w:val="0"/>
      <w:marRight w:val="0"/>
      <w:marTop w:val="0"/>
      <w:marBottom w:val="0"/>
      <w:divBdr>
        <w:top w:val="none" w:sz="0" w:space="0" w:color="auto"/>
        <w:left w:val="none" w:sz="0" w:space="0" w:color="auto"/>
        <w:bottom w:val="none" w:sz="0" w:space="0" w:color="auto"/>
        <w:right w:val="none" w:sz="0" w:space="0" w:color="auto"/>
      </w:divBdr>
    </w:div>
    <w:div w:id="42026679">
      <w:bodyDiv w:val="1"/>
      <w:marLeft w:val="0"/>
      <w:marRight w:val="0"/>
      <w:marTop w:val="0"/>
      <w:marBottom w:val="0"/>
      <w:divBdr>
        <w:top w:val="none" w:sz="0" w:space="0" w:color="auto"/>
        <w:left w:val="none" w:sz="0" w:space="0" w:color="auto"/>
        <w:bottom w:val="none" w:sz="0" w:space="0" w:color="auto"/>
        <w:right w:val="none" w:sz="0" w:space="0" w:color="auto"/>
      </w:divBdr>
    </w:div>
    <w:div w:id="44379419">
      <w:bodyDiv w:val="1"/>
      <w:marLeft w:val="0"/>
      <w:marRight w:val="0"/>
      <w:marTop w:val="0"/>
      <w:marBottom w:val="0"/>
      <w:divBdr>
        <w:top w:val="none" w:sz="0" w:space="0" w:color="auto"/>
        <w:left w:val="none" w:sz="0" w:space="0" w:color="auto"/>
        <w:bottom w:val="none" w:sz="0" w:space="0" w:color="auto"/>
        <w:right w:val="none" w:sz="0" w:space="0" w:color="auto"/>
      </w:divBdr>
    </w:div>
    <w:div w:id="49813768">
      <w:bodyDiv w:val="1"/>
      <w:marLeft w:val="0"/>
      <w:marRight w:val="0"/>
      <w:marTop w:val="0"/>
      <w:marBottom w:val="0"/>
      <w:divBdr>
        <w:top w:val="none" w:sz="0" w:space="0" w:color="auto"/>
        <w:left w:val="none" w:sz="0" w:space="0" w:color="auto"/>
        <w:bottom w:val="none" w:sz="0" w:space="0" w:color="auto"/>
        <w:right w:val="none" w:sz="0" w:space="0" w:color="auto"/>
      </w:divBdr>
    </w:div>
    <w:div w:id="61221211">
      <w:bodyDiv w:val="1"/>
      <w:marLeft w:val="0"/>
      <w:marRight w:val="0"/>
      <w:marTop w:val="0"/>
      <w:marBottom w:val="0"/>
      <w:divBdr>
        <w:top w:val="none" w:sz="0" w:space="0" w:color="auto"/>
        <w:left w:val="none" w:sz="0" w:space="0" w:color="auto"/>
        <w:bottom w:val="none" w:sz="0" w:space="0" w:color="auto"/>
        <w:right w:val="none" w:sz="0" w:space="0" w:color="auto"/>
      </w:divBdr>
    </w:div>
    <w:div w:id="63450291">
      <w:bodyDiv w:val="1"/>
      <w:marLeft w:val="0"/>
      <w:marRight w:val="0"/>
      <w:marTop w:val="0"/>
      <w:marBottom w:val="0"/>
      <w:divBdr>
        <w:top w:val="none" w:sz="0" w:space="0" w:color="auto"/>
        <w:left w:val="none" w:sz="0" w:space="0" w:color="auto"/>
        <w:bottom w:val="none" w:sz="0" w:space="0" w:color="auto"/>
        <w:right w:val="none" w:sz="0" w:space="0" w:color="auto"/>
      </w:divBdr>
    </w:div>
    <w:div w:id="81340734">
      <w:bodyDiv w:val="1"/>
      <w:marLeft w:val="0"/>
      <w:marRight w:val="0"/>
      <w:marTop w:val="0"/>
      <w:marBottom w:val="0"/>
      <w:divBdr>
        <w:top w:val="none" w:sz="0" w:space="0" w:color="auto"/>
        <w:left w:val="none" w:sz="0" w:space="0" w:color="auto"/>
        <w:bottom w:val="none" w:sz="0" w:space="0" w:color="auto"/>
        <w:right w:val="none" w:sz="0" w:space="0" w:color="auto"/>
      </w:divBdr>
    </w:div>
    <w:div w:id="83498967">
      <w:bodyDiv w:val="1"/>
      <w:marLeft w:val="0"/>
      <w:marRight w:val="0"/>
      <w:marTop w:val="0"/>
      <w:marBottom w:val="0"/>
      <w:divBdr>
        <w:top w:val="none" w:sz="0" w:space="0" w:color="auto"/>
        <w:left w:val="none" w:sz="0" w:space="0" w:color="auto"/>
        <w:bottom w:val="none" w:sz="0" w:space="0" w:color="auto"/>
        <w:right w:val="none" w:sz="0" w:space="0" w:color="auto"/>
      </w:divBdr>
    </w:div>
    <w:div w:id="89089288">
      <w:bodyDiv w:val="1"/>
      <w:marLeft w:val="0"/>
      <w:marRight w:val="0"/>
      <w:marTop w:val="0"/>
      <w:marBottom w:val="0"/>
      <w:divBdr>
        <w:top w:val="none" w:sz="0" w:space="0" w:color="auto"/>
        <w:left w:val="none" w:sz="0" w:space="0" w:color="auto"/>
        <w:bottom w:val="none" w:sz="0" w:space="0" w:color="auto"/>
        <w:right w:val="none" w:sz="0" w:space="0" w:color="auto"/>
      </w:divBdr>
    </w:div>
    <w:div w:id="100299488">
      <w:bodyDiv w:val="1"/>
      <w:marLeft w:val="0"/>
      <w:marRight w:val="0"/>
      <w:marTop w:val="0"/>
      <w:marBottom w:val="0"/>
      <w:divBdr>
        <w:top w:val="none" w:sz="0" w:space="0" w:color="auto"/>
        <w:left w:val="none" w:sz="0" w:space="0" w:color="auto"/>
        <w:bottom w:val="none" w:sz="0" w:space="0" w:color="auto"/>
        <w:right w:val="none" w:sz="0" w:space="0" w:color="auto"/>
      </w:divBdr>
    </w:div>
    <w:div w:id="105082327">
      <w:bodyDiv w:val="1"/>
      <w:marLeft w:val="0"/>
      <w:marRight w:val="0"/>
      <w:marTop w:val="0"/>
      <w:marBottom w:val="0"/>
      <w:divBdr>
        <w:top w:val="none" w:sz="0" w:space="0" w:color="auto"/>
        <w:left w:val="none" w:sz="0" w:space="0" w:color="auto"/>
        <w:bottom w:val="none" w:sz="0" w:space="0" w:color="auto"/>
        <w:right w:val="none" w:sz="0" w:space="0" w:color="auto"/>
      </w:divBdr>
    </w:div>
    <w:div w:id="109513129">
      <w:bodyDiv w:val="1"/>
      <w:marLeft w:val="0"/>
      <w:marRight w:val="0"/>
      <w:marTop w:val="0"/>
      <w:marBottom w:val="0"/>
      <w:divBdr>
        <w:top w:val="none" w:sz="0" w:space="0" w:color="auto"/>
        <w:left w:val="none" w:sz="0" w:space="0" w:color="auto"/>
        <w:bottom w:val="none" w:sz="0" w:space="0" w:color="auto"/>
        <w:right w:val="none" w:sz="0" w:space="0" w:color="auto"/>
      </w:divBdr>
    </w:div>
    <w:div w:id="110591820">
      <w:bodyDiv w:val="1"/>
      <w:marLeft w:val="0"/>
      <w:marRight w:val="0"/>
      <w:marTop w:val="0"/>
      <w:marBottom w:val="0"/>
      <w:divBdr>
        <w:top w:val="none" w:sz="0" w:space="0" w:color="auto"/>
        <w:left w:val="none" w:sz="0" w:space="0" w:color="auto"/>
        <w:bottom w:val="none" w:sz="0" w:space="0" w:color="auto"/>
        <w:right w:val="none" w:sz="0" w:space="0" w:color="auto"/>
      </w:divBdr>
    </w:div>
    <w:div w:id="110705925">
      <w:bodyDiv w:val="1"/>
      <w:marLeft w:val="0"/>
      <w:marRight w:val="0"/>
      <w:marTop w:val="0"/>
      <w:marBottom w:val="0"/>
      <w:divBdr>
        <w:top w:val="none" w:sz="0" w:space="0" w:color="auto"/>
        <w:left w:val="none" w:sz="0" w:space="0" w:color="auto"/>
        <w:bottom w:val="none" w:sz="0" w:space="0" w:color="auto"/>
        <w:right w:val="none" w:sz="0" w:space="0" w:color="auto"/>
      </w:divBdr>
    </w:div>
    <w:div w:id="115374572">
      <w:bodyDiv w:val="1"/>
      <w:marLeft w:val="0"/>
      <w:marRight w:val="0"/>
      <w:marTop w:val="0"/>
      <w:marBottom w:val="0"/>
      <w:divBdr>
        <w:top w:val="none" w:sz="0" w:space="0" w:color="auto"/>
        <w:left w:val="none" w:sz="0" w:space="0" w:color="auto"/>
        <w:bottom w:val="none" w:sz="0" w:space="0" w:color="auto"/>
        <w:right w:val="none" w:sz="0" w:space="0" w:color="auto"/>
      </w:divBdr>
    </w:div>
    <w:div w:id="120195250">
      <w:bodyDiv w:val="1"/>
      <w:marLeft w:val="0"/>
      <w:marRight w:val="0"/>
      <w:marTop w:val="0"/>
      <w:marBottom w:val="0"/>
      <w:divBdr>
        <w:top w:val="none" w:sz="0" w:space="0" w:color="auto"/>
        <w:left w:val="none" w:sz="0" w:space="0" w:color="auto"/>
        <w:bottom w:val="none" w:sz="0" w:space="0" w:color="auto"/>
        <w:right w:val="none" w:sz="0" w:space="0" w:color="auto"/>
      </w:divBdr>
    </w:div>
    <w:div w:id="121467090">
      <w:bodyDiv w:val="1"/>
      <w:marLeft w:val="0"/>
      <w:marRight w:val="0"/>
      <w:marTop w:val="0"/>
      <w:marBottom w:val="0"/>
      <w:divBdr>
        <w:top w:val="none" w:sz="0" w:space="0" w:color="auto"/>
        <w:left w:val="none" w:sz="0" w:space="0" w:color="auto"/>
        <w:bottom w:val="none" w:sz="0" w:space="0" w:color="auto"/>
        <w:right w:val="none" w:sz="0" w:space="0" w:color="auto"/>
      </w:divBdr>
    </w:div>
    <w:div w:id="121658462">
      <w:bodyDiv w:val="1"/>
      <w:marLeft w:val="0"/>
      <w:marRight w:val="0"/>
      <w:marTop w:val="0"/>
      <w:marBottom w:val="0"/>
      <w:divBdr>
        <w:top w:val="none" w:sz="0" w:space="0" w:color="auto"/>
        <w:left w:val="none" w:sz="0" w:space="0" w:color="auto"/>
        <w:bottom w:val="none" w:sz="0" w:space="0" w:color="auto"/>
        <w:right w:val="none" w:sz="0" w:space="0" w:color="auto"/>
      </w:divBdr>
    </w:div>
    <w:div w:id="123473252">
      <w:bodyDiv w:val="1"/>
      <w:marLeft w:val="0"/>
      <w:marRight w:val="0"/>
      <w:marTop w:val="0"/>
      <w:marBottom w:val="0"/>
      <w:divBdr>
        <w:top w:val="none" w:sz="0" w:space="0" w:color="auto"/>
        <w:left w:val="none" w:sz="0" w:space="0" w:color="auto"/>
        <w:bottom w:val="none" w:sz="0" w:space="0" w:color="auto"/>
        <w:right w:val="none" w:sz="0" w:space="0" w:color="auto"/>
      </w:divBdr>
    </w:div>
    <w:div w:id="123668701">
      <w:bodyDiv w:val="1"/>
      <w:marLeft w:val="0"/>
      <w:marRight w:val="0"/>
      <w:marTop w:val="0"/>
      <w:marBottom w:val="0"/>
      <w:divBdr>
        <w:top w:val="none" w:sz="0" w:space="0" w:color="auto"/>
        <w:left w:val="none" w:sz="0" w:space="0" w:color="auto"/>
        <w:bottom w:val="none" w:sz="0" w:space="0" w:color="auto"/>
        <w:right w:val="none" w:sz="0" w:space="0" w:color="auto"/>
      </w:divBdr>
    </w:div>
    <w:div w:id="125708798">
      <w:bodyDiv w:val="1"/>
      <w:marLeft w:val="0"/>
      <w:marRight w:val="0"/>
      <w:marTop w:val="0"/>
      <w:marBottom w:val="0"/>
      <w:divBdr>
        <w:top w:val="none" w:sz="0" w:space="0" w:color="auto"/>
        <w:left w:val="none" w:sz="0" w:space="0" w:color="auto"/>
        <w:bottom w:val="none" w:sz="0" w:space="0" w:color="auto"/>
        <w:right w:val="none" w:sz="0" w:space="0" w:color="auto"/>
      </w:divBdr>
    </w:div>
    <w:div w:id="128591920">
      <w:bodyDiv w:val="1"/>
      <w:marLeft w:val="0"/>
      <w:marRight w:val="0"/>
      <w:marTop w:val="0"/>
      <w:marBottom w:val="0"/>
      <w:divBdr>
        <w:top w:val="none" w:sz="0" w:space="0" w:color="auto"/>
        <w:left w:val="none" w:sz="0" w:space="0" w:color="auto"/>
        <w:bottom w:val="none" w:sz="0" w:space="0" w:color="auto"/>
        <w:right w:val="none" w:sz="0" w:space="0" w:color="auto"/>
      </w:divBdr>
    </w:div>
    <w:div w:id="129203332">
      <w:bodyDiv w:val="1"/>
      <w:marLeft w:val="0"/>
      <w:marRight w:val="0"/>
      <w:marTop w:val="0"/>
      <w:marBottom w:val="0"/>
      <w:divBdr>
        <w:top w:val="none" w:sz="0" w:space="0" w:color="auto"/>
        <w:left w:val="none" w:sz="0" w:space="0" w:color="auto"/>
        <w:bottom w:val="none" w:sz="0" w:space="0" w:color="auto"/>
        <w:right w:val="none" w:sz="0" w:space="0" w:color="auto"/>
      </w:divBdr>
    </w:div>
    <w:div w:id="131022029">
      <w:bodyDiv w:val="1"/>
      <w:marLeft w:val="0"/>
      <w:marRight w:val="0"/>
      <w:marTop w:val="0"/>
      <w:marBottom w:val="0"/>
      <w:divBdr>
        <w:top w:val="none" w:sz="0" w:space="0" w:color="auto"/>
        <w:left w:val="none" w:sz="0" w:space="0" w:color="auto"/>
        <w:bottom w:val="none" w:sz="0" w:space="0" w:color="auto"/>
        <w:right w:val="none" w:sz="0" w:space="0" w:color="auto"/>
      </w:divBdr>
    </w:div>
    <w:div w:id="133720772">
      <w:bodyDiv w:val="1"/>
      <w:marLeft w:val="0"/>
      <w:marRight w:val="0"/>
      <w:marTop w:val="0"/>
      <w:marBottom w:val="0"/>
      <w:divBdr>
        <w:top w:val="none" w:sz="0" w:space="0" w:color="auto"/>
        <w:left w:val="none" w:sz="0" w:space="0" w:color="auto"/>
        <w:bottom w:val="none" w:sz="0" w:space="0" w:color="auto"/>
        <w:right w:val="none" w:sz="0" w:space="0" w:color="auto"/>
      </w:divBdr>
    </w:div>
    <w:div w:id="137185389">
      <w:bodyDiv w:val="1"/>
      <w:marLeft w:val="0"/>
      <w:marRight w:val="0"/>
      <w:marTop w:val="0"/>
      <w:marBottom w:val="0"/>
      <w:divBdr>
        <w:top w:val="none" w:sz="0" w:space="0" w:color="auto"/>
        <w:left w:val="none" w:sz="0" w:space="0" w:color="auto"/>
        <w:bottom w:val="none" w:sz="0" w:space="0" w:color="auto"/>
        <w:right w:val="none" w:sz="0" w:space="0" w:color="auto"/>
      </w:divBdr>
    </w:div>
    <w:div w:id="143284527">
      <w:bodyDiv w:val="1"/>
      <w:marLeft w:val="0"/>
      <w:marRight w:val="0"/>
      <w:marTop w:val="0"/>
      <w:marBottom w:val="0"/>
      <w:divBdr>
        <w:top w:val="none" w:sz="0" w:space="0" w:color="auto"/>
        <w:left w:val="none" w:sz="0" w:space="0" w:color="auto"/>
        <w:bottom w:val="none" w:sz="0" w:space="0" w:color="auto"/>
        <w:right w:val="none" w:sz="0" w:space="0" w:color="auto"/>
      </w:divBdr>
    </w:div>
    <w:div w:id="144666550">
      <w:bodyDiv w:val="1"/>
      <w:marLeft w:val="0"/>
      <w:marRight w:val="0"/>
      <w:marTop w:val="0"/>
      <w:marBottom w:val="0"/>
      <w:divBdr>
        <w:top w:val="none" w:sz="0" w:space="0" w:color="auto"/>
        <w:left w:val="none" w:sz="0" w:space="0" w:color="auto"/>
        <w:bottom w:val="none" w:sz="0" w:space="0" w:color="auto"/>
        <w:right w:val="none" w:sz="0" w:space="0" w:color="auto"/>
      </w:divBdr>
    </w:div>
    <w:div w:id="146286040">
      <w:bodyDiv w:val="1"/>
      <w:marLeft w:val="0"/>
      <w:marRight w:val="0"/>
      <w:marTop w:val="0"/>
      <w:marBottom w:val="0"/>
      <w:divBdr>
        <w:top w:val="none" w:sz="0" w:space="0" w:color="auto"/>
        <w:left w:val="none" w:sz="0" w:space="0" w:color="auto"/>
        <w:bottom w:val="none" w:sz="0" w:space="0" w:color="auto"/>
        <w:right w:val="none" w:sz="0" w:space="0" w:color="auto"/>
      </w:divBdr>
    </w:div>
    <w:div w:id="147794872">
      <w:bodyDiv w:val="1"/>
      <w:marLeft w:val="0"/>
      <w:marRight w:val="0"/>
      <w:marTop w:val="0"/>
      <w:marBottom w:val="0"/>
      <w:divBdr>
        <w:top w:val="none" w:sz="0" w:space="0" w:color="auto"/>
        <w:left w:val="none" w:sz="0" w:space="0" w:color="auto"/>
        <w:bottom w:val="none" w:sz="0" w:space="0" w:color="auto"/>
        <w:right w:val="none" w:sz="0" w:space="0" w:color="auto"/>
      </w:divBdr>
    </w:div>
    <w:div w:id="153113753">
      <w:bodyDiv w:val="1"/>
      <w:marLeft w:val="0"/>
      <w:marRight w:val="0"/>
      <w:marTop w:val="0"/>
      <w:marBottom w:val="0"/>
      <w:divBdr>
        <w:top w:val="none" w:sz="0" w:space="0" w:color="auto"/>
        <w:left w:val="none" w:sz="0" w:space="0" w:color="auto"/>
        <w:bottom w:val="none" w:sz="0" w:space="0" w:color="auto"/>
        <w:right w:val="none" w:sz="0" w:space="0" w:color="auto"/>
      </w:divBdr>
    </w:div>
    <w:div w:id="157353198">
      <w:bodyDiv w:val="1"/>
      <w:marLeft w:val="0"/>
      <w:marRight w:val="0"/>
      <w:marTop w:val="0"/>
      <w:marBottom w:val="0"/>
      <w:divBdr>
        <w:top w:val="none" w:sz="0" w:space="0" w:color="auto"/>
        <w:left w:val="none" w:sz="0" w:space="0" w:color="auto"/>
        <w:bottom w:val="none" w:sz="0" w:space="0" w:color="auto"/>
        <w:right w:val="none" w:sz="0" w:space="0" w:color="auto"/>
      </w:divBdr>
    </w:div>
    <w:div w:id="162203348">
      <w:bodyDiv w:val="1"/>
      <w:marLeft w:val="0"/>
      <w:marRight w:val="0"/>
      <w:marTop w:val="0"/>
      <w:marBottom w:val="0"/>
      <w:divBdr>
        <w:top w:val="none" w:sz="0" w:space="0" w:color="auto"/>
        <w:left w:val="none" w:sz="0" w:space="0" w:color="auto"/>
        <w:bottom w:val="none" w:sz="0" w:space="0" w:color="auto"/>
        <w:right w:val="none" w:sz="0" w:space="0" w:color="auto"/>
      </w:divBdr>
    </w:div>
    <w:div w:id="162284367">
      <w:bodyDiv w:val="1"/>
      <w:marLeft w:val="0"/>
      <w:marRight w:val="0"/>
      <w:marTop w:val="0"/>
      <w:marBottom w:val="0"/>
      <w:divBdr>
        <w:top w:val="none" w:sz="0" w:space="0" w:color="auto"/>
        <w:left w:val="none" w:sz="0" w:space="0" w:color="auto"/>
        <w:bottom w:val="none" w:sz="0" w:space="0" w:color="auto"/>
        <w:right w:val="none" w:sz="0" w:space="0" w:color="auto"/>
      </w:divBdr>
    </w:div>
    <w:div w:id="170607177">
      <w:bodyDiv w:val="1"/>
      <w:marLeft w:val="0"/>
      <w:marRight w:val="0"/>
      <w:marTop w:val="0"/>
      <w:marBottom w:val="0"/>
      <w:divBdr>
        <w:top w:val="none" w:sz="0" w:space="0" w:color="auto"/>
        <w:left w:val="none" w:sz="0" w:space="0" w:color="auto"/>
        <w:bottom w:val="none" w:sz="0" w:space="0" w:color="auto"/>
        <w:right w:val="none" w:sz="0" w:space="0" w:color="auto"/>
      </w:divBdr>
    </w:div>
    <w:div w:id="171341734">
      <w:bodyDiv w:val="1"/>
      <w:marLeft w:val="0"/>
      <w:marRight w:val="0"/>
      <w:marTop w:val="0"/>
      <w:marBottom w:val="0"/>
      <w:divBdr>
        <w:top w:val="none" w:sz="0" w:space="0" w:color="auto"/>
        <w:left w:val="none" w:sz="0" w:space="0" w:color="auto"/>
        <w:bottom w:val="none" w:sz="0" w:space="0" w:color="auto"/>
        <w:right w:val="none" w:sz="0" w:space="0" w:color="auto"/>
      </w:divBdr>
    </w:div>
    <w:div w:id="174534768">
      <w:bodyDiv w:val="1"/>
      <w:marLeft w:val="0"/>
      <w:marRight w:val="0"/>
      <w:marTop w:val="0"/>
      <w:marBottom w:val="0"/>
      <w:divBdr>
        <w:top w:val="none" w:sz="0" w:space="0" w:color="auto"/>
        <w:left w:val="none" w:sz="0" w:space="0" w:color="auto"/>
        <w:bottom w:val="none" w:sz="0" w:space="0" w:color="auto"/>
        <w:right w:val="none" w:sz="0" w:space="0" w:color="auto"/>
      </w:divBdr>
    </w:div>
    <w:div w:id="196353131">
      <w:bodyDiv w:val="1"/>
      <w:marLeft w:val="0"/>
      <w:marRight w:val="0"/>
      <w:marTop w:val="0"/>
      <w:marBottom w:val="0"/>
      <w:divBdr>
        <w:top w:val="none" w:sz="0" w:space="0" w:color="auto"/>
        <w:left w:val="none" w:sz="0" w:space="0" w:color="auto"/>
        <w:bottom w:val="none" w:sz="0" w:space="0" w:color="auto"/>
        <w:right w:val="none" w:sz="0" w:space="0" w:color="auto"/>
      </w:divBdr>
    </w:div>
    <w:div w:id="205069939">
      <w:bodyDiv w:val="1"/>
      <w:marLeft w:val="0"/>
      <w:marRight w:val="0"/>
      <w:marTop w:val="0"/>
      <w:marBottom w:val="0"/>
      <w:divBdr>
        <w:top w:val="none" w:sz="0" w:space="0" w:color="auto"/>
        <w:left w:val="none" w:sz="0" w:space="0" w:color="auto"/>
        <w:bottom w:val="none" w:sz="0" w:space="0" w:color="auto"/>
        <w:right w:val="none" w:sz="0" w:space="0" w:color="auto"/>
      </w:divBdr>
    </w:div>
    <w:div w:id="206842714">
      <w:bodyDiv w:val="1"/>
      <w:marLeft w:val="0"/>
      <w:marRight w:val="0"/>
      <w:marTop w:val="0"/>
      <w:marBottom w:val="0"/>
      <w:divBdr>
        <w:top w:val="none" w:sz="0" w:space="0" w:color="auto"/>
        <w:left w:val="none" w:sz="0" w:space="0" w:color="auto"/>
        <w:bottom w:val="none" w:sz="0" w:space="0" w:color="auto"/>
        <w:right w:val="none" w:sz="0" w:space="0" w:color="auto"/>
      </w:divBdr>
    </w:div>
    <w:div w:id="208542104">
      <w:bodyDiv w:val="1"/>
      <w:marLeft w:val="0"/>
      <w:marRight w:val="0"/>
      <w:marTop w:val="0"/>
      <w:marBottom w:val="0"/>
      <w:divBdr>
        <w:top w:val="none" w:sz="0" w:space="0" w:color="auto"/>
        <w:left w:val="none" w:sz="0" w:space="0" w:color="auto"/>
        <w:bottom w:val="none" w:sz="0" w:space="0" w:color="auto"/>
        <w:right w:val="none" w:sz="0" w:space="0" w:color="auto"/>
      </w:divBdr>
    </w:div>
    <w:div w:id="211819029">
      <w:bodyDiv w:val="1"/>
      <w:marLeft w:val="0"/>
      <w:marRight w:val="0"/>
      <w:marTop w:val="0"/>
      <w:marBottom w:val="0"/>
      <w:divBdr>
        <w:top w:val="none" w:sz="0" w:space="0" w:color="auto"/>
        <w:left w:val="none" w:sz="0" w:space="0" w:color="auto"/>
        <w:bottom w:val="none" w:sz="0" w:space="0" w:color="auto"/>
        <w:right w:val="none" w:sz="0" w:space="0" w:color="auto"/>
      </w:divBdr>
    </w:div>
    <w:div w:id="214126875">
      <w:bodyDiv w:val="1"/>
      <w:marLeft w:val="0"/>
      <w:marRight w:val="0"/>
      <w:marTop w:val="0"/>
      <w:marBottom w:val="0"/>
      <w:divBdr>
        <w:top w:val="none" w:sz="0" w:space="0" w:color="auto"/>
        <w:left w:val="none" w:sz="0" w:space="0" w:color="auto"/>
        <w:bottom w:val="none" w:sz="0" w:space="0" w:color="auto"/>
        <w:right w:val="none" w:sz="0" w:space="0" w:color="auto"/>
      </w:divBdr>
    </w:div>
    <w:div w:id="215050772">
      <w:bodyDiv w:val="1"/>
      <w:marLeft w:val="0"/>
      <w:marRight w:val="0"/>
      <w:marTop w:val="0"/>
      <w:marBottom w:val="0"/>
      <w:divBdr>
        <w:top w:val="none" w:sz="0" w:space="0" w:color="auto"/>
        <w:left w:val="none" w:sz="0" w:space="0" w:color="auto"/>
        <w:bottom w:val="none" w:sz="0" w:space="0" w:color="auto"/>
        <w:right w:val="none" w:sz="0" w:space="0" w:color="auto"/>
      </w:divBdr>
    </w:div>
    <w:div w:id="216009816">
      <w:bodyDiv w:val="1"/>
      <w:marLeft w:val="0"/>
      <w:marRight w:val="0"/>
      <w:marTop w:val="0"/>
      <w:marBottom w:val="0"/>
      <w:divBdr>
        <w:top w:val="none" w:sz="0" w:space="0" w:color="auto"/>
        <w:left w:val="none" w:sz="0" w:space="0" w:color="auto"/>
        <w:bottom w:val="none" w:sz="0" w:space="0" w:color="auto"/>
        <w:right w:val="none" w:sz="0" w:space="0" w:color="auto"/>
      </w:divBdr>
    </w:div>
    <w:div w:id="216285260">
      <w:bodyDiv w:val="1"/>
      <w:marLeft w:val="0"/>
      <w:marRight w:val="0"/>
      <w:marTop w:val="0"/>
      <w:marBottom w:val="0"/>
      <w:divBdr>
        <w:top w:val="none" w:sz="0" w:space="0" w:color="auto"/>
        <w:left w:val="none" w:sz="0" w:space="0" w:color="auto"/>
        <w:bottom w:val="none" w:sz="0" w:space="0" w:color="auto"/>
        <w:right w:val="none" w:sz="0" w:space="0" w:color="auto"/>
      </w:divBdr>
    </w:div>
    <w:div w:id="219293362">
      <w:bodyDiv w:val="1"/>
      <w:marLeft w:val="0"/>
      <w:marRight w:val="0"/>
      <w:marTop w:val="0"/>
      <w:marBottom w:val="0"/>
      <w:divBdr>
        <w:top w:val="none" w:sz="0" w:space="0" w:color="auto"/>
        <w:left w:val="none" w:sz="0" w:space="0" w:color="auto"/>
        <w:bottom w:val="none" w:sz="0" w:space="0" w:color="auto"/>
        <w:right w:val="none" w:sz="0" w:space="0" w:color="auto"/>
      </w:divBdr>
    </w:div>
    <w:div w:id="219950398">
      <w:bodyDiv w:val="1"/>
      <w:marLeft w:val="0"/>
      <w:marRight w:val="0"/>
      <w:marTop w:val="0"/>
      <w:marBottom w:val="0"/>
      <w:divBdr>
        <w:top w:val="none" w:sz="0" w:space="0" w:color="auto"/>
        <w:left w:val="none" w:sz="0" w:space="0" w:color="auto"/>
        <w:bottom w:val="none" w:sz="0" w:space="0" w:color="auto"/>
        <w:right w:val="none" w:sz="0" w:space="0" w:color="auto"/>
      </w:divBdr>
    </w:div>
    <w:div w:id="220409239">
      <w:bodyDiv w:val="1"/>
      <w:marLeft w:val="0"/>
      <w:marRight w:val="0"/>
      <w:marTop w:val="0"/>
      <w:marBottom w:val="0"/>
      <w:divBdr>
        <w:top w:val="none" w:sz="0" w:space="0" w:color="auto"/>
        <w:left w:val="none" w:sz="0" w:space="0" w:color="auto"/>
        <w:bottom w:val="none" w:sz="0" w:space="0" w:color="auto"/>
        <w:right w:val="none" w:sz="0" w:space="0" w:color="auto"/>
      </w:divBdr>
    </w:div>
    <w:div w:id="228618683">
      <w:bodyDiv w:val="1"/>
      <w:marLeft w:val="0"/>
      <w:marRight w:val="0"/>
      <w:marTop w:val="0"/>
      <w:marBottom w:val="0"/>
      <w:divBdr>
        <w:top w:val="none" w:sz="0" w:space="0" w:color="auto"/>
        <w:left w:val="none" w:sz="0" w:space="0" w:color="auto"/>
        <w:bottom w:val="none" w:sz="0" w:space="0" w:color="auto"/>
        <w:right w:val="none" w:sz="0" w:space="0" w:color="auto"/>
      </w:divBdr>
    </w:div>
    <w:div w:id="233901349">
      <w:bodyDiv w:val="1"/>
      <w:marLeft w:val="0"/>
      <w:marRight w:val="0"/>
      <w:marTop w:val="0"/>
      <w:marBottom w:val="0"/>
      <w:divBdr>
        <w:top w:val="none" w:sz="0" w:space="0" w:color="auto"/>
        <w:left w:val="none" w:sz="0" w:space="0" w:color="auto"/>
        <w:bottom w:val="none" w:sz="0" w:space="0" w:color="auto"/>
        <w:right w:val="none" w:sz="0" w:space="0" w:color="auto"/>
      </w:divBdr>
    </w:div>
    <w:div w:id="234975822">
      <w:bodyDiv w:val="1"/>
      <w:marLeft w:val="0"/>
      <w:marRight w:val="0"/>
      <w:marTop w:val="0"/>
      <w:marBottom w:val="0"/>
      <w:divBdr>
        <w:top w:val="none" w:sz="0" w:space="0" w:color="auto"/>
        <w:left w:val="none" w:sz="0" w:space="0" w:color="auto"/>
        <w:bottom w:val="none" w:sz="0" w:space="0" w:color="auto"/>
        <w:right w:val="none" w:sz="0" w:space="0" w:color="auto"/>
      </w:divBdr>
    </w:div>
    <w:div w:id="235286490">
      <w:bodyDiv w:val="1"/>
      <w:marLeft w:val="0"/>
      <w:marRight w:val="0"/>
      <w:marTop w:val="0"/>
      <w:marBottom w:val="0"/>
      <w:divBdr>
        <w:top w:val="none" w:sz="0" w:space="0" w:color="auto"/>
        <w:left w:val="none" w:sz="0" w:space="0" w:color="auto"/>
        <w:bottom w:val="none" w:sz="0" w:space="0" w:color="auto"/>
        <w:right w:val="none" w:sz="0" w:space="0" w:color="auto"/>
      </w:divBdr>
    </w:div>
    <w:div w:id="253132504">
      <w:bodyDiv w:val="1"/>
      <w:marLeft w:val="0"/>
      <w:marRight w:val="0"/>
      <w:marTop w:val="0"/>
      <w:marBottom w:val="0"/>
      <w:divBdr>
        <w:top w:val="none" w:sz="0" w:space="0" w:color="auto"/>
        <w:left w:val="none" w:sz="0" w:space="0" w:color="auto"/>
        <w:bottom w:val="none" w:sz="0" w:space="0" w:color="auto"/>
        <w:right w:val="none" w:sz="0" w:space="0" w:color="auto"/>
      </w:divBdr>
    </w:div>
    <w:div w:id="262693682">
      <w:bodyDiv w:val="1"/>
      <w:marLeft w:val="0"/>
      <w:marRight w:val="0"/>
      <w:marTop w:val="0"/>
      <w:marBottom w:val="0"/>
      <w:divBdr>
        <w:top w:val="none" w:sz="0" w:space="0" w:color="auto"/>
        <w:left w:val="none" w:sz="0" w:space="0" w:color="auto"/>
        <w:bottom w:val="none" w:sz="0" w:space="0" w:color="auto"/>
        <w:right w:val="none" w:sz="0" w:space="0" w:color="auto"/>
      </w:divBdr>
    </w:div>
    <w:div w:id="267273395">
      <w:bodyDiv w:val="1"/>
      <w:marLeft w:val="0"/>
      <w:marRight w:val="0"/>
      <w:marTop w:val="0"/>
      <w:marBottom w:val="0"/>
      <w:divBdr>
        <w:top w:val="none" w:sz="0" w:space="0" w:color="auto"/>
        <w:left w:val="none" w:sz="0" w:space="0" w:color="auto"/>
        <w:bottom w:val="none" w:sz="0" w:space="0" w:color="auto"/>
        <w:right w:val="none" w:sz="0" w:space="0" w:color="auto"/>
      </w:divBdr>
    </w:div>
    <w:div w:id="272906699">
      <w:bodyDiv w:val="1"/>
      <w:marLeft w:val="0"/>
      <w:marRight w:val="0"/>
      <w:marTop w:val="0"/>
      <w:marBottom w:val="0"/>
      <w:divBdr>
        <w:top w:val="none" w:sz="0" w:space="0" w:color="auto"/>
        <w:left w:val="none" w:sz="0" w:space="0" w:color="auto"/>
        <w:bottom w:val="none" w:sz="0" w:space="0" w:color="auto"/>
        <w:right w:val="none" w:sz="0" w:space="0" w:color="auto"/>
      </w:divBdr>
    </w:div>
    <w:div w:id="281158459">
      <w:bodyDiv w:val="1"/>
      <w:marLeft w:val="0"/>
      <w:marRight w:val="0"/>
      <w:marTop w:val="0"/>
      <w:marBottom w:val="0"/>
      <w:divBdr>
        <w:top w:val="none" w:sz="0" w:space="0" w:color="auto"/>
        <w:left w:val="none" w:sz="0" w:space="0" w:color="auto"/>
        <w:bottom w:val="none" w:sz="0" w:space="0" w:color="auto"/>
        <w:right w:val="none" w:sz="0" w:space="0" w:color="auto"/>
      </w:divBdr>
    </w:div>
    <w:div w:id="291786053">
      <w:bodyDiv w:val="1"/>
      <w:marLeft w:val="0"/>
      <w:marRight w:val="0"/>
      <w:marTop w:val="0"/>
      <w:marBottom w:val="0"/>
      <w:divBdr>
        <w:top w:val="none" w:sz="0" w:space="0" w:color="auto"/>
        <w:left w:val="none" w:sz="0" w:space="0" w:color="auto"/>
        <w:bottom w:val="none" w:sz="0" w:space="0" w:color="auto"/>
        <w:right w:val="none" w:sz="0" w:space="0" w:color="auto"/>
      </w:divBdr>
    </w:div>
    <w:div w:id="292059597">
      <w:bodyDiv w:val="1"/>
      <w:marLeft w:val="0"/>
      <w:marRight w:val="0"/>
      <w:marTop w:val="0"/>
      <w:marBottom w:val="0"/>
      <w:divBdr>
        <w:top w:val="none" w:sz="0" w:space="0" w:color="auto"/>
        <w:left w:val="none" w:sz="0" w:space="0" w:color="auto"/>
        <w:bottom w:val="none" w:sz="0" w:space="0" w:color="auto"/>
        <w:right w:val="none" w:sz="0" w:space="0" w:color="auto"/>
      </w:divBdr>
    </w:div>
    <w:div w:id="293560201">
      <w:bodyDiv w:val="1"/>
      <w:marLeft w:val="0"/>
      <w:marRight w:val="0"/>
      <w:marTop w:val="0"/>
      <w:marBottom w:val="0"/>
      <w:divBdr>
        <w:top w:val="none" w:sz="0" w:space="0" w:color="auto"/>
        <w:left w:val="none" w:sz="0" w:space="0" w:color="auto"/>
        <w:bottom w:val="none" w:sz="0" w:space="0" w:color="auto"/>
        <w:right w:val="none" w:sz="0" w:space="0" w:color="auto"/>
      </w:divBdr>
    </w:div>
    <w:div w:id="294679828">
      <w:bodyDiv w:val="1"/>
      <w:marLeft w:val="0"/>
      <w:marRight w:val="0"/>
      <w:marTop w:val="0"/>
      <w:marBottom w:val="0"/>
      <w:divBdr>
        <w:top w:val="none" w:sz="0" w:space="0" w:color="auto"/>
        <w:left w:val="none" w:sz="0" w:space="0" w:color="auto"/>
        <w:bottom w:val="none" w:sz="0" w:space="0" w:color="auto"/>
        <w:right w:val="none" w:sz="0" w:space="0" w:color="auto"/>
      </w:divBdr>
    </w:div>
    <w:div w:id="296493282">
      <w:bodyDiv w:val="1"/>
      <w:marLeft w:val="0"/>
      <w:marRight w:val="0"/>
      <w:marTop w:val="0"/>
      <w:marBottom w:val="0"/>
      <w:divBdr>
        <w:top w:val="none" w:sz="0" w:space="0" w:color="auto"/>
        <w:left w:val="none" w:sz="0" w:space="0" w:color="auto"/>
        <w:bottom w:val="none" w:sz="0" w:space="0" w:color="auto"/>
        <w:right w:val="none" w:sz="0" w:space="0" w:color="auto"/>
      </w:divBdr>
    </w:div>
    <w:div w:id="299775082">
      <w:bodyDiv w:val="1"/>
      <w:marLeft w:val="0"/>
      <w:marRight w:val="0"/>
      <w:marTop w:val="0"/>
      <w:marBottom w:val="0"/>
      <w:divBdr>
        <w:top w:val="none" w:sz="0" w:space="0" w:color="auto"/>
        <w:left w:val="none" w:sz="0" w:space="0" w:color="auto"/>
        <w:bottom w:val="none" w:sz="0" w:space="0" w:color="auto"/>
        <w:right w:val="none" w:sz="0" w:space="0" w:color="auto"/>
      </w:divBdr>
    </w:div>
    <w:div w:id="301691098">
      <w:bodyDiv w:val="1"/>
      <w:marLeft w:val="0"/>
      <w:marRight w:val="0"/>
      <w:marTop w:val="0"/>
      <w:marBottom w:val="0"/>
      <w:divBdr>
        <w:top w:val="none" w:sz="0" w:space="0" w:color="auto"/>
        <w:left w:val="none" w:sz="0" w:space="0" w:color="auto"/>
        <w:bottom w:val="none" w:sz="0" w:space="0" w:color="auto"/>
        <w:right w:val="none" w:sz="0" w:space="0" w:color="auto"/>
      </w:divBdr>
    </w:div>
    <w:div w:id="303849777">
      <w:bodyDiv w:val="1"/>
      <w:marLeft w:val="0"/>
      <w:marRight w:val="0"/>
      <w:marTop w:val="0"/>
      <w:marBottom w:val="0"/>
      <w:divBdr>
        <w:top w:val="none" w:sz="0" w:space="0" w:color="auto"/>
        <w:left w:val="none" w:sz="0" w:space="0" w:color="auto"/>
        <w:bottom w:val="none" w:sz="0" w:space="0" w:color="auto"/>
        <w:right w:val="none" w:sz="0" w:space="0" w:color="auto"/>
      </w:divBdr>
    </w:div>
    <w:div w:id="310064350">
      <w:bodyDiv w:val="1"/>
      <w:marLeft w:val="0"/>
      <w:marRight w:val="0"/>
      <w:marTop w:val="0"/>
      <w:marBottom w:val="0"/>
      <w:divBdr>
        <w:top w:val="none" w:sz="0" w:space="0" w:color="auto"/>
        <w:left w:val="none" w:sz="0" w:space="0" w:color="auto"/>
        <w:bottom w:val="none" w:sz="0" w:space="0" w:color="auto"/>
        <w:right w:val="none" w:sz="0" w:space="0" w:color="auto"/>
      </w:divBdr>
    </w:div>
    <w:div w:id="314577559">
      <w:bodyDiv w:val="1"/>
      <w:marLeft w:val="0"/>
      <w:marRight w:val="0"/>
      <w:marTop w:val="0"/>
      <w:marBottom w:val="0"/>
      <w:divBdr>
        <w:top w:val="none" w:sz="0" w:space="0" w:color="auto"/>
        <w:left w:val="none" w:sz="0" w:space="0" w:color="auto"/>
        <w:bottom w:val="none" w:sz="0" w:space="0" w:color="auto"/>
        <w:right w:val="none" w:sz="0" w:space="0" w:color="auto"/>
      </w:divBdr>
    </w:div>
    <w:div w:id="316153940">
      <w:bodyDiv w:val="1"/>
      <w:marLeft w:val="0"/>
      <w:marRight w:val="0"/>
      <w:marTop w:val="0"/>
      <w:marBottom w:val="0"/>
      <w:divBdr>
        <w:top w:val="none" w:sz="0" w:space="0" w:color="auto"/>
        <w:left w:val="none" w:sz="0" w:space="0" w:color="auto"/>
        <w:bottom w:val="none" w:sz="0" w:space="0" w:color="auto"/>
        <w:right w:val="none" w:sz="0" w:space="0" w:color="auto"/>
      </w:divBdr>
    </w:div>
    <w:div w:id="317001580">
      <w:bodyDiv w:val="1"/>
      <w:marLeft w:val="0"/>
      <w:marRight w:val="0"/>
      <w:marTop w:val="0"/>
      <w:marBottom w:val="0"/>
      <w:divBdr>
        <w:top w:val="none" w:sz="0" w:space="0" w:color="auto"/>
        <w:left w:val="none" w:sz="0" w:space="0" w:color="auto"/>
        <w:bottom w:val="none" w:sz="0" w:space="0" w:color="auto"/>
        <w:right w:val="none" w:sz="0" w:space="0" w:color="auto"/>
      </w:divBdr>
    </w:div>
    <w:div w:id="322704805">
      <w:bodyDiv w:val="1"/>
      <w:marLeft w:val="0"/>
      <w:marRight w:val="0"/>
      <w:marTop w:val="0"/>
      <w:marBottom w:val="0"/>
      <w:divBdr>
        <w:top w:val="none" w:sz="0" w:space="0" w:color="auto"/>
        <w:left w:val="none" w:sz="0" w:space="0" w:color="auto"/>
        <w:bottom w:val="none" w:sz="0" w:space="0" w:color="auto"/>
        <w:right w:val="none" w:sz="0" w:space="0" w:color="auto"/>
      </w:divBdr>
    </w:div>
    <w:div w:id="322705744">
      <w:bodyDiv w:val="1"/>
      <w:marLeft w:val="0"/>
      <w:marRight w:val="0"/>
      <w:marTop w:val="0"/>
      <w:marBottom w:val="0"/>
      <w:divBdr>
        <w:top w:val="none" w:sz="0" w:space="0" w:color="auto"/>
        <w:left w:val="none" w:sz="0" w:space="0" w:color="auto"/>
        <w:bottom w:val="none" w:sz="0" w:space="0" w:color="auto"/>
        <w:right w:val="none" w:sz="0" w:space="0" w:color="auto"/>
      </w:divBdr>
    </w:div>
    <w:div w:id="324940784">
      <w:bodyDiv w:val="1"/>
      <w:marLeft w:val="0"/>
      <w:marRight w:val="0"/>
      <w:marTop w:val="0"/>
      <w:marBottom w:val="0"/>
      <w:divBdr>
        <w:top w:val="none" w:sz="0" w:space="0" w:color="auto"/>
        <w:left w:val="none" w:sz="0" w:space="0" w:color="auto"/>
        <w:bottom w:val="none" w:sz="0" w:space="0" w:color="auto"/>
        <w:right w:val="none" w:sz="0" w:space="0" w:color="auto"/>
      </w:divBdr>
    </w:div>
    <w:div w:id="325861933">
      <w:bodyDiv w:val="1"/>
      <w:marLeft w:val="0"/>
      <w:marRight w:val="0"/>
      <w:marTop w:val="0"/>
      <w:marBottom w:val="0"/>
      <w:divBdr>
        <w:top w:val="none" w:sz="0" w:space="0" w:color="auto"/>
        <w:left w:val="none" w:sz="0" w:space="0" w:color="auto"/>
        <w:bottom w:val="none" w:sz="0" w:space="0" w:color="auto"/>
        <w:right w:val="none" w:sz="0" w:space="0" w:color="auto"/>
      </w:divBdr>
    </w:div>
    <w:div w:id="328606099">
      <w:bodyDiv w:val="1"/>
      <w:marLeft w:val="0"/>
      <w:marRight w:val="0"/>
      <w:marTop w:val="0"/>
      <w:marBottom w:val="0"/>
      <w:divBdr>
        <w:top w:val="none" w:sz="0" w:space="0" w:color="auto"/>
        <w:left w:val="none" w:sz="0" w:space="0" w:color="auto"/>
        <w:bottom w:val="none" w:sz="0" w:space="0" w:color="auto"/>
        <w:right w:val="none" w:sz="0" w:space="0" w:color="auto"/>
      </w:divBdr>
    </w:div>
    <w:div w:id="329411446">
      <w:bodyDiv w:val="1"/>
      <w:marLeft w:val="0"/>
      <w:marRight w:val="0"/>
      <w:marTop w:val="0"/>
      <w:marBottom w:val="0"/>
      <w:divBdr>
        <w:top w:val="none" w:sz="0" w:space="0" w:color="auto"/>
        <w:left w:val="none" w:sz="0" w:space="0" w:color="auto"/>
        <w:bottom w:val="none" w:sz="0" w:space="0" w:color="auto"/>
        <w:right w:val="none" w:sz="0" w:space="0" w:color="auto"/>
      </w:divBdr>
    </w:div>
    <w:div w:id="334579216">
      <w:bodyDiv w:val="1"/>
      <w:marLeft w:val="0"/>
      <w:marRight w:val="0"/>
      <w:marTop w:val="0"/>
      <w:marBottom w:val="0"/>
      <w:divBdr>
        <w:top w:val="none" w:sz="0" w:space="0" w:color="auto"/>
        <w:left w:val="none" w:sz="0" w:space="0" w:color="auto"/>
        <w:bottom w:val="none" w:sz="0" w:space="0" w:color="auto"/>
        <w:right w:val="none" w:sz="0" w:space="0" w:color="auto"/>
      </w:divBdr>
    </w:div>
    <w:div w:id="335112532">
      <w:bodyDiv w:val="1"/>
      <w:marLeft w:val="0"/>
      <w:marRight w:val="0"/>
      <w:marTop w:val="0"/>
      <w:marBottom w:val="0"/>
      <w:divBdr>
        <w:top w:val="none" w:sz="0" w:space="0" w:color="auto"/>
        <w:left w:val="none" w:sz="0" w:space="0" w:color="auto"/>
        <w:bottom w:val="none" w:sz="0" w:space="0" w:color="auto"/>
        <w:right w:val="none" w:sz="0" w:space="0" w:color="auto"/>
      </w:divBdr>
    </w:div>
    <w:div w:id="335576615">
      <w:bodyDiv w:val="1"/>
      <w:marLeft w:val="0"/>
      <w:marRight w:val="0"/>
      <w:marTop w:val="0"/>
      <w:marBottom w:val="0"/>
      <w:divBdr>
        <w:top w:val="none" w:sz="0" w:space="0" w:color="auto"/>
        <w:left w:val="none" w:sz="0" w:space="0" w:color="auto"/>
        <w:bottom w:val="none" w:sz="0" w:space="0" w:color="auto"/>
        <w:right w:val="none" w:sz="0" w:space="0" w:color="auto"/>
      </w:divBdr>
    </w:div>
    <w:div w:id="335962583">
      <w:bodyDiv w:val="1"/>
      <w:marLeft w:val="0"/>
      <w:marRight w:val="0"/>
      <w:marTop w:val="0"/>
      <w:marBottom w:val="0"/>
      <w:divBdr>
        <w:top w:val="none" w:sz="0" w:space="0" w:color="auto"/>
        <w:left w:val="none" w:sz="0" w:space="0" w:color="auto"/>
        <w:bottom w:val="none" w:sz="0" w:space="0" w:color="auto"/>
        <w:right w:val="none" w:sz="0" w:space="0" w:color="auto"/>
      </w:divBdr>
    </w:div>
    <w:div w:id="339041038">
      <w:bodyDiv w:val="1"/>
      <w:marLeft w:val="0"/>
      <w:marRight w:val="0"/>
      <w:marTop w:val="0"/>
      <w:marBottom w:val="0"/>
      <w:divBdr>
        <w:top w:val="none" w:sz="0" w:space="0" w:color="auto"/>
        <w:left w:val="none" w:sz="0" w:space="0" w:color="auto"/>
        <w:bottom w:val="none" w:sz="0" w:space="0" w:color="auto"/>
        <w:right w:val="none" w:sz="0" w:space="0" w:color="auto"/>
      </w:divBdr>
    </w:div>
    <w:div w:id="341931625">
      <w:bodyDiv w:val="1"/>
      <w:marLeft w:val="0"/>
      <w:marRight w:val="0"/>
      <w:marTop w:val="0"/>
      <w:marBottom w:val="0"/>
      <w:divBdr>
        <w:top w:val="none" w:sz="0" w:space="0" w:color="auto"/>
        <w:left w:val="none" w:sz="0" w:space="0" w:color="auto"/>
        <w:bottom w:val="none" w:sz="0" w:space="0" w:color="auto"/>
        <w:right w:val="none" w:sz="0" w:space="0" w:color="auto"/>
      </w:divBdr>
    </w:div>
    <w:div w:id="342126738">
      <w:bodyDiv w:val="1"/>
      <w:marLeft w:val="0"/>
      <w:marRight w:val="0"/>
      <w:marTop w:val="0"/>
      <w:marBottom w:val="0"/>
      <w:divBdr>
        <w:top w:val="none" w:sz="0" w:space="0" w:color="auto"/>
        <w:left w:val="none" w:sz="0" w:space="0" w:color="auto"/>
        <w:bottom w:val="none" w:sz="0" w:space="0" w:color="auto"/>
        <w:right w:val="none" w:sz="0" w:space="0" w:color="auto"/>
      </w:divBdr>
    </w:div>
    <w:div w:id="346948187">
      <w:bodyDiv w:val="1"/>
      <w:marLeft w:val="0"/>
      <w:marRight w:val="0"/>
      <w:marTop w:val="0"/>
      <w:marBottom w:val="0"/>
      <w:divBdr>
        <w:top w:val="none" w:sz="0" w:space="0" w:color="auto"/>
        <w:left w:val="none" w:sz="0" w:space="0" w:color="auto"/>
        <w:bottom w:val="none" w:sz="0" w:space="0" w:color="auto"/>
        <w:right w:val="none" w:sz="0" w:space="0" w:color="auto"/>
      </w:divBdr>
    </w:div>
    <w:div w:id="348408434">
      <w:bodyDiv w:val="1"/>
      <w:marLeft w:val="0"/>
      <w:marRight w:val="0"/>
      <w:marTop w:val="0"/>
      <w:marBottom w:val="0"/>
      <w:divBdr>
        <w:top w:val="none" w:sz="0" w:space="0" w:color="auto"/>
        <w:left w:val="none" w:sz="0" w:space="0" w:color="auto"/>
        <w:bottom w:val="none" w:sz="0" w:space="0" w:color="auto"/>
        <w:right w:val="none" w:sz="0" w:space="0" w:color="auto"/>
      </w:divBdr>
    </w:div>
    <w:div w:id="349916232">
      <w:bodyDiv w:val="1"/>
      <w:marLeft w:val="0"/>
      <w:marRight w:val="0"/>
      <w:marTop w:val="0"/>
      <w:marBottom w:val="0"/>
      <w:divBdr>
        <w:top w:val="none" w:sz="0" w:space="0" w:color="auto"/>
        <w:left w:val="none" w:sz="0" w:space="0" w:color="auto"/>
        <w:bottom w:val="none" w:sz="0" w:space="0" w:color="auto"/>
        <w:right w:val="none" w:sz="0" w:space="0" w:color="auto"/>
      </w:divBdr>
    </w:div>
    <w:div w:id="367535882">
      <w:bodyDiv w:val="1"/>
      <w:marLeft w:val="0"/>
      <w:marRight w:val="0"/>
      <w:marTop w:val="0"/>
      <w:marBottom w:val="0"/>
      <w:divBdr>
        <w:top w:val="none" w:sz="0" w:space="0" w:color="auto"/>
        <w:left w:val="none" w:sz="0" w:space="0" w:color="auto"/>
        <w:bottom w:val="none" w:sz="0" w:space="0" w:color="auto"/>
        <w:right w:val="none" w:sz="0" w:space="0" w:color="auto"/>
      </w:divBdr>
    </w:div>
    <w:div w:id="375351120">
      <w:bodyDiv w:val="1"/>
      <w:marLeft w:val="0"/>
      <w:marRight w:val="0"/>
      <w:marTop w:val="0"/>
      <w:marBottom w:val="0"/>
      <w:divBdr>
        <w:top w:val="none" w:sz="0" w:space="0" w:color="auto"/>
        <w:left w:val="none" w:sz="0" w:space="0" w:color="auto"/>
        <w:bottom w:val="none" w:sz="0" w:space="0" w:color="auto"/>
        <w:right w:val="none" w:sz="0" w:space="0" w:color="auto"/>
      </w:divBdr>
    </w:div>
    <w:div w:id="375466739">
      <w:bodyDiv w:val="1"/>
      <w:marLeft w:val="0"/>
      <w:marRight w:val="0"/>
      <w:marTop w:val="0"/>
      <w:marBottom w:val="0"/>
      <w:divBdr>
        <w:top w:val="none" w:sz="0" w:space="0" w:color="auto"/>
        <w:left w:val="none" w:sz="0" w:space="0" w:color="auto"/>
        <w:bottom w:val="none" w:sz="0" w:space="0" w:color="auto"/>
        <w:right w:val="none" w:sz="0" w:space="0" w:color="auto"/>
      </w:divBdr>
    </w:div>
    <w:div w:id="383212197">
      <w:bodyDiv w:val="1"/>
      <w:marLeft w:val="0"/>
      <w:marRight w:val="0"/>
      <w:marTop w:val="0"/>
      <w:marBottom w:val="0"/>
      <w:divBdr>
        <w:top w:val="none" w:sz="0" w:space="0" w:color="auto"/>
        <w:left w:val="none" w:sz="0" w:space="0" w:color="auto"/>
        <w:bottom w:val="none" w:sz="0" w:space="0" w:color="auto"/>
        <w:right w:val="none" w:sz="0" w:space="0" w:color="auto"/>
      </w:divBdr>
    </w:div>
    <w:div w:id="393700704">
      <w:bodyDiv w:val="1"/>
      <w:marLeft w:val="0"/>
      <w:marRight w:val="0"/>
      <w:marTop w:val="0"/>
      <w:marBottom w:val="0"/>
      <w:divBdr>
        <w:top w:val="none" w:sz="0" w:space="0" w:color="auto"/>
        <w:left w:val="none" w:sz="0" w:space="0" w:color="auto"/>
        <w:bottom w:val="none" w:sz="0" w:space="0" w:color="auto"/>
        <w:right w:val="none" w:sz="0" w:space="0" w:color="auto"/>
      </w:divBdr>
    </w:div>
    <w:div w:id="407843709">
      <w:bodyDiv w:val="1"/>
      <w:marLeft w:val="0"/>
      <w:marRight w:val="0"/>
      <w:marTop w:val="0"/>
      <w:marBottom w:val="0"/>
      <w:divBdr>
        <w:top w:val="none" w:sz="0" w:space="0" w:color="auto"/>
        <w:left w:val="none" w:sz="0" w:space="0" w:color="auto"/>
        <w:bottom w:val="none" w:sz="0" w:space="0" w:color="auto"/>
        <w:right w:val="none" w:sz="0" w:space="0" w:color="auto"/>
      </w:divBdr>
    </w:div>
    <w:div w:id="408115254">
      <w:bodyDiv w:val="1"/>
      <w:marLeft w:val="0"/>
      <w:marRight w:val="0"/>
      <w:marTop w:val="0"/>
      <w:marBottom w:val="0"/>
      <w:divBdr>
        <w:top w:val="none" w:sz="0" w:space="0" w:color="auto"/>
        <w:left w:val="none" w:sz="0" w:space="0" w:color="auto"/>
        <w:bottom w:val="none" w:sz="0" w:space="0" w:color="auto"/>
        <w:right w:val="none" w:sz="0" w:space="0" w:color="auto"/>
      </w:divBdr>
    </w:div>
    <w:div w:id="422605721">
      <w:bodyDiv w:val="1"/>
      <w:marLeft w:val="0"/>
      <w:marRight w:val="0"/>
      <w:marTop w:val="0"/>
      <w:marBottom w:val="0"/>
      <w:divBdr>
        <w:top w:val="none" w:sz="0" w:space="0" w:color="auto"/>
        <w:left w:val="none" w:sz="0" w:space="0" w:color="auto"/>
        <w:bottom w:val="none" w:sz="0" w:space="0" w:color="auto"/>
        <w:right w:val="none" w:sz="0" w:space="0" w:color="auto"/>
      </w:divBdr>
    </w:div>
    <w:div w:id="422916562">
      <w:bodyDiv w:val="1"/>
      <w:marLeft w:val="0"/>
      <w:marRight w:val="0"/>
      <w:marTop w:val="0"/>
      <w:marBottom w:val="0"/>
      <w:divBdr>
        <w:top w:val="none" w:sz="0" w:space="0" w:color="auto"/>
        <w:left w:val="none" w:sz="0" w:space="0" w:color="auto"/>
        <w:bottom w:val="none" w:sz="0" w:space="0" w:color="auto"/>
        <w:right w:val="none" w:sz="0" w:space="0" w:color="auto"/>
      </w:divBdr>
    </w:div>
    <w:div w:id="428162741">
      <w:bodyDiv w:val="1"/>
      <w:marLeft w:val="0"/>
      <w:marRight w:val="0"/>
      <w:marTop w:val="0"/>
      <w:marBottom w:val="0"/>
      <w:divBdr>
        <w:top w:val="none" w:sz="0" w:space="0" w:color="auto"/>
        <w:left w:val="none" w:sz="0" w:space="0" w:color="auto"/>
        <w:bottom w:val="none" w:sz="0" w:space="0" w:color="auto"/>
        <w:right w:val="none" w:sz="0" w:space="0" w:color="auto"/>
      </w:divBdr>
    </w:div>
    <w:div w:id="428434796">
      <w:bodyDiv w:val="1"/>
      <w:marLeft w:val="0"/>
      <w:marRight w:val="0"/>
      <w:marTop w:val="0"/>
      <w:marBottom w:val="0"/>
      <w:divBdr>
        <w:top w:val="none" w:sz="0" w:space="0" w:color="auto"/>
        <w:left w:val="none" w:sz="0" w:space="0" w:color="auto"/>
        <w:bottom w:val="none" w:sz="0" w:space="0" w:color="auto"/>
        <w:right w:val="none" w:sz="0" w:space="0" w:color="auto"/>
      </w:divBdr>
    </w:div>
    <w:div w:id="434445306">
      <w:bodyDiv w:val="1"/>
      <w:marLeft w:val="0"/>
      <w:marRight w:val="0"/>
      <w:marTop w:val="0"/>
      <w:marBottom w:val="0"/>
      <w:divBdr>
        <w:top w:val="none" w:sz="0" w:space="0" w:color="auto"/>
        <w:left w:val="none" w:sz="0" w:space="0" w:color="auto"/>
        <w:bottom w:val="none" w:sz="0" w:space="0" w:color="auto"/>
        <w:right w:val="none" w:sz="0" w:space="0" w:color="auto"/>
      </w:divBdr>
    </w:div>
    <w:div w:id="436101337">
      <w:bodyDiv w:val="1"/>
      <w:marLeft w:val="0"/>
      <w:marRight w:val="0"/>
      <w:marTop w:val="0"/>
      <w:marBottom w:val="0"/>
      <w:divBdr>
        <w:top w:val="none" w:sz="0" w:space="0" w:color="auto"/>
        <w:left w:val="none" w:sz="0" w:space="0" w:color="auto"/>
        <w:bottom w:val="none" w:sz="0" w:space="0" w:color="auto"/>
        <w:right w:val="none" w:sz="0" w:space="0" w:color="auto"/>
      </w:divBdr>
    </w:div>
    <w:div w:id="438722925">
      <w:bodyDiv w:val="1"/>
      <w:marLeft w:val="0"/>
      <w:marRight w:val="0"/>
      <w:marTop w:val="0"/>
      <w:marBottom w:val="0"/>
      <w:divBdr>
        <w:top w:val="none" w:sz="0" w:space="0" w:color="auto"/>
        <w:left w:val="none" w:sz="0" w:space="0" w:color="auto"/>
        <w:bottom w:val="none" w:sz="0" w:space="0" w:color="auto"/>
        <w:right w:val="none" w:sz="0" w:space="0" w:color="auto"/>
      </w:divBdr>
    </w:div>
    <w:div w:id="438795234">
      <w:bodyDiv w:val="1"/>
      <w:marLeft w:val="0"/>
      <w:marRight w:val="0"/>
      <w:marTop w:val="0"/>
      <w:marBottom w:val="0"/>
      <w:divBdr>
        <w:top w:val="none" w:sz="0" w:space="0" w:color="auto"/>
        <w:left w:val="none" w:sz="0" w:space="0" w:color="auto"/>
        <w:bottom w:val="none" w:sz="0" w:space="0" w:color="auto"/>
        <w:right w:val="none" w:sz="0" w:space="0" w:color="auto"/>
      </w:divBdr>
    </w:div>
    <w:div w:id="442000280">
      <w:bodyDiv w:val="1"/>
      <w:marLeft w:val="0"/>
      <w:marRight w:val="0"/>
      <w:marTop w:val="0"/>
      <w:marBottom w:val="0"/>
      <w:divBdr>
        <w:top w:val="none" w:sz="0" w:space="0" w:color="auto"/>
        <w:left w:val="none" w:sz="0" w:space="0" w:color="auto"/>
        <w:bottom w:val="none" w:sz="0" w:space="0" w:color="auto"/>
        <w:right w:val="none" w:sz="0" w:space="0" w:color="auto"/>
      </w:divBdr>
    </w:div>
    <w:div w:id="445928616">
      <w:bodyDiv w:val="1"/>
      <w:marLeft w:val="0"/>
      <w:marRight w:val="0"/>
      <w:marTop w:val="0"/>
      <w:marBottom w:val="0"/>
      <w:divBdr>
        <w:top w:val="none" w:sz="0" w:space="0" w:color="auto"/>
        <w:left w:val="none" w:sz="0" w:space="0" w:color="auto"/>
        <w:bottom w:val="none" w:sz="0" w:space="0" w:color="auto"/>
        <w:right w:val="none" w:sz="0" w:space="0" w:color="auto"/>
      </w:divBdr>
    </w:div>
    <w:div w:id="449327338">
      <w:bodyDiv w:val="1"/>
      <w:marLeft w:val="0"/>
      <w:marRight w:val="0"/>
      <w:marTop w:val="0"/>
      <w:marBottom w:val="0"/>
      <w:divBdr>
        <w:top w:val="none" w:sz="0" w:space="0" w:color="auto"/>
        <w:left w:val="none" w:sz="0" w:space="0" w:color="auto"/>
        <w:bottom w:val="none" w:sz="0" w:space="0" w:color="auto"/>
        <w:right w:val="none" w:sz="0" w:space="0" w:color="auto"/>
      </w:divBdr>
    </w:div>
    <w:div w:id="460804260">
      <w:bodyDiv w:val="1"/>
      <w:marLeft w:val="0"/>
      <w:marRight w:val="0"/>
      <w:marTop w:val="0"/>
      <w:marBottom w:val="0"/>
      <w:divBdr>
        <w:top w:val="none" w:sz="0" w:space="0" w:color="auto"/>
        <w:left w:val="none" w:sz="0" w:space="0" w:color="auto"/>
        <w:bottom w:val="none" w:sz="0" w:space="0" w:color="auto"/>
        <w:right w:val="none" w:sz="0" w:space="0" w:color="auto"/>
      </w:divBdr>
    </w:div>
    <w:div w:id="467554302">
      <w:bodyDiv w:val="1"/>
      <w:marLeft w:val="0"/>
      <w:marRight w:val="0"/>
      <w:marTop w:val="0"/>
      <w:marBottom w:val="0"/>
      <w:divBdr>
        <w:top w:val="none" w:sz="0" w:space="0" w:color="auto"/>
        <w:left w:val="none" w:sz="0" w:space="0" w:color="auto"/>
        <w:bottom w:val="none" w:sz="0" w:space="0" w:color="auto"/>
        <w:right w:val="none" w:sz="0" w:space="0" w:color="auto"/>
      </w:divBdr>
    </w:div>
    <w:div w:id="473836862">
      <w:bodyDiv w:val="1"/>
      <w:marLeft w:val="0"/>
      <w:marRight w:val="0"/>
      <w:marTop w:val="0"/>
      <w:marBottom w:val="0"/>
      <w:divBdr>
        <w:top w:val="none" w:sz="0" w:space="0" w:color="auto"/>
        <w:left w:val="none" w:sz="0" w:space="0" w:color="auto"/>
        <w:bottom w:val="none" w:sz="0" w:space="0" w:color="auto"/>
        <w:right w:val="none" w:sz="0" w:space="0" w:color="auto"/>
      </w:divBdr>
    </w:div>
    <w:div w:id="474107607">
      <w:bodyDiv w:val="1"/>
      <w:marLeft w:val="0"/>
      <w:marRight w:val="0"/>
      <w:marTop w:val="0"/>
      <w:marBottom w:val="0"/>
      <w:divBdr>
        <w:top w:val="none" w:sz="0" w:space="0" w:color="auto"/>
        <w:left w:val="none" w:sz="0" w:space="0" w:color="auto"/>
        <w:bottom w:val="none" w:sz="0" w:space="0" w:color="auto"/>
        <w:right w:val="none" w:sz="0" w:space="0" w:color="auto"/>
      </w:divBdr>
    </w:div>
    <w:div w:id="478498495">
      <w:bodyDiv w:val="1"/>
      <w:marLeft w:val="0"/>
      <w:marRight w:val="0"/>
      <w:marTop w:val="0"/>
      <w:marBottom w:val="0"/>
      <w:divBdr>
        <w:top w:val="none" w:sz="0" w:space="0" w:color="auto"/>
        <w:left w:val="none" w:sz="0" w:space="0" w:color="auto"/>
        <w:bottom w:val="none" w:sz="0" w:space="0" w:color="auto"/>
        <w:right w:val="none" w:sz="0" w:space="0" w:color="auto"/>
      </w:divBdr>
    </w:div>
    <w:div w:id="479351145">
      <w:bodyDiv w:val="1"/>
      <w:marLeft w:val="0"/>
      <w:marRight w:val="0"/>
      <w:marTop w:val="0"/>
      <w:marBottom w:val="0"/>
      <w:divBdr>
        <w:top w:val="none" w:sz="0" w:space="0" w:color="auto"/>
        <w:left w:val="none" w:sz="0" w:space="0" w:color="auto"/>
        <w:bottom w:val="none" w:sz="0" w:space="0" w:color="auto"/>
        <w:right w:val="none" w:sz="0" w:space="0" w:color="auto"/>
      </w:divBdr>
    </w:div>
    <w:div w:id="480118409">
      <w:bodyDiv w:val="1"/>
      <w:marLeft w:val="0"/>
      <w:marRight w:val="0"/>
      <w:marTop w:val="0"/>
      <w:marBottom w:val="0"/>
      <w:divBdr>
        <w:top w:val="none" w:sz="0" w:space="0" w:color="auto"/>
        <w:left w:val="none" w:sz="0" w:space="0" w:color="auto"/>
        <w:bottom w:val="none" w:sz="0" w:space="0" w:color="auto"/>
        <w:right w:val="none" w:sz="0" w:space="0" w:color="auto"/>
      </w:divBdr>
    </w:div>
    <w:div w:id="480266873">
      <w:bodyDiv w:val="1"/>
      <w:marLeft w:val="0"/>
      <w:marRight w:val="0"/>
      <w:marTop w:val="0"/>
      <w:marBottom w:val="0"/>
      <w:divBdr>
        <w:top w:val="none" w:sz="0" w:space="0" w:color="auto"/>
        <w:left w:val="none" w:sz="0" w:space="0" w:color="auto"/>
        <w:bottom w:val="none" w:sz="0" w:space="0" w:color="auto"/>
        <w:right w:val="none" w:sz="0" w:space="0" w:color="auto"/>
      </w:divBdr>
    </w:div>
    <w:div w:id="493566885">
      <w:bodyDiv w:val="1"/>
      <w:marLeft w:val="0"/>
      <w:marRight w:val="0"/>
      <w:marTop w:val="0"/>
      <w:marBottom w:val="0"/>
      <w:divBdr>
        <w:top w:val="none" w:sz="0" w:space="0" w:color="auto"/>
        <w:left w:val="none" w:sz="0" w:space="0" w:color="auto"/>
        <w:bottom w:val="none" w:sz="0" w:space="0" w:color="auto"/>
        <w:right w:val="none" w:sz="0" w:space="0" w:color="auto"/>
      </w:divBdr>
    </w:div>
    <w:div w:id="497425273">
      <w:bodyDiv w:val="1"/>
      <w:marLeft w:val="0"/>
      <w:marRight w:val="0"/>
      <w:marTop w:val="0"/>
      <w:marBottom w:val="0"/>
      <w:divBdr>
        <w:top w:val="none" w:sz="0" w:space="0" w:color="auto"/>
        <w:left w:val="none" w:sz="0" w:space="0" w:color="auto"/>
        <w:bottom w:val="none" w:sz="0" w:space="0" w:color="auto"/>
        <w:right w:val="none" w:sz="0" w:space="0" w:color="auto"/>
      </w:divBdr>
    </w:div>
    <w:div w:id="500507506">
      <w:bodyDiv w:val="1"/>
      <w:marLeft w:val="0"/>
      <w:marRight w:val="0"/>
      <w:marTop w:val="0"/>
      <w:marBottom w:val="0"/>
      <w:divBdr>
        <w:top w:val="none" w:sz="0" w:space="0" w:color="auto"/>
        <w:left w:val="none" w:sz="0" w:space="0" w:color="auto"/>
        <w:bottom w:val="none" w:sz="0" w:space="0" w:color="auto"/>
        <w:right w:val="none" w:sz="0" w:space="0" w:color="auto"/>
      </w:divBdr>
    </w:div>
    <w:div w:id="501436300">
      <w:bodyDiv w:val="1"/>
      <w:marLeft w:val="0"/>
      <w:marRight w:val="0"/>
      <w:marTop w:val="0"/>
      <w:marBottom w:val="0"/>
      <w:divBdr>
        <w:top w:val="none" w:sz="0" w:space="0" w:color="auto"/>
        <w:left w:val="none" w:sz="0" w:space="0" w:color="auto"/>
        <w:bottom w:val="none" w:sz="0" w:space="0" w:color="auto"/>
        <w:right w:val="none" w:sz="0" w:space="0" w:color="auto"/>
      </w:divBdr>
    </w:div>
    <w:div w:id="502017030">
      <w:bodyDiv w:val="1"/>
      <w:marLeft w:val="0"/>
      <w:marRight w:val="0"/>
      <w:marTop w:val="0"/>
      <w:marBottom w:val="0"/>
      <w:divBdr>
        <w:top w:val="none" w:sz="0" w:space="0" w:color="auto"/>
        <w:left w:val="none" w:sz="0" w:space="0" w:color="auto"/>
        <w:bottom w:val="none" w:sz="0" w:space="0" w:color="auto"/>
        <w:right w:val="none" w:sz="0" w:space="0" w:color="auto"/>
      </w:divBdr>
    </w:div>
    <w:div w:id="503132482">
      <w:bodyDiv w:val="1"/>
      <w:marLeft w:val="0"/>
      <w:marRight w:val="0"/>
      <w:marTop w:val="0"/>
      <w:marBottom w:val="0"/>
      <w:divBdr>
        <w:top w:val="none" w:sz="0" w:space="0" w:color="auto"/>
        <w:left w:val="none" w:sz="0" w:space="0" w:color="auto"/>
        <w:bottom w:val="none" w:sz="0" w:space="0" w:color="auto"/>
        <w:right w:val="none" w:sz="0" w:space="0" w:color="auto"/>
      </w:divBdr>
    </w:div>
    <w:div w:id="506477692">
      <w:bodyDiv w:val="1"/>
      <w:marLeft w:val="0"/>
      <w:marRight w:val="0"/>
      <w:marTop w:val="0"/>
      <w:marBottom w:val="0"/>
      <w:divBdr>
        <w:top w:val="none" w:sz="0" w:space="0" w:color="auto"/>
        <w:left w:val="none" w:sz="0" w:space="0" w:color="auto"/>
        <w:bottom w:val="none" w:sz="0" w:space="0" w:color="auto"/>
        <w:right w:val="none" w:sz="0" w:space="0" w:color="auto"/>
      </w:divBdr>
    </w:div>
    <w:div w:id="515847890">
      <w:bodyDiv w:val="1"/>
      <w:marLeft w:val="0"/>
      <w:marRight w:val="0"/>
      <w:marTop w:val="0"/>
      <w:marBottom w:val="0"/>
      <w:divBdr>
        <w:top w:val="none" w:sz="0" w:space="0" w:color="auto"/>
        <w:left w:val="none" w:sz="0" w:space="0" w:color="auto"/>
        <w:bottom w:val="none" w:sz="0" w:space="0" w:color="auto"/>
        <w:right w:val="none" w:sz="0" w:space="0" w:color="auto"/>
      </w:divBdr>
    </w:div>
    <w:div w:id="516118782">
      <w:bodyDiv w:val="1"/>
      <w:marLeft w:val="0"/>
      <w:marRight w:val="0"/>
      <w:marTop w:val="0"/>
      <w:marBottom w:val="0"/>
      <w:divBdr>
        <w:top w:val="none" w:sz="0" w:space="0" w:color="auto"/>
        <w:left w:val="none" w:sz="0" w:space="0" w:color="auto"/>
        <w:bottom w:val="none" w:sz="0" w:space="0" w:color="auto"/>
        <w:right w:val="none" w:sz="0" w:space="0" w:color="auto"/>
      </w:divBdr>
    </w:div>
    <w:div w:id="521865213">
      <w:bodyDiv w:val="1"/>
      <w:marLeft w:val="0"/>
      <w:marRight w:val="0"/>
      <w:marTop w:val="0"/>
      <w:marBottom w:val="0"/>
      <w:divBdr>
        <w:top w:val="none" w:sz="0" w:space="0" w:color="auto"/>
        <w:left w:val="none" w:sz="0" w:space="0" w:color="auto"/>
        <w:bottom w:val="none" w:sz="0" w:space="0" w:color="auto"/>
        <w:right w:val="none" w:sz="0" w:space="0" w:color="auto"/>
      </w:divBdr>
    </w:div>
    <w:div w:id="526718384">
      <w:bodyDiv w:val="1"/>
      <w:marLeft w:val="0"/>
      <w:marRight w:val="0"/>
      <w:marTop w:val="0"/>
      <w:marBottom w:val="0"/>
      <w:divBdr>
        <w:top w:val="none" w:sz="0" w:space="0" w:color="auto"/>
        <w:left w:val="none" w:sz="0" w:space="0" w:color="auto"/>
        <w:bottom w:val="none" w:sz="0" w:space="0" w:color="auto"/>
        <w:right w:val="none" w:sz="0" w:space="0" w:color="auto"/>
      </w:divBdr>
    </w:div>
    <w:div w:id="531186500">
      <w:bodyDiv w:val="1"/>
      <w:marLeft w:val="0"/>
      <w:marRight w:val="0"/>
      <w:marTop w:val="0"/>
      <w:marBottom w:val="0"/>
      <w:divBdr>
        <w:top w:val="none" w:sz="0" w:space="0" w:color="auto"/>
        <w:left w:val="none" w:sz="0" w:space="0" w:color="auto"/>
        <w:bottom w:val="none" w:sz="0" w:space="0" w:color="auto"/>
        <w:right w:val="none" w:sz="0" w:space="0" w:color="auto"/>
      </w:divBdr>
    </w:div>
    <w:div w:id="543517315">
      <w:bodyDiv w:val="1"/>
      <w:marLeft w:val="0"/>
      <w:marRight w:val="0"/>
      <w:marTop w:val="0"/>
      <w:marBottom w:val="0"/>
      <w:divBdr>
        <w:top w:val="none" w:sz="0" w:space="0" w:color="auto"/>
        <w:left w:val="none" w:sz="0" w:space="0" w:color="auto"/>
        <w:bottom w:val="none" w:sz="0" w:space="0" w:color="auto"/>
        <w:right w:val="none" w:sz="0" w:space="0" w:color="auto"/>
      </w:divBdr>
    </w:div>
    <w:div w:id="553468541">
      <w:bodyDiv w:val="1"/>
      <w:marLeft w:val="0"/>
      <w:marRight w:val="0"/>
      <w:marTop w:val="0"/>
      <w:marBottom w:val="0"/>
      <w:divBdr>
        <w:top w:val="none" w:sz="0" w:space="0" w:color="auto"/>
        <w:left w:val="none" w:sz="0" w:space="0" w:color="auto"/>
        <w:bottom w:val="none" w:sz="0" w:space="0" w:color="auto"/>
        <w:right w:val="none" w:sz="0" w:space="0" w:color="auto"/>
      </w:divBdr>
    </w:div>
    <w:div w:id="554051448">
      <w:bodyDiv w:val="1"/>
      <w:marLeft w:val="0"/>
      <w:marRight w:val="0"/>
      <w:marTop w:val="0"/>
      <w:marBottom w:val="0"/>
      <w:divBdr>
        <w:top w:val="none" w:sz="0" w:space="0" w:color="auto"/>
        <w:left w:val="none" w:sz="0" w:space="0" w:color="auto"/>
        <w:bottom w:val="none" w:sz="0" w:space="0" w:color="auto"/>
        <w:right w:val="none" w:sz="0" w:space="0" w:color="auto"/>
      </w:divBdr>
    </w:div>
    <w:div w:id="555511000">
      <w:bodyDiv w:val="1"/>
      <w:marLeft w:val="0"/>
      <w:marRight w:val="0"/>
      <w:marTop w:val="0"/>
      <w:marBottom w:val="0"/>
      <w:divBdr>
        <w:top w:val="none" w:sz="0" w:space="0" w:color="auto"/>
        <w:left w:val="none" w:sz="0" w:space="0" w:color="auto"/>
        <w:bottom w:val="none" w:sz="0" w:space="0" w:color="auto"/>
        <w:right w:val="none" w:sz="0" w:space="0" w:color="auto"/>
      </w:divBdr>
    </w:div>
    <w:div w:id="556746483">
      <w:bodyDiv w:val="1"/>
      <w:marLeft w:val="0"/>
      <w:marRight w:val="0"/>
      <w:marTop w:val="0"/>
      <w:marBottom w:val="0"/>
      <w:divBdr>
        <w:top w:val="none" w:sz="0" w:space="0" w:color="auto"/>
        <w:left w:val="none" w:sz="0" w:space="0" w:color="auto"/>
        <w:bottom w:val="none" w:sz="0" w:space="0" w:color="auto"/>
        <w:right w:val="none" w:sz="0" w:space="0" w:color="auto"/>
      </w:divBdr>
    </w:div>
    <w:div w:id="562764630">
      <w:bodyDiv w:val="1"/>
      <w:marLeft w:val="0"/>
      <w:marRight w:val="0"/>
      <w:marTop w:val="0"/>
      <w:marBottom w:val="0"/>
      <w:divBdr>
        <w:top w:val="none" w:sz="0" w:space="0" w:color="auto"/>
        <w:left w:val="none" w:sz="0" w:space="0" w:color="auto"/>
        <w:bottom w:val="none" w:sz="0" w:space="0" w:color="auto"/>
        <w:right w:val="none" w:sz="0" w:space="0" w:color="auto"/>
      </w:divBdr>
    </w:div>
    <w:div w:id="566115090">
      <w:bodyDiv w:val="1"/>
      <w:marLeft w:val="0"/>
      <w:marRight w:val="0"/>
      <w:marTop w:val="0"/>
      <w:marBottom w:val="0"/>
      <w:divBdr>
        <w:top w:val="none" w:sz="0" w:space="0" w:color="auto"/>
        <w:left w:val="none" w:sz="0" w:space="0" w:color="auto"/>
        <w:bottom w:val="none" w:sz="0" w:space="0" w:color="auto"/>
        <w:right w:val="none" w:sz="0" w:space="0" w:color="auto"/>
      </w:divBdr>
    </w:div>
    <w:div w:id="566767789">
      <w:bodyDiv w:val="1"/>
      <w:marLeft w:val="0"/>
      <w:marRight w:val="0"/>
      <w:marTop w:val="0"/>
      <w:marBottom w:val="0"/>
      <w:divBdr>
        <w:top w:val="none" w:sz="0" w:space="0" w:color="auto"/>
        <w:left w:val="none" w:sz="0" w:space="0" w:color="auto"/>
        <w:bottom w:val="none" w:sz="0" w:space="0" w:color="auto"/>
        <w:right w:val="none" w:sz="0" w:space="0" w:color="auto"/>
      </w:divBdr>
    </w:div>
    <w:div w:id="568267202">
      <w:bodyDiv w:val="1"/>
      <w:marLeft w:val="0"/>
      <w:marRight w:val="0"/>
      <w:marTop w:val="0"/>
      <w:marBottom w:val="0"/>
      <w:divBdr>
        <w:top w:val="none" w:sz="0" w:space="0" w:color="auto"/>
        <w:left w:val="none" w:sz="0" w:space="0" w:color="auto"/>
        <w:bottom w:val="none" w:sz="0" w:space="0" w:color="auto"/>
        <w:right w:val="none" w:sz="0" w:space="0" w:color="auto"/>
      </w:divBdr>
    </w:div>
    <w:div w:id="578175392">
      <w:bodyDiv w:val="1"/>
      <w:marLeft w:val="0"/>
      <w:marRight w:val="0"/>
      <w:marTop w:val="0"/>
      <w:marBottom w:val="0"/>
      <w:divBdr>
        <w:top w:val="none" w:sz="0" w:space="0" w:color="auto"/>
        <w:left w:val="none" w:sz="0" w:space="0" w:color="auto"/>
        <w:bottom w:val="none" w:sz="0" w:space="0" w:color="auto"/>
        <w:right w:val="none" w:sz="0" w:space="0" w:color="auto"/>
      </w:divBdr>
    </w:div>
    <w:div w:id="584874996">
      <w:bodyDiv w:val="1"/>
      <w:marLeft w:val="0"/>
      <w:marRight w:val="0"/>
      <w:marTop w:val="0"/>
      <w:marBottom w:val="0"/>
      <w:divBdr>
        <w:top w:val="none" w:sz="0" w:space="0" w:color="auto"/>
        <w:left w:val="none" w:sz="0" w:space="0" w:color="auto"/>
        <w:bottom w:val="none" w:sz="0" w:space="0" w:color="auto"/>
        <w:right w:val="none" w:sz="0" w:space="0" w:color="auto"/>
      </w:divBdr>
    </w:div>
    <w:div w:id="587347867">
      <w:bodyDiv w:val="1"/>
      <w:marLeft w:val="0"/>
      <w:marRight w:val="0"/>
      <w:marTop w:val="0"/>
      <w:marBottom w:val="0"/>
      <w:divBdr>
        <w:top w:val="none" w:sz="0" w:space="0" w:color="auto"/>
        <w:left w:val="none" w:sz="0" w:space="0" w:color="auto"/>
        <w:bottom w:val="none" w:sz="0" w:space="0" w:color="auto"/>
        <w:right w:val="none" w:sz="0" w:space="0" w:color="auto"/>
      </w:divBdr>
    </w:div>
    <w:div w:id="589117993">
      <w:bodyDiv w:val="1"/>
      <w:marLeft w:val="0"/>
      <w:marRight w:val="0"/>
      <w:marTop w:val="0"/>
      <w:marBottom w:val="0"/>
      <w:divBdr>
        <w:top w:val="none" w:sz="0" w:space="0" w:color="auto"/>
        <w:left w:val="none" w:sz="0" w:space="0" w:color="auto"/>
        <w:bottom w:val="none" w:sz="0" w:space="0" w:color="auto"/>
        <w:right w:val="none" w:sz="0" w:space="0" w:color="auto"/>
      </w:divBdr>
    </w:div>
    <w:div w:id="591200904">
      <w:bodyDiv w:val="1"/>
      <w:marLeft w:val="0"/>
      <w:marRight w:val="0"/>
      <w:marTop w:val="0"/>
      <w:marBottom w:val="0"/>
      <w:divBdr>
        <w:top w:val="none" w:sz="0" w:space="0" w:color="auto"/>
        <w:left w:val="none" w:sz="0" w:space="0" w:color="auto"/>
        <w:bottom w:val="none" w:sz="0" w:space="0" w:color="auto"/>
        <w:right w:val="none" w:sz="0" w:space="0" w:color="auto"/>
      </w:divBdr>
    </w:div>
    <w:div w:id="597982189">
      <w:bodyDiv w:val="1"/>
      <w:marLeft w:val="0"/>
      <w:marRight w:val="0"/>
      <w:marTop w:val="0"/>
      <w:marBottom w:val="0"/>
      <w:divBdr>
        <w:top w:val="none" w:sz="0" w:space="0" w:color="auto"/>
        <w:left w:val="none" w:sz="0" w:space="0" w:color="auto"/>
        <w:bottom w:val="none" w:sz="0" w:space="0" w:color="auto"/>
        <w:right w:val="none" w:sz="0" w:space="0" w:color="auto"/>
      </w:divBdr>
    </w:div>
    <w:div w:id="599339157">
      <w:bodyDiv w:val="1"/>
      <w:marLeft w:val="0"/>
      <w:marRight w:val="0"/>
      <w:marTop w:val="0"/>
      <w:marBottom w:val="0"/>
      <w:divBdr>
        <w:top w:val="none" w:sz="0" w:space="0" w:color="auto"/>
        <w:left w:val="none" w:sz="0" w:space="0" w:color="auto"/>
        <w:bottom w:val="none" w:sz="0" w:space="0" w:color="auto"/>
        <w:right w:val="none" w:sz="0" w:space="0" w:color="auto"/>
      </w:divBdr>
    </w:div>
    <w:div w:id="601375482">
      <w:bodyDiv w:val="1"/>
      <w:marLeft w:val="0"/>
      <w:marRight w:val="0"/>
      <w:marTop w:val="0"/>
      <w:marBottom w:val="0"/>
      <w:divBdr>
        <w:top w:val="none" w:sz="0" w:space="0" w:color="auto"/>
        <w:left w:val="none" w:sz="0" w:space="0" w:color="auto"/>
        <w:bottom w:val="none" w:sz="0" w:space="0" w:color="auto"/>
        <w:right w:val="none" w:sz="0" w:space="0" w:color="auto"/>
      </w:divBdr>
    </w:div>
    <w:div w:id="601574742">
      <w:bodyDiv w:val="1"/>
      <w:marLeft w:val="0"/>
      <w:marRight w:val="0"/>
      <w:marTop w:val="0"/>
      <w:marBottom w:val="0"/>
      <w:divBdr>
        <w:top w:val="none" w:sz="0" w:space="0" w:color="auto"/>
        <w:left w:val="none" w:sz="0" w:space="0" w:color="auto"/>
        <w:bottom w:val="none" w:sz="0" w:space="0" w:color="auto"/>
        <w:right w:val="none" w:sz="0" w:space="0" w:color="auto"/>
      </w:divBdr>
    </w:div>
    <w:div w:id="604532884">
      <w:bodyDiv w:val="1"/>
      <w:marLeft w:val="0"/>
      <w:marRight w:val="0"/>
      <w:marTop w:val="0"/>
      <w:marBottom w:val="0"/>
      <w:divBdr>
        <w:top w:val="none" w:sz="0" w:space="0" w:color="auto"/>
        <w:left w:val="none" w:sz="0" w:space="0" w:color="auto"/>
        <w:bottom w:val="none" w:sz="0" w:space="0" w:color="auto"/>
        <w:right w:val="none" w:sz="0" w:space="0" w:color="auto"/>
      </w:divBdr>
    </w:div>
    <w:div w:id="607205000">
      <w:bodyDiv w:val="1"/>
      <w:marLeft w:val="0"/>
      <w:marRight w:val="0"/>
      <w:marTop w:val="0"/>
      <w:marBottom w:val="0"/>
      <w:divBdr>
        <w:top w:val="none" w:sz="0" w:space="0" w:color="auto"/>
        <w:left w:val="none" w:sz="0" w:space="0" w:color="auto"/>
        <w:bottom w:val="none" w:sz="0" w:space="0" w:color="auto"/>
        <w:right w:val="none" w:sz="0" w:space="0" w:color="auto"/>
      </w:divBdr>
    </w:div>
    <w:div w:id="613710729">
      <w:bodyDiv w:val="1"/>
      <w:marLeft w:val="0"/>
      <w:marRight w:val="0"/>
      <w:marTop w:val="0"/>
      <w:marBottom w:val="0"/>
      <w:divBdr>
        <w:top w:val="none" w:sz="0" w:space="0" w:color="auto"/>
        <w:left w:val="none" w:sz="0" w:space="0" w:color="auto"/>
        <w:bottom w:val="none" w:sz="0" w:space="0" w:color="auto"/>
        <w:right w:val="none" w:sz="0" w:space="0" w:color="auto"/>
      </w:divBdr>
    </w:div>
    <w:div w:id="615605707">
      <w:bodyDiv w:val="1"/>
      <w:marLeft w:val="0"/>
      <w:marRight w:val="0"/>
      <w:marTop w:val="0"/>
      <w:marBottom w:val="0"/>
      <w:divBdr>
        <w:top w:val="none" w:sz="0" w:space="0" w:color="auto"/>
        <w:left w:val="none" w:sz="0" w:space="0" w:color="auto"/>
        <w:bottom w:val="none" w:sz="0" w:space="0" w:color="auto"/>
        <w:right w:val="none" w:sz="0" w:space="0" w:color="auto"/>
      </w:divBdr>
    </w:div>
    <w:div w:id="622007808">
      <w:bodyDiv w:val="1"/>
      <w:marLeft w:val="0"/>
      <w:marRight w:val="0"/>
      <w:marTop w:val="0"/>
      <w:marBottom w:val="0"/>
      <w:divBdr>
        <w:top w:val="none" w:sz="0" w:space="0" w:color="auto"/>
        <w:left w:val="none" w:sz="0" w:space="0" w:color="auto"/>
        <w:bottom w:val="none" w:sz="0" w:space="0" w:color="auto"/>
        <w:right w:val="none" w:sz="0" w:space="0" w:color="auto"/>
      </w:divBdr>
    </w:div>
    <w:div w:id="630673117">
      <w:bodyDiv w:val="1"/>
      <w:marLeft w:val="0"/>
      <w:marRight w:val="0"/>
      <w:marTop w:val="0"/>
      <w:marBottom w:val="0"/>
      <w:divBdr>
        <w:top w:val="none" w:sz="0" w:space="0" w:color="auto"/>
        <w:left w:val="none" w:sz="0" w:space="0" w:color="auto"/>
        <w:bottom w:val="none" w:sz="0" w:space="0" w:color="auto"/>
        <w:right w:val="none" w:sz="0" w:space="0" w:color="auto"/>
      </w:divBdr>
    </w:div>
    <w:div w:id="638926738">
      <w:bodyDiv w:val="1"/>
      <w:marLeft w:val="0"/>
      <w:marRight w:val="0"/>
      <w:marTop w:val="0"/>
      <w:marBottom w:val="0"/>
      <w:divBdr>
        <w:top w:val="none" w:sz="0" w:space="0" w:color="auto"/>
        <w:left w:val="none" w:sz="0" w:space="0" w:color="auto"/>
        <w:bottom w:val="none" w:sz="0" w:space="0" w:color="auto"/>
        <w:right w:val="none" w:sz="0" w:space="0" w:color="auto"/>
      </w:divBdr>
    </w:div>
    <w:div w:id="641891790">
      <w:bodyDiv w:val="1"/>
      <w:marLeft w:val="0"/>
      <w:marRight w:val="0"/>
      <w:marTop w:val="0"/>
      <w:marBottom w:val="0"/>
      <w:divBdr>
        <w:top w:val="none" w:sz="0" w:space="0" w:color="auto"/>
        <w:left w:val="none" w:sz="0" w:space="0" w:color="auto"/>
        <w:bottom w:val="none" w:sz="0" w:space="0" w:color="auto"/>
        <w:right w:val="none" w:sz="0" w:space="0" w:color="auto"/>
      </w:divBdr>
    </w:div>
    <w:div w:id="642127701">
      <w:bodyDiv w:val="1"/>
      <w:marLeft w:val="0"/>
      <w:marRight w:val="0"/>
      <w:marTop w:val="0"/>
      <w:marBottom w:val="0"/>
      <w:divBdr>
        <w:top w:val="none" w:sz="0" w:space="0" w:color="auto"/>
        <w:left w:val="none" w:sz="0" w:space="0" w:color="auto"/>
        <w:bottom w:val="none" w:sz="0" w:space="0" w:color="auto"/>
        <w:right w:val="none" w:sz="0" w:space="0" w:color="auto"/>
      </w:divBdr>
    </w:div>
    <w:div w:id="651182820">
      <w:bodyDiv w:val="1"/>
      <w:marLeft w:val="0"/>
      <w:marRight w:val="0"/>
      <w:marTop w:val="0"/>
      <w:marBottom w:val="0"/>
      <w:divBdr>
        <w:top w:val="none" w:sz="0" w:space="0" w:color="auto"/>
        <w:left w:val="none" w:sz="0" w:space="0" w:color="auto"/>
        <w:bottom w:val="none" w:sz="0" w:space="0" w:color="auto"/>
        <w:right w:val="none" w:sz="0" w:space="0" w:color="auto"/>
      </w:divBdr>
    </w:div>
    <w:div w:id="653871046">
      <w:bodyDiv w:val="1"/>
      <w:marLeft w:val="0"/>
      <w:marRight w:val="0"/>
      <w:marTop w:val="0"/>
      <w:marBottom w:val="0"/>
      <w:divBdr>
        <w:top w:val="none" w:sz="0" w:space="0" w:color="auto"/>
        <w:left w:val="none" w:sz="0" w:space="0" w:color="auto"/>
        <w:bottom w:val="none" w:sz="0" w:space="0" w:color="auto"/>
        <w:right w:val="none" w:sz="0" w:space="0" w:color="auto"/>
      </w:divBdr>
    </w:div>
    <w:div w:id="660498826">
      <w:bodyDiv w:val="1"/>
      <w:marLeft w:val="0"/>
      <w:marRight w:val="0"/>
      <w:marTop w:val="0"/>
      <w:marBottom w:val="0"/>
      <w:divBdr>
        <w:top w:val="none" w:sz="0" w:space="0" w:color="auto"/>
        <w:left w:val="none" w:sz="0" w:space="0" w:color="auto"/>
        <w:bottom w:val="none" w:sz="0" w:space="0" w:color="auto"/>
        <w:right w:val="none" w:sz="0" w:space="0" w:color="auto"/>
      </w:divBdr>
    </w:div>
    <w:div w:id="669528176">
      <w:bodyDiv w:val="1"/>
      <w:marLeft w:val="0"/>
      <w:marRight w:val="0"/>
      <w:marTop w:val="0"/>
      <w:marBottom w:val="0"/>
      <w:divBdr>
        <w:top w:val="none" w:sz="0" w:space="0" w:color="auto"/>
        <w:left w:val="none" w:sz="0" w:space="0" w:color="auto"/>
        <w:bottom w:val="none" w:sz="0" w:space="0" w:color="auto"/>
        <w:right w:val="none" w:sz="0" w:space="0" w:color="auto"/>
      </w:divBdr>
    </w:div>
    <w:div w:id="672956356">
      <w:bodyDiv w:val="1"/>
      <w:marLeft w:val="0"/>
      <w:marRight w:val="0"/>
      <w:marTop w:val="0"/>
      <w:marBottom w:val="0"/>
      <w:divBdr>
        <w:top w:val="none" w:sz="0" w:space="0" w:color="auto"/>
        <w:left w:val="none" w:sz="0" w:space="0" w:color="auto"/>
        <w:bottom w:val="none" w:sz="0" w:space="0" w:color="auto"/>
        <w:right w:val="none" w:sz="0" w:space="0" w:color="auto"/>
      </w:divBdr>
    </w:div>
    <w:div w:id="673799671">
      <w:bodyDiv w:val="1"/>
      <w:marLeft w:val="0"/>
      <w:marRight w:val="0"/>
      <w:marTop w:val="0"/>
      <w:marBottom w:val="0"/>
      <w:divBdr>
        <w:top w:val="none" w:sz="0" w:space="0" w:color="auto"/>
        <w:left w:val="none" w:sz="0" w:space="0" w:color="auto"/>
        <w:bottom w:val="none" w:sz="0" w:space="0" w:color="auto"/>
        <w:right w:val="none" w:sz="0" w:space="0" w:color="auto"/>
      </w:divBdr>
    </w:div>
    <w:div w:id="674115094">
      <w:bodyDiv w:val="1"/>
      <w:marLeft w:val="0"/>
      <w:marRight w:val="0"/>
      <w:marTop w:val="0"/>
      <w:marBottom w:val="0"/>
      <w:divBdr>
        <w:top w:val="none" w:sz="0" w:space="0" w:color="auto"/>
        <w:left w:val="none" w:sz="0" w:space="0" w:color="auto"/>
        <w:bottom w:val="none" w:sz="0" w:space="0" w:color="auto"/>
        <w:right w:val="none" w:sz="0" w:space="0" w:color="auto"/>
      </w:divBdr>
    </w:div>
    <w:div w:id="675232082">
      <w:bodyDiv w:val="1"/>
      <w:marLeft w:val="0"/>
      <w:marRight w:val="0"/>
      <w:marTop w:val="0"/>
      <w:marBottom w:val="0"/>
      <w:divBdr>
        <w:top w:val="none" w:sz="0" w:space="0" w:color="auto"/>
        <w:left w:val="none" w:sz="0" w:space="0" w:color="auto"/>
        <w:bottom w:val="none" w:sz="0" w:space="0" w:color="auto"/>
        <w:right w:val="none" w:sz="0" w:space="0" w:color="auto"/>
      </w:divBdr>
    </w:div>
    <w:div w:id="675309584">
      <w:bodyDiv w:val="1"/>
      <w:marLeft w:val="0"/>
      <w:marRight w:val="0"/>
      <w:marTop w:val="0"/>
      <w:marBottom w:val="0"/>
      <w:divBdr>
        <w:top w:val="none" w:sz="0" w:space="0" w:color="auto"/>
        <w:left w:val="none" w:sz="0" w:space="0" w:color="auto"/>
        <w:bottom w:val="none" w:sz="0" w:space="0" w:color="auto"/>
        <w:right w:val="none" w:sz="0" w:space="0" w:color="auto"/>
      </w:divBdr>
    </w:div>
    <w:div w:id="677654435">
      <w:bodyDiv w:val="1"/>
      <w:marLeft w:val="0"/>
      <w:marRight w:val="0"/>
      <w:marTop w:val="0"/>
      <w:marBottom w:val="0"/>
      <w:divBdr>
        <w:top w:val="none" w:sz="0" w:space="0" w:color="auto"/>
        <w:left w:val="none" w:sz="0" w:space="0" w:color="auto"/>
        <w:bottom w:val="none" w:sz="0" w:space="0" w:color="auto"/>
        <w:right w:val="none" w:sz="0" w:space="0" w:color="auto"/>
      </w:divBdr>
    </w:div>
    <w:div w:id="678776838">
      <w:bodyDiv w:val="1"/>
      <w:marLeft w:val="0"/>
      <w:marRight w:val="0"/>
      <w:marTop w:val="0"/>
      <w:marBottom w:val="0"/>
      <w:divBdr>
        <w:top w:val="none" w:sz="0" w:space="0" w:color="auto"/>
        <w:left w:val="none" w:sz="0" w:space="0" w:color="auto"/>
        <w:bottom w:val="none" w:sz="0" w:space="0" w:color="auto"/>
        <w:right w:val="none" w:sz="0" w:space="0" w:color="auto"/>
      </w:divBdr>
    </w:div>
    <w:div w:id="681665099">
      <w:bodyDiv w:val="1"/>
      <w:marLeft w:val="0"/>
      <w:marRight w:val="0"/>
      <w:marTop w:val="0"/>
      <w:marBottom w:val="0"/>
      <w:divBdr>
        <w:top w:val="none" w:sz="0" w:space="0" w:color="auto"/>
        <w:left w:val="none" w:sz="0" w:space="0" w:color="auto"/>
        <w:bottom w:val="none" w:sz="0" w:space="0" w:color="auto"/>
        <w:right w:val="none" w:sz="0" w:space="0" w:color="auto"/>
      </w:divBdr>
    </w:div>
    <w:div w:id="683282579">
      <w:bodyDiv w:val="1"/>
      <w:marLeft w:val="0"/>
      <w:marRight w:val="0"/>
      <w:marTop w:val="0"/>
      <w:marBottom w:val="0"/>
      <w:divBdr>
        <w:top w:val="none" w:sz="0" w:space="0" w:color="auto"/>
        <w:left w:val="none" w:sz="0" w:space="0" w:color="auto"/>
        <w:bottom w:val="none" w:sz="0" w:space="0" w:color="auto"/>
        <w:right w:val="none" w:sz="0" w:space="0" w:color="auto"/>
      </w:divBdr>
    </w:div>
    <w:div w:id="685400622">
      <w:bodyDiv w:val="1"/>
      <w:marLeft w:val="0"/>
      <w:marRight w:val="0"/>
      <w:marTop w:val="0"/>
      <w:marBottom w:val="0"/>
      <w:divBdr>
        <w:top w:val="none" w:sz="0" w:space="0" w:color="auto"/>
        <w:left w:val="none" w:sz="0" w:space="0" w:color="auto"/>
        <w:bottom w:val="none" w:sz="0" w:space="0" w:color="auto"/>
        <w:right w:val="none" w:sz="0" w:space="0" w:color="auto"/>
      </w:divBdr>
    </w:div>
    <w:div w:id="688530695">
      <w:bodyDiv w:val="1"/>
      <w:marLeft w:val="0"/>
      <w:marRight w:val="0"/>
      <w:marTop w:val="0"/>
      <w:marBottom w:val="0"/>
      <w:divBdr>
        <w:top w:val="none" w:sz="0" w:space="0" w:color="auto"/>
        <w:left w:val="none" w:sz="0" w:space="0" w:color="auto"/>
        <w:bottom w:val="none" w:sz="0" w:space="0" w:color="auto"/>
        <w:right w:val="none" w:sz="0" w:space="0" w:color="auto"/>
      </w:divBdr>
    </w:div>
    <w:div w:id="691037062">
      <w:bodyDiv w:val="1"/>
      <w:marLeft w:val="0"/>
      <w:marRight w:val="0"/>
      <w:marTop w:val="0"/>
      <w:marBottom w:val="0"/>
      <w:divBdr>
        <w:top w:val="none" w:sz="0" w:space="0" w:color="auto"/>
        <w:left w:val="none" w:sz="0" w:space="0" w:color="auto"/>
        <w:bottom w:val="none" w:sz="0" w:space="0" w:color="auto"/>
        <w:right w:val="none" w:sz="0" w:space="0" w:color="auto"/>
      </w:divBdr>
    </w:div>
    <w:div w:id="693270045">
      <w:bodyDiv w:val="1"/>
      <w:marLeft w:val="0"/>
      <w:marRight w:val="0"/>
      <w:marTop w:val="0"/>
      <w:marBottom w:val="0"/>
      <w:divBdr>
        <w:top w:val="none" w:sz="0" w:space="0" w:color="auto"/>
        <w:left w:val="none" w:sz="0" w:space="0" w:color="auto"/>
        <w:bottom w:val="none" w:sz="0" w:space="0" w:color="auto"/>
        <w:right w:val="none" w:sz="0" w:space="0" w:color="auto"/>
      </w:divBdr>
    </w:div>
    <w:div w:id="693505508">
      <w:bodyDiv w:val="1"/>
      <w:marLeft w:val="0"/>
      <w:marRight w:val="0"/>
      <w:marTop w:val="0"/>
      <w:marBottom w:val="0"/>
      <w:divBdr>
        <w:top w:val="none" w:sz="0" w:space="0" w:color="auto"/>
        <w:left w:val="none" w:sz="0" w:space="0" w:color="auto"/>
        <w:bottom w:val="none" w:sz="0" w:space="0" w:color="auto"/>
        <w:right w:val="none" w:sz="0" w:space="0" w:color="auto"/>
      </w:divBdr>
    </w:div>
    <w:div w:id="699665745">
      <w:bodyDiv w:val="1"/>
      <w:marLeft w:val="0"/>
      <w:marRight w:val="0"/>
      <w:marTop w:val="0"/>
      <w:marBottom w:val="0"/>
      <w:divBdr>
        <w:top w:val="none" w:sz="0" w:space="0" w:color="auto"/>
        <w:left w:val="none" w:sz="0" w:space="0" w:color="auto"/>
        <w:bottom w:val="none" w:sz="0" w:space="0" w:color="auto"/>
        <w:right w:val="none" w:sz="0" w:space="0" w:color="auto"/>
      </w:divBdr>
    </w:div>
    <w:div w:id="706031239">
      <w:bodyDiv w:val="1"/>
      <w:marLeft w:val="0"/>
      <w:marRight w:val="0"/>
      <w:marTop w:val="0"/>
      <w:marBottom w:val="0"/>
      <w:divBdr>
        <w:top w:val="none" w:sz="0" w:space="0" w:color="auto"/>
        <w:left w:val="none" w:sz="0" w:space="0" w:color="auto"/>
        <w:bottom w:val="none" w:sz="0" w:space="0" w:color="auto"/>
        <w:right w:val="none" w:sz="0" w:space="0" w:color="auto"/>
      </w:divBdr>
    </w:div>
    <w:div w:id="708334844">
      <w:bodyDiv w:val="1"/>
      <w:marLeft w:val="0"/>
      <w:marRight w:val="0"/>
      <w:marTop w:val="0"/>
      <w:marBottom w:val="0"/>
      <w:divBdr>
        <w:top w:val="none" w:sz="0" w:space="0" w:color="auto"/>
        <w:left w:val="none" w:sz="0" w:space="0" w:color="auto"/>
        <w:bottom w:val="none" w:sz="0" w:space="0" w:color="auto"/>
        <w:right w:val="none" w:sz="0" w:space="0" w:color="auto"/>
      </w:divBdr>
    </w:div>
    <w:div w:id="708532073">
      <w:bodyDiv w:val="1"/>
      <w:marLeft w:val="0"/>
      <w:marRight w:val="0"/>
      <w:marTop w:val="0"/>
      <w:marBottom w:val="0"/>
      <w:divBdr>
        <w:top w:val="none" w:sz="0" w:space="0" w:color="auto"/>
        <w:left w:val="none" w:sz="0" w:space="0" w:color="auto"/>
        <w:bottom w:val="none" w:sz="0" w:space="0" w:color="auto"/>
        <w:right w:val="none" w:sz="0" w:space="0" w:color="auto"/>
      </w:divBdr>
    </w:div>
    <w:div w:id="708606248">
      <w:bodyDiv w:val="1"/>
      <w:marLeft w:val="0"/>
      <w:marRight w:val="0"/>
      <w:marTop w:val="0"/>
      <w:marBottom w:val="0"/>
      <w:divBdr>
        <w:top w:val="none" w:sz="0" w:space="0" w:color="auto"/>
        <w:left w:val="none" w:sz="0" w:space="0" w:color="auto"/>
        <w:bottom w:val="none" w:sz="0" w:space="0" w:color="auto"/>
        <w:right w:val="none" w:sz="0" w:space="0" w:color="auto"/>
      </w:divBdr>
    </w:div>
    <w:div w:id="711419522">
      <w:bodyDiv w:val="1"/>
      <w:marLeft w:val="0"/>
      <w:marRight w:val="0"/>
      <w:marTop w:val="0"/>
      <w:marBottom w:val="0"/>
      <w:divBdr>
        <w:top w:val="none" w:sz="0" w:space="0" w:color="auto"/>
        <w:left w:val="none" w:sz="0" w:space="0" w:color="auto"/>
        <w:bottom w:val="none" w:sz="0" w:space="0" w:color="auto"/>
        <w:right w:val="none" w:sz="0" w:space="0" w:color="auto"/>
      </w:divBdr>
    </w:div>
    <w:div w:id="714892392">
      <w:bodyDiv w:val="1"/>
      <w:marLeft w:val="0"/>
      <w:marRight w:val="0"/>
      <w:marTop w:val="0"/>
      <w:marBottom w:val="0"/>
      <w:divBdr>
        <w:top w:val="none" w:sz="0" w:space="0" w:color="auto"/>
        <w:left w:val="none" w:sz="0" w:space="0" w:color="auto"/>
        <w:bottom w:val="none" w:sz="0" w:space="0" w:color="auto"/>
        <w:right w:val="none" w:sz="0" w:space="0" w:color="auto"/>
      </w:divBdr>
    </w:div>
    <w:div w:id="726411980">
      <w:bodyDiv w:val="1"/>
      <w:marLeft w:val="0"/>
      <w:marRight w:val="0"/>
      <w:marTop w:val="0"/>
      <w:marBottom w:val="0"/>
      <w:divBdr>
        <w:top w:val="none" w:sz="0" w:space="0" w:color="auto"/>
        <w:left w:val="none" w:sz="0" w:space="0" w:color="auto"/>
        <w:bottom w:val="none" w:sz="0" w:space="0" w:color="auto"/>
        <w:right w:val="none" w:sz="0" w:space="0" w:color="auto"/>
      </w:divBdr>
    </w:div>
    <w:div w:id="726494922">
      <w:bodyDiv w:val="1"/>
      <w:marLeft w:val="0"/>
      <w:marRight w:val="0"/>
      <w:marTop w:val="0"/>
      <w:marBottom w:val="0"/>
      <w:divBdr>
        <w:top w:val="none" w:sz="0" w:space="0" w:color="auto"/>
        <w:left w:val="none" w:sz="0" w:space="0" w:color="auto"/>
        <w:bottom w:val="none" w:sz="0" w:space="0" w:color="auto"/>
        <w:right w:val="none" w:sz="0" w:space="0" w:color="auto"/>
      </w:divBdr>
    </w:div>
    <w:div w:id="727806318">
      <w:bodyDiv w:val="1"/>
      <w:marLeft w:val="0"/>
      <w:marRight w:val="0"/>
      <w:marTop w:val="0"/>
      <w:marBottom w:val="0"/>
      <w:divBdr>
        <w:top w:val="none" w:sz="0" w:space="0" w:color="auto"/>
        <w:left w:val="none" w:sz="0" w:space="0" w:color="auto"/>
        <w:bottom w:val="none" w:sz="0" w:space="0" w:color="auto"/>
        <w:right w:val="none" w:sz="0" w:space="0" w:color="auto"/>
      </w:divBdr>
    </w:div>
    <w:div w:id="730690890">
      <w:bodyDiv w:val="1"/>
      <w:marLeft w:val="0"/>
      <w:marRight w:val="0"/>
      <w:marTop w:val="0"/>
      <w:marBottom w:val="0"/>
      <w:divBdr>
        <w:top w:val="none" w:sz="0" w:space="0" w:color="auto"/>
        <w:left w:val="none" w:sz="0" w:space="0" w:color="auto"/>
        <w:bottom w:val="none" w:sz="0" w:space="0" w:color="auto"/>
        <w:right w:val="none" w:sz="0" w:space="0" w:color="auto"/>
      </w:divBdr>
    </w:div>
    <w:div w:id="731393775">
      <w:bodyDiv w:val="1"/>
      <w:marLeft w:val="0"/>
      <w:marRight w:val="0"/>
      <w:marTop w:val="0"/>
      <w:marBottom w:val="0"/>
      <w:divBdr>
        <w:top w:val="none" w:sz="0" w:space="0" w:color="auto"/>
        <w:left w:val="none" w:sz="0" w:space="0" w:color="auto"/>
        <w:bottom w:val="none" w:sz="0" w:space="0" w:color="auto"/>
        <w:right w:val="none" w:sz="0" w:space="0" w:color="auto"/>
      </w:divBdr>
    </w:div>
    <w:div w:id="736130500">
      <w:bodyDiv w:val="1"/>
      <w:marLeft w:val="0"/>
      <w:marRight w:val="0"/>
      <w:marTop w:val="0"/>
      <w:marBottom w:val="0"/>
      <w:divBdr>
        <w:top w:val="none" w:sz="0" w:space="0" w:color="auto"/>
        <w:left w:val="none" w:sz="0" w:space="0" w:color="auto"/>
        <w:bottom w:val="none" w:sz="0" w:space="0" w:color="auto"/>
        <w:right w:val="none" w:sz="0" w:space="0" w:color="auto"/>
      </w:divBdr>
    </w:div>
    <w:div w:id="744181822">
      <w:bodyDiv w:val="1"/>
      <w:marLeft w:val="0"/>
      <w:marRight w:val="0"/>
      <w:marTop w:val="0"/>
      <w:marBottom w:val="0"/>
      <w:divBdr>
        <w:top w:val="none" w:sz="0" w:space="0" w:color="auto"/>
        <w:left w:val="none" w:sz="0" w:space="0" w:color="auto"/>
        <w:bottom w:val="none" w:sz="0" w:space="0" w:color="auto"/>
        <w:right w:val="none" w:sz="0" w:space="0" w:color="auto"/>
      </w:divBdr>
    </w:div>
    <w:div w:id="761292464">
      <w:bodyDiv w:val="1"/>
      <w:marLeft w:val="0"/>
      <w:marRight w:val="0"/>
      <w:marTop w:val="0"/>
      <w:marBottom w:val="0"/>
      <w:divBdr>
        <w:top w:val="none" w:sz="0" w:space="0" w:color="auto"/>
        <w:left w:val="none" w:sz="0" w:space="0" w:color="auto"/>
        <w:bottom w:val="none" w:sz="0" w:space="0" w:color="auto"/>
        <w:right w:val="none" w:sz="0" w:space="0" w:color="auto"/>
      </w:divBdr>
    </w:div>
    <w:div w:id="764232830">
      <w:bodyDiv w:val="1"/>
      <w:marLeft w:val="0"/>
      <w:marRight w:val="0"/>
      <w:marTop w:val="0"/>
      <w:marBottom w:val="0"/>
      <w:divBdr>
        <w:top w:val="none" w:sz="0" w:space="0" w:color="auto"/>
        <w:left w:val="none" w:sz="0" w:space="0" w:color="auto"/>
        <w:bottom w:val="none" w:sz="0" w:space="0" w:color="auto"/>
        <w:right w:val="none" w:sz="0" w:space="0" w:color="auto"/>
      </w:divBdr>
    </w:div>
    <w:div w:id="774789642">
      <w:bodyDiv w:val="1"/>
      <w:marLeft w:val="0"/>
      <w:marRight w:val="0"/>
      <w:marTop w:val="0"/>
      <w:marBottom w:val="0"/>
      <w:divBdr>
        <w:top w:val="none" w:sz="0" w:space="0" w:color="auto"/>
        <w:left w:val="none" w:sz="0" w:space="0" w:color="auto"/>
        <w:bottom w:val="none" w:sz="0" w:space="0" w:color="auto"/>
        <w:right w:val="none" w:sz="0" w:space="0" w:color="auto"/>
      </w:divBdr>
    </w:div>
    <w:div w:id="776407282">
      <w:bodyDiv w:val="1"/>
      <w:marLeft w:val="0"/>
      <w:marRight w:val="0"/>
      <w:marTop w:val="0"/>
      <w:marBottom w:val="0"/>
      <w:divBdr>
        <w:top w:val="none" w:sz="0" w:space="0" w:color="auto"/>
        <w:left w:val="none" w:sz="0" w:space="0" w:color="auto"/>
        <w:bottom w:val="none" w:sz="0" w:space="0" w:color="auto"/>
        <w:right w:val="none" w:sz="0" w:space="0" w:color="auto"/>
      </w:divBdr>
    </w:div>
    <w:div w:id="779185184">
      <w:bodyDiv w:val="1"/>
      <w:marLeft w:val="0"/>
      <w:marRight w:val="0"/>
      <w:marTop w:val="0"/>
      <w:marBottom w:val="0"/>
      <w:divBdr>
        <w:top w:val="none" w:sz="0" w:space="0" w:color="auto"/>
        <w:left w:val="none" w:sz="0" w:space="0" w:color="auto"/>
        <w:bottom w:val="none" w:sz="0" w:space="0" w:color="auto"/>
        <w:right w:val="none" w:sz="0" w:space="0" w:color="auto"/>
      </w:divBdr>
    </w:div>
    <w:div w:id="780607316">
      <w:bodyDiv w:val="1"/>
      <w:marLeft w:val="0"/>
      <w:marRight w:val="0"/>
      <w:marTop w:val="0"/>
      <w:marBottom w:val="0"/>
      <w:divBdr>
        <w:top w:val="none" w:sz="0" w:space="0" w:color="auto"/>
        <w:left w:val="none" w:sz="0" w:space="0" w:color="auto"/>
        <w:bottom w:val="none" w:sz="0" w:space="0" w:color="auto"/>
        <w:right w:val="none" w:sz="0" w:space="0" w:color="auto"/>
      </w:divBdr>
    </w:div>
    <w:div w:id="781417088">
      <w:bodyDiv w:val="1"/>
      <w:marLeft w:val="0"/>
      <w:marRight w:val="0"/>
      <w:marTop w:val="0"/>
      <w:marBottom w:val="0"/>
      <w:divBdr>
        <w:top w:val="none" w:sz="0" w:space="0" w:color="auto"/>
        <w:left w:val="none" w:sz="0" w:space="0" w:color="auto"/>
        <w:bottom w:val="none" w:sz="0" w:space="0" w:color="auto"/>
        <w:right w:val="none" w:sz="0" w:space="0" w:color="auto"/>
      </w:divBdr>
    </w:div>
    <w:div w:id="789082152">
      <w:bodyDiv w:val="1"/>
      <w:marLeft w:val="0"/>
      <w:marRight w:val="0"/>
      <w:marTop w:val="0"/>
      <w:marBottom w:val="0"/>
      <w:divBdr>
        <w:top w:val="none" w:sz="0" w:space="0" w:color="auto"/>
        <w:left w:val="none" w:sz="0" w:space="0" w:color="auto"/>
        <w:bottom w:val="none" w:sz="0" w:space="0" w:color="auto"/>
        <w:right w:val="none" w:sz="0" w:space="0" w:color="auto"/>
      </w:divBdr>
    </w:div>
    <w:div w:id="794251519">
      <w:bodyDiv w:val="1"/>
      <w:marLeft w:val="0"/>
      <w:marRight w:val="0"/>
      <w:marTop w:val="0"/>
      <w:marBottom w:val="0"/>
      <w:divBdr>
        <w:top w:val="none" w:sz="0" w:space="0" w:color="auto"/>
        <w:left w:val="none" w:sz="0" w:space="0" w:color="auto"/>
        <w:bottom w:val="none" w:sz="0" w:space="0" w:color="auto"/>
        <w:right w:val="none" w:sz="0" w:space="0" w:color="auto"/>
      </w:divBdr>
    </w:div>
    <w:div w:id="795179501">
      <w:bodyDiv w:val="1"/>
      <w:marLeft w:val="0"/>
      <w:marRight w:val="0"/>
      <w:marTop w:val="0"/>
      <w:marBottom w:val="0"/>
      <w:divBdr>
        <w:top w:val="none" w:sz="0" w:space="0" w:color="auto"/>
        <w:left w:val="none" w:sz="0" w:space="0" w:color="auto"/>
        <w:bottom w:val="none" w:sz="0" w:space="0" w:color="auto"/>
        <w:right w:val="none" w:sz="0" w:space="0" w:color="auto"/>
      </w:divBdr>
    </w:div>
    <w:div w:id="795372895">
      <w:bodyDiv w:val="1"/>
      <w:marLeft w:val="0"/>
      <w:marRight w:val="0"/>
      <w:marTop w:val="0"/>
      <w:marBottom w:val="0"/>
      <w:divBdr>
        <w:top w:val="none" w:sz="0" w:space="0" w:color="auto"/>
        <w:left w:val="none" w:sz="0" w:space="0" w:color="auto"/>
        <w:bottom w:val="none" w:sz="0" w:space="0" w:color="auto"/>
        <w:right w:val="none" w:sz="0" w:space="0" w:color="auto"/>
      </w:divBdr>
    </w:div>
    <w:div w:id="800610842">
      <w:bodyDiv w:val="1"/>
      <w:marLeft w:val="0"/>
      <w:marRight w:val="0"/>
      <w:marTop w:val="0"/>
      <w:marBottom w:val="0"/>
      <w:divBdr>
        <w:top w:val="none" w:sz="0" w:space="0" w:color="auto"/>
        <w:left w:val="none" w:sz="0" w:space="0" w:color="auto"/>
        <w:bottom w:val="none" w:sz="0" w:space="0" w:color="auto"/>
        <w:right w:val="none" w:sz="0" w:space="0" w:color="auto"/>
      </w:divBdr>
    </w:div>
    <w:div w:id="800657181">
      <w:bodyDiv w:val="1"/>
      <w:marLeft w:val="0"/>
      <w:marRight w:val="0"/>
      <w:marTop w:val="0"/>
      <w:marBottom w:val="0"/>
      <w:divBdr>
        <w:top w:val="none" w:sz="0" w:space="0" w:color="auto"/>
        <w:left w:val="none" w:sz="0" w:space="0" w:color="auto"/>
        <w:bottom w:val="none" w:sz="0" w:space="0" w:color="auto"/>
        <w:right w:val="none" w:sz="0" w:space="0" w:color="auto"/>
      </w:divBdr>
    </w:div>
    <w:div w:id="800685258">
      <w:bodyDiv w:val="1"/>
      <w:marLeft w:val="0"/>
      <w:marRight w:val="0"/>
      <w:marTop w:val="0"/>
      <w:marBottom w:val="0"/>
      <w:divBdr>
        <w:top w:val="none" w:sz="0" w:space="0" w:color="auto"/>
        <w:left w:val="none" w:sz="0" w:space="0" w:color="auto"/>
        <w:bottom w:val="none" w:sz="0" w:space="0" w:color="auto"/>
        <w:right w:val="none" w:sz="0" w:space="0" w:color="auto"/>
      </w:divBdr>
    </w:div>
    <w:div w:id="802816542">
      <w:bodyDiv w:val="1"/>
      <w:marLeft w:val="0"/>
      <w:marRight w:val="0"/>
      <w:marTop w:val="0"/>
      <w:marBottom w:val="0"/>
      <w:divBdr>
        <w:top w:val="none" w:sz="0" w:space="0" w:color="auto"/>
        <w:left w:val="none" w:sz="0" w:space="0" w:color="auto"/>
        <w:bottom w:val="none" w:sz="0" w:space="0" w:color="auto"/>
        <w:right w:val="none" w:sz="0" w:space="0" w:color="auto"/>
      </w:divBdr>
    </w:div>
    <w:div w:id="803548304">
      <w:bodyDiv w:val="1"/>
      <w:marLeft w:val="0"/>
      <w:marRight w:val="0"/>
      <w:marTop w:val="0"/>
      <w:marBottom w:val="0"/>
      <w:divBdr>
        <w:top w:val="none" w:sz="0" w:space="0" w:color="auto"/>
        <w:left w:val="none" w:sz="0" w:space="0" w:color="auto"/>
        <w:bottom w:val="none" w:sz="0" w:space="0" w:color="auto"/>
        <w:right w:val="none" w:sz="0" w:space="0" w:color="auto"/>
      </w:divBdr>
    </w:div>
    <w:div w:id="805007253">
      <w:bodyDiv w:val="1"/>
      <w:marLeft w:val="0"/>
      <w:marRight w:val="0"/>
      <w:marTop w:val="0"/>
      <w:marBottom w:val="0"/>
      <w:divBdr>
        <w:top w:val="none" w:sz="0" w:space="0" w:color="auto"/>
        <w:left w:val="none" w:sz="0" w:space="0" w:color="auto"/>
        <w:bottom w:val="none" w:sz="0" w:space="0" w:color="auto"/>
        <w:right w:val="none" w:sz="0" w:space="0" w:color="auto"/>
      </w:divBdr>
    </w:div>
    <w:div w:id="807626406">
      <w:bodyDiv w:val="1"/>
      <w:marLeft w:val="0"/>
      <w:marRight w:val="0"/>
      <w:marTop w:val="0"/>
      <w:marBottom w:val="0"/>
      <w:divBdr>
        <w:top w:val="none" w:sz="0" w:space="0" w:color="auto"/>
        <w:left w:val="none" w:sz="0" w:space="0" w:color="auto"/>
        <w:bottom w:val="none" w:sz="0" w:space="0" w:color="auto"/>
        <w:right w:val="none" w:sz="0" w:space="0" w:color="auto"/>
      </w:divBdr>
    </w:div>
    <w:div w:id="809976253">
      <w:bodyDiv w:val="1"/>
      <w:marLeft w:val="0"/>
      <w:marRight w:val="0"/>
      <w:marTop w:val="0"/>
      <w:marBottom w:val="0"/>
      <w:divBdr>
        <w:top w:val="none" w:sz="0" w:space="0" w:color="auto"/>
        <w:left w:val="none" w:sz="0" w:space="0" w:color="auto"/>
        <w:bottom w:val="none" w:sz="0" w:space="0" w:color="auto"/>
        <w:right w:val="none" w:sz="0" w:space="0" w:color="auto"/>
      </w:divBdr>
    </w:div>
    <w:div w:id="812331251">
      <w:bodyDiv w:val="1"/>
      <w:marLeft w:val="0"/>
      <w:marRight w:val="0"/>
      <w:marTop w:val="0"/>
      <w:marBottom w:val="0"/>
      <w:divBdr>
        <w:top w:val="none" w:sz="0" w:space="0" w:color="auto"/>
        <w:left w:val="none" w:sz="0" w:space="0" w:color="auto"/>
        <w:bottom w:val="none" w:sz="0" w:space="0" w:color="auto"/>
        <w:right w:val="none" w:sz="0" w:space="0" w:color="auto"/>
      </w:divBdr>
    </w:div>
    <w:div w:id="814874863">
      <w:bodyDiv w:val="1"/>
      <w:marLeft w:val="0"/>
      <w:marRight w:val="0"/>
      <w:marTop w:val="0"/>
      <w:marBottom w:val="0"/>
      <w:divBdr>
        <w:top w:val="none" w:sz="0" w:space="0" w:color="auto"/>
        <w:left w:val="none" w:sz="0" w:space="0" w:color="auto"/>
        <w:bottom w:val="none" w:sz="0" w:space="0" w:color="auto"/>
        <w:right w:val="none" w:sz="0" w:space="0" w:color="auto"/>
      </w:divBdr>
    </w:div>
    <w:div w:id="816455484">
      <w:bodyDiv w:val="1"/>
      <w:marLeft w:val="0"/>
      <w:marRight w:val="0"/>
      <w:marTop w:val="0"/>
      <w:marBottom w:val="0"/>
      <w:divBdr>
        <w:top w:val="none" w:sz="0" w:space="0" w:color="auto"/>
        <w:left w:val="none" w:sz="0" w:space="0" w:color="auto"/>
        <w:bottom w:val="none" w:sz="0" w:space="0" w:color="auto"/>
        <w:right w:val="none" w:sz="0" w:space="0" w:color="auto"/>
      </w:divBdr>
    </w:div>
    <w:div w:id="819231686">
      <w:bodyDiv w:val="1"/>
      <w:marLeft w:val="0"/>
      <w:marRight w:val="0"/>
      <w:marTop w:val="0"/>
      <w:marBottom w:val="0"/>
      <w:divBdr>
        <w:top w:val="none" w:sz="0" w:space="0" w:color="auto"/>
        <w:left w:val="none" w:sz="0" w:space="0" w:color="auto"/>
        <w:bottom w:val="none" w:sz="0" w:space="0" w:color="auto"/>
        <w:right w:val="none" w:sz="0" w:space="0" w:color="auto"/>
      </w:divBdr>
    </w:div>
    <w:div w:id="828058413">
      <w:bodyDiv w:val="1"/>
      <w:marLeft w:val="0"/>
      <w:marRight w:val="0"/>
      <w:marTop w:val="0"/>
      <w:marBottom w:val="0"/>
      <w:divBdr>
        <w:top w:val="none" w:sz="0" w:space="0" w:color="auto"/>
        <w:left w:val="none" w:sz="0" w:space="0" w:color="auto"/>
        <w:bottom w:val="none" w:sz="0" w:space="0" w:color="auto"/>
        <w:right w:val="none" w:sz="0" w:space="0" w:color="auto"/>
      </w:divBdr>
    </w:div>
    <w:div w:id="830872289">
      <w:bodyDiv w:val="1"/>
      <w:marLeft w:val="0"/>
      <w:marRight w:val="0"/>
      <w:marTop w:val="0"/>
      <w:marBottom w:val="0"/>
      <w:divBdr>
        <w:top w:val="none" w:sz="0" w:space="0" w:color="auto"/>
        <w:left w:val="none" w:sz="0" w:space="0" w:color="auto"/>
        <w:bottom w:val="none" w:sz="0" w:space="0" w:color="auto"/>
        <w:right w:val="none" w:sz="0" w:space="0" w:color="auto"/>
      </w:divBdr>
    </w:div>
    <w:div w:id="833034533">
      <w:bodyDiv w:val="1"/>
      <w:marLeft w:val="0"/>
      <w:marRight w:val="0"/>
      <w:marTop w:val="0"/>
      <w:marBottom w:val="0"/>
      <w:divBdr>
        <w:top w:val="none" w:sz="0" w:space="0" w:color="auto"/>
        <w:left w:val="none" w:sz="0" w:space="0" w:color="auto"/>
        <w:bottom w:val="none" w:sz="0" w:space="0" w:color="auto"/>
        <w:right w:val="none" w:sz="0" w:space="0" w:color="auto"/>
      </w:divBdr>
    </w:div>
    <w:div w:id="833489715">
      <w:bodyDiv w:val="1"/>
      <w:marLeft w:val="0"/>
      <w:marRight w:val="0"/>
      <w:marTop w:val="0"/>
      <w:marBottom w:val="0"/>
      <w:divBdr>
        <w:top w:val="none" w:sz="0" w:space="0" w:color="auto"/>
        <w:left w:val="none" w:sz="0" w:space="0" w:color="auto"/>
        <w:bottom w:val="none" w:sz="0" w:space="0" w:color="auto"/>
        <w:right w:val="none" w:sz="0" w:space="0" w:color="auto"/>
      </w:divBdr>
    </w:div>
    <w:div w:id="839278551">
      <w:bodyDiv w:val="1"/>
      <w:marLeft w:val="0"/>
      <w:marRight w:val="0"/>
      <w:marTop w:val="0"/>
      <w:marBottom w:val="0"/>
      <w:divBdr>
        <w:top w:val="none" w:sz="0" w:space="0" w:color="auto"/>
        <w:left w:val="none" w:sz="0" w:space="0" w:color="auto"/>
        <w:bottom w:val="none" w:sz="0" w:space="0" w:color="auto"/>
        <w:right w:val="none" w:sz="0" w:space="0" w:color="auto"/>
      </w:divBdr>
    </w:div>
    <w:div w:id="846872725">
      <w:bodyDiv w:val="1"/>
      <w:marLeft w:val="0"/>
      <w:marRight w:val="0"/>
      <w:marTop w:val="0"/>
      <w:marBottom w:val="0"/>
      <w:divBdr>
        <w:top w:val="none" w:sz="0" w:space="0" w:color="auto"/>
        <w:left w:val="none" w:sz="0" w:space="0" w:color="auto"/>
        <w:bottom w:val="none" w:sz="0" w:space="0" w:color="auto"/>
        <w:right w:val="none" w:sz="0" w:space="0" w:color="auto"/>
      </w:divBdr>
    </w:div>
    <w:div w:id="849830263">
      <w:bodyDiv w:val="1"/>
      <w:marLeft w:val="0"/>
      <w:marRight w:val="0"/>
      <w:marTop w:val="0"/>
      <w:marBottom w:val="0"/>
      <w:divBdr>
        <w:top w:val="none" w:sz="0" w:space="0" w:color="auto"/>
        <w:left w:val="none" w:sz="0" w:space="0" w:color="auto"/>
        <w:bottom w:val="none" w:sz="0" w:space="0" w:color="auto"/>
        <w:right w:val="none" w:sz="0" w:space="0" w:color="auto"/>
      </w:divBdr>
    </w:div>
    <w:div w:id="851529924">
      <w:bodyDiv w:val="1"/>
      <w:marLeft w:val="0"/>
      <w:marRight w:val="0"/>
      <w:marTop w:val="0"/>
      <w:marBottom w:val="0"/>
      <w:divBdr>
        <w:top w:val="none" w:sz="0" w:space="0" w:color="auto"/>
        <w:left w:val="none" w:sz="0" w:space="0" w:color="auto"/>
        <w:bottom w:val="none" w:sz="0" w:space="0" w:color="auto"/>
        <w:right w:val="none" w:sz="0" w:space="0" w:color="auto"/>
      </w:divBdr>
    </w:div>
    <w:div w:id="851722680">
      <w:bodyDiv w:val="1"/>
      <w:marLeft w:val="0"/>
      <w:marRight w:val="0"/>
      <w:marTop w:val="0"/>
      <w:marBottom w:val="0"/>
      <w:divBdr>
        <w:top w:val="none" w:sz="0" w:space="0" w:color="auto"/>
        <w:left w:val="none" w:sz="0" w:space="0" w:color="auto"/>
        <w:bottom w:val="none" w:sz="0" w:space="0" w:color="auto"/>
        <w:right w:val="none" w:sz="0" w:space="0" w:color="auto"/>
      </w:divBdr>
    </w:div>
    <w:div w:id="854467009">
      <w:bodyDiv w:val="1"/>
      <w:marLeft w:val="0"/>
      <w:marRight w:val="0"/>
      <w:marTop w:val="0"/>
      <w:marBottom w:val="0"/>
      <w:divBdr>
        <w:top w:val="none" w:sz="0" w:space="0" w:color="auto"/>
        <w:left w:val="none" w:sz="0" w:space="0" w:color="auto"/>
        <w:bottom w:val="none" w:sz="0" w:space="0" w:color="auto"/>
        <w:right w:val="none" w:sz="0" w:space="0" w:color="auto"/>
      </w:divBdr>
    </w:div>
    <w:div w:id="854540042">
      <w:bodyDiv w:val="1"/>
      <w:marLeft w:val="0"/>
      <w:marRight w:val="0"/>
      <w:marTop w:val="0"/>
      <w:marBottom w:val="0"/>
      <w:divBdr>
        <w:top w:val="none" w:sz="0" w:space="0" w:color="auto"/>
        <w:left w:val="none" w:sz="0" w:space="0" w:color="auto"/>
        <w:bottom w:val="none" w:sz="0" w:space="0" w:color="auto"/>
        <w:right w:val="none" w:sz="0" w:space="0" w:color="auto"/>
      </w:divBdr>
    </w:div>
    <w:div w:id="859005295">
      <w:bodyDiv w:val="1"/>
      <w:marLeft w:val="0"/>
      <w:marRight w:val="0"/>
      <w:marTop w:val="0"/>
      <w:marBottom w:val="0"/>
      <w:divBdr>
        <w:top w:val="none" w:sz="0" w:space="0" w:color="auto"/>
        <w:left w:val="none" w:sz="0" w:space="0" w:color="auto"/>
        <w:bottom w:val="none" w:sz="0" w:space="0" w:color="auto"/>
        <w:right w:val="none" w:sz="0" w:space="0" w:color="auto"/>
      </w:divBdr>
    </w:div>
    <w:div w:id="861479599">
      <w:bodyDiv w:val="1"/>
      <w:marLeft w:val="0"/>
      <w:marRight w:val="0"/>
      <w:marTop w:val="0"/>
      <w:marBottom w:val="0"/>
      <w:divBdr>
        <w:top w:val="none" w:sz="0" w:space="0" w:color="auto"/>
        <w:left w:val="none" w:sz="0" w:space="0" w:color="auto"/>
        <w:bottom w:val="none" w:sz="0" w:space="0" w:color="auto"/>
        <w:right w:val="none" w:sz="0" w:space="0" w:color="auto"/>
      </w:divBdr>
    </w:div>
    <w:div w:id="862087284">
      <w:bodyDiv w:val="1"/>
      <w:marLeft w:val="0"/>
      <w:marRight w:val="0"/>
      <w:marTop w:val="0"/>
      <w:marBottom w:val="0"/>
      <w:divBdr>
        <w:top w:val="none" w:sz="0" w:space="0" w:color="auto"/>
        <w:left w:val="none" w:sz="0" w:space="0" w:color="auto"/>
        <w:bottom w:val="none" w:sz="0" w:space="0" w:color="auto"/>
        <w:right w:val="none" w:sz="0" w:space="0" w:color="auto"/>
      </w:divBdr>
    </w:div>
    <w:div w:id="862940186">
      <w:bodyDiv w:val="1"/>
      <w:marLeft w:val="0"/>
      <w:marRight w:val="0"/>
      <w:marTop w:val="0"/>
      <w:marBottom w:val="0"/>
      <w:divBdr>
        <w:top w:val="none" w:sz="0" w:space="0" w:color="auto"/>
        <w:left w:val="none" w:sz="0" w:space="0" w:color="auto"/>
        <w:bottom w:val="none" w:sz="0" w:space="0" w:color="auto"/>
        <w:right w:val="none" w:sz="0" w:space="0" w:color="auto"/>
      </w:divBdr>
    </w:div>
    <w:div w:id="865102727">
      <w:bodyDiv w:val="1"/>
      <w:marLeft w:val="0"/>
      <w:marRight w:val="0"/>
      <w:marTop w:val="0"/>
      <w:marBottom w:val="0"/>
      <w:divBdr>
        <w:top w:val="none" w:sz="0" w:space="0" w:color="auto"/>
        <w:left w:val="none" w:sz="0" w:space="0" w:color="auto"/>
        <w:bottom w:val="none" w:sz="0" w:space="0" w:color="auto"/>
        <w:right w:val="none" w:sz="0" w:space="0" w:color="auto"/>
      </w:divBdr>
    </w:div>
    <w:div w:id="868295409">
      <w:bodyDiv w:val="1"/>
      <w:marLeft w:val="0"/>
      <w:marRight w:val="0"/>
      <w:marTop w:val="0"/>
      <w:marBottom w:val="0"/>
      <w:divBdr>
        <w:top w:val="none" w:sz="0" w:space="0" w:color="auto"/>
        <w:left w:val="none" w:sz="0" w:space="0" w:color="auto"/>
        <w:bottom w:val="none" w:sz="0" w:space="0" w:color="auto"/>
        <w:right w:val="none" w:sz="0" w:space="0" w:color="auto"/>
      </w:divBdr>
    </w:div>
    <w:div w:id="877083559">
      <w:bodyDiv w:val="1"/>
      <w:marLeft w:val="0"/>
      <w:marRight w:val="0"/>
      <w:marTop w:val="0"/>
      <w:marBottom w:val="0"/>
      <w:divBdr>
        <w:top w:val="none" w:sz="0" w:space="0" w:color="auto"/>
        <w:left w:val="none" w:sz="0" w:space="0" w:color="auto"/>
        <w:bottom w:val="none" w:sz="0" w:space="0" w:color="auto"/>
        <w:right w:val="none" w:sz="0" w:space="0" w:color="auto"/>
      </w:divBdr>
    </w:div>
    <w:div w:id="880870261">
      <w:bodyDiv w:val="1"/>
      <w:marLeft w:val="0"/>
      <w:marRight w:val="0"/>
      <w:marTop w:val="0"/>
      <w:marBottom w:val="0"/>
      <w:divBdr>
        <w:top w:val="none" w:sz="0" w:space="0" w:color="auto"/>
        <w:left w:val="none" w:sz="0" w:space="0" w:color="auto"/>
        <w:bottom w:val="none" w:sz="0" w:space="0" w:color="auto"/>
        <w:right w:val="none" w:sz="0" w:space="0" w:color="auto"/>
      </w:divBdr>
    </w:div>
    <w:div w:id="881863024">
      <w:bodyDiv w:val="1"/>
      <w:marLeft w:val="0"/>
      <w:marRight w:val="0"/>
      <w:marTop w:val="0"/>
      <w:marBottom w:val="0"/>
      <w:divBdr>
        <w:top w:val="none" w:sz="0" w:space="0" w:color="auto"/>
        <w:left w:val="none" w:sz="0" w:space="0" w:color="auto"/>
        <w:bottom w:val="none" w:sz="0" w:space="0" w:color="auto"/>
        <w:right w:val="none" w:sz="0" w:space="0" w:color="auto"/>
      </w:divBdr>
    </w:div>
    <w:div w:id="887300489">
      <w:bodyDiv w:val="1"/>
      <w:marLeft w:val="0"/>
      <w:marRight w:val="0"/>
      <w:marTop w:val="0"/>
      <w:marBottom w:val="0"/>
      <w:divBdr>
        <w:top w:val="none" w:sz="0" w:space="0" w:color="auto"/>
        <w:left w:val="none" w:sz="0" w:space="0" w:color="auto"/>
        <w:bottom w:val="none" w:sz="0" w:space="0" w:color="auto"/>
        <w:right w:val="none" w:sz="0" w:space="0" w:color="auto"/>
      </w:divBdr>
    </w:div>
    <w:div w:id="898319506">
      <w:bodyDiv w:val="1"/>
      <w:marLeft w:val="0"/>
      <w:marRight w:val="0"/>
      <w:marTop w:val="0"/>
      <w:marBottom w:val="0"/>
      <w:divBdr>
        <w:top w:val="none" w:sz="0" w:space="0" w:color="auto"/>
        <w:left w:val="none" w:sz="0" w:space="0" w:color="auto"/>
        <w:bottom w:val="none" w:sz="0" w:space="0" w:color="auto"/>
        <w:right w:val="none" w:sz="0" w:space="0" w:color="auto"/>
      </w:divBdr>
    </w:div>
    <w:div w:id="899053805">
      <w:bodyDiv w:val="1"/>
      <w:marLeft w:val="0"/>
      <w:marRight w:val="0"/>
      <w:marTop w:val="0"/>
      <w:marBottom w:val="0"/>
      <w:divBdr>
        <w:top w:val="none" w:sz="0" w:space="0" w:color="auto"/>
        <w:left w:val="none" w:sz="0" w:space="0" w:color="auto"/>
        <w:bottom w:val="none" w:sz="0" w:space="0" w:color="auto"/>
        <w:right w:val="none" w:sz="0" w:space="0" w:color="auto"/>
      </w:divBdr>
    </w:div>
    <w:div w:id="900560497">
      <w:bodyDiv w:val="1"/>
      <w:marLeft w:val="0"/>
      <w:marRight w:val="0"/>
      <w:marTop w:val="0"/>
      <w:marBottom w:val="0"/>
      <w:divBdr>
        <w:top w:val="none" w:sz="0" w:space="0" w:color="auto"/>
        <w:left w:val="none" w:sz="0" w:space="0" w:color="auto"/>
        <w:bottom w:val="none" w:sz="0" w:space="0" w:color="auto"/>
        <w:right w:val="none" w:sz="0" w:space="0" w:color="auto"/>
      </w:divBdr>
    </w:div>
    <w:div w:id="916282767">
      <w:bodyDiv w:val="1"/>
      <w:marLeft w:val="0"/>
      <w:marRight w:val="0"/>
      <w:marTop w:val="0"/>
      <w:marBottom w:val="0"/>
      <w:divBdr>
        <w:top w:val="none" w:sz="0" w:space="0" w:color="auto"/>
        <w:left w:val="none" w:sz="0" w:space="0" w:color="auto"/>
        <w:bottom w:val="none" w:sz="0" w:space="0" w:color="auto"/>
        <w:right w:val="none" w:sz="0" w:space="0" w:color="auto"/>
      </w:divBdr>
    </w:div>
    <w:div w:id="916784896">
      <w:bodyDiv w:val="1"/>
      <w:marLeft w:val="0"/>
      <w:marRight w:val="0"/>
      <w:marTop w:val="0"/>
      <w:marBottom w:val="0"/>
      <w:divBdr>
        <w:top w:val="none" w:sz="0" w:space="0" w:color="auto"/>
        <w:left w:val="none" w:sz="0" w:space="0" w:color="auto"/>
        <w:bottom w:val="none" w:sz="0" w:space="0" w:color="auto"/>
        <w:right w:val="none" w:sz="0" w:space="0" w:color="auto"/>
      </w:divBdr>
    </w:div>
    <w:div w:id="917132161">
      <w:bodyDiv w:val="1"/>
      <w:marLeft w:val="0"/>
      <w:marRight w:val="0"/>
      <w:marTop w:val="0"/>
      <w:marBottom w:val="0"/>
      <w:divBdr>
        <w:top w:val="none" w:sz="0" w:space="0" w:color="auto"/>
        <w:left w:val="none" w:sz="0" w:space="0" w:color="auto"/>
        <w:bottom w:val="none" w:sz="0" w:space="0" w:color="auto"/>
        <w:right w:val="none" w:sz="0" w:space="0" w:color="auto"/>
      </w:divBdr>
    </w:div>
    <w:div w:id="917835209">
      <w:bodyDiv w:val="1"/>
      <w:marLeft w:val="0"/>
      <w:marRight w:val="0"/>
      <w:marTop w:val="0"/>
      <w:marBottom w:val="0"/>
      <w:divBdr>
        <w:top w:val="none" w:sz="0" w:space="0" w:color="auto"/>
        <w:left w:val="none" w:sz="0" w:space="0" w:color="auto"/>
        <w:bottom w:val="none" w:sz="0" w:space="0" w:color="auto"/>
        <w:right w:val="none" w:sz="0" w:space="0" w:color="auto"/>
      </w:divBdr>
    </w:div>
    <w:div w:id="918946236">
      <w:bodyDiv w:val="1"/>
      <w:marLeft w:val="0"/>
      <w:marRight w:val="0"/>
      <w:marTop w:val="0"/>
      <w:marBottom w:val="0"/>
      <w:divBdr>
        <w:top w:val="none" w:sz="0" w:space="0" w:color="auto"/>
        <w:left w:val="none" w:sz="0" w:space="0" w:color="auto"/>
        <w:bottom w:val="none" w:sz="0" w:space="0" w:color="auto"/>
        <w:right w:val="none" w:sz="0" w:space="0" w:color="auto"/>
      </w:divBdr>
    </w:div>
    <w:div w:id="924607299">
      <w:bodyDiv w:val="1"/>
      <w:marLeft w:val="0"/>
      <w:marRight w:val="0"/>
      <w:marTop w:val="0"/>
      <w:marBottom w:val="0"/>
      <w:divBdr>
        <w:top w:val="none" w:sz="0" w:space="0" w:color="auto"/>
        <w:left w:val="none" w:sz="0" w:space="0" w:color="auto"/>
        <w:bottom w:val="none" w:sz="0" w:space="0" w:color="auto"/>
        <w:right w:val="none" w:sz="0" w:space="0" w:color="auto"/>
      </w:divBdr>
    </w:div>
    <w:div w:id="933174153">
      <w:bodyDiv w:val="1"/>
      <w:marLeft w:val="0"/>
      <w:marRight w:val="0"/>
      <w:marTop w:val="0"/>
      <w:marBottom w:val="0"/>
      <w:divBdr>
        <w:top w:val="none" w:sz="0" w:space="0" w:color="auto"/>
        <w:left w:val="none" w:sz="0" w:space="0" w:color="auto"/>
        <w:bottom w:val="none" w:sz="0" w:space="0" w:color="auto"/>
        <w:right w:val="none" w:sz="0" w:space="0" w:color="auto"/>
      </w:divBdr>
    </w:div>
    <w:div w:id="938485571">
      <w:bodyDiv w:val="1"/>
      <w:marLeft w:val="0"/>
      <w:marRight w:val="0"/>
      <w:marTop w:val="0"/>
      <w:marBottom w:val="0"/>
      <w:divBdr>
        <w:top w:val="none" w:sz="0" w:space="0" w:color="auto"/>
        <w:left w:val="none" w:sz="0" w:space="0" w:color="auto"/>
        <w:bottom w:val="none" w:sz="0" w:space="0" w:color="auto"/>
        <w:right w:val="none" w:sz="0" w:space="0" w:color="auto"/>
      </w:divBdr>
    </w:div>
    <w:div w:id="945620496">
      <w:bodyDiv w:val="1"/>
      <w:marLeft w:val="0"/>
      <w:marRight w:val="0"/>
      <w:marTop w:val="0"/>
      <w:marBottom w:val="0"/>
      <w:divBdr>
        <w:top w:val="none" w:sz="0" w:space="0" w:color="auto"/>
        <w:left w:val="none" w:sz="0" w:space="0" w:color="auto"/>
        <w:bottom w:val="none" w:sz="0" w:space="0" w:color="auto"/>
        <w:right w:val="none" w:sz="0" w:space="0" w:color="auto"/>
      </w:divBdr>
    </w:div>
    <w:div w:id="948048074">
      <w:bodyDiv w:val="1"/>
      <w:marLeft w:val="0"/>
      <w:marRight w:val="0"/>
      <w:marTop w:val="0"/>
      <w:marBottom w:val="0"/>
      <w:divBdr>
        <w:top w:val="none" w:sz="0" w:space="0" w:color="auto"/>
        <w:left w:val="none" w:sz="0" w:space="0" w:color="auto"/>
        <w:bottom w:val="none" w:sz="0" w:space="0" w:color="auto"/>
        <w:right w:val="none" w:sz="0" w:space="0" w:color="auto"/>
      </w:divBdr>
    </w:div>
    <w:div w:id="956640257">
      <w:bodyDiv w:val="1"/>
      <w:marLeft w:val="0"/>
      <w:marRight w:val="0"/>
      <w:marTop w:val="0"/>
      <w:marBottom w:val="0"/>
      <w:divBdr>
        <w:top w:val="none" w:sz="0" w:space="0" w:color="auto"/>
        <w:left w:val="none" w:sz="0" w:space="0" w:color="auto"/>
        <w:bottom w:val="none" w:sz="0" w:space="0" w:color="auto"/>
        <w:right w:val="none" w:sz="0" w:space="0" w:color="auto"/>
      </w:divBdr>
    </w:div>
    <w:div w:id="957251130">
      <w:bodyDiv w:val="1"/>
      <w:marLeft w:val="0"/>
      <w:marRight w:val="0"/>
      <w:marTop w:val="0"/>
      <w:marBottom w:val="0"/>
      <w:divBdr>
        <w:top w:val="none" w:sz="0" w:space="0" w:color="auto"/>
        <w:left w:val="none" w:sz="0" w:space="0" w:color="auto"/>
        <w:bottom w:val="none" w:sz="0" w:space="0" w:color="auto"/>
        <w:right w:val="none" w:sz="0" w:space="0" w:color="auto"/>
      </w:divBdr>
    </w:div>
    <w:div w:id="961035741">
      <w:bodyDiv w:val="1"/>
      <w:marLeft w:val="0"/>
      <w:marRight w:val="0"/>
      <w:marTop w:val="0"/>
      <w:marBottom w:val="0"/>
      <w:divBdr>
        <w:top w:val="none" w:sz="0" w:space="0" w:color="auto"/>
        <w:left w:val="none" w:sz="0" w:space="0" w:color="auto"/>
        <w:bottom w:val="none" w:sz="0" w:space="0" w:color="auto"/>
        <w:right w:val="none" w:sz="0" w:space="0" w:color="auto"/>
      </w:divBdr>
    </w:div>
    <w:div w:id="962152553">
      <w:bodyDiv w:val="1"/>
      <w:marLeft w:val="0"/>
      <w:marRight w:val="0"/>
      <w:marTop w:val="0"/>
      <w:marBottom w:val="0"/>
      <w:divBdr>
        <w:top w:val="none" w:sz="0" w:space="0" w:color="auto"/>
        <w:left w:val="none" w:sz="0" w:space="0" w:color="auto"/>
        <w:bottom w:val="none" w:sz="0" w:space="0" w:color="auto"/>
        <w:right w:val="none" w:sz="0" w:space="0" w:color="auto"/>
      </w:divBdr>
    </w:div>
    <w:div w:id="963079698">
      <w:bodyDiv w:val="1"/>
      <w:marLeft w:val="0"/>
      <w:marRight w:val="0"/>
      <w:marTop w:val="0"/>
      <w:marBottom w:val="0"/>
      <w:divBdr>
        <w:top w:val="none" w:sz="0" w:space="0" w:color="auto"/>
        <w:left w:val="none" w:sz="0" w:space="0" w:color="auto"/>
        <w:bottom w:val="none" w:sz="0" w:space="0" w:color="auto"/>
        <w:right w:val="none" w:sz="0" w:space="0" w:color="auto"/>
      </w:divBdr>
    </w:div>
    <w:div w:id="968129266">
      <w:bodyDiv w:val="1"/>
      <w:marLeft w:val="0"/>
      <w:marRight w:val="0"/>
      <w:marTop w:val="0"/>
      <w:marBottom w:val="0"/>
      <w:divBdr>
        <w:top w:val="none" w:sz="0" w:space="0" w:color="auto"/>
        <w:left w:val="none" w:sz="0" w:space="0" w:color="auto"/>
        <w:bottom w:val="none" w:sz="0" w:space="0" w:color="auto"/>
        <w:right w:val="none" w:sz="0" w:space="0" w:color="auto"/>
      </w:divBdr>
    </w:div>
    <w:div w:id="973369897">
      <w:bodyDiv w:val="1"/>
      <w:marLeft w:val="0"/>
      <w:marRight w:val="0"/>
      <w:marTop w:val="0"/>
      <w:marBottom w:val="0"/>
      <w:divBdr>
        <w:top w:val="none" w:sz="0" w:space="0" w:color="auto"/>
        <w:left w:val="none" w:sz="0" w:space="0" w:color="auto"/>
        <w:bottom w:val="none" w:sz="0" w:space="0" w:color="auto"/>
        <w:right w:val="none" w:sz="0" w:space="0" w:color="auto"/>
      </w:divBdr>
    </w:div>
    <w:div w:id="982002605">
      <w:bodyDiv w:val="1"/>
      <w:marLeft w:val="0"/>
      <w:marRight w:val="0"/>
      <w:marTop w:val="0"/>
      <w:marBottom w:val="0"/>
      <w:divBdr>
        <w:top w:val="none" w:sz="0" w:space="0" w:color="auto"/>
        <w:left w:val="none" w:sz="0" w:space="0" w:color="auto"/>
        <w:bottom w:val="none" w:sz="0" w:space="0" w:color="auto"/>
        <w:right w:val="none" w:sz="0" w:space="0" w:color="auto"/>
      </w:divBdr>
    </w:div>
    <w:div w:id="987169206">
      <w:bodyDiv w:val="1"/>
      <w:marLeft w:val="0"/>
      <w:marRight w:val="0"/>
      <w:marTop w:val="0"/>
      <w:marBottom w:val="0"/>
      <w:divBdr>
        <w:top w:val="none" w:sz="0" w:space="0" w:color="auto"/>
        <w:left w:val="none" w:sz="0" w:space="0" w:color="auto"/>
        <w:bottom w:val="none" w:sz="0" w:space="0" w:color="auto"/>
        <w:right w:val="none" w:sz="0" w:space="0" w:color="auto"/>
      </w:divBdr>
    </w:div>
    <w:div w:id="993951563">
      <w:bodyDiv w:val="1"/>
      <w:marLeft w:val="0"/>
      <w:marRight w:val="0"/>
      <w:marTop w:val="0"/>
      <w:marBottom w:val="0"/>
      <w:divBdr>
        <w:top w:val="none" w:sz="0" w:space="0" w:color="auto"/>
        <w:left w:val="none" w:sz="0" w:space="0" w:color="auto"/>
        <w:bottom w:val="none" w:sz="0" w:space="0" w:color="auto"/>
        <w:right w:val="none" w:sz="0" w:space="0" w:color="auto"/>
      </w:divBdr>
    </w:div>
    <w:div w:id="998733130">
      <w:bodyDiv w:val="1"/>
      <w:marLeft w:val="0"/>
      <w:marRight w:val="0"/>
      <w:marTop w:val="0"/>
      <w:marBottom w:val="0"/>
      <w:divBdr>
        <w:top w:val="none" w:sz="0" w:space="0" w:color="auto"/>
        <w:left w:val="none" w:sz="0" w:space="0" w:color="auto"/>
        <w:bottom w:val="none" w:sz="0" w:space="0" w:color="auto"/>
        <w:right w:val="none" w:sz="0" w:space="0" w:color="auto"/>
      </w:divBdr>
    </w:div>
    <w:div w:id="1002664323">
      <w:bodyDiv w:val="1"/>
      <w:marLeft w:val="0"/>
      <w:marRight w:val="0"/>
      <w:marTop w:val="0"/>
      <w:marBottom w:val="0"/>
      <w:divBdr>
        <w:top w:val="none" w:sz="0" w:space="0" w:color="auto"/>
        <w:left w:val="none" w:sz="0" w:space="0" w:color="auto"/>
        <w:bottom w:val="none" w:sz="0" w:space="0" w:color="auto"/>
        <w:right w:val="none" w:sz="0" w:space="0" w:color="auto"/>
      </w:divBdr>
    </w:div>
    <w:div w:id="1005546793">
      <w:bodyDiv w:val="1"/>
      <w:marLeft w:val="0"/>
      <w:marRight w:val="0"/>
      <w:marTop w:val="0"/>
      <w:marBottom w:val="0"/>
      <w:divBdr>
        <w:top w:val="none" w:sz="0" w:space="0" w:color="auto"/>
        <w:left w:val="none" w:sz="0" w:space="0" w:color="auto"/>
        <w:bottom w:val="none" w:sz="0" w:space="0" w:color="auto"/>
        <w:right w:val="none" w:sz="0" w:space="0" w:color="auto"/>
      </w:divBdr>
    </w:div>
    <w:div w:id="1006401995">
      <w:bodyDiv w:val="1"/>
      <w:marLeft w:val="0"/>
      <w:marRight w:val="0"/>
      <w:marTop w:val="0"/>
      <w:marBottom w:val="0"/>
      <w:divBdr>
        <w:top w:val="none" w:sz="0" w:space="0" w:color="auto"/>
        <w:left w:val="none" w:sz="0" w:space="0" w:color="auto"/>
        <w:bottom w:val="none" w:sz="0" w:space="0" w:color="auto"/>
        <w:right w:val="none" w:sz="0" w:space="0" w:color="auto"/>
      </w:divBdr>
    </w:div>
    <w:div w:id="1021781136">
      <w:bodyDiv w:val="1"/>
      <w:marLeft w:val="0"/>
      <w:marRight w:val="0"/>
      <w:marTop w:val="0"/>
      <w:marBottom w:val="0"/>
      <w:divBdr>
        <w:top w:val="none" w:sz="0" w:space="0" w:color="auto"/>
        <w:left w:val="none" w:sz="0" w:space="0" w:color="auto"/>
        <w:bottom w:val="none" w:sz="0" w:space="0" w:color="auto"/>
        <w:right w:val="none" w:sz="0" w:space="0" w:color="auto"/>
      </w:divBdr>
    </w:div>
    <w:div w:id="1028918908">
      <w:bodyDiv w:val="1"/>
      <w:marLeft w:val="0"/>
      <w:marRight w:val="0"/>
      <w:marTop w:val="0"/>
      <w:marBottom w:val="0"/>
      <w:divBdr>
        <w:top w:val="none" w:sz="0" w:space="0" w:color="auto"/>
        <w:left w:val="none" w:sz="0" w:space="0" w:color="auto"/>
        <w:bottom w:val="none" w:sz="0" w:space="0" w:color="auto"/>
        <w:right w:val="none" w:sz="0" w:space="0" w:color="auto"/>
      </w:divBdr>
    </w:div>
    <w:div w:id="1031806649">
      <w:bodyDiv w:val="1"/>
      <w:marLeft w:val="0"/>
      <w:marRight w:val="0"/>
      <w:marTop w:val="0"/>
      <w:marBottom w:val="0"/>
      <w:divBdr>
        <w:top w:val="none" w:sz="0" w:space="0" w:color="auto"/>
        <w:left w:val="none" w:sz="0" w:space="0" w:color="auto"/>
        <w:bottom w:val="none" w:sz="0" w:space="0" w:color="auto"/>
        <w:right w:val="none" w:sz="0" w:space="0" w:color="auto"/>
      </w:divBdr>
    </w:div>
    <w:div w:id="1034306705">
      <w:bodyDiv w:val="1"/>
      <w:marLeft w:val="0"/>
      <w:marRight w:val="0"/>
      <w:marTop w:val="0"/>
      <w:marBottom w:val="0"/>
      <w:divBdr>
        <w:top w:val="none" w:sz="0" w:space="0" w:color="auto"/>
        <w:left w:val="none" w:sz="0" w:space="0" w:color="auto"/>
        <w:bottom w:val="none" w:sz="0" w:space="0" w:color="auto"/>
        <w:right w:val="none" w:sz="0" w:space="0" w:color="auto"/>
      </w:divBdr>
    </w:div>
    <w:div w:id="1038164662">
      <w:bodyDiv w:val="1"/>
      <w:marLeft w:val="0"/>
      <w:marRight w:val="0"/>
      <w:marTop w:val="0"/>
      <w:marBottom w:val="0"/>
      <w:divBdr>
        <w:top w:val="none" w:sz="0" w:space="0" w:color="auto"/>
        <w:left w:val="none" w:sz="0" w:space="0" w:color="auto"/>
        <w:bottom w:val="none" w:sz="0" w:space="0" w:color="auto"/>
        <w:right w:val="none" w:sz="0" w:space="0" w:color="auto"/>
      </w:divBdr>
    </w:div>
    <w:div w:id="1039432963">
      <w:bodyDiv w:val="1"/>
      <w:marLeft w:val="0"/>
      <w:marRight w:val="0"/>
      <w:marTop w:val="0"/>
      <w:marBottom w:val="0"/>
      <w:divBdr>
        <w:top w:val="none" w:sz="0" w:space="0" w:color="auto"/>
        <w:left w:val="none" w:sz="0" w:space="0" w:color="auto"/>
        <w:bottom w:val="none" w:sz="0" w:space="0" w:color="auto"/>
        <w:right w:val="none" w:sz="0" w:space="0" w:color="auto"/>
      </w:divBdr>
    </w:div>
    <w:div w:id="1042093274">
      <w:bodyDiv w:val="1"/>
      <w:marLeft w:val="0"/>
      <w:marRight w:val="0"/>
      <w:marTop w:val="0"/>
      <w:marBottom w:val="0"/>
      <w:divBdr>
        <w:top w:val="none" w:sz="0" w:space="0" w:color="auto"/>
        <w:left w:val="none" w:sz="0" w:space="0" w:color="auto"/>
        <w:bottom w:val="none" w:sz="0" w:space="0" w:color="auto"/>
        <w:right w:val="none" w:sz="0" w:space="0" w:color="auto"/>
      </w:divBdr>
    </w:div>
    <w:div w:id="1051810432">
      <w:bodyDiv w:val="1"/>
      <w:marLeft w:val="0"/>
      <w:marRight w:val="0"/>
      <w:marTop w:val="0"/>
      <w:marBottom w:val="0"/>
      <w:divBdr>
        <w:top w:val="none" w:sz="0" w:space="0" w:color="auto"/>
        <w:left w:val="none" w:sz="0" w:space="0" w:color="auto"/>
        <w:bottom w:val="none" w:sz="0" w:space="0" w:color="auto"/>
        <w:right w:val="none" w:sz="0" w:space="0" w:color="auto"/>
      </w:divBdr>
    </w:div>
    <w:div w:id="1053119834">
      <w:bodyDiv w:val="1"/>
      <w:marLeft w:val="0"/>
      <w:marRight w:val="0"/>
      <w:marTop w:val="0"/>
      <w:marBottom w:val="0"/>
      <w:divBdr>
        <w:top w:val="none" w:sz="0" w:space="0" w:color="auto"/>
        <w:left w:val="none" w:sz="0" w:space="0" w:color="auto"/>
        <w:bottom w:val="none" w:sz="0" w:space="0" w:color="auto"/>
        <w:right w:val="none" w:sz="0" w:space="0" w:color="auto"/>
      </w:divBdr>
    </w:div>
    <w:div w:id="1060978268">
      <w:bodyDiv w:val="1"/>
      <w:marLeft w:val="0"/>
      <w:marRight w:val="0"/>
      <w:marTop w:val="0"/>
      <w:marBottom w:val="0"/>
      <w:divBdr>
        <w:top w:val="none" w:sz="0" w:space="0" w:color="auto"/>
        <w:left w:val="none" w:sz="0" w:space="0" w:color="auto"/>
        <w:bottom w:val="none" w:sz="0" w:space="0" w:color="auto"/>
        <w:right w:val="none" w:sz="0" w:space="0" w:color="auto"/>
      </w:divBdr>
    </w:div>
    <w:div w:id="1064647344">
      <w:bodyDiv w:val="1"/>
      <w:marLeft w:val="0"/>
      <w:marRight w:val="0"/>
      <w:marTop w:val="0"/>
      <w:marBottom w:val="0"/>
      <w:divBdr>
        <w:top w:val="none" w:sz="0" w:space="0" w:color="auto"/>
        <w:left w:val="none" w:sz="0" w:space="0" w:color="auto"/>
        <w:bottom w:val="none" w:sz="0" w:space="0" w:color="auto"/>
        <w:right w:val="none" w:sz="0" w:space="0" w:color="auto"/>
      </w:divBdr>
    </w:div>
    <w:div w:id="1067534773">
      <w:bodyDiv w:val="1"/>
      <w:marLeft w:val="0"/>
      <w:marRight w:val="0"/>
      <w:marTop w:val="0"/>
      <w:marBottom w:val="0"/>
      <w:divBdr>
        <w:top w:val="none" w:sz="0" w:space="0" w:color="auto"/>
        <w:left w:val="none" w:sz="0" w:space="0" w:color="auto"/>
        <w:bottom w:val="none" w:sz="0" w:space="0" w:color="auto"/>
        <w:right w:val="none" w:sz="0" w:space="0" w:color="auto"/>
      </w:divBdr>
    </w:div>
    <w:div w:id="1071468379">
      <w:bodyDiv w:val="1"/>
      <w:marLeft w:val="0"/>
      <w:marRight w:val="0"/>
      <w:marTop w:val="0"/>
      <w:marBottom w:val="0"/>
      <w:divBdr>
        <w:top w:val="none" w:sz="0" w:space="0" w:color="auto"/>
        <w:left w:val="none" w:sz="0" w:space="0" w:color="auto"/>
        <w:bottom w:val="none" w:sz="0" w:space="0" w:color="auto"/>
        <w:right w:val="none" w:sz="0" w:space="0" w:color="auto"/>
      </w:divBdr>
    </w:div>
    <w:div w:id="1071731196">
      <w:bodyDiv w:val="1"/>
      <w:marLeft w:val="0"/>
      <w:marRight w:val="0"/>
      <w:marTop w:val="0"/>
      <w:marBottom w:val="0"/>
      <w:divBdr>
        <w:top w:val="none" w:sz="0" w:space="0" w:color="auto"/>
        <w:left w:val="none" w:sz="0" w:space="0" w:color="auto"/>
        <w:bottom w:val="none" w:sz="0" w:space="0" w:color="auto"/>
        <w:right w:val="none" w:sz="0" w:space="0" w:color="auto"/>
      </w:divBdr>
    </w:div>
    <w:div w:id="1075978218">
      <w:bodyDiv w:val="1"/>
      <w:marLeft w:val="0"/>
      <w:marRight w:val="0"/>
      <w:marTop w:val="0"/>
      <w:marBottom w:val="0"/>
      <w:divBdr>
        <w:top w:val="none" w:sz="0" w:space="0" w:color="auto"/>
        <w:left w:val="none" w:sz="0" w:space="0" w:color="auto"/>
        <w:bottom w:val="none" w:sz="0" w:space="0" w:color="auto"/>
        <w:right w:val="none" w:sz="0" w:space="0" w:color="auto"/>
      </w:divBdr>
    </w:div>
    <w:div w:id="1086457542">
      <w:bodyDiv w:val="1"/>
      <w:marLeft w:val="0"/>
      <w:marRight w:val="0"/>
      <w:marTop w:val="0"/>
      <w:marBottom w:val="0"/>
      <w:divBdr>
        <w:top w:val="none" w:sz="0" w:space="0" w:color="auto"/>
        <w:left w:val="none" w:sz="0" w:space="0" w:color="auto"/>
        <w:bottom w:val="none" w:sz="0" w:space="0" w:color="auto"/>
        <w:right w:val="none" w:sz="0" w:space="0" w:color="auto"/>
      </w:divBdr>
    </w:div>
    <w:div w:id="1087732852">
      <w:bodyDiv w:val="1"/>
      <w:marLeft w:val="0"/>
      <w:marRight w:val="0"/>
      <w:marTop w:val="0"/>
      <w:marBottom w:val="0"/>
      <w:divBdr>
        <w:top w:val="none" w:sz="0" w:space="0" w:color="auto"/>
        <w:left w:val="none" w:sz="0" w:space="0" w:color="auto"/>
        <w:bottom w:val="none" w:sz="0" w:space="0" w:color="auto"/>
        <w:right w:val="none" w:sz="0" w:space="0" w:color="auto"/>
      </w:divBdr>
    </w:div>
    <w:div w:id="1088038819">
      <w:bodyDiv w:val="1"/>
      <w:marLeft w:val="0"/>
      <w:marRight w:val="0"/>
      <w:marTop w:val="0"/>
      <w:marBottom w:val="0"/>
      <w:divBdr>
        <w:top w:val="none" w:sz="0" w:space="0" w:color="auto"/>
        <w:left w:val="none" w:sz="0" w:space="0" w:color="auto"/>
        <w:bottom w:val="none" w:sz="0" w:space="0" w:color="auto"/>
        <w:right w:val="none" w:sz="0" w:space="0" w:color="auto"/>
      </w:divBdr>
    </w:div>
    <w:div w:id="1095395397">
      <w:bodyDiv w:val="1"/>
      <w:marLeft w:val="0"/>
      <w:marRight w:val="0"/>
      <w:marTop w:val="0"/>
      <w:marBottom w:val="0"/>
      <w:divBdr>
        <w:top w:val="none" w:sz="0" w:space="0" w:color="auto"/>
        <w:left w:val="none" w:sz="0" w:space="0" w:color="auto"/>
        <w:bottom w:val="none" w:sz="0" w:space="0" w:color="auto"/>
        <w:right w:val="none" w:sz="0" w:space="0" w:color="auto"/>
      </w:divBdr>
    </w:div>
    <w:div w:id="1096633180">
      <w:bodyDiv w:val="1"/>
      <w:marLeft w:val="0"/>
      <w:marRight w:val="0"/>
      <w:marTop w:val="0"/>
      <w:marBottom w:val="0"/>
      <w:divBdr>
        <w:top w:val="none" w:sz="0" w:space="0" w:color="auto"/>
        <w:left w:val="none" w:sz="0" w:space="0" w:color="auto"/>
        <w:bottom w:val="none" w:sz="0" w:space="0" w:color="auto"/>
        <w:right w:val="none" w:sz="0" w:space="0" w:color="auto"/>
      </w:divBdr>
    </w:div>
    <w:div w:id="1099252853">
      <w:bodyDiv w:val="1"/>
      <w:marLeft w:val="0"/>
      <w:marRight w:val="0"/>
      <w:marTop w:val="0"/>
      <w:marBottom w:val="0"/>
      <w:divBdr>
        <w:top w:val="none" w:sz="0" w:space="0" w:color="auto"/>
        <w:left w:val="none" w:sz="0" w:space="0" w:color="auto"/>
        <w:bottom w:val="none" w:sz="0" w:space="0" w:color="auto"/>
        <w:right w:val="none" w:sz="0" w:space="0" w:color="auto"/>
      </w:divBdr>
    </w:div>
    <w:div w:id="1103762497">
      <w:bodyDiv w:val="1"/>
      <w:marLeft w:val="0"/>
      <w:marRight w:val="0"/>
      <w:marTop w:val="0"/>
      <w:marBottom w:val="0"/>
      <w:divBdr>
        <w:top w:val="none" w:sz="0" w:space="0" w:color="auto"/>
        <w:left w:val="none" w:sz="0" w:space="0" w:color="auto"/>
        <w:bottom w:val="none" w:sz="0" w:space="0" w:color="auto"/>
        <w:right w:val="none" w:sz="0" w:space="0" w:color="auto"/>
      </w:divBdr>
    </w:div>
    <w:div w:id="1104767232">
      <w:bodyDiv w:val="1"/>
      <w:marLeft w:val="0"/>
      <w:marRight w:val="0"/>
      <w:marTop w:val="0"/>
      <w:marBottom w:val="0"/>
      <w:divBdr>
        <w:top w:val="none" w:sz="0" w:space="0" w:color="auto"/>
        <w:left w:val="none" w:sz="0" w:space="0" w:color="auto"/>
        <w:bottom w:val="none" w:sz="0" w:space="0" w:color="auto"/>
        <w:right w:val="none" w:sz="0" w:space="0" w:color="auto"/>
      </w:divBdr>
    </w:div>
    <w:div w:id="1107626714">
      <w:bodyDiv w:val="1"/>
      <w:marLeft w:val="0"/>
      <w:marRight w:val="0"/>
      <w:marTop w:val="0"/>
      <w:marBottom w:val="0"/>
      <w:divBdr>
        <w:top w:val="none" w:sz="0" w:space="0" w:color="auto"/>
        <w:left w:val="none" w:sz="0" w:space="0" w:color="auto"/>
        <w:bottom w:val="none" w:sz="0" w:space="0" w:color="auto"/>
        <w:right w:val="none" w:sz="0" w:space="0" w:color="auto"/>
      </w:divBdr>
    </w:div>
    <w:div w:id="1108112944">
      <w:bodyDiv w:val="1"/>
      <w:marLeft w:val="0"/>
      <w:marRight w:val="0"/>
      <w:marTop w:val="0"/>
      <w:marBottom w:val="0"/>
      <w:divBdr>
        <w:top w:val="none" w:sz="0" w:space="0" w:color="auto"/>
        <w:left w:val="none" w:sz="0" w:space="0" w:color="auto"/>
        <w:bottom w:val="none" w:sz="0" w:space="0" w:color="auto"/>
        <w:right w:val="none" w:sz="0" w:space="0" w:color="auto"/>
      </w:divBdr>
    </w:div>
    <w:div w:id="1113597674">
      <w:bodyDiv w:val="1"/>
      <w:marLeft w:val="0"/>
      <w:marRight w:val="0"/>
      <w:marTop w:val="0"/>
      <w:marBottom w:val="0"/>
      <w:divBdr>
        <w:top w:val="none" w:sz="0" w:space="0" w:color="auto"/>
        <w:left w:val="none" w:sz="0" w:space="0" w:color="auto"/>
        <w:bottom w:val="none" w:sz="0" w:space="0" w:color="auto"/>
        <w:right w:val="none" w:sz="0" w:space="0" w:color="auto"/>
      </w:divBdr>
    </w:div>
    <w:div w:id="1114715138">
      <w:bodyDiv w:val="1"/>
      <w:marLeft w:val="0"/>
      <w:marRight w:val="0"/>
      <w:marTop w:val="0"/>
      <w:marBottom w:val="0"/>
      <w:divBdr>
        <w:top w:val="none" w:sz="0" w:space="0" w:color="auto"/>
        <w:left w:val="none" w:sz="0" w:space="0" w:color="auto"/>
        <w:bottom w:val="none" w:sz="0" w:space="0" w:color="auto"/>
        <w:right w:val="none" w:sz="0" w:space="0" w:color="auto"/>
      </w:divBdr>
    </w:div>
    <w:div w:id="1117287944">
      <w:bodyDiv w:val="1"/>
      <w:marLeft w:val="0"/>
      <w:marRight w:val="0"/>
      <w:marTop w:val="0"/>
      <w:marBottom w:val="0"/>
      <w:divBdr>
        <w:top w:val="none" w:sz="0" w:space="0" w:color="auto"/>
        <w:left w:val="none" w:sz="0" w:space="0" w:color="auto"/>
        <w:bottom w:val="none" w:sz="0" w:space="0" w:color="auto"/>
        <w:right w:val="none" w:sz="0" w:space="0" w:color="auto"/>
      </w:divBdr>
    </w:div>
    <w:div w:id="1121454954">
      <w:bodyDiv w:val="1"/>
      <w:marLeft w:val="0"/>
      <w:marRight w:val="0"/>
      <w:marTop w:val="0"/>
      <w:marBottom w:val="0"/>
      <w:divBdr>
        <w:top w:val="none" w:sz="0" w:space="0" w:color="auto"/>
        <w:left w:val="none" w:sz="0" w:space="0" w:color="auto"/>
        <w:bottom w:val="none" w:sz="0" w:space="0" w:color="auto"/>
        <w:right w:val="none" w:sz="0" w:space="0" w:color="auto"/>
      </w:divBdr>
    </w:div>
    <w:div w:id="1124353154">
      <w:bodyDiv w:val="1"/>
      <w:marLeft w:val="0"/>
      <w:marRight w:val="0"/>
      <w:marTop w:val="0"/>
      <w:marBottom w:val="0"/>
      <w:divBdr>
        <w:top w:val="none" w:sz="0" w:space="0" w:color="auto"/>
        <w:left w:val="none" w:sz="0" w:space="0" w:color="auto"/>
        <w:bottom w:val="none" w:sz="0" w:space="0" w:color="auto"/>
        <w:right w:val="none" w:sz="0" w:space="0" w:color="auto"/>
      </w:divBdr>
    </w:div>
    <w:div w:id="1136725659">
      <w:bodyDiv w:val="1"/>
      <w:marLeft w:val="0"/>
      <w:marRight w:val="0"/>
      <w:marTop w:val="0"/>
      <w:marBottom w:val="0"/>
      <w:divBdr>
        <w:top w:val="none" w:sz="0" w:space="0" w:color="auto"/>
        <w:left w:val="none" w:sz="0" w:space="0" w:color="auto"/>
        <w:bottom w:val="none" w:sz="0" w:space="0" w:color="auto"/>
        <w:right w:val="none" w:sz="0" w:space="0" w:color="auto"/>
      </w:divBdr>
    </w:div>
    <w:div w:id="1138500249">
      <w:bodyDiv w:val="1"/>
      <w:marLeft w:val="0"/>
      <w:marRight w:val="0"/>
      <w:marTop w:val="0"/>
      <w:marBottom w:val="0"/>
      <w:divBdr>
        <w:top w:val="none" w:sz="0" w:space="0" w:color="auto"/>
        <w:left w:val="none" w:sz="0" w:space="0" w:color="auto"/>
        <w:bottom w:val="none" w:sz="0" w:space="0" w:color="auto"/>
        <w:right w:val="none" w:sz="0" w:space="0" w:color="auto"/>
      </w:divBdr>
    </w:div>
    <w:div w:id="1141925145">
      <w:bodyDiv w:val="1"/>
      <w:marLeft w:val="0"/>
      <w:marRight w:val="0"/>
      <w:marTop w:val="0"/>
      <w:marBottom w:val="0"/>
      <w:divBdr>
        <w:top w:val="none" w:sz="0" w:space="0" w:color="auto"/>
        <w:left w:val="none" w:sz="0" w:space="0" w:color="auto"/>
        <w:bottom w:val="none" w:sz="0" w:space="0" w:color="auto"/>
        <w:right w:val="none" w:sz="0" w:space="0" w:color="auto"/>
      </w:divBdr>
    </w:div>
    <w:div w:id="1142893816">
      <w:bodyDiv w:val="1"/>
      <w:marLeft w:val="0"/>
      <w:marRight w:val="0"/>
      <w:marTop w:val="0"/>
      <w:marBottom w:val="0"/>
      <w:divBdr>
        <w:top w:val="none" w:sz="0" w:space="0" w:color="auto"/>
        <w:left w:val="none" w:sz="0" w:space="0" w:color="auto"/>
        <w:bottom w:val="none" w:sz="0" w:space="0" w:color="auto"/>
        <w:right w:val="none" w:sz="0" w:space="0" w:color="auto"/>
      </w:divBdr>
    </w:div>
    <w:div w:id="1147867095">
      <w:bodyDiv w:val="1"/>
      <w:marLeft w:val="0"/>
      <w:marRight w:val="0"/>
      <w:marTop w:val="0"/>
      <w:marBottom w:val="0"/>
      <w:divBdr>
        <w:top w:val="none" w:sz="0" w:space="0" w:color="auto"/>
        <w:left w:val="none" w:sz="0" w:space="0" w:color="auto"/>
        <w:bottom w:val="none" w:sz="0" w:space="0" w:color="auto"/>
        <w:right w:val="none" w:sz="0" w:space="0" w:color="auto"/>
      </w:divBdr>
    </w:div>
    <w:div w:id="1149134548">
      <w:bodyDiv w:val="1"/>
      <w:marLeft w:val="0"/>
      <w:marRight w:val="0"/>
      <w:marTop w:val="0"/>
      <w:marBottom w:val="0"/>
      <w:divBdr>
        <w:top w:val="none" w:sz="0" w:space="0" w:color="auto"/>
        <w:left w:val="none" w:sz="0" w:space="0" w:color="auto"/>
        <w:bottom w:val="none" w:sz="0" w:space="0" w:color="auto"/>
        <w:right w:val="none" w:sz="0" w:space="0" w:color="auto"/>
      </w:divBdr>
    </w:div>
    <w:div w:id="1149706508">
      <w:bodyDiv w:val="1"/>
      <w:marLeft w:val="0"/>
      <w:marRight w:val="0"/>
      <w:marTop w:val="0"/>
      <w:marBottom w:val="0"/>
      <w:divBdr>
        <w:top w:val="none" w:sz="0" w:space="0" w:color="auto"/>
        <w:left w:val="none" w:sz="0" w:space="0" w:color="auto"/>
        <w:bottom w:val="none" w:sz="0" w:space="0" w:color="auto"/>
        <w:right w:val="none" w:sz="0" w:space="0" w:color="auto"/>
      </w:divBdr>
    </w:div>
    <w:div w:id="1153716968">
      <w:bodyDiv w:val="1"/>
      <w:marLeft w:val="0"/>
      <w:marRight w:val="0"/>
      <w:marTop w:val="0"/>
      <w:marBottom w:val="0"/>
      <w:divBdr>
        <w:top w:val="none" w:sz="0" w:space="0" w:color="auto"/>
        <w:left w:val="none" w:sz="0" w:space="0" w:color="auto"/>
        <w:bottom w:val="none" w:sz="0" w:space="0" w:color="auto"/>
        <w:right w:val="none" w:sz="0" w:space="0" w:color="auto"/>
      </w:divBdr>
    </w:div>
    <w:div w:id="1158887759">
      <w:bodyDiv w:val="1"/>
      <w:marLeft w:val="0"/>
      <w:marRight w:val="0"/>
      <w:marTop w:val="0"/>
      <w:marBottom w:val="0"/>
      <w:divBdr>
        <w:top w:val="none" w:sz="0" w:space="0" w:color="auto"/>
        <w:left w:val="none" w:sz="0" w:space="0" w:color="auto"/>
        <w:bottom w:val="none" w:sz="0" w:space="0" w:color="auto"/>
        <w:right w:val="none" w:sz="0" w:space="0" w:color="auto"/>
      </w:divBdr>
    </w:div>
    <w:div w:id="1160803208">
      <w:bodyDiv w:val="1"/>
      <w:marLeft w:val="0"/>
      <w:marRight w:val="0"/>
      <w:marTop w:val="0"/>
      <w:marBottom w:val="0"/>
      <w:divBdr>
        <w:top w:val="none" w:sz="0" w:space="0" w:color="auto"/>
        <w:left w:val="none" w:sz="0" w:space="0" w:color="auto"/>
        <w:bottom w:val="none" w:sz="0" w:space="0" w:color="auto"/>
        <w:right w:val="none" w:sz="0" w:space="0" w:color="auto"/>
      </w:divBdr>
    </w:div>
    <w:div w:id="1161044014">
      <w:bodyDiv w:val="1"/>
      <w:marLeft w:val="0"/>
      <w:marRight w:val="0"/>
      <w:marTop w:val="0"/>
      <w:marBottom w:val="0"/>
      <w:divBdr>
        <w:top w:val="none" w:sz="0" w:space="0" w:color="auto"/>
        <w:left w:val="none" w:sz="0" w:space="0" w:color="auto"/>
        <w:bottom w:val="none" w:sz="0" w:space="0" w:color="auto"/>
        <w:right w:val="none" w:sz="0" w:space="0" w:color="auto"/>
      </w:divBdr>
    </w:div>
    <w:div w:id="1169752567">
      <w:bodyDiv w:val="1"/>
      <w:marLeft w:val="0"/>
      <w:marRight w:val="0"/>
      <w:marTop w:val="0"/>
      <w:marBottom w:val="0"/>
      <w:divBdr>
        <w:top w:val="none" w:sz="0" w:space="0" w:color="auto"/>
        <w:left w:val="none" w:sz="0" w:space="0" w:color="auto"/>
        <w:bottom w:val="none" w:sz="0" w:space="0" w:color="auto"/>
        <w:right w:val="none" w:sz="0" w:space="0" w:color="auto"/>
      </w:divBdr>
    </w:div>
    <w:div w:id="1179353055">
      <w:bodyDiv w:val="1"/>
      <w:marLeft w:val="0"/>
      <w:marRight w:val="0"/>
      <w:marTop w:val="0"/>
      <w:marBottom w:val="0"/>
      <w:divBdr>
        <w:top w:val="none" w:sz="0" w:space="0" w:color="auto"/>
        <w:left w:val="none" w:sz="0" w:space="0" w:color="auto"/>
        <w:bottom w:val="none" w:sz="0" w:space="0" w:color="auto"/>
        <w:right w:val="none" w:sz="0" w:space="0" w:color="auto"/>
      </w:divBdr>
    </w:div>
    <w:div w:id="1179851430">
      <w:bodyDiv w:val="1"/>
      <w:marLeft w:val="0"/>
      <w:marRight w:val="0"/>
      <w:marTop w:val="0"/>
      <w:marBottom w:val="0"/>
      <w:divBdr>
        <w:top w:val="none" w:sz="0" w:space="0" w:color="auto"/>
        <w:left w:val="none" w:sz="0" w:space="0" w:color="auto"/>
        <w:bottom w:val="none" w:sz="0" w:space="0" w:color="auto"/>
        <w:right w:val="none" w:sz="0" w:space="0" w:color="auto"/>
      </w:divBdr>
    </w:div>
    <w:div w:id="1183320898">
      <w:bodyDiv w:val="1"/>
      <w:marLeft w:val="0"/>
      <w:marRight w:val="0"/>
      <w:marTop w:val="0"/>
      <w:marBottom w:val="0"/>
      <w:divBdr>
        <w:top w:val="none" w:sz="0" w:space="0" w:color="auto"/>
        <w:left w:val="none" w:sz="0" w:space="0" w:color="auto"/>
        <w:bottom w:val="none" w:sz="0" w:space="0" w:color="auto"/>
        <w:right w:val="none" w:sz="0" w:space="0" w:color="auto"/>
      </w:divBdr>
    </w:div>
    <w:div w:id="1186097739">
      <w:bodyDiv w:val="1"/>
      <w:marLeft w:val="0"/>
      <w:marRight w:val="0"/>
      <w:marTop w:val="0"/>
      <w:marBottom w:val="0"/>
      <w:divBdr>
        <w:top w:val="none" w:sz="0" w:space="0" w:color="auto"/>
        <w:left w:val="none" w:sz="0" w:space="0" w:color="auto"/>
        <w:bottom w:val="none" w:sz="0" w:space="0" w:color="auto"/>
        <w:right w:val="none" w:sz="0" w:space="0" w:color="auto"/>
      </w:divBdr>
    </w:div>
    <w:div w:id="1188712261">
      <w:bodyDiv w:val="1"/>
      <w:marLeft w:val="0"/>
      <w:marRight w:val="0"/>
      <w:marTop w:val="0"/>
      <w:marBottom w:val="0"/>
      <w:divBdr>
        <w:top w:val="none" w:sz="0" w:space="0" w:color="auto"/>
        <w:left w:val="none" w:sz="0" w:space="0" w:color="auto"/>
        <w:bottom w:val="none" w:sz="0" w:space="0" w:color="auto"/>
        <w:right w:val="none" w:sz="0" w:space="0" w:color="auto"/>
      </w:divBdr>
    </w:div>
    <w:div w:id="1193609304">
      <w:bodyDiv w:val="1"/>
      <w:marLeft w:val="0"/>
      <w:marRight w:val="0"/>
      <w:marTop w:val="0"/>
      <w:marBottom w:val="0"/>
      <w:divBdr>
        <w:top w:val="none" w:sz="0" w:space="0" w:color="auto"/>
        <w:left w:val="none" w:sz="0" w:space="0" w:color="auto"/>
        <w:bottom w:val="none" w:sz="0" w:space="0" w:color="auto"/>
        <w:right w:val="none" w:sz="0" w:space="0" w:color="auto"/>
      </w:divBdr>
    </w:div>
    <w:div w:id="1200895050">
      <w:bodyDiv w:val="1"/>
      <w:marLeft w:val="0"/>
      <w:marRight w:val="0"/>
      <w:marTop w:val="0"/>
      <w:marBottom w:val="0"/>
      <w:divBdr>
        <w:top w:val="none" w:sz="0" w:space="0" w:color="auto"/>
        <w:left w:val="none" w:sz="0" w:space="0" w:color="auto"/>
        <w:bottom w:val="none" w:sz="0" w:space="0" w:color="auto"/>
        <w:right w:val="none" w:sz="0" w:space="0" w:color="auto"/>
      </w:divBdr>
    </w:div>
    <w:div w:id="1202477255">
      <w:bodyDiv w:val="1"/>
      <w:marLeft w:val="0"/>
      <w:marRight w:val="0"/>
      <w:marTop w:val="0"/>
      <w:marBottom w:val="0"/>
      <w:divBdr>
        <w:top w:val="none" w:sz="0" w:space="0" w:color="auto"/>
        <w:left w:val="none" w:sz="0" w:space="0" w:color="auto"/>
        <w:bottom w:val="none" w:sz="0" w:space="0" w:color="auto"/>
        <w:right w:val="none" w:sz="0" w:space="0" w:color="auto"/>
      </w:divBdr>
    </w:div>
    <w:div w:id="1203176427">
      <w:bodyDiv w:val="1"/>
      <w:marLeft w:val="0"/>
      <w:marRight w:val="0"/>
      <w:marTop w:val="0"/>
      <w:marBottom w:val="0"/>
      <w:divBdr>
        <w:top w:val="none" w:sz="0" w:space="0" w:color="auto"/>
        <w:left w:val="none" w:sz="0" w:space="0" w:color="auto"/>
        <w:bottom w:val="none" w:sz="0" w:space="0" w:color="auto"/>
        <w:right w:val="none" w:sz="0" w:space="0" w:color="auto"/>
      </w:divBdr>
    </w:div>
    <w:div w:id="1206259885">
      <w:bodyDiv w:val="1"/>
      <w:marLeft w:val="0"/>
      <w:marRight w:val="0"/>
      <w:marTop w:val="0"/>
      <w:marBottom w:val="0"/>
      <w:divBdr>
        <w:top w:val="none" w:sz="0" w:space="0" w:color="auto"/>
        <w:left w:val="none" w:sz="0" w:space="0" w:color="auto"/>
        <w:bottom w:val="none" w:sz="0" w:space="0" w:color="auto"/>
        <w:right w:val="none" w:sz="0" w:space="0" w:color="auto"/>
      </w:divBdr>
    </w:div>
    <w:div w:id="1207721909">
      <w:bodyDiv w:val="1"/>
      <w:marLeft w:val="0"/>
      <w:marRight w:val="0"/>
      <w:marTop w:val="0"/>
      <w:marBottom w:val="0"/>
      <w:divBdr>
        <w:top w:val="none" w:sz="0" w:space="0" w:color="auto"/>
        <w:left w:val="none" w:sz="0" w:space="0" w:color="auto"/>
        <w:bottom w:val="none" w:sz="0" w:space="0" w:color="auto"/>
        <w:right w:val="none" w:sz="0" w:space="0" w:color="auto"/>
      </w:divBdr>
    </w:div>
    <w:div w:id="1212229407">
      <w:bodyDiv w:val="1"/>
      <w:marLeft w:val="0"/>
      <w:marRight w:val="0"/>
      <w:marTop w:val="0"/>
      <w:marBottom w:val="0"/>
      <w:divBdr>
        <w:top w:val="none" w:sz="0" w:space="0" w:color="auto"/>
        <w:left w:val="none" w:sz="0" w:space="0" w:color="auto"/>
        <w:bottom w:val="none" w:sz="0" w:space="0" w:color="auto"/>
        <w:right w:val="none" w:sz="0" w:space="0" w:color="auto"/>
      </w:divBdr>
    </w:div>
    <w:div w:id="1212301550">
      <w:bodyDiv w:val="1"/>
      <w:marLeft w:val="0"/>
      <w:marRight w:val="0"/>
      <w:marTop w:val="0"/>
      <w:marBottom w:val="0"/>
      <w:divBdr>
        <w:top w:val="none" w:sz="0" w:space="0" w:color="auto"/>
        <w:left w:val="none" w:sz="0" w:space="0" w:color="auto"/>
        <w:bottom w:val="none" w:sz="0" w:space="0" w:color="auto"/>
        <w:right w:val="none" w:sz="0" w:space="0" w:color="auto"/>
      </w:divBdr>
    </w:div>
    <w:div w:id="1213272405">
      <w:bodyDiv w:val="1"/>
      <w:marLeft w:val="0"/>
      <w:marRight w:val="0"/>
      <w:marTop w:val="0"/>
      <w:marBottom w:val="0"/>
      <w:divBdr>
        <w:top w:val="none" w:sz="0" w:space="0" w:color="auto"/>
        <w:left w:val="none" w:sz="0" w:space="0" w:color="auto"/>
        <w:bottom w:val="none" w:sz="0" w:space="0" w:color="auto"/>
        <w:right w:val="none" w:sz="0" w:space="0" w:color="auto"/>
      </w:divBdr>
    </w:div>
    <w:div w:id="1217740616">
      <w:bodyDiv w:val="1"/>
      <w:marLeft w:val="0"/>
      <w:marRight w:val="0"/>
      <w:marTop w:val="0"/>
      <w:marBottom w:val="0"/>
      <w:divBdr>
        <w:top w:val="none" w:sz="0" w:space="0" w:color="auto"/>
        <w:left w:val="none" w:sz="0" w:space="0" w:color="auto"/>
        <w:bottom w:val="none" w:sz="0" w:space="0" w:color="auto"/>
        <w:right w:val="none" w:sz="0" w:space="0" w:color="auto"/>
      </w:divBdr>
    </w:div>
    <w:div w:id="1222206696">
      <w:bodyDiv w:val="1"/>
      <w:marLeft w:val="0"/>
      <w:marRight w:val="0"/>
      <w:marTop w:val="0"/>
      <w:marBottom w:val="0"/>
      <w:divBdr>
        <w:top w:val="none" w:sz="0" w:space="0" w:color="auto"/>
        <w:left w:val="none" w:sz="0" w:space="0" w:color="auto"/>
        <w:bottom w:val="none" w:sz="0" w:space="0" w:color="auto"/>
        <w:right w:val="none" w:sz="0" w:space="0" w:color="auto"/>
      </w:divBdr>
    </w:div>
    <w:div w:id="1222443925">
      <w:bodyDiv w:val="1"/>
      <w:marLeft w:val="0"/>
      <w:marRight w:val="0"/>
      <w:marTop w:val="0"/>
      <w:marBottom w:val="0"/>
      <w:divBdr>
        <w:top w:val="none" w:sz="0" w:space="0" w:color="auto"/>
        <w:left w:val="none" w:sz="0" w:space="0" w:color="auto"/>
        <w:bottom w:val="none" w:sz="0" w:space="0" w:color="auto"/>
        <w:right w:val="none" w:sz="0" w:space="0" w:color="auto"/>
      </w:divBdr>
    </w:div>
    <w:div w:id="1222521093">
      <w:bodyDiv w:val="1"/>
      <w:marLeft w:val="0"/>
      <w:marRight w:val="0"/>
      <w:marTop w:val="0"/>
      <w:marBottom w:val="0"/>
      <w:divBdr>
        <w:top w:val="none" w:sz="0" w:space="0" w:color="auto"/>
        <w:left w:val="none" w:sz="0" w:space="0" w:color="auto"/>
        <w:bottom w:val="none" w:sz="0" w:space="0" w:color="auto"/>
        <w:right w:val="none" w:sz="0" w:space="0" w:color="auto"/>
      </w:divBdr>
    </w:div>
    <w:div w:id="1225064809">
      <w:bodyDiv w:val="1"/>
      <w:marLeft w:val="0"/>
      <w:marRight w:val="0"/>
      <w:marTop w:val="0"/>
      <w:marBottom w:val="0"/>
      <w:divBdr>
        <w:top w:val="none" w:sz="0" w:space="0" w:color="auto"/>
        <w:left w:val="none" w:sz="0" w:space="0" w:color="auto"/>
        <w:bottom w:val="none" w:sz="0" w:space="0" w:color="auto"/>
        <w:right w:val="none" w:sz="0" w:space="0" w:color="auto"/>
      </w:divBdr>
    </w:div>
    <w:div w:id="1232732631">
      <w:bodyDiv w:val="1"/>
      <w:marLeft w:val="0"/>
      <w:marRight w:val="0"/>
      <w:marTop w:val="0"/>
      <w:marBottom w:val="0"/>
      <w:divBdr>
        <w:top w:val="none" w:sz="0" w:space="0" w:color="auto"/>
        <w:left w:val="none" w:sz="0" w:space="0" w:color="auto"/>
        <w:bottom w:val="none" w:sz="0" w:space="0" w:color="auto"/>
        <w:right w:val="none" w:sz="0" w:space="0" w:color="auto"/>
      </w:divBdr>
    </w:div>
    <w:div w:id="1235778118">
      <w:bodyDiv w:val="1"/>
      <w:marLeft w:val="0"/>
      <w:marRight w:val="0"/>
      <w:marTop w:val="0"/>
      <w:marBottom w:val="0"/>
      <w:divBdr>
        <w:top w:val="none" w:sz="0" w:space="0" w:color="auto"/>
        <w:left w:val="none" w:sz="0" w:space="0" w:color="auto"/>
        <w:bottom w:val="none" w:sz="0" w:space="0" w:color="auto"/>
        <w:right w:val="none" w:sz="0" w:space="0" w:color="auto"/>
      </w:divBdr>
    </w:div>
    <w:div w:id="1240559188">
      <w:bodyDiv w:val="1"/>
      <w:marLeft w:val="0"/>
      <w:marRight w:val="0"/>
      <w:marTop w:val="0"/>
      <w:marBottom w:val="0"/>
      <w:divBdr>
        <w:top w:val="none" w:sz="0" w:space="0" w:color="auto"/>
        <w:left w:val="none" w:sz="0" w:space="0" w:color="auto"/>
        <w:bottom w:val="none" w:sz="0" w:space="0" w:color="auto"/>
        <w:right w:val="none" w:sz="0" w:space="0" w:color="auto"/>
      </w:divBdr>
    </w:div>
    <w:div w:id="1245991299">
      <w:bodyDiv w:val="1"/>
      <w:marLeft w:val="0"/>
      <w:marRight w:val="0"/>
      <w:marTop w:val="0"/>
      <w:marBottom w:val="0"/>
      <w:divBdr>
        <w:top w:val="none" w:sz="0" w:space="0" w:color="auto"/>
        <w:left w:val="none" w:sz="0" w:space="0" w:color="auto"/>
        <w:bottom w:val="none" w:sz="0" w:space="0" w:color="auto"/>
        <w:right w:val="none" w:sz="0" w:space="0" w:color="auto"/>
      </w:divBdr>
    </w:div>
    <w:div w:id="1247347244">
      <w:bodyDiv w:val="1"/>
      <w:marLeft w:val="0"/>
      <w:marRight w:val="0"/>
      <w:marTop w:val="0"/>
      <w:marBottom w:val="0"/>
      <w:divBdr>
        <w:top w:val="none" w:sz="0" w:space="0" w:color="auto"/>
        <w:left w:val="none" w:sz="0" w:space="0" w:color="auto"/>
        <w:bottom w:val="none" w:sz="0" w:space="0" w:color="auto"/>
        <w:right w:val="none" w:sz="0" w:space="0" w:color="auto"/>
      </w:divBdr>
    </w:div>
    <w:div w:id="1247763977">
      <w:bodyDiv w:val="1"/>
      <w:marLeft w:val="0"/>
      <w:marRight w:val="0"/>
      <w:marTop w:val="0"/>
      <w:marBottom w:val="0"/>
      <w:divBdr>
        <w:top w:val="none" w:sz="0" w:space="0" w:color="auto"/>
        <w:left w:val="none" w:sz="0" w:space="0" w:color="auto"/>
        <w:bottom w:val="none" w:sz="0" w:space="0" w:color="auto"/>
        <w:right w:val="none" w:sz="0" w:space="0" w:color="auto"/>
      </w:divBdr>
    </w:div>
    <w:div w:id="1249267748">
      <w:bodyDiv w:val="1"/>
      <w:marLeft w:val="0"/>
      <w:marRight w:val="0"/>
      <w:marTop w:val="0"/>
      <w:marBottom w:val="0"/>
      <w:divBdr>
        <w:top w:val="none" w:sz="0" w:space="0" w:color="auto"/>
        <w:left w:val="none" w:sz="0" w:space="0" w:color="auto"/>
        <w:bottom w:val="none" w:sz="0" w:space="0" w:color="auto"/>
        <w:right w:val="none" w:sz="0" w:space="0" w:color="auto"/>
      </w:divBdr>
    </w:div>
    <w:div w:id="1254706882">
      <w:bodyDiv w:val="1"/>
      <w:marLeft w:val="0"/>
      <w:marRight w:val="0"/>
      <w:marTop w:val="0"/>
      <w:marBottom w:val="0"/>
      <w:divBdr>
        <w:top w:val="none" w:sz="0" w:space="0" w:color="auto"/>
        <w:left w:val="none" w:sz="0" w:space="0" w:color="auto"/>
        <w:bottom w:val="none" w:sz="0" w:space="0" w:color="auto"/>
        <w:right w:val="none" w:sz="0" w:space="0" w:color="auto"/>
      </w:divBdr>
    </w:div>
    <w:div w:id="1254823525">
      <w:bodyDiv w:val="1"/>
      <w:marLeft w:val="0"/>
      <w:marRight w:val="0"/>
      <w:marTop w:val="0"/>
      <w:marBottom w:val="0"/>
      <w:divBdr>
        <w:top w:val="none" w:sz="0" w:space="0" w:color="auto"/>
        <w:left w:val="none" w:sz="0" w:space="0" w:color="auto"/>
        <w:bottom w:val="none" w:sz="0" w:space="0" w:color="auto"/>
        <w:right w:val="none" w:sz="0" w:space="0" w:color="auto"/>
      </w:divBdr>
    </w:div>
    <w:div w:id="1263105853">
      <w:bodyDiv w:val="1"/>
      <w:marLeft w:val="0"/>
      <w:marRight w:val="0"/>
      <w:marTop w:val="0"/>
      <w:marBottom w:val="0"/>
      <w:divBdr>
        <w:top w:val="none" w:sz="0" w:space="0" w:color="auto"/>
        <w:left w:val="none" w:sz="0" w:space="0" w:color="auto"/>
        <w:bottom w:val="none" w:sz="0" w:space="0" w:color="auto"/>
        <w:right w:val="none" w:sz="0" w:space="0" w:color="auto"/>
      </w:divBdr>
    </w:div>
    <w:div w:id="1264460384">
      <w:bodyDiv w:val="1"/>
      <w:marLeft w:val="0"/>
      <w:marRight w:val="0"/>
      <w:marTop w:val="0"/>
      <w:marBottom w:val="0"/>
      <w:divBdr>
        <w:top w:val="none" w:sz="0" w:space="0" w:color="auto"/>
        <w:left w:val="none" w:sz="0" w:space="0" w:color="auto"/>
        <w:bottom w:val="none" w:sz="0" w:space="0" w:color="auto"/>
        <w:right w:val="none" w:sz="0" w:space="0" w:color="auto"/>
      </w:divBdr>
    </w:div>
    <w:div w:id="1279795706">
      <w:bodyDiv w:val="1"/>
      <w:marLeft w:val="0"/>
      <w:marRight w:val="0"/>
      <w:marTop w:val="0"/>
      <w:marBottom w:val="0"/>
      <w:divBdr>
        <w:top w:val="none" w:sz="0" w:space="0" w:color="auto"/>
        <w:left w:val="none" w:sz="0" w:space="0" w:color="auto"/>
        <w:bottom w:val="none" w:sz="0" w:space="0" w:color="auto"/>
        <w:right w:val="none" w:sz="0" w:space="0" w:color="auto"/>
      </w:divBdr>
    </w:div>
    <w:div w:id="1281185951">
      <w:bodyDiv w:val="1"/>
      <w:marLeft w:val="0"/>
      <w:marRight w:val="0"/>
      <w:marTop w:val="0"/>
      <w:marBottom w:val="0"/>
      <w:divBdr>
        <w:top w:val="none" w:sz="0" w:space="0" w:color="auto"/>
        <w:left w:val="none" w:sz="0" w:space="0" w:color="auto"/>
        <w:bottom w:val="none" w:sz="0" w:space="0" w:color="auto"/>
        <w:right w:val="none" w:sz="0" w:space="0" w:color="auto"/>
      </w:divBdr>
    </w:div>
    <w:div w:id="1281716874">
      <w:bodyDiv w:val="1"/>
      <w:marLeft w:val="0"/>
      <w:marRight w:val="0"/>
      <w:marTop w:val="0"/>
      <w:marBottom w:val="0"/>
      <w:divBdr>
        <w:top w:val="none" w:sz="0" w:space="0" w:color="auto"/>
        <w:left w:val="none" w:sz="0" w:space="0" w:color="auto"/>
        <w:bottom w:val="none" w:sz="0" w:space="0" w:color="auto"/>
        <w:right w:val="none" w:sz="0" w:space="0" w:color="auto"/>
      </w:divBdr>
    </w:div>
    <w:div w:id="1284799842">
      <w:bodyDiv w:val="1"/>
      <w:marLeft w:val="0"/>
      <w:marRight w:val="0"/>
      <w:marTop w:val="0"/>
      <w:marBottom w:val="0"/>
      <w:divBdr>
        <w:top w:val="none" w:sz="0" w:space="0" w:color="auto"/>
        <w:left w:val="none" w:sz="0" w:space="0" w:color="auto"/>
        <w:bottom w:val="none" w:sz="0" w:space="0" w:color="auto"/>
        <w:right w:val="none" w:sz="0" w:space="0" w:color="auto"/>
      </w:divBdr>
    </w:div>
    <w:div w:id="1286499806">
      <w:bodyDiv w:val="1"/>
      <w:marLeft w:val="0"/>
      <w:marRight w:val="0"/>
      <w:marTop w:val="0"/>
      <w:marBottom w:val="0"/>
      <w:divBdr>
        <w:top w:val="none" w:sz="0" w:space="0" w:color="auto"/>
        <w:left w:val="none" w:sz="0" w:space="0" w:color="auto"/>
        <w:bottom w:val="none" w:sz="0" w:space="0" w:color="auto"/>
        <w:right w:val="none" w:sz="0" w:space="0" w:color="auto"/>
      </w:divBdr>
    </w:div>
    <w:div w:id="1287853190">
      <w:bodyDiv w:val="1"/>
      <w:marLeft w:val="0"/>
      <w:marRight w:val="0"/>
      <w:marTop w:val="0"/>
      <w:marBottom w:val="0"/>
      <w:divBdr>
        <w:top w:val="none" w:sz="0" w:space="0" w:color="auto"/>
        <w:left w:val="none" w:sz="0" w:space="0" w:color="auto"/>
        <w:bottom w:val="none" w:sz="0" w:space="0" w:color="auto"/>
        <w:right w:val="none" w:sz="0" w:space="0" w:color="auto"/>
      </w:divBdr>
    </w:div>
    <w:div w:id="1290621801">
      <w:bodyDiv w:val="1"/>
      <w:marLeft w:val="0"/>
      <w:marRight w:val="0"/>
      <w:marTop w:val="0"/>
      <w:marBottom w:val="0"/>
      <w:divBdr>
        <w:top w:val="none" w:sz="0" w:space="0" w:color="auto"/>
        <w:left w:val="none" w:sz="0" w:space="0" w:color="auto"/>
        <w:bottom w:val="none" w:sz="0" w:space="0" w:color="auto"/>
        <w:right w:val="none" w:sz="0" w:space="0" w:color="auto"/>
      </w:divBdr>
    </w:div>
    <w:div w:id="1293487790">
      <w:bodyDiv w:val="1"/>
      <w:marLeft w:val="0"/>
      <w:marRight w:val="0"/>
      <w:marTop w:val="0"/>
      <w:marBottom w:val="0"/>
      <w:divBdr>
        <w:top w:val="none" w:sz="0" w:space="0" w:color="auto"/>
        <w:left w:val="none" w:sz="0" w:space="0" w:color="auto"/>
        <w:bottom w:val="none" w:sz="0" w:space="0" w:color="auto"/>
        <w:right w:val="none" w:sz="0" w:space="0" w:color="auto"/>
      </w:divBdr>
    </w:div>
    <w:div w:id="1297875559">
      <w:bodyDiv w:val="1"/>
      <w:marLeft w:val="0"/>
      <w:marRight w:val="0"/>
      <w:marTop w:val="0"/>
      <w:marBottom w:val="0"/>
      <w:divBdr>
        <w:top w:val="none" w:sz="0" w:space="0" w:color="auto"/>
        <w:left w:val="none" w:sz="0" w:space="0" w:color="auto"/>
        <w:bottom w:val="none" w:sz="0" w:space="0" w:color="auto"/>
        <w:right w:val="none" w:sz="0" w:space="0" w:color="auto"/>
      </w:divBdr>
    </w:div>
    <w:div w:id="1300652687">
      <w:bodyDiv w:val="1"/>
      <w:marLeft w:val="0"/>
      <w:marRight w:val="0"/>
      <w:marTop w:val="0"/>
      <w:marBottom w:val="0"/>
      <w:divBdr>
        <w:top w:val="none" w:sz="0" w:space="0" w:color="auto"/>
        <w:left w:val="none" w:sz="0" w:space="0" w:color="auto"/>
        <w:bottom w:val="none" w:sz="0" w:space="0" w:color="auto"/>
        <w:right w:val="none" w:sz="0" w:space="0" w:color="auto"/>
      </w:divBdr>
    </w:div>
    <w:div w:id="1305502961">
      <w:bodyDiv w:val="1"/>
      <w:marLeft w:val="0"/>
      <w:marRight w:val="0"/>
      <w:marTop w:val="0"/>
      <w:marBottom w:val="0"/>
      <w:divBdr>
        <w:top w:val="none" w:sz="0" w:space="0" w:color="auto"/>
        <w:left w:val="none" w:sz="0" w:space="0" w:color="auto"/>
        <w:bottom w:val="none" w:sz="0" w:space="0" w:color="auto"/>
        <w:right w:val="none" w:sz="0" w:space="0" w:color="auto"/>
      </w:divBdr>
    </w:div>
    <w:div w:id="1305819953">
      <w:bodyDiv w:val="1"/>
      <w:marLeft w:val="0"/>
      <w:marRight w:val="0"/>
      <w:marTop w:val="0"/>
      <w:marBottom w:val="0"/>
      <w:divBdr>
        <w:top w:val="none" w:sz="0" w:space="0" w:color="auto"/>
        <w:left w:val="none" w:sz="0" w:space="0" w:color="auto"/>
        <w:bottom w:val="none" w:sz="0" w:space="0" w:color="auto"/>
        <w:right w:val="none" w:sz="0" w:space="0" w:color="auto"/>
      </w:divBdr>
    </w:div>
    <w:div w:id="1308514178">
      <w:bodyDiv w:val="1"/>
      <w:marLeft w:val="0"/>
      <w:marRight w:val="0"/>
      <w:marTop w:val="0"/>
      <w:marBottom w:val="0"/>
      <w:divBdr>
        <w:top w:val="none" w:sz="0" w:space="0" w:color="auto"/>
        <w:left w:val="none" w:sz="0" w:space="0" w:color="auto"/>
        <w:bottom w:val="none" w:sz="0" w:space="0" w:color="auto"/>
        <w:right w:val="none" w:sz="0" w:space="0" w:color="auto"/>
      </w:divBdr>
    </w:div>
    <w:div w:id="1321500186">
      <w:bodyDiv w:val="1"/>
      <w:marLeft w:val="0"/>
      <w:marRight w:val="0"/>
      <w:marTop w:val="0"/>
      <w:marBottom w:val="0"/>
      <w:divBdr>
        <w:top w:val="none" w:sz="0" w:space="0" w:color="auto"/>
        <w:left w:val="none" w:sz="0" w:space="0" w:color="auto"/>
        <w:bottom w:val="none" w:sz="0" w:space="0" w:color="auto"/>
        <w:right w:val="none" w:sz="0" w:space="0" w:color="auto"/>
      </w:divBdr>
    </w:div>
    <w:div w:id="1323120738">
      <w:bodyDiv w:val="1"/>
      <w:marLeft w:val="0"/>
      <w:marRight w:val="0"/>
      <w:marTop w:val="0"/>
      <w:marBottom w:val="0"/>
      <w:divBdr>
        <w:top w:val="none" w:sz="0" w:space="0" w:color="auto"/>
        <w:left w:val="none" w:sz="0" w:space="0" w:color="auto"/>
        <w:bottom w:val="none" w:sz="0" w:space="0" w:color="auto"/>
        <w:right w:val="none" w:sz="0" w:space="0" w:color="auto"/>
      </w:divBdr>
    </w:div>
    <w:div w:id="1329749394">
      <w:bodyDiv w:val="1"/>
      <w:marLeft w:val="0"/>
      <w:marRight w:val="0"/>
      <w:marTop w:val="0"/>
      <w:marBottom w:val="0"/>
      <w:divBdr>
        <w:top w:val="none" w:sz="0" w:space="0" w:color="auto"/>
        <w:left w:val="none" w:sz="0" w:space="0" w:color="auto"/>
        <w:bottom w:val="none" w:sz="0" w:space="0" w:color="auto"/>
        <w:right w:val="none" w:sz="0" w:space="0" w:color="auto"/>
      </w:divBdr>
    </w:div>
    <w:div w:id="1330446685">
      <w:bodyDiv w:val="1"/>
      <w:marLeft w:val="0"/>
      <w:marRight w:val="0"/>
      <w:marTop w:val="0"/>
      <w:marBottom w:val="0"/>
      <w:divBdr>
        <w:top w:val="none" w:sz="0" w:space="0" w:color="auto"/>
        <w:left w:val="none" w:sz="0" w:space="0" w:color="auto"/>
        <w:bottom w:val="none" w:sz="0" w:space="0" w:color="auto"/>
        <w:right w:val="none" w:sz="0" w:space="0" w:color="auto"/>
      </w:divBdr>
    </w:div>
    <w:div w:id="1338072351">
      <w:bodyDiv w:val="1"/>
      <w:marLeft w:val="0"/>
      <w:marRight w:val="0"/>
      <w:marTop w:val="0"/>
      <w:marBottom w:val="0"/>
      <w:divBdr>
        <w:top w:val="none" w:sz="0" w:space="0" w:color="auto"/>
        <w:left w:val="none" w:sz="0" w:space="0" w:color="auto"/>
        <w:bottom w:val="none" w:sz="0" w:space="0" w:color="auto"/>
        <w:right w:val="none" w:sz="0" w:space="0" w:color="auto"/>
      </w:divBdr>
    </w:div>
    <w:div w:id="1339818975">
      <w:bodyDiv w:val="1"/>
      <w:marLeft w:val="0"/>
      <w:marRight w:val="0"/>
      <w:marTop w:val="0"/>
      <w:marBottom w:val="0"/>
      <w:divBdr>
        <w:top w:val="none" w:sz="0" w:space="0" w:color="auto"/>
        <w:left w:val="none" w:sz="0" w:space="0" w:color="auto"/>
        <w:bottom w:val="none" w:sz="0" w:space="0" w:color="auto"/>
        <w:right w:val="none" w:sz="0" w:space="0" w:color="auto"/>
      </w:divBdr>
    </w:div>
    <w:div w:id="1348487656">
      <w:bodyDiv w:val="1"/>
      <w:marLeft w:val="0"/>
      <w:marRight w:val="0"/>
      <w:marTop w:val="0"/>
      <w:marBottom w:val="0"/>
      <w:divBdr>
        <w:top w:val="none" w:sz="0" w:space="0" w:color="auto"/>
        <w:left w:val="none" w:sz="0" w:space="0" w:color="auto"/>
        <w:bottom w:val="none" w:sz="0" w:space="0" w:color="auto"/>
        <w:right w:val="none" w:sz="0" w:space="0" w:color="auto"/>
      </w:divBdr>
    </w:div>
    <w:div w:id="1355381648">
      <w:bodyDiv w:val="1"/>
      <w:marLeft w:val="0"/>
      <w:marRight w:val="0"/>
      <w:marTop w:val="0"/>
      <w:marBottom w:val="0"/>
      <w:divBdr>
        <w:top w:val="none" w:sz="0" w:space="0" w:color="auto"/>
        <w:left w:val="none" w:sz="0" w:space="0" w:color="auto"/>
        <w:bottom w:val="none" w:sz="0" w:space="0" w:color="auto"/>
        <w:right w:val="none" w:sz="0" w:space="0" w:color="auto"/>
      </w:divBdr>
    </w:div>
    <w:div w:id="1355770364">
      <w:bodyDiv w:val="1"/>
      <w:marLeft w:val="0"/>
      <w:marRight w:val="0"/>
      <w:marTop w:val="0"/>
      <w:marBottom w:val="0"/>
      <w:divBdr>
        <w:top w:val="none" w:sz="0" w:space="0" w:color="auto"/>
        <w:left w:val="none" w:sz="0" w:space="0" w:color="auto"/>
        <w:bottom w:val="none" w:sz="0" w:space="0" w:color="auto"/>
        <w:right w:val="none" w:sz="0" w:space="0" w:color="auto"/>
      </w:divBdr>
    </w:div>
    <w:div w:id="1360861605">
      <w:bodyDiv w:val="1"/>
      <w:marLeft w:val="0"/>
      <w:marRight w:val="0"/>
      <w:marTop w:val="0"/>
      <w:marBottom w:val="0"/>
      <w:divBdr>
        <w:top w:val="none" w:sz="0" w:space="0" w:color="auto"/>
        <w:left w:val="none" w:sz="0" w:space="0" w:color="auto"/>
        <w:bottom w:val="none" w:sz="0" w:space="0" w:color="auto"/>
        <w:right w:val="none" w:sz="0" w:space="0" w:color="auto"/>
      </w:divBdr>
    </w:div>
    <w:div w:id="1363240522">
      <w:bodyDiv w:val="1"/>
      <w:marLeft w:val="0"/>
      <w:marRight w:val="0"/>
      <w:marTop w:val="0"/>
      <w:marBottom w:val="0"/>
      <w:divBdr>
        <w:top w:val="none" w:sz="0" w:space="0" w:color="auto"/>
        <w:left w:val="none" w:sz="0" w:space="0" w:color="auto"/>
        <w:bottom w:val="none" w:sz="0" w:space="0" w:color="auto"/>
        <w:right w:val="none" w:sz="0" w:space="0" w:color="auto"/>
      </w:divBdr>
    </w:div>
    <w:div w:id="1368488045">
      <w:bodyDiv w:val="1"/>
      <w:marLeft w:val="0"/>
      <w:marRight w:val="0"/>
      <w:marTop w:val="0"/>
      <w:marBottom w:val="0"/>
      <w:divBdr>
        <w:top w:val="none" w:sz="0" w:space="0" w:color="auto"/>
        <w:left w:val="none" w:sz="0" w:space="0" w:color="auto"/>
        <w:bottom w:val="none" w:sz="0" w:space="0" w:color="auto"/>
        <w:right w:val="none" w:sz="0" w:space="0" w:color="auto"/>
      </w:divBdr>
    </w:div>
    <w:div w:id="1369256552">
      <w:bodyDiv w:val="1"/>
      <w:marLeft w:val="0"/>
      <w:marRight w:val="0"/>
      <w:marTop w:val="0"/>
      <w:marBottom w:val="0"/>
      <w:divBdr>
        <w:top w:val="none" w:sz="0" w:space="0" w:color="auto"/>
        <w:left w:val="none" w:sz="0" w:space="0" w:color="auto"/>
        <w:bottom w:val="none" w:sz="0" w:space="0" w:color="auto"/>
        <w:right w:val="none" w:sz="0" w:space="0" w:color="auto"/>
      </w:divBdr>
    </w:div>
    <w:div w:id="1370183125">
      <w:bodyDiv w:val="1"/>
      <w:marLeft w:val="0"/>
      <w:marRight w:val="0"/>
      <w:marTop w:val="0"/>
      <w:marBottom w:val="0"/>
      <w:divBdr>
        <w:top w:val="none" w:sz="0" w:space="0" w:color="auto"/>
        <w:left w:val="none" w:sz="0" w:space="0" w:color="auto"/>
        <w:bottom w:val="none" w:sz="0" w:space="0" w:color="auto"/>
        <w:right w:val="none" w:sz="0" w:space="0" w:color="auto"/>
      </w:divBdr>
    </w:div>
    <w:div w:id="1370253470">
      <w:bodyDiv w:val="1"/>
      <w:marLeft w:val="0"/>
      <w:marRight w:val="0"/>
      <w:marTop w:val="0"/>
      <w:marBottom w:val="0"/>
      <w:divBdr>
        <w:top w:val="none" w:sz="0" w:space="0" w:color="auto"/>
        <w:left w:val="none" w:sz="0" w:space="0" w:color="auto"/>
        <w:bottom w:val="none" w:sz="0" w:space="0" w:color="auto"/>
        <w:right w:val="none" w:sz="0" w:space="0" w:color="auto"/>
      </w:divBdr>
    </w:div>
    <w:div w:id="1376155059">
      <w:bodyDiv w:val="1"/>
      <w:marLeft w:val="0"/>
      <w:marRight w:val="0"/>
      <w:marTop w:val="0"/>
      <w:marBottom w:val="0"/>
      <w:divBdr>
        <w:top w:val="none" w:sz="0" w:space="0" w:color="auto"/>
        <w:left w:val="none" w:sz="0" w:space="0" w:color="auto"/>
        <w:bottom w:val="none" w:sz="0" w:space="0" w:color="auto"/>
        <w:right w:val="none" w:sz="0" w:space="0" w:color="auto"/>
      </w:divBdr>
    </w:div>
    <w:div w:id="1383020771">
      <w:bodyDiv w:val="1"/>
      <w:marLeft w:val="0"/>
      <w:marRight w:val="0"/>
      <w:marTop w:val="0"/>
      <w:marBottom w:val="0"/>
      <w:divBdr>
        <w:top w:val="none" w:sz="0" w:space="0" w:color="auto"/>
        <w:left w:val="none" w:sz="0" w:space="0" w:color="auto"/>
        <w:bottom w:val="none" w:sz="0" w:space="0" w:color="auto"/>
        <w:right w:val="none" w:sz="0" w:space="0" w:color="auto"/>
      </w:divBdr>
    </w:div>
    <w:div w:id="1383286094">
      <w:bodyDiv w:val="1"/>
      <w:marLeft w:val="0"/>
      <w:marRight w:val="0"/>
      <w:marTop w:val="0"/>
      <w:marBottom w:val="0"/>
      <w:divBdr>
        <w:top w:val="none" w:sz="0" w:space="0" w:color="auto"/>
        <w:left w:val="none" w:sz="0" w:space="0" w:color="auto"/>
        <w:bottom w:val="none" w:sz="0" w:space="0" w:color="auto"/>
        <w:right w:val="none" w:sz="0" w:space="0" w:color="auto"/>
      </w:divBdr>
    </w:div>
    <w:div w:id="1387298775">
      <w:bodyDiv w:val="1"/>
      <w:marLeft w:val="0"/>
      <w:marRight w:val="0"/>
      <w:marTop w:val="0"/>
      <w:marBottom w:val="0"/>
      <w:divBdr>
        <w:top w:val="none" w:sz="0" w:space="0" w:color="auto"/>
        <w:left w:val="none" w:sz="0" w:space="0" w:color="auto"/>
        <w:bottom w:val="none" w:sz="0" w:space="0" w:color="auto"/>
        <w:right w:val="none" w:sz="0" w:space="0" w:color="auto"/>
      </w:divBdr>
    </w:div>
    <w:div w:id="1388215303">
      <w:bodyDiv w:val="1"/>
      <w:marLeft w:val="0"/>
      <w:marRight w:val="0"/>
      <w:marTop w:val="0"/>
      <w:marBottom w:val="0"/>
      <w:divBdr>
        <w:top w:val="none" w:sz="0" w:space="0" w:color="auto"/>
        <w:left w:val="none" w:sz="0" w:space="0" w:color="auto"/>
        <w:bottom w:val="none" w:sz="0" w:space="0" w:color="auto"/>
        <w:right w:val="none" w:sz="0" w:space="0" w:color="auto"/>
      </w:divBdr>
    </w:div>
    <w:div w:id="1389298924">
      <w:bodyDiv w:val="1"/>
      <w:marLeft w:val="0"/>
      <w:marRight w:val="0"/>
      <w:marTop w:val="0"/>
      <w:marBottom w:val="0"/>
      <w:divBdr>
        <w:top w:val="none" w:sz="0" w:space="0" w:color="auto"/>
        <w:left w:val="none" w:sz="0" w:space="0" w:color="auto"/>
        <w:bottom w:val="none" w:sz="0" w:space="0" w:color="auto"/>
        <w:right w:val="none" w:sz="0" w:space="0" w:color="auto"/>
      </w:divBdr>
    </w:div>
    <w:div w:id="1397972292">
      <w:bodyDiv w:val="1"/>
      <w:marLeft w:val="0"/>
      <w:marRight w:val="0"/>
      <w:marTop w:val="0"/>
      <w:marBottom w:val="0"/>
      <w:divBdr>
        <w:top w:val="none" w:sz="0" w:space="0" w:color="auto"/>
        <w:left w:val="none" w:sz="0" w:space="0" w:color="auto"/>
        <w:bottom w:val="none" w:sz="0" w:space="0" w:color="auto"/>
        <w:right w:val="none" w:sz="0" w:space="0" w:color="auto"/>
      </w:divBdr>
    </w:div>
    <w:div w:id="1402560681">
      <w:bodyDiv w:val="1"/>
      <w:marLeft w:val="0"/>
      <w:marRight w:val="0"/>
      <w:marTop w:val="0"/>
      <w:marBottom w:val="0"/>
      <w:divBdr>
        <w:top w:val="none" w:sz="0" w:space="0" w:color="auto"/>
        <w:left w:val="none" w:sz="0" w:space="0" w:color="auto"/>
        <w:bottom w:val="none" w:sz="0" w:space="0" w:color="auto"/>
        <w:right w:val="none" w:sz="0" w:space="0" w:color="auto"/>
      </w:divBdr>
    </w:div>
    <w:div w:id="1403259282">
      <w:bodyDiv w:val="1"/>
      <w:marLeft w:val="0"/>
      <w:marRight w:val="0"/>
      <w:marTop w:val="0"/>
      <w:marBottom w:val="0"/>
      <w:divBdr>
        <w:top w:val="none" w:sz="0" w:space="0" w:color="auto"/>
        <w:left w:val="none" w:sz="0" w:space="0" w:color="auto"/>
        <w:bottom w:val="none" w:sz="0" w:space="0" w:color="auto"/>
        <w:right w:val="none" w:sz="0" w:space="0" w:color="auto"/>
      </w:divBdr>
    </w:div>
    <w:div w:id="1404526377">
      <w:bodyDiv w:val="1"/>
      <w:marLeft w:val="0"/>
      <w:marRight w:val="0"/>
      <w:marTop w:val="0"/>
      <w:marBottom w:val="0"/>
      <w:divBdr>
        <w:top w:val="none" w:sz="0" w:space="0" w:color="auto"/>
        <w:left w:val="none" w:sz="0" w:space="0" w:color="auto"/>
        <w:bottom w:val="none" w:sz="0" w:space="0" w:color="auto"/>
        <w:right w:val="none" w:sz="0" w:space="0" w:color="auto"/>
      </w:divBdr>
    </w:div>
    <w:div w:id="1405026414">
      <w:bodyDiv w:val="1"/>
      <w:marLeft w:val="0"/>
      <w:marRight w:val="0"/>
      <w:marTop w:val="0"/>
      <w:marBottom w:val="0"/>
      <w:divBdr>
        <w:top w:val="none" w:sz="0" w:space="0" w:color="auto"/>
        <w:left w:val="none" w:sz="0" w:space="0" w:color="auto"/>
        <w:bottom w:val="none" w:sz="0" w:space="0" w:color="auto"/>
        <w:right w:val="none" w:sz="0" w:space="0" w:color="auto"/>
      </w:divBdr>
    </w:div>
    <w:div w:id="1414742464">
      <w:bodyDiv w:val="1"/>
      <w:marLeft w:val="0"/>
      <w:marRight w:val="0"/>
      <w:marTop w:val="0"/>
      <w:marBottom w:val="0"/>
      <w:divBdr>
        <w:top w:val="none" w:sz="0" w:space="0" w:color="auto"/>
        <w:left w:val="none" w:sz="0" w:space="0" w:color="auto"/>
        <w:bottom w:val="none" w:sz="0" w:space="0" w:color="auto"/>
        <w:right w:val="none" w:sz="0" w:space="0" w:color="auto"/>
      </w:divBdr>
    </w:div>
    <w:div w:id="1420100102">
      <w:bodyDiv w:val="1"/>
      <w:marLeft w:val="0"/>
      <w:marRight w:val="0"/>
      <w:marTop w:val="0"/>
      <w:marBottom w:val="0"/>
      <w:divBdr>
        <w:top w:val="none" w:sz="0" w:space="0" w:color="auto"/>
        <w:left w:val="none" w:sz="0" w:space="0" w:color="auto"/>
        <w:bottom w:val="none" w:sz="0" w:space="0" w:color="auto"/>
        <w:right w:val="none" w:sz="0" w:space="0" w:color="auto"/>
      </w:divBdr>
    </w:div>
    <w:div w:id="1420298652">
      <w:bodyDiv w:val="1"/>
      <w:marLeft w:val="0"/>
      <w:marRight w:val="0"/>
      <w:marTop w:val="0"/>
      <w:marBottom w:val="0"/>
      <w:divBdr>
        <w:top w:val="none" w:sz="0" w:space="0" w:color="auto"/>
        <w:left w:val="none" w:sz="0" w:space="0" w:color="auto"/>
        <w:bottom w:val="none" w:sz="0" w:space="0" w:color="auto"/>
        <w:right w:val="none" w:sz="0" w:space="0" w:color="auto"/>
      </w:divBdr>
    </w:div>
    <w:div w:id="1424380691">
      <w:bodyDiv w:val="1"/>
      <w:marLeft w:val="0"/>
      <w:marRight w:val="0"/>
      <w:marTop w:val="0"/>
      <w:marBottom w:val="0"/>
      <w:divBdr>
        <w:top w:val="none" w:sz="0" w:space="0" w:color="auto"/>
        <w:left w:val="none" w:sz="0" w:space="0" w:color="auto"/>
        <w:bottom w:val="none" w:sz="0" w:space="0" w:color="auto"/>
        <w:right w:val="none" w:sz="0" w:space="0" w:color="auto"/>
      </w:divBdr>
    </w:div>
    <w:div w:id="1430468917">
      <w:bodyDiv w:val="1"/>
      <w:marLeft w:val="0"/>
      <w:marRight w:val="0"/>
      <w:marTop w:val="0"/>
      <w:marBottom w:val="0"/>
      <w:divBdr>
        <w:top w:val="none" w:sz="0" w:space="0" w:color="auto"/>
        <w:left w:val="none" w:sz="0" w:space="0" w:color="auto"/>
        <w:bottom w:val="none" w:sz="0" w:space="0" w:color="auto"/>
        <w:right w:val="none" w:sz="0" w:space="0" w:color="auto"/>
      </w:divBdr>
    </w:div>
    <w:div w:id="1430806700">
      <w:bodyDiv w:val="1"/>
      <w:marLeft w:val="0"/>
      <w:marRight w:val="0"/>
      <w:marTop w:val="0"/>
      <w:marBottom w:val="0"/>
      <w:divBdr>
        <w:top w:val="none" w:sz="0" w:space="0" w:color="auto"/>
        <w:left w:val="none" w:sz="0" w:space="0" w:color="auto"/>
        <w:bottom w:val="none" w:sz="0" w:space="0" w:color="auto"/>
        <w:right w:val="none" w:sz="0" w:space="0" w:color="auto"/>
      </w:divBdr>
    </w:div>
    <w:div w:id="1439524093">
      <w:bodyDiv w:val="1"/>
      <w:marLeft w:val="0"/>
      <w:marRight w:val="0"/>
      <w:marTop w:val="0"/>
      <w:marBottom w:val="0"/>
      <w:divBdr>
        <w:top w:val="none" w:sz="0" w:space="0" w:color="auto"/>
        <w:left w:val="none" w:sz="0" w:space="0" w:color="auto"/>
        <w:bottom w:val="none" w:sz="0" w:space="0" w:color="auto"/>
        <w:right w:val="none" w:sz="0" w:space="0" w:color="auto"/>
      </w:divBdr>
    </w:div>
    <w:div w:id="1443068965">
      <w:bodyDiv w:val="1"/>
      <w:marLeft w:val="0"/>
      <w:marRight w:val="0"/>
      <w:marTop w:val="0"/>
      <w:marBottom w:val="0"/>
      <w:divBdr>
        <w:top w:val="none" w:sz="0" w:space="0" w:color="auto"/>
        <w:left w:val="none" w:sz="0" w:space="0" w:color="auto"/>
        <w:bottom w:val="none" w:sz="0" w:space="0" w:color="auto"/>
        <w:right w:val="none" w:sz="0" w:space="0" w:color="auto"/>
      </w:divBdr>
    </w:div>
    <w:div w:id="1446848460">
      <w:bodyDiv w:val="1"/>
      <w:marLeft w:val="0"/>
      <w:marRight w:val="0"/>
      <w:marTop w:val="0"/>
      <w:marBottom w:val="0"/>
      <w:divBdr>
        <w:top w:val="none" w:sz="0" w:space="0" w:color="auto"/>
        <w:left w:val="none" w:sz="0" w:space="0" w:color="auto"/>
        <w:bottom w:val="none" w:sz="0" w:space="0" w:color="auto"/>
        <w:right w:val="none" w:sz="0" w:space="0" w:color="auto"/>
      </w:divBdr>
    </w:div>
    <w:div w:id="1449937003">
      <w:bodyDiv w:val="1"/>
      <w:marLeft w:val="0"/>
      <w:marRight w:val="0"/>
      <w:marTop w:val="0"/>
      <w:marBottom w:val="0"/>
      <w:divBdr>
        <w:top w:val="none" w:sz="0" w:space="0" w:color="auto"/>
        <w:left w:val="none" w:sz="0" w:space="0" w:color="auto"/>
        <w:bottom w:val="none" w:sz="0" w:space="0" w:color="auto"/>
        <w:right w:val="none" w:sz="0" w:space="0" w:color="auto"/>
      </w:divBdr>
    </w:div>
    <w:div w:id="1458765885">
      <w:bodyDiv w:val="1"/>
      <w:marLeft w:val="0"/>
      <w:marRight w:val="0"/>
      <w:marTop w:val="0"/>
      <w:marBottom w:val="0"/>
      <w:divBdr>
        <w:top w:val="none" w:sz="0" w:space="0" w:color="auto"/>
        <w:left w:val="none" w:sz="0" w:space="0" w:color="auto"/>
        <w:bottom w:val="none" w:sz="0" w:space="0" w:color="auto"/>
        <w:right w:val="none" w:sz="0" w:space="0" w:color="auto"/>
      </w:divBdr>
    </w:div>
    <w:div w:id="1459764630">
      <w:bodyDiv w:val="1"/>
      <w:marLeft w:val="0"/>
      <w:marRight w:val="0"/>
      <w:marTop w:val="0"/>
      <w:marBottom w:val="0"/>
      <w:divBdr>
        <w:top w:val="none" w:sz="0" w:space="0" w:color="auto"/>
        <w:left w:val="none" w:sz="0" w:space="0" w:color="auto"/>
        <w:bottom w:val="none" w:sz="0" w:space="0" w:color="auto"/>
        <w:right w:val="none" w:sz="0" w:space="0" w:color="auto"/>
      </w:divBdr>
    </w:div>
    <w:div w:id="1461722248">
      <w:bodyDiv w:val="1"/>
      <w:marLeft w:val="0"/>
      <w:marRight w:val="0"/>
      <w:marTop w:val="0"/>
      <w:marBottom w:val="0"/>
      <w:divBdr>
        <w:top w:val="none" w:sz="0" w:space="0" w:color="auto"/>
        <w:left w:val="none" w:sz="0" w:space="0" w:color="auto"/>
        <w:bottom w:val="none" w:sz="0" w:space="0" w:color="auto"/>
        <w:right w:val="none" w:sz="0" w:space="0" w:color="auto"/>
      </w:divBdr>
    </w:div>
    <w:div w:id="1466893171">
      <w:bodyDiv w:val="1"/>
      <w:marLeft w:val="0"/>
      <w:marRight w:val="0"/>
      <w:marTop w:val="0"/>
      <w:marBottom w:val="0"/>
      <w:divBdr>
        <w:top w:val="none" w:sz="0" w:space="0" w:color="auto"/>
        <w:left w:val="none" w:sz="0" w:space="0" w:color="auto"/>
        <w:bottom w:val="none" w:sz="0" w:space="0" w:color="auto"/>
        <w:right w:val="none" w:sz="0" w:space="0" w:color="auto"/>
      </w:divBdr>
    </w:div>
    <w:div w:id="1467435712">
      <w:bodyDiv w:val="1"/>
      <w:marLeft w:val="0"/>
      <w:marRight w:val="0"/>
      <w:marTop w:val="0"/>
      <w:marBottom w:val="0"/>
      <w:divBdr>
        <w:top w:val="none" w:sz="0" w:space="0" w:color="auto"/>
        <w:left w:val="none" w:sz="0" w:space="0" w:color="auto"/>
        <w:bottom w:val="none" w:sz="0" w:space="0" w:color="auto"/>
        <w:right w:val="none" w:sz="0" w:space="0" w:color="auto"/>
      </w:divBdr>
    </w:div>
    <w:div w:id="1468741242">
      <w:bodyDiv w:val="1"/>
      <w:marLeft w:val="0"/>
      <w:marRight w:val="0"/>
      <w:marTop w:val="0"/>
      <w:marBottom w:val="0"/>
      <w:divBdr>
        <w:top w:val="none" w:sz="0" w:space="0" w:color="auto"/>
        <w:left w:val="none" w:sz="0" w:space="0" w:color="auto"/>
        <w:bottom w:val="none" w:sz="0" w:space="0" w:color="auto"/>
        <w:right w:val="none" w:sz="0" w:space="0" w:color="auto"/>
      </w:divBdr>
    </w:div>
    <w:div w:id="1469474524">
      <w:bodyDiv w:val="1"/>
      <w:marLeft w:val="0"/>
      <w:marRight w:val="0"/>
      <w:marTop w:val="0"/>
      <w:marBottom w:val="0"/>
      <w:divBdr>
        <w:top w:val="none" w:sz="0" w:space="0" w:color="auto"/>
        <w:left w:val="none" w:sz="0" w:space="0" w:color="auto"/>
        <w:bottom w:val="none" w:sz="0" w:space="0" w:color="auto"/>
        <w:right w:val="none" w:sz="0" w:space="0" w:color="auto"/>
      </w:divBdr>
    </w:div>
    <w:div w:id="1474643863">
      <w:bodyDiv w:val="1"/>
      <w:marLeft w:val="0"/>
      <w:marRight w:val="0"/>
      <w:marTop w:val="0"/>
      <w:marBottom w:val="0"/>
      <w:divBdr>
        <w:top w:val="none" w:sz="0" w:space="0" w:color="auto"/>
        <w:left w:val="none" w:sz="0" w:space="0" w:color="auto"/>
        <w:bottom w:val="none" w:sz="0" w:space="0" w:color="auto"/>
        <w:right w:val="none" w:sz="0" w:space="0" w:color="auto"/>
      </w:divBdr>
    </w:div>
    <w:div w:id="1483083217">
      <w:bodyDiv w:val="1"/>
      <w:marLeft w:val="0"/>
      <w:marRight w:val="0"/>
      <w:marTop w:val="0"/>
      <w:marBottom w:val="0"/>
      <w:divBdr>
        <w:top w:val="none" w:sz="0" w:space="0" w:color="auto"/>
        <w:left w:val="none" w:sz="0" w:space="0" w:color="auto"/>
        <w:bottom w:val="none" w:sz="0" w:space="0" w:color="auto"/>
        <w:right w:val="none" w:sz="0" w:space="0" w:color="auto"/>
      </w:divBdr>
    </w:div>
    <w:div w:id="1493570476">
      <w:bodyDiv w:val="1"/>
      <w:marLeft w:val="0"/>
      <w:marRight w:val="0"/>
      <w:marTop w:val="0"/>
      <w:marBottom w:val="0"/>
      <w:divBdr>
        <w:top w:val="none" w:sz="0" w:space="0" w:color="auto"/>
        <w:left w:val="none" w:sz="0" w:space="0" w:color="auto"/>
        <w:bottom w:val="none" w:sz="0" w:space="0" w:color="auto"/>
        <w:right w:val="none" w:sz="0" w:space="0" w:color="auto"/>
      </w:divBdr>
    </w:div>
    <w:div w:id="1497185199">
      <w:bodyDiv w:val="1"/>
      <w:marLeft w:val="0"/>
      <w:marRight w:val="0"/>
      <w:marTop w:val="0"/>
      <w:marBottom w:val="0"/>
      <w:divBdr>
        <w:top w:val="none" w:sz="0" w:space="0" w:color="auto"/>
        <w:left w:val="none" w:sz="0" w:space="0" w:color="auto"/>
        <w:bottom w:val="none" w:sz="0" w:space="0" w:color="auto"/>
        <w:right w:val="none" w:sz="0" w:space="0" w:color="auto"/>
      </w:divBdr>
    </w:div>
    <w:div w:id="1502235177">
      <w:bodyDiv w:val="1"/>
      <w:marLeft w:val="0"/>
      <w:marRight w:val="0"/>
      <w:marTop w:val="0"/>
      <w:marBottom w:val="0"/>
      <w:divBdr>
        <w:top w:val="none" w:sz="0" w:space="0" w:color="auto"/>
        <w:left w:val="none" w:sz="0" w:space="0" w:color="auto"/>
        <w:bottom w:val="none" w:sz="0" w:space="0" w:color="auto"/>
        <w:right w:val="none" w:sz="0" w:space="0" w:color="auto"/>
      </w:divBdr>
    </w:div>
    <w:div w:id="1503935569">
      <w:bodyDiv w:val="1"/>
      <w:marLeft w:val="0"/>
      <w:marRight w:val="0"/>
      <w:marTop w:val="0"/>
      <w:marBottom w:val="0"/>
      <w:divBdr>
        <w:top w:val="none" w:sz="0" w:space="0" w:color="auto"/>
        <w:left w:val="none" w:sz="0" w:space="0" w:color="auto"/>
        <w:bottom w:val="none" w:sz="0" w:space="0" w:color="auto"/>
        <w:right w:val="none" w:sz="0" w:space="0" w:color="auto"/>
      </w:divBdr>
    </w:div>
    <w:div w:id="1507088527">
      <w:bodyDiv w:val="1"/>
      <w:marLeft w:val="0"/>
      <w:marRight w:val="0"/>
      <w:marTop w:val="0"/>
      <w:marBottom w:val="0"/>
      <w:divBdr>
        <w:top w:val="none" w:sz="0" w:space="0" w:color="auto"/>
        <w:left w:val="none" w:sz="0" w:space="0" w:color="auto"/>
        <w:bottom w:val="none" w:sz="0" w:space="0" w:color="auto"/>
        <w:right w:val="none" w:sz="0" w:space="0" w:color="auto"/>
      </w:divBdr>
    </w:div>
    <w:div w:id="1512917707">
      <w:bodyDiv w:val="1"/>
      <w:marLeft w:val="0"/>
      <w:marRight w:val="0"/>
      <w:marTop w:val="0"/>
      <w:marBottom w:val="0"/>
      <w:divBdr>
        <w:top w:val="none" w:sz="0" w:space="0" w:color="auto"/>
        <w:left w:val="none" w:sz="0" w:space="0" w:color="auto"/>
        <w:bottom w:val="none" w:sz="0" w:space="0" w:color="auto"/>
        <w:right w:val="none" w:sz="0" w:space="0" w:color="auto"/>
      </w:divBdr>
    </w:div>
    <w:div w:id="1514804798">
      <w:bodyDiv w:val="1"/>
      <w:marLeft w:val="0"/>
      <w:marRight w:val="0"/>
      <w:marTop w:val="0"/>
      <w:marBottom w:val="0"/>
      <w:divBdr>
        <w:top w:val="none" w:sz="0" w:space="0" w:color="auto"/>
        <w:left w:val="none" w:sz="0" w:space="0" w:color="auto"/>
        <w:bottom w:val="none" w:sz="0" w:space="0" w:color="auto"/>
        <w:right w:val="none" w:sz="0" w:space="0" w:color="auto"/>
      </w:divBdr>
    </w:div>
    <w:div w:id="1528828862">
      <w:bodyDiv w:val="1"/>
      <w:marLeft w:val="0"/>
      <w:marRight w:val="0"/>
      <w:marTop w:val="0"/>
      <w:marBottom w:val="0"/>
      <w:divBdr>
        <w:top w:val="none" w:sz="0" w:space="0" w:color="auto"/>
        <w:left w:val="none" w:sz="0" w:space="0" w:color="auto"/>
        <w:bottom w:val="none" w:sz="0" w:space="0" w:color="auto"/>
        <w:right w:val="none" w:sz="0" w:space="0" w:color="auto"/>
      </w:divBdr>
    </w:div>
    <w:div w:id="1539852461">
      <w:bodyDiv w:val="1"/>
      <w:marLeft w:val="0"/>
      <w:marRight w:val="0"/>
      <w:marTop w:val="0"/>
      <w:marBottom w:val="0"/>
      <w:divBdr>
        <w:top w:val="none" w:sz="0" w:space="0" w:color="auto"/>
        <w:left w:val="none" w:sz="0" w:space="0" w:color="auto"/>
        <w:bottom w:val="none" w:sz="0" w:space="0" w:color="auto"/>
        <w:right w:val="none" w:sz="0" w:space="0" w:color="auto"/>
      </w:divBdr>
    </w:div>
    <w:div w:id="1542861090">
      <w:bodyDiv w:val="1"/>
      <w:marLeft w:val="0"/>
      <w:marRight w:val="0"/>
      <w:marTop w:val="0"/>
      <w:marBottom w:val="0"/>
      <w:divBdr>
        <w:top w:val="none" w:sz="0" w:space="0" w:color="auto"/>
        <w:left w:val="none" w:sz="0" w:space="0" w:color="auto"/>
        <w:bottom w:val="none" w:sz="0" w:space="0" w:color="auto"/>
        <w:right w:val="none" w:sz="0" w:space="0" w:color="auto"/>
      </w:divBdr>
    </w:div>
    <w:div w:id="1544830778">
      <w:bodyDiv w:val="1"/>
      <w:marLeft w:val="0"/>
      <w:marRight w:val="0"/>
      <w:marTop w:val="0"/>
      <w:marBottom w:val="0"/>
      <w:divBdr>
        <w:top w:val="none" w:sz="0" w:space="0" w:color="auto"/>
        <w:left w:val="none" w:sz="0" w:space="0" w:color="auto"/>
        <w:bottom w:val="none" w:sz="0" w:space="0" w:color="auto"/>
        <w:right w:val="none" w:sz="0" w:space="0" w:color="auto"/>
      </w:divBdr>
    </w:div>
    <w:div w:id="1547716667">
      <w:bodyDiv w:val="1"/>
      <w:marLeft w:val="0"/>
      <w:marRight w:val="0"/>
      <w:marTop w:val="0"/>
      <w:marBottom w:val="0"/>
      <w:divBdr>
        <w:top w:val="none" w:sz="0" w:space="0" w:color="auto"/>
        <w:left w:val="none" w:sz="0" w:space="0" w:color="auto"/>
        <w:bottom w:val="none" w:sz="0" w:space="0" w:color="auto"/>
        <w:right w:val="none" w:sz="0" w:space="0" w:color="auto"/>
      </w:divBdr>
    </w:div>
    <w:div w:id="1547832259">
      <w:bodyDiv w:val="1"/>
      <w:marLeft w:val="0"/>
      <w:marRight w:val="0"/>
      <w:marTop w:val="0"/>
      <w:marBottom w:val="0"/>
      <w:divBdr>
        <w:top w:val="none" w:sz="0" w:space="0" w:color="auto"/>
        <w:left w:val="none" w:sz="0" w:space="0" w:color="auto"/>
        <w:bottom w:val="none" w:sz="0" w:space="0" w:color="auto"/>
        <w:right w:val="none" w:sz="0" w:space="0" w:color="auto"/>
      </w:divBdr>
    </w:div>
    <w:div w:id="1551726904">
      <w:bodyDiv w:val="1"/>
      <w:marLeft w:val="0"/>
      <w:marRight w:val="0"/>
      <w:marTop w:val="0"/>
      <w:marBottom w:val="0"/>
      <w:divBdr>
        <w:top w:val="none" w:sz="0" w:space="0" w:color="auto"/>
        <w:left w:val="none" w:sz="0" w:space="0" w:color="auto"/>
        <w:bottom w:val="none" w:sz="0" w:space="0" w:color="auto"/>
        <w:right w:val="none" w:sz="0" w:space="0" w:color="auto"/>
      </w:divBdr>
    </w:div>
    <w:div w:id="1554386443">
      <w:bodyDiv w:val="1"/>
      <w:marLeft w:val="0"/>
      <w:marRight w:val="0"/>
      <w:marTop w:val="0"/>
      <w:marBottom w:val="0"/>
      <w:divBdr>
        <w:top w:val="none" w:sz="0" w:space="0" w:color="auto"/>
        <w:left w:val="none" w:sz="0" w:space="0" w:color="auto"/>
        <w:bottom w:val="none" w:sz="0" w:space="0" w:color="auto"/>
        <w:right w:val="none" w:sz="0" w:space="0" w:color="auto"/>
      </w:divBdr>
    </w:div>
    <w:div w:id="1555044646">
      <w:bodyDiv w:val="1"/>
      <w:marLeft w:val="0"/>
      <w:marRight w:val="0"/>
      <w:marTop w:val="0"/>
      <w:marBottom w:val="0"/>
      <w:divBdr>
        <w:top w:val="none" w:sz="0" w:space="0" w:color="auto"/>
        <w:left w:val="none" w:sz="0" w:space="0" w:color="auto"/>
        <w:bottom w:val="none" w:sz="0" w:space="0" w:color="auto"/>
        <w:right w:val="none" w:sz="0" w:space="0" w:color="auto"/>
      </w:divBdr>
    </w:div>
    <w:div w:id="1556501932">
      <w:bodyDiv w:val="1"/>
      <w:marLeft w:val="0"/>
      <w:marRight w:val="0"/>
      <w:marTop w:val="0"/>
      <w:marBottom w:val="0"/>
      <w:divBdr>
        <w:top w:val="none" w:sz="0" w:space="0" w:color="auto"/>
        <w:left w:val="none" w:sz="0" w:space="0" w:color="auto"/>
        <w:bottom w:val="none" w:sz="0" w:space="0" w:color="auto"/>
        <w:right w:val="none" w:sz="0" w:space="0" w:color="auto"/>
      </w:divBdr>
    </w:div>
    <w:div w:id="1570188087">
      <w:bodyDiv w:val="1"/>
      <w:marLeft w:val="0"/>
      <w:marRight w:val="0"/>
      <w:marTop w:val="0"/>
      <w:marBottom w:val="0"/>
      <w:divBdr>
        <w:top w:val="none" w:sz="0" w:space="0" w:color="auto"/>
        <w:left w:val="none" w:sz="0" w:space="0" w:color="auto"/>
        <w:bottom w:val="none" w:sz="0" w:space="0" w:color="auto"/>
        <w:right w:val="none" w:sz="0" w:space="0" w:color="auto"/>
      </w:divBdr>
    </w:div>
    <w:div w:id="1571891069">
      <w:bodyDiv w:val="1"/>
      <w:marLeft w:val="0"/>
      <w:marRight w:val="0"/>
      <w:marTop w:val="0"/>
      <w:marBottom w:val="0"/>
      <w:divBdr>
        <w:top w:val="none" w:sz="0" w:space="0" w:color="auto"/>
        <w:left w:val="none" w:sz="0" w:space="0" w:color="auto"/>
        <w:bottom w:val="none" w:sz="0" w:space="0" w:color="auto"/>
        <w:right w:val="none" w:sz="0" w:space="0" w:color="auto"/>
      </w:divBdr>
    </w:div>
    <w:div w:id="1578053705">
      <w:bodyDiv w:val="1"/>
      <w:marLeft w:val="0"/>
      <w:marRight w:val="0"/>
      <w:marTop w:val="0"/>
      <w:marBottom w:val="0"/>
      <w:divBdr>
        <w:top w:val="none" w:sz="0" w:space="0" w:color="auto"/>
        <w:left w:val="none" w:sz="0" w:space="0" w:color="auto"/>
        <w:bottom w:val="none" w:sz="0" w:space="0" w:color="auto"/>
        <w:right w:val="none" w:sz="0" w:space="0" w:color="auto"/>
      </w:divBdr>
    </w:div>
    <w:div w:id="1583219593">
      <w:bodyDiv w:val="1"/>
      <w:marLeft w:val="0"/>
      <w:marRight w:val="0"/>
      <w:marTop w:val="0"/>
      <w:marBottom w:val="0"/>
      <w:divBdr>
        <w:top w:val="none" w:sz="0" w:space="0" w:color="auto"/>
        <w:left w:val="none" w:sz="0" w:space="0" w:color="auto"/>
        <w:bottom w:val="none" w:sz="0" w:space="0" w:color="auto"/>
        <w:right w:val="none" w:sz="0" w:space="0" w:color="auto"/>
      </w:divBdr>
    </w:div>
    <w:div w:id="1586380932">
      <w:bodyDiv w:val="1"/>
      <w:marLeft w:val="0"/>
      <w:marRight w:val="0"/>
      <w:marTop w:val="0"/>
      <w:marBottom w:val="0"/>
      <w:divBdr>
        <w:top w:val="none" w:sz="0" w:space="0" w:color="auto"/>
        <w:left w:val="none" w:sz="0" w:space="0" w:color="auto"/>
        <w:bottom w:val="none" w:sz="0" w:space="0" w:color="auto"/>
        <w:right w:val="none" w:sz="0" w:space="0" w:color="auto"/>
      </w:divBdr>
    </w:div>
    <w:div w:id="1591280675">
      <w:bodyDiv w:val="1"/>
      <w:marLeft w:val="0"/>
      <w:marRight w:val="0"/>
      <w:marTop w:val="0"/>
      <w:marBottom w:val="0"/>
      <w:divBdr>
        <w:top w:val="none" w:sz="0" w:space="0" w:color="auto"/>
        <w:left w:val="none" w:sz="0" w:space="0" w:color="auto"/>
        <w:bottom w:val="none" w:sz="0" w:space="0" w:color="auto"/>
        <w:right w:val="none" w:sz="0" w:space="0" w:color="auto"/>
      </w:divBdr>
    </w:div>
    <w:div w:id="1595480328">
      <w:bodyDiv w:val="1"/>
      <w:marLeft w:val="0"/>
      <w:marRight w:val="0"/>
      <w:marTop w:val="0"/>
      <w:marBottom w:val="0"/>
      <w:divBdr>
        <w:top w:val="none" w:sz="0" w:space="0" w:color="auto"/>
        <w:left w:val="none" w:sz="0" w:space="0" w:color="auto"/>
        <w:bottom w:val="none" w:sz="0" w:space="0" w:color="auto"/>
        <w:right w:val="none" w:sz="0" w:space="0" w:color="auto"/>
      </w:divBdr>
    </w:div>
    <w:div w:id="1598832861">
      <w:bodyDiv w:val="1"/>
      <w:marLeft w:val="0"/>
      <w:marRight w:val="0"/>
      <w:marTop w:val="0"/>
      <w:marBottom w:val="0"/>
      <w:divBdr>
        <w:top w:val="none" w:sz="0" w:space="0" w:color="auto"/>
        <w:left w:val="none" w:sz="0" w:space="0" w:color="auto"/>
        <w:bottom w:val="none" w:sz="0" w:space="0" w:color="auto"/>
        <w:right w:val="none" w:sz="0" w:space="0" w:color="auto"/>
      </w:divBdr>
    </w:div>
    <w:div w:id="1600142399">
      <w:bodyDiv w:val="1"/>
      <w:marLeft w:val="0"/>
      <w:marRight w:val="0"/>
      <w:marTop w:val="0"/>
      <w:marBottom w:val="0"/>
      <w:divBdr>
        <w:top w:val="none" w:sz="0" w:space="0" w:color="auto"/>
        <w:left w:val="none" w:sz="0" w:space="0" w:color="auto"/>
        <w:bottom w:val="none" w:sz="0" w:space="0" w:color="auto"/>
        <w:right w:val="none" w:sz="0" w:space="0" w:color="auto"/>
      </w:divBdr>
    </w:div>
    <w:div w:id="1602491892">
      <w:bodyDiv w:val="1"/>
      <w:marLeft w:val="0"/>
      <w:marRight w:val="0"/>
      <w:marTop w:val="0"/>
      <w:marBottom w:val="0"/>
      <w:divBdr>
        <w:top w:val="none" w:sz="0" w:space="0" w:color="auto"/>
        <w:left w:val="none" w:sz="0" w:space="0" w:color="auto"/>
        <w:bottom w:val="none" w:sz="0" w:space="0" w:color="auto"/>
        <w:right w:val="none" w:sz="0" w:space="0" w:color="auto"/>
      </w:divBdr>
    </w:div>
    <w:div w:id="1606226780">
      <w:bodyDiv w:val="1"/>
      <w:marLeft w:val="0"/>
      <w:marRight w:val="0"/>
      <w:marTop w:val="0"/>
      <w:marBottom w:val="0"/>
      <w:divBdr>
        <w:top w:val="none" w:sz="0" w:space="0" w:color="auto"/>
        <w:left w:val="none" w:sz="0" w:space="0" w:color="auto"/>
        <w:bottom w:val="none" w:sz="0" w:space="0" w:color="auto"/>
        <w:right w:val="none" w:sz="0" w:space="0" w:color="auto"/>
      </w:divBdr>
    </w:div>
    <w:div w:id="1606578434">
      <w:bodyDiv w:val="1"/>
      <w:marLeft w:val="0"/>
      <w:marRight w:val="0"/>
      <w:marTop w:val="0"/>
      <w:marBottom w:val="0"/>
      <w:divBdr>
        <w:top w:val="none" w:sz="0" w:space="0" w:color="auto"/>
        <w:left w:val="none" w:sz="0" w:space="0" w:color="auto"/>
        <w:bottom w:val="none" w:sz="0" w:space="0" w:color="auto"/>
        <w:right w:val="none" w:sz="0" w:space="0" w:color="auto"/>
      </w:divBdr>
    </w:div>
    <w:div w:id="1607884353">
      <w:bodyDiv w:val="1"/>
      <w:marLeft w:val="0"/>
      <w:marRight w:val="0"/>
      <w:marTop w:val="0"/>
      <w:marBottom w:val="0"/>
      <w:divBdr>
        <w:top w:val="none" w:sz="0" w:space="0" w:color="auto"/>
        <w:left w:val="none" w:sz="0" w:space="0" w:color="auto"/>
        <w:bottom w:val="none" w:sz="0" w:space="0" w:color="auto"/>
        <w:right w:val="none" w:sz="0" w:space="0" w:color="auto"/>
      </w:divBdr>
    </w:div>
    <w:div w:id="1610427947">
      <w:bodyDiv w:val="1"/>
      <w:marLeft w:val="0"/>
      <w:marRight w:val="0"/>
      <w:marTop w:val="0"/>
      <w:marBottom w:val="0"/>
      <w:divBdr>
        <w:top w:val="none" w:sz="0" w:space="0" w:color="auto"/>
        <w:left w:val="none" w:sz="0" w:space="0" w:color="auto"/>
        <w:bottom w:val="none" w:sz="0" w:space="0" w:color="auto"/>
        <w:right w:val="none" w:sz="0" w:space="0" w:color="auto"/>
      </w:divBdr>
    </w:div>
    <w:div w:id="1613394511">
      <w:bodyDiv w:val="1"/>
      <w:marLeft w:val="0"/>
      <w:marRight w:val="0"/>
      <w:marTop w:val="0"/>
      <w:marBottom w:val="0"/>
      <w:divBdr>
        <w:top w:val="none" w:sz="0" w:space="0" w:color="auto"/>
        <w:left w:val="none" w:sz="0" w:space="0" w:color="auto"/>
        <w:bottom w:val="none" w:sz="0" w:space="0" w:color="auto"/>
        <w:right w:val="none" w:sz="0" w:space="0" w:color="auto"/>
      </w:divBdr>
    </w:div>
    <w:div w:id="1617717383">
      <w:bodyDiv w:val="1"/>
      <w:marLeft w:val="0"/>
      <w:marRight w:val="0"/>
      <w:marTop w:val="0"/>
      <w:marBottom w:val="0"/>
      <w:divBdr>
        <w:top w:val="none" w:sz="0" w:space="0" w:color="auto"/>
        <w:left w:val="none" w:sz="0" w:space="0" w:color="auto"/>
        <w:bottom w:val="none" w:sz="0" w:space="0" w:color="auto"/>
        <w:right w:val="none" w:sz="0" w:space="0" w:color="auto"/>
      </w:divBdr>
    </w:div>
    <w:div w:id="1620648571">
      <w:bodyDiv w:val="1"/>
      <w:marLeft w:val="0"/>
      <w:marRight w:val="0"/>
      <w:marTop w:val="0"/>
      <w:marBottom w:val="0"/>
      <w:divBdr>
        <w:top w:val="none" w:sz="0" w:space="0" w:color="auto"/>
        <w:left w:val="none" w:sz="0" w:space="0" w:color="auto"/>
        <w:bottom w:val="none" w:sz="0" w:space="0" w:color="auto"/>
        <w:right w:val="none" w:sz="0" w:space="0" w:color="auto"/>
      </w:divBdr>
    </w:div>
    <w:div w:id="1623997656">
      <w:bodyDiv w:val="1"/>
      <w:marLeft w:val="0"/>
      <w:marRight w:val="0"/>
      <w:marTop w:val="0"/>
      <w:marBottom w:val="0"/>
      <w:divBdr>
        <w:top w:val="none" w:sz="0" w:space="0" w:color="auto"/>
        <w:left w:val="none" w:sz="0" w:space="0" w:color="auto"/>
        <w:bottom w:val="none" w:sz="0" w:space="0" w:color="auto"/>
        <w:right w:val="none" w:sz="0" w:space="0" w:color="auto"/>
      </w:divBdr>
    </w:div>
    <w:div w:id="1624000738">
      <w:bodyDiv w:val="1"/>
      <w:marLeft w:val="0"/>
      <w:marRight w:val="0"/>
      <w:marTop w:val="0"/>
      <w:marBottom w:val="0"/>
      <w:divBdr>
        <w:top w:val="none" w:sz="0" w:space="0" w:color="auto"/>
        <w:left w:val="none" w:sz="0" w:space="0" w:color="auto"/>
        <w:bottom w:val="none" w:sz="0" w:space="0" w:color="auto"/>
        <w:right w:val="none" w:sz="0" w:space="0" w:color="auto"/>
      </w:divBdr>
    </w:div>
    <w:div w:id="1627270453">
      <w:bodyDiv w:val="1"/>
      <w:marLeft w:val="0"/>
      <w:marRight w:val="0"/>
      <w:marTop w:val="0"/>
      <w:marBottom w:val="0"/>
      <w:divBdr>
        <w:top w:val="none" w:sz="0" w:space="0" w:color="auto"/>
        <w:left w:val="none" w:sz="0" w:space="0" w:color="auto"/>
        <w:bottom w:val="none" w:sz="0" w:space="0" w:color="auto"/>
        <w:right w:val="none" w:sz="0" w:space="0" w:color="auto"/>
      </w:divBdr>
    </w:div>
    <w:div w:id="1627347038">
      <w:bodyDiv w:val="1"/>
      <w:marLeft w:val="0"/>
      <w:marRight w:val="0"/>
      <w:marTop w:val="0"/>
      <w:marBottom w:val="0"/>
      <w:divBdr>
        <w:top w:val="none" w:sz="0" w:space="0" w:color="auto"/>
        <w:left w:val="none" w:sz="0" w:space="0" w:color="auto"/>
        <w:bottom w:val="none" w:sz="0" w:space="0" w:color="auto"/>
        <w:right w:val="none" w:sz="0" w:space="0" w:color="auto"/>
      </w:divBdr>
    </w:div>
    <w:div w:id="1630357435">
      <w:bodyDiv w:val="1"/>
      <w:marLeft w:val="0"/>
      <w:marRight w:val="0"/>
      <w:marTop w:val="0"/>
      <w:marBottom w:val="0"/>
      <w:divBdr>
        <w:top w:val="none" w:sz="0" w:space="0" w:color="auto"/>
        <w:left w:val="none" w:sz="0" w:space="0" w:color="auto"/>
        <w:bottom w:val="none" w:sz="0" w:space="0" w:color="auto"/>
        <w:right w:val="none" w:sz="0" w:space="0" w:color="auto"/>
      </w:divBdr>
    </w:div>
    <w:div w:id="1631592416">
      <w:bodyDiv w:val="1"/>
      <w:marLeft w:val="0"/>
      <w:marRight w:val="0"/>
      <w:marTop w:val="0"/>
      <w:marBottom w:val="0"/>
      <w:divBdr>
        <w:top w:val="none" w:sz="0" w:space="0" w:color="auto"/>
        <w:left w:val="none" w:sz="0" w:space="0" w:color="auto"/>
        <w:bottom w:val="none" w:sz="0" w:space="0" w:color="auto"/>
        <w:right w:val="none" w:sz="0" w:space="0" w:color="auto"/>
      </w:divBdr>
    </w:div>
    <w:div w:id="1633246602">
      <w:bodyDiv w:val="1"/>
      <w:marLeft w:val="0"/>
      <w:marRight w:val="0"/>
      <w:marTop w:val="0"/>
      <w:marBottom w:val="0"/>
      <w:divBdr>
        <w:top w:val="none" w:sz="0" w:space="0" w:color="auto"/>
        <w:left w:val="none" w:sz="0" w:space="0" w:color="auto"/>
        <w:bottom w:val="none" w:sz="0" w:space="0" w:color="auto"/>
        <w:right w:val="none" w:sz="0" w:space="0" w:color="auto"/>
      </w:divBdr>
    </w:div>
    <w:div w:id="1638149459">
      <w:bodyDiv w:val="1"/>
      <w:marLeft w:val="0"/>
      <w:marRight w:val="0"/>
      <w:marTop w:val="0"/>
      <w:marBottom w:val="0"/>
      <w:divBdr>
        <w:top w:val="none" w:sz="0" w:space="0" w:color="auto"/>
        <w:left w:val="none" w:sz="0" w:space="0" w:color="auto"/>
        <w:bottom w:val="none" w:sz="0" w:space="0" w:color="auto"/>
        <w:right w:val="none" w:sz="0" w:space="0" w:color="auto"/>
      </w:divBdr>
    </w:div>
    <w:div w:id="1642880451">
      <w:bodyDiv w:val="1"/>
      <w:marLeft w:val="0"/>
      <w:marRight w:val="0"/>
      <w:marTop w:val="0"/>
      <w:marBottom w:val="0"/>
      <w:divBdr>
        <w:top w:val="none" w:sz="0" w:space="0" w:color="auto"/>
        <w:left w:val="none" w:sz="0" w:space="0" w:color="auto"/>
        <w:bottom w:val="none" w:sz="0" w:space="0" w:color="auto"/>
        <w:right w:val="none" w:sz="0" w:space="0" w:color="auto"/>
      </w:divBdr>
    </w:div>
    <w:div w:id="1645232708">
      <w:bodyDiv w:val="1"/>
      <w:marLeft w:val="0"/>
      <w:marRight w:val="0"/>
      <w:marTop w:val="0"/>
      <w:marBottom w:val="0"/>
      <w:divBdr>
        <w:top w:val="none" w:sz="0" w:space="0" w:color="auto"/>
        <w:left w:val="none" w:sz="0" w:space="0" w:color="auto"/>
        <w:bottom w:val="none" w:sz="0" w:space="0" w:color="auto"/>
        <w:right w:val="none" w:sz="0" w:space="0" w:color="auto"/>
      </w:divBdr>
    </w:div>
    <w:div w:id="1649744085">
      <w:bodyDiv w:val="1"/>
      <w:marLeft w:val="0"/>
      <w:marRight w:val="0"/>
      <w:marTop w:val="0"/>
      <w:marBottom w:val="0"/>
      <w:divBdr>
        <w:top w:val="none" w:sz="0" w:space="0" w:color="auto"/>
        <w:left w:val="none" w:sz="0" w:space="0" w:color="auto"/>
        <w:bottom w:val="none" w:sz="0" w:space="0" w:color="auto"/>
        <w:right w:val="none" w:sz="0" w:space="0" w:color="auto"/>
      </w:divBdr>
    </w:div>
    <w:div w:id="1650354530">
      <w:bodyDiv w:val="1"/>
      <w:marLeft w:val="0"/>
      <w:marRight w:val="0"/>
      <w:marTop w:val="0"/>
      <w:marBottom w:val="0"/>
      <w:divBdr>
        <w:top w:val="none" w:sz="0" w:space="0" w:color="auto"/>
        <w:left w:val="none" w:sz="0" w:space="0" w:color="auto"/>
        <w:bottom w:val="none" w:sz="0" w:space="0" w:color="auto"/>
        <w:right w:val="none" w:sz="0" w:space="0" w:color="auto"/>
      </w:divBdr>
    </w:div>
    <w:div w:id="1656103900">
      <w:bodyDiv w:val="1"/>
      <w:marLeft w:val="0"/>
      <w:marRight w:val="0"/>
      <w:marTop w:val="0"/>
      <w:marBottom w:val="0"/>
      <w:divBdr>
        <w:top w:val="none" w:sz="0" w:space="0" w:color="auto"/>
        <w:left w:val="none" w:sz="0" w:space="0" w:color="auto"/>
        <w:bottom w:val="none" w:sz="0" w:space="0" w:color="auto"/>
        <w:right w:val="none" w:sz="0" w:space="0" w:color="auto"/>
      </w:divBdr>
    </w:div>
    <w:div w:id="1656950876">
      <w:bodyDiv w:val="1"/>
      <w:marLeft w:val="0"/>
      <w:marRight w:val="0"/>
      <w:marTop w:val="0"/>
      <w:marBottom w:val="0"/>
      <w:divBdr>
        <w:top w:val="none" w:sz="0" w:space="0" w:color="auto"/>
        <w:left w:val="none" w:sz="0" w:space="0" w:color="auto"/>
        <w:bottom w:val="none" w:sz="0" w:space="0" w:color="auto"/>
        <w:right w:val="none" w:sz="0" w:space="0" w:color="auto"/>
      </w:divBdr>
    </w:div>
    <w:div w:id="1661543177">
      <w:bodyDiv w:val="1"/>
      <w:marLeft w:val="0"/>
      <w:marRight w:val="0"/>
      <w:marTop w:val="0"/>
      <w:marBottom w:val="0"/>
      <w:divBdr>
        <w:top w:val="none" w:sz="0" w:space="0" w:color="auto"/>
        <w:left w:val="none" w:sz="0" w:space="0" w:color="auto"/>
        <w:bottom w:val="none" w:sz="0" w:space="0" w:color="auto"/>
        <w:right w:val="none" w:sz="0" w:space="0" w:color="auto"/>
      </w:divBdr>
    </w:div>
    <w:div w:id="1663309168">
      <w:bodyDiv w:val="1"/>
      <w:marLeft w:val="0"/>
      <w:marRight w:val="0"/>
      <w:marTop w:val="0"/>
      <w:marBottom w:val="0"/>
      <w:divBdr>
        <w:top w:val="none" w:sz="0" w:space="0" w:color="auto"/>
        <w:left w:val="none" w:sz="0" w:space="0" w:color="auto"/>
        <w:bottom w:val="none" w:sz="0" w:space="0" w:color="auto"/>
        <w:right w:val="none" w:sz="0" w:space="0" w:color="auto"/>
      </w:divBdr>
    </w:div>
    <w:div w:id="1664160317">
      <w:bodyDiv w:val="1"/>
      <w:marLeft w:val="0"/>
      <w:marRight w:val="0"/>
      <w:marTop w:val="0"/>
      <w:marBottom w:val="0"/>
      <w:divBdr>
        <w:top w:val="none" w:sz="0" w:space="0" w:color="auto"/>
        <w:left w:val="none" w:sz="0" w:space="0" w:color="auto"/>
        <w:bottom w:val="none" w:sz="0" w:space="0" w:color="auto"/>
        <w:right w:val="none" w:sz="0" w:space="0" w:color="auto"/>
      </w:divBdr>
    </w:div>
    <w:div w:id="1668510202">
      <w:bodyDiv w:val="1"/>
      <w:marLeft w:val="0"/>
      <w:marRight w:val="0"/>
      <w:marTop w:val="0"/>
      <w:marBottom w:val="0"/>
      <w:divBdr>
        <w:top w:val="none" w:sz="0" w:space="0" w:color="auto"/>
        <w:left w:val="none" w:sz="0" w:space="0" w:color="auto"/>
        <w:bottom w:val="none" w:sz="0" w:space="0" w:color="auto"/>
        <w:right w:val="none" w:sz="0" w:space="0" w:color="auto"/>
      </w:divBdr>
    </w:div>
    <w:div w:id="1670674952">
      <w:bodyDiv w:val="1"/>
      <w:marLeft w:val="0"/>
      <w:marRight w:val="0"/>
      <w:marTop w:val="0"/>
      <w:marBottom w:val="0"/>
      <w:divBdr>
        <w:top w:val="none" w:sz="0" w:space="0" w:color="auto"/>
        <w:left w:val="none" w:sz="0" w:space="0" w:color="auto"/>
        <w:bottom w:val="none" w:sz="0" w:space="0" w:color="auto"/>
        <w:right w:val="none" w:sz="0" w:space="0" w:color="auto"/>
      </w:divBdr>
    </w:div>
    <w:div w:id="1672441172">
      <w:bodyDiv w:val="1"/>
      <w:marLeft w:val="0"/>
      <w:marRight w:val="0"/>
      <w:marTop w:val="0"/>
      <w:marBottom w:val="0"/>
      <w:divBdr>
        <w:top w:val="none" w:sz="0" w:space="0" w:color="auto"/>
        <w:left w:val="none" w:sz="0" w:space="0" w:color="auto"/>
        <w:bottom w:val="none" w:sz="0" w:space="0" w:color="auto"/>
        <w:right w:val="none" w:sz="0" w:space="0" w:color="auto"/>
      </w:divBdr>
    </w:div>
    <w:div w:id="1686052281">
      <w:bodyDiv w:val="1"/>
      <w:marLeft w:val="0"/>
      <w:marRight w:val="0"/>
      <w:marTop w:val="0"/>
      <w:marBottom w:val="0"/>
      <w:divBdr>
        <w:top w:val="none" w:sz="0" w:space="0" w:color="auto"/>
        <w:left w:val="none" w:sz="0" w:space="0" w:color="auto"/>
        <w:bottom w:val="none" w:sz="0" w:space="0" w:color="auto"/>
        <w:right w:val="none" w:sz="0" w:space="0" w:color="auto"/>
      </w:divBdr>
    </w:div>
    <w:div w:id="1686594835">
      <w:bodyDiv w:val="1"/>
      <w:marLeft w:val="0"/>
      <w:marRight w:val="0"/>
      <w:marTop w:val="0"/>
      <w:marBottom w:val="0"/>
      <w:divBdr>
        <w:top w:val="none" w:sz="0" w:space="0" w:color="auto"/>
        <w:left w:val="none" w:sz="0" w:space="0" w:color="auto"/>
        <w:bottom w:val="none" w:sz="0" w:space="0" w:color="auto"/>
        <w:right w:val="none" w:sz="0" w:space="0" w:color="auto"/>
      </w:divBdr>
    </w:div>
    <w:div w:id="1692757597">
      <w:bodyDiv w:val="1"/>
      <w:marLeft w:val="0"/>
      <w:marRight w:val="0"/>
      <w:marTop w:val="0"/>
      <w:marBottom w:val="0"/>
      <w:divBdr>
        <w:top w:val="none" w:sz="0" w:space="0" w:color="auto"/>
        <w:left w:val="none" w:sz="0" w:space="0" w:color="auto"/>
        <w:bottom w:val="none" w:sz="0" w:space="0" w:color="auto"/>
        <w:right w:val="none" w:sz="0" w:space="0" w:color="auto"/>
      </w:divBdr>
    </w:div>
    <w:div w:id="1694652408">
      <w:bodyDiv w:val="1"/>
      <w:marLeft w:val="0"/>
      <w:marRight w:val="0"/>
      <w:marTop w:val="0"/>
      <w:marBottom w:val="0"/>
      <w:divBdr>
        <w:top w:val="none" w:sz="0" w:space="0" w:color="auto"/>
        <w:left w:val="none" w:sz="0" w:space="0" w:color="auto"/>
        <w:bottom w:val="none" w:sz="0" w:space="0" w:color="auto"/>
        <w:right w:val="none" w:sz="0" w:space="0" w:color="auto"/>
      </w:divBdr>
    </w:div>
    <w:div w:id="1698851704">
      <w:bodyDiv w:val="1"/>
      <w:marLeft w:val="0"/>
      <w:marRight w:val="0"/>
      <w:marTop w:val="0"/>
      <w:marBottom w:val="0"/>
      <w:divBdr>
        <w:top w:val="none" w:sz="0" w:space="0" w:color="auto"/>
        <w:left w:val="none" w:sz="0" w:space="0" w:color="auto"/>
        <w:bottom w:val="none" w:sz="0" w:space="0" w:color="auto"/>
        <w:right w:val="none" w:sz="0" w:space="0" w:color="auto"/>
      </w:divBdr>
    </w:div>
    <w:div w:id="1701324304">
      <w:bodyDiv w:val="1"/>
      <w:marLeft w:val="0"/>
      <w:marRight w:val="0"/>
      <w:marTop w:val="0"/>
      <w:marBottom w:val="0"/>
      <w:divBdr>
        <w:top w:val="none" w:sz="0" w:space="0" w:color="auto"/>
        <w:left w:val="none" w:sz="0" w:space="0" w:color="auto"/>
        <w:bottom w:val="none" w:sz="0" w:space="0" w:color="auto"/>
        <w:right w:val="none" w:sz="0" w:space="0" w:color="auto"/>
      </w:divBdr>
    </w:div>
    <w:div w:id="1703242308">
      <w:bodyDiv w:val="1"/>
      <w:marLeft w:val="0"/>
      <w:marRight w:val="0"/>
      <w:marTop w:val="0"/>
      <w:marBottom w:val="0"/>
      <w:divBdr>
        <w:top w:val="none" w:sz="0" w:space="0" w:color="auto"/>
        <w:left w:val="none" w:sz="0" w:space="0" w:color="auto"/>
        <w:bottom w:val="none" w:sz="0" w:space="0" w:color="auto"/>
        <w:right w:val="none" w:sz="0" w:space="0" w:color="auto"/>
      </w:divBdr>
    </w:div>
    <w:div w:id="1703285111">
      <w:bodyDiv w:val="1"/>
      <w:marLeft w:val="0"/>
      <w:marRight w:val="0"/>
      <w:marTop w:val="0"/>
      <w:marBottom w:val="0"/>
      <w:divBdr>
        <w:top w:val="none" w:sz="0" w:space="0" w:color="auto"/>
        <w:left w:val="none" w:sz="0" w:space="0" w:color="auto"/>
        <w:bottom w:val="none" w:sz="0" w:space="0" w:color="auto"/>
        <w:right w:val="none" w:sz="0" w:space="0" w:color="auto"/>
      </w:divBdr>
    </w:div>
    <w:div w:id="1706835059">
      <w:bodyDiv w:val="1"/>
      <w:marLeft w:val="0"/>
      <w:marRight w:val="0"/>
      <w:marTop w:val="0"/>
      <w:marBottom w:val="0"/>
      <w:divBdr>
        <w:top w:val="none" w:sz="0" w:space="0" w:color="auto"/>
        <w:left w:val="none" w:sz="0" w:space="0" w:color="auto"/>
        <w:bottom w:val="none" w:sz="0" w:space="0" w:color="auto"/>
        <w:right w:val="none" w:sz="0" w:space="0" w:color="auto"/>
      </w:divBdr>
    </w:div>
    <w:div w:id="1709375552">
      <w:bodyDiv w:val="1"/>
      <w:marLeft w:val="0"/>
      <w:marRight w:val="0"/>
      <w:marTop w:val="0"/>
      <w:marBottom w:val="0"/>
      <w:divBdr>
        <w:top w:val="none" w:sz="0" w:space="0" w:color="auto"/>
        <w:left w:val="none" w:sz="0" w:space="0" w:color="auto"/>
        <w:bottom w:val="none" w:sz="0" w:space="0" w:color="auto"/>
        <w:right w:val="none" w:sz="0" w:space="0" w:color="auto"/>
      </w:divBdr>
    </w:div>
    <w:div w:id="1709376790">
      <w:bodyDiv w:val="1"/>
      <w:marLeft w:val="0"/>
      <w:marRight w:val="0"/>
      <w:marTop w:val="0"/>
      <w:marBottom w:val="0"/>
      <w:divBdr>
        <w:top w:val="none" w:sz="0" w:space="0" w:color="auto"/>
        <w:left w:val="none" w:sz="0" w:space="0" w:color="auto"/>
        <w:bottom w:val="none" w:sz="0" w:space="0" w:color="auto"/>
        <w:right w:val="none" w:sz="0" w:space="0" w:color="auto"/>
      </w:divBdr>
    </w:div>
    <w:div w:id="1712878958">
      <w:bodyDiv w:val="1"/>
      <w:marLeft w:val="0"/>
      <w:marRight w:val="0"/>
      <w:marTop w:val="0"/>
      <w:marBottom w:val="0"/>
      <w:divBdr>
        <w:top w:val="none" w:sz="0" w:space="0" w:color="auto"/>
        <w:left w:val="none" w:sz="0" w:space="0" w:color="auto"/>
        <w:bottom w:val="none" w:sz="0" w:space="0" w:color="auto"/>
        <w:right w:val="none" w:sz="0" w:space="0" w:color="auto"/>
      </w:divBdr>
    </w:div>
    <w:div w:id="1713727487">
      <w:bodyDiv w:val="1"/>
      <w:marLeft w:val="0"/>
      <w:marRight w:val="0"/>
      <w:marTop w:val="0"/>
      <w:marBottom w:val="0"/>
      <w:divBdr>
        <w:top w:val="none" w:sz="0" w:space="0" w:color="auto"/>
        <w:left w:val="none" w:sz="0" w:space="0" w:color="auto"/>
        <w:bottom w:val="none" w:sz="0" w:space="0" w:color="auto"/>
        <w:right w:val="none" w:sz="0" w:space="0" w:color="auto"/>
      </w:divBdr>
    </w:div>
    <w:div w:id="1714042855">
      <w:bodyDiv w:val="1"/>
      <w:marLeft w:val="0"/>
      <w:marRight w:val="0"/>
      <w:marTop w:val="0"/>
      <w:marBottom w:val="0"/>
      <w:divBdr>
        <w:top w:val="none" w:sz="0" w:space="0" w:color="auto"/>
        <w:left w:val="none" w:sz="0" w:space="0" w:color="auto"/>
        <w:bottom w:val="none" w:sz="0" w:space="0" w:color="auto"/>
        <w:right w:val="none" w:sz="0" w:space="0" w:color="auto"/>
      </w:divBdr>
    </w:div>
    <w:div w:id="1721590842">
      <w:bodyDiv w:val="1"/>
      <w:marLeft w:val="0"/>
      <w:marRight w:val="0"/>
      <w:marTop w:val="0"/>
      <w:marBottom w:val="0"/>
      <w:divBdr>
        <w:top w:val="none" w:sz="0" w:space="0" w:color="auto"/>
        <w:left w:val="none" w:sz="0" w:space="0" w:color="auto"/>
        <w:bottom w:val="none" w:sz="0" w:space="0" w:color="auto"/>
        <w:right w:val="none" w:sz="0" w:space="0" w:color="auto"/>
      </w:divBdr>
    </w:div>
    <w:div w:id="1722098293">
      <w:bodyDiv w:val="1"/>
      <w:marLeft w:val="0"/>
      <w:marRight w:val="0"/>
      <w:marTop w:val="0"/>
      <w:marBottom w:val="0"/>
      <w:divBdr>
        <w:top w:val="none" w:sz="0" w:space="0" w:color="auto"/>
        <w:left w:val="none" w:sz="0" w:space="0" w:color="auto"/>
        <w:bottom w:val="none" w:sz="0" w:space="0" w:color="auto"/>
        <w:right w:val="none" w:sz="0" w:space="0" w:color="auto"/>
      </w:divBdr>
    </w:div>
    <w:div w:id="1723360050">
      <w:bodyDiv w:val="1"/>
      <w:marLeft w:val="0"/>
      <w:marRight w:val="0"/>
      <w:marTop w:val="0"/>
      <w:marBottom w:val="0"/>
      <w:divBdr>
        <w:top w:val="none" w:sz="0" w:space="0" w:color="auto"/>
        <w:left w:val="none" w:sz="0" w:space="0" w:color="auto"/>
        <w:bottom w:val="none" w:sz="0" w:space="0" w:color="auto"/>
        <w:right w:val="none" w:sz="0" w:space="0" w:color="auto"/>
      </w:divBdr>
    </w:div>
    <w:div w:id="1723748075">
      <w:bodyDiv w:val="1"/>
      <w:marLeft w:val="0"/>
      <w:marRight w:val="0"/>
      <w:marTop w:val="0"/>
      <w:marBottom w:val="0"/>
      <w:divBdr>
        <w:top w:val="none" w:sz="0" w:space="0" w:color="auto"/>
        <w:left w:val="none" w:sz="0" w:space="0" w:color="auto"/>
        <w:bottom w:val="none" w:sz="0" w:space="0" w:color="auto"/>
        <w:right w:val="none" w:sz="0" w:space="0" w:color="auto"/>
      </w:divBdr>
    </w:div>
    <w:div w:id="1727484154">
      <w:bodyDiv w:val="1"/>
      <w:marLeft w:val="0"/>
      <w:marRight w:val="0"/>
      <w:marTop w:val="0"/>
      <w:marBottom w:val="0"/>
      <w:divBdr>
        <w:top w:val="none" w:sz="0" w:space="0" w:color="auto"/>
        <w:left w:val="none" w:sz="0" w:space="0" w:color="auto"/>
        <w:bottom w:val="none" w:sz="0" w:space="0" w:color="auto"/>
        <w:right w:val="none" w:sz="0" w:space="0" w:color="auto"/>
      </w:divBdr>
    </w:div>
    <w:div w:id="1729650655">
      <w:bodyDiv w:val="1"/>
      <w:marLeft w:val="0"/>
      <w:marRight w:val="0"/>
      <w:marTop w:val="0"/>
      <w:marBottom w:val="0"/>
      <w:divBdr>
        <w:top w:val="none" w:sz="0" w:space="0" w:color="auto"/>
        <w:left w:val="none" w:sz="0" w:space="0" w:color="auto"/>
        <w:bottom w:val="none" w:sz="0" w:space="0" w:color="auto"/>
        <w:right w:val="none" w:sz="0" w:space="0" w:color="auto"/>
      </w:divBdr>
    </w:div>
    <w:div w:id="1730614959">
      <w:bodyDiv w:val="1"/>
      <w:marLeft w:val="0"/>
      <w:marRight w:val="0"/>
      <w:marTop w:val="0"/>
      <w:marBottom w:val="0"/>
      <w:divBdr>
        <w:top w:val="none" w:sz="0" w:space="0" w:color="auto"/>
        <w:left w:val="none" w:sz="0" w:space="0" w:color="auto"/>
        <w:bottom w:val="none" w:sz="0" w:space="0" w:color="auto"/>
        <w:right w:val="none" w:sz="0" w:space="0" w:color="auto"/>
      </w:divBdr>
    </w:div>
    <w:div w:id="1732073519">
      <w:bodyDiv w:val="1"/>
      <w:marLeft w:val="0"/>
      <w:marRight w:val="0"/>
      <w:marTop w:val="0"/>
      <w:marBottom w:val="0"/>
      <w:divBdr>
        <w:top w:val="none" w:sz="0" w:space="0" w:color="auto"/>
        <w:left w:val="none" w:sz="0" w:space="0" w:color="auto"/>
        <w:bottom w:val="none" w:sz="0" w:space="0" w:color="auto"/>
        <w:right w:val="none" w:sz="0" w:space="0" w:color="auto"/>
      </w:divBdr>
    </w:div>
    <w:div w:id="1732541364">
      <w:bodyDiv w:val="1"/>
      <w:marLeft w:val="0"/>
      <w:marRight w:val="0"/>
      <w:marTop w:val="0"/>
      <w:marBottom w:val="0"/>
      <w:divBdr>
        <w:top w:val="none" w:sz="0" w:space="0" w:color="auto"/>
        <w:left w:val="none" w:sz="0" w:space="0" w:color="auto"/>
        <w:bottom w:val="none" w:sz="0" w:space="0" w:color="auto"/>
        <w:right w:val="none" w:sz="0" w:space="0" w:color="auto"/>
      </w:divBdr>
    </w:div>
    <w:div w:id="1742024628">
      <w:bodyDiv w:val="1"/>
      <w:marLeft w:val="0"/>
      <w:marRight w:val="0"/>
      <w:marTop w:val="0"/>
      <w:marBottom w:val="0"/>
      <w:divBdr>
        <w:top w:val="none" w:sz="0" w:space="0" w:color="auto"/>
        <w:left w:val="none" w:sz="0" w:space="0" w:color="auto"/>
        <w:bottom w:val="none" w:sz="0" w:space="0" w:color="auto"/>
        <w:right w:val="none" w:sz="0" w:space="0" w:color="auto"/>
      </w:divBdr>
    </w:div>
    <w:div w:id="1746298834">
      <w:bodyDiv w:val="1"/>
      <w:marLeft w:val="0"/>
      <w:marRight w:val="0"/>
      <w:marTop w:val="0"/>
      <w:marBottom w:val="0"/>
      <w:divBdr>
        <w:top w:val="none" w:sz="0" w:space="0" w:color="auto"/>
        <w:left w:val="none" w:sz="0" w:space="0" w:color="auto"/>
        <w:bottom w:val="none" w:sz="0" w:space="0" w:color="auto"/>
        <w:right w:val="none" w:sz="0" w:space="0" w:color="auto"/>
      </w:divBdr>
    </w:div>
    <w:div w:id="1752698217">
      <w:bodyDiv w:val="1"/>
      <w:marLeft w:val="0"/>
      <w:marRight w:val="0"/>
      <w:marTop w:val="0"/>
      <w:marBottom w:val="0"/>
      <w:divBdr>
        <w:top w:val="none" w:sz="0" w:space="0" w:color="auto"/>
        <w:left w:val="none" w:sz="0" w:space="0" w:color="auto"/>
        <w:bottom w:val="none" w:sz="0" w:space="0" w:color="auto"/>
        <w:right w:val="none" w:sz="0" w:space="0" w:color="auto"/>
      </w:divBdr>
    </w:div>
    <w:div w:id="1759322957">
      <w:bodyDiv w:val="1"/>
      <w:marLeft w:val="0"/>
      <w:marRight w:val="0"/>
      <w:marTop w:val="0"/>
      <w:marBottom w:val="0"/>
      <w:divBdr>
        <w:top w:val="none" w:sz="0" w:space="0" w:color="auto"/>
        <w:left w:val="none" w:sz="0" w:space="0" w:color="auto"/>
        <w:bottom w:val="none" w:sz="0" w:space="0" w:color="auto"/>
        <w:right w:val="none" w:sz="0" w:space="0" w:color="auto"/>
      </w:divBdr>
    </w:div>
    <w:div w:id="1764299871">
      <w:bodyDiv w:val="1"/>
      <w:marLeft w:val="0"/>
      <w:marRight w:val="0"/>
      <w:marTop w:val="0"/>
      <w:marBottom w:val="0"/>
      <w:divBdr>
        <w:top w:val="none" w:sz="0" w:space="0" w:color="auto"/>
        <w:left w:val="none" w:sz="0" w:space="0" w:color="auto"/>
        <w:bottom w:val="none" w:sz="0" w:space="0" w:color="auto"/>
        <w:right w:val="none" w:sz="0" w:space="0" w:color="auto"/>
      </w:divBdr>
    </w:div>
    <w:div w:id="1774010224">
      <w:bodyDiv w:val="1"/>
      <w:marLeft w:val="0"/>
      <w:marRight w:val="0"/>
      <w:marTop w:val="0"/>
      <w:marBottom w:val="0"/>
      <w:divBdr>
        <w:top w:val="none" w:sz="0" w:space="0" w:color="auto"/>
        <w:left w:val="none" w:sz="0" w:space="0" w:color="auto"/>
        <w:bottom w:val="none" w:sz="0" w:space="0" w:color="auto"/>
        <w:right w:val="none" w:sz="0" w:space="0" w:color="auto"/>
      </w:divBdr>
    </w:div>
    <w:div w:id="1785539657">
      <w:bodyDiv w:val="1"/>
      <w:marLeft w:val="0"/>
      <w:marRight w:val="0"/>
      <w:marTop w:val="0"/>
      <w:marBottom w:val="0"/>
      <w:divBdr>
        <w:top w:val="none" w:sz="0" w:space="0" w:color="auto"/>
        <w:left w:val="none" w:sz="0" w:space="0" w:color="auto"/>
        <w:bottom w:val="none" w:sz="0" w:space="0" w:color="auto"/>
        <w:right w:val="none" w:sz="0" w:space="0" w:color="auto"/>
      </w:divBdr>
    </w:div>
    <w:div w:id="1787045501">
      <w:bodyDiv w:val="1"/>
      <w:marLeft w:val="0"/>
      <w:marRight w:val="0"/>
      <w:marTop w:val="0"/>
      <w:marBottom w:val="0"/>
      <w:divBdr>
        <w:top w:val="none" w:sz="0" w:space="0" w:color="auto"/>
        <w:left w:val="none" w:sz="0" w:space="0" w:color="auto"/>
        <w:bottom w:val="none" w:sz="0" w:space="0" w:color="auto"/>
        <w:right w:val="none" w:sz="0" w:space="0" w:color="auto"/>
      </w:divBdr>
    </w:div>
    <w:div w:id="1787188548">
      <w:bodyDiv w:val="1"/>
      <w:marLeft w:val="0"/>
      <w:marRight w:val="0"/>
      <w:marTop w:val="0"/>
      <w:marBottom w:val="0"/>
      <w:divBdr>
        <w:top w:val="none" w:sz="0" w:space="0" w:color="auto"/>
        <w:left w:val="none" w:sz="0" w:space="0" w:color="auto"/>
        <w:bottom w:val="none" w:sz="0" w:space="0" w:color="auto"/>
        <w:right w:val="none" w:sz="0" w:space="0" w:color="auto"/>
      </w:divBdr>
    </w:div>
    <w:div w:id="1792239593">
      <w:bodyDiv w:val="1"/>
      <w:marLeft w:val="0"/>
      <w:marRight w:val="0"/>
      <w:marTop w:val="0"/>
      <w:marBottom w:val="0"/>
      <w:divBdr>
        <w:top w:val="none" w:sz="0" w:space="0" w:color="auto"/>
        <w:left w:val="none" w:sz="0" w:space="0" w:color="auto"/>
        <w:bottom w:val="none" w:sz="0" w:space="0" w:color="auto"/>
        <w:right w:val="none" w:sz="0" w:space="0" w:color="auto"/>
      </w:divBdr>
    </w:div>
    <w:div w:id="1795247731">
      <w:bodyDiv w:val="1"/>
      <w:marLeft w:val="0"/>
      <w:marRight w:val="0"/>
      <w:marTop w:val="0"/>
      <w:marBottom w:val="0"/>
      <w:divBdr>
        <w:top w:val="none" w:sz="0" w:space="0" w:color="auto"/>
        <w:left w:val="none" w:sz="0" w:space="0" w:color="auto"/>
        <w:bottom w:val="none" w:sz="0" w:space="0" w:color="auto"/>
        <w:right w:val="none" w:sz="0" w:space="0" w:color="auto"/>
      </w:divBdr>
    </w:div>
    <w:div w:id="1795631268">
      <w:bodyDiv w:val="1"/>
      <w:marLeft w:val="0"/>
      <w:marRight w:val="0"/>
      <w:marTop w:val="0"/>
      <w:marBottom w:val="0"/>
      <w:divBdr>
        <w:top w:val="none" w:sz="0" w:space="0" w:color="auto"/>
        <w:left w:val="none" w:sz="0" w:space="0" w:color="auto"/>
        <w:bottom w:val="none" w:sz="0" w:space="0" w:color="auto"/>
        <w:right w:val="none" w:sz="0" w:space="0" w:color="auto"/>
      </w:divBdr>
    </w:div>
    <w:div w:id="1798403843">
      <w:bodyDiv w:val="1"/>
      <w:marLeft w:val="0"/>
      <w:marRight w:val="0"/>
      <w:marTop w:val="0"/>
      <w:marBottom w:val="0"/>
      <w:divBdr>
        <w:top w:val="none" w:sz="0" w:space="0" w:color="auto"/>
        <w:left w:val="none" w:sz="0" w:space="0" w:color="auto"/>
        <w:bottom w:val="none" w:sz="0" w:space="0" w:color="auto"/>
        <w:right w:val="none" w:sz="0" w:space="0" w:color="auto"/>
      </w:divBdr>
    </w:div>
    <w:div w:id="1799686516">
      <w:bodyDiv w:val="1"/>
      <w:marLeft w:val="0"/>
      <w:marRight w:val="0"/>
      <w:marTop w:val="0"/>
      <w:marBottom w:val="0"/>
      <w:divBdr>
        <w:top w:val="none" w:sz="0" w:space="0" w:color="auto"/>
        <w:left w:val="none" w:sz="0" w:space="0" w:color="auto"/>
        <w:bottom w:val="none" w:sz="0" w:space="0" w:color="auto"/>
        <w:right w:val="none" w:sz="0" w:space="0" w:color="auto"/>
      </w:divBdr>
    </w:div>
    <w:div w:id="1803885975">
      <w:bodyDiv w:val="1"/>
      <w:marLeft w:val="0"/>
      <w:marRight w:val="0"/>
      <w:marTop w:val="0"/>
      <w:marBottom w:val="0"/>
      <w:divBdr>
        <w:top w:val="none" w:sz="0" w:space="0" w:color="auto"/>
        <w:left w:val="none" w:sz="0" w:space="0" w:color="auto"/>
        <w:bottom w:val="none" w:sz="0" w:space="0" w:color="auto"/>
        <w:right w:val="none" w:sz="0" w:space="0" w:color="auto"/>
      </w:divBdr>
    </w:div>
    <w:div w:id="1810129932">
      <w:bodyDiv w:val="1"/>
      <w:marLeft w:val="0"/>
      <w:marRight w:val="0"/>
      <w:marTop w:val="0"/>
      <w:marBottom w:val="0"/>
      <w:divBdr>
        <w:top w:val="none" w:sz="0" w:space="0" w:color="auto"/>
        <w:left w:val="none" w:sz="0" w:space="0" w:color="auto"/>
        <w:bottom w:val="none" w:sz="0" w:space="0" w:color="auto"/>
        <w:right w:val="none" w:sz="0" w:space="0" w:color="auto"/>
      </w:divBdr>
    </w:div>
    <w:div w:id="1814518864">
      <w:bodyDiv w:val="1"/>
      <w:marLeft w:val="0"/>
      <w:marRight w:val="0"/>
      <w:marTop w:val="0"/>
      <w:marBottom w:val="0"/>
      <w:divBdr>
        <w:top w:val="none" w:sz="0" w:space="0" w:color="auto"/>
        <w:left w:val="none" w:sz="0" w:space="0" w:color="auto"/>
        <w:bottom w:val="none" w:sz="0" w:space="0" w:color="auto"/>
        <w:right w:val="none" w:sz="0" w:space="0" w:color="auto"/>
      </w:divBdr>
    </w:div>
    <w:div w:id="1815373276">
      <w:bodyDiv w:val="1"/>
      <w:marLeft w:val="0"/>
      <w:marRight w:val="0"/>
      <w:marTop w:val="0"/>
      <w:marBottom w:val="0"/>
      <w:divBdr>
        <w:top w:val="none" w:sz="0" w:space="0" w:color="auto"/>
        <w:left w:val="none" w:sz="0" w:space="0" w:color="auto"/>
        <w:bottom w:val="none" w:sz="0" w:space="0" w:color="auto"/>
        <w:right w:val="none" w:sz="0" w:space="0" w:color="auto"/>
      </w:divBdr>
    </w:div>
    <w:div w:id="1818062850">
      <w:bodyDiv w:val="1"/>
      <w:marLeft w:val="0"/>
      <w:marRight w:val="0"/>
      <w:marTop w:val="0"/>
      <w:marBottom w:val="0"/>
      <w:divBdr>
        <w:top w:val="none" w:sz="0" w:space="0" w:color="auto"/>
        <w:left w:val="none" w:sz="0" w:space="0" w:color="auto"/>
        <w:bottom w:val="none" w:sz="0" w:space="0" w:color="auto"/>
        <w:right w:val="none" w:sz="0" w:space="0" w:color="auto"/>
      </w:divBdr>
    </w:div>
    <w:div w:id="1819571150">
      <w:bodyDiv w:val="1"/>
      <w:marLeft w:val="0"/>
      <w:marRight w:val="0"/>
      <w:marTop w:val="0"/>
      <w:marBottom w:val="0"/>
      <w:divBdr>
        <w:top w:val="none" w:sz="0" w:space="0" w:color="auto"/>
        <w:left w:val="none" w:sz="0" w:space="0" w:color="auto"/>
        <w:bottom w:val="none" w:sz="0" w:space="0" w:color="auto"/>
        <w:right w:val="none" w:sz="0" w:space="0" w:color="auto"/>
      </w:divBdr>
    </w:div>
    <w:div w:id="1821266825">
      <w:bodyDiv w:val="1"/>
      <w:marLeft w:val="0"/>
      <w:marRight w:val="0"/>
      <w:marTop w:val="0"/>
      <w:marBottom w:val="0"/>
      <w:divBdr>
        <w:top w:val="none" w:sz="0" w:space="0" w:color="auto"/>
        <w:left w:val="none" w:sz="0" w:space="0" w:color="auto"/>
        <w:bottom w:val="none" w:sz="0" w:space="0" w:color="auto"/>
        <w:right w:val="none" w:sz="0" w:space="0" w:color="auto"/>
      </w:divBdr>
    </w:div>
    <w:div w:id="1821923829">
      <w:bodyDiv w:val="1"/>
      <w:marLeft w:val="0"/>
      <w:marRight w:val="0"/>
      <w:marTop w:val="0"/>
      <w:marBottom w:val="0"/>
      <w:divBdr>
        <w:top w:val="none" w:sz="0" w:space="0" w:color="auto"/>
        <w:left w:val="none" w:sz="0" w:space="0" w:color="auto"/>
        <w:bottom w:val="none" w:sz="0" w:space="0" w:color="auto"/>
        <w:right w:val="none" w:sz="0" w:space="0" w:color="auto"/>
      </w:divBdr>
    </w:div>
    <w:div w:id="1822965767">
      <w:bodyDiv w:val="1"/>
      <w:marLeft w:val="0"/>
      <w:marRight w:val="0"/>
      <w:marTop w:val="0"/>
      <w:marBottom w:val="0"/>
      <w:divBdr>
        <w:top w:val="none" w:sz="0" w:space="0" w:color="auto"/>
        <w:left w:val="none" w:sz="0" w:space="0" w:color="auto"/>
        <w:bottom w:val="none" w:sz="0" w:space="0" w:color="auto"/>
        <w:right w:val="none" w:sz="0" w:space="0" w:color="auto"/>
      </w:divBdr>
    </w:div>
    <w:div w:id="1831945432">
      <w:bodyDiv w:val="1"/>
      <w:marLeft w:val="0"/>
      <w:marRight w:val="0"/>
      <w:marTop w:val="0"/>
      <w:marBottom w:val="0"/>
      <w:divBdr>
        <w:top w:val="none" w:sz="0" w:space="0" w:color="auto"/>
        <w:left w:val="none" w:sz="0" w:space="0" w:color="auto"/>
        <w:bottom w:val="none" w:sz="0" w:space="0" w:color="auto"/>
        <w:right w:val="none" w:sz="0" w:space="0" w:color="auto"/>
      </w:divBdr>
    </w:div>
    <w:div w:id="1836994757">
      <w:bodyDiv w:val="1"/>
      <w:marLeft w:val="0"/>
      <w:marRight w:val="0"/>
      <w:marTop w:val="0"/>
      <w:marBottom w:val="0"/>
      <w:divBdr>
        <w:top w:val="none" w:sz="0" w:space="0" w:color="auto"/>
        <w:left w:val="none" w:sz="0" w:space="0" w:color="auto"/>
        <w:bottom w:val="none" w:sz="0" w:space="0" w:color="auto"/>
        <w:right w:val="none" w:sz="0" w:space="0" w:color="auto"/>
      </w:divBdr>
    </w:div>
    <w:div w:id="1838841854">
      <w:bodyDiv w:val="1"/>
      <w:marLeft w:val="0"/>
      <w:marRight w:val="0"/>
      <w:marTop w:val="0"/>
      <w:marBottom w:val="0"/>
      <w:divBdr>
        <w:top w:val="none" w:sz="0" w:space="0" w:color="auto"/>
        <w:left w:val="none" w:sz="0" w:space="0" w:color="auto"/>
        <w:bottom w:val="none" w:sz="0" w:space="0" w:color="auto"/>
        <w:right w:val="none" w:sz="0" w:space="0" w:color="auto"/>
      </w:divBdr>
    </w:div>
    <w:div w:id="1839080179">
      <w:bodyDiv w:val="1"/>
      <w:marLeft w:val="0"/>
      <w:marRight w:val="0"/>
      <w:marTop w:val="0"/>
      <w:marBottom w:val="0"/>
      <w:divBdr>
        <w:top w:val="none" w:sz="0" w:space="0" w:color="auto"/>
        <w:left w:val="none" w:sz="0" w:space="0" w:color="auto"/>
        <w:bottom w:val="none" w:sz="0" w:space="0" w:color="auto"/>
        <w:right w:val="none" w:sz="0" w:space="0" w:color="auto"/>
      </w:divBdr>
    </w:div>
    <w:div w:id="1839155940">
      <w:bodyDiv w:val="1"/>
      <w:marLeft w:val="0"/>
      <w:marRight w:val="0"/>
      <w:marTop w:val="0"/>
      <w:marBottom w:val="0"/>
      <w:divBdr>
        <w:top w:val="none" w:sz="0" w:space="0" w:color="auto"/>
        <w:left w:val="none" w:sz="0" w:space="0" w:color="auto"/>
        <w:bottom w:val="none" w:sz="0" w:space="0" w:color="auto"/>
        <w:right w:val="none" w:sz="0" w:space="0" w:color="auto"/>
      </w:divBdr>
    </w:div>
    <w:div w:id="1843545060">
      <w:bodyDiv w:val="1"/>
      <w:marLeft w:val="0"/>
      <w:marRight w:val="0"/>
      <w:marTop w:val="0"/>
      <w:marBottom w:val="0"/>
      <w:divBdr>
        <w:top w:val="none" w:sz="0" w:space="0" w:color="auto"/>
        <w:left w:val="none" w:sz="0" w:space="0" w:color="auto"/>
        <w:bottom w:val="none" w:sz="0" w:space="0" w:color="auto"/>
        <w:right w:val="none" w:sz="0" w:space="0" w:color="auto"/>
      </w:divBdr>
    </w:div>
    <w:div w:id="1844272795">
      <w:bodyDiv w:val="1"/>
      <w:marLeft w:val="0"/>
      <w:marRight w:val="0"/>
      <w:marTop w:val="0"/>
      <w:marBottom w:val="0"/>
      <w:divBdr>
        <w:top w:val="none" w:sz="0" w:space="0" w:color="auto"/>
        <w:left w:val="none" w:sz="0" w:space="0" w:color="auto"/>
        <w:bottom w:val="none" w:sz="0" w:space="0" w:color="auto"/>
        <w:right w:val="none" w:sz="0" w:space="0" w:color="auto"/>
      </w:divBdr>
    </w:div>
    <w:div w:id="1860704970">
      <w:bodyDiv w:val="1"/>
      <w:marLeft w:val="0"/>
      <w:marRight w:val="0"/>
      <w:marTop w:val="0"/>
      <w:marBottom w:val="0"/>
      <w:divBdr>
        <w:top w:val="none" w:sz="0" w:space="0" w:color="auto"/>
        <w:left w:val="none" w:sz="0" w:space="0" w:color="auto"/>
        <w:bottom w:val="none" w:sz="0" w:space="0" w:color="auto"/>
        <w:right w:val="none" w:sz="0" w:space="0" w:color="auto"/>
      </w:divBdr>
    </w:div>
    <w:div w:id="1861776961">
      <w:bodyDiv w:val="1"/>
      <w:marLeft w:val="0"/>
      <w:marRight w:val="0"/>
      <w:marTop w:val="0"/>
      <w:marBottom w:val="0"/>
      <w:divBdr>
        <w:top w:val="none" w:sz="0" w:space="0" w:color="auto"/>
        <w:left w:val="none" w:sz="0" w:space="0" w:color="auto"/>
        <w:bottom w:val="none" w:sz="0" w:space="0" w:color="auto"/>
        <w:right w:val="none" w:sz="0" w:space="0" w:color="auto"/>
      </w:divBdr>
    </w:div>
    <w:div w:id="1863010584">
      <w:bodyDiv w:val="1"/>
      <w:marLeft w:val="0"/>
      <w:marRight w:val="0"/>
      <w:marTop w:val="0"/>
      <w:marBottom w:val="0"/>
      <w:divBdr>
        <w:top w:val="none" w:sz="0" w:space="0" w:color="auto"/>
        <w:left w:val="none" w:sz="0" w:space="0" w:color="auto"/>
        <w:bottom w:val="none" w:sz="0" w:space="0" w:color="auto"/>
        <w:right w:val="none" w:sz="0" w:space="0" w:color="auto"/>
      </w:divBdr>
    </w:div>
    <w:div w:id="1864594445">
      <w:bodyDiv w:val="1"/>
      <w:marLeft w:val="0"/>
      <w:marRight w:val="0"/>
      <w:marTop w:val="0"/>
      <w:marBottom w:val="0"/>
      <w:divBdr>
        <w:top w:val="none" w:sz="0" w:space="0" w:color="auto"/>
        <w:left w:val="none" w:sz="0" w:space="0" w:color="auto"/>
        <w:bottom w:val="none" w:sz="0" w:space="0" w:color="auto"/>
        <w:right w:val="none" w:sz="0" w:space="0" w:color="auto"/>
      </w:divBdr>
    </w:div>
    <w:div w:id="1866628974">
      <w:bodyDiv w:val="1"/>
      <w:marLeft w:val="0"/>
      <w:marRight w:val="0"/>
      <w:marTop w:val="0"/>
      <w:marBottom w:val="0"/>
      <w:divBdr>
        <w:top w:val="none" w:sz="0" w:space="0" w:color="auto"/>
        <w:left w:val="none" w:sz="0" w:space="0" w:color="auto"/>
        <w:bottom w:val="none" w:sz="0" w:space="0" w:color="auto"/>
        <w:right w:val="none" w:sz="0" w:space="0" w:color="auto"/>
      </w:divBdr>
    </w:div>
    <w:div w:id="1871991123">
      <w:bodyDiv w:val="1"/>
      <w:marLeft w:val="0"/>
      <w:marRight w:val="0"/>
      <w:marTop w:val="0"/>
      <w:marBottom w:val="0"/>
      <w:divBdr>
        <w:top w:val="none" w:sz="0" w:space="0" w:color="auto"/>
        <w:left w:val="none" w:sz="0" w:space="0" w:color="auto"/>
        <w:bottom w:val="none" w:sz="0" w:space="0" w:color="auto"/>
        <w:right w:val="none" w:sz="0" w:space="0" w:color="auto"/>
      </w:divBdr>
    </w:div>
    <w:div w:id="1874268414">
      <w:bodyDiv w:val="1"/>
      <w:marLeft w:val="0"/>
      <w:marRight w:val="0"/>
      <w:marTop w:val="0"/>
      <w:marBottom w:val="0"/>
      <w:divBdr>
        <w:top w:val="none" w:sz="0" w:space="0" w:color="auto"/>
        <w:left w:val="none" w:sz="0" w:space="0" w:color="auto"/>
        <w:bottom w:val="none" w:sz="0" w:space="0" w:color="auto"/>
        <w:right w:val="none" w:sz="0" w:space="0" w:color="auto"/>
      </w:divBdr>
    </w:div>
    <w:div w:id="1875462789">
      <w:bodyDiv w:val="1"/>
      <w:marLeft w:val="0"/>
      <w:marRight w:val="0"/>
      <w:marTop w:val="0"/>
      <w:marBottom w:val="0"/>
      <w:divBdr>
        <w:top w:val="none" w:sz="0" w:space="0" w:color="auto"/>
        <w:left w:val="none" w:sz="0" w:space="0" w:color="auto"/>
        <w:bottom w:val="none" w:sz="0" w:space="0" w:color="auto"/>
        <w:right w:val="none" w:sz="0" w:space="0" w:color="auto"/>
      </w:divBdr>
    </w:div>
    <w:div w:id="1884443148">
      <w:bodyDiv w:val="1"/>
      <w:marLeft w:val="0"/>
      <w:marRight w:val="0"/>
      <w:marTop w:val="0"/>
      <w:marBottom w:val="0"/>
      <w:divBdr>
        <w:top w:val="none" w:sz="0" w:space="0" w:color="auto"/>
        <w:left w:val="none" w:sz="0" w:space="0" w:color="auto"/>
        <w:bottom w:val="none" w:sz="0" w:space="0" w:color="auto"/>
        <w:right w:val="none" w:sz="0" w:space="0" w:color="auto"/>
      </w:divBdr>
    </w:div>
    <w:div w:id="1888027606">
      <w:bodyDiv w:val="1"/>
      <w:marLeft w:val="0"/>
      <w:marRight w:val="0"/>
      <w:marTop w:val="0"/>
      <w:marBottom w:val="0"/>
      <w:divBdr>
        <w:top w:val="none" w:sz="0" w:space="0" w:color="auto"/>
        <w:left w:val="none" w:sz="0" w:space="0" w:color="auto"/>
        <w:bottom w:val="none" w:sz="0" w:space="0" w:color="auto"/>
        <w:right w:val="none" w:sz="0" w:space="0" w:color="auto"/>
      </w:divBdr>
    </w:div>
    <w:div w:id="1889367802">
      <w:bodyDiv w:val="1"/>
      <w:marLeft w:val="0"/>
      <w:marRight w:val="0"/>
      <w:marTop w:val="0"/>
      <w:marBottom w:val="0"/>
      <w:divBdr>
        <w:top w:val="none" w:sz="0" w:space="0" w:color="auto"/>
        <w:left w:val="none" w:sz="0" w:space="0" w:color="auto"/>
        <w:bottom w:val="none" w:sz="0" w:space="0" w:color="auto"/>
        <w:right w:val="none" w:sz="0" w:space="0" w:color="auto"/>
      </w:divBdr>
    </w:div>
    <w:div w:id="1893686886">
      <w:bodyDiv w:val="1"/>
      <w:marLeft w:val="0"/>
      <w:marRight w:val="0"/>
      <w:marTop w:val="0"/>
      <w:marBottom w:val="0"/>
      <w:divBdr>
        <w:top w:val="none" w:sz="0" w:space="0" w:color="auto"/>
        <w:left w:val="none" w:sz="0" w:space="0" w:color="auto"/>
        <w:bottom w:val="none" w:sz="0" w:space="0" w:color="auto"/>
        <w:right w:val="none" w:sz="0" w:space="0" w:color="auto"/>
      </w:divBdr>
    </w:div>
    <w:div w:id="1894004160">
      <w:bodyDiv w:val="1"/>
      <w:marLeft w:val="0"/>
      <w:marRight w:val="0"/>
      <w:marTop w:val="0"/>
      <w:marBottom w:val="0"/>
      <w:divBdr>
        <w:top w:val="none" w:sz="0" w:space="0" w:color="auto"/>
        <w:left w:val="none" w:sz="0" w:space="0" w:color="auto"/>
        <w:bottom w:val="none" w:sz="0" w:space="0" w:color="auto"/>
        <w:right w:val="none" w:sz="0" w:space="0" w:color="auto"/>
      </w:divBdr>
    </w:div>
    <w:div w:id="1899852144">
      <w:bodyDiv w:val="1"/>
      <w:marLeft w:val="0"/>
      <w:marRight w:val="0"/>
      <w:marTop w:val="0"/>
      <w:marBottom w:val="0"/>
      <w:divBdr>
        <w:top w:val="none" w:sz="0" w:space="0" w:color="auto"/>
        <w:left w:val="none" w:sz="0" w:space="0" w:color="auto"/>
        <w:bottom w:val="none" w:sz="0" w:space="0" w:color="auto"/>
        <w:right w:val="none" w:sz="0" w:space="0" w:color="auto"/>
      </w:divBdr>
    </w:div>
    <w:div w:id="1905724362">
      <w:bodyDiv w:val="1"/>
      <w:marLeft w:val="0"/>
      <w:marRight w:val="0"/>
      <w:marTop w:val="0"/>
      <w:marBottom w:val="0"/>
      <w:divBdr>
        <w:top w:val="none" w:sz="0" w:space="0" w:color="auto"/>
        <w:left w:val="none" w:sz="0" w:space="0" w:color="auto"/>
        <w:bottom w:val="none" w:sz="0" w:space="0" w:color="auto"/>
        <w:right w:val="none" w:sz="0" w:space="0" w:color="auto"/>
      </w:divBdr>
    </w:div>
    <w:div w:id="1906260470">
      <w:bodyDiv w:val="1"/>
      <w:marLeft w:val="0"/>
      <w:marRight w:val="0"/>
      <w:marTop w:val="0"/>
      <w:marBottom w:val="0"/>
      <w:divBdr>
        <w:top w:val="none" w:sz="0" w:space="0" w:color="auto"/>
        <w:left w:val="none" w:sz="0" w:space="0" w:color="auto"/>
        <w:bottom w:val="none" w:sz="0" w:space="0" w:color="auto"/>
        <w:right w:val="none" w:sz="0" w:space="0" w:color="auto"/>
      </w:divBdr>
    </w:div>
    <w:div w:id="1907758731">
      <w:bodyDiv w:val="1"/>
      <w:marLeft w:val="0"/>
      <w:marRight w:val="0"/>
      <w:marTop w:val="0"/>
      <w:marBottom w:val="0"/>
      <w:divBdr>
        <w:top w:val="none" w:sz="0" w:space="0" w:color="auto"/>
        <w:left w:val="none" w:sz="0" w:space="0" w:color="auto"/>
        <w:bottom w:val="none" w:sz="0" w:space="0" w:color="auto"/>
        <w:right w:val="none" w:sz="0" w:space="0" w:color="auto"/>
      </w:divBdr>
    </w:div>
    <w:div w:id="1909025134">
      <w:bodyDiv w:val="1"/>
      <w:marLeft w:val="0"/>
      <w:marRight w:val="0"/>
      <w:marTop w:val="0"/>
      <w:marBottom w:val="0"/>
      <w:divBdr>
        <w:top w:val="none" w:sz="0" w:space="0" w:color="auto"/>
        <w:left w:val="none" w:sz="0" w:space="0" w:color="auto"/>
        <w:bottom w:val="none" w:sz="0" w:space="0" w:color="auto"/>
        <w:right w:val="none" w:sz="0" w:space="0" w:color="auto"/>
      </w:divBdr>
    </w:div>
    <w:div w:id="1919973067">
      <w:bodyDiv w:val="1"/>
      <w:marLeft w:val="0"/>
      <w:marRight w:val="0"/>
      <w:marTop w:val="0"/>
      <w:marBottom w:val="0"/>
      <w:divBdr>
        <w:top w:val="none" w:sz="0" w:space="0" w:color="auto"/>
        <w:left w:val="none" w:sz="0" w:space="0" w:color="auto"/>
        <w:bottom w:val="none" w:sz="0" w:space="0" w:color="auto"/>
        <w:right w:val="none" w:sz="0" w:space="0" w:color="auto"/>
      </w:divBdr>
    </w:div>
    <w:div w:id="1923224208">
      <w:bodyDiv w:val="1"/>
      <w:marLeft w:val="0"/>
      <w:marRight w:val="0"/>
      <w:marTop w:val="0"/>
      <w:marBottom w:val="0"/>
      <w:divBdr>
        <w:top w:val="none" w:sz="0" w:space="0" w:color="auto"/>
        <w:left w:val="none" w:sz="0" w:space="0" w:color="auto"/>
        <w:bottom w:val="none" w:sz="0" w:space="0" w:color="auto"/>
        <w:right w:val="none" w:sz="0" w:space="0" w:color="auto"/>
      </w:divBdr>
    </w:div>
    <w:div w:id="1929464236">
      <w:bodyDiv w:val="1"/>
      <w:marLeft w:val="0"/>
      <w:marRight w:val="0"/>
      <w:marTop w:val="0"/>
      <w:marBottom w:val="0"/>
      <w:divBdr>
        <w:top w:val="none" w:sz="0" w:space="0" w:color="auto"/>
        <w:left w:val="none" w:sz="0" w:space="0" w:color="auto"/>
        <w:bottom w:val="none" w:sz="0" w:space="0" w:color="auto"/>
        <w:right w:val="none" w:sz="0" w:space="0" w:color="auto"/>
      </w:divBdr>
    </w:div>
    <w:div w:id="1937471112">
      <w:bodyDiv w:val="1"/>
      <w:marLeft w:val="0"/>
      <w:marRight w:val="0"/>
      <w:marTop w:val="0"/>
      <w:marBottom w:val="0"/>
      <w:divBdr>
        <w:top w:val="none" w:sz="0" w:space="0" w:color="auto"/>
        <w:left w:val="none" w:sz="0" w:space="0" w:color="auto"/>
        <w:bottom w:val="none" w:sz="0" w:space="0" w:color="auto"/>
        <w:right w:val="none" w:sz="0" w:space="0" w:color="auto"/>
      </w:divBdr>
    </w:div>
    <w:div w:id="1939214349">
      <w:bodyDiv w:val="1"/>
      <w:marLeft w:val="0"/>
      <w:marRight w:val="0"/>
      <w:marTop w:val="0"/>
      <w:marBottom w:val="0"/>
      <w:divBdr>
        <w:top w:val="none" w:sz="0" w:space="0" w:color="auto"/>
        <w:left w:val="none" w:sz="0" w:space="0" w:color="auto"/>
        <w:bottom w:val="none" w:sz="0" w:space="0" w:color="auto"/>
        <w:right w:val="none" w:sz="0" w:space="0" w:color="auto"/>
      </w:divBdr>
    </w:div>
    <w:div w:id="1944871944">
      <w:bodyDiv w:val="1"/>
      <w:marLeft w:val="0"/>
      <w:marRight w:val="0"/>
      <w:marTop w:val="0"/>
      <w:marBottom w:val="0"/>
      <w:divBdr>
        <w:top w:val="none" w:sz="0" w:space="0" w:color="auto"/>
        <w:left w:val="none" w:sz="0" w:space="0" w:color="auto"/>
        <w:bottom w:val="none" w:sz="0" w:space="0" w:color="auto"/>
        <w:right w:val="none" w:sz="0" w:space="0" w:color="auto"/>
      </w:divBdr>
    </w:div>
    <w:div w:id="1945260292">
      <w:bodyDiv w:val="1"/>
      <w:marLeft w:val="0"/>
      <w:marRight w:val="0"/>
      <w:marTop w:val="0"/>
      <w:marBottom w:val="0"/>
      <w:divBdr>
        <w:top w:val="none" w:sz="0" w:space="0" w:color="auto"/>
        <w:left w:val="none" w:sz="0" w:space="0" w:color="auto"/>
        <w:bottom w:val="none" w:sz="0" w:space="0" w:color="auto"/>
        <w:right w:val="none" w:sz="0" w:space="0" w:color="auto"/>
      </w:divBdr>
    </w:div>
    <w:div w:id="1945841647">
      <w:bodyDiv w:val="1"/>
      <w:marLeft w:val="0"/>
      <w:marRight w:val="0"/>
      <w:marTop w:val="0"/>
      <w:marBottom w:val="0"/>
      <w:divBdr>
        <w:top w:val="none" w:sz="0" w:space="0" w:color="auto"/>
        <w:left w:val="none" w:sz="0" w:space="0" w:color="auto"/>
        <w:bottom w:val="none" w:sz="0" w:space="0" w:color="auto"/>
        <w:right w:val="none" w:sz="0" w:space="0" w:color="auto"/>
      </w:divBdr>
    </w:div>
    <w:div w:id="1947731572">
      <w:bodyDiv w:val="1"/>
      <w:marLeft w:val="0"/>
      <w:marRight w:val="0"/>
      <w:marTop w:val="0"/>
      <w:marBottom w:val="0"/>
      <w:divBdr>
        <w:top w:val="none" w:sz="0" w:space="0" w:color="auto"/>
        <w:left w:val="none" w:sz="0" w:space="0" w:color="auto"/>
        <w:bottom w:val="none" w:sz="0" w:space="0" w:color="auto"/>
        <w:right w:val="none" w:sz="0" w:space="0" w:color="auto"/>
      </w:divBdr>
    </w:div>
    <w:div w:id="1948585969">
      <w:bodyDiv w:val="1"/>
      <w:marLeft w:val="0"/>
      <w:marRight w:val="0"/>
      <w:marTop w:val="0"/>
      <w:marBottom w:val="0"/>
      <w:divBdr>
        <w:top w:val="none" w:sz="0" w:space="0" w:color="auto"/>
        <w:left w:val="none" w:sz="0" w:space="0" w:color="auto"/>
        <w:bottom w:val="none" w:sz="0" w:space="0" w:color="auto"/>
        <w:right w:val="none" w:sz="0" w:space="0" w:color="auto"/>
      </w:divBdr>
    </w:div>
    <w:div w:id="1948921771">
      <w:bodyDiv w:val="1"/>
      <w:marLeft w:val="0"/>
      <w:marRight w:val="0"/>
      <w:marTop w:val="0"/>
      <w:marBottom w:val="0"/>
      <w:divBdr>
        <w:top w:val="none" w:sz="0" w:space="0" w:color="auto"/>
        <w:left w:val="none" w:sz="0" w:space="0" w:color="auto"/>
        <w:bottom w:val="none" w:sz="0" w:space="0" w:color="auto"/>
        <w:right w:val="none" w:sz="0" w:space="0" w:color="auto"/>
      </w:divBdr>
    </w:div>
    <w:div w:id="1962612319">
      <w:bodyDiv w:val="1"/>
      <w:marLeft w:val="0"/>
      <w:marRight w:val="0"/>
      <w:marTop w:val="0"/>
      <w:marBottom w:val="0"/>
      <w:divBdr>
        <w:top w:val="none" w:sz="0" w:space="0" w:color="auto"/>
        <w:left w:val="none" w:sz="0" w:space="0" w:color="auto"/>
        <w:bottom w:val="none" w:sz="0" w:space="0" w:color="auto"/>
        <w:right w:val="none" w:sz="0" w:space="0" w:color="auto"/>
      </w:divBdr>
    </w:div>
    <w:div w:id="1964386731">
      <w:bodyDiv w:val="1"/>
      <w:marLeft w:val="0"/>
      <w:marRight w:val="0"/>
      <w:marTop w:val="0"/>
      <w:marBottom w:val="0"/>
      <w:divBdr>
        <w:top w:val="none" w:sz="0" w:space="0" w:color="auto"/>
        <w:left w:val="none" w:sz="0" w:space="0" w:color="auto"/>
        <w:bottom w:val="none" w:sz="0" w:space="0" w:color="auto"/>
        <w:right w:val="none" w:sz="0" w:space="0" w:color="auto"/>
      </w:divBdr>
    </w:div>
    <w:div w:id="1964773865">
      <w:bodyDiv w:val="1"/>
      <w:marLeft w:val="0"/>
      <w:marRight w:val="0"/>
      <w:marTop w:val="0"/>
      <w:marBottom w:val="0"/>
      <w:divBdr>
        <w:top w:val="none" w:sz="0" w:space="0" w:color="auto"/>
        <w:left w:val="none" w:sz="0" w:space="0" w:color="auto"/>
        <w:bottom w:val="none" w:sz="0" w:space="0" w:color="auto"/>
        <w:right w:val="none" w:sz="0" w:space="0" w:color="auto"/>
      </w:divBdr>
    </w:div>
    <w:div w:id="1965307651">
      <w:bodyDiv w:val="1"/>
      <w:marLeft w:val="0"/>
      <w:marRight w:val="0"/>
      <w:marTop w:val="0"/>
      <w:marBottom w:val="0"/>
      <w:divBdr>
        <w:top w:val="none" w:sz="0" w:space="0" w:color="auto"/>
        <w:left w:val="none" w:sz="0" w:space="0" w:color="auto"/>
        <w:bottom w:val="none" w:sz="0" w:space="0" w:color="auto"/>
        <w:right w:val="none" w:sz="0" w:space="0" w:color="auto"/>
      </w:divBdr>
    </w:div>
    <w:div w:id="1965693329">
      <w:bodyDiv w:val="1"/>
      <w:marLeft w:val="0"/>
      <w:marRight w:val="0"/>
      <w:marTop w:val="0"/>
      <w:marBottom w:val="0"/>
      <w:divBdr>
        <w:top w:val="none" w:sz="0" w:space="0" w:color="auto"/>
        <w:left w:val="none" w:sz="0" w:space="0" w:color="auto"/>
        <w:bottom w:val="none" w:sz="0" w:space="0" w:color="auto"/>
        <w:right w:val="none" w:sz="0" w:space="0" w:color="auto"/>
      </w:divBdr>
    </w:div>
    <w:div w:id="1969311820">
      <w:bodyDiv w:val="1"/>
      <w:marLeft w:val="0"/>
      <w:marRight w:val="0"/>
      <w:marTop w:val="0"/>
      <w:marBottom w:val="0"/>
      <w:divBdr>
        <w:top w:val="none" w:sz="0" w:space="0" w:color="auto"/>
        <w:left w:val="none" w:sz="0" w:space="0" w:color="auto"/>
        <w:bottom w:val="none" w:sz="0" w:space="0" w:color="auto"/>
        <w:right w:val="none" w:sz="0" w:space="0" w:color="auto"/>
      </w:divBdr>
    </w:div>
    <w:div w:id="1971475288">
      <w:bodyDiv w:val="1"/>
      <w:marLeft w:val="0"/>
      <w:marRight w:val="0"/>
      <w:marTop w:val="0"/>
      <w:marBottom w:val="0"/>
      <w:divBdr>
        <w:top w:val="none" w:sz="0" w:space="0" w:color="auto"/>
        <w:left w:val="none" w:sz="0" w:space="0" w:color="auto"/>
        <w:bottom w:val="none" w:sz="0" w:space="0" w:color="auto"/>
        <w:right w:val="none" w:sz="0" w:space="0" w:color="auto"/>
      </w:divBdr>
    </w:div>
    <w:div w:id="1984698140">
      <w:bodyDiv w:val="1"/>
      <w:marLeft w:val="0"/>
      <w:marRight w:val="0"/>
      <w:marTop w:val="0"/>
      <w:marBottom w:val="0"/>
      <w:divBdr>
        <w:top w:val="none" w:sz="0" w:space="0" w:color="auto"/>
        <w:left w:val="none" w:sz="0" w:space="0" w:color="auto"/>
        <w:bottom w:val="none" w:sz="0" w:space="0" w:color="auto"/>
        <w:right w:val="none" w:sz="0" w:space="0" w:color="auto"/>
      </w:divBdr>
    </w:div>
    <w:div w:id="2006469641">
      <w:bodyDiv w:val="1"/>
      <w:marLeft w:val="0"/>
      <w:marRight w:val="0"/>
      <w:marTop w:val="0"/>
      <w:marBottom w:val="0"/>
      <w:divBdr>
        <w:top w:val="none" w:sz="0" w:space="0" w:color="auto"/>
        <w:left w:val="none" w:sz="0" w:space="0" w:color="auto"/>
        <w:bottom w:val="none" w:sz="0" w:space="0" w:color="auto"/>
        <w:right w:val="none" w:sz="0" w:space="0" w:color="auto"/>
      </w:divBdr>
    </w:div>
    <w:div w:id="2009404898">
      <w:bodyDiv w:val="1"/>
      <w:marLeft w:val="0"/>
      <w:marRight w:val="0"/>
      <w:marTop w:val="0"/>
      <w:marBottom w:val="0"/>
      <w:divBdr>
        <w:top w:val="none" w:sz="0" w:space="0" w:color="auto"/>
        <w:left w:val="none" w:sz="0" w:space="0" w:color="auto"/>
        <w:bottom w:val="none" w:sz="0" w:space="0" w:color="auto"/>
        <w:right w:val="none" w:sz="0" w:space="0" w:color="auto"/>
      </w:divBdr>
    </w:div>
    <w:div w:id="2010019910">
      <w:bodyDiv w:val="1"/>
      <w:marLeft w:val="0"/>
      <w:marRight w:val="0"/>
      <w:marTop w:val="0"/>
      <w:marBottom w:val="0"/>
      <w:divBdr>
        <w:top w:val="none" w:sz="0" w:space="0" w:color="auto"/>
        <w:left w:val="none" w:sz="0" w:space="0" w:color="auto"/>
        <w:bottom w:val="none" w:sz="0" w:space="0" w:color="auto"/>
        <w:right w:val="none" w:sz="0" w:space="0" w:color="auto"/>
      </w:divBdr>
    </w:div>
    <w:div w:id="2016180082">
      <w:bodyDiv w:val="1"/>
      <w:marLeft w:val="0"/>
      <w:marRight w:val="0"/>
      <w:marTop w:val="0"/>
      <w:marBottom w:val="0"/>
      <w:divBdr>
        <w:top w:val="none" w:sz="0" w:space="0" w:color="auto"/>
        <w:left w:val="none" w:sz="0" w:space="0" w:color="auto"/>
        <w:bottom w:val="none" w:sz="0" w:space="0" w:color="auto"/>
        <w:right w:val="none" w:sz="0" w:space="0" w:color="auto"/>
      </w:divBdr>
    </w:div>
    <w:div w:id="2016378861">
      <w:bodyDiv w:val="1"/>
      <w:marLeft w:val="0"/>
      <w:marRight w:val="0"/>
      <w:marTop w:val="0"/>
      <w:marBottom w:val="0"/>
      <w:divBdr>
        <w:top w:val="none" w:sz="0" w:space="0" w:color="auto"/>
        <w:left w:val="none" w:sz="0" w:space="0" w:color="auto"/>
        <w:bottom w:val="none" w:sz="0" w:space="0" w:color="auto"/>
        <w:right w:val="none" w:sz="0" w:space="0" w:color="auto"/>
      </w:divBdr>
    </w:div>
    <w:div w:id="2034987777">
      <w:bodyDiv w:val="1"/>
      <w:marLeft w:val="0"/>
      <w:marRight w:val="0"/>
      <w:marTop w:val="0"/>
      <w:marBottom w:val="0"/>
      <w:divBdr>
        <w:top w:val="none" w:sz="0" w:space="0" w:color="auto"/>
        <w:left w:val="none" w:sz="0" w:space="0" w:color="auto"/>
        <w:bottom w:val="none" w:sz="0" w:space="0" w:color="auto"/>
        <w:right w:val="none" w:sz="0" w:space="0" w:color="auto"/>
      </w:divBdr>
    </w:div>
    <w:div w:id="2037533498">
      <w:bodyDiv w:val="1"/>
      <w:marLeft w:val="0"/>
      <w:marRight w:val="0"/>
      <w:marTop w:val="0"/>
      <w:marBottom w:val="0"/>
      <w:divBdr>
        <w:top w:val="none" w:sz="0" w:space="0" w:color="auto"/>
        <w:left w:val="none" w:sz="0" w:space="0" w:color="auto"/>
        <w:bottom w:val="none" w:sz="0" w:space="0" w:color="auto"/>
        <w:right w:val="none" w:sz="0" w:space="0" w:color="auto"/>
      </w:divBdr>
    </w:div>
    <w:div w:id="2037808921">
      <w:bodyDiv w:val="1"/>
      <w:marLeft w:val="0"/>
      <w:marRight w:val="0"/>
      <w:marTop w:val="0"/>
      <w:marBottom w:val="0"/>
      <w:divBdr>
        <w:top w:val="none" w:sz="0" w:space="0" w:color="auto"/>
        <w:left w:val="none" w:sz="0" w:space="0" w:color="auto"/>
        <w:bottom w:val="none" w:sz="0" w:space="0" w:color="auto"/>
        <w:right w:val="none" w:sz="0" w:space="0" w:color="auto"/>
      </w:divBdr>
    </w:div>
    <w:div w:id="2047681208">
      <w:bodyDiv w:val="1"/>
      <w:marLeft w:val="0"/>
      <w:marRight w:val="0"/>
      <w:marTop w:val="0"/>
      <w:marBottom w:val="0"/>
      <w:divBdr>
        <w:top w:val="none" w:sz="0" w:space="0" w:color="auto"/>
        <w:left w:val="none" w:sz="0" w:space="0" w:color="auto"/>
        <w:bottom w:val="none" w:sz="0" w:space="0" w:color="auto"/>
        <w:right w:val="none" w:sz="0" w:space="0" w:color="auto"/>
      </w:divBdr>
    </w:div>
    <w:div w:id="2048026703">
      <w:bodyDiv w:val="1"/>
      <w:marLeft w:val="0"/>
      <w:marRight w:val="0"/>
      <w:marTop w:val="0"/>
      <w:marBottom w:val="0"/>
      <w:divBdr>
        <w:top w:val="none" w:sz="0" w:space="0" w:color="auto"/>
        <w:left w:val="none" w:sz="0" w:space="0" w:color="auto"/>
        <w:bottom w:val="none" w:sz="0" w:space="0" w:color="auto"/>
        <w:right w:val="none" w:sz="0" w:space="0" w:color="auto"/>
      </w:divBdr>
    </w:div>
    <w:div w:id="2051412867">
      <w:bodyDiv w:val="1"/>
      <w:marLeft w:val="0"/>
      <w:marRight w:val="0"/>
      <w:marTop w:val="0"/>
      <w:marBottom w:val="0"/>
      <w:divBdr>
        <w:top w:val="none" w:sz="0" w:space="0" w:color="auto"/>
        <w:left w:val="none" w:sz="0" w:space="0" w:color="auto"/>
        <w:bottom w:val="none" w:sz="0" w:space="0" w:color="auto"/>
        <w:right w:val="none" w:sz="0" w:space="0" w:color="auto"/>
      </w:divBdr>
    </w:div>
    <w:div w:id="2053310012">
      <w:bodyDiv w:val="1"/>
      <w:marLeft w:val="0"/>
      <w:marRight w:val="0"/>
      <w:marTop w:val="0"/>
      <w:marBottom w:val="0"/>
      <w:divBdr>
        <w:top w:val="none" w:sz="0" w:space="0" w:color="auto"/>
        <w:left w:val="none" w:sz="0" w:space="0" w:color="auto"/>
        <w:bottom w:val="none" w:sz="0" w:space="0" w:color="auto"/>
        <w:right w:val="none" w:sz="0" w:space="0" w:color="auto"/>
      </w:divBdr>
    </w:div>
    <w:div w:id="2053915282">
      <w:bodyDiv w:val="1"/>
      <w:marLeft w:val="0"/>
      <w:marRight w:val="0"/>
      <w:marTop w:val="0"/>
      <w:marBottom w:val="0"/>
      <w:divBdr>
        <w:top w:val="none" w:sz="0" w:space="0" w:color="auto"/>
        <w:left w:val="none" w:sz="0" w:space="0" w:color="auto"/>
        <w:bottom w:val="none" w:sz="0" w:space="0" w:color="auto"/>
        <w:right w:val="none" w:sz="0" w:space="0" w:color="auto"/>
      </w:divBdr>
    </w:div>
    <w:div w:id="2055735882">
      <w:bodyDiv w:val="1"/>
      <w:marLeft w:val="0"/>
      <w:marRight w:val="0"/>
      <w:marTop w:val="0"/>
      <w:marBottom w:val="0"/>
      <w:divBdr>
        <w:top w:val="none" w:sz="0" w:space="0" w:color="auto"/>
        <w:left w:val="none" w:sz="0" w:space="0" w:color="auto"/>
        <w:bottom w:val="none" w:sz="0" w:space="0" w:color="auto"/>
        <w:right w:val="none" w:sz="0" w:space="0" w:color="auto"/>
      </w:divBdr>
    </w:div>
    <w:div w:id="2058815393">
      <w:bodyDiv w:val="1"/>
      <w:marLeft w:val="0"/>
      <w:marRight w:val="0"/>
      <w:marTop w:val="0"/>
      <w:marBottom w:val="0"/>
      <w:divBdr>
        <w:top w:val="none" w:sz="0" w:space="0" w:color="auto"/>
        <w:left w:val="none" w:sz="0" w:space="0" w:color="auto"/>
        <w:bottom w:val="none" w:sz="0" w:space="0" w:color="auto"/>
        <w:right w:val="none" w:sz="0" w:space="0" w:color="auto"/>
      </w:divBdr>
    </w:div>
    <w:div w:id="2060588596">
      <w:bodyDiv w:val="1"/>
      <w:marLeft w:val="0"/>
      <w:marRight w:val="0"/>
      <w:marTop w:val="0"/>
      <w:marBottom w:val="0"/>
      <w:divBdr>
        <w:top w:val="none" w:sz="0" w:space="0" w:color="auto"/>
        <w:left w:val="none" w:sz="0" w:space="0" w:color="auto"/>
        <w:bottom w:val="none" w:sz="0" w:space="0" w:color="auto"/>
        <w:right w:val="none" w:sz="0" w:space="0" w:color="auto"/>
      </w:divBdr>
    </w:div>
    <w:div w:id="2062359544">
      <w:bodyDiv w:val="1"/>
      <w:marLeft w:val="0"/>
      <w:marRight w:val="0"/>
      <w:marTop w:val="0"/>
      <w:marBottom w:val="0"/>
      <w:divBdr>
        <w:top w:val="none" w:sz="0" w:space="0" w:color="auto"/>
        <w:left w:val="none" w:sz="0" w:space="0" w:color="auto"/>
        <w:bottom w:val="none" w:sz="0" w:space="0" w:color="auto"/>
        <w:right w:val="none" w:sz="0" w:space="0" w:color="auto"/>
      </w:divBdr>
    </w:div>
    <w:div w:id="2064598669">
      <w:bodyDiv w:val="1"/>
      <w:marLeft w:val="0"/>
      <w:marRight w:val="0"/>
      <w:marTop w:val="0"/>
      <w:marBottom w:val="0"/>
      <w:divBdr>
        <w:top w:val="none" w:sz="0" w:space="0" w:color="auto"/>
        <w:left w:val="none" w:sz="0" w:space="0" w:color="auto"/>
        <w:bottom w:val="none" w:sz="0" w:space="0" w:color="auto"/>
        <w:right w:val="none" w:sz="0" w:space="0" w:color="auto"/>
      </w:divBdr>
    </w:div>
    <w:div w:id="2066295592">
      <w:bodyDiv w:val="1"/>
      <w:marLeft w:val="0"/>
      <w:marRight w:val="0"/>
      <w:marTop w:val="0"/>
      <w:marBottom w:val="0"/>
      <w:divBdr>
        <w:top w:val="none" w:sz="0" w:space="0" w:color="auto"/>
        <w:left w:val="none" w:sz="0" w:space="0" w:color="auto"/>
        <w:bottom w:val="none" w:sz="0" w:space="0" w:color="auto"/>
        <w:right w:val="none" w:sz="0" w:space="0" w:color="auto"/>
      </w:divBdr>
    </w:div>
    <w:div w:id="2069762097">
      <w:bodyDiv w:val="1"/>
      <w:marLeft w:val="0"/>
      <w:marRight w:val="0"/>
      <w:marTop w:val="0"/>
      <w:marBottom w:val="0"/>
      <w:divBdr>
        <w:top w:val="none" w:sz="0" w:space="0" w:color="auto"/>
        <w:left w:val="none" w:sz="0" w:space="0" w:color="auto"/>
        <w:bottom w:val="none" w:sz="0" w:space="0" w:color="auto"/>
        <w:right w:val="none" w:sz="0" w:space="0" w:color="auto"/>
      </w:divBdr>
    </w:div>
    <w:div w:id="2070154650">
      <w:bodyDiv w:val="1"/>
      <w:marLeft w:val="0"/>
      <w:marRight w:val="0"/>
      <w:marTop w:val="0"/>
      <w:marBottom w:val="0"/>
      <w:divBdr>
        <w:top w:val="none" w:sz="0" w:space="0" w:color="auto"/>
        <w:left w:val="none" w:sz="0" w:space="0" w:color="auto"/>
        <w:bottom w:val="none" w:sz="0" w:space="0" w:color="auto"/>
        <w:right w:val="none" w:sz="0" w:space="0" w:color="auto"/>
      </w:divBdr>
    </w:div>
    <w:div w:id="2077775888">
      <w:bodyDiv w:val="1"/>
      <w:marLeft w:val="0"/>
      <w:marRight w:val="0"/>
      <w:marTop w:val="0"/>
      <w:marBottom w:val="0"/>
      <w:divBdr>
        <w:top w:val="none" w:sz="0" w:space="0" w:color="auto"/>
        <w:left w:val="none" w:sz="0" w:space="0" w:color="auto"/>
        <w:bottom w:val="none" w:sz="0" w:space="0" w:color="auto"/>
        <w:right w:val="none" w:sz="0" w:space="0" w:color="auto"/>
      </w:divBdr>
    </w:div>
    <w:div w:id="2080861292">
      <w:bodyDiv w:val="1"/>
      <w:marLeft w:val="0"/>
      <w:marRight w:val="0"/>
      <w:marTop w:val="0"/>
      <w:marBottom w:val="0"/>
      <w:divBdr>
        <w:top w:val="none" w:sz="0" w:space="0" w:color="auto"/>
        <w:left w:val="none" w:sz="0" w:space="0" w:color="auto"/>
        <w:bottom w:val="none" w:sz="0" w:space="0" w:color="auto"/>
        <w:right w:val="none" w:sz="0" w:space="0" w:color="auto"/>
      </w:divBdr>
    </w:div>
    <w:div w:id="2082635200">
      <w:bodyDiv w:val="1"/>
      <w:marLeft w:val="0"/>
      <w:marRight w:val="0"/>
      <w:marTop w:val="0"/>
      <w:marBottom w:val="0"/>
      <w:divBdr>
        <w:top w:val="none" w:sz="0" w:space="0" w:color="auto"/>
        <w:left w:val="none" w:sz="0" w:space="0" w:color="auto"/>
        <w:bottom w:val="none" w:sz="0" w:space="0" w:color="auto"/>
        <w:right w:val="none" w:sz="0" w:space="0" w:color="auto"/>
      </w:divBdr>
    </w:div>
    <w:div w:id="2090879309">
      <w:bodyDiv w:val="1"/>
      <w:marLeft w:val="0"/>
      <w:marRight w:val="0"/>
      <w:marTop w:val="0"/>
      <w:marBottom w:val="0"/>
      <w:divBdr>
        <w:top w:val="none" w:sz="0" w:space="0" w:color="auto"/>
        <w:left w:val="none" w:sz="0" w:space="0" w:color="auto"/>
        <w:bottom w:val="none" w:sz="0" w:space="0" w:color="auto"/>
        <w:right w:val="none" w:sz="0" w:space="0" w:color="auto"/>
      </w:divBdr>
    </w:div>
    <w:div w:id="2090928361">
      <w:bodyDiv w:val="1"/>
      <w:marLeft w:val="0"/>
      <w:marRight w:val="0"/>
      <w:marTop w:val="0"/>
      <w:marBottom w:val="0"/>
      <w:divBdr>
        <w:top w:val="none" w:sz="0" w:space="0" w:color="auto"/>
        <w:left w:val="none" w:sz="0" w:space="0" w:color="auto"/>
        <w:bottom w:val="none" w:sz="0" w:space="0" w:color="auto"/>
        <w:right w:val="none" w:sz="0" w:space="0" w:color="auto"/>
      </w:divBdr>
    </w:div>
    <w:div w:id="2094158090">
      <w:bodyDiv w:val="1"/>
      <w:marLeft w:val="0"/>
      <w:marRight w:val="0"/>
      <w:marTop w:val="0"/>
      <w:marBottom w:val="0"/>
      <w:divBdr>
        <w:top w:val="none" w:sz="0" w:space="0" w:color="auto"/>
        <w:left w:val="none" w:sz="0" w:space="0" w:color="auto"/>
        <w:bottom w:val="none" w:sz="0" w:space="0" w:color="auto"/>
        <w:right w:val="none" w:sz="0" w:space="0" w:color="auto"/>
      </w:divBdr>
    </w:div>
    <w:div w:id="2096975902">
      <w:bodyDiv w:val="1"/>
      <w:marLeft w:val="0"/>
      <w:marRight w:val="0"/>
      <w:marTop w:val="0"/>
      <w:marBottom w:val="0"/>
      <w:divBdr>
        <w:top w:val="none" w:sz="0" w:space="0" w:color="auto"/>
        <w:left w:val="none" w:sz="0" w:space="0" w:color="auto"/>
        <w:bottom w:val="none" w:sz="0" w:space="0" w:color="auto"/>
        <w:right w:val="none" w:sz="0" w:space="0" w:color="auto"/>
      </w:divBdr>
    </w:div>
    <w:div w:id="2097549454">
      <w:bodyDiv w:val="1"/>
      <w:marLeft w:val="0"/>
      <w:marRight w:val="0"/>
      <w:marTop w:val="0"/>
      <w:marBottom w:val="0"/>
      <w:divBdr>
        <w:top w:val="none" w:sz="0" w:space="0" w:color="auto"/>
        <w:left w:val="none" w:sz="0" w:space="0" w:color="auto"/>
        <w:bottom w:val="none" w:sz="0" w:space="0" w:color="auto"/>
        <w:right w:val="none" w:sz="0" w:space="0" w:color="auto"/>
      </w:divBdr>
    </w:div>
    <w:div w:id="2100787067">
      <w:bodyDiv w:val="1"/>
      <w:marLeft w:val="0"/>
      <w:marRight w:val="0"/>
      <w:marTop w:val="0"/>
      <w:marBottom w:val="0"/>
      <w:divBdr>
        <w:top w:val="none" w:sz="0" w:space="0" w:color="auto"/>
        <w:left w:val="none" w:sz="0" w:space="0" w:color="auto"/>
        <w:bottom w:val="none" w:sz="0" w:space="0" w:color="auto"/>
        <w:right w:val="none" w:sz="0" w:space="0" w:color="auto"/>
      </w:divBdr>
    </w:div>
    <w:div w:id="2110738844">
      <w:bodyDiv w:val="1"/>
      <w:marLeft w:val="0"/>
      <w:marRight w:val="0"/>
      <w:marTop w:val="0"/>
      <w:marBottom w:val="0"/>
      <w:divBdr>
        <w:top w:val="none" w:sz="0" w:space="0" w:color="auto"/>
        <w:left w:val="none" w:sz="0" w:space="0" w:color="auto"/>
        <w:bottom w:val="none" w:sz="0" w:space="0" w:color="auto"/>
        <w:right w:val="none" w:sz="0" w:space="0" w:color="auto"/>
      </w:divBdr>
    </w:div>
    <w:div w:id="2111461134">
      <w:bodyDiv w:val="1"/>
      <w:marLeft w:val="0"/>
      <w:marRight w:val="0"/>
      <w:marTop w:val="0"/>
      <w:marBottom w:val="0"/>
      <w:divBdr>
        <w:top w:val="none" w:sz="0" w:space="0" w:color="auto"/>
        <w:left w:val="none" w:sz="0" w:space="0" w:color="auto"/>
        <w:bottom w:val="none" w:sz="0" w:space="0" w:color="auto"/>
        <w:right w:val="none" w:sz="0" w:space="0" w:color="auto"/>
      </w:divBdr>
    </w:div>
    <w:div w:id="2116515205">
      <w:bodyDiv w:val="1"/>
      <w:marLeft w:val="0"/>
      <w:marRight w:val="0"/>
      <w:marTop w:val="0"/>
      <w:marBottom w:val="0"/>
      <w:divBdr>
        <w:top w:val="none" w:sz="0" w:space="0" w:color="auto"/>
        <w:left w:val="none" w:sz="0" w:space="0" w:color="auto"/>
        <w:bottom w:val="none" w:sz="0" w:space="0" w:color="auto"/>
        <w:right w:val="none" w:sz="0" w:space="0" w:color="auto"/>
      </w:divBdr>
    </w:div>
    <w:div w:id="2117864007">
      <w:bodyDiv w:val="1"/>
      <w:marLeft w:val="0"/>
      <w:marRight w:val="0"/>
      <w:marTop w:val="0"/>
      <w:marBottom w:val="0"/>
      <w:divBdr>
        <w:top w:val="none" w:sz="0" w:space="0" w:color="auto"/>
        <w:left w:val="none" w:sz="0" w:space="0" w:color="auto"/>
        <w:bottom w:val="none" w:sz="0" w:space="0" w:color="auto"/>
        <w:right w:val="none" w:sz="0" w:space="0" w:color="auto"/>
      </w:divBdr>
    </w:div>
    <w:div w:id="2120903725">
      <w:bodyDiv w:val="1"/>
      <w:marLeft w:val="0"/>
      <w:marRight w:val="0"/>
      <w:marTop w:val="0"/>
      <w:marBottom w:val="0"/>
      <w:divBdr>
        <w:top w:val="none" w:sz="0" w:space="0" w:color="auto"/>
        <w:left w:val="none" w:sz="0" w:space="0" w:color="auto"/>
        <w:bottom w:val="none" w:sz="0" w:space="0" w:color="auto"/>
        <w:right w:val="none" w:sz="0" w:space="0" w:color="auto"/>
      </w:divBdr>
    </w:div>
    <w:div w:id="2121298525">
      <w:bodyDiv w:val="1"/>
      <w:marLeft w:val="0"/>
      <w:marRight w:val="0"/>
      <w:marTop w:val="0"/>
      <w:marBottom w:val="0"/>
      <w:divBdr>
        <w:top w:val="none" w:sz="0" w:space="0" w:color="auto"/>
        <w:left w:val="none" w:sz="0" w:space="0" w:color="auto"/>
        <w:bottom w:val="none" w:sz="0" w:space="0" w:color="auto"/>
        <w:right w:val="none" w:sz="0" w:space="0" w:color="auto"/>
      </w:divBdr>
    </w:div>
    <w:div w:id="2123915576">
      <w:bodyDiv w:val="1"/>
      <w:marLeft w:val="0"/>
      <w:marRight w:val="0"/>
      <w:marTop w:val="0"/>
      <w:marBottom w:val="0"/>
      <w:divBdr>
        <w:top w:val="none" w:sz="0" w:space="0" w:color="auto"/>
        <w:left w:val="none" w:sz="0" w:space="0" w:color="auto"/>
        <w:bottom w:val="none" w:sz="0" w:space="0" w:color="auto"/>
        <w:right w:val="none" w:sz="0" w:space="0" w:color="auto"/>
      </w:divBdr>
    </w:div>
    <w:div w:id="2127966978">
      <w:bodyDiv w:val="1"/>
      <w:marLeft w:val="0"/>
      <w:marRight w:val="0"/>
      <w:marTop w:val="0"/>
      <w:marBottom w:val="0"/>
      <w:divBdr>
        <w:top w:val="none" w:sz="0" w:space="0" w:color="auto"/>
        <w:left w:val="none" w:sz="0" w:space="0" w:color="auto"/>
        <w:bottom w:val="none" w:sz="0" w:space="0" w:color="auto"/>
        <w:right w:val="none" w:sz="0" w:space="0" w:color="auto"/>
      </w:divBdr>
    </w:div>
    <w:div w:id="2129927945">
      <w:bodyDiv w:val="1"/>
      <w:marLeft w:val="0"/>
      <w:marRight w:val="0"/>
      <w:marTop w:val="0"/>
      <w:marBottom w:val="0"/>
      <w:divBdr>
        <w:top w:val="none" w:sz="0" w:space="0" w:color="auto"/>
        <w:left w:val="none" w:sz="0" w:space="0" w:color="auto"/>
        <w:bottom w:val="none" w:sz="0" w:space="0" w:color="auto"/>
        <w:right w:val="none" w:sz="0" w:space="0" w:color="auto"/>
      </w:divBdr>
    </w:div>
    <w:div w:id="2132018140">
      <w:bodyDiv w:val="1"/>
      <w:marLeft w:val="0"/>
      <w:marRight w:val="0"/>
      <w:marTop w:val="0"/>
      <w:marBottom w:val="0"/>
      <w:divBdr>
        <w:top w:val="none" w:sz="0" w:space="0" w:color="auto"/>
        <w:left w:val="none" w:sz="0" w:space="0" w:color="auto"/>
        <w:bottom w:val="none" w:sz="0" w:space="0" w:color="auto"/>
        <w:right w:val="none" w:sz="0" w:space="0" w:color="auto"/>
      </w:divBdr>
    </w:div>
    <w:div w:id="2142531266">
      <w:bodyDiv w:val="1"/>
      <w:marLeft w:val="0"/>
      <w:marRight w:val="0"/>
      <w:marTop w:val="0"/>
      <w:marBottom w:val="0"/>
      <w:divBdr>
        <w:top w:val="none" w:sz="0" w:space="0" w:color="auto"/>
        <w:left w:val="none" w:sz="0" w:space="0" w:color="auto"/>
        <w:bottom w:val="none" w:sz="0" w:space="0" w:color="auto"/>
        <w:right w:val="none" w:sz="0" w:space="0" w:color="auto"/>
      </w:divBdr>
    </w:div>
    <w:div w:id="214364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Bul18</b:Tag>
    <b:SourceType>JournalArticle</b:SourceType>
    <b:Guid>{2B8D515C-AD6A-4F18-AF14-D4E85CA989F9}</b:Guid>
    <b:Title>Police engagement with Muslim communities: breaking out,breaking in, and breaking through</b:Title>
    <b:Year>2018</b:Year>
    <b:JournalName>Policing and Society</b:JournalName>
    <b:Volume>28</b:Volume>
    <b:Issue>8</b:Issue>
    <b:Author>
      <b:Author>
        <b:NameList>
          <b:Person>
            <b:Last>Bullock</b:Last>
            <b:First>Karen</b:First>
          </b:Person>
          <b:Person>
            <b:Last>Johnson</b:Last>
            <b:First>Paul</b:First>
          </b:Person>
        </b:NameList>
      </b:Author>
    </b:Author>
    <b:RefOrder>22</b:RefOrder>
  </b:Source>
  <b:Source>
    <b:Tag>GOV23</b:Tag>
    <b:SourceType>InternetSite</b:SourceType>
    <b:Guid>{C422ADA8-957A-4340-AF93-EF2EB2323B14}</b:Guid>
    <b:Title>Police Workforce</b:Title>
    <b:Year>2023</b:Year>
    <b:Author>
      <b:Author>
        <b:Corporate>GOV.UK</b:Corporate>
      </b:Author>
    </b:Author>
    <b:URL>https://www.ethnicity-facts-figures.service.gov.uk/workforce-and-business/workforce-diversity/police-workforce/latest/</b:URL>
    <b:RefOrder>2</b:RefOrder>
  </b:Source>
  <b:Source>
    <b:Tag>Colnd3</b:Tag>
    <b:SourceType>InternetSite</b:SourceType>
    <b:Guid>{1D3E25AC-FEF5-4CB1-8F84-07DE1F69E787}</b:Guid>
    <b:Author>
      <b:Author>
        <b:Corporate>College Of Policing</b:Corporate>
      </b:Author>
    </b:Author>
    <b:Title>Fair</b:Title>
    <b:Year>n.d</b:Year>
    <b:YearAccessed>2023</b:YearAccessed>
    <b:MonthAccessed>December</b:MonthAccessed>
    <b:DayAccessed>20</b:DayAccessed>
    <b:URL>https://www.college.police.uk/app/stop-and-search/fair#reasonable-grounds-for-suspicion</b:URL>
    <b:RefOrder>5</b:RefOrder>
  </b:Source>
  <b:Source>
    <b:Tag>Camnd2</b:Tag>
    <b:SourceType>InternetSite</b:SourceType>
    <b:Guid>{B3644319-8041-4249-A9BD-E481EDFC198F}</b:Guid>
    <b:Title>Socioeconomic </b:Title>
    <b:Year>n.d</b:Year>
    <b:Author>
      <b:Author>
        <b:Corporate>Cambridge Dictionary</b:Corporate>
      </b:Author>
    </b:Author>
    <b:YearAccessed>2024</b:YearAccessed>
    <b:MonthAccessed>January</b:MonthAccessed>
    <b:DayAccessed>3</b:DayAccessed>
    <b:URL>https://dictionary.cambridge.org/dictionary/english/socioeconomic</b:URL>
    <b:RefOrder>23</b:RefOrder>
  </b:Source>
  <b:Source>
    <b:Tag>Tutnd</b:Tag>
    <b:SourceType>InternetSite</b:SourceType>
    <b:Guid>{6691FA8E-1146-41D7-A74F-044A15413F54}</b:Guid>
    <b:Author>
      <b:Author>
        <b:Corporate>Tutorialspoint</b:Corporate>
      </b:Author>
    </b:Author>
    <b:Title>Psychological Attributes: Meaning &amp; Characteristics</b:Title>
    <b:Year>n.d</b:Year>
    <b:YearAccessed>2024</b:YearAccessed>
    <b:MonthAccessed>January</b:MonthAccessed>
    <b:DayAccessed>3</b:DayAccessed>
    <b:URL>https://www.tutorialspoint.com/psychological-attributes-meaning-and-characteristics</b:URL>
    <b:RefOrder>24</b:RefOrder>
  </b:Source>
  <b:Source>
    <b:Tag>Oxfnd2</b:Tag>
    <b:SourceType>InternetSite</b:SourceType>
    <b:Guid>{28428F69-B5E4-4C21-8336-9D86219176F0}</b:Guid>
    <b:Author>
      <b:Author>
        <b:Corporate>Oxford City Council</b:Corporate>
      </b:Author>
    </b:Author>
    <b:Title>what is cuckooing</b:Title>
    <b:Year>n.d</b:Year>
    <b:YearAccessed>2024</b:YearAccessed>
    <b:MonthAccessed>January</b:MonthAccessed>
    <b:DayAccessed>3</b:DayAccessed>
    <b:URL>https://www.oxford.gov.uk/info/20101/community_safety/1308/cuckooing</b:URL>
    <b:RefOrder>25</b:RefOrder>
  </b:Source>
  <b:Source>
    <b:Tag>GOV231</b:Tag>
    <b:SourceType>InternetSite</b:SourceType>
    <b:Guid>{F4E7845A-7456-4853-AE37-B534148B6275}</b:Guid>
    <b:Title>Multi-agency public protection arrangements (MAPPA): Guidance</b:Title>
    <b:Year>2023</b:Year>
    <b:Author>
      <b:Author>
        <b:Corporate>GOV.UK</b:Corporate>
      </b:Author>
    </b:Author>
    <b:YearAccessed>2024</b:YearAccessed>
    <b:MonthAccessed>January</b:MonthAccessed>
    <b:DayAccessed>3</b:DayAccessed>
    <b:URL>https://www.gov.uk/government/publications/multi-agency-public-protection-arrangements-mappa-guidance</b:URL>
    <b:RefOrder>9</b:RefOrder>
  </b:Source>
  <b:Source>
    <b:Tag>Col231</b:Tag>
    <b:SourceType>InternetSite</b:SourceType>
    <b:Guid>{B837EB04-090C-494C-BEDD-9C3C3E6AC8CA}</b:Guid>
    <b:Author>
      <b:Author>
        <b:Corporate>College of Policing</b:Corporate>
      </b:Author>
    </b:Author>
    <b:Title>Multi-agency public protection arrangements (MAPPA)</b:Title>
    <b:Year>2023</b:Year>
    <b:YearAccessed>2024</b:YearAccessed>
    <b:MonthAccessed>January</b:MonthAccessed>
    <b:DayAccessed>4</b:DayAccessed>
    <b:URL>https://www.college.police.uk/app/major-investigation-and-public-protection/managing-sexual-offenders-and-violent-offenders/multi-agency-public-protection-arrangements-mappa</b:URL>
    <b:RefOrder>10</b:RefOrder>
  </b:Source>
  <b:Source>
    <b:Tag>Lun23</b:Tag>
    <b:SourceType>ElectronicSource</b:SourceType>
    <b:Guid>{AB587FA0-74A2-4CEC-9458-0CE2C3D4FDDA}</b:Guid>
    <b:Title>Proven Reoffending Report</b:Title>
    <b:Year>2023</b:Year>
    <b:JournalName>The National MAPPA Research</b:JournalName>
    <b:Publisher>The Policing Institute for the</b:Publisher>
    <b:Author>
      <b:Author>
        <b:NameList>
          <b:Person>
            <b:Last>Lundrigan</b:Last>
            <b:First>Samantha</b:First>
          </b:Person>
          <b:Person>
            <b:Last>Mann</b:Last>
            <b:First>Natalie</b:First>
          </b:Person>
          <b:Person>
            <b:Last>Specht</b:Last>
            <b:First>David</b:First>
          </b:Person>
        </b:NameList>
      </b:Author>
    </b:Author>
    <b:RefOrder>26</b:RefOrder>
  </b:Source>
  <b:Source>
    <b:Tag>Woo12</b:Tag>
    <b:SourceType>JournalArticle</b:SourceType>
    <b:Guid>{CA974B25-5C69-4AEE-A452-A09EE64CBC29}</b:Guid>
    <b:Title>Reconviction as a measure of effectiveness</b:Title>
    <b:Year>2012</b:Year>
    <b:JournalName>MAPPA Level 3 offenders</b:JournalName>
    <b:Pages>111-123</b:Pages>
    <b:Volume>59</b:Volume>
    <b:Issue>2</b:Issue>
    <b:Author>
      <b:Author>
        <b:NameList>
          <b:Person>
            <b:Last>Wood</b:Last>
            <b:First>Joanne</b:First>
          </b:Person>
        </b:NameList>
      </b:Author>
    </b:Author>
    <b:RefOrder>13</b:RefOrder>
  </b:Source>
  <b:Source>
    <b:Tag>Man23</b:Tag>
    <b:SourceType>JournalArticle</b:SourceType>
    <b:Guid>{BA04A3BE-EE2D-4CEE-A927-54ABB9438500}</b:Guid>
    <b:Title>Process Effectivenss Report</b:Title>
    <b:JournalName>The National MAPPA Research</b:JournalName>
    <b:Year>2023</b:Year>
    <b:Author>
      <b:Author>
        <b:NameList>
          <b:Person>
            <b:Last>Mann</b:Last>
            <b:First>Natalie</b:First>
          </b:Person>
          <b:Person>
            <b:Last>Lundrigan</b:Last>
            <b:First>Samantha</b:First>
          </b:Person>
        </b:NameList>
      </b:Author>
    </b:Author>
    <b:RefOrder>16</b:RefOrder>
  </b:Source>
  <b:Source>
    <b:Tag>HMI21</b:Tag>
    <b:SourceType>InternetSite</b:SourceType>
    <b:Guid>{1E23C7BA-73BB-47F4-8CE9-0BED3FF16D28}</b:Guid>
    <b:Title>Multi-agency public protection arrangements</b:Title>
    <b:Year>2021</b:Year>
    <b:Author>
      <b:Author>
        <b:Corporate>HM Inspectorate of Probation</b:Corporate>
      </b:Author>
    </b:Author>
    <b:YearAccessed>2024</b:YearAccessed>
    <b:MonthAccessed>January</b:MonthAccessed>
    <b:DayAccessed>6</b:DayAccessed>
    <b:URL>https://www.justiceinspectorates.gov.uk/hmiprobation/research/the-evidence-base-probation/specific-types-of-delivery/mappa/</b:URL>
    <b:RefOrder>11</b:RefOrder>
  </b:Source>
  <b:Source>
    <b:Tag>GOVnd</b:Tag>
    <b:SourceType>InternetSite</b:SourceType>
    <b:Guid>{66D8FAF8-7391-4F57-A256-AFC5554A3F75}</b:Guid>
    <b:Author>
      <b:Author>
        <b:Corporate>GOV.UK</b:Corporate>
      </b:Author>
    </b:Author>
    <b:Title>Independent Office for Police Conduct</b:Title>
    <b:Year>n.d</b:Year>
    <b:YearAccessed>2024</b:YearAccessed>
    <b:MonthAccessed>January</b:MonthAccessed>
    <b:DayAccessed>14</b:DayAccessed>
    <b:URL>https://www.gov.uk/government/organisations/independent-office-for-police-conduct</b:URL>
    <b:RefOrder>18</b:RefOrder>
  </b:Source>
  <b:Source>
    <b:Tag>HMIND</b:Tag>
    <b:SourceType>InternetSite</b:SourceType>
    <b:Guid>{591776D6-100A-43DF-8174-9318E530DBE8}</b:Guid>
    <b:Author>
      <b:Author>
        <b:Corporate>HMICFRS</b:Corporate>
      </b:Author>
    </b:Author>
    <b:Title>His Majesty’s Inspectorate of Constabulary and Fire &amp; Rescue Services</b:Title>
    <b:Year>N.D</b:Year>
    <b:YearAccessed>2024</b:YearAccessed>
    <b:MonthAccessed>January</b:MonthAccessed>
    <b:DayAccessed>14</b:DayAccessed>
    <b:URL>https://hmicfrs.justiceinspectorates.gov.uk/</b:URL>
    <b:RefOrder>20</b:RefOrder>
  </b:Source>
  <b:Source>
    <b:Tag>IOP20</b:Tag>
    <b:SourceType>ElectronicSource</b:SourceType>
    <b:Guid>{1944310D-0D65-42C7-A3E6-CE5AC4DAA588}</b:Guid>
    <b:Title>Makin a difference Impact Report</b:Title>
    <b:Year>2020</b:Year>
    <b:Author>
      <b:Author>
        <b:Corporate>IOPC</b:Corporate>
      </b:Author>
    </b:Author>
    <b:City>London</b:City>
    <b:RefOrder>27</b:RefOrder>
  </b:Source>
  <b:Source>
    <b:Tag>BBC21</b:Tag>
    <b:SourceType>InternetSite</b:SourceType>
    <b:Guid>{F4B5EA0E-EBCC-41A6-B33A-75EBAA252B1E}</b:Guid>
    <b:Title>Sarah Everard: How Wayne Couzens planned her murder</b:Title>
    <b:Year>2021</b:Year>
    <b:YearAccessed>2024</b:YearAccessed>
    <b:MonthAccessed>January</b:MonthAccessed>
    <b:DayAccessed>14</b:DayAccessed>
    <b:URL>https://www.bbc.co.uk/news/uk-58746108</b:URL>
    <b:Author>
      <b:Author>
        <b:Corporate>BBC</b:Corporate>
      </b:Author>
    </b:Author>
    <b:RefOrder>28</b:RefOrder>
  </b:Source>
  <b:Source>
    <b:Tag>IOP21</b:Tag>
    <b:SourceType>ElectronicSource</b:SourceType>
    <b:Guid>{30082D4A-9241-450D-A7E4-646585DF8A87}</b:Guid>
    <b:Title>Summary of IOPC conclusions (Operation Argens)</b:Title>
    <b:Year>2021</b:Year>
    <b:Author>
      <b:Author>
        <b:Corporate>IOPC</b:Corporate>
      </b:Author>
    </b:Author>
    <b:RefOrder>19</b:RefOrder>
  </b:Source>
  <b:Source>
    <b:Tag>IOP23</b:Tag>
    <b:SourceType>InternetSite</b:SourceType>
    <b:Guid>{797A7AD1-5331-4381-B122-2C6D6C30393D}</b:Guid>
    <b:Title>IOPC learning on 'Wayne Couzens failures' after panel finds gross misconduct against ex-Met constable</b:Title>
    <b:Year>2023</b:Year>
    <b:Author>
      <b:Author>
        <b:Corporate>IOPC</b:Corporate>
      </b:Author>
    </b:Author>
    <b:YearAccessed>2024</b:YearAccessed>
    <b:MonthAccessed>January</b:MonthAccessed>
    <b:DayAccessed>14</b:DayAccessed>
    <b:URL>https://www.policeconduct.gov.uk/news/iopc-learning-wayne-couzens-failures-after-panel-finds-gross-misconduct-against-ex-met</b:URL>
    <b:RefOrder>29</b:RefOrder>
  </b:Source>
  <b:Source>
    <b:Tag>HMI22</b:Tag>
    <b:SourceType>DocumentFromInternetSite</b:SourceType>
    <b:Guid>{63C08CDD-F462-4C61-AC72-6BC396E93B8E}</b:Guid>
    <b:Title>An inspection of vetting, misconduct, and misogyny in the police service</b:Title>
    <b:Year>2022</b:Year>
    <b:YearAccessed>2024</b:YearAccessed>
    <b:MonthAccessed>January</b:MonthAccessed>
    <b:DayAccessed>14</b:DayAccessed>
    <b:URL>https://hmicfrs.justiceinspectorates.gov.uk/publications/an-inspection-of-vetting-misconduct-and-misogyny-in-the-police-service/</b:URL>
    <b:Author>
      <b:Author>
        <b:Corporate>HMICFRS</b:Corporate>
      </b:Author>
    </b:Author>
    <b:Month>November</b:Month>
    <b:Day>2</b:Day>
    <b:RefOrder>30</b:RefOrder>
  </b:Source>
  <b:Source>
    <b:Tag>HMI221</b:Tag>
    <b:SourceType>DocumentFromInternetSite</b:SourceType>
    <b:Guid>{0962AC7A-D033-4E12-9614-46303B397D62}</b:Guid>
    <b:Author>
      <b:Author>
        <b:Corporate>HMICFRS</b:Corporate>
      </b:Author>
    </b:Author>
    <b:Title>Too easy for the wrong people to join and stay in the police, new report on misogyny and corruption finds</b:Title>
    <b:Year>2022</b:Year>
    <b:Month>November</b:Month>
    <b:Day>2022</b:Day>
    <b:YearAccessed>2024</b:YearAccessed>
    <b:MonthAccessed>January</b:MonthAccessed>
    <b:DayAccessed>14</b:DayAccessed>
    <b:URL>https://hmicfrs.justiceinspectorates.gov.uk/news/news-feed/too-easy-for-the-wrong-people-to-join-and-stay-in-the-police/</b:URL>
    <b:RefOrder>21</b:RefOrder>
  </b:Source>
  <b:Source>
    <b:Tag>Colnd4</b:Tag>
    <b:SourceType>InternetSite</b:SourceType>
    <b:Guid>{46E60AF6-B482-4830-943D-309F0F7EBDC5}</b:Guid>
    <b:Title>About us</b:Title>
    <b:Year>n.d</b:Year>
    <b:YearAccessed>2024</b:YearAccessed>
    <b:MonthAccessed>January</b:MonthAccessed>
    <b:DayAccessed>14</b:DayAccessed>
    <b:URL>https://www.college.police.uk/about</b:URL>
    <b:Author>
      <b:Author>
        <b:Corporate>College of Policing</b:Corporate>
      </b:Author>
    </b:Author>
    <b:RefOrder>31</b:RefOrder>
  </b:Source>
  <b:Source>
    <b:Tag>Ins23</b:Tag>
    <b:SourceType>DocumentFromInternetSite</b:SourceType>
    <b:Guid>{A07E5642-27F8-4195-BE1A-E01853530729}</b:Guid>
    <b:Title>Performance Tracker 2023</b:Title>
    <b:Year>2023</b:Year>
    <b:YearAccessed>2024</b:YearAccessed>
    <b:MonthAccessed>January</b:MonthAccessed>
    <b:DayAccessed>14</b:DayAccessed>
    <b:URL>https://www.instituteforgovernment.org.uk/publication/performance-tracker-2023/police#footnoteref212_oxqbfci</b:URL>
    <b:Author>
      <b:Author>
        <b:Corporate>Institute for Government</b:Corporate>
      </b:Author>
    </b:Author>
    <b:Month>October</b:Month>
    <b:Day>30</b:Day>
    <b:RefOrder>32</b:RefOrder>
  </b:Source>
  <b:Source>
    <b:Tag>Inn06</b:Tag>
    <b:SourceType>JournalArticle</b:SourceType>
    <b:Guid>{10EB75A1-D62B-474E-AD61-221607999574}</b:Guid>
    <b:Title>Policing Uncertainty: Countering Terror through Community Intelligence and Democratic Policing</b:Title>
    <b:Year>2006</b:Year>
    <b:JournalName>The Annals of the American Academy of Political and Social Science</b:JournalName>
    <b:Pages>222-241</b:Pages>
    <b:Volume>605</b:Volume>
    <b:Author>
      <b:Author>
        <b:NameList>
          <b:Person>
            <b:Last>Innes</b:Last>
            <b:First>Martin</b:First>
          </b:Person>
        </b:NameList>
      </b:Author>
    </b:Author>
    <b:RefOrder>33</b:RefOrder>
  </b:Source>
  <b:Source>
    <b:Tag>Jac15</b:Tag>
    <b:SourceType>JournalArticle</b:SourceType>
    <b:Guid>{E4CDE17D-C09C-49A9-84D5-CC0CDCE27693}</b:Guid>
    <b:Title>‘A nigger in the new England’: ‘Sus’, the Brixton riot, and citizenship</b:Title>
    <b:JournalName>African and Black Diaspora: An International Journal</b:JournalName>
    <b:Year>2015</b:Year>
    <b:Pages>158-170</b:Pages>
    <b:Volume>8</b:Volume>
    <b:Author>
      <b:Author>
        <b:NameList>
          <b:Person>
            <b:Last>Jackson</b:Last>
            <b:Middle>M</b:Middle>
            <b:First>Nicole</b:First>
          </b:Person>
        </b:NameList>
      </b:Author>
    </b:Author>
    <b:RefOrder>34</b:RefOrder>
  </b:Source>
  <b:Source>
    <b:Tag>Wil82</b:Tag>
    <b:SourceType>JournalArticle</b:SourceType>
    <b:Guid>{D545638D-6BC1-4034-95A1-DCEA8CA9C54E}</b:Guid>
    <b:Title>The Brixton Disorders</b:Title>
    <b:JournalName>The Cambridge Law Journal</b:JournalName>
    <b:Year>1982</b:Year>
    <b:Pages>1-6</b:Pages>
    <b:Volume>41</b:Volume>
    <b:Author>
      <b:Author>
        <b:NameList>
          <b:Person>
            <b:Last>Williams</b:Last>
            <b:First>D. G. T.</b:First>
          </b:Person>
        </b:NameList>
      </b:Author>
    </b:Author>
    <b:RefOrder>35</b:RefOrder>
  </b:Source>
  <b:Source>
    <b:Tag>Wes18</b:Tag>
    <b:SourceType>JournalArticle</b:SourceType>
    <b:Guid>{5B0E7D39-3F7A-4509-9220-45B45BF99A2E}</b:Guid>
    <b:Title>Police ethics and integrity: can a new code overturn the blue code?</b:Title>
    <b:JournalName>Polciing and Society</b:JournalName>
    <b:Year>2018</b:Year>
    <b:Pages>854-870</b:Pages>
    <b:Volume>28</b:Volume>
    <b:Issue>7</b:Issue>
    <b:Author>
      <b:Author>
        <b:NameList>
          <b:Person>
            <b:Last>Westmarland</b:Last>
            <b:First>Louise</b:First>
          </b:Person>
          <b:Person>
            <b:Last>Rowe</b:Last>
            <b:First>Michael</b:First>
          </b:Person>
        </b:NameList>
      </b:Author>
    </b:Author>
    <b:RefOrder>36</b:RefOrder>
  </b:Source>
  <b:Source>
    <b:Tag>Fac15</b:Tag>
    <b:SourceType>JournalArticle</b:SourceType>
    <b:Guid>{0B8777DB-AE06-4099-992A-DACE5CE7B078}</b:Guid>
    <b:Title>Factors Attracting and Discouraging Adolescent Boys in High-Prevalence Communities From Becoming Involved in Gangs</b:Title>
    <b:JournalName>Journal of Forensic Psychology Practice</b:JournalName>
    <b:Year>2015</b:Year>
    <b:Pages>1-32</b:Pages>
    <b:Volume>15</b:Volume>
    <b:Issue>1</b:Issue>
    <b:Author>
      <b:Author>
        <b:NameList>
          <b:Person>
            <b:Last>Owen</b:Last>
            <b:First>Michelle</b:First>
          </b:Person>
          <b:Person>
            <b:Last>Greeff</b:Last>
            <b:Middle>P</b:Middle>
            <b:First>Abraham</b:First>
          </b:Person>
        </b:NameList>
      </b:Author>
    </b:Author>
    <b:RefOrder>37</b:RefOrder>
  </b:Source>
  <b:Source>
    <b:Tag>Spi19</b:Tag>
    <b:SourceType>JournalArticle</b:SourceType>
    <b:Guid>{6E947151-9903-41B3-A9ED-03F91ACE9347}</b:Guid>
    <b:Title>The variable and evolving nature of ‘cuckooing' as a form of criminal exploitation in street level drug markets</b:Title>
    <b:Year>2020</b:Year>
    <b:JournalName>Trends in Organized Crime</b:JournalName>
    <b:Pages>301-323</b:Pages>
    <b:Volume>23</b:Volume>
    <b:Author>
      <b:Author>
        <b:NameList>
          <b:Person>
            <b:Last>Spicer</b:Last>
            <b:First>Jack</b:First>
          </b:Person>
          <b:Person>
            <b:Last>Moyle</b:Last>
            <b:First>Leah</b:First>
          </b:Person>
          <b:Person>
            <b:Last>Coomber</b:Last>
            <b:First>Ross</b:First>
          </b:Person>
        </b:NameList>
      </b:Author>
    </b:Author>
    <b:RefOrder>38</b:RefOrder>
  </b:Source>
  <b:Source>
    <b:Tag>Mac22</b:Tag>
    <b:SourceType>JournalArticle</b:SourceType>
    <b:Guid>{BC5CC57F-68C7-43E7-B8CB-2592A6648E3B}</b:Guid>
    <b:Title>Becoming cuckooed: conceptualising the relationship between disability, home takeovers and criminal explotation</b:Title>
    <b:JournalName>Disability &amp; Society</b:JournalName>
    <b:Year>2022</b:Year>
    <b:Pages>1-21</b:Pages>
    <b:Author>
      <b:Author>
        <b:NameList>
          <b:Person>
            <b:Last>Macdonald</b:Last>
            <b:Middle>J</b:Middle>
            <b:First>Stephen</b:First>
          </b:Person>
          <b:Person>
            <b:Last>Donovan</b:Last>
            <b:First>Catherine</b:First>
          </b:Person>
          <b:Person>
            <b:Last>Clayton</b:Last>
            <b:First>John</b:First>
          </b:Person>
          <b:Person>
            <b:Last>Husband</b:Last>
            <b:First>Marc</b:First>
          </b:Person>
        </b:NameList>
      </b:Author>
    </b:Author>
    <b:RefOrder>6</b:RefOrder>
  </b:Source>
  <b:Source>
    <b:Tag>Fos20</b:Tag>
    <b:SourceType>JournalArticle</b:SourceType>
    <b:Guid>{E9972A41-28D2-4263-8146-F3C30A89701E}</b:Guid>
    <b:Title>"Bullies Tend to Be Obvious": Autistic Adults' Perceptions of Friendship and the Concept of "Mate Crime".</b:Title>
    <b:JournalName>Disability &amp; Society</b:JournalName>
    <b:Year>2020</b:Year>
    <b:Pages>1103-1123</b:Pages>
    <b:Volume>35</b:Volume>
    <b:Issue>7</b:Issue>
    <b:Author>
      <b:Author>
        <b:NameList>
          <b:Person>
            <b:Last>Forster</b:Last>
            <b:First>S</b:First>
          </b:Person>
          <b:Person>
            <b:Last>Pearson</b:Last>
            <b:First>A</b:First>
          </b:Person>
        </b:NameList>
      </b:Author>
    </b:Author>
    <b:RefOrder>7</b:RefOrder>
  </b:Source>
  <b:Source>
    <b:Tag>Tho13</b:Tag>
    <b:SourceType>JournalArticle</b:SourceType>
    <b:Guid>{D6D8CEB1-5A8E-4302-A0F8-F1B5B42F39BA}</b:Guid>
    <b:Title>"Hate Crime and Mate Crime": Hostility, Contempt and Ridicule"</b:Title>
    <b:JournalName>Disability, Hate Crime and Violence</b:JournalName>
    <b:Year>2013</b:Year>
    <b:Pages>135-147</b:Pages>
    <b:Author>
      <b:Author>
        <b:NameList>
          <b:Person>
            <b:Last>Thomas</b:Last>
            <b:First>P</b:First>
          </b:Person>
        </b:NameList>
      </b:Author>
    </b:Author>
    <b:RefOrder>39</b:RefOrder>
  </b:Source>
  <b:Source>
    <b:Tag>Natnd</b:Tag>
    <b:SourceType>InternetSite</b:SourceType>
    <b:Guid>{5D2CD3E8-11DE-46D0-8BE2-3F8BEE7F28D6}</b:Guid>
    <b:Title>County Lines</b:Title>
    <b:Year>n.d</b:Year>
    <b:Author>
      <b:Author>
        <b:Corporate>National Crime Agency</b:Corporate>
      </b:Author>
    </b:Author>
    <b:YearAccessed>2024</b:YearAccessed>
    <b:MonthAccessed>January</b:MonthAccessed>
    <b:DayAccessed>3</b:DayAccessed>
    <b:URL>https://nationalcrimeagency.gov.uk/what-we-do/crime-threats/drug-trafficking/county-lines</b:URL>
    <b:RefOrder>8</b:RefOrder>
  </b:Source>
  <b:Source>
    <b:Tag>Rob19</b:Tag>
    <b:SourceType>JournalArticle</b:SourceType>
    <b:Guid>{F71316FE-CB3C-44E5-8876-141DBA2D9367}</b:Guid>
    <b:Title>Working County Lines: Child Criminal Exploitation and Illicit Drug Dealing in Glasgow and Merseyside</b:Title>
    <b:Year>2019</b:Year>
    <b:Author>
      <b:Author>
        <b:NameList>
          <b:Person>
            <b:Last>Robinson </b:Last>
            <b:First>Grace</b:First>
          </b:Person>
          <b:Person>
            <b:Last>Mclean</b:Last>
            <b:First>Robert</b:First>
          </b:Person>
          <b:Person>
            <b:Last>Densley</b:Last>
            <b:First>James</b:First>
          </b:Person>
        </b:NameList>
      </b:Author>
    </b:Author>
    <b:JournalName>International Journal of Offender Therapy and Comparative Criminology</b:JournalName>
    <b:Pages>694-711</b:Pages>
    <b:Volume>63</b:Volume>
    <b:Issue>5</b:Issue>
    <b:RefOrder>40</b:RefOrder>
  </b:Source>
  <b:Source>
    <b:Tag>Cun07</b:Tag>
    <b:SourceType>ElectronicSource</b:SourceType>
    <b:Guid>{1FEDD274-76B9-4E67-BDCA-71B13E583F08}</b:Guid>
    <b:Title>Re-offending of adults: Results from the 2004 cohort</b:Title>
    <b:Year>2007</b:Year>
    <b:Publisher>Home Office Statistics Bulletin</b:Publisher>
    <b:Author>
      <b:Author>
        <b:NameList>
          <b:Person>
            <b:Last>Cunliffe</b:Last>
            <b:First>J</b:First>
          </b:Person>
          <b:Person>
            <b:Last>Shepard</b:Last>
            <b:First>A</b:First>
          </b:Person>
        </b:NameList>
      </b:Author>
    </b:Author>
    <b:RefOrder>12</b:RefOrder>
  </b:Source>
  <b:Source>
    <b:Tag>Ann21</b:Tag>
    <b:SourceType>ElectronicSource</b:SourceType>
    <b:Guid>{749DB6D5-AF8A-4324-BE7B-5B7486F6187B}</b:Guid>
    <b:Title>What makes young people get involved with street gangs in London? A study of the perceived risk factors</b:Title>
    <b:Year>2021</b:Year>
    <b:Author>
      <b:Author>
        <b:NameList>
          <b:Person>
            <b:Last>Annan</b:Last>
            <b:Middle>Gladstone</b:Middle>
            <b:First>Louis</b:First>
          </b:Person>
          <b:Person>
            <b:Last>Gaoua</b:Last>
            <b:First>Nadia</b:First>
          </b:Person>
          <b:Person>
            <b:Last>Mileva</b:Last>
            <b:First>Katya</b:First>
          </b:Person>
          <b:Person>
            <b:Last>Borges</b:Last>
            <b:First>Mario</b:First>
          </b:Person>
        </b:NameList>
      </b:Author>
    </b:Author>
    <b:City>London</b:City>
    <b:Publisher>WILEY</b:Publisher>
    <b:RefOrder>41</b:RefOrder>
  </b:Source>
  <b:Source>
    <b:Tag>Col142</b:Tag>
    <b:SourceType>InternetSite</b:SourceType>
    <b:Guid>{17162066-4C82-4C49-84D2-B4CC72AE1308}</b:Guid>
    <b:Title>Ethical policing principles</b:Title>
    <b:Year>2014</b:Year>
    <b:Author>
      <b:Author>
        <b:Corporate>College of Policing</b:Corporate>
      </b:Author>
    </b:Author>
    <b:Publisher>College of Policing</b:Publisher>
    <b:YearAccessed>2024</b:YearAccessed>
    <b:MonthAccessed>January</b:MonthAccessed>
    <b:DayAccessed>27</b:DayAccessed>
    <b:URL>https://www.college.police.uk/ethics/code-of-ethics/principles</b:URL>
    <b:RefOrder>1</b:RefOrder>
  </b:Source>
  <b:Source>
    <b:Tag>Sus23</b:Tag>
    <b:SourceType>InternetSite</b:SourceType>
    <b:Guid>{46E2FD7A-9D3A-412B-9A1D-1D3D0E996036}</b:Guid>
    <b:Title>12.7 Information Sharing - MAPPA</b:Title>
    <b:Year>2023</b:Year>
    <b:Author>
      <b:Author>
        <b:Corporate>Sussex Child Protection and Safeguarding</b:Corporate>
      </b:Author>
    </b:Author>
    <b:YearAccessed>2024</b:YearAccessed>
    <b:MonthAccessed>January</b:MonthAccessed>
    <b:DayAccessed>5</b:DayAccessed>
    <b:URL>https://sussexchildprotection.procedures.org.uk/ypkysqp/risk-management-of-known-offenders-and-those-who-pose-a-risk/information-sharing-mappa</b:URL>
    <b:RefOrder>15</b:RefOrder>
  </b:Source>
  <b:Source>
    <b:Tag>Cri22</b:Tag>
    <b:SourceType>ElectronicSource</b:SourceType>
    <b:Guid>{C586ADD3-D788-48E2-B10B-A073178489B5}</b:Guid>
    <b:Title>Twenty years on, is MAPPA achieving its objectives? A joint thematic inspection of Multi-Agency Public Protection Arrangements</b:Title>
    <b:Year>2022</b:Year>
    <b:Author>
      <b:Author>
        <b:Corporate>Criminal Justice Joint Inspection</b:Corporate>
      </b:Author>
    </b:Author>
    <b:City>Manchester</b:City>
    <b:Publisher>Her Majesty's Inspectorate of Probation</b:Publisher>
    <b:RefOrder>14</b:RefOrder>
  </b:Source>
  <b:Source>
    <b:Tag>Nasnd</b:Tag>
    <b:SourceType>JournalArticle</b:SourceType>
    <b:Guid>{34EBB1FA-691C-4CDD-8594-642D7012D30A}</b:Guid>
    <b:Title>Is Closer Collaboration Really the Key to Effectiveness?</b:Title>
    <b:Year>2009</b:Year>
    <b:Author>
      <b:Author>
        <b:NameList>
          <b:Person>
            <b:Last>Nash</b:Last>
            <b:First>Mike</b:First>
          </b:Person>
          <b:Person>
            <b:Last>Walker</b:Last>
            <b:First>Laura</b:First>
          </b:Person>
        </b:NameList>
      </b:Author>
    </b:Author>
    <b:JournalName>MAPPA</b:JournalName>
    <b:Pages>172-180</b:Pages>
    <b:Volume>3</b:Volume>
    <b:Issue>2</b:Issue>
    <b:RefOrder>42</b:RefOrder>
  </b:Source>
  <b:Source>
    <b:Tag>Lew02</b:Tag>
    <b:SourceType>JournalArticle</b:SourceType>
    <b:Guid>{FAFDC1D9-998E-409B-B918-476124C030C9}</b:Guid>
    <b:Title>Complaints against police; the politics of reform</b:Title>
    <b:Year>2002</b:Year>
    <b:JournalName>Policing and society</b:JournalName>
    <b:Pages>163-172</b:Pages>
    <b:Volume>12</b:Volume>
    <b:Issue>2</b:Issue>
    <b:Author>
      <b:Author>
        <b:NameList>
          <b:Person>
            <b:Last>Lewis</b:Last>
            <b:First>Colleen </b:First>
          </b:Person>
          <b:Person>
            <b:Last>Smith</b:Last>
            <b:First>Graham</b:First>
          </b:Person>
        </b:NameList>
      </b:Author>
    </b:Author>
    <b:RefOrder>43</b:RefOrder>
  </b:Source>
  <b:Source>
    <b:Tag>Wil821</b:Tag>
    <b:SourceType>JournalArticle</b:SourceType>
    <b:Guid>{1BD941B5-C6E7-4DA6-8BEE-99652743877C}</b:Guid>
    <b:Title>Scarman Report on Brixton Disorders</b:Title>
    <b:JournalName>Cambridge Law Journal</b:JournalName>
    <b:Year>1982</b:Year>
    <b:Pages>1</b:Pages>
    <b:Volume>41</b:Volume>
    <b:Issue>1</b:Issue>
    <b:Author>
      <b:Author>
        <b:NameList>
          <b:Person>
            <b:Last>Williams</b:Last>
            <b:First>DGT</b:First>
          </b:Person>
        </b:NameList>
      </b:Author>
    </b:Author>
    <b:RefOrder>17</b:RefOrder>
  </b:Source>
  <b:Source>
    <b:Tag>Leg84</b:Tag>
    <b:SourceType>InternetSite</b:SourceType>
    <b:Guid>{6AFE9EA3-C872-4EA0-BBF9-D1E9113CCE5A}</b:Guid>
    <b:Title>Police and Criminal Evidence Act 1984</b:Title>
    <b:Year>1984</b:Year>
    <b:Author>
      <b:Author>
        <b:Corporate>Legislation.Gov.UK</b:Corporate>
      </b:Author>
    </b:Author>
    <b:YearAccessed>2024</b:YearAccessed>
    <b:MonthAccessed>January</b:MonthAccessed>
    <b:DayAccessed>28</b:DayAccessed>
    <b:URL>https://www.legislation.gov.uk/ukpga/1984/60/contents</b:URL>
    <b:RefOrder>3</b:RefOrder>
  </b:Source>
  <b:Source>
    <b:Tag>Leg24</b:Tag>
    <b:SourceType>InternetSite</b:SourceType>
    <b:Guid>{80246B0D-C528-406D-9E8D-82C3A0CDA3B8}</b:Guid>
    <b:Author>
      <b:Author>
        <b:Corporate>Legislation.Gov.UK</b:Corporate>
      </b:Author>
    </b:Author>
    <b:Title>Vagrancy Act 1824</b:Title>
    <b:Year>1824</b:Year>
    <b:YearAccessed>2024</b:YearAccessed>
    <b:MonthAccessed>January</b:MonthAccessed>
    <b:DayAccessed>28</b:DayAccessed>
    <b:URL>https://www.legislation.gov.uk/ukpga/Geo4/5/83/contents</b:URL>
    <b:RefOrder>4</b:RefOrder>
  </b:Source>
</b:Sources>
</file>

<file path=customXml/itemProps1.xml><?xml version="1.0" encoding="utf-8"?>
<ds:datastoreItem xmlns:ds="http://schemas.openxmlformats.org/officeDocument/2006/customXml" ds:itemID="{5AF42CE0-CC83-45BD-8857-70F4A6138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3774</TotalTime>
  <Pages>16</Pages>
  <Words>5286</Words>
  <Characters>30135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415</cp:revision>
  <dcterms:created xsi:type="dcterms:W3CDTF">2024-01-14T19:56:00Z</dcterms:created>
  <dcterms:modified xsi:type="dcterms:W3CDTF">2024-01-28T21:42:00Z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2023-12-15T17:42:27Z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93e4801a-e6dc-4397-9481-4e887655b0a4</vt:lpwstr>
  </property>
  <property fmtid="{D5CDD505-2E9C-101B-9397-08002B2CF9AE}" pid="8" name="MSIP_Label_f2acd28b-79a3-4a0f-b0ff-4b75658b1549_ContentBits">
    <vt:lpwstr>0</vt:lpwstr>
  </property>
</Properties>
</file>