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AA9CF" w14:textId="1E7C513D" w:rsidR="007C2705" w:rsidRPr="00CC692B" w:rsidRDefault="007C2705" w:rsidP="00CC692B">
      <w:pPr>
        <w:spacing w:line="360" w:lineRule="auto"/>
        <w:rPr>
          <w:sz w:val="24"/>
          <w:szCs w:val="24"/>
        </w:rPr>
      </w:pPr>
      <w:r w:rsidRPr="00CC692B">
        <w:rPr>
          <w:sz w:val="24"/>
          <w:szCs w:val="24"/>
        </w:rPr>
        <w:t>Katrina Burman 2117556</w:t>
      </w:r>
    </w:p>
    <w:p w14:paraId="19E08FD8" w14:textId="72A1D13A" w:rsidR="00340691" w:rsidRPr="00CC692B" w:rsidRDefault="007C2705" w:rsidP="00CC692B">
      <w:pPr>
        <w:spacing w:line="360" w:lineRule="auto"/>
        <w:rPr>
          <w:sz w:val="24"/>
          <w:szCs w:val="24"/>
        </w:rPr>
      </w:pPr>
      <w:r w:rsidRPr="00CC692B">
        <w:rPr>
          <w:sz w:val="24"/>
          <w:szCs w:val="24"/>
        </w:rPr>
        <w:t>Community Care</w:t>
      </w:r>
    </w:p>
    <w:p w14:paraId="44E49368" w14:textId="2547D6C0" w:rsidR="0029541F" w:rsidRPr="00CC692B" w:rsidRDefault="00831AB2" w:rsidP="00CC692B">
      <w:pPr>
        <w:spacing w:line="360" w:lineRule="auto"/>
        <w:rPr>
          <w:sz w:val="24"/>
          <w:szCs w:val="24"/>
          <w:u w:val="single"/>
        </w:rPr>
      </w:pPr>
      <w:r w:rsidRPr="00CC692B">
        <w:rPr>
          <w:sz w:val="24"/>
          <w:szCs w:val="24"/>
          <w:u w:val="single"/>
        </w:rPr>
        <w:t>Introduction</w:t>
      </w:r>
    </w:p>
    <w:p w14:paraId="500655B9" w14:textId="3A15B86D" w:rsidR="00831AB2" w:rsidRPr="00CC692B" w:rsidRDefault="00F20C0A" w:rsidP="00CC692B">
      <w:pPr>
        <w:spacing w:line="360" w:lineRule="auto"/>
        <w:rPr>
          <w:sz w:val="24"/>
          <w:szCs w:val="24"/>
        </w:rPr>
      </w:pPr>
      <w:r>
        <w:rPr>
          <w:sz w:val="24"/>
          <w:szCs w:val="24"/>
        </w:rPr>
        <w:t xml:space="preserve">Discussed in this essay will be about </w:t>
      </w:r>
      <w:r w:rsidR="00C86AB2" w:rsidRPr="00CC692B">
        <w:rPr>
          <w:sz w:val="24"/>
          <w:szCs w:val="24"/>
        </w:rPr>
        <w:t>The National Health Service</w:t>
      </w:r>
      <w:r w:rsidR="007A2974">
        <w:rPr>
          <w:sz w:val="24"/>
          <w:szCs w:val="24"/>
        </w:rPr>
        <w:t xml:space="preserve"> (NHS)</w:t>
      </w:r>
      <w:r>
        <w:rPr>
          <w:sz w:val="24"/>
          <w:szCs w:val="24"/>
        </w:rPr>
        <w:t xml:space="preserve"> which</w:t>
      </w:r>
      <w:r w:rsidR="00C86AB2" w:rsidRPr="00CC692B">
        <w:rPr>
          <w:sz w:val="24"/>
          <w:szCs w:val="24"/>
        </w:rPr>
        <w:t xml:space="preserve"> have been established since 1948, it was founded from the Beveridge report and the wanless report</w:t>
      </w:r>
      <w:r w:rsidR="003C61DD">
        <w:rPr>
          <w:sz w:val="24"/>
          <w:szCs w:val="24"/>
        </w:rPr>
        <w:t>, how the NHS is now and in the future with the aging population.</w:t>
      </w:r>
      <w:r w:rsidR="009F2D65">
        <w:rPr>
          <w:sz w:val="24"/>
          <w:szCs w:val="24"/>
        </w:rPr>
        <w:t xml:space="preserve"> The Bevan Commission – prudent healthcare which achieves better care and value for money in Wales. Discussing the current change in the National Health Service and Health and Social care due to the aftermath of Covid-19</w:t>
      </w:r>
      <w:r w:rsidR="007A2974">
        <w:rPr>
          <w:sz w:val="24"/>
          <w:szCs w:val="24"/>
        </w:rPr>
        <w:t xml:space="preserve">, </w:t>
      </w:r>
      <w:r w:rsidR="009F2D65">
        <w:rPr>
          <w:sz w:val="24"/>
          <w:szCs w:val="24"/>
        </w:rPr>
        <w:t>explaining why the N</w:t>
      </w:r>
      <w:r w:rsidR="007A2974">
        <w:rPr>
          <w:sz w:val="24"/>
          <w:szCs w:val="24"/>
        </w:rPr>
        <w:t xml:space="preserve">ational </w:t>
      </w:r>
      <w:r w:rsidR="009F2D65">
        <w:rPr>
          <w:sz w:val="24"/>
          <w:szCs w:val="24"/>
        </w:rPr>
        <w:t>H</w:t>
      </w:r>
      <w:r w:rsidR="007A2974">
        <w:rPr>
          <w:sz w:val="24"/>
          <w:szCs w:val="24"/>
        </w:rPr>
        <w:t xml:space="preserve">ealth </w:t>
      </w:r>
      <w:r w:rsidR="009F2D65">
        <w:rPr>
          <w:sz w:val="24"/>
          <w:szCs w:val="24"/>
        </w:rPr>
        <w:t>S</w:t>
      </w:r>
      <w:r w:rsidR="007A2974">
        <w:rPr>
          <w:sz w:val="24"/>
          <w:szCs w:val="24"/>
        </w:rPr>
        <w:t>ervice</w:t>
      </w:r>
      <w:r w:rsidR="009F2D65">
        <w:rPr>
          <w:sz w:val="24"/>
          <w:szCs w:val="24"/>
        </w:rPr>
        <w:t xml:space="preserve"> had to make rapid changes.</w:t>
      </w:r>
      <w:r>
        <w:rPr>
          <w:sz w:val="24"/>
          <w:szCs w:val="24"/>
        </w:rPr>
        <w:t xml:space="preserve"> The essay also</w:t>
      </w:r>
      <w:r w:rsidR="004926A9">
        <w:rPr>
          <w:sz w:val="24"/>
          <w:szCs w:val="24"/>
        </w:rPr>
        <w:t xml:space="preserve"> </w:t>
      </w:r>
      <w:r>
        <w:rPr>
          <w:sz w:val="24"/>
          <w:szCs w:val="24"/>
        </w:rPr>
        <w:t>e</w:t>
      </w:r>
      <w:r w:rsidR="004926A9">
        <w:rPr>
          <w:sz w:val="24"/>
          <w:szCs w:val="24"/>
        </w:rPr>
        <w:t>xplai</w:t>
      </w:r>
      <w:r>
        <w:rPr>
          <w:sz w:val="24"/>
          <w:szCs w:val="24"/>
        </w:rPr>
        <w:t>ns</w:t>
      </w:r>
      <w:r w:rsidR="004926A9">
        <w:rPr>
          <w:sz w:val="24"/>
          <w:szCs w:val="24"/>
        </w:rPr>
        <w:t xml:space="preserve"> how much</w:t>
      </w:r>
      <w:r w:rsidR="008A3BDD">
        <w:rPr>
          <w:sz w:val="24"/>
          <w:szCs w:val="24"/>
        </w:rPr>
        <w:t xml:space="preserve"> </w:t>
      </w:r>
      <w:r w:rsidR="007A2974">
        <w:rPr>
          <w:sz w:val="24"/>
          <w:szCs w:val="24"/>
        </w:rPr>
        <w:t>the</w:t>
      </w:r>
      <w:r w:rsidR="009F2D65">
        <w:rPr>
          <w:sz w:val="24"/>
          <w:szCs w:val="24"/>
        </w:rPr>
        <w:t xml:space="preserve"> </w:t>
      </w:r>
      <w:r w:rsidR="008A3BDD">
        <w:rPr>
          <w:sz w:val="24"/>
          <w:szCs w:val="24"/>
        </w:rPr>
        <w:t>T</w:t>
      </w:r>
      <w:r w:rsidR="009F2D65">
        <w:rPr>
          <w:sz w:val="24"/>
          <w:szCs w:val="24"/>
        </w:rPr>
        <w:t xml:space="preserve">hird sector has a massive part </w:t>
      </w:r>
      <w:r w:rsidR="004926A9">
        <w:rPr>
          <w:sz w:val="24"/>
          <w:szCs w:val="24"/>
        </w:rPr>
        <w:t xml:space="preserve">in </w:t>
      </w:r>
      <w:r w:rsidR="009F2D65">
        <w:rPr>
          <w:sz w:val="24"/>
          <w:szCs w:val="24"/>
        </w:rPr>
        <w:t>saving the NHS money</w:t>
      </w:r>
      <w:r w:rsidR="00B716B3">
        <w:rPr>
          <w:sz w:val="24"/>
          <w:szCs w:val="24"/>
        </w:rPr>
        <w:t>, GPs clusters and social</w:t>
      </w:r>
      <w:r w:rsidR="007A2974">
        <w:rPr>
          <w:sz w:val="24"/>
          <w:szCs w:val="24"/>
        </w:rPr>
        <w:t xml:space="preserve"> prescribing and helping the public to look after themselves.</w:t>
      </w:r>
      <w:r w:rsidR="00B716B3">
        <w:rPr>
          <w:sz w:val="24"/>
          <w:szCs w:val="24"/>
        </w:rPr>
        <w:t xml:space="preserve"> Also discussed is the 6Cs of nursing and how person-centred care is important.</w:t>
      </w:r>
    </w:p>
    <w:p w14:paraId="779223C0" w14:textId="1739F3BA" w:rsidR="00866342" w:rsidRPr="00CC692B" w:rsidRDefault="00831AB2" w:rsidP="00CC692B">
      <w:pPr>
        <w:spacing w:line="360" w:lineRule="auto"/>
        <w:rPr>
          <w:sz w:val="24"/>
          <w:szCs w:val="24"/>
          <w:u w:val="single"/>
        </w:rPr>
      </w:pPr>
      <w:r w:rsidRPr="00CC692B">
        <w:rPr>
          <w:sz w:val="24"/>
          <w:szCs w:val="24"/>
          <w:u w:val="single"/>
        </w:rPr>
        <w:t>Main body</w:t>
      </w:r>
    </w:p>
    <w:p w14:paraId="3B3C0647" w14:textId="0D1D5756" w:rsidR="00AB16F8" w:rsidRPr="00CC692B" w:rsidRDefault="00866342" w:rsidP="00CC692B">
      <w:pPr>
        <w:spacing w:line="360" w:lineRule="auto"/>
        <w:rPr>
          <w:sz w:val="24"/>
          <w:szCs w:val="24"/>
        </w:rPr>
      </w:pPr>
      <w:r w:rsidRPr="00CC692B">
        <w:rPr>
          <w:sz w:val="24"/>
          <w:szCs w:val="24"/>
        </w:rPr>
        <w:t>The National Health Service (NHS) turns 75 on July 5, 2023. The NHS was the first system of universal access to healthcare that was free at the point of delivery when it was established in 1948. These values are still respected and applicable now just as they were then, in the years following World War II. Ever since putting patients at the centre of all that it does, the NHS has innovated and adjusted to meet the requirements of each succeeding generation</w:t>
      </w:r>
      <w:r w:rsidR="003A6007" w:rsidRPr="00CC692B">
        <w:rPr>
          <w:sz w:val="24"/>
          <w:szCs w:val="24"/>
        </w:rPr>
        <w:t xml:space="preserve"> (National Health Service England (2023).</w:t>
      </w:r>
      <w:r w:rsidR="00077328">
        <w:rPr>
          <w:sz w:val="24"/>
          <w:szCs w:val="24"/>
        </w:rPr>
        <w:t xml:space="preserve"> </w:t>
      </w:r>
      <w:r w:rsidR="00077328" w:rsidRPr="00077328">
        <w:rPr>
          <w:sz w:val="24"/>
          <w:szCs w:val="24"/>
        </w:rPr>
        <w:t xml:space="preserve">Social Research Institute (2018) disagrees stating that only 20% of individuals believe that the NHS will still be free at the point of use in 70 years, while 77% think there will be some kind of change—either that people will have to pay for services or that the NHS will not even exist. </w:t>
      </w:r>
      <w:r w:rsidR="007A2974" w:rsidRPr="00077328">
        <w:rPr>
          <w:sz w:val="24"/>
          <w:szCs w:val="24"/>
        </w:rPr>
        <w:t>Most</w:t>
      </w:r>
      <w:r w:rsidR="00077328" w:rsidRPr="00077328">
        <w:rPr>
          <w:sz w:val="24"/>
          <w:szCs w:val="24"/>
        </w:rPr>
        <w:t xml:space="preserve"> individuals (79%) concur that there is currently insufficient funding for the NHS.</w:t>
      </w:r>
      <w:r w:rsidR="00B50599">
        <w:rPr>
          <w:sz w:val="24"/>
          <w:szCs w:val="24"/>
        </w:rPr>
        <w:t xml:space="preserve"> </w:t>
      </w:r>
      <w:r w:rsidR="00B50599" w:rsidRPr="00B50599">
        <w:rPr>
          <w:sz w:val="24"/>
          <w:szCs w:val="24"/>
        </w:rPr>
        <w:t>All health and social care professionals who work directly with patients are obligated to uphold the 6 Cs of care. This covers not just licenced healthcare providers but also non-clinical employees who might interact with patients or members of the general public.</w:t>
      </w:r>
      <w:r w:rsidR="00B50599">
        <w:rPr>
          <w:sz w:val="24"/>
          <w:szCs w:val="24"/>
        </w:rPr>
        <w:t xml:space="preserve"> The 6C’s of nursing are care, commitment, courage, compassion, communication and competence (NHS professionals, 2022).</w:t>
      </w:r>
    </w:p>
    <w:p w14:paraId="3634A0EA" w14:textId="77777777" w:rsidR="00AB16F8" w:rsidRPr="00CC692B" w:rsidRDefault="00D22355" w:rsidP="00CC692B">
      <w:pPr>
        <w:spacing w:line="360" w:lineRule="auto"/>
        <w:rPr>
          <w:sz w:val="24"/>
          <w:szCs w:val="24"/>
        </w:rPr>
      </w:pPr>
      <w:r w:rsidRPr="00CC692B">
        <w:rPr>
          <w:sz w:val="24"/>
          <w:szCs w:val="24"/>
        </w:rPr>
        <w:t xml:space="preserve">The 1942 Beveridge report on Social Insurance and Allied Services outlined the concept for a national health service. The eminent economist and social reformer Sir William Beveridge </w:t>
      </w:r>
      <w:r w:rsidRPr="00CC692B">
        <w:rPr>
          <w:sz w:val="24"/>
          <w:szCs w:val="24"/>
        </w:rPr>
        <w:lastRenderedPageBreak/>
        <w:t>suggested that every working person make a weekly contribution to the government. This would be used to fund social insurance that would cover everyone in Britain "from cradle to grave" and would pay for things like unemployment benefits, retirement, and medical care. Aneurin Bevan served as health minister under Prime Minister Clement Attlee's Labour administration after the Second World War, and it was he who pushed legislation for the National Health Service through the Commons in 1946. The National Health Service was founded officially on July 5, 1948, two years later (</w:t>
      </w:r>
      <w:r w:rsidR="00866342" w:rsidRPr="00CC692B">
        <w:rPr>
          <w:sz w:val="24"/>
          <w:szCs w:val="24"/>
        </w:rPr>
        <w:t>UK Parliment, 2019)</w:t>
      </w:r>
      <w:r w:rsidR="003A6007" w:rsidRPr="00CC692B">
        <w:rPr>
          <w:sz w:val="24"/>
          <w:szCs w:val="24"/>
        </w:rPr>
        <w:t>.</w:t>
      </w:r>
    </w:p>
    <w:p w14:paraId="0E7ABA7A" w14:textId="3C37729C" w:rsidR="007C2705" w:rsidRPr="00CC692B" w:rsidRDefault="007C2705" w:rsidP="00CC692B">
      <w:pPr>
        <w:spacing w:line="360" w:lineRule="auto"/>
        <w:rPr>
          <w:sz w:val="24"/>
          <w:szCs w:val="24"/>
        </w:rPr>
      </w:pPr>
      <w:r w:rsidRPr="00CC692B">
        <w:rPr>
          <w:sz w:val="24"/>
          <w:szCs w:val="24"/>
        </w:rPr>
        <w:t>The Wanless report is a collection of studies by former NatWest bank chairman Derek Wanless on the state of health and social care in the UK. The first study, released in 2002, predicted the NHS's financing requirements and reforms for the ensuing 20 years. The second study, released in 2004, concentrated on raising public health standards and lowering health disparities. The third study, published in 2006, looked at the alternatives and challenges for social care for senior citizens. The papers stressed the need for more funding, better user participation, and increased sickness prevention</w:t>
      </w:r>
      <w:r w:rsidR="00891EFA" w:rsidRPr="00CC692B">
        <w:rPr>
          <w:sz w:val="24"/>
          <w:szCs w:val="24"/>
        </w:rPr>
        <w:t xml:space="preserve"> (House </w:t>
      </w:r>
      <w:r w:rsidR="004A45CB" w:rsidRPr="00CC692B">
        <w:rPr>
          <w:sz w:val="24"/>
          <w:szCs w:val="24"/>
        </w:rPr>
        <w:t>o</w:t>
      </w:r>
      <w:r w:rsidR="00891EFA" w:rsidRPr="00CC692B">
        <w:rPr>
          <w:sz w:val="24"/>
          <w:szCs w:val="24"/>
        </w:rPr>
        <w:t>f Common, 2002).</w:t>
      </w:r>
    </w:p>
    <w:p w14:paraId="58D151C1" w14:textId="7C18F495" w:rsidR="00E66E26" w:rsidRDefault="00E66E26" w:rsidP="00CC692B">
      <w:pPr>
        <w:spacing w:line="360" w:lineRule="auto"/>
        <w:rPr>
          <w:sz w:val="24"/>
          <w:szCs w:val="24"/>
        </w:rPr>
      </w:pPr>
      <w:r w:rsidRPr="00CC692B">
        <w:rPr>
          <w:sz w:val="24"/>
          <w:szCs w:val="24"/>
        </w:rPr>
        <w:t>The four responsible healthcare guidelines form the foundation of Bevan Commission projects.</w:t>
      </w:r>
      <w:r w:rsidR="008918EE" w:rsidRPr="00CC692B">
        <w:rPr>
          <w:sz w:val="24"/>
          <w:szCs w:val="24"/>
        </w:rPr>
        <w:t xml:space="preserve"> </w:t>
      </w:r>
      <w:r w:rsidR="00AB16F8" w:rsidRPr="00CC692B">
        <w:rPr>
          <w:sz w:val="24"/>
          <w:szCs w:val="24"/>
        </w:rPr>
        <w:t xml:space="preserve">The four guiding ideas - 1. Through co-production, achieve health and wellness with the general public, patients, and professionals as equal partners. 2. Provide the best possible care for people who need it the most, use all your abilities and resources. 3. Don't do anything harmful and only what is necessary. 4. Use evidence-based practises consistently and openly to reduce inappropriate variance. </w:t>
      </w:r>
      <w:r w:rsidRPr="00CC692B">
        <w:rPr>
          <w:sz w:val="24"/>
          <w:szCs w:val="24"/>
        </w:rPr>
        <w:t>The Welsh Government's long-term plan for a healthier Wales is based on the sensible principles, which the Bevan Commission developed and tested in 2013. The guidelines will aid in ensuring that the health and care systems in Wales and other countries best satisfy the requirements of their inhabitants. The Bevan Commission is the top think tank for health and care in Wales.</w:t>
      </w:r>
      <w:r w:rsidR="008918EE" w:rsidRPr="00CC692B">
        <w:rPr>
          <w:sz w:val="24"/>
          <w:szCs w:val="24"/>
        </w:rPr>
        <w:t xml:space="preserve"> </w:t>
      </w:r>
      <w:r w:rsidRPr="00CC692B">
        <w:rPr>
          <w:sz w:val="24"/>
          <w:szCs w:val="24"/>
        </w:rPr>
        <w:t xml:space="preserve">To ensure sustainable health and care that is ready for the future, </w:t>
      </w:r>
      <w:r w:rsidR="008918EE" w:rsidRPr="00CC692B">
        <w:rPr>
          <w:sz w:val="24"/>
          <w:szCs w:val="24"/>
        </w:rPr>
        <w:t>Bevan’s commission</w:t>
      </w:r>
      <w:r w:rsidRPr="00CC692B">
        <w:rPr>
          <w:sz w:val="24"/>
          <w:szCs w:val="24"/>
        </w:rPr>
        <w:t xml:space="preserve"> confront, change, and champion thinking and practise</w:t>
      </w:r>
      <w:r w:rsidR="00AB16F8" w:rsidRPr="00CC692B">
        <w:rPr>
          <w:sz w:val="24"/>
          <w:szCs w:val="24"/>
        </w:rPr>
        <w:t>. Aneurin Bevan, NHS Founder states ‘’Illness is neither an indulgence for which people have to pay, nor an offence for which they should be penalised, but a misfortune, the cost of which should be shared by the community’’.</w:t>
      </w:r>
      <w:bookmarkStart w:id="0" w:name="_Hlk132733480"/>
      <w:r w:rsidR="00AB16F8" w:rsidRPr="00CC692B">
        <w:rPr>
          <w:sz w:val="24"/>
          <w:szCs w:val="24"/>
        </w:rPr>
        <w:t xml:space="preserve"> </w:t>
      </w:r>
      <w:bookmarkEnd w:id="0"/>
      <w:r w:rsidR="00AB16F8" w:rsidRPr="00CC692B">
        <w:rPr>
          <w:sz w:val="24"/>
          <w:szCs w:val="24"/>
        </w:rPr>
        <w:t>(Bevan Commission, 2023).</w:t>
      </w:r>
      <w:r w:rsidR="00FF07B2" w:rsidRPr="00CC692B">
        <w:rPr>
          <w:sz w:val="24"/>
          <w:szCs w:val="24"/>
        </w:rPr>
        <w:t xml:space="preserve"> </w:t>
      </w:r>
    </w:p>
    <w:p w14:paraId="646C013F" w14:textId="5211E06D" w:rsidR="00FF07B2" w:rsidRDefault="007A2974" w:rsidP="00CC692B">
      <w:pPr>
        <w:spacing w:line="360" w:lineRule="auto"/>
        <w:rPr>
          <w:sz w:val="24"/>
          <w:szCs w:val="24"/>
        </w:rPr>
      </w:pPr>
      <w:r w:rsidRPr="00452C32">
        <w:rPr>
          <w:sz w:val="24"/>
          <w:szCs w:val="24"/>
        </w:rPr>
        <w:t>Wales’s</w:t>
      </w:r>
      <w:r w:rsidR="00452C32" w:rsidRPr="00452C32">
        <w:rPr>
          <w:sz w:val="24"/>
          <w:szCs w:val="24"/>
        </w:rPr>
        <w:t xml:space="preserve"> model for co-producing better, more integrated health and social services is prudent healthcare, which identifies and prioritises need, chooses treatments intelligently through </w:t>
      </w:r>
      <w:r w:rsidR="00452C32" w:rsidRPr="00452C32">
        <w:rPr>
          <w:sz w:val="24"/>
          <w:szCs w:val="24"/>
        </w:rPr>
        <w:lastRenderedPageBreak/>
        <w:t xml:space="preserve">collaboration, and reduces unwarranted variation </w:t>
      </w:r>
      <w:r w:rsidR="00452C32" w:rsidRPr="00452C32">
        <w:rPr>
          <w:sz w:val="24"/>
          <w:szCs w:val="24"/>
        </w:rPr>
        <w:t>using</w:t>
      </w:r>
      <w:r w:rsidR="00452C32" w:rsidRPr="00452C32">
        <w:rPr>
          <w:sz w:val="24"/>
          <w:szCs w:val="24"/>
        </w:rPr>
        <w:t xml:space="preserve"> evidence-based techniques. It ushers in an unparalleled level of democratic decision-making on the types and delivery of services and promotes both patient responsibility and rights</w:t>
      </w:r>
      <w:r w:rsidR="00452C32">
        <w:rPr>
          <w:sz w:val="24"/>
          <w:szCs w:val="24"/>
        </w:rPr>
        <w:t xml:space="preserve"> </w:t>
      </w:r>
      <w:r w:rsidR="003F568E">
        <w:rPr>
          <w:sz w:val="24"/>
          <w:szCs w:val="24"/>
        </w:rPr>
        <w:t>(</w:t>
      </w:r>
      <w:r w:rsidR="003F568E" w:rsidRPr="003F568E">
        <w:rPr>
          <w:sz w:val="24"/>
          <w:szCs w:val="24"/>
        </w:rPr>
        <w:t>Bradley and Wilson</w:t>
      </w:r>
      <w:r w:rsidR="003F568E">
        <w:rPr>
          <w:sz w:val="24"/>
          <w:szCs w:val="24"/>
        </w:rPr>
        <w:t>,</w:t>
      </w:r>
      <w:r w:rsidR="003F568E" w:rsidRPr="003F568E">
        <w:rPr>
          <w:sz w:val="24"/>
          <w:szCs w:val="24"/>
        </w:rPr>
        <w:t xml:space="preserve"> 2014)</w:t>
      </w:r>
      <w:r w:rsidR="00452C32">
        <w:rPr>
          <w:sz w:val="24"/>
          <w:szCs w:val="24"/>
        </w:rPr>
        <w:t xml:space="preserve">. </w:t>
      </w:r>
      <w:r w:rsidR="00FF07B2" w:rsidRPr="00CC692B">
        <w:rPr>
          <w:sz w:val="24"/>
          <w:szCs w:val="24"/>
        </w:rPr>
        <w:t>A prudent approach to health supports health and well-being by offering care when it is required that is appropriate for the patient's requirements and circumstances and aggressively avoiding inefficient or redundant care that is unfair to patients. Being responsible and sensible with the public funds at our disposal is important. Prudent healthcare attempts to rebalance the N</w:t>
      </w:r>
      <w:r w:rsidR="006D7E88">
        <w:rPr>
          <w:sz w:val="24"/>
          <w:szCs w:val="24"/>
        </w:rPr>
        <w:t xml:space="preserve">ational </w:t>
      </w:r>
      <w:r w:rsidR="00FF07B2" w:rsidRPr="00CC692B">
        <w:rPr>
          <w:sz w:val="24"/>
          <w:szCs w:val="24"/>
        </w:rPr>
        <w:t>H</w:t>
      </w:r>
      <w:r w:rsidR="006D7E88">
        <w:rPr>
          <w:sz w:val="24"/>
          <w:szCs w:val="24"/>
        </w:rPr>
        <w:t xml:space="preserve">ealth </w:t>
      </w:r>
      <w:r w:rsidR="00FF07B2" w:rsidRPr="00CC692B">
        <w:rPr>
          <w:sz w:val="24"/>
          <w:szCs w:val="24"/>
        </w:rPr>
        <w:t>S</w:t>
      </w:r>
      <w:r w:rsidR="006D7E88">
        <w:rPr>
          <w:sz w:val="24"/>
          <w:szCs w:val="24"/>
        </w:rPr>
        <w:t>ervice</w:t>
      </w:r>
      <w:r w:rsidR="00FF07B2" w:rsidRPr="00CC692B">
        <w:rPr>
          <w:sz w:val="24"/>
          <w:szCs w:val="24"/>
        </w:rPr>
        <w:t xml:space="preserve"> around the patient or community it serves by placing a higher value on patient outcomes than</w:t>
      </w:r>
      <w:r w:rsidR="003E0269">
        <w:rPr>
          <w:sz w:val="24"/>
          <w:szCs w:val="24"/>
        </w:rPr>
        <w:t xml:space="preserve"> they</w:t>
      </w:r>
      <w:r w:rsidR="00FF07B2" w:rsidRPr="00CC692B">
        <w:rPr>
          <w:sz w:val="24"/>
          <w:szCs w:val="24"/>
        </w:rPr>
        <w:t xml:space="preserve"> do on the volume of activity and procedures done. To reach mutually agreed-upon goals, an NHS built on sound healthcare principles seeks to guarantee that patients receive the best care or treatments possible, reflecting the contribution that individuals and communities can make to their own health and welfare. It calls for the use of resources effectively and efficiently by healthcare and other professionals working with the government, where a wasteful allocation of limited resources is typically considered as being inappropriate and an injustice. Additionally, it calls for the general public to exercise caution when utilising NHS services</w:t>
      </w:r>
      <w:r w:rsidR="0026457B">
        <w:rPr>
          <w:sz w:val="24"/>
          <w:szCs w:val="24"/>
        </w:rPr>
        <w:t xml:space="preserve"> this is because of an ageing population, underfunding or some individuals abusing the system</w:t>
      </w:r>
      <w:r w:rsidR="00FF07B2" w:rsidRPr="00CC692B">
        <w:rPr>
          <w:sz w:val="24"/>
          <w:szCs w:val="24"/>
        </w:rPr>
        <w:t>. While the N</w:t>
      </w:r>
      <w:r w:rsidR="006D7E88">
        <w:rPr>
          <w:sz w:val="24"/>
          <w:szCs w:val="24"/>
        </w:rPr>
        <w:t xml:space="preserve">ational </w:t>
      </w:r>
      <w:r w:rsidR="00FF07B2" w:rsidRPr="00CC692B">
        <w:rPr>
          <w:sz w:val="24"/>
          <w:szCs w:val="24"/>
        </w:rPr>
        <w:t>H</w:t>
      </w:r>
      <w:r w:rsidR="006D7E88">
        <w:rPr>
          <w:sz w:val="24"/>
          <w:szCs w:val="24"/>
        </w:rPr>
        <w:t xml:space="preserve">ealth </w:t>
      </w:r>
      <w:r w:rsidR="00FF07B2" w:rsidRPr="00CC692B">
        <w:rPr>
          <w:sz w:val="24"/>
          <w:szCs w:val="24"/>
        </w:rPr>
        <w:t>S</w:t>
      </w:r>
      <w:r w:rsidR="006D7E88">
        <w:rPr>
          <w:sz w:val="24"/>
          <w:szCs w:val="24"/>
        </w:rPr>
        <w:t>ervice</w:t>
      </w:r>
      <w:r w:rsidR="00FF07B2" w:rsidRPr="00CC692B">
        <w:rPr>
          <w:sz w:val="24"/>
          <w:szCs w:val="24"/>
        </w:rPr>
        <w:t xml:space="preserve"> is free, there are still obligations. Co-production between patients and the NHS is necessary for prudent treatment at the individual and population level in order to promote health and welfare. The aim here is to avoid illness and treatment where at all possible by working with people to help them gain greater control over their own health and well-being and that of their families and friends. Professionals will need to work differently with the public helping them to make life or care and treatment choices that best suits their needs, taking account the wider social cultural and economic environment in which they live. The public will also have to play their part in protecting their health, using N</w:t>
      </w:r>
      <w:r w:rsidR="006D7E88">
        <w:rPr>
          <w:sz w:val="24"/>
          <w:szCs w:val="24"/>
        </w:rPr>
        <w:t xml:space="preserve">ational </w:t>
      </w:r>
      <w:r w:rsidR="00FF07B2" w:rsidRPr="00CC692B">
        <w:rPr>
          <w:sz w:val="24"/>
          <w:szCs w:val="24"/>
        </w:rPr>
        <w:t>H</w:t>
      </w:r>
      <w:r w:rsidR="006D7E88">
        <w:rPr>
          <w:sz w:val="24"/>
          <w:szCs w:val="24"/>
        </w:rPr>
        <w:t xml:space="preserve">ealth </w:t>
      </w:r>
      <w:r w:rsidR="00FF07B2" w:rsidRPr="00CC692B">
        <w:rPr>
          <w:sz w:val="24"/>
          <w:szCs w:val="24"/>
        </w:rPr>
        <w:t>S</w:t>
      </w:r>
      <w:r w:rsidR="006D7E88">
        <w:rPr>
          <w:sz w:val="24"/>
          <w:szCs w:val="24"/>
        </w:rPr>
        <w:t>ervice</w:t>
      </w:r>
      <w:r w:rsidR="00FF07B2" w:rsidRPr="00CC692B">
        <w:rPr>
          <w:sz w:val="24"/>
          <w:szCs w:val="24"/>
        </w:rPr>
        <w:t xml:space="preserve"> resources wisely and helping to design and sometimes deliver the services they use</w:t>
      </w:r>
      <w:r w:rsidR="007B3551" w:rsidRPr="00CC692B">
        <w:rPr>
          <w:sz w:val="24"/>
          <w:szCs w:val="24"/>
        </w:rPr>
        <w:t xml:space="preserve"> (Bevan Commission, 2023).</w:t>
      </w:r>
    </w:p>
    <w:p w14:paraId="66A4DA05" w14:textId="0FC5AC4B" w:rsidR="00280FF2" w:rsidRDefault="00CA3335" w:rsidP="00CC692B">
      <w:pPr>
        <w:spacing w:line="360" w:lineRule="auto"/>
        <w:rPr>
          <w:sz w:val="24"/>
          <w:szCs w:val="24"/>
        </w:rPr>
      </w:pPr>
      <w:r>
        <w:rPr>
          <w:sz w:val="24"/>
          <w:szCs w:val="24"/>
        </w:rPr>
        <w:t xml:space="preserve">In 2019 an infectious disease called coronavirus-19 spread around the world. </w:t>
      </w:r>
      <w:r w:rsidR="00F31AE5" w:rsidRPr="00CC692B">
        <w:rPr>
          <w:sz w:val="24"/>
          <w:szCs w:val="24"/>
        </w:rPr>
        <w:t>The World Health Organisation (2021) explains t</w:t>
      </w:r>
      <w:r w:rsidR="006E1971" w:rsidRPr="00CC692B">
        <w:rPr>
          <w:sz w:val="24"/>
          <w:szCs w:val="24"/>
        </w:rPr>
        <w:t>he SARS-CoV-2 virus is the infectious disease known as coronavirus disease (COVID-19). When an infected person coughs, sneezes, speaks, sings, or breathes, the virus can spread from their mouth or nose in minute liquid particles.</w:t>
      </w:r>
      <w:r w:rsidR="00F24171" w:rsidRPr="00F24171">
        <w:t xml:space="preserve"> </w:t>
      </w:r>
      <w:r w:rsidR="00F24171" w:rsidRPr="00F24171">
        <w:rPr>
          <w:sz w:val="24"/>
          <w:szCs w:val="24"/>
        </w:rPr>
        <w:t xml:space="preserve">In order </w:t>
      </w:r>
      <w:r w:rsidR="00F24171" w:rsidRPr="00F24171">
        <w:rPr>
          <w:sz w:val="24"/>
          <w:szCs w:val="24"/>
        </w:rPr>
        <w:lastRenderedPageBreak/>
        <w:t>to contain the epidemic, safeguard the N</w:t>
      </w:r>
      <w:r w:rsidR="004D38F6">
        <w:rPr>
          <w:sz w:val="24"/>
          <w:szCs w:val="24"/>
        </w:rPr>
        <w:t xml:space="preserve">ational </w:t>
      </w:r>
      <w:r w:rsidR="00F24171" w:rsidRPr="00F24171">
        <w:rPr>
          <w:sz w:val="24"/>
          <w:szCs w:val="24"/>
        </w:rPr>
        <w:t>H</w:t>
      </w:r>
      <w:r w:rsidR="004D38F6">
        <w:rPr>
          <w:sz w:val="24"/>
          <w:szCs w:val="24"/>
        </w:rPr>
        <w:t xml:space="preserve">ealth </w:t>
      </w:r>
      <w:r w:rsidR="00F24171" w:rsidRPr="00F24171">
        <w:rPr>
          <w:sz w:val="24"/>
          <w:szCs w:val="24"/>
        </w:rPr>
        <w:t>S</w:t>
      </w:r>
      <w:r w:rsidR="004D38F6">
        <w:rPr>
          <w:sz w:val="24"/>
          <w:szCs w:val="24"/>
        </w:rPr>
        <w:t>ervice</w:t>
      </w:r>
      <w:r w:rsidR="00F24171" w:rsidRPr="00F24171">
        <w:rPr>
          <w:sz w:val="24"/>
          <w:szCs w:val="24"/>
        </w:rPr>
        <w:t>, and save lives</w:t>
      </w:r>
      <w:r w:rsidR="000D14DF">
        <w:rPr>
          <w:sz w:val="24"/>
          <w:szCs w:val="24"/>
        </w:rPr>
        <w:t>. The</w:t>
      </w:r>
      <w:r w:rsidR="00F24171" w:rsidRPr="00F24171">
        <w:rPr>
          <w:sz w:val="24"/>
          <w:szCs w:val="24"/>
        </w:rPr>
        <w:t xml:space="preserve"> Prime Minister declared a national lockdown in January 2021 and issued instructions for citizens to remain at home.</w:t>
      </w:r>
      <w:r w:rsidR="00F24171">
        <w:rPr>
          <w:sz w:val="24"/>
          <w:szCs w:val="24"/>
        </w:rPr>
        <w:t xml:space="preserve"> </w:t>
      </w:r>
      <w:r w:rsidR="00F24171" w:rsidRPr="00F24171">
        <w:rPr>
          <w:sz w:val="24"/>
          <w:szCs w:val="24"/>
        </w:rPr>
        <w:t>The load now placed on the N</w:t>
      </w:r>
      <w:r w:rsidR="004D38F6">
        <w:rPr>
          <w:sz w:val="24"/>
          <w:szCs w:val="24"/>
        </w:rPr>
        <w:t xml:space="preserve">ational </w:t>
      </w:r>
      <w:r w:rsidR="00F24171" w:rsidRPr="00F24171">
        <w:rPr>
          <w:sz w:val="24"/>
          <w:szCs w:val="24"/>
        </w:rPr>
        <w:t>H</w:t>
      </w:r>
      <w:r w:rsidR="004D38F6">
        <w:rPr>
          <w:sz w:val="24"/>
          <w:szCs w:val="24"/>
        </w:rPr>
        <w:t xml:space="preserve">ealth </w:t>
      </w:r>
      <w:r w:rsidR="00F24171" w:rsidRPr="00F24171">
        <w:rPr>
          <w:sz w:val="24"/>
          <w:szCs w:val="24"/>
        </w:rPr>
        <w:t>S</w:t>
      </w:r>
      <w:r w:rsidR="004D38F6">
        <w:rPr>
          <w:sz w:val="24"/>
          <w:szCs w:val="24"/>
        </w:rPr>
        <w:t>ervice</w:t>
      </w:r>
      <w:r w:rsidR="00F24171" w:rsidRPr="00F24171">
        <w:rPr>
          <w:sz w:val="24"/>
          <w:szCs w:val="24"/>
        </w:rPr>
        <w:t xml:space="preserve"> will be greatly reduced by protecting individuals who are most at risk from COVID-19 by immunising them first. The UK has vaccinated more people than all of Europe put </w:t>
      </w:r>
      <w:r w:rsidR="000D14DF" w:rsidRPr="00F24171">
        <w:rPr>
          <w:sz w:val="24"/>
          <w:szCs w:val="24"/>
        </w:rPr>
        <w:t>together and</w:t>
      </w:r>
      <w:r w:rsidR="00F24171" w:rsidRPr="00F24171">
        <w:rPr>
          <w:sz w:val="24"/>
          <w:szCs w:val="24"/>
        </w:rPr>
        <w:t xml:space="preserve"> keep speeding up </w:t>
      </w:r>
      <w:r w:rsidR="000D14DF">
        <w:rPr>
          <w:sz w:val="24"/>
          <w:szCs w:val="24"/>
        </w:rPr>
        <w:t>the</w:t>
      </w:r>
      <w:r w:rsidR="00F24171" w:rsidRPr="00F24171">
        <w:rPr>
          <w:sz w:val="24"/>
          <w:szCs w:val="24"/>
        </w:rPr>
        <w:t xml:space="preserve"> vaccine campaign</w:t>
      </w:r>
      <w:r w:rsidR="00F24171">
        <w:rPr>
          <w:sz w:val="24"/>
          <w:szCs w:val="24"/>
        </w:rPr>
        <w:t xml:space="preserve"> (UK Government, 2021).</w:t>
      </w:r>
      <w:r w:rsidR="000D14DF">
        <w:rPr>
          <w:sz w:val="24"/>
          <w:szCs w:val="24"/>
        </w:rPr>
        <w:t xml:space="preserve"> </w:t>
      </w:r>
      <w:r w:rsidR="00133BE7" w:rsidRPr="00CC692B">
        <w:rPr>
          <w:sz w:val="24"/>
          <w:szCs w:val="24"/>
        </w:rPr>
        <w:t>Covid-19 made rapid changes to health and social care services.</w:t>
      </w:r>
      <w:r w:rsidR="00190957" w:rsidRPr="00CC692B">
        <w:rPr>
          <w:sz w:val="24"/>
          <w:szCs w:val="24"/>
        </w:rPr>
        <w:t xml:space="preserve"> </w:t>
      </w:r>
      <w:r w:rsidR="00D34A66" w:rsidRPr="00CC692B">
        <w:rPr>
          <w:sz w:val="24"/>
          <w:szCs w:val="24"/>
        </w:rPr>
        <w:t>Lynch and Wainwright (2020) states that d</w:t>
      </w:r>
      <w:r w:rsidR="00190957" w:rsidRPr="00CC692B">
        <w:rPr>
          <w:sz w:val="24"/>
          <w:szCs w:val="24"/>
        </w:rPr>
        <w:t>ue to the coronavirus outbreak, GPs are only seeing seven out of every 100 patients in person, following a remarkable shift to online and telephone appointments throughout England. Less than 1% of appointments last year were conducted via video link, with 80% taking place in person. Around 40% of patients would typically be triaged before making an appointment, according to Professor Martin Marshall, the RCGP's chairman and owner of a GP practise in Newham, east London. Every patient is now first evaluated over the phone before scheduling a conversation or video link with a doctor.</w:t>
      </w:r>
      <w:r w:rsidR="00107AF6" w:rsidRPr="00CC692B">
        <w:rPr>
          <w:sz w:val="24"/>
          <w:szCs w:val="24"/>
        </w:rPr>
        <w:t xml:space="preserve"> The GP profession has undergone a significant transformation in just three weeks, he claimed. "At the moment, 100% are triaged, and 7% to 8% are face-to-face. Age UK</w:t>
      </w:r>
      <w:r w:rsidR="00B711B0" w:rsidRPr="00CC692B">
        <w:rPr>
          <w:sz w:val="24"/>
          <w:szCs w:val="24"/>
        </w:rPr>
        <w:t xml:space="preserve"> (2021)</w:t>
      </w:r>
      <w:r w:rsidR="00107AF6" w:rsidRPr="00CC692B">
        <w:rPr>
          <w:sz w:val="24"/>
          <w:szCs w:val="24"/>
        </w:rPr>
        <w:t xml:space="preserve"> argues that the governmental sector, companies, and entertainment providers have all resorted more and more to digital technology to interact with their audiences since the start of Covid-19. The pandemic has altered how many individuals work, socialise, communicate, shop, access services, and generally go about their daily lives. Age UK cautions that a sizable proportion of older people are being left behind by this change's rapidity. Some older people have been unable to access free Wi-Fi and computer equipment or training at public places like cafes, libraries, and local centres during the pandemic, and many others are physically unable to use a computer or are simply not interested in getting online. While many over-75s are using the internet more for shopping or staying in touch, some older people have been unable to access free Wi-Fi and computer equipment or training during the pandemic.</w:t>
      </w:r>
    </w:p>
    <w:p w14:paraId="6AC18751" w14:textId="791E8665" w:rsidR="00647F01" w:rsidRPr="00BC1196" w:rsidRDefault="001E44A7" w:rsidP="00CC692B">
      <w:pPr>
        <w:spacing w:line="360" w:lineRule="auto"/>
        <w:rPr>
          <w:sz w:val="24"/>
          <w:szCs w:val="24"/>
        </w:rPr>
      </w:pPr>
      <w:r w:rsidRPr="00CC692B">
        <w:rPr>
          <w:sz w:val="24"/>
          <w:szCs w:val="24"/>
        </w:rPr>
        <w:t xml:space="preserve">Due to a combination of factors including a shortage of doctors, increased patient demand, difficulty hiring and retaining staff, and negative effects on patients, GP practises across the country are under significant and increasing strain. They have played a key role in the NHS's response to the COVID-19 outbreak, providing vaccines while continuing to provide patients with non-COVID care. In October and November 2022, general practise appointment </w:t>
      </w:r>
      <w:r w:rsidRPr="00CC692B">
        <w:rPr>
          <w:sz w:val="24"/>
          <w:szCs w:val="24"/>
        </w:rPr>
        <w:lastRenderedPageBreak/>
        <w:t>bookings surpassed previous highs. This month there were still a lot of appointments scheduled for routine (non-Covid) vaccinations. 27.3 million appointments were scheduled in February 2023, over 2 million higher than in February 2022. In February 2023, 44% of appointments were scheduled to take place on the same day, while 85% were scheduled to take place within two weeks</w:t>
      </w:r>
      <w:r w:rsidR="00463F3A" w:rsidRPr="00CC692B">
        <w:rPr>
          <w:sz w:val="24"/>
          <w:szCs w:val="24"/>
        </w:rPr>
        <w:t xml:space="preserve"> (B</w:t>
      </w:r>
      <w:r w:rsidR="0093672A" w:rsidRPr="00CC692B">
        <w:rPr>
          <w:sz w:val="24"/>
          <w:szCs w:val="24"/>
        </w:rPr>
        <w:t>ritish Medical Association</w:t>
      </w:r>
      <w:r w:rsidR="00463F3A" w:rsidRPr="00CC692B">
        <w:rPr>
          <w:sz w:val="24"/>
          <w:szCs w:val="24"/>
        </w:rPr>
        <w:t>, 2022).</w:t>
      </w:r>
      <w:r w:rsidR="00F354AC" w:rsidRPr="00CC692B">
        <w:rPr>
          <w:sz w:val="24"/>
          <w:szCs w:val="24"/>
        </w:rPr>
        <w:t xml:space="preserve"> Future care and services for the National Health Services include going online, online services for prescription medication, medical assistance If they are a registered patient at a GP office, patients can access various health services online. patients may be able to plan, check, or cancel appointments with a GP, nurse, or other healthcare provider. Patients may also be able to order repeat prescriptions, contact their GP or nurse, view portions of their health record, including details about medications, vaccinations, and test results</w:t>
      </w:r>
      <w:r w:rsidR="00621BC2" w:rsidRPr="00CC692B">
        <w:rPr>
          <w:sz w:val="24"/>
          <w:szCs w:val="24"/>
        </w:rPr>
        <w:t xml:space="preserve"> (National Health Service, 2020).</w:t>
      </w:r>
      <w:r w:rsidR="00647F01">
        <w:rPr>
          <w:sz w:val="24"/>
          <w:szCs w:val="24"/>
        </w:rPr>
        <w:t xml:space="preserve"> </w:t>
      </w:r>
      <w:r w:rsidR="00980951" w:rsidRPr="00BC1196">
        <w:rPr>
          <w:sz w:val="24"/>
          <w:szCs w:val="24"/>
        </w:rPr>
        <w:t xml:space="preserve">Public Health Wales (2013) describes how GP clusters </w:t>
      </w:r>
      <w:r w:rsidR="00BC1196" w:rsidRPr="00BC1196">
        <w:rPr>
          <w:sz w:val="24"/>
          <w:szCs w:val="24"/>
        </w:rPr>
        <w:t>is a step forward in the future</w:t>
      </w:r>
      <w:r w:rsidR="00980951" w:rsidRPr="00BC1196">
        <w:rPr>
          <w:sz w:val="24"/>
          <w:szCs w:val="24"/>
        </w:rPr>
        <w:t xml:space="preserve"> in </w:t>
      </w:r>
      <w:r w:rsidR="00BC1196" w:rsidRPr="00BC1196">
        <w:rPr>
          <w:sz w:val="24"/>
          <w:szCs w:val="24"/>
        </w:rPr>
        <w:t>Wales to tackle the demanding patient numbers.</w:t>
      </w:r>
      <w:r w:rsidR="00980951" w:rsidRPr="00BC1196">
        <w:rPr>
          <w:sz w:val="24"/>
          <w:szCs w:val="24"/>
        </w:rPr>
        <w:t xml:space="preserve"> </w:t>
      </w:r>
      <w:r w:rsidR="00647F01" w:rsidRPr="00BC1196">
        <w:rPr>
          <w:sz w:val="24"/>
          <w:szCs w:val="24"/>
        </w:rPr>
        <w:t>The Public Health Wales Observatory developed a set of profiles to help GP cluster expansion. Health boards have explicitly devised mechanisms for small groups of GP practises to collaborate in order to provide services in the community that serve patient numbers of between 30 and 50 thousand. In Setting the Direction, the Welsh Government's strategic delivery framework for primary and community services, "GP clusters" were first mentioned. GPs in the clusters play a vital role in supporting a location network, often referred to as a neighbourhood network in some regions. GP clusters have the responsibility of working with partners to meet regional demands.</w:t>
      </w:r>
    </w:p>
    <w:p w14:paraId="6E8CCB25" w14:textId="0CD4266E" w:rsidR="00E41DD7" w:rsidRDefault="002A5C31" w:rsidP="00CC692B">
      <w:pPr>
        <w:spacing w:line="360" w:lineRule="auto"/>
        <w:rPr>
          <w:sz w:val="24"/>
          <w:szCs w:val="24"/>
        </w:rPr>
      </w:pPr>
      <w:r>
        <w:rPr>
          <w:sz w:val="24"/>
          <w:szCs w:val="24"/>
        </w:rPr>
        <w:t>Similarly,</w:t>
      </w:r>
      <w:r w:rsidR="004B48E3">
        <w:rPr>
          <w:sz w:val="24"/>
          <w:szCs w:val="24"/>
        </w:rPr>
        <w:t xml:space="preserve"> to the</w:t>
      </w:r>
      <w:r w:rsidR="0077155D">
        <w:rPr>
          <w:sz w:val="24"/>
          <w:szCs w:val="24"/>
        </w:rPr>
        <w:t xml:space="preserve"> doctor’s surgeries h</w:t>
      </w:r>
      <w:r w:rsidR="00C95B4C" w:rsidRPr="00CC692B">
        <w:rPr>
          <w:sz w:val="24"/>
          <w:szCs w:val="24"/>
        </w:rPr>
        <w:t>ospitals also made changes due to the aftermath of covid-19 pandemic,</w:t>
      </w:r>
      <w:r w:rsidR="00361ECD" w:rsidRPr="00CC692B">
        <w:rPr>
          <w:sz w:val="24"/>
          <w:szCs w:val="24"/>
        </w:rPr>
        <w:t xml:space="preserve"> The Kings Fund (2022) states that t</w:t>
      </w:r>
      <w:r w:rsidR="00C95B4C" w:rsidRPr="00CC692B">
        <w:rPr>
          <w:sz w:val="24"/>
          <w:szCs w:val="24"/>
        </w:rPr>
        <w:t>he English NHS workforce is in troubl</w:t>
      </w:r>
      <w:r w:rsidR="00361ECD" w:rsidRPr="00CC692B">
        <w:rPr>
          <w:sz w:val="24"/>
          <w:szCs w:val="24"/>
        </w:rPr>
        <w:t>e,</w:t>
      </w:r>
      <w:r w:rsidR="00C95B4C" w:rsidRPr="00CC692B">
        <w:rPr>
          <w:sz w:val="24"/>
          <w:szCs w:val="24"/>
        </w:rPr>
        <w:t xml:space="preserve"> immediate action is needed to break the Covid-19 pandemic-exacerbated vicious circle of worker shortages and mounting pressures. The N</w:t>
      </w:r>
      <w:r w:rsidR="006D7E88">
        <w:rPr>
          <w:sz w:val="24"/>
          <w:szCs w:val="24"/>
        </w:rPr>
        <w:t xml:space="preserve">ational </w:t>
      </w:r>
      <w:r w:rsidR="00C95B4C" w:rsidRPr="00CC692B">
        <w:rPr>
          <w:sz w:val="24"/>
          <w:szCs w:val="24"/>
        </w:rPr>
        <w:t>H</w:t>
      </w:r>
      <w:r w:rsidR="006D7E88">
        <w:rPr>
          <w:sz w:val="24"/>
          <w:szCs w:val="24"/>
        </w:rPr>
        <w:t xml:space="preserve">ealth </w:t>
      </w:r>
      <w:r w:rsidR="00C95B4C" w:rsidRPr="00CC692B">
        <w:rPr>
          <w:sz w:val="24"/>
          <w:szCs w:val="24"/>
        </w:rPr>
        <w:t>S</w:t>
      </w:r>
      <w:r w:rsidR="006D7E88">
        <w:rPr>
          <w:sz w:val="24"/>
          <w:szCs w:val="24"/>
        </w:rPr>
        <w:t>ervice</w:t>
      </w:r>
      <w:r w:rsidR="00C95B4C" w:rsidRPr="00CC692B">
        <w:rPr>
          <w:sz w:val="24"/>
          <w:szCs w:val="24"/>
        </w:rPr>
        <w:t xml:space="preserve"> is now reporting a staffing shortage of over 94,000 full-time equivalent positions, of which 39,000 (or one in ten positions) are open in the nursing profession.</w:t>
      </w:r>
      <w:r w:rsidR="00B10CFC" w:rsidRPr="00CC692B">
        <w:rPr>
          <w:sz w:val="24"/>
          <w:szCs w:val="24"/>
        </w:rPr>
        <w:t xml:space="preserve"> The Health Foundation (2022) agrees with The Kings Fund (2022)</w:t>
      </w:r>
      <w:r w:rsidR="00852A6F" w:rsidRPr="00CC692B">
        <w:rPr>
          <w:sz w:val="24"/>
          <w:szCs w:val="24"/>
        </w:rPr>
        <w:t xml:space="preserve"> agreeing that</w:t>
      </w:r>
      <w:r w:rsidR="007F55F1" w:rsidRPr="00CC692B">
        <w:rPr>
          <w:sz w:val="24"/>
          <w:szCs w:val="24"/>
        </w:rPr>
        <w:t xml:space="preserve"> </w:t>
      </w:r>
      <w:r w:rsidR="00852A6F" w:rsidRPr="00CC692B">
        <w:rPr>
          <w:sz w:val="24"/>
          <w:szCs w:val="24"/>
        </w:rPr>
        <w:t>t</w:t>
      </w:r>
      <w:r w:rsidR="007F55F1" w:rsidRPr="00CC692B">
        <w:rPr>
          <w:sz w:val="24"/>
          <w:szCs w:val="24"/>
        </w:rPr>
        <w:t>he COVID-19 epidemic has significantly changed how the public feels about health, the NHS, and social care. It's critical to comprehend how people view the current condition of care and future priorities because the virus itself and the resulting disruption continue to put significant demand on services.</w:t>
      </w:r>
      <w:r w:rsidR="009E371E">
        <w:rPr>
          <w:sz w:val="24"/>
          <w:szCs w:val="24"/>
        </w:rPr>
        <w:t xml:space="preserve"> </w:t>
      </w:r>
      <w:r w:rsidR="003E55C8" w:rsidRPr="003E55C8">
        <w:rPr>
          <w:sz w:val="24"/>
          <w:szCs w:val="24"/>
        </w:rPr>
        <w:lastRenderedPageBreak/>
        <w:t>Hardworking yet overworked professionals are suffering as a result of chronic personnel shortages and staff burnout throughout the N</w:t>
      </w:r>
      <w:r w:rsidR="006D7E88">
        <w:rPr>
          <w:sz w:val="24"/>
          <w:szCs w:val="24"/>
        </w:rPr>
        <w:t xml:space="preserve">ational </w:t>
      </w:r>
      <w:r w:rsidR="003E55C8" w:rsidRPr="003E55C8">
        <w:rPr>
          <w:sz w:val="24"/>
          <w:szCs w:val="24"/>
        </w:rPr>
        <w:t>H</w:t>
      </w:r>
      <w:r w:rsidR="006D7E88">
        <w:rPr>
          <w:sz w:val="24"/>
          <w:szCs w:val="24"/>
        </w:rPr>
        <w:t xml:space="preserve">ealth </w:t>
      </w:r>
      <w:r w:rsidR="003E55C8" w:rsidRPr="003E55C8">
        <w:rPr>
          <w:sz w:val="24"/>
          <w:szCs w:val="24"/>
        </w:rPr>
        <w:t>S</w:t>
      </w:r>
      <w:r w:rsidR="006D7E88">
        <w:rPr>
          <w:sz w:val="24"/>
          <w:szCs w:val="24"/>
        </w:rPr>
        <w:t>ervice</w:t>
      </w:r>
      <w:r w:rsidR="003E55C8" w:rsidRPr="003E55C8">
        <w:rPr>
          <w:sz w:val="24"/>
          <w:szCs w:val="24"/>
        </w:rPr>
        <w:t>. Concerning increases in the percentage of N</w:t>
      </w:r>
      <w:r w:rsidR="006D7E88">
        <w:rPr>
          <w:sz w:val="24"/>
          <w:szCs w:val="24"/>
        </w:rPr>
        <w:t xml:space="preserve">ational </w:t>
      </w:r>
      <w:r w:rsidR="003E55C8" w:rsidRPr="003E55C8">
        <w:rPr>
          <w:sz w:val="24"/>
          <w:szCs w:val="24"/>
        </w:rPr>
        <w:t>H</w:t>
      </w:r>
      <w:r w:rsidR="006D7E88">
        <w:rPr>
          <w:sz w:val="24"/>
          <w:szCs w:val="24"/>
        </w:rPr>
        <w:t xml:space="preserve">ealth </w:t>
      </w:r>
      <w:r w:rsidR="003E55C8" w:rsidRPr="003E55C8">
        <w:rPr>
          <w:sz w:val="24"/>
          <w:szCs w:val="24"/>
        </w:rPr>
        <w:t>S</w:t>
      </w:r>
      <w:r w:rsidR="006D7E88">
        <w:rPr>
          <w:sz w:val="24"/>
          <w:szCs w:val="24"/>
        </w:rPr>
        <w:t>ervice</w:t>
      </w:r>
      <w:r w:rsidR="003E55C8" w:rsidRPr="003E55C8">
        <w:rPr>
          <w:sz w:val="24"/>
          <w:szCs w:val="24"/>
        </w:rPr>
        <w:t xml:space="preserve"> employees absent from work due to COVID-19 are having a negative impact on patient care, efforts to address care backlogs, and meeting ongoing service demand. There have also been worrying increases in the number of employees experiencing work-related stress and, sadly, considering leaving the N</w:t>
      </w:r>
      <w:r w:rsidR="006D7E88">
        <w:rPr>
          <w:sz w:val="24"/>
          <w:szCs w:val="24"/>
        </w:rPr>
        <w:t xml:space="preserve">ational </w:t>
      </w:r>
      <w:r w:rsidR="003E55C8" w:rsidRPr="003E55C8">
        <w:rPr>
          <w:sz w:val="24"/>
          <w:szCs w:val="24"/>
        </w:rPr>
        <w:t>H</w:t>
      </w:r>
      <w:r w:rsidR="006D7E88">
        <w:rPr>
          <w:sz w:val="24"/>
          <w:szCs w:val="24"/>
        </w:rPr>
        <w:t xml:space="preserve">ealth </w:t>
      </w:r>
      <w:r w:rsidR="003E55C8" w:rsidRPr="003E55C8">
        <w:rPr>
          <w:sz w:val="24"/>
          <w:szCs w:val="24"/>
        </w:rPr>
        <w:t>S</w:t>
      </w:r>
      <w:r w:rsidR="006D7E88">
        <w:rPr>
          <w:sz w:val="24"/>
          <w:szCs w:val="24"/>
        </w:rPr>
        <w:t>ervice</w:t>
      </w:r>
      <w:r w:rsidR="003E55C8">
        <w:rPr>
          <w:sz w:val="24"/>
          <w:szCs w:val="24"/>
        </w:rPr>
        <w:t xml:space="preserve"> (Deakin, 2022).</w:t>
      </w:r>
    </w:p>
    <w:p w14:paraId="06CCD05B" w14:textId="7C3C7B03" w:rsidR="00B902FE" w:rsidRDefault="00B902FE" w:rsidP="00CC692B">
      <w:pPr>
        <w:spacing w:line="360" w:lineRule="auto"/>
        <w:rPr>
          <w:sz w:val="24"/>
          <w:szCs w:val="24"/>
        </w:rPr>
      </w:pPr>
      <w:r w:rsidRPr="00B902FE">
        <w:rPr>
          <w:sz w:val="24"/>
          <w:szCs w:val="24"/>
        </w:rPr>
        <w:t>The Welsh NHS is currently under the most pressure it has ever been.</w:t>
      </w:r>
      <w:r>
        <w:rPr>
          <w:sz w:val="24"/>
          <w:szCs w:val="24"/>
        </w:rPr>
        <w:t xml:space="preserve"> </w:t>
      </w:r>
      <w:r w:rsidRPr="00B902FE">
        <w:rPr>
          <w:sz w:val="24"/>
          <w:szCs w:val="24"/>
        </w:rPr>
        <w:t xml:space="preserve">The number of red (immediately life-threatening) calls to 999 in Wales is at an all-time high, 1,800 patients are currently medically fit for discharge from </w:t>
      </w:r>
      <w:r w:rsidR="00987F36" w:rsidRPr="00B902FE">
        <w:rPr>
          <w:sz w:val="24"/>
          <w:szCs w:val="24"/>
        </w:rPr>
        <w:t>Wales’s</w:t>
      </w:r>
      <w:r w:rsidRPr="00B902FE">
        <w:rPr>
          <w:sz w:val="24"/>
          <w:szCs w:val="24"/>
        </w:rPr>
        <w:t xml:space="preserve"> hospitals, and the number of flu and other winter viruses affecting both patients and staff is at an all-time high. The effects of the strike have put additional pressure on the system. Longer-term problems that the service is addressing include climate change and health inequality, with the latter being made worse by the current cost-of-living crisis.</w:t>
      </w:r>
      <w:r w:rsidRPr="00B902FE">
        <w:t xml:space="preserve"> </w:t>
      </w:r>
      <w:r w:rsidRPr="00B902FE">
        <w:rPr>
          <w:sz w:val="24"/>
          <w:szCs w:val="24"/>
        </w:rPr>
        <w:t>The cost-of-living problem is having a significant impact on employees as well, and the rising demand for healthcare services is adding to the pressure at work and having an adverse effect on employee wellness. Continuous industrial action is putting further strain on services, but N</w:t>
      </w:r>
      <w:r w:rsidR="00121C12">
        <w:rPr>
          <w:sz w:val="24"/>
          <w:szCs w:val="24"/>
        </w:rPr>
        <w:t xml:space="preserve">ational </w:t>
      </w:r>
      <w:r w:rsidRPr="00B902FE">
        <w:rPr>
          <w:sz w:val="24"/>
          <w:szCs w:val="24"/>
        </w:rPr>
        <w:t>H</w:t>
      </w:r>
      <w:r w:rsidR="00121C12">
        <w:rPr>
          <w:sz w:val="24"/>
          <w:szCs w:val="24"/>
        </w:rPr>
        <w:t xml:space="preserve">ealth </w:t>
      </w:r>
      <w:r w:rsidRPr="00B902FE">
        <w:rPr>
          <w:sz w:val="24"/>
          <w:szCs w:val="24"/>
        </w:rPr>
        <w:t>S</w:t>
      </w:r>
      <w:r w:rsidR="00121C12">
        <w:rPr>
          <w:sz w:val="24"/>
          <w:szCs w:val="24"/>
        </w:rPr>
        <w:t>ervice</w:t>
      </w:r>
      <w:r w:rsidRPr="00B902FE">
        <w:rPr>
          <w:sz w:val="24"/>
          <w:szCs w:val="24"/>
        </w:rPr>
        <w:t xml:space="preserve"> leaders are aware that it was not an easy choice for the employees and that it was also influenced by long-standing problems with working conditions as well as the present cost-of-living crisis. employee members experience moral injury as a result of demands affecting the care they can provide, hence the effect of employee morale on retention needs to be </w:t>
      </w:r>
      <w:r w:rsidR="00987F36" w:rsidRPr="00B902FE">
        <w:rPr>
          <w:sz w:val="24"/>
          <w:szCs w:val="24"/>
        </w:rPr>
        <w:t>considered</w:t>
      </w:r>
      <w:r w:rsidR="00E34967">
        <w:rPr>
          <w:sz w:val="24"/>
          <w:szCs w:val="24"/>
        </w:rPr>
        <w:t xml:space="preserve"> (</w:t>
      </w:r>
      <w:r w:rsidR="00E34967" w:rsidRPr="00E34967">
        <w:rPr>
          <w:sz w:val="24"/>
          <w:szCs w:val="24"/>
        </w:rPr>
        <w:t>Welsh NHS Confederation</w:t>
      </w:r>
      <w:r w:rsidR="00E34967">
        <w:rPr>
          <w:sz w:val="24"/>
          <w:szCs w:val="24"/>
        </w:rPr>
        <w:t xml:space="preserve">, </w:t>
      </w:r>
      <w:r w:rsidR="00E34967" w:rsidRPr="00E34967">
        <w:rPr>
          <w:sz w:val="24"/>
          <w:szCs w:val="24"/>
        </w:rPr>
        <w:t>2023)</w:t>
      </w:r>
      <w:r w:rsidR="00E34967">
        <w:rPr>
          <w:sz w:val="24"/>
          <w:szCs w:val="24"/>
        </w:rPr>
        <w:t>.</w:t>
      </w:r>
      <w:r w:rsidR="00820B85">
        <w:rPr>
          <w:sz w:val="24"/>
          <w:szCs w:val="24"/>
        </w:rPr>
        <w:t xml:space="preserve"> The Kings Fund (2023) argues that T</w:t>
      </w:r>
      <w:r w:rsidR="00820B85" w:rsidRPr="00820B85">
        <w:rPr>
          <w:sz w:val="24"/>
          <w:szCs w:val="24"/>
        </w:rPr>
        <w:t>he N</w:t>
      </w:r>
      <w:r w:rsidR="00121C12">
        <w:rPr>
          <w:sz w:val="24"/>
          <w:szCs w:val="24"/>
        </w:rPr>
        <w:t xml:space="preserve">ational </w:t>
      </w:r>
      <w:r w:rsidR="00820B85" w:rsidRPr="00820B85">
        <w:rPr>
          <w:sz w:val="24"/>
          <w:szCs w:val="24"/>
        </w:rPr>
        <w:t>H</w:t>
      </w:r>
      <w:r w:rsidR="00121C12">
        <w:rPr>
          <w:sz w:val="24"/>
          <w:szCs w:val="24"/>
        </w:rPr>
        <w:t xml:space="preserve">ealth </w:t>
      </w:r>
      <w:r w:rsidR="00820B85" w:rsidRPr="00820B85">
        <w:rPr>
          <w:sz w:val="24"/>
          <w:szCs w:val="24"/>
        </w:rPr>
        <w:t>S</w:t>
      </w:r>
      <w:r w:rsidR="00121C12">
        <w:rPr>
          <w:sz w:val="24"/>
          <w:szCs w:val="24"/>
        </w:rPr>
        <w:t>ervice</w:t>
      </w:r>
      <w:r w:rsidR="00820B85" w:rsidRPr="00820B85">
        <w:rPr>
          <w:sz w:val="24"/>
          <w:szCs w:val="24"/>
        </w:rPr>
        <w:t xml:space="preserve"> is a component of an implicit contract or "deal" between the people and the government regarding their respective rights and obligations. The idea is that the population will contribute </w:t>
      </w:r>
      <w:r w:rsidR="005323B7" w:rsidRPr="00820B85">
        <w:rPr>
          <w:sz w:val="24"/>
          <w:szCs w:val="24"/>
        </w:rPr>
        <w:t>to</w:t>
      </w:r>
      <w:r w:rsidR="00820B85" w:rsidRPr="00820B85">
        <w:rPr>
          <w:sz w:val="24"/>
          <w:szCs w:val="24"/>
        </w:rPr>
        <w:t xml:space="preserve"> return for the rights it enjoys, such as the right to free treatment when it is needed. Since the N</w:t>
      </w:r>
      <w:r w:rsidR="00121C12">
        <w:rPr>
          <w:sz w:val="24"/>
          <w:szCs w:val="24"/>
        </w:rPr>
        <w:t xml:space="preserve">ational </w:t>
      </w:r>
      <w:r w:rsidR="00820B85" w:rsidRPr="00820B85">
        <w:rPr>
          <w:sz w:val="24"/>
          <w:szCs w:val="24"/>
        </w:rPr>
        <w:t>H</w:t>
      </w:r>
      <w:r w:rsidR="00121C12">
        <w:rPr>
          <w:sz w:val="24"/>
          <w:szCs w:val="24"/>
        </w:rPr>
        <w:t xml:space="preserve">ealth </w:t>
      </w:r>
      <w:r w:rsidR="00820B85" w:rsidRPr="00820B85">
        <w:rPr>
          <w:sz w:val="24"/>
          <w:szCs w:val="24"/>
        </w:rPr>
        <w:t>S</w:t>
      </w:r>
      <w:r w:rsidR="00121C12">
        <w:rPr>
          <w:sz w:val="24"/>
          <w:szCs w:val="24"/>
        </w:rPr>
        <w:t>ervice</w:t>
      </w:r>
      <w:r w:rsidR="00820B85" w:rsidRPr="00820B85">
        <w:rPr>
          <w:sz w:val="24"/>
          <w:szCs w:val="24"/>
        </w:rPr>
        <w:t xml:space="preserve"> was originally created, these principles have guided its connection with the general population, but the specifics of that relationship have varied. People taking charge of controlling and maintaining their own health has become more and more important over time.</w:t>
      </w:r>
    </w:p>
    <w:p w14:paraId="793AB102" w14:textId="25AD2A0A" w:rsidR="004F3CFD" w:rsidRPr="00CC692B" w:rsidRDefault="00BB0BF3" w:rsidP="00CC692B">
      <w:pPr>
        <w:spacing w:line="360" w:lineRule="auto"/>
        <w:rPr>
          <w:sz w:val="24"/>
          <w:szCs w:val="24"/>
        </w:rPr>
      </w:pPr>
      <w:r w:rsidRPr="00BB0BF3">
        <w:rPr>
          <w:sz w:val="24"/>
          <w:szCs w:val="24"/>
        </w:rPr>
        <w:t>As a country</w:t>
      </w:r>
      <w:r w:rsidR="001965CA">
        <w:rPr>
          <w:sz w:val="24"/>
          <w:szCs w:val="24"/>
        </w:rPr>
        <w:t xml:space="preserve"> the population</w:t>
      </w:r>
      <w:r w:rsidRPr="00BB0BF3">
        <w:rPr>
          <w:sz w:val="24"/>
          <w:szCs w:val="24"/>
        </w:rPr>
        <w:t xml:space="preserve"> are living longer than ever.</w:t>
      </w:r>
      <w:r>
        <w:rPr>
          <w:sz w:val="24"/>
          <w:szCs w:val="24"/>
        </w:rPr>
        <w:t xml:space="preserve"> </w:t>
      </w:r>
      <w:r w:rsidRPr="00BB0BF3">
        <w:rPr>
          <w:sz w:val="24"/>
          <w:szCs w:val="24"/>
        </w:rPr>
        <w:t xml:space="preserve">Currently, there are more than three million people in </w:t>
      </w:r>
      <w:r>
        <w:rPr>
          <w:sz w:val="24"/>
          <w:szCs w:val="24"/>
        </w:rPr>
        <w:t>the</w:t>
      </w:r>
      <w:r w:rsidRPr="00BB0BF3">
        <w:rPr>
          <w:sz w:val="24"/>
          <w:szCs w:val="24"/>
        </w:rPr>
        <w:t xml:space="preserve"> population who are 80 or older. According to projections, this number </w:t>
      </w:r>
      <w:r w:rsidRPr="00BB0BF3">
        <w:rPr>
          <w:sz w:val="24"/>
          <w:szCs w:val="24"/>
        </w:rPr>
        <w:lastRenderedPageBreak/>
        <w:t>will nearly quadruple by 2030 and increase to eight million by 2050.</w:t>
      </w:r>
      <w:r>
        <w:rPr>
          <w:sz w:val="24"/>
          <w:szCs w:val="24"/>
        </w:rPr>
        <w:t xml:space="preserve"> </w:t>
      </w:r>
      <w:r w:rsidRPr="00BB0BF3">
        <w:rPr>
          <w:sz w:val="24"/>
          <w:szCs w:val="24"/>
        </w:rPr>
        <w:t>In 2050, one in four of the population—up from one in six today—will be 65 years of age or older.</w:t>
      </w:r>
      <w:r>
        <w:rPr>
          <w:sz w:val="24"/>
          <w:szCs w:val="24"/>
        </w:rPr>
        <w:t xml:space="preserve"> </w:t>
      </w:r>
      <w:r w:rsidRPr="00BB0BF3">
        <w:rPr>
          <w:sz w:val="24"/>
          <w:szCs w:val="24"/>
        </w:rPr>
        <w:t>An estimated 84 years will pass before a man born in the UK in 1981 dies. For a baby boy born today, however, that figure rises to 89 years, and by 2030 it will reach 91 years</w:t>
      </w:r>
      <w:r>
        <w:rPr>
          <w:sz w:val="24"/>
          <w:szCs w:val="24"/>
        </w:rPr>
        <w:t xml:space="preserve"> (</w:t>
      </w:r>
      <w:r w:rsidRPr="00BB0BF3">
        <w:rPr>
          <w:sz w:val="24"/>
          <w:szCs w:val="24"/>
        </w:rPr>
        <w:t>Thompson</w:t>
      </w:r>
      <w:r>
        <w:rPr>
          <w:sz w:val="24"/>
          <w:szCs w:val="24"/>
        </w:rPr>
        <w:t xml:space="preserve">, </w:t>
      </w:r>
      <w:r w:rsidRPr="00BB0BF3">
        <w:rPr>
          <w:sz w:val="24"/>
          <w:szCs w:val="24"/>
        </w:rPr>
        <w:t>2015).</w:t>
      </w:r>
      <w:r w:rsidR="00046B8F">
        <w:rPr>
          <w:sz w:val="24"/>
          <w:szCs w:val="24"/>
        </w:rPr>
        <w:t xml:space="preserve"> National Health Services England (2020) critiques t</w:t>
      </w:r>
      <w:r w:rsidR="00046B8F" w:rsidRPr="00046B8F">
        <w:rPr>
          <w:sz w:val="24"/>
          <w:szCs w:val="24"/>
        </w:rPr>
        <w:t xml:space="preserve">he NHS will continue to ration treatment in response to the issue of an ageing population; it may even be forced to withdraw some of what it provides. The workforce will age together with the population over the next ten years. The National Health Service will be put under further stress as a result. The NHS will struggle to satisfy the rising demand for resources as well as changing patient demands if </w:t>
      </w:r>
      <w:r w:rsidR="003E0269">
        <w:rPr>
          <w:sz w:val="24"/>
          <w:szCs w:val="24"/>
        </w:rPr>
        <w:t>it does</w:t>
      </w:r>
      <w:r w:rsidR="00046B8F">
        <w:rPr>
          <w:sz w:val="24"/>
          <w:szCs w:val="24"/>
        </w:rPr>
        <w:t xml:space="preserve"> not</w:t>
      </w:r>
      <w:r w:rsidR="00046B8F" w:rsidRPr="00046B8F">
        <w:rPr>
          <w:sz w:val="24"/>
          <w:szCs w:val="24"/>
        </w:rPr>
        <w:t xml:space="preserve"> reform the way </w:t>
      </w:r>
      <w:r w:rsidR="00C630B0">
        <w:rPr>
          <w:sz w:val="24"/>
          <w:szCs w:val="24"/>
        </w:rPr>
        <w:t>they</w:t>
      </w:r>
      <w:r w:rsidR="00046B8F" w:rsidRPr="00046B8F">
        <w:rPr>
          <w:sz w:val="24"/>
          <w:szCs w:val="24"/>
        </w:rPr>
        <w:t xml:space="preserve"> support older people.</w:t>
      </w:r>
      <w:r w:rsidR="00E1611E">
        <w:rPr>
          <w:sz w:val="24"/>
          <w:szCs w:val="24"/>
        </w:rPr>
        <w:t xml:space="preserve"> </w:t>
      </w:r>
      <w:r w:rsidR="00D020EF">
        <w:rPr>
          <w:sz w:val="24"/>
          <w:szCs w:val="24"/>
        </w:rPr>
        <w:t xml:space="preserve">The British Tribune (2021) </w:t>
      </w:r>
      <w:r w:rsidR="00FC4EB5">
        <w:rPr>
          <w:sz w:val="24"/>
          <w:szCs w:val="24"/>
        </w:rPr>
        <w:t xml:space="preserve">criticises the NHS and </w:t>
      </w:r>
      <w:r w:rsidR="00D020EF">
        <w:rPr>
          <w:sz w:val="24"/>
          <w:szCs w:val="24"/>
        </w:rPr>
        <w:t>argues that t</w:t>
      </w:r>
      <w:r w:rsidR="00D020EF" w:rsidRPr="00D020EF">
        <w:rPr>
          <w:sz w:val="24"/>
          <w:szCs w:val="24"/>
        </w:rPr>
        <w:t>he UK's ageing population presents a challenge, and the National Health Service will struggle to satisfy the growing demand for resources and evolving patient demands if the government does not reform the way it has so far supported older people. The government must update its social care institutions in order to prepare society for an increase in the number of vulnerable people who require assistance. Meeting the healthcare and social demands of an ageing population is a difficult task.</w:t>
      </w:r>
      <w:r w:rsidR="001E32E4">
        <w:rPr>
          <w:sz w:val="24"/>
          <w:szCs w:val="24"/>
        </w:rPr>
        <w:t xml:space="preserve"> </w:t>
      </w:r>
      <w:r w:rsidR="001E32E4" w:rsidRPr="001E32E4">
        <w:rPr>
          <w:sz w:val="24"/>
          <w:szCs w:val="24"/>
        </w:rPr>
        <w:t>There will be 1.2 million more persons over the age of 85 than there are now, a rise of about 80% between 2018 and 2033. If urgent action is not taken to support people in staying healthier for longer, the strain on the NHS and the social care system will only increase</w:t>
      </w:r>
      <w:r w:rsidR="001E32E4">
        <w:rPr>
          <w:sz w:val="24"/>
          <w:szCs w:val="24"/>
        </w:rPr>
        <w:t xml:space="preserve"> (Dixon, 2018).</w:t>
      </w:r>
    </w:p>
    <w:p w14:paraId="1D384451" w14:textId="198B9709" w:rsidR="00831AB2" w:rsidRDefault="009165EC" w:rsidP="00CC692B">
      <w:pPr>
        <w:spacing w:line="360" w:lineRule="auto"/>
        <w:rPr>
          <w:color w:val="000000" w:themeColor="text1"/>
          <w:sz w:val="24"/>
          <w:szCs w:val="24"/>
        </w:rPr>
      </w:pPr>
      <w:r w:rsidRPr="00555D6F">
        <w:rPr>
          <w:color w:val="000000" w:themeColor="text1"/>
          <w:sz w:val="24"/>
          <w:szCs w:val="24"/>
        </w:rPr>
        <w:t xml:space="preserve">"The Welsh Government's ten-year plan for a healthier Wales sets a single, shared vision for health and social Care, in which is the third sector." (C3SC, 2019). </w:t>
      </w:r>
      <w:r w:rsidR="00B60B43" w:rsidRPr="00CC692B">
        <w:rPr>
          <w:sz w:val="24"/>
          <w:szCs w:val="24"/>
        </w:rPr>
        <w:t>In contrast to the public and private sectors, the 'third sector' refers to non-profit and non-governmental entities. The terms 'volunteer and community sector,' 'civil society,' and 'charities' are also used. Many are dedicated to raising awareness and finances for specific health concerns such as cancer, stroke, and diabetes, to name a few (National Health Service, 2015).</w:t>
      </w:r>
      <w:r w:rsidR="00B03A3A">
        <w:rPr>
          <w:sz w:val="24"/>
          <w:szCs w:val="24"/>
        </w:rPr>
        <w:t xml:space="preserve"> </w:t>
      </w:r>
      <w:r w:rsidR="00B03A3A" w:rsidRPr="00B03A3A">
        <w:rPr>
          <w:sz w:val="24"/>
          <w:szCs w:val="24"/>
        </w:rPr>
        <w:t>Millions of families and vulnerable individuals throughout England depend on voluntary organisations every day for the massive amounts of care they provide on behalf of local governments or the NHS. In addition to statutory services, they have collaborated to support the health and wellness of millions of people during the COVID-19 pandemic. Many of our aged, disabled, and people coping with mental health conditions now lead significantly better lives as a result of them</w:t>
      </w:r>
      <w:r w:rsidR="00B03A3A">
        <w:rPr>
          <w:sz w:val="24"/>
          <w:szCs w:val="24"/>
        </w:rPr>
        <w:t xml:space="preserve"> (</w:t>
      </w:r>
      <w:r w:rsidR="00B03A3A" w:rsidRPr="00B03A3A">
        <w:rPr>
          <w:sz w:val="24"/>
          <w:szCs w:val="24"/>
        </w:rPr>
        <w:t>NHS Confederation</w:t>
      </w:r>
      <w:r w:rsidR="006323A6">
        <w:rPr>
          <w:sz w:val="24"/>
          <w:szCs w:val="24"/>
        </w:rPr>
        <w:t>,</w:t>
      </w:r>
      <w:r w:rsidR="00B03A3A" w:rsidRPr="00B03A3A">
        <w:rPr>
          <w:sz w:val="24"/>
          <w:szCs w:val="24"/>
        </w:rPr>
        <w:t xml:space="preserve"> 2022).</w:t>
      </w:r>
      <w:r w:rsidR="00E60BE8">
        <w:rPr>
          <w:sz w:val="24"/>
          <w:szCs w:val="24"/>
        </w:rPr>
        <w:t xml:space="preserve"> </w:t>
      </w:r>
      <w:r w:rsidR="00E60BE8" w:rsidRPr="00555D6F">
        <w:rPr>
          <w:color w:val="000000" w:themeColor="text1"/>
          <w:sz w:val="24"/>
          <w:szCs w:val="24"/>
        </w:rPr>
        <w:t xml:space="preserve">However, charities and Voluntary Organisations </w:t>
      </w:r>
      <w:r w:rsidR="00E60BE8" w:rsidRPr="00555D6F">
        <w:rPr>
          <w:color w:val="000000" w:themeColor="text1"/>
          <w:sz w:val="24"/>
          <w:szCs w:val="24"/>
        </w:rPr>
        <w:lastRenderedPageBreak/>
        <w:t>usually depend heavily on unpaid volunteers and workers which might cause issues depending on the interest to volunteer. Without the staff running the organisations the ‘third sector’ would disintegrate.</w:t>
      </w:r>
      <w:r w:rsidR="00F8477B" w:rsidRPr="00555D6F">
        <w:rPr>
          <w:color w:val="000000" w:themeColor="text1"/>
        </w:rPr>
        <w:t xml:space="preserve"> </w:t>
      </w:r>
      <w:r w:rsidR="00F8477B" w:rsidRPr="00555D6F">
        <w:rPr>
          <w:color w:val="000000" w:themeColor="text1"/>
          <w:sz w:val="24"/>
          <w:szCs w:val="24"/>
        </w:rPr>
        <w:t>Although, the volunteer response during the pandemic in Wales has been significant. There has been an increased interest in volunteering since March 2020 as a result (Taylor-Collins.et al). This was evidenced in the spike of people registering to Volunteer during the early pandemic. The third sector in Wales went from 459 registrations in February 2020 to 10, 336 in March 2020 (Taylor-Collins. Et al).</w:t>
      </w:r>
      <w:r w:rsidR="00021E31">
        <w:rPr>
          <w:color w:val="000000" w:themeColor="text1"/>
          <w:sz w:val="24"/>
          <w:szCs w:val="24"/>
        </w:rPr>
        <w:t xml:space="preserve"> Hudson (2021) argues that e</w:t>
      </w:r>
      <w:r w:rsidR="00021E31" w:rsidRPr="00021E31">
        <w:rPr>
          <w:color w:val="000000" w:themeColor="text1"/>
          <w:sz w:val="24"/>
          <w:szCs w:val="24"/>
        </w:rPr>
        <w:t xml:space="preserve">ach party must be able to operate collaboratively, which means they must be able to establish, grow, and maintain strong partnerships. NHS partners may possess this, but local governments and the </w:t>
      </w:r>
      <w:r w:rsidR="00021E31" w:rsidRPr="00021E31">
        <w:rPr>
          <w:color w:val="000000" w:themeColor="text1"/>
          <w:sz w:val="24"/>
          <w:szCs w:val="24"/>
        </w:rPr>
        <w:t>non-profit</w:t>
      </w:r>
      <w:r w:rsidR="00021E31" w:rsidRPr="00021E31">
        <w:rPr>
          <w:color w:val="000000" w:themeColor="text1"/>
          <w:sz w:val="24"/>
          <w:szCs w:val="24"/>
        </w:rPr>
        <w:t xml:space="preserve"> sector are operating in survival mode and do not. Without the appropriate amount of funding to engage, there can be no successful cooperation.</w:t>
      </w:r>
    </w:p>
    <w:p w14:paraId="2D6CF2F7" w14:textId="5440556E" w:rsidR="007F5942" w:rsidRPr="00CC692B" w:rsidRDefault="00271CC3" w:rsidP="00CC692B">
      <w:pPr>
        <w:spacing w:line="360" w:lineRule="auto"/>
        <w:rPr>
          <w:sz w:val="24"/>
          <w:szCs w:val="24"/>
        </w:rPr>
      </w:pPr>
      <w:r w:rsidRPr="00271CC3">
        <w:rPr>
          <w:sz w:val="24"/>
          <w:szCs w:val="24"/>
        </w:rPr>
        <w:t>Community care services are designed to assist persons who require care and support to live in the community with pride and independence while preventing social isolation. The elderly and people with mental illness, learning disabilities, and physical disabilities are the target demographics for the services. Allowing people to continue living in their own homes and maintain as much independence as possible is the fundamental goal of community care services</w:t>
      </w:r>
      <w:r>
        <w:rPr>
          <w:sz w:val="24"/>
          <w:szCs w:val="24"/>
        </w:rPr>
        <w:t xml:space="preserve"> (Dr Tidy, 2015).</w:t>
      </w:r>
      <w:r w:rsidR="007F5942">
        <w:rPr>
          <w:sz w:val="24"/>
          <w:szCs w:val="24"/>
        </w:rPr>
        <w:t xml:space="preserve"> </w:t>
      </w:r>
      <w:r w:rsidR="007F5942" w:rsidRPr="007F5942">
        <w:rPr>
          <w:sz w:val="24"/>
          <w:szCs w:val="24"/>
        </w:rPr>
        <w:t>The Social Services and Well-Being (Wales) Act of 2014, which went into effect on April 6, 2016, is now law. The Act offers the framework for changing social services in Wales and enhancing the wellbeing of those who require care and support as well as carers who also require support. The following are the Act's guiding principles: Putting the individual and their needs at the core of their care and providing them a voice in and control overachieving the results that contribute to their well-being is known as "voice and control. "Increasing preventative services in the community to reduce the escalation of critical need through prevention and early intervention. Supporting people in achieving their own well-being and assessing how well care and support have worked. Co-production is the process of getting more people engaged in the planning and delivery of services (Social Care Wales, 2022).</w:t>
      </w:r>
      <w:r w:rsidR="007F5942">
        <w:rPr>
          <w:sz w:val="24"/>
          <w:szCs w:val="24"/>
        </w:rPr>
        <w:t xml:space="preserve"> </w:t>
      </w:r>
      <w:r w:rsidR="007F5942" w:rsidRPr="007F5942">
        <w:rPr>
          <w:sz w:val="24"/>
          <w:szCs w:val="24"/>
        </w:rPr>
        <w:t>The goal of the Social Services and Well-being (Wales) Act is to enhance the wellbeing of those who require care and assistance. It also applies to carers who require assistance. With a focus on prevention and early intervention, it will alter how local government social services, the NHS, and other care providers serve and support individuals</w:t>
      </w:r>
      <w:r w:rsidR="00E67297">
        <w:rPr>
          <w:sz w:val="24"/>
          <w:szCs w:val="24"/>
        </w:rPr>
        <w:t xml:space="preserve"> (Stevens, 2016).</w:t>
      </w:r>
    </w:p>
    <w:p w14:paraId="0F4C56E7" w14:textId="402F02A9" w:rsidR="004B48E3" w:rsidRDefault="00831AB2" w:rsidP="00CC692B">
      <w:pPr>
        <w:spacing w:line="360" w:lineRule="auto"/>
        <w:rPr>
          <w:color w:val="000000" w:themeColor="text1"/>
          <w:sz w:val="24"/>
          <w:szCs w:val="24"/>
        </w:rPr>
      </w:pPr>
      <w:r w:rsidRPr="00CC692B">
        <w:rPr>
          <w:sz w:val="24"/>
          <w:szCs w:val="24"/>
        </w:rPr>
        <w:lastRenderedPageBreak/>
        <w:t>Humanistic psychologist Carl Rogers (1902–1987) is most known for his theories on personality and self-actualization as well as his opinions on the therapeutic relationship. According to Rogers (1959), a person cannot "grow" unless they are in a setting that fosters sincerity (openness and self-disclosure), acceptance (being seen and treated with unwavering positive regard), and empathy (being heard and understood). Like how a tree won't grow without sunlight and water, relationships and healthy personalities won't flourish the way they should without these characteristics (McLeod, 2014)</w:t>
      </w:r>
      <w:r w:rsidR="002A2D16" w:rsidRPr="00CC692B">
        <w:rPr>
          <w:sz w:val="24"/>
          <w:szCs w:val="24"/>
        </w:rPr>
        <w:t xml:space="preserve">. </w:t>
      </w:r>
      <w:r w:rsidR="0051012C" w:rsidRPr="00CC692B">
        <w:rPr>
          <w:sz w:val="24"/>
          <w:szCs w:val="24"/>
        </w:rPr>
        <w:t xml:space="preserve">The importance of </w:t>
      </w:r>
      <w:r w:rsidR="002A2D16" w:rsidRPr="00CC692B">
        <w:rPr>
          <w:sz w:val="24"/>
          <w:szCs w:val="24"/>
        </w:rPr>
        <w:t>Person-</w:t>
      </w:r>
      <w:r w:rsidR="008A3BDD" w:rsidRPr="00CC692B">
        <w:rPr>
          <w:sz w:val="24"/>
          <w:szCs w:val="24"/>
        </w:rPr>
        <w:t>centred</w:t>
      </w:r>
      <w:r w:rsidR="002A2D16" w:rsidRPr="00CC692B">
        <w:rPr>
          <w:sz w:val="24"/>
          <w:szCs w:val="24"/>
        </w:rPr>
        <w:t xml:space="preserve"> care is a method of providing health and social services that places the needs of the individual at the forefront. It empowers the individual to make decisions about their treatment and care and gives them the freedom to choose and manage how that care is provided. Person-</w:t>
      </w:r>
      <w:r w:rsidR="008A3BDD" w:rsidRPr="00CC692B">
        <w:rPr>
          <w:sz w:val="24"/>
          <w:szCs w:val="24"/>
        </w:rPr>
        <w:t>centred</w:t>
      </w:r>
      <w:r w:rsidR="002A2D16" w:rsidRPr="00CC692B">
        <w:rPr>
          <w:sz w:val="24"/>
          <w:szCs w:val="24"/>
        </w:rPr>
        <w:t xml:space="preserve"> care can encourage patients to adopt healthy behaviours, increase their understanding of their disease, and decrease their need of emergency services. Additionally, it enhances the clients' quality of life, independence, and emotional health. This method puts the patient or service user at the core as the expert of their own experience, moving away from professionals making decisions about what is best for the patient or user</w:t>
      </w:r>
      <w:r w:rsidR="000C2691" w:rsidRPr="00CC692B">
        <w:rPr>
          <w:sz w:val="24"/>
          <w:szCs w:val="24"/>
        </w:rPr>
        <w:t xml:space="preserve"> (Lee, 2021).</w:t>
      </w:r>
      <w:r w:rsidR="00123EB1" w:rsidRPr="00CC692B">
        <w:rPr>
          <w:sz w:val="24"/>
          <w:szCs w:val="24"/>
        </w:rPr>
        <w:t xml:space="preserve"> People must be treated with empathy, dignity, and respect in order to have a positive experience with NHS services. This is essential for creating positive interactions between those giving care and assistance and those receiving it. The NHS Constitution for England declares that patients have the right to be treated with respect and dignity, and the Health and Social Care Act 2008 (Regulated Activities) Regulations 2014 makes it a legal obligation that all persons who use services be treated with dignity and respect (National Institute for Health and Care Excellence, 2012).</w:t>
      </w:r>
      <w:r w:rsidR="00C91DF2" w:rsidRPr="00C91DF2">
        <w:t xml:space="preserve"> </w:t>
      </w:r>
      <w:r w:rsidR="00C91DF2" w:rsidRPr="00555D6F">
        <w:rPr>
          <w:color w:val="000000" w:themeColor="text1"/>
          <w:sz w:val="24"/>
          <w:szCs w:val="24"/>
        </w:rPr>
        <w:t>Although, often the way treatment and care is delivered can have the opposite effect. “Overly directive approaches create dependency and undermine people’s confidence to protect their own health, prevent illness and manage their own care" (Lee,</w:t>
      </w:r>
      <w:r w:rsidR="00975213">
        <w:rPr>
          <w:color w:val="000000" w:themeColor="text1"/>
          <w:sz w:val="24"/>
          <w:szCs w:val="24"/>
        </w:rPr>
        <w:t xml:space="preserve"> </w:t>
      </w:r>
      <w:r w:rsidR="00C91DF2" w:rsidRPr="00555D6F">
        <w:rPr>
          <w:color w:val="000000" w:themeColor="text1"/>
          <w:sz w:val="24"/>
          <w:szCs w:val="24"/>
        </w:rPr>
        <w:t>2023). Individuals might rely on the care given so much that the</w:t>
      </w:r>
      <w:r w:rsidR="00555D6F">
        <w:rPr>
          <w:color w:val="000000" w:themeColor="text1"/>
          <w:sz w:val="24"/>
          <w:szCs w:val="24"/>
        </w:rPr>
        <w:t xml:space="preserve"> individual</w:t>
      </w:r>
      <w:r w:rsidR="00C91DF2" w:rsidRPr="00555D6F">
        <w:rPr>
          <w:color w:val="000000" w:themeColor="text1"/>
          <w:sz w:val="24"/>
          <w:szCs w:val="24"/>
        </w:rPr>
        <w:t xml:space="preserve"> could be afraid to do things for themselves. </w:t>
      </w:r>
    </w:p>
    <w:p w14:paraId="2EC5B454" w14:textId="023F80F3" w:rsidR="00CE66E1" w:rsidRPr="00CE66E1" w:rsidRDefault="009D0656" w:rsidP="00CC692B">
      <w:pPr>
        <w:spacing w:line="360" w:lineRule="auto"/>
        <w:rPr>
          <w:color w:val="000000" w:themeColor="text1"/>
          <w:sz w:val="24"/>
          <w:szCs w:val="24"/>
        </w:rPr>
      </w:pPr>
      <w:r>
        <w:rPr>
          <w:color w:val="000000" w:themeColor="text1"/>
          <w:sz w:val="24"/>
          <w:szCs w:val="24"/>
        </w:rPr>
        <w:t>The World Health Organization (2022) de</w:t>
      </w:r>
      <w:r w:rsidR="00FC0F88">
        <w:rPr>
          <w:color w:val="000000" w:themeColor="text1"/>
          <w:sz w:val="24"/>
          <w:szCs w:val="24"/>
        </w:rPr>
        <w:t>scribes</w:t>
      </w:r>
      <w:r>
        <w:rPr>
          <w:color w:val="000000" w:themeColor="text1"/>
          <w:sz w:val="24"/>
          <w:szCs w:val="24"/>
        </w:rPr>
        <w:t xml:space="preserve"> </w:t>
      </w:r>
      <w:r w:rsidR="00D70DF6" w:rsidRPr="009D0656">
        <w:rPr>
          <w:color w:val="000000" w:themeColor="text1"/>
          <w:sz w:val="24"/>
          <w:szCs w:val="24"/>
        </w:rPr>
        <w:t>social</w:t>
      </w:r>
      <w:r w:rsidRPr="009D0656">
        <w:rPr>
          <w:color w:val="000000" w:themeColor="text1"/>
          <w:sz w:val="24"/>
          <w:szCs w:val="24"/>
        </w:rPr>
        <w:t xml:space="preserve"> prescribing </w:t>
      </w:r>
      <w:r>
        <w:rPr>
          <w:color w:val="000000" w:themeColor="text1"/>
          <w:sz w:val="24"/>
          <w:szCs w:val="24"/>
        </w:rPr>
        <w:t>as a</w:t>
      </w:r>
      <w:r w:rsidRPr="009D0656">
        <w:rPr>
          <w:color w:val="000000" w:themeColor="text1"/>
          <w:sz w:val="24"/>
          <w:szCs w:val="24"/>
        </w:rPr>
        <w:t xml:space="preserve"> technique for linking patients to a variety of community-based, non-clinical services to enhance their health and wellbeing. The argument is supported by the growing body of research showing that addressing social determinants of health, such as socioeconomic position, social inclusion, housing, and education, is essential for enhancing health outcomes</w:t>
      </w:r>
      <w:r w:rsidR="00CE66E1" w:rsidRPr="00CE66E1">
        <w:rPr>
          <w:color w:val="000000" w:themeColor="text1"/>
          <w:sz w:val="24"/>
          <w:szCs w:val="24"/>
        </w:rPr>
        <w:t xml:space="preserve">. Additionally, it tries to </w:t>
      </w:r>
      <w:r w:rsidR="00CE66E1" w:rsidRPr="00CE66E1">
        <w:rPr>
          <w:color w:val="000000" w:themeColor="text1"/>
          <w:sz w:val="24"/>
          <w:szCs w:val="24"/>
        </w:rPr>
        <w:lastRenderedPageBreak/>
        <w:t>assist people in exercising more self-control over their health.</w:t>
      </w:r>
      <w:r w:rsidR="00CE66E1">
        <w:rPr>
          <w:color w:val="000000" w:themeColor="text1"/>
          <w:sz w:val="24"/>
          <w:szCs w:val="24"/>
        </w:rPr>
        <w:t xml:space="preserve"> </w:t>
      </w:r>
      <w:r w:rsidR="00CE66E1" w:rsidRPr="00CE66E1">
        <w:rPr>
          <w:color w:val="000000" w:themeColor="text1"/>
          <w:sz w:val="24"/>
          <w:szCs w:val="24"/>
        </w:rPr>
        <w:t xml:space="preserve">Various activities, including as volunteering, artistic activities, gardening, befriending, cooking, healthy eating guidance, and a variety of sports, can be included in social prescribing programmes. These activities are often provided by </w:t>
      </w:r>
      <w:r w:rsidR="00AB2C6F" w:rsidRPr="00CE66E1">
        <w:rPr>
          <w:color w:val="000000" w:themeColor="text1"/>
          <w:sz w:val="24"/>
          <w:szCs w:val="24"/>
        </w:rPr>
        <w:t>non-profit</w:t>
      </w:r>
      <w:r w:rsidR="00CE66E1" w:rsidRPr="00CE66E1">
        <w:rPr>
          <w:color w:val="000000" w:themeColor="text1"/>
          <w:sz w:val="24"/>
          <w:szCs w:val="24"/>
        </w:rPr>
        <w:t xml:space="preserve"> and community-based organisations. There are numerous models for social prescribing, but </w:t>
      </w:r>
      <w:r w:rsidR="00CE66E1" w:rsidRPr="00CE66E1">
        <w:rPr>
          <w:color w:val="000000" w:themeColor="text1"/>
          <w:sz w:val="24"/>
          <w:szCs w:val="24"/>
        </w:rPr>
        <w:t>most of</w:t>
      </w:r>
      <w:r w:rsidR="00CE66E1" w:rsidRPr="00CE66E1">
        <w:rPr>
          <w:color w:val="000000" w:themeColor="text1"/>
          <w:sz w:val="24"/>
          <w:szCs w:val="24"/>
        </w:rPr>
        <w:t xml:space="preserve"> them involve a link worker or navigator who helps people find nearby sources of assistance</w:t>
      </w:r>
      <w:r w:rsidR="00F329FD">
        <w:rPr>
          <w:color w:val="000000" w:themeColor="text1"/>
          <w:sz w:val="24"/>
          <w:szCs w:val="24"/>
        </w:rPr>
        <w:t xml:space="preserve"> (</w:t>
      </w:r>
      <w:r w:rsidR="00F329FD" w:rsidRPr="00F329FD">
        <w:rPr>
          <w:color w:val="000000" w:themeColor="text1"/>
          <w:sz w:val="24"/>
          <w:szCs w:val="24"/>
        </w:rPr>
        <w:t>Pringle and Jesurasa, 2022).</w:t>
      </w:r>
      <w:r w:rsidR="000529C3">
        <w:rPr>
          <w:color w:val="000000" w:themeColor="text1"/>
          <w:sz w:val="24"/>
          <w:szCs w:val="24"/>
        </w:rPr>
        <w:t xml:space="preserve"> Primary Care One (NHS) (2018) states that </w:t>
      </w:r>
      <w:r w:rsidR="000529C3" w:rsidRPr="000529C3">
        <w:rPr>
          <w:color w:val="000000" w:themeColor="text1"/>
          <w:sz w:val="24"/>
          <w:szCs w:val="24"/>
        </w:rPr>
        <w:t>the</w:t>
      </w:r>
      <w:r w:rsidR="000529C3" w:rsidRPr="000529C3">
        <w:rPr>
          <w:color w:val="000000" w:themeColor="text1"/>
          <w:sz w:val="24"/>
          <w:szCs w:val="24"/>
        </w:rPr>
        <w:t xml:space="preserve"> goal of social prescribing is to help people with a variety of social, emotional, or practical problems. Many programmes are geared at enhancing mental and physical health. Social prescribing programmes may decrease the usage of NHS services while assisting people to take more responsibility for their own health.</w:t>
      </w:r>
      <w:r w:rsidR="00E23BC1">
        <w:rPr>
          <w:color w:val="000000" w:themeColor="text1"/>
          <w:sz w:val="24"/>
          <w:szCs w:val="24"/>
        </w:rPr>
        <w:t xml:space="preserve"> </w:t>
      </w:r>
      <w:r w:rsidR="00E23BC1" w:rsidRPr="00E23BC1">
        <w:rPr>
          <w:color w:val="000000" w:themeColor="text1"/>
          <w:sz w:val="24"/>
          <w:szCs w:val="24"/>
        </w:rPr>
        <w:t>According to studies, social influence enhances daily functioning, self-concepts, sentiments, social interactions, and behaviours connected to health and wellness</w:t>
      </w:r>
      <w:r w:rsidR="00E23BC1">
        <w:rPr>
          <w:color w:val="000000" w:themeColor="text1"/>
          <w:sz w:val="24"/>
          <w:szCs w:val="24"/>
        </w:rPr>
        <w:t xml:space="preserve"> (</w:t>
      </w:r>
      <w:r w:rsidR="00E23BC1" w:rsidRPr="00E23BC1">
        <w:rPr>
          <w:color w:val="000000" w:themeColor="text1"/>
          <w:sz w:val="24"/>
          <w:szCs w:val="24"/>
        </w:rPr>
        <w:t>Pescheny</w:t>
      </w:r>
      <w:r w:rsidR="00E23BC1">
        <w:rPr>
          <w:color w:val="000000" w:themeColor="text1"/>
          <w:sz w:val="24"/>
          <w:szCs w:val="24"/>
        </w:rPr>
        <w:t xml:space="preserve"> et al, 2019).</w:t>
      </w:r>
    </w:p>
    <w:p w14:paraId="5C042DB6" w14:textId="20F02D02" w:rsidR="00305BC9" w:rsidRPr="003F568E" w:rsidRDefault="00157D3F" w:rsidP="003F568E">
      <w:pPr>
        <w:spacing w:line="360" w:lineRule="auto"/>
        <w:rPr>
          <w:sz w:val="24"/>
          <w:szCs w:val="24"/>
          <w:u w:val="single"/>
        </w:rPr>
      </w:pPr>
      <w:r w:rsidRPr="00157D3F">
        <w:rPr>
          <w:sz w:val="24"/>
          <w:szCs w:val="24"/>
          <w:u w:val="single"/>
        </w:rPr>
        <w:t>Conclusion</w:t>
      </w:r>
    </w:p>
    <w:p w14:paraId="203432A3" w14:textId="27ABA937" w:rsidR="00305BC9" w:rsidRPr="00F00728" w:rsidRDefault="001419DC" w:rsidP="00F00728">
      <w:pPr>
        <w:spacing w:line="360" w:lineRule="auto"/>
        <w:rPr>
          <w:sz w:val="24"/>
          <w:szCs w:val="24"/>
        </w:rPr>
      </w:pPr>
      <w:r>
        <w:rPr>
          <w:sz w:val="24"/>
          <w:szCs w:val="24"/>
        </w:rPr>
        <w:t xml:space="preserve">The National Health Service </w:t>
      </w:r>
      <w:r w:rsidR="00190237">
        <w:rPr>
          <w:sz w:val="24"/>
          <w:szCs w:val="24"/>
        </w:rPr>
        <w:t>is a vital part of the United Kingdom’s healthcare system</w:t>
      </w:r>
      <w:r w:rsidR="00152814">
        <w:rPr>
          <w:sz w:val="24"/>
          <w:szCs w:val="24"/>
        </w:rPr>
        <w:t>,</w:t>
      </w:r>
      <w:r>
        <w:rPr>
          <w:sz w:val="24"/>
          <w:szCs w:val="24"/>
        </w:rPr>
        <w:t xml:space="preserve"> and it </w:t>
      </w:r>
      <w:r w:rsidR="00684C09">
        <w:rPr>
          <w:sz w:val="24"/>
          <w:szCs w:val="24"/>
        </w:rPr>
        <w:t>remains</w:t>
      </w:r>
      <w:r>
        <w:rPr>
          <w:sz w:val="24"/>
          <w:szCs w:val="24"/>
        </w:rPr>
        <w:t xml:space="preserve"> free today</w:t>
      </w:r>
      <w:r w:rsidR="00190237">
        <w:rPr>
          <w:sz w:val="24"/>
          <w:szCs w:val="24"/>
        </w:rPr>
        <w:t xml:space="preserve"> in Wales</w:t>
      </w:r>
      <w:r>
        <w:rPr>
          <w:sz w:val="24"/>
          <w:szCs w:val="24"/>
        </w:rPr>
        <w:t xml:space="preserve"> although in the future due to the coronavirus outbreak and the understaffing th</w:t>
      </w:r>
      <w:r w:rsidR="00152814">
        <w:rPr>
          <w:sz w:val="24"/>
          <w:szCs w:val="24"/>
        </w:rPr>
        <w:t>at</w:t>
      </w:r>
      <w:r>
        <w:rPr>
          <w:sz w:val="24"/>
          <w:szCs w:val="24"/>
        </w:rPr>
        <w:t xml:space="preserve"> could</w:t>
      </w:r>
      <w:r w:rsidR="00152814">
        <w:rPr>
          <w:sz w:val="24"/>
          <w:szCs w:val="24"/>
        </w:rPr>
        <w:t xml:space="preserve"> </w:t>
      </w:r>
      <w:r>
        <w:rPr>
          <w:sz w:val="24"/>
          <w:szCs w:val="24"/>
        </w:rPr>
        <w:t xml:space="preserve">change. </w:t>
      </w:r>
      <w:r w:rsidR="002F70BA" w:rsidRPr="002F70BA">
        <w:rPr>
          <w:sz w:val="24"/>
          <w:szCs w:val="24"/>
        </w:rPr>
        <w:t>To be able to handle the growing demands of an ageing population in the future, it must also hire additional employees.</w:t>
      </w:r>
      <w:r w:rsidR="00F00728">
        <w:rPr>
          <w:sz w:val="24"/>
          <w:szCs w:val="24"/>
        </w:rPr>
        <w:t xml:space="preserve"> </w:t>
      </w:r>
      <w:r w:rsidR="00F00728" w:rsidRPr="00F00728">
        <w:rPr>
          <w:sz w:val="24"/>
          <w:szCs w:val="24"/>
        </w:rPr>
        <w:t xml:space="preserve">Future suggestions include </w:t>
      </w:r>
      <w:r w:rsidR="00F00728" w:rsidRPr="00F00728">
        <w:rPr>
          <w:sz w:val="24"/>
          <w:szCs w:val="24"/>
        </w:rPr>
        <w:t>the</w:t>
      </w:r>
      <w:r w:rsidR="00F00728" w:rsidRPr="00F00728">
        <w:rPr>
          <w:sz w:val="24"/>
          <w:szCs w:val="24"/>
        </w:rPr>
        <w:t xml:space="preserve"> guiding principles of co-production could be applied to improve health and social care services in a range of circumstances</w:t>
      </w:r>
      <w:r w:rsidR="004B48E3">
        <w:rPr>
          <w:sz w:val="24"/>
          <w:szCs w:val="24"/>
        </w:rPr>
        <w:t>, m</w:t>
      </w:r>
      <w:r w:rsidR="00F00728" w:rsidRPr="00F00728">
        <w:rPr>
          <w:sz w:val="24"/>
          <w:szCs w:val="24"/>
        </w:rPr>
        <w:t>aking the people of Wales active participants in the organisation and provision of their own health and social care can result in significant improvements in outcomes and experiences as well as a reduction in societal costs.</w:t>
      </w:r>
      <w:r w:rsidR="00190237">
        <w:rPr>
          <w:sz w:val="24"/>
          <w:szCs w:val="24"/>
        </w:rPr>
        <w:t xml:space="preserve"> Social prescribing is relatively new concept, it has shown promising results in improving patient outcomes and reducing health care costs. As such it is likely to play an increasingly important role in healthcare systems around the UK in years to come.</w:t>
      </w:r>
    </w:p>
    <w:p w14:paraId="73DE6D06" w14:textId="77777777" w:rsidR="00E10BD3" w:rsidRDefault="00E10BD3" w:rsidP="00F354AC"/>
    <w:p w14:paraId="7CDAA755" w14:textId="17FC0024" w:rsidR="00730DB1" w:rsidRPr="00730DB1" w:rsidRDefault="007C2705" w:rsidP="00B03A3A">
      <w:pPr>
        <w:spacing w:line="360" w:lineRule="auto"/>
        <w:rPr>
          <w:sz w:val="24"/>
          <w:szCs w:val="24"/>
          <w:u w:val="single"/>
        </w:rPr>
      </w:pPr>
      <w:r>
        <w:br w:type="page"/>
      </w:r>
      <w:r w:rsidRPr="00157D3F">
        <w:rPr>
          <w:sz w:val="24"/>
          <w:szCs w:val="24"/>
          <w:u w:val="single"/>
        </w:rPr>
        <w:lastRenderedPageBreak/>
        <w:t>References</w:t>
      </w:r>
    </w:p>
    <w:p w14:paraId="6B5253A0" w14:textId="1DE05372" w:rsidR="00730DB1" w:rsidRDefault="00C630B0" w:rsidP="00157D3F">
      <w:pPr>
        <w:spacing w:line="360" w:lineRule="auto"/>
        <w:rPr>
          <w:sz w:val="24"/>
          <w:szCs w:val="24"/>
        </w:rPr>
      </w:pPr>
      <w:r w:rsidRPr="00157D3F">
        <w:rPr>
          <w:sz w:val="24"/>
          <w:szCs w:val="24"/>
        </w:rPr>
        <w:t>Age UK</w:t>
      </w:r>
      <w:r w:rsidR="00730DB1" w:rsidRPr="00157D3F">
        <w:rPr>
          <w:sz w:val="24"/>
          <w:szCs w:val="24"/>
        </w:rPr>
        <w:t xml:space="preserve">, (2021). </w:t>
      </w:r>
      <w:r w:rsidR="00730DB1" w:rsidRPr="00157D3F">
        <w:rPr>
          <w:i/>
          <w:iCs/>
          <w:sz w:val="24"/>
          <w:szCs w:val="24"/>
        </w:rPr>
        <w:t>Nearly Two Million over-75s in England Are Still Digitally Excluded in a COVID-19 World | Press Release</w:t>
      </w:r>
      <w:r w:rsidR="00730DB1" w:rsidRPr="00157D3F">
        <w:rPr>
          <w:sz w:val="24"/>
          <w:szCs w:val="24"/>
        </w:rPr>
        <w:t>. [online] Age UK. Available at: https://www.ageuk.org.uk/latest-press/articles/2021/nearly-two-million-over-75s-in-england-are-still-digitally-excluded--in-a-covid-19-world/ [Accessed 18 Apr. 2023].</w:t>
      </w:r>
    </w:p>
    <w:p w14:paraId="36CAF531" w14:textId="2250BCA4" w:rsidR="00021E31" w:rsidRPr="00157D3F" w:rsidRDefault="00021E31" w:rsidP="00157D3F">
      <w:pPr>
        <w:spacing w:line="360" w:lineRule="auto"/>
        <w:rPr>
          <w:sz w:val="24"/>
          <w:szCs w:val="24"/>
        </w:rPr>
      </w:pPr>
      <w:r w:rsidRPr="00021E31">
        <w:rPr>
          <w:sz w:val="24"/>
          <w:szCs w:val="24"/>
        </w:rPr>
        <w:t xml:space="preserve">Hudson, B. (2021). </w:t>
      </w:r>
      <w:r w:rsidRPr="00021E31">
        <w:rPr>
          <w:i/>
          <w:iCs/>
          <w:sz w:val="24"/>
          <w:szCs w:val="24"/>
        </w:rPr>
        <w:t>Bob Hudson: Local government should approach health white paper with caution.</w:t>
      </w:r>
      <w:r w:rsidRPr="00021E31">
        <w:rPr>
          <w:sz w:val="24"/>
          <w:szCs w:val="24"/>
        </w:rPr>
        <w:t xml:space="preserve"> [online] Local Government Chronicle (LGC). Available at: https://www.lgcplus.com/services/health-and-care/bob-hudson-local-government-should-approach-health-white-paper-with-caution-15-02-2021/ [Accessed 19 May 2023].</w:t>
      </w:r>
    </w:p>
    <w:p w14:paraId="505F02C2" w14:textId="77777777" w:rsidR="00730DB1" w:rsidRPr="00157D3F" w:rsidRDefault="00730DB1" w:rsidP="00157D3F">
      <w:pPr>
        <w:spacing w:line="360" w:lineRule="auto"/>
        <w:rPr>
          <w:sz w:val="24"/>
          <w:szCs w:val="24"/>
        </w:rPr>
      </w:pPr>
      <w:r w:rsidRPr="00157D3F">
        <w:rPr>
          <w:sz w:val="24"/>
          <w:szCs w:val="24"/>
        </w:rPr>
        <w:t xml:space="preserve">Bevan Commission (2023). </w:t>
      </w:r>
      <w:r w:rsidRPr="00157D3F">
        <w:rPr>
          <w:i/>
          <w:iCs/>
          <w:sz w:val="24"/>
          <w:szCs w:val="24"/>
        </w:rPr>
        <w:t>Prudent healthcare principles</w:t>
      </w:r>
      <w:r w:rsidRPr="00157D3F">
        <w:rPr>
          <w:sz w:val="24"/>
          <w:szCs w:val="24"/>
        </w:rPr>
        <w:t>. [online] Bevan Commission. Available at: https://www.bevancommission.org/about/prudent-principles/ [Accessed 18 Apr. 2023].</w:t>
      </w:r>
    </w:p>
    <w:p w14:paraId="67F99A06" w14:textId="77777777" w:rsidR="00730DB1" w:rsidRDefault="00730DB1" w:rsidP="00157D3F">
      <w:pPr>
        <w:spacing w:line="360" w:lineRule="auto"/>
        <w:rPr>
          <w:sz w:val="24"/>
          <w:szCs w:val="24"/>
        </w:rPr>
      </w:pPr>
      <w:r w:rsidRPr="00157D3F">
        <w:rPr>
          <w:sz w:val="24"/>
          <w:szCs w:val="24"/>
        </w:rPr>
        <w:t>British Medical Association, (2022)</w:t>
      </w:r>
      <w:r w:rsidRPr="00157D3F">
        <w:rPr>
          <w:i/>
          <w:iCs/>
          <w:sz w:val="24"/>
          <w:szCs w:val="24"/>
        </w:rPr>
        <w:t>. Pressures in general practice data analysis</w:t>
      </w:r>
      <w:r w:rsidRPr="00157D3F">
        <w:rPr>
          <w:sz w:val="24"/>
          <w:szCs w:val="24"/>
        </w:rPr>
        <w:t>. [online] The British Medical Association is the trade union and professional body for doctors in the UK. Available at: https://www.bma.org.uk/advice-and-support/nhs-delivery-and-workforce/pressures/pressures-in-general-practice-data-analysis [Accessed 18 Apr. 2023].</w:t>
      </w:r>
    </w:p>
    <w:p w14:paraId="363623C3" w14:textId="41E3CCAB" w:rsidR="001038CE" w:rsidRDefault="001038CE" w:rsidP="00157D3F">
      <w:pPr>
        <w:spacing w:line="360" w:lineRule="auto"/>
        <w:rPr>
          <w:sz w:val="24"/>
          <w:szCs w:val="24"/>
        </w:rPr>
      </w:pPr>
      <w:r w:rsidRPr="001038CE">
        <w:rPr>
          <w:sz w:val="24"/>
          <w:szCs w:val="24"/>
        </w:rPr>
        <w:t xml:space="preserve">Bradley, P and Wilson, A. (2014) </w:t>
      </w:r>
      <w:r w:rsidRPr="001038CE">
        <w:rPr>
          <w:i/>
          <w:iCs/>
          <w:sz w:val="24"/>
          <w:szCs w:val="24"/>
        </w:rPr>
        <w:t>Achieving prudent healthcare in NHS Wales, Cardiff: Public Health Wales</w:t>
      </w:r>
      <w:r w:rsidRPr="001038CE">
        <w:rPr>
          <w:sz w:val="24"/>
          <w:szCs w:val="24"/>
        </w:rPr>
        <w:t>. [Online]. Available at:http://www.1000livesplus.wales.nhs.uk/sitesplus/documents/1011/Achieving%20prudent%20healthcare%20in%20NHS%20Wales%20paper%20Revised%20version%20%28FINAL%29.pdf. (Accessed on 17th may 2023).</w:t>
      </w:r>
    </w:p>
    <w:p w14:paraId="6D87894E" w14:textId="786B16E4" w:rsidR="00BB0BF3" w:rsidRPr="00157D3F" w:rsidRDefault="00BB0BF3" w:rsidP="00157D3F">
      <w:pPr>
        <w:spacing w:line="360" w:lineRule="auto"/>
        <w:rPr>
          <w:sz w:val="24"/>
          <w:szCs w:val="24"/>
        </w:rPr>
      </w:pPr>
      <w:r w:rsidRPr="00BB0BF3">
        <w:rPr>
          <w:sz w:val="24"/>
          <w:szCs w:val="24"/>
        </w:rPr>
        <w:t xml:space="preserve">Catherine Thompson (2015). </w:t>
      </w:r>
      <w:r w:rsidRPr="00BB0BF3">
        <w:rPr>
          <w:i/>
          <w:iCs/>
          <w:sz w:val="24"/>
          <w:szCs w:val="24"/>
        </w:rPr>
        <w:t>NHS England» Meeting the challenges of an ageing population</w:t>
      </w:r>
      <w:r w:rsidRPr="00BB0BF3">
        <w:rPr>
          <w:sz w:val="24"/>
          <w:szCs w:val="24"/>
        </w:rPr>
        <w:t>. [online] England.nhs.uk. Available at: https://www.england.nhs.uk/blog/catherine-thompson/ [Accessed 16 May 2023].</w:t>
      </w:r>
    </w:p>
    <w:p w14:paraId="6D96D84E" w14:textId="10707D49" w:rsidR="00730DB1" w:rsidRDefault="00730DB1" w:rsidP="00157D3F">
      <w:pPr>
        <w:spacing w:line="360" w:lineRule="auto"/>
        <w:rPr>
          <w:color w:val="000000" w:themeColor="text1"/>
          <w:sz w:val="24"/>
          <w:szCs w:val="24"/>
        </w:rPr>
      </w:pPr>
      <w:r w:rsidRPr="004D38F6">
        <w:rPr>
          <w:color w:val="000000" w:themeColor="text1"/>
          <w:sz w:val="24"/>
          <w:szCs w:val="24"/>
        </w:rPr>
        <w:t xml:space="preserve">C3SC (2019) The third sector's role in delivering a healthier </w:t>
      </w:r>
      <w:r w:rsidR="00C630B0" w:rsidRPr="004D38F6">
        <w:rPr>
          <w:color w:val="000000" w:themeColor="text1"/>
          <w:sz w:val="24"/>
          <w:szCs w:val="24"/>
        </w:rPr>
        <w:t>Wales</w:t>
      </w:r>
      <w:r w:rsidRPr="004D38F6">
        <w:rPr>
          <w:color w:val="000000" w:themeColor="text1"/>
          <w:sz w:val="24"/>
          <w:szCs w:val="24"/>
        </w:rPr>
        <w:t xml:space="preserve">: C3SC - Cardiff Third Sector Council, </w:t>
      </w:r>
      <w:r w:rsidR="00C630B0" w:rsidRPr="004D38F6">
        <w:rPr>
          <w:color w:val="000000" w:themeColor="text1"/>
          <w:sz w:val="24"/>
          <w:szCs w:val="24"/>
        </w:rPr>
        <w:t>the</w:t>
      </w:r>
      <w:r w:rsidRPr="004D38F6">
        <w:rPr>
          <w:color w:val="000000" w:themeColor="text1"/>
          <w:sz w:val="24"/>
          <w:szCs w:val="24"/>
        </w:rPr>
        <w:t xml:space="preserve"> third sector’s role in delivering Wales’ long-term plan for health and social care – A Healthier Wales. Available at: https://c3sc.org.uk/the-third-sector-s-role-in-delivering-a-healthier-wales/ (Accessed: April 22, 2023).</w:t>
      </w:r>
    </w:p>
    <w:p w14:paraId="3EFB80D6" w14:textId="77777777" w:rsidR="00F06496" w:rsidRPr="00F06496" w:rsidRDefault="00F06496" w:rsidP="00F06496">
      <w:pPr>
        <w:spacing w:line="360" w:lineRule="auto"/>
        <w:rPr>
          <w:color w:val="000000" w:themeColor="text1"/>
          <w:sz w:val="24"/>
          <w:szCs w:val="24"/>
        </w:rPr>
      </w:pPr>
    </w:p>
    <w:p w14:paraId="3FEE63D2" w14:textId="1C554BC4" w:rsidR="00271CC3" w:rsidRDefault="00F06496" w:rsidP="00271CC3">
      <w:pPr>
        <w:spacing w:line="360" w:lineRule="auto"/>
        <w:rPr>
          <w:color w:val="000000" w:themeColor="text1"/>
          <w:sz w:val="24"/>
          <w:szCs w:val="24"/>
        </w:rPr>
      </w:pPr>
      <w:r w:rsidRPr="00F06496">
        <w:rPr>
          <w:color w:val="000000" w:themeColor="text1"/>
          <w:sz w:val="24"/>
          <w:szCs w:val="24"/>
        </w:rPr>
        <w:lastRenderedPageBreak/>
        <w:t>Deakin, M. (2022</w:t>
      </w:r>
      <w:r w:rsidRPr="00F06496">
        <w:rPr>
          <w:i/>
          <w:iCs/>
          <w:color w:val="000000" w:themeColor="text1"/>
          <w:sz w:val="24"/>
          <w:szCs w:val="24"/>
        </w:rPr>
        <w:t>). NHS workforce shortages and staff burnout are taking a toll</w:t>
      </w:r>
      <w:r w:rsidRPr="00F06496">
        <w:rPr>
          <w:color w:val="000000" w:themeColor="text1"/>
          <w:sz w:val="24"/>
          <w:szCs w:val="24"/>
        </w:rPr>
        <w:t>. BMJ, [online] 377(1), p.945. doi:https://doi.org/10.1136/bmj.o945.</w:t>
      </w:r>
    </w:p>
    <w:p w14:paraId="61000D55" w14:textId="0634683E" w:rsidR="001E32E4" w:rsidRPr="00271CC3" w:rsidRDefault="001E32E4" w:rsidP="00271CC3">
      <w:pPr>
        <w:spacing w:line="360" w:lineRule="auto"/>
        <w:rPr>
          <w:color w:val="000000" w:themeColor="text1"/>
          <w:sz w:val="24"/>
          <w:szCs w:val="24"/>
        </w:rPr>
      </w:pPr>
      <w:r w:rsidRPr="001E32E4">
        <w:rPr>
          <w:color w:val="000000" w:themeColor="text1"/>
          <w:sz w:val="24"/>
          <w:szCs w:val="24"/>
        </w:rPr>
        <w:t xml:space="preserve">Dixon, A. (2018). </w:t>
      </w:r>
      <w:r w:rsidRPr="001E32E4">
        <w:rPr>
          <w:i/>
          <w:iCs/>
          <w:color w:val="000000" w:themeColor="text1"/>
          <w:sz w:val="24"/>
          <w:szCs w:val="24"/>
        </w:rPr>
        <w:t>The NHS needs radical change to adapt to our ageing society | Centre for Ageing Better.</w:t>
      </w:r>
      <w:r w:rsidRPr="001E32E4">
        <w:rPr>
          <w:color w:val="000000" w:themeColor="text1"/>
          <w:sz w:val="24"/>
          <w:szCs w:val="24"/>
        </w:rPr>
        <w:t xml:space="preserve"> [online] ageing-better.org.uk. Available at: https://ageing-better.org.uk/blogs/nhs-needs-radical-change-adapt-our-ageing-society [Accessed 21 May 2023].</w:t>
      </w:r>
    </w:p>
    <w:p w14:paraId="465184BC" w14:textId="37784755" w:rsidR="00271CC3" w:rsidRPr="00271CC3" w:rsidRDefault="00271CC3" w:rsidP="00271CC3">
      <w:pPr>
        <w:spacing w:line="360" w:lineRule="auto"/>
        <w:rPr>
          <w:color w:val="000000" w:themeColor="text1"/>
          <w:sz w:val="24"/>
          <w:szCs w:val="24"/>
        </w:rPr>
      </w:pPr>
      <w:r w:rsidRPr="00271CC3">
        <w:rPr>
          <w:color w:val="000000" w:themeColor="text1"/>
          <w:sz w:val="24"/>
          <w:szCs w:val="24"/>
        </w:rPr>
        <w:t>Dr Colin Tidy (2015</w:t>
      </w:r>
      <w:r w:rsidRPr="00271CC3">
        <w:rPr>
          <w:i/>
          <w:iCs/>
          <w:color w:val="000000" w:themeColor="text1"/>
          <w:sz w:val="24"/>
          <w:szCs w:val="24"/>
        </w:rPr>
        <w:t>). Community Care</w:t>
      </w:r>
      <w:r w:rsidRPr="00271CC3">
        <w:rPr>
          <w:color w:val="000000" w:themeColor="text1"/>
          <w:sz w:val="24"/>
          <w:szCs w:val="24"/>
        </w:rPr>
        <w:t>. [online] Patient.info. Available at: https://patient.info/doctor/community-care [Accessed 21 May 2023].</w:t>
      </w:r>
    </w:p>
    <w:p w14:paraId="4EF51967" w14:textId="77777777" w:rsidR="00730DB1" w:rsidRPr="00157D3F" w:rsidRDefault="00730DB1" w:rsidP="00157D3F">
      <w:pPr>
        <w:spacing w:line="360" w:lineRule="auto"/>
        <w:rPr>
          <w:sz w:val="24"/>
          <w:szCs w:val="24"/>
        </w:rPr>
      </w:pPr>
      <w:r w:rsidRPr="00157D3F">
        <w:rPr>
          <w:sz w:val="24"/>
          <w:szCs w:val="24"/>
        </w:rPr>
        <w:t xml:space="preserve">House Of Commons (2002). </w:t>
      </w:r>
      <w:r w:rsidRPr="00157D3F">
        <w:rPr>
          <w:i/>
          <w:iCs/>
          <w:sz w:val="24"/>
          <w:szCs w:val="24"/>
        </w:rPr>
        <w:t>NHS funding and reform: the Wanless Report</w:t>
      </w:r>
      <w:r w:rsidRPr="00157D3F">
        <w:rPr>
          <w:sz w:val="24"/>
          <w:szCs w:val="24"/>
        </w:rPr>
        <w:t>. [online] Available at: https://researchbriefings.files.parliament.uk/documents/RP02-30/RP02-30.pdf [Accessed 18 Apr. 2023].</w:t>
      </w:r>
    </w:p>
    <w:p w14:paraId="2BDC6201" w14:textId="77777777" w:rsidR="00730DB1" w:rsidRDefault="00730DB1" w:rsidP="00157D3F">
      <w:pPr>
        <w:spacing w:line="360" w:lineRule="auto"/>
        <w:rPr>
          <w:sz w:val="24"/>
          <w:szCs w:val="24"/>
        </w:rPr>
      </w:pPr>
      <w:r w:rsidRPr="00157D3F">
        <w:rPr>
          <w:sz w:val="24"/>
          <w:szCs w:val="24"/>
        </w:rPr>
        <w:t>Lee, E. (2021</w:t>
      </w:r>
      <w:r w:rsidRPr="00157D3F">
        <w:rPr>
          <w:i/>
          <w:iCs/>
          <w:sz w:val="24"/>
          <w:szCs w:val="24"/>
        </w:rPr>
        <w:t>). Why is Person-Centred Care Important?</w:t>
      </w:r>
      <w:r w:rsidRPr="00157D3F">
        <w:rPr>
          <w:sz w:val="24"/>
          <w:szCs w:val="24"/>
        </w:rPr>
        <w:t xml:space="preserve"> [online] CPD Online College. Available at: https://cpdonline.co.uk/knowledge-base/care/person-centred-care/ [Accessed 19 Apr. 2023].</w:t>
      </w:r>
    </w:p>
    <w:p w14:paraId="40A8952F" w14:textId="77777777" w:rsidR="00730DB1" w:rsidRPr="00157D3F" w:rsidRDefault="00730DB1" w:rsidP="00157D3F">
      <w:pPr>
        <w:spacing w:line="360" w:lineRule="auto"/>
        <w:rPr>
          <w:sz w:val="24"/>
          <w:szCs w:val="24"/>
        </w:rPr>
      </w:pPr>
      <w:r w:rsidRPr="00157D3F">
        <w:rPr>
          <w:sz w:val="24"/>
          <w:szCs w:val="24"/>
        </w:rPr>
        <w:t>Lynch, P. and Wainwright, D. (2020)</w:t>
      </w:r>
      <w:r w:rsidRPr="00157D3F">
        <w:rPr>
          <w:i/>
          <w:iCs/>
          <w:sz w:val="24"/>
          <w:szCs w:val="24"/>
        </w:rPr>
        <w:t>. Coronavirus: How GPs have stopped seeing most patients in person</w:t>
      </w:r>
      <w:r w:rsidRPr="00157D3F">
        <w:rPr>
          <w:sz w:val="24"/>
          <w:szCs w:val="24"/>
        </w:rPr>
        <w:t xml:space="preserve">. BBC News. [online] 10 Apr. Available at: </w:t>
      </w:r>
      <w:hyperlink r:id="rId5" w:history="1">
        <w:r w:rsidRPr="00157D3F">
          <w:rPr>
            <w:rStyle w:val="Hyperlink"/>
            <w:sz w:val="24"/>
            <w:szCs w:val="24"/>
          </w:rPr>
          <w:t>https://www.bbc.co.uk/news/uk-england-52216222</w:t>
        </w:r>
      </w:hyperlink>
    </w:p>
    <w:p w14:paraId="1E6FF73B" w14:textId="77777777" w:rsidR="00730DB1" w:rsidRPr="00157D3F" w:rsidRDefault="00730DB1" w:rsidP="00157D3F">
      <w:pPr>
        <w:spacing w:line="360" w:lineRule="auto"/>
        <w:rPr>
          <w:sz w:val="24"/>
          <w:szCs w:val="24"/>
        </w:rPr>
      </w:pPr>
      <w:bookmarkStart w:id="1" w:name="_Hlk132826113"/>
      <w:r w:rsidRPr="00157D3F">
        <w:rPr>
          <w:sz w:val="24"/>
          <w:szCs w:val="24"/>
        </w:rPr>
        <w:t>McLeod, S. (2014</w:t>
      </w:r>
      <w:bookmarkEnd w:id="1"/>
      <w:r w:rsidRPr="00157D3F">
        <w:rPr>
          <w:sz w:val="24"/>
          <w:szCs w:val="24"/>
        </w:rPr>
        <w:t xml:space="preserve">). </w:t>
      </w:r>
      <w:r w:rsidRPr="00157D3F">
        <w:rPr>
          <w:i/>
          <w:iCs/>
          <w:sz w:val="24"/>
          <w:szCs w:val="24"/>
        </w:rPr>
        <w:t>Carl Rogers’ Humanistic Theory of Personality Development</w:t>
      </w:r>
      <w:r w:rsidRPr="00157D3F">
        <w:rPr>
          <w:sz w:val="24"/>
          <w:szCs w:val="24"/>
        </w:rPr>
        <w:t>. [online] Simply Psychology. Available at: https://www.simplypsychology.org/carl-rogers.html [Accessed 19 Apr. 2023].</w:t>
      </w:r>
    </w:p>
    <w:p w14:paraId="486C4D07" w14:textId="77777777" w:rsidR="00730DB1" w:rsidRPr="00157D3F" w:rsidRDefault="00730DB1" w:rsidP="00157D3F">
      <w:pPr>
        <w:spacing w:line="360" w:lineRule="auto"/>
        <w:rPr>
          <w:sz w:val="24"/>
          <w:szCs w:val="24"/>
        </w:rPr>
      </w:pPr>
      <w:r w:rsidRPr="00157D3F">
        <w:rPr>
          <w:sz w:val="24"/>
          <w:szCs w:val="24"/>
        </w:rPr>
        <w:t xml:space="preserve">National Health Service (2015). </w:t>
      </w:r>
      <w:r w:rsidRPr="00157D3F">
        <w:rPr>
          <w:i/>
          <w:iCs/>
          <w:sz w:val="24"/>
          <w:szCs w:val="24"/>
        </w:rPr>
        <w:t>Third sector.</w:t>
      </w:r>
      <w:r w:rsidRPr="00157D3F">
        <w:rPr>
          <w:sz w:val="24"/>
          <w:szCs w:val="24"/>
        </w:rPr>
        <w:t xml:space="preserve"> [online] Health Careers. Available at: https://www.healthcareers.nhs.uk/working-health/where-will-you-work/third-sector [Accessed 19 Apr. 2023].</w:t>
      </w:r>
    </w:p>
    <w:p w14:paraId="1B11FD71" w14:textId="283DFBAE" w:rsidR="002F55D5" w:rsidRPr="002F55D5" w:rsidRDefault="00730DB1" w:rsidP="002F55D5">
      <w:pPr>
        <w:spacing w:line="360" w:lineRule="auto"/>
        <w:rPr>
          <w:sz w:val="24"/>
          <w:szCs w:val="24"/>
        </w:rPr>
      </w:pPr>
      <w:r w:rsidRPr="00157D3F">
        <w:rPr>
          <w:sz w:val="24"/>
          <w:szCs w:val="24"/>
        </w:rPr>
        <w:t xml:space="preserve">National Health Service (2020). </w:t>
      </w:r>
      <w:r w:rsidRPr="00157D3F">
        <w:rPr>
          <w:i/>
          <w:iCs/>
          <w:sz w:val="24"/>
          <w:szCs w:val="24"/>
        </w:rPr>
        <w:t>NHS online services</w:t>
      </w:r>
      <w:r w:rsidRPr="00157D3F">
        <w:rPr>
          <w:sz w:val="24"/>
          <w:szCs w:val="24"/>
        </w:rPr>
        <w:t>. [online] nhs.uk. Available at: https://www.nhs.uk/nhs-services/gps/online-health-and-prescription-services/ [Accessed 18 Apr. 2023].</w:t>
      </w:r>
    </w:p>
    <w:p w14:paraId="2B24BC92" w14:textId="4ED9EDCB" w:rsidR="002F55D5" w:rsidRDefault="002F55D5" w:rsidP="002F55D5">
      <w:pPr>
        <w:spacing w:line="360" w:lineRule="auto"/>
        <w:rPr>
          <w:sz w:val="24"/>
          <w:szCs w:val="24"/>
        </w:rPr>
      </w:pPr>
      <w:r w:rsidRPr="002F55D5">
        <w:rPr>
          <w:sz w:val="24"/>
          <w:szCs w:val="24"/>
        </w:rPr>
        <w:lastRenderedPageBreak/>
        <w:t>N</w:t>
      </w:r>
      <w:r>
        <w:rPr>
          <w:sz w:val="24"/>
          <w:szCs w:val="24"/>
        </w:rPr>
        <w:t xml:space="preserve">ational </w:t>
      </w:r>
      <w:r w:rsidRPr="002F55D5">
        <w:rPr>
          <w:sz w:val="24"/>
          <w:szCs w:val="24"/>
        </w:rPr>
        <w:t>H</w:t>
      </w:r>
      <w:r>
        <w:rPr>
          <w:sz w:val="24"/>
          <w:szCs w:val="24"/>
        </w:rPr>
        <w:t xml:space="preserve">ealth </w:t>
      </w:r>
      <w:r w:rsidRPr="002F55D5">
        <w:rPr>
          <w:sz w:val="24"/>
          <w:szCs w:val="24"/>
        </w:rPr>
        <w:t>S</w:t>
      </w:r>
      <w:r>
        <w:rPr>
          <w:sz w:val="24"/>
          <w:szCs w:val="24"/>
        </w:rPr>
        <w:t>ervice</w:t>
      </w:r>
      <w:r w:rsidRPr="002F55D5">
        <w:rPr>
          <w:sz w:val="24"/>
          <w:szCs w:val="24"/>
        </w:rPr>
        <w:t xml:space="preserve"> England (2020</w:t>
      </w:r>
      <w:r w:rsidRPr="002F55D5">
        <w:rPr>
          <w:i/>
          <w:iCs/>
          <w:sz w:val="24"/>
          <w:szCs w:val="24"/>
        </w:rPr>
        <w:t>). Improving Care for Older People</w:t>
      </w:r>
      <w:r w:rsidRPr="002F55D5">
        <w:rPr>
          <w:sz w:val="24"/>
          <w:szCs w:val="24"/>
        </w:rPr>
        <w:t>. [online] England.nhs.uk. Available at: https://www.england.nhs.uk/ourwork/clinical-policy/older-people/improving-care-for-older-people/ [Accessed 16 May 2023].</w:t>
      </w:r>
    </w:p>
    <w:p w14:paraId="446CC16E" w14:textId="77777777" w:rsidR="00730DB1" w:rsidRPr="00157D3F" w:rsidRDefault="00730DB1" w:rsidP="00157D3F">
      <w:pPr>
        <w:spacing w:line="360" w:lineRule="auto"/>
        <w:rPr>
          <w:sz w:val="24"/>
          <w:szCs w:val="24"/>
        </w:rPr>
      </w:pPr>
      <w:r w:rsidRPr="00157D3F">
        <w:rPr>
          <w:sz w:val="24"/>
          <w:szCs w:val="24"/>
        </w:rPr>
        <w:t xml:space="preserve">National Health Service England (2023). </w:t>
      </w:r>
      <w:r w:rsidRPr="00157D3F">
        <w:rPr>
          <w:i/>
          <w:iCs/>
          <w:sz w:val="24"/>
          <w:szCs w:val="24"/>
        </w:rPr>
        <w:t>NHS England» About the NHS Birthday</w:t>
      </w:r>
      <w:r w:rsidRPr="00157D3F">
        <w:rPr>
          <w:sz w:val="24"/>
          <w:szCs w:val="24"/>
        </w:rPr>
        <w:t>. [online] www.england.nhs.uk. Available at: https://www.england.nhs.uk/nhsbirthday/about-the-nhs-birthday/ [Accessed 18 Apr. 2023].</w:t>
      </w:r>
    </w:p>
    <w:p w14:paraId="1B45646B" w14:textId="77777777" w:rsidR="00730DB1" w:rsidRDefault="00730DB1" w:rsidP="00157D3F">
      <w:pPr>
        <w:spacing w:line="360" w:lineRule="auto"/>
        <w:rPr>
          <w:sz w:val="24"/>
          <w:szCs w:val="24"/>
        </w:rPr>
      </w:pPr>
      <w:bookmarkStart w:id="2" w:name="_Hlk132827136"/>
      <w:r w:rsidRPr="00157D3F">
        <w:rPr>
          <w:sz w:val="24"/>
          <w:szCs w:val="24"/>
        </w:rPr>
        <w:t xml:space="preserve">National Institute for Health and Care Excellence (2012). </w:t>
      </w:r>
      <w:bookmarkEnd w:id="2"/>
      <w:r w:rsidRPr="00157D3F">
        <w:rPr>
          <w:i/>
          <w:iCs/>
          <w:sz w:val="24"/>
          <w:szCs w:val="24"/>
        </w:rPr>
        <w:t>Quality statement 1: Empathy, dignity and respect | Patient experience in adult NHS services | Quality standards | NICE</w:t>
      </w:r>
      <w:r w:rsidRPr="00157D3F">
        <w:rPr>
          <w:sz w:val="24"/>
          <w:szCs w:val="24"/>
        </w:rPr>
        <w:t>. [online] Nice.org.uk. Available at: https://www.nice.org.uk/guidance/qs15/chapter/Quality-statement-1-Empathy-dignity-and-respect [Accessed 19 Apr. 2023].</w:t>
      </w:r>
    </w:p>
    <w:p w14:paraId="502A0CF9" w14:textId="77777777" w:rsidR="00730DB1" w:rsidRDefault="00730DB1" w:rsidP="00B03A3A">
      <w:pPr>
        <w:spacing w:line="360" w:lineRule="auto"/>
        <w:rPr>
          <w:sz w:val="24"/>
          <w:szCs w:val="24"/>
        </w:rPr>
      </w:pPr>
      <w:r w:rsidRPr="00B03A3A">
        <w:rPr>
          <w:sz w:val="24"/>
          <w:szCs w:val="24"/>
        </w:rPr>
        <w:t xml:space="preserve">NHS Confederation (2022). </w:t>
      </w:r>
      <w:r w:rsidRPr="00B03A3A">
        <w:rPr>
          <w:i/>
          <w:iCs/>
          <w:sz w:val="24"/>
          <w:szCs w:val="24"/>
        </w:rPr>
        <w:t>The voluntary sector: a game-changer in integrated care systems | NHS Confederation</w:t>
      </w:r>
      <w:r w:rsidRPr="00B03A3A">
        <w:rPr>
          <w:sz w:val="24"/>
          <w:szCs w:val="24"/>
        </w:rPr>
        <w:t>. [online] www.nhsconfed.org. Available at: https://www.nhsconfed.org/articles/voluntary-sector-game-changer-integrated-care-</w:t>
      </w:r>
      <w:r w:rsidRPr="00313413">
        <w:rPr>
          <w:sz w:val="24"/>
          <w:szCs w:val="24"/>
        </w:rPr>
        <w:t>systems [Accessed 21 Apr. 2023].</w:t>
      </w:r>
    </w:p>
    <w:p w14:paraId="230914E2" w14:textId="0681000E" w:rsidR="00E23BC1" w:rsidRPr="00E23BC1" w:rsidRDefault="00F20C0A" w:rsidP="00E23BC1">
      <w:pPr>
        <w:spacing w:line="360" w:lineRule="auto"/>
        <w:rPr>
          <w:sz w:val="24"/>
          <w:szCs w:val="24"/>
        </w:rPr>
      </w:pPr>
      <w:r w:rsidRPr="00F20C0A">
        <w:rPr>
          <w:sz w:val="24"/>
          <w:szCs w:val="24"/>
        </w:rPr>
        <w:t xml:space="preserve">NHS Professionals (2022). </w:t>
      </w:r>
      <w:r w:rsidRPr="00F20C0A">
        <w:rPr>
          <w:i/>
          <w:iCs/>
          <w:sz w:val="24"/>
          <w:szCs w:val="24"/>
        </w:rPr>
        <w:t>The 6 Cs of Care</w:t>
      </w:r>
      <w:r w:rsidRPr="00F20C0A">
        <w:rPr>
          <w:sz w:val="24"/>
          <w:szCs w:val="24"/>
        </w:rPr>
        <w:t>. [online] NHS Professionals. Available at: https://www.nhsprofessionals.nhs.uk/nhs-staffing-pool-hub/working-in-healthcare/the-6-cs-of-care [Accessed 20 May 2023].</w:t>
      </w:r>
    </w:p>
    <w:p w14:paraId="1849968F" w14:textId="2E72D5CE" w:rsidR="00E23BC1" w:rsidRDefault="00E23BC1" w:rsidP="00E23BC1">
      <w:pPr>
        <w:spacing w:line="360" w:lineRule="auto"/>
        <w:rPr>
          <w:sz w:val="24"/>
          <w:szCs w:val="24"/>
        </w:rPr>
      </w:pPr>
      <w:r w:rsidRPr="00E23BC1">
        <w:rPr>
          <w:sz w:val="24"/>
          <w:szCs w:val="24"/>
        </w:rPr>
        <w:t xml:space="preserve">Pescheny, J.V., Randhawa, G. and Pappas, Y. (2019). </w:t>
      </w:r>
      <w:r w:rsidRPr="00E23BC1">
        <w:rPr>
          <w:i/>
          <w:iCs/>
          <w:sz w:val="24"/>
          <w:szCs w:val="24"/>
        </w:rPr>
        <w:t>The impact of social prescribing services on service users: a systematic review of the evidence</w:t>
      </w:r>
      <w:r w:rsidRPr="00E23BC1">
        <w:rPr>
          <w:sz w:val="24"/>
          <w:szCs w:val="24"/>
        </w:rPr>
        <w:t>. European Journal of Public Health, 30(4). doi:https://doi.org/10.1093/eurpub/ckz078.</w:t>
      </w:r>
    </w:p>
    <w:p w14:paraId="6E96BC0D" w14:textId="78976119" w:rsidR="00340916" w:rsidRPr="00340916" w:rsidRDefault="00A04582" w:rsidP="00340916">
      <w:pPr>
        <w:spacing w:line="360" w:lineRule="auto"/>
        <w:rPr>
          <w:sz w:val="24"/>
          <w:szCs w:val="24"/>
        </w:rPr>
      </w:pPr>
      <w:r>
        <w:rPr>
          <w:sz w:val="24"/>
          <w:szCs w:val="24"/>
        </w:rPr>
        <w:t>P</w:t>
      </w:r>
      <w:r w:rsidRPr="00A04582">
        <w:rPr>
          <w:sz w:val="24"/>
          <w:szCs w:val="24"/>
        </w:rPr>
        <w:t>rimary care one, N.H.S. (2018</w:t>
      </w:r>
      <w:r w:rsidRPr="00A04582">
        <w:rPr>
          <w:i/>
          <w:iCs/>
          <w:sz w:val="24"/>
          <w:szCs w:val="24"/>
        </w:rPr>
        <w:t>). Social Prescribing - Primary Care One</w:t>
      </w:r>
      <w:r w:rsidRPr="00A04582">
        <w:rPr>
          <w:sz w:val="24"/>
          <w:szCs w:val="24"/>
        </w:rPr>
        <w:t xml:space="preserve">. [online] </w:t>
      </w:r>
      <w:r w:rsidR="00C630B0" w:rsidRPr="00A04582">
        <w:rPr>
          <w:sz w:val="24"/>
          <w:szCs w:val="24"/>
        </w:rPr>
        <w:t>primarycareone.nhs. wales</w:t>
      </w:r>
      <w:r w:rsidRPr="00A04582">
        <w:rPr>
          <w:sz w:val="24"/>
          <w:szCs w:val="24"/>
        </w:rPr>
        <w:t>. Available at: https://primarycareone.nhs.wales/topics1/prevention/social-prescribing/ [Accessed 17 May 2023].</w:t>
      </w:r>
    </w:p>
    <w:p w14:paraId="01AA2521" w14:textId="27B937BC" w:rsidR="00340916" w:rsidRDefault="00340916" w:rsidP="00340916">
      <w:pPr>
        <w:spacing w:line="360" w:lineRule="auto"/>
        <w:rPr>
          <w:sz w:val="24"/>
          <w:szCs w:val="24"/>
        </w:rPr>
      </w:pPr>
      <w:r w:rsidRPr="00340916">
        <w:rPr>
          <w:sz w:val="24"/>
          <w:szCs w:val="24"/>
        </w:rPr>
        <w:t>Pringle, A. and Jesurasa, A. (2022</w:t>
      </w:r>
      <w:r w:rsidRPr="00340916">
        <w:rPr>
          <w:i/>
          <w:iCs/>
          <w:sz w:val="24"/>
          <w:szCs w:val="24"/>
        </w:rPr>
        <w:t>). Social Prescribing Interfaces Social Prescribing Interfaces 2 Background and Context</w:t>
      </w:r>
      <w:r w:rsidRPr="00340916">
        <w:rPr>
          <w:sz w:val="24"/>
          <w:szCs w:val="24"/>
        </w:rPr>
        <w:t xml:space="preserve"> .................................................................................................... 3. [online] Available at: https://phw.nhs.wales/services-and-teams/primary-care-division/social-prescribing/social-prescribing/social-prescribing-interfacespdf/ [Accessed 17 May 2023].</w:t>
      </w:r>
    </w:p>
    <w:p w14:paraId="61C39D45" w14:textId="55EA8E19" w:rsidR="00647F01" w:rsidRPr="00313413" w:rsidRDefault="00647F01" w:rsidP="00340916">
      <w:pPr>
        <w:spacing w:line="360" w:lineRule="auto"/>
        <w:rPr>
          <w:sz w:val="24"/>
          <w:szCs w:val="24"/>
        </w:rPr>
      </w:pPr>
      <w:r w:rsidRPr="00647F01">
        <w:rPr>
          <w:sz w:val="24"/>
          <w:szCs w:val="24"/>
        </w:rPr>
        <w:lastRenderedPageBreak/>
        <w:t xml:space="preserve">Public Health Wales (2013). </w:t>
      </w:r>
      <w:r w:rsidRPr="00647F01">
        <w:rPr>
          <w:i/>
          <w:iCs/>
          <w:sz w:val="24"/>
          <w:szCs w:val="24"/>
        </w:rPr>
        <w:t>GP Cluster Profiles 2013</w:t>
      </w:r>
      <w:r w:rsidRPr="00647F01">
        <w:rPr>
          <w:sz w:val="24"/>
          <w:szCs w:val="24"/>
        </w:rPr>
        <w:t>. [online] Public Health Wales. Available at: https://phw.nhs.wales/services-and-teams/observatory/data-and-analysis/gp-cluster-profiles-2013/#:~:text=The%20concept%20of%20%E2%80%98GP%20clusters%E2%80%99%20was%20first%20set [Accessed 18 May 2023].</w:t>
      </w:r>
    </w:p>
    <w:p w14:paraId="79302581" w14:textId="0C097447" w:rsidR="004415A1" w:rsidRDefault="00730DB1" w:rsidP="004415A1">
      <w:pPr>
        <w:spacing w:line="360" w:lineRule="auto"/>
        <w:rPr>
          <w:color w:val="000000" w:themeColor="text1"/>
          <w:sz w:val="24"/>
          <w:szCs w:val="24"/>
        </w:rPr>
      </w:pPr>
      <w:r w:rsidRPr="00313413">
        <w:rPr>
          <w:sz w:val="24"/>
          <w:szCs w:val="24"/>
        </w:rPr>
        <w:t xml:space="preserve">Rivett, G. (2019). </w:t>
      </w:r>
      <w:r w:rsidRPr="00313413">
        <w:rPr>
          <w:i/>
          <w:iCs/>
          <w:sz w:val="24"/>
          <w:szCs w:val="24"/>
        </w:rPr>
        <w:t>Setting the scene</w:t>
      </w:r>
      <w:r w:rsidRPr="00313413">
        <w:rPr>
          <w:sz w:val="24"/>
          <w:szCs w:val="24"/>
        </w:rPr>
        <w:t xml:space="preserve">. [online] The Nuffield Trust. Available at: https://www.nuffieldtrust.org.uk/chapter/preface [Accessed 18 Apr. </w:t>
      </w:r>
      <w:r w:rsidRPr="004D38F6">
        <w:rPr>
          <w:color w:val="000000" w:themeColor="text1"/>
          <w:sz w:val="24"/>
          <w:szCs w:val="24"/>
        </w:rPr>
        <w:t>2023].</w:t>
      </w:r>
    </w:p>
    <w:p w14:paraId="452708B8" w14:textId="20999FC8" w:rsidR="007F5942" w:rsidRPr="004415A1" w:rsidRDefault="007F5942" w:rsidP="004415A1">
      <w:pPr>
        <w:spacing w:line="360" w:lineRule="auto"/>
        <w:rPr>
          <w:color w:val="000000" w:themeColor="text1"/>
          <w:sz w:val="24"/>
          <w:szCs w:val="24"/>
        </w:rPr>
      </w:pPr>
      <w:r w:rsidRPr="007F5942">
        <w:rPr>
          <w:color w:val="000000" w:themeColor="text1"/>
          <w:sz w:val="24"/>
          <w:szCs w:val="24"/>
        </w:rPr>
        <w:t>Stevens, R. (2016</w:t>
      </w:r>
      <w:r w:rsidRPr="007F5942">
        <w:rPr>
          <w:i/>
          <w:iCs/>
          <w:color w:val="000000" w:themeColor="text1"/>
          <w:sz w:val="24"/>
          <w:szCs w:val="24"/>
        </w:rPr>
        <w:t>). PROVISION OF CARE AND SUPPORT IN WALES IS CHANGING</w:t>
      </w:r>
      <w:r w:rsidRPr="007F5942">
        <w:rPr>
          <w:color w:val="000000" w:themeColor="text1"/>
          <w:sz w:val="24"/>
          <w:szCs w:val="24"/>
        </w:rPr>
        <w:t>. [online] Over 50 Caerphilly. Available at: https://www.caerphillyover50.co.uk/news/provision-of-care-and-support-in-wales-is-changing/#:~:text=PROVISION%20OF%20CARE%20AND%20SUPPORT%20IN%20WALES%20IS [Accessed 21 May 2023].</w:t>
      </w:r>
    </w:p>
    <w:p w14:paraId="428843AA" w14:textId="471BAEB0" w:rsidR="004415A1" w:rsidRPr="004415A1" w:rsidRDefault="004415A1" w:rsidP="004415A1">
      <w:pPr>
        <w:spacing w:line="360" w:lineRule="auto"/>
        <w:rPr>
          <w:sz w:val="24"/>
          <w:szCs w:val="24"/>
        </w:rPr>
      </w:pPr>
      <w:r w:rsidRPr="004415A1">
        <w:rPr>
          <w:sz w:val="24"/>
          <w:szCs w:val="24"/>
        </w:rPr>
        <w:t>Social Care Wales (2022</w:t>
      </w:r>
      <w:r w:rsidRPr="004415A1">
        <w:rPr>
          <w:i/>
          <w:iCs/>
          <w:sz w:val="24"/>
          <w:szCs w:val="24"/>
        </w:rPr>
        <w:t>). Overview of the Social services and well-being (Wales) Act 2014.</w:t>
      </w:r>
      <w:r w:rsidRPr="004415A1">
        <w:rPr>
          <w:sz w:val="24"/>
          <w:szCs w:val="24"/>
        </w:rPr>
        <w:t xml:space="preserve"> [online] Social Care Wales. Available at: https://socialcare.wales/resources-guidance/information-and-learning-hub/sswbact/overview [Accessed 20 May 2023].</w:t>
      </w:r>
    </w:p>
    <w:p w14:paraId="61F37AAC" w14:textId="77777777" w:rsidR="00730DB1" w:rsidRPr="004D38F6" w:rsidRDefault="00730DB1" w:rsidP="00697266">
      <w:pPr>
        <w:spacing w:line="360" w:lineRule="auto"/>
        <w:rPr>
          <w:color w:val="000000" w:themeColor="text1"/>
          <w:sz w:val="24"/>
          <w:szCs w:val="24"/>
        </w:rPr>
      </w:pPr>
      <w:r w:rsidRPr="00697266">
        <w:rPr>
          <w:color w:val="000000" w:themeColor="text1"/>
          <w:sz w:val="24"/>
          <w:szCs w:val="24"/>
        </w:rPr>
        <w:t xml:space="preserve">Social Research Institute (2018). </w:t>
      </w:r>
      <w:r w:rsidRPr="00697266">
        <w:rPr>
          <w:i/>
          <w:iCs/>
          <w:color w:val="000000" w:themeColor="text1"/>
          <w:sz w:val="24"/>
          <w:szCs w:val="24"/>
        </w:rPr>
        <w:t>NHS at 70, public perceptions</w:t>
      </w:r>
      <w:r w:rsidRPr="00697266">
        <w:rPr>
          <w:color w:val="000000" w:themeColor="text1"/>
          <w:sz w:val="24"/>
          <w:szCs w:val="24"/>
        </w:rPr>
        <w:t>. [online] Available at: https://www.health.org.uk/sites/default/files/NHS%20at%2070-Public-perceptions.pdf [Accessed 16 May 2023].</w:t>
      </w:r>
    </w:p>
    <w:p w14:paraId="54B5FC37" w14:textId="77777777" w:rsidR="00730DB1" w:rsidRDefault="00730DB1" w:rsidP="004D38F6">
      <w:pPr>
        <w:pStyle w:val="NormalWeb"/>
        <w:ind w:left="567" w:hanging="567"/>
        <w:rPr>
          <w:rFonts w:ascii="Calibri" w:hAnsi="Calibri" w:cs="Calibri"/>
          <w:color w:val="000000" w:themeColor="text1"/>
        </w:rPr>
      </w:pPr>
      <w:r w:rsidRPr="004D38F6">
        <w:rPr>
          <w:rFonts w:ascii="Calibri" w:hAnsi="Calibri" w:cs="Calibri"/>
          <w:color w:val="000000" w:themeColor="text1"/>
        </w:rPr>
        <w:t xml:space="preserve">Taylor-Collins, E. </w:t>
      </w:r>
      <w:r w:rsidRPr="004D38F6">
        <w:rPr>
          <w:rFonts w:ascii="Calibri" w:hAnsi="Calibri" w:cs="Calibri"/>
          <w:i/>
          <w:iCs/>
          <w:color w:val="000000" w:themeColor="text1"/>
        </w:rPr>
        <w:t>et al.</w:t>
      </w:r>
      <w:r w:rsidRPr="004D38F6">
        <w:rPr>
          <w:rFonts w:ascii="Calibri" w:hAnsi="Calibri" w:cs="Calibri"/>
          <w:color w:val="000000" w:themeColor="text1"/>
        </w:rPr>
        <w:t xml:space="preserve"> (2021) </w:t>
      </w:r>
      <w:r w:rsidRPr="004D38F6">
        <w:rPr>
          <w:rFonts w:ascii="Calibri" w:hAnsi="Calibri" w:cs="Calibri"/>
          <w:i/>
          <w:iCs/>
          <w:color w:val="000000" w:themeColor="text1"/>
        </w:rPr>
        <w:t>Volunteering and Wellbeing in the pandemic</w:t>
      </w:r>
      <w:r w:rsidRPr="004D38F6">
        <w:rPr>
          <w:rFonts w:ascii="Calibri" w:hAnsi="Calibri" w:cs="Calibri"/>
          <w:color w:val="000000" w:themeColor="text1"/>
        </w:rPr>
        <w:t>. 0GL. Available at:https://wcva.cymru/wp-content/uploads/2021/06/Volunteering-and-wellbeing-in-the-pandemic.-Part-1-Learning-from-practice.pdf [Accessed 22 Apr.2023].</w:t>
      </w:r>
    </w:p>
    <w:p w14:paraId="34CEA60E" w14:textId="03A02350" w:rsidR="00AD37D0" w:rsidRPr="004D38F6" w:rsidRDefault="00AD37D0" w:rsidP="004D38F6">
      <w:pPr>
        <w:pStyle w:val="NormalWeb"/>
        <w:ind w:left="567" w:hanging="567"/>
        <w:rPr>
          <w:rFonts w:ascii="Calibri" w:hAnsi="Calibri" w:cs="Calibri"/>
          <w:color w:val="000000" w:themeColor="text1"/>
        </w:rPr>
      </w:pPr>
      <w:r w:rsidRPr="00AD37D0">
        <w:rPr>
          <w:rFonts w:ascii="Calibri" w:hAnsi="Calibri" w:cs="Calibri"/>
          <w:color w:val="000000" w:themeColor="text1"/>
        </w:rPr>
        <w:t>The British Tribune (2021</w:t>
      </w:r>
      <w:r w:rsidRPr="00AD37D0">
        <w:rPr>
          <w:rFonts w:ascii="Calibri" w:hAnsi="Calibri" w:cs="Calibri"/>
          <w:i/>
          <w:iCs/>
          <w:color w:val="000000" w:themeColor="text1"/>
        </w:rPr>
        <w:t>). Refurbishing the NHS: UK Faces Challenges of an Aging Population</w:t>
      </w:r>
      <w:r w:rsidRPr="00AD37D0">
        <w:rPr>
          <w:rFonts w:ascii="Calibri" w:hAnsi="Calibri" w:cs="Calibri"/>
          <w:color w:val="000000" w:themeColor="text1"/>
        </w:rPr>
        <w:t>. [online] thebritishtribune. Available at: https://thebritishtribune.com/2021/04/14/refurbishing-the-nhs-uk-faces-challenges-of-an-aging-population/#:~:text=Aging%20Population%20Raises%20the%20Cost%20of%20Care%20for [Accessed 20 May 2023].</w:t>
      </w:r>
    </w:p>
    <w:p w14:paraId="64999AC0" w14:textId="77777777" w:rsidR="00730DB1" w:rsidRPr="00157D3F" w:rsidRDefault="00730DB1" w:rsidP="00157D3F">
      <w:pPr>
        <w:spacing w:line="360" w:lineRule="auto"/>
        <w:rPr>
          <w:sz w:val="24"/>
          <w:szCs w:val="24"/>
        </w:rPr>
      </w:pPr>
      <w:r w:rsidRPr="00157D3F">
        <w:rPr>
          <w:sz w:val="24"/>
          <w:szCs w:val="24"/>
        </w:rPr>
        <w:t>The Health Foundation (2022</w:t>
      </w:r>
      <w:r w:rsidRPr="00157D3F">
        <w:rPr>
          <w:i/>
          <w:iCs/>
          <w:sz w:val="24"/>
          <w:szCs w:val="24"/>
        </w:rPr>
        <w:t>). Public perceptions of the NHS and social care: performance, policy and expectations - The Health Foundation</w:t>
      </w:r>
      <w:r w:rsidRPr="00157D3F">
        <w:rPr>
          <w:sz w:val="24"/>
          <w:szCs w:val="24"/>
        </w:rPr>
        <w:t>. [online] www.health.org.uk. Available at: https://www.health.org.uk/publications/long-reads/public-perceptions-performance-policy-and-expectations [Accessed 19 Apr. 2023].</w:t>
      </w:r>
    </w:p>
    <w:p w14:paraId="73D2B09B" w14:textId="77777777" w:rsidR="00730DB1" w:rsidRPr="00157D3F" w:rsidRDefault="00730DB1" w:rsidP="00157D3F">
      <w:pPr>
        <w:spacing w:line="360" w:lineRule="auto"/>
        <w:rPr>
          <w:sz w:val="24"/>
          <w:szCs w:val="24"/>
        </w:rPr>
      </w:pPr>
      <w:r w:rsidRPr="00157D3F">
        <w:rPr>
          <w:sz w:val="24"/>
          <w:szCs w:val="24"/>
        </w:rPr>
        <w:lastRenderedPageBreak/>
        <w:t xml:space="preserve">The Kings Fund (2022). </w:t>
      </w:r>
      <w:r w:rsidRPr="00157D3F">
        <w:rPr>
          <w:i/>
          <w:iCs/>
          <w:sz w:val="24"/>
          <w:szCs w:val="24"/>
        </w:rPr>
        <w:t>NHS workforce: our position</w:t>
      </w:r>
      <w:r w:rsidRPr="00157D3F">
        <w:rPr>
          <w:sz w:val="24"/>
          <w:szCs w:val="24"/>
        </w:rPr>
        <w:t>. [online] The King’s Fund. Available at: https://www.kingsfund.org.uk/projects/positions/nhs-workforce [Accessed 19 Apr. 2023].</w:t>
      </w:r>
    </w:p>
    <w:p w14:paraId="74CE29FC" w14:textId="77777777" w:rsidR="00730DB1" w:rsidRDefault="00730DB1" w:rsidP="00697266">
      <w:pPr>
        <w:spacing w:line="360" w:lineRule="auto"/>
        <w:rPr>
          <w:color w:val="000000" w:themeColor="text1"/>
          <w:sz w:val="24"/>
          <w:szCs w:val="24"/>
        </w:rPr>
      </w:pPr>
      <w:r w:rsidRPr="00AE5D23">
        <w:rPr>
          <w:color w:val="000000" w:themeColor="text1"/>
          <w:sz w:val="24"/>
          <w:szCs w:val="24"/>
        </w:rPr>
        <w:t xml:space="preserve">The Kings Fund (2023). </w:t>
      </w:r>
      <w:r w:rsidRPr="00AE5D23">
        <w:rPr>
          <w:i/>
          <w:iCs/>
          <w:color w:val="000000" w:themeColor="text1"/>
          <w:sz w:val="24"/>
          <w:szCs w:val="24"/>
        </w:rPr>
        <w:t>The public and the NHS</w:t>
      </w:r>
      <w:r w:rsidRPr="00AE5D23">
        <w:rPr>
          <w:color w:val="000000" w:themeColor="text1"/>
          <w:sz w:val="24"/>
          <w:szCs w:val="24"/>
        </w:rPr>
        <w:t>. [online] The King’s Fund. Available at: https://www.kingsfund.org.uk/projects/public-and-nhs [Accessed 16 May 2023].</w:t>
      </w:r>
    </w:p>
    <w:p w14:paraId="3B09FB29" w14:textId="26EE69C7" w:rsidR="009D0656" w:rsidRPr="00697266" w:rsidRDefault="009D0656" w:rsidP="00697266">
      <w:pPr>
        <w:spacing w:line="360" w:lineRule="auto"/>
        <w:rPr>
          <w:color w:val="000000" w:themeColor="text1"/>
          <w:sz w:val="24"/>
          <w:szCs w:val="24"/>
        </w:rPr>
      </w:pPr>
      <w:r w:rsidRPr="009D0656">
        <w:rPr>
          <w:color w:val="000000" w:themeColor="text1"/>
          <w:sz w:val="24"/>
          <w:szCs w:val="24"/>
        </w:rPr>
        <w:t xml:space="preserve">The World Health Organization (2022). </w:t>
      </w:r>
      <w:r w:rsidRPr="009D0656">
        <w:rPr>
          <w:i/>
          <w:iCs/>
          <w:color w:val="000000" w:themeColor="text1"/>
          <w:sz w:val="24"/>
          <w:szCs w:val="24"/>
        </w:rPr>
        <w:t>A toolkit on how to implement social prescribing</w:t>
      </w:r>
      <w:r w:rsidRPr="009D0656">
        <w:rPr>
          <w:color w:val="000000" w:themeColor="text1"/>
          <w:sz w:val="24"/>
          <w:szCs w:val="24"/>
        </w:rPr>
        <w:t>. [online] www.who.int. Available at: https://www.who.int/publications/i/item/9789290619765 [Accessed 19 May 2023].</w:t>
      </w:r>
    </w:p>
    <w:p w14:paraId="242D962B" w14:textId="77777777" w:rsidR="00730DB1" w:rsidRPr="00AE5D23" w:rsidRDefault="00730DB1" w:rsidP="00AE5D23">
      <w:pPr>
        <w:spacing w:line="360" w:lineRule="auto"/>
        <w:rPr>
          <w:color w:val="000000" w:themeColor="text1"/>
          <w:sz w:val="24"/>
          <w:szCs w:val="24"/>
        </w:rPr>
      </w:pPr>
      <w:r w:rsidRPr="004D38F6">
        <w:rPr>
          <w:color w:val="000000" w:themeColor="text1"/>
          <w:sz w:val="24"/>
          <w:szCs w:val="24"/>
        </w:rPr>
        <w:t xml:space="preserve">UK Government (2021). </w:t>
      </w:r>
      <w:r w:rsidRPr="004D38F6">
        <w:rPr>
          <w:i/>
          <w:iCs/>
          <w:color w:val="000000" w:themeColor="text1"/>
          <w:sz w:val="24"/>
          <w:szCs w:val="24"/>
        </w:rPr>
        <w:t>Prime Minister announces national lockdown</w:t>
      </w:r>
      <w:r w:rsidRPr="004D38F6">
        <w:rPr>
          <w:color w:val="000000" w:themeColor="text1"/>
          <w:sz w:val="24"/>
          <w:szCs w:val="24"/>
        </w:rPr>
        <w:t>. [online] GOV.UK. Available at: https://www.gov.uk/government/news/prime-minister-announces-national-lockdown [Accessed 16 May 2023].</w:t>
      </w:r>
    </w:p>
    <w:p w14:paraId="03E6BF93" w14:textId="77777777" w:rsidR="00730DB1" w:rsidRPr="00157D3F" w:rsidRDefault="00730DB1" w:rsidP="00157D3F">
      <w:pPr>
        <w:spacing w:line="360" w:lineRule="auto"/>
        <w:rPr>
          <w:sz w:val="24"/>
          <w:szCs w:val="24"/>
        </w:rPr>
      </w:pPr>
      <w:r w:rsidRPr="00157D3F">
        <w:rPr>
          <w:sz w:val="24"/>
          <w:szCs w:val="24"/>
        </w:rPr>
        <w:t xml:space="preserve">UK Parliament (2019). </w:t>
      </w:r>
      <w:r w:rsidRPr="00157D3F">
        <w:rPr>
          <w:i/>
          <w:iCs/>
          <w:sz w:val="24"/>
          <w:szCs w:val="24"/>
        </w:rPr>
        <w:t>1942 Beveridge Report</w:t>
      </w:r>
      <w:r w:rsidRPr="00157D3F">
        <w:rPr>
          <w:sz w:val="24"/>
          <w:szCs w:val="24"/>
        </w:rPr>
        <w:t>. [online] UK Parliament. Available at: https://www.parliament.uk/about/living-heritage/transformingsociety/livinglearning/coll-9-health1/coll-9-health/ [Accessed 18 Apr. 2023].</w:t>
      </w:r>
    </w:p>
    <w:p w14:paraId="4650169C" w14:textId="77777777" w:rsidR="00730DB1" w:rsidRDefault="00730DB1" w:rsidP="00157D3F">
      <w:pPr>
        <w:spacing w:line="360" w:lineRule="auto"/>
        <w:rPr>
          <w:sz w:val="24"/>
          <w:szCs w:val="24"/>
        </w:rPr>
      </w:pPr>
      <w:r w:rsidRPr="00B902FE">
        <w:rPr>
          <w:sz w:val="24"/>
          <w:szCs w:val="24"/>
        </w:rPr>
        <w:t>Welsh NHS Confederation (2023),</w:t>
      </w:r>
      <w:r w:rsidRPr="00B902FE">
        <w:rPr>
          <w:i/>
          <w:iCs/>
          <w:sz w:val="24"/>
          <w:szCs w:val="24"/>
        </w:rPr>
        <w:t xml:space="preserve"> Briefing: Current challenges facing the health and social care system in Wales</w:t>
      </w:r>
      <w:r w:rsidRPr="00B902FE">
        <w:rPr>
          <w:sz w:val="24"/>
          <w:szCs w:val="24"/>
        </w:rPr>
        <w:t>.</w:t>
      </w:r>
      <w:r>
        <w:rPr>
          <w:sz w:val="24"/>
          <w:szCs w:val="24"/>
        </w:rPr>
        <w:t xml:space="preserve"> Available at: </w:t>
      </w:r>
      <w:r w:rsidRPr="00B902FE">
        <w:rPr>
          <w:sz w:val="24"/>
          <w:szCs w:val="24"/>
        </w:rPr>
        <w:t>https://www.nhsconfed.org/publications/briefing-current-challenges-facing-health-and-social-care-system-wales</w:t>
      </w:r>
      <w:r>
        <w:rPr>
          <w:sz w:val="24"/>
          <w:szCs w:val="24"/>
        </w:rPr>
        <w:t>. (Accessed on 19</w:t>
      </w:r>
      <w:r w:rsidRPr="00B902FE">
        <w:rPr>
          <w:sz w:val="24"/>
          <w:szCs w:val="24"/>
          <w:vertAlign w:val="superscript"/>
        </w:rPr>
        <w:t>th</w:t>
      </w:r>
      <w:r>
        <w:rPr>
          <w:sz w:val="24"/>
          <w:szCs w:val="24"/>
        </w:rPr>
        <w:t xml:space="preserve"> April 2023).</w:t>
      </w:r>
    </w:p>
    <w:p w14:paraId="09803EF5" w14:textId="77777777" w:rsidR="00730DB1" w:rsidRPr="00157D3F" w:rsidRDefault="00730DB1" w:rsidP="00157D3F">
      <w:pPr>
        <w:spacing w:line="360" w:lineRule="auto"/>
        <w:rPr>
          <w:sz w:val="24"/>
          <w:szCs w:val="24"/>
        </w:rPr>
      </w:pPr>
      <w:r w:rsidRPr="00157D3F">
        <w:rPr>
          <w:sz w:val="24"/>
          <w:szCs w:val="24"/>
        </w:rPr>
        <w:t xml:space="preserve">World Health Organisation (2021). </w:t>
      </w:r>
      <w:r w:rsidRPr="00157D3F">
        <w:rPr>
          <w:i/>
          <w:iCs/>
          <w:sz w:val="24"/>
          <w:szCs w:val="24"/>
        </w:rPr>
        <w:t>Coronavirus disease (COVID-19</w:t>
      </w:r>
      <w:r w:rsidRPr="00157D3F">
        <w:rPr>
          <w:sz w:val="24"/>
          <w:szCs w:val="24"/>
        </w:rPr>
        <w:t>). [online] World Health Organization. Available at: https://www.who.int/health-topics/coronavirus#tab=tab_1 [Accessed 18 Apr. 2023].</w:t>
      </w:r>
    </w:p>
    <w:sectPr w:rsidR="00730DB1" w:rsidRPr="00157D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705"/>
    <w:rsid w:val="00021E31"/>
    <w:rsid w:val="00046B8F"/>
    <w:rsid w:val="000529C3"/>
    <w:rsid w:val="00077328"/>
    <w:rsid w:val="00090E89"/>
    <w:rsid w:val="000A304F"/>
    <w:rsid w:val="000C2691"/>
    <w:rsid w:val="000D14DF"/>
    <w:rsid w:val="001038CE"/>
    <w:rsid w:val="0010467B"/>
    <w:rsid w:val="0010505B"/>
    <w:rsid w:val="00107AF6"/>
    <w:rsid w:val="00121C12"/>
    <w:rsid w:val="00123EB1"/>
    <w:rsid w:val="00133BE7"/>
    <w:rsid w:val="00140AEF"/>
    <w:rsid w:val="001419DC"/>
    <w:rsid w:val="00143391"/>
    <w:rsid w:val="00152814"/>
    <w:rsid w:val="0015338D"/>
    <w:rsid w:val="0015653E"/>
    <w:rsid w:val="00157D3F"/>
    <w:rsid w:val="00190237"/>
    <w:rsid w:val="00190957"/>
    <w:rsid w:val="001965CA"/>
    <w:rsid w:val="001E32E4"/>
    <w:rsid w:val="001E44A7"/>
    <w:rsid w:val="002546DF"/>
    <w:rsid w:val="0026457B"/>
    <w:rsid w:val="00271CC3"/>
    <w:rsid w:val="00280FF2"/>
    <w:rsid w:val="00283C21"/>
    <w:rsid w:val="0029541F"/>
    <w:rsid w:val="002A16B3"/>
    <w:rsid w:val="002A2D16"/>
    <w:rsid w:val="002A5C31"/>
    <w:rsid w:val="002D755A"/>
    <w:rsid w:val="002E7C2B"/>
    <w:rsid w:val="002F55D5"/>
    <w:rsid w:val="002F70BA"/>
    <w:rsid w:val="00305BC9"/>
    <w:rsid w:val="00313413"/>
    <w:rsid w:val="00340916"/>
    <w:rsid w:val="00361ECD"/>
    <w:rsid w:val="003A6007"/>
    <w:rsid w:val="003C61DD"/>
    <w:rsid w:val="003D14EB"/>
    <w:rsid w:val="003E0269"/>
    <w:rsid w:val="003E55C8"/>
    <w:rsid w:val="003F568E"/>
    <w:rsid w:val="00405679"/>
    <w:rsid w:val="004415A1"/>
    <w:rsid w:val="00452C32"/>
    <w:rsid w:val="00463F3A"/>
    <w:rsid w:val="00490101"/>
    <w:rsid w:val="0049256A"/>
    <w:rsid w:val="004926A9"/>
    <w:rsid w:val="004A45CB"/>
    <w:rsid w:val="004B48E3"/>
    <w:rsid w:val="004D38F6"/>
    <w:rsid w:val="004F3CFD"/>
    <w:rsid w:val="0051012C"/>
    <w:rsid w:val="005323B7"/>
    <w:rsid w:val="00555D6F"/>
    <w:rsid w:val="005B0AD3"/>
    <w:rsid w:val="00621BC2"/>
    <w:rsid w:val="006323A6"/>
    <w:rsid w:val="00647F01"/>
    <w:rsid w:val="00684C09"/>
    <w:rsid w:val="00697266"/>
    <w:rsid w:val="006D7E88"/>
    <w:rsid w:val="006E1971"/>
    <w:rsid w:val="0070382A"/>
    <w:rsid w:val="00730DB1"/>
    <w:rsid w:val="0077155D"/>
    <w:rsid w:val="007A2974"/>
    <w:rsid w:val="007B3551"/>
    <w:rsid w:val="007C2705"/>
    <w:rsid w:val="007D28F0"/>
    <w:rsid w:val="007D7A63"/>
    <w:rsid w:val="007F55F1"/>
    <w:rsid w:val="007F5942"/>
    <w:rsid w:val="00820B85"/>
    <w:rsid w:val="00831AB2"/>
    <w:rsid w:val="00852A6F"/>
    <w:rsid w:val="00866342"/>
    <w:rsid w:val="008918EE"/>
    <w:rsid w:val="00891EFA"/>
    <w:rsid w:val="008A3BDD"/>
    <w:rsid w:val="009165EC"/>
    <w:rsid w:val="0093672A"/>
    <w:rsid w:val="00975213"/>
    <w:rsid w:val="00980951"/>
    <w:rsid w:val="00987F36"/>
    <w:rsid w:val="009D0656"/>
    <w:rsid w:val="009D3111"/>
    <w:rsid w:val="009E353B"/>
    <w:rsid w:val="009E371E"/>
    <w:rsid w:val="009F2D65"/>
    <w:rsid w:val="00A04582"/>
    <w:rsid w:val="00A35DE5"/>
    <w:rsid w:val="00A44F55"/>
    <w:rsid w:val="00A650F4"/>
    <w:rsid w:val="00AB16F8"/>
    <w:rsid w:val="00AB2C6F"/>
    <w:rsid w:val="00AD37D0"/>
    <w:rsid w:val="00AE5D23"/>
    <w:rsid w:val="00AF1175"/>
    <w:rsid w:val="00B03A3A"/>
    <w:rsid w:val="00B10CFC"/>
    <w:rsid w:val="00B50599"/>
    <w:rsid w:val="00B60B43"/>
    <w:rsid w:val="00B711B0"/>
    <w:rsid w:val="00B716B3"/>
    <w:rsid w:val="00B902FE"/>
    <w:rsid w:val="00B91A3A"/>
    <w:rsid w:val="00BB0BF3"/>
    <w:rsid w:val="00BC1196"/>
    <w:rsid w:val="00C630B0"/>
    <w:rsid w:val="00C83A01"/>
    <w:rsid w:val="00C86AB2"/>
    <w:rsid w:val="00C91DF2"/>
    <w:rsid w:val="00C958DD"/>
    <w:rsid w:val="00C95B4C"/>
    <w:rsid w:val="00CA3335"/>
    <w:rsid w:val="00CB47B3"/>
    <w:rsid w:val="00CB5B69"/>
    <w:rsid w:val="00CC3C90"/>
    <w:rsid w:val="00CC692B"/>
    <w:rsid w:val="00CD282C"/>
    <w:rsid w:val="00CE66E1"/>
    <w:rsid w:val="00D020EF"/>
    <w:rsid w:val="00D22355"/>
    <w:rsid w:val="00D34A66"/>
    <w:rsid w:val="00D70DF6"/>
    <w:rsid w:val="00D87BA2"/>
    <w:rsid w:val="00DF15F6"/>
    <w:rsid w:val="00E0511E"/>
    <w:rsid w:val="00E10BD3"/>
    <w:rsid w:val="00E1611E"/>
    <w:rsid w:val="00E22694"/>
    <w:rsid w:val="00E23BC1"/>
    <w:rsid w:val="00E34967"/>
    <w:rsid w:val="00E41DD7"/>
    <w:rsid w:val="00E60BE8"/>
    <w:rsid w:val="00E66E26"/>
    <w:rsid w:val="00E67297"/>
    <w:rsid w:val="00ED3CB8"/>
    <w:rsid w:val="00F00728"/>
    <w:rsid w:val="00F06496"/>
    <w:rsid w:val="00F20C0A"/>
    <w:rsid w:val="00F24171"/>
    <w:rsid w:val="00F31AE5"/>
    <w:rsid w:val="00F329FD"/>
    <w:rsid w:val="00F354AC"/>
    <w:rsid w:val="00F6156A"/>
    <w:rsid w:val="00F8477B"/>
    <w:rsid w:val="00FB6478"/>
    <w:rsid w:val="00FC0F88"/>
    <w:rsid w:val="00FC4EB5"/>
    <w:rsid w:val="00FD4804"/>
    <w:rsid w:val="00FF07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20816"/>
  <w15:chartTrackingRefBased/>
  <w15:docId w15:val="{F2E06FF0-FA31-4376-970E-3A0F26890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A304F"/>
    <w:rPr>
      <w:color w:val="0563C1" w:themeColor="hyperlink"/>
      <w:u w:val="single"/>
    </w:rPr>
  </w:style>
  <w:style w:type="character" w:styleId="UnresolvedMention">
    <w:name w:val="Unresolved Mention"/>
    <w:basedOn w:val="DefaultParagraphFont"/>
    <w:uiPriority w:val="99"/>
    <w:semiHidden/>
    <w:unhideWhenUsed/>
    <w:rsid w:val="000A304F"/>
    <w:rPr>
      <w:color w:val="605E5C"/>
      <w:shd w:val="clear" w:color="auto" w:fill="E1DFDD"/>
    </w:rPr>
  </w:style>
  <w:style w:type="paragraph" w:styleId="NormalWeb">
    <w:name w:val="Normal (Web)"/>
    <w:basedOn w:val="Normal"/>
    <w:uiPriority w:val="99"/>
    <w:semiHidden/>
    <w:unhideWhenUsed/>
    <w:rsid w:val="0031341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7293425">
      <w:bodyDiv w:val="1"/>
      <w:marLeft w:val="0"/>
      <w:marRight w:val="0"/>
      <w:marTop w:val="0"/>
      <w:marBottom w:val="0"/>
      <w:divBdr>
        <w:top w:val="none" w:sz="0" w:space="0" w:color="auto"/>
        <w:left w:val="none" w:sz="0" w:space="0" w:color="auto"/>
        <w:bottom w:val="none" w:sz="0" w:space="0" w:color="auto"/>
        <w:right w:val="none" w:sz="0" w:space="0" w:color="auto"/>
      </w:divBdr>
    </w:div>
    <w:div w:id="2065718883">
      <w:bodyDiv w:val="1"/>
      <w:marLeft w:val="0"/>
      <w:marRight w:val="0"/>
      <w:marTop w:val="0"/>
      <w:marBottom w:val="0"/>
      <w:divBdr>
        <w:top w:val="none" w:sz="0" w:space="0" w:color="auto"/>
        <w:left w:val="none" w:sz="0" w:space="0" w:color="auto"/>
        <w:bottom w:val="none" w:sz="0" w:space="0" w:color="auto"/>
        <w:right w:val="none" w:sz="0" w:space="0" w:color="auto"/>
      </w:divBdr>
    </w:div>
    <w:div w:id="2088072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bbc.co.uk/news/uk-england-5221622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2BBBB-21BC-4408-8536-4BA4E9618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12601</TotalTime>
  <Pages>15</Pages>
  <Words>5306</Words>
  <Characters>30245</Characters>
  <Application>Microsoft Office Word</Application>
  <DocSecurity>0</DocSecurity>
  <Lines>252</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burman</dc:creator>
  <cp:keywords/>
  <dc:description/>
  <cp:lastModifiedBy>Katrina</cp:lastModifiedBy>
  <cp:revision>141</cp:revision>
  <dcterms:created xsi:type="dcterms:W3CDTF">2023-05-13T14:57:00Z</dcterms:created>
  <dcterms:modified xsi:type="dcterms:W3CDTF">2023-05-22T15:34:00Z</dcterms:modified>
</cp:coreProperties>
</file>