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26A3BB" w14:textId="477E05F3" w:rsidR="00284002" w:rsidRDefault="00284002" w:rsidP="00284002">
      <w:pPr>
        <w:pStyle w:val="NormalWeb"/>
      </w:pPr>
      <w:r>
        <w:rPr>
          <w:rFonts w:ascii="ArialMT" w:hAnsi="ArialMT"/>
          <w:sz w:val="22"/>
          <w:szCs w:val="22"/>
        </w:rPr>
        <w:t>ECAD</w:t>
      </w:r>
      <w:r w:rsidR="00BC11A1">
        <w:rPr>
          <w:rFonts w:ascii="ArialMT" w:hAnsi="ArialMT"/>
          <w:sz w:val="22"/>
          <w:szCs w:val="22"/>
        </w:rPr>
        <w:t>7004</w:t>
      </w:r>
      <w:r>
        <w:rPr>
          <w:rFonts w:ascii="ArialMT" w:hAnsi="ArialMT"/>
          <w:sz w:val="22"/>
          <w:szCs w:val="22"/>
        </w:rPr>
        <w:t>-C</w:t>
      </w:r>
      <w:r w:rsidR="00BC11A1">
        <w:rPr>
          <w:rFonts w:ascii="ArialMT" w:hAnsi="ArialMT"/>
          <w:sz w:val="22"/>
          <w:szCs w:val="22"/>
        </w:rPr>
        <w:t xml:space="preserve"> </w:t>
      </w:r>
      <w:proofErr w:type="spellStart"/>
      <w:r>
        <w:rPr>
          <w:rFonts w:ascii="ArialMT" w:hAnsi="ArialMT"/>
          <w:sz w:val="22"/>
          <w:szCs w:val="22"/>
        </w:rPr>
        <w:t>Rhif</w:t>
      </w:r>
      <w:proofErr w:type="spellEnd"/>
      <w:r>
        <w:rPr>
          <w:rFonts w:ascii="ArialMT" w:hAnsi="ArialMT"/>
          <w:sz w:val="22"/>
          <w:szCs w:val="22"/>
        </w:rPr>
        <w:t xml:space="preserve"> </w:t>
      </w:r>
      <w:proofErr w:type="spellStart"/>
      <w:r>
        <w:rPr>
          <w:rFonts w:ascii="ArialMT" w:hAnsi="ArialMT"/>
          <w:sz w:val="22"/>
          <w:szCs w:val="22"/>
        </w:rPr>
        <w:t>Myfyriwr</w:t>
      </w:r>
      <w:proofErr w:type="spellEnd"/>
      <w:r>
        <w:rPr>
          <w:rFonts w:ascii="ArialMT" w:hAnsi="ArialMT"/>
          <w:sz w:val="22"/>
          <w:szCs w:val="22"/>
        </w:rPr>
        <w:t xml:space="preserve"> 1003758 </w:t>
      </w:r>
    </w:p>
    <w:p w14:paraId="39A77BDA" w14:textId="091E1E77" w:rsidR="00284002" w:rsidRPr="009318E0" w:rsidRDefault="00284002" w:rsidP="00284002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Beth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yw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effaith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hunanasesu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ar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ddatblygiad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addysgol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unigolion</w:t>
      </w:r>
      <w:proofErr w:type="spellEnd"/>
      <w:r w:rsidRPr="009318E0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?</w:t>
      </w:r>
    </w:p>
    <w:p w14:paraId="5D6EF650" w14:textId="6383705A" w:rsidR="00284002" w:rsidRDefault="00284002">
      <w:pPr>
        <w:rPr>
          <w:rFonts w:ascii="Arial" w:hAnsi="Arial" w:cs="Arial"/>
          <w:b/>
          <w:bCs/>
          <w:sz w:val="22"/>
          <w:szCs w:val="22"/>
        </w:rPr>
      </w:pPr>
    </w:p>
    <w:p w14:paraId="447A2495" w14:textId="77777777" w:rsidR="00284002" w:rsidRDefault="00284002">
      <w:pPr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Y="35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B05E72" w:rsidRPr="00755E37" w14:paraId="57EA9B5F" w14:textId="77777777" w:rsidTr="00B05E72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FC390" w14:textId="77777777" w:rsidR="00B05E72" w:rsidRPr="00C827A2" w:rsidRDefault="00B05E72" w:rsidP="00B05E72">
            <w:pPr>
              <w:pStyle w:val="AssignBody"/>
              <w:rPr>
                <w:color w:val="000000" w:themeColor="text1"/>
              </w:rPr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DE38A3" w14:textId="77777777" w:rsidR="00B05E72" w:rsidRPr="00C827A2" w:rsidRDefault="00B05E72" w:rsidP="00B05E72">
            <w:pPr>
              <w:pStyle w:val="AssignBody"/>
              <w:rPr>
                <w:color w:val="000000" w:themeColor="text1"/>
              </w:rPr>
            </w:pPr>
            <w:proofErr w:type="spellStart"/>
            <w:r w:rsidRPr="00C827A2">
              <w:rPr>
                <w:color w:val="000000" w:themeColor="text1"/>
              </w:rPr>
              <w:t>Targed</w:t>
            </w:r>
            <w:proofErr w:type="spellEnd"/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08FD5" w14:textId="43CEC2F7" w:rsidR="00B05E72" w:rsidRPr="00C827A2" w:rsidRDefault="00B05E72" w:rsidP="00B05E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</w:pP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hyn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wyf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wedi'i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wneud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aseiniad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hwn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8F9FA"/>
                <w:lang w:val="en-US" w:eastAsia="en-US"/>
              </w:rPr>
              <w:t>.</w:t>
            </w:r>
          </w:p>
        </w:tc>
      </w:tr>
      <w:tr w:rsidR="00B05E72" w14:paraId="422F575A" w14:textId="77777777" w:rsidTr="00B05E72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575FCE" w14:textId="77777777" w:rsidR="00B05E72" w:rsidRPr="00C827A2" w:rsidRDefault="00B05E72" w:rsidP="00B05E72">
            <w:pPr>
              <w:pStyle w:val="AssignBody"/>
              <w:rPr>
                <w:color w:val="000000" w:themeColor="text1"/>
              </w:rPr>
            </w:pPr>
            <w:proofErr w:type="spellStart"/>
            <w:r w:rsidRPr="00C827A2">
              <w:rPr>
                <w:color w:val="000000" w:themeColor="text1"/>
              </w:rPr>
              <w:t>T</w:t>
            </w:r>
            <w:bookmarkStart w:id="0" w:name="cysill"/>
            <w:bookmarkEnd w:id="0"/>
            <w:r w:rsidRPr="00C827A2">
              <w:rPr>
                <w:color w:val="000000" w:themeColor="text1"/>
              </w:rPr>
              <w:t>arged</w:t>
            </w:r>
            <w:proofErr w:type="spellEnd"/>
            <w:r w:rsidRPr="00C827A2">
              <w:rPr>
                <w:color w:val="000000" w:themeColor="text1"/>
              </w:rPr>
              <w:t xml:space="preserve"> 1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348F0" w14:textId="77777777" w:rsidR="00B05E72" w:rsidRPr="00C827A2" w:rsidRDefault="00B05E72" w:rsidP="00B05E72">
            <w:pPr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Tra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fod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wedi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gwneud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defnydd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arbennig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dda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lenyddiaeth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adfyfyrio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beirniadol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byddai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gweld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cyfeirio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at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lenyddiaeth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er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mwyn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cyfiawnhau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ddewisiadau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y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portffolio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wedi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bod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fanteisiol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.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11F6A0" w14:textId="29D729AD" w:rsidR="00B05E72" w:rsidRPr="00C827A2" w:rsidRDefault="00687496" w:rsidP="00B05E72">
            <w:pPr>
              <w:pStyle w:val="AssignBody"/>
              <w:rPr>
                <w:color w:val="000000" w:themeColor="text1"/>
              </w:rPr>
            </w:pPr>
            <w:r w:rsidRPr="00C827A2">
              <w:rPr>
                <w:color w:val="000000" w:themeColor="text1"/>
              </w:rPr>
              <w:t>AMH</w:t>
            </w:r>
          </w:p>
        </w:tc>
      </w:tr>
      <w:tr w:rsidR="00B05E72" w14:paraId="7A72E7E2" w14:textId="77777777" w:rsidTr="00B05E72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370205" w14:textId="77777777" w:rsidR="00B05E72" w:rsidRPr="00C827A2" w:rsidRDefault="00B05E72" w:rsidP="00B05E72">
            <w:pPr>
              <w:pStyle w:val="AssignBody"/>
              <w:rPr>
                <w:color w:val="000000" w:themeColor="text1"/>
              </w:rPr>
            </w:pPr>
            <w:proofErr w:type="spellStart"/>
            <w:r w:rsidRPr="00C827A2">
              <w:rPr>
                <w:color w:val="000000" w:themeColor="text1"/>
              </w:rPr>
              <w:t>Targed</w:t>
            </w:r>
            <w:proofErr w:type="spellEnd"/>
            <w:r w:rsidRPr="00C827A2">
              <w:rPr>
                <w:color w:val="000000" w:themeColor="text1"/>
              </w:rPr>
              <w:t xml:space="preserve"> 2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549FE" w14:textId="77777777" w:rsidR="00B05E72" w:rsidRPr="00C827A2" w:rsidRDefault="00B05E72" w:rsidP="00B05E72">
            <w:pPr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Gwiria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iaith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ofalus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er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mwyn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osgoi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gwallau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mwy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elfennol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e.e.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ystafell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ddosbarth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, y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ganolfan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(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enwau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benywaidd</w:t>
            </w:r>
            <w:proofErr w:type="spellEnd"/>
            <w:r w:rsidRPr="00C827A2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).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045664" w14:textId="105018D2" w:rsidR="00B05E72" w:rsidRPr="00C827A2" w:rsidRDefault="00161F6C" w:rsidP="00C827A2">
            <w:pPr>
              <w:pStyle w:val="AssignBody"/>
              <w:spacing w:line="240" w:lineRule="auto"/>
              <w:rPr>
                <w:color w:val="000000" w:themeColor="text1"/>
              </w:rPr>
            </w:pPr>
            <w:proofErr w:type="spellStart"/>
            <w:r w:rsidRPr="00C827A2">
              <w:rPr>
                <w:color w:val="000000" w:themeColor="text1"/>
              </w:rPr>
              <w:t>Rwyf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wedi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ceisio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defnyddio’r</w:t>
            </w:r>
            <w:proofErr w:type="spellEnd"/>
            <w:r w:rsidRPr="00C827A2">
              <w:rPr>
                <w:color w:val="000000" w:themeColor="text1"/>
              </w:rPr>
              <w:t xml:space="preserve"> Ap </w:t>
            </w:r>
            <w:proofErr w:type="spellStart"/>
            <w:r w:rsidRPr="00C827A2">
              <w:rPr>
                <w:color w:val="000000" w:themeColor="text1"/>
              </w:rPr>
              <w:t>Geiriaduron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="00C827A2" w:rsidRPr="00C827A2">
              <w:rPr>
                <w:color w:val="000000" w:themeColor="text1"/>
              </w:rPr>
              <w:t>yn</w:t>
            </w:r>
            <w:proofErr w:type="spellEnd"/>
            <w:r w:rsidR="00C827A2" w:rsidRPr="00C827A2">
              <w:rPr>
                <w:color w:val="000000" w:themeColor="text1"/>
              </w:rPr>
              <w:t xml:space="preserve"> </w:t>
            </w:r>
            <w:proofErr w:type="spellStart"/>
            <w:r w:rsidR="00C827A2" w:rsidRPr="00C827A2">
              <w:rPr>
                <w:color w:val="000000" w:themeColor="text1"/>
              </w:rPr>
              <w:t>fwyfwy</w:t>
            </w:r>
            <w:proofErr w:type="spellEnd"/>
            <w:r w:rsidR="00C827A2" w:rsidRPr="00C827A2">
              <w:rPr>
                <w:color w:val="000000" w:themeColor="text1"/>
              </w:rPr>
              <w:t xml:space="preserve"> </w:t>
            </w:r>
            <w:proofErr w:type="spellStart"/>
            <w:r w:rsidR="00C827A2" w:rsidRPr="00C827A2">
              <w:rPr>
                <w:color w:val="000000" w:themeColor="text1"/>
              </w:rPr>
              <w:t>cyson</w:t>
            </w:r>
            <w:proofErr w:type="spellEnd"/>
            <w:r w:rsidR="00C827A2"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er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mwyn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gwirio</w:t>
            </w:r>
            <w:proofErr w:type="spellEnd"/>
            <w:r w:rsidRPr="00C827A2">
              <w:rPr>
                <w:color w:val="000000" w:themeColor="text1"/>
              </w:rPr>
              <w:t xml:space="preserve"> </w:t>
            </w:r>
            <w:proofErr w:type="spellStart"/>
            <w:r w:rsidRPr="00C827A2">
              <w:rPr>
                <w:color w:val="000000" w:themeColor="text1"/>
              </w:rPr>
              <w:t>cenedl</w:t>
            </w:r>
            <w:proofErr w:type="spellEnd"/>
            <w:r w:rsidR="00C827A2" w:rsidRPr="00C827A2">
              <w:rPr>
                <w:color w:val="000000" w:themeColor="text1"/>
              </w:rPr>
              <w:t xml:space="preserve"> </w:t>
            </w:r>
            <w:proofErr w:type="spellStart"/>
            <w:r w:rsidR="00C827A2" w:rsidRPr="00C827A2">
              <w:rPr>
                <w:color w:val="000000" w:themeColor="text1"/>
              </w:rPr>
              <w:t>geiriau</w:t>
            </w:r>
            <w:proofErr w:type="spellEnd"/>
            <w:r w:rsidR="00C827A2" w:rsidRPr="00C827A2">
              <w:rPr>
                <w:color w:val="000000" w:themeColor="text1"/>
              </w:rPr>
              <w:t>.</w:t>
            </w:r>
          </w:p>
        </w:tc>
      </w:tr>
    </w:tbl>
    <w:p w14:paraId="6745F89B" w14:textId="77777777" w:rsidR="009318E0" w:rsidRDefault="009318E0" w:rsidP="0026432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D305EDF" w14:textId="7B4A2A4E" w:rsidR="00AD4932" w:rsidRPr="009318E0" w:rsidRDefault="00284002" w:rsidP="00264320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9318E0">
        <w:rPr>
          <w:rFonts w:ascii="Arial" w:hAnsi="Arial" w:cs="Arial"/>
          <w:b/>
          <w:bCs/>
          <w:i/>
          <w:iCs/>
          <w:sz w:val="28"/>
          <w:szCs w:val="28"/>
        </w:rPr>
        <w:t xml:space="preserve">Nod, </w:t>
      </w:r>
      <w:proofErr w:type="spellStart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>ffocws</w:t>
      </w:r>
      <w:proofErr w:type="spellEnd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 xml:space="preserve"> a </w:t>
      </w:r>
      <w:proofErr w:type="spellStart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>phwrpas</w:t>
      </w:r>
      <w:proofErr w:type="spellEnd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>yr</w:t>
      </w:r>
      <w:proofErr w:type="spellEnd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>ymchwil</w:t>
      </w:r>
      <w:proofErr w:type="spellEnd"/>
      <w:r w:rsidRPr="009318E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14:paraId="341E2353" w14:textId="77777777" w:rsidR="00CF1BD3" w:rsidRDefault="00CF1BD3" w:rsidP="0026432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F37DEF" w14:textId="6141CB39" w:rsidR="00264320" w:rsidRDefault="009F3CB5" w:rsidP="00264320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 w:eastAsia="en-GB"/>
        </w:rPr>
      </w:pPr>
      <w:r w:rsidRPr="009F3CB5">
        <w:rPr>
          <w:rFonts w:ascii="Arial" w:eastAsia="Times New Roman" w:hAnsi="Arial" w:cs="Arial"/>
          <w:color w:val="000000" w:themeColor="text1"/>
          <w:sz w:val="22"/>
          <w:szCs w:val="22"/>
          <w:lang w:val="cy-GB" w:eastAsia="en-GB"/>
        </w:rPr>
        <w:t xml:space="preserve">Mae Llywodraeth Cymru yn dyheu i’r proffesiwn addysgu fod yn “ymgymryd â gwaith ymchwil, yn hyddysg ac yn dysgu o ragoriaeth” (Llywodraeth Cymru, 2017, t.11). </w:t>
      </w:r>
      <w:r w:rsidR="00231388">
        <w:rPr>
          <w:rFonts w:ascii="Arial" w:eastAsia="Times New Roman" w:hAnsi="Arial" w:cs="Arial"/>
          <w:color w:val="000000" w:themeColor="text1"/>
          <w:sz w:val="22"/>
          <w:szCs w:val="22"/>
          <w:lang w:val="cy-GB" w:eastAsia="en-GB"/>
        </w:rPr>
        <w:t>I gefnogi hyn, d</w:t>
      </w:r>
      <w:r w:rsidRPr="009F3CB5">
        <w:rPr>
          <w:rFonts w:ascii="Arial" w:eastAsia="Times New Roman" w:hAnsi="Arial" w:cs="Arial"/>
          <w:color w:val="000000" w:themeColor="text1"/>
          <w:sz w:val="22"/>
          <w:szCs w:val="22"/>
          <w:lang w:val="cy-GB" w:eastAsia="en-GB"/>
        </w:rPr>
        <w:t>aeth ymholiad BERA/RSA (2014) i’r casgliad fod proffesiwn llythrennog o ran ymchwil yn debygol o gael effaith gadarnhaol ar ddeilliannau dysgwyr, a bod gallu ymchwil athrawon yn hanfodol i greu system addysg hunanwella. Fel elfen ofynnol o fy ymarfer a nodir yn glir o fewn y Safonau Proffesiynol diwygiedig, ceir cyfle yn ystod fy mhrofiad addysgu proffesiynol i ymgysylltu a phrosiect ymchwil yn seiliedig ar agwedd o’m harfer personol i. Yr hyn ag oedd o ddiddordeb i mi oedd hunanasesu a’r effaith mae’n cael ar yr unigolion sydd yn eu gwneud ar sail eu datblygiad addysgol. Wrth ymdrin â’r gweithgarwch ymchwil hwn, gallaf ddefnyddio’r wybodaeth a ganfyddir er mwyn cefnogi’r datblygiad o fy nulliau asesu ar gyfer dysgu</w:t>
      </w:r>
      <w:r w:rsidR="00231388">
        <w:rPr>
          <w:rFonts w:ascii="Arial" w:eastAsia="Times New Roman" w:hAnsi="Arial" w:cs="Arial"/>
          <w:color w:val="000000" w:themeColor="text1"/>
          <w:sz w:val="22"/>
          <w:szCs w:val="22"/>
          <w:lang w:val="cy-GB" w:eastAsia="en-GB"/>
        </w:rPr>
        <w:t>.</w:t>
      </w:r>
    </w:p>
    <w:p w14:paraId="4A4A5F99" w14:textId="77777777" w:rsidR="009F3CB5" w:rsidRDefault="009F3CB5" w:rsidP="00264320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3EA32DC7" w14:textId="6D74FA0D" w:rsidR="00284002" w:rsidRPr="009318E0" w:rsidRDefault="00284002" w:rsidP="00264320">
      <w:pPr>
        <w:spacing w:line="360" w:lineRule="auto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Cyd-destun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yr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ymchwil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</w:p>
    <w:p w14:paraId="5383EEF3" w14:textId="77777777" w:rsidR="005946E7" w:rsidRDefault="005946E7" w:rsidP="005946E7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5D23A585" w14:textId="4743499A" w:rsidR="009F3CB5" w:rsidRDefault="009F3CB5" w:rsidP="009F3CB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drafod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mhartneriaid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ymchwil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, y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tair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ohonom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lleoli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Ysgolion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Uwchradd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cymunedol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ardal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wledig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De Cymru,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penderfynom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cwestiwn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ymchwil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canlynol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: </w:t>
      </w:r>
      <w:r w:rsidR="00CF1BD3">
        <w:rPr>
          <w:rFonts w:ascii="Arial" w:hAnsi="Arial" w:cs="Arial"/>
          <w:color w:val="161616"/>
          <w:sz w:val="22"/>
          <w:szCs w:val="22"/>
        </w:rPr>
        <w:t>B</w:t>
      </w:r>
      <w:r w:rsidRPr="009F3CB5">
        <w:rPr>
          <w:rFonts w:ascii="Arial" w:hAnsi="Arial" w:cs="Arial"/>
          <w:color w:val="161616"/>
          <w:sz w:val="22"/>
          <w:szCs w:val="22"/>
        </w:rPr>
        <w:t xml:space="preserve">eth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ddatblygiad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addysgol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unigolion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?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Gydag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ystyriaeth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benodol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gyfranogwyr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, down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casgliad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byddai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ymchwilio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9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achos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draws </w:t>
      </w:r>
      <w:proofErr w:type="spellStart"/>
      <w:r w:rsidR="00CF1BD3">
        <w:rPr>
          <w:rFonts w:ascii="Arial" w:hAnsi="Arial" w:cs="Arial"/>
          <w:color w:val="161616"/>
          <w:sz w:val="22"/>
          <w:szCs w:val="22"/>
        </w:rPr>
        <w:t>cyfnod</w:t>
      </w:r>
      <w:proofErr w:type="spellEnd"/>
      <w:r w:rsidR="00CF1BD3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CF1BD3">
        <w:rPr>
          <w:rFonts w:ascii="Arial" w:hAnsi="Arial" w:cs="Arial"/>
          <w:color w:val="161616"/>
          <w:sz w:val="22"/>
          <w:szCs w:val="22"/>
        </w:rPr>
        <w:t>allweddol</w:t>
      </w:r>
      <w:proofErr w:type="spellEnd"/>
      <w:r w:rsidR="00CF1BD3">
        <w:rPr>
          <w:rFonts w:ascii="Arial" w:hAnsi="Arial" w:cs="Arial"/>
          <w:color w:val="161616"/>
          <w:sz w:val="22"/>
          <w:szCs w:val="22"/>
        </w:rPr>
        <w:t xml:space="preserve"> 3</w:t>
      </w:r>
      <w:r w:rsidRPr="009F3CB5">
        <w:rPr>
          <w:rFonts w:ascii="Arial" w:hAnsi="Arial" w:cs="Arial"/>
          <w:color w:val="161616"/>
          <w:sz w:val="22"/>
          <w:szCs w:val="22"/>
        </w:rPr>
        <w:t xml:space="preserve"> (3 </w:t>
      </w:r>
      <w:proofErr w:type="spellStart"/>
      <w:r w:rsidR="00CF1BD3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="00CF1BD3">
        <w:rPr>
          <w:rFonts w:ascii="Arial" w:hAnsi="Arial" w:cs="Arial"/>
          <w:color w:val="161616"/>
          <w:sz w:val="22"/>
          <w:szCs w:val="22"/>
        </w:rPr>
        <w:t xml:space="preserve"> </w:t>
      </w:r>
      <w:r w:rsidRPr="009F3CB5">
        <w:rPr>
          <w:rFonts w:ascii="Arial" w:hAnsi="Arial" w:cs="Arial"/>
          <w:color w:val="161616"/>
          <w:sz w:val="22"/>
          <w:szCs w:val="22"/>
        </w:rPr>
        <w:t xml:space="preserve">o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un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dosbarth</w:t>
      </w:r>
      <w:r w:rsidR="00231388">
        <w:rPr>
          <w:rFonts w:ascii="Arial" w:hAnsi="Arial" w:cs="Arial"/>
          <w:color w:val="161616"/>
          <w:sz w:val="22"/>
          <w:szCs w:val="22"/>
        </w:rPr>
        <w:t>iadau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ym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mlwyddyn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7, 8 a 9)</w:t>
      </w:r>
      <w:r w:rsidR="00231388">
        <w:rPr>
          <w:rFonts w:ascii="Arial" w:hAnsi="Arial" w:cs="Arial"/>
          <w:color w:val="161616"/>
          <w:sz w:val="22"/>
          <w:szCs w:val="22"/>
        </w:rPr>
        <w:t xml:space="preserve"> </w:t>
      </w:r>
      <w:r w:rsidRPr="009F3CB5">
        <w:rPr>
          <w:rFonts w:ascii="Arial" w:hAnsi="Arial" w:cs="Arial"/>
          <w:color w:val="161616"/>
          <w:sz w:val="22"/>
          <w:szCs w:val="22"/>
        </w:rPr>
        <w:t xml:space="preserve">o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alluoedd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uchel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canolig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ac is y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)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darparu’r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cyfle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ni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weld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os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</w:t>
      </w:r>
      <w:r w:rsidR="009D036A">
        <w:rPr>
          <w:rFonts w:ascii="Arial" w:hAnsi="Arial" w:cs="Arial"/>
          <w:color w:val="161616"/>
          <w:sz w:val="22"/>
          <w:szCs w:val="22"/>
        </w:rPr>
        <w:t>w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lastRenderedPageBreak/>
        <w:t>cael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wahanol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ddatblygiad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unigolion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sy’n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amrywio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oed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Cynhelir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cyfres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dair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astudiaeth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er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arsylwi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ymatebion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achos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231388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="00231388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231388">
        <w:rPr>
          <w:rFonts w:ascii="Arial" w:hAnsi="Arial" w:cs="Arial"/>
          <w:color w:val="161616"/>
          <w:sz w:val="22"/>
          <w:szCs w:val="22"/>
        </w:rPr>
        <w:t>gweithgaredd</w:t>
      </w:r>
      <w:proofErr w:type="spellEnd"/>
      <w:r w:rsidR="00231388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9F3CB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9F3CB5">
        <w:rPr>
          <w:rFonts w:ascii="Arial" w:hAnsi="Arial" w:cs="Arial"/>
          <w:color w:val="161616"/>
          <w:sz w:val="22"/>
          <w:szCs w:val="22"/>
        </w:rPr>
        <w:t>ystod</w:t>
      </w:r>
      <w:proofErr w:type="spellEnd"/>
      <w:r w:rsidR="00231388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 w:rsidRPr="009F3CB5">
        <w:rPr>
          <w:rFonts w:ascii="Arial" w:hAnsi="Arial" w:cs="Arial"/>
          <w:color w:val="161616"/>
          <w:sz w:val="22"/>
          <w:szCs w:val="22"/>
        </w:rPr>
        <w:t>Ffrangeg</w:t>
      </w:r>
      <w:proofErr w:type="spellEnd"/>
      <w:r w:rsidR="009D036A" w:rsidRPr="009F3CB5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9D036A" w:rsidRPr="009F3CB5">
        <w:rPr>
          <w:rFonts w:ascii="Arial" w:hAnsi="Arial" w:cs="Arial"/>
          <w:color w:val="161616"/>
          <w:sz w:val="22"/>
          <w:szCs w:val="22"/>
        </w:rPr>
        <w:t>Mathemateg</w:t>
      </w:r>
      <w:proofErr w:type="spellEnd"/>
      <w:r w:rsidR="009D036A" w:rsidRPr="009F3CB5">
        <w:rPr>
          <w:rFonts w:ascii="Arial" w:hAnsi="Arial" w:cs="Arial"/>
          <w:color w:val="161616"/>
          <w:sz w:val="22"/>
          <w:szCs w:val="22"/>
        </w:rPr>
        <w:t xml:space="preserve"> a Hanes</w:t>
      </w:r>
      <w:r w:rsidR="009D036A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i’w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ddilyn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D036A">
        <w:rPr>
          <w:rFonts w:ascii="Arial" w:hAnsi="Arial" w:cs="Arial"/>
          <w:color w:val="161616"/>
          <w:sz w:val="22"/>
          <w:szCs w:val="22"/>
        </w:rPr>
        <w:t>gyfweliadau</w:t>
      </w:r>
      <w:proofErr w:type="spellEnd"/>
      <w:r w:rsidR="009D036A">
        <w:rPr>
          <w:rFonts w:ascii="Arial" w:hAnsi="Arial" w:cs="Arial"/>
          <w:color w:val="161616"/>
          <w:sz w:val="22"/>
          <w:szCs w:val="22"/>
        </w:rPr>
        <w:t>.</w:t>
      </w:r>
    </w:p>
    <w:p w14:paraId="64DFD281" w14:textId="77777777" w:rsidR="009F3CB5" w:rsidRDefault="009F3CB5" w:rsidP="009F3CB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39085CBB" w14:textId="6C51E9BF" w:rsidR="00CF1BD3" w:rsidRPr="009318E0" w:rsidRDefault="00284002" w:rsidP="00CF1BD3">
      <w:pPr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Trosolwg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byr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o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lenyddiaeth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berthnasol</w:t>
      </w:r>
      <w:proofErr w:type="spellEnd"/>
    </w:p>
    <w:p w14:paraId="1EC55D32" w14:textId="77777777" w:rsidR="00CF1BD3" w:rsidRDefault="00CF1BD3" w:rsidP="00CF1BD3">
      <w:pPr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</w:p>
    <w:p w14:paraId="4BFFC23B" w14:textId="6C87683E" w:rsidR="005B7E61" w:rsidRPr="00CF1BD3" w:rsidRDefault="005B7E61" w:rsidP="00CF1BD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ganolog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ymchwil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Caiff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gydnabod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y broses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ddisgrifiadol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gwerthusol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rhoi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adborth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waith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hunain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(Harris a Brown, 2018).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ôl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Brookhart (2016),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mae'n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debygol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dod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gasgliadau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dros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>,</w:t>
      </w:r>
      <w:r w:rsidRPr="005B7E61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ansawdd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gwaith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</w:t>
      </w:r>
      <w:r w:rsidR="001E0F4E">
        <w:rPr>
          <w:rFonts w:ascii="Arial" w:hAnsi="Arial" w:cs="Arial"/>
          <w:color w:val="161616"/>
          <w:sz w:val="22"/>
          <w:szCs w:val="22"/>
        </w:rPr>
        <w:t>i</w:t>
      </w:r>
      <w:r w:rsidR="000A3DFA">
        <w:rPr>
          <w:rFonts w:ascii="Arial" w:hAnsi="Arial" w:cs="Arial"/>
          <w:color w:val="161616"/>
          <w:sz w:val="22"/>
          <w:szCs w:val="22"/>
        </w:rPr>
        <w:t>ch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gadarnhaol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gref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gynnydd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</w:t>
      </w:r>
      <w:r w:rsidR="001E0F4E">
        <w:rPr>
          <w:rFonts w:ascii="Arial" w:hAnsi="Arial" w:cs="Arial"/>
          <w:color w:val="161616"/>
          <w:sz w:val="22"/>
          <w:szCs w:val="22"/>
        </w:rPr>
        <w:t>sgu</w:t>
      </w:r>
      <w:proofErr w:type="spellEnd"/>
      <w:r w:rsidR="001E0F4E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oherwydd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mae’n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debygol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adborth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gynhyrchir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1E0F4E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="001E0F4E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ddeall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a’i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weithredu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. I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gefnogi’r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farn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hon, cred Black a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Wiliam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(1998) bod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hyfforddi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angenrheidiol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prif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ddibenion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ac felly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iddynt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lwyddo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Ategir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Panadero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 Alonso-Tapia (2013), y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dyl</w:t>
      </w:r>
      <w:r w:rsidR="000A3DFA">
        <w:rPr>
          <w:rFonts w:ascii="Arial" w:hAnsi="Arial" w:cs="Arial"/>
          <w:color w:val="161616"/>
          <w:sz w:val="22"/>
          <w:szCs w:val="22"/>
        </w:rPr>
        <w:t>ir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c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yfuno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safbwynt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damcaniaethol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os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fwyaf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bosibl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ddysgu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Hynny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strategaeth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ddysgu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y gall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weithredu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, a,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strategaeth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addysgeg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mae'r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athro'n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gofyn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fyfyrio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waith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</w:t>
      </w:r>
      <w:proofErr w:type="spellEnd"/>
      <w:r w:rsidR="009418EA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="009418EA" w:rsidRPr="005B7E61">
        <w:rPr>
          <w:rFonts w:ascii="Arial" w:hAnsi="Arial" w:cs="Arial"/>
          <w:color w:val="161616"/>
          <w:sz w:val="22"/>
          <w:szCs w:val="22"/>
        </w:rPr>
        <w:t>Panadero</w:t>
      </w:r>
      <w:proofErr w:type="spellEnd"/>
      <w:r w:rsidR="009418EA" w:rsidRPr="005B7E61">
        <w:rPr>
          <w:rFonts w:ascii="Arial" w:hAnsi="Arial" w:cs="Arial"/>
          <w:color w:val="161616"/>
          <w:sz w:val="22"/>
          <w:szCs w:val="22"/>
        </w:rPr>
        <w:t xml:space="preserve"> a Alonso-Tapia</w:t>
      </w:r>
      <w:r w:rsidR="009418EA">
        <w:rPr>
          <w:rFonts w:ascii="Arial" w:hAnsi="Arial" w:cs="Arial"/>
          <w:color w:val="161616"/>
          <w:sz w:val="22"/>
          <w:szCs w:val="22"/>
        </w:rPr>
        <w:t xml:space="preserve">, </w:t>
      </w:r>
      <w:r w:rsidR="009418EA" w:rsidRPr="005B7E61">
        <w:rPr>
          <w:rFonts w:ascii="Arial" w:hAnsi="Arial" w:cs="Arial"/>
          <w:color w:val="161616"/>
          <w:sz w:val="22"/>
          <w:szCs w:val="22"/>
        </w:rPr>
        <w:t>2013)</w:t>
      </w:r>
      <w:r w:rsidR="009418EA">
        <w:rPr>
          <w:rFonts w:ascii="Arial" w:hAnsi="Arial" w:cs="Arial"/>
          <w:color w:val="161616"/>
          <w:sz w:val="22"/>
          <w:szCs w:val="22"/>
        </w:rPr>
        <w:t>.</w:t>
      </w:r>
    </w:p>
    <w:p w14:paraId="32F4BE1D" w14:textId="1917F702" w:rsidR="00911F9E" w:rsidRDefault="005B7E61" w:rsidP="008221B3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</w:rPr>
      </w:pPr>
      <w:r w:rsidRPr="005B7E61">
        <w:rPr>
          <w:rFonts w:ascii="Arial" w:hAnsi="Arial" w:cs="Arial"/>
          <w:color w:val="161616"/>
          <w:sz w:val="22"/>
          <w:szCs w:val="22"/>
        </w:rPr>
        <w:t xml:space="preserve">Un o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brif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ysgogiadau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ymgysylltu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lefel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ddofn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â'u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nodau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</w:t>
      </w:r>
      <w:r w:rsidR="009418E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meini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prawf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llwyddiant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egwyddor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sylfaenol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ffurfiannol</w:t>
      </w:r>
      <w:proofErr w:type="spellEnd"/>
      <w:r w:rsidR="005C375D">
        <w:rPr>
          <w:rFonts w:ascii="Arial" w:hAnsi="Arial" w:cs="Arial"/>
          <w:color w:val="161616"/>
          <w:sz w:val="22"/>
          <w:szCs w:val="22"/>
        </w:rPr>
        <w:t xml:space="preserve"> (Brookhart, 2016)</w:t>
      </w:r>
      <w:r w:rsidRPr="005B7E61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Caiff</w:t>
      </w:r>
      <w:proofErr w:type="spellEnd"/>
      <w:r w:rsidR="009418E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hystyried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un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strategaeth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casgliad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strategaethau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Hynny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dulliau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amrywiol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galluogi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addysgwyr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dysgwyr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ynghyd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cynnydd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(Gipps, </w:t>
      </w:r>
      <w:r w:rsidR="00AD01F1">
        <w:rPr>
          <w:rFonts w:ascii="Arial" w:hAnsi="Arial" w:cs="Arial"/>
          <w:color w:val="161616"/>
          <w:sz w:val="22"/>
          <w:szCs w:val="22"/>
        </w:rPr>
        <w:t>2012</w:t>
      </w:r>
      <w:r w:rsidRPr="005B7E61">
        <w:rPr>
          <w:rFonts w:ascii="Arial" w:hAnsi="Arial" w:cs="Arial"/>
          <w:color w:val="161616"/>
          <w:sz w:val="22"/>
          <w:szCs w:val="22"/>
        </w:rPr>
        <w:t xml:space="preserve">).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Awgryma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Brookhart (2016)</w:t>
      </w:r>
      <w:r w:rsidR="000A3DFA">
        <w:rPr>
          <w:rFonts w:ascii="Arial" w:hAnsi="Arial" w:cs="Arial"/>
          <w:color w:val="161616"/>
          <w:sz w:val="22"/>
          <w:szCs w:val="22"/>
        </w:rPr>
        <w:t>,</w:t>
      </w:r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mai’r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sy'n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effeithiol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ynglŷn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meithrin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ymgysylltiad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0A3DFA">
        <w:rPr>
          <w:rFonts w:ascii="Arial" w:hAnsi="Arial" w:cs="Arial"/>
          <w:color w:val="161616"/>
          <w:sz w:val="22"/>
          <w:szCs w:val="22"/>
        </w:rPr>
        <w:t>dysgwyr</w:t>
      </w:r>
      <w:proofErr w:type="spellEnd"/>
      <w:r w:rsidR="000A3DF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â'r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cylch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ffurfiannol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h.y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>.</w:t>
      </w:r>
      <w:r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Ble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ydw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i'n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mynd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?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Ble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ydw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nawr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?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Ble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nesaf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?),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roi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offeryn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9418E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161616"/>
          <w:sz w:val="22"/>
          <w:szCs w:val="22"/>
        </w:rPr>
        <w:t>ddisgyblion</w:t>
      </w:r>
      <w:proofErr w:type="spellEnd"/>
      <w:r w:rsidR="009418EA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hunanreoleiddio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gosod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amcanion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monitro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addasu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B7E61">
        <w:rPr>
          <w:rFonts w:ascii="Arial" w:hAnsi="Arial" w:cs="Arial"/>
          <w:color w:val="161616"/>
          <w:sz w:val="22"/>
          <w:szCs w:val="22"/>
        </w:rPr>
        <w:t>myfyrio</w:t>
      </w:r>
      <w:proofErr w:type="spellEnd"/>
      <w:r w:rsidRPr="005B7E61">
        <w:rPr>
          <w:rFonts w:ascii="Arial" w:hAnsi="Arial" w:cs="Arial"/>
          <w:color w:val="161616"/>
          <w:sz w:val="22"/>
          <w:szCs w:val="22"/>
        </w:rPr>
        <w:t>).</w:t>
      </w:r>
      <w:r w:rsidR="00F62570">
        <w:rPr>
          <w:rFonts w:ascii="Arial" w:hAnsi="Arial" w:cs="Arial"/>
          <w:color w:val="161616"/>
          <w:sz w:val="22"/>
          <w:szCs w:val="22"/>
        </w:rPr>
        <w:t xml:space="preserve"> </w:t>
      </w:r>
    </w:p>
    <w:p w14:paraId="7605A756" w14:textId="5EBCEA4D" w:rsidR="001E0F4E" w:rsidRDefault="00AF0568" w:rsidP="008221B3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erbyn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F0568">
        <w:rPr>
          <w:rFonts w:ascii="Arial" w:hAnsi="Arial" w:cs="Arial"/>
          <w:sz w:val="22"/>
          <w:szCs w:val="22"/>
        </w:rPr>
        <w:t>strategaeth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Pr="00AF0568">
        <w:rPr>
          <w:rFonts w:ascii="Arial" w:hAnsi="Arial" w:cs="Arial"/>
          <w:sz w:val="22"/>
          <w:szCs w:val="22"/>
        </w:rPr>
        <w:t>dadleuir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F0568">
        <w:rPr>
          <w:rFonts w:ascii="Arial" w:hAnsi="Arial" w:cs="Arial"/>
          <w:sz w:val="22"/>
          <w:szCs w:val="22"/>
        </w:rPr>
        <w:t>dylai’r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term </w:t>
      </w:r>
      <w:proofErr w:type="spellStart"/>
      <w:r w:rsidRPr="00AF0568">
        <w:rPr>
          <w:rFonts w:ascii="Arial" w:hAnsi="Arial" w:cs="Arial"/>
          <w:sz w:val="22"/>
          <w:szCs w:val="22"/>
        </w:rPr>
        <w:t>hunanasesu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ond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cael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ei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defnyddio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AF0568">
        <w:rPr>
          <w:rFonts w:ascii="Arial" w:hAnsi="Arial" w:cs="Arial"/>
          <w:sz w:val="22"/>
          <w:szCs w:val="22"/>
        </w:rPr>
        <w:t>mae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dyfarniadau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ansoddol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cael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ei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wneud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mewn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perthynas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AF0568">
        <w:rPr>
          <w:rFonts w:ascii="Arial" w:hAnsi="Arial" w:cs="Arial"/>
          <w:sz w:val="22"/>
          <w:szCs w:val="22"/>
        </w:rPr>
        <w:t>meini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prawf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sz w:val="22"/>
          <w:szCs w:val="22"/>
        </w:rPr>
        <w:t>llwyddiant</w:t>
      </w:r>
      <w:proofErr w:type="spellEnd"/>
      <w:r w:rsidR="009418EA">
        <w:rPr>
          <w:rFonts w:ascii="Arial" w:hAnsi="Arial" w:cs="Arial"/>
          <w:sz w:val="22"/>
          <w:szCs w:val="22"/>
        </w:rPr>
        <w:t xml:space="preserve"> </w:t>
      </w:r>
      <w:r w:rsidRPr="00AF0568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AF0568">
        <w:rPr>
          <w:rFonts w:ascii="Arial" w:hAnsi="Arial" w:cs="Arial"/>
          <w:sz w:val="22"/>
          <w:szCs w:val="22"/>
        </w:rPr>
        <w:t>safonau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hytrach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na'r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weithred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syml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sz w:val="22"/>
          <w:szCs w:val="22"/>
        </w:rPr>
        <w:t>ddyfarniadau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meintiol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megis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marcio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gwaith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e</w:t>
      </w:r>
      <w:r w:rsidR="00906845">
        <w:rPr>
          <w:rFonts w:ascii="Arial" w:hAnsi="Arial" w:cs="Arial"/>
          <w:sz w:val="22"/>
          <w:szCs w:val="22"/>
        </w:rPr>
        <w:t>ich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hun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F0568">
        <w:rPr>
          <w:rFonts w:ascii="Arial" w:hAnsi="Arial" w:cs="Arial"/>
          <w:sz w:val="22"/>
          <w:szCs w:val="22"/>
        </w:rPr>
        <w:t>Panadero</w:t>
      </w:r>
      <w:proofErr w:type="spellEnd"/>
      <w:r w:rsidRPr="00AF0568">
        <w:rPr>
          <w:rFonts w:ascii="Arial" w:hAnsi="Arial" w:cs="Arial"/>
          <w:sz w:val="22"/>
          <w:szCs w:val="22"/>
        </w:rPr>
        <w:t>, 201</w:t>
      </w:r>
      <w:r w:rsidR="007031C9">
        <w:rPr>
          <w:rFonts w:ascii="Arial" w:hAnsi="Arial" w:cs="Arial"/>
          <w:sz w:val="22"/>
          <w:szCs w:val="22"/>
        </w:rPr>
        <w:t>3</w:t>
      </w:r>
      <w:r w:rsidRPr="00AF0568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AF0568">
        <w:rPr>
          <w:rFonts w:ascii="Arial" w:hAnsi="Arial" w:cs="Arial"/>
          <w:sz w:val="22"/>
          <w:szCs w:val="22"/>
        </w:rPr>
        <w:t>Dadla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Andrade (2010), bod </w:t>
      </w:r>
      <w:proofErr w:type="spellStart"/>
      <w:r w:rsidRPr="00AF0568">
        <w:rPr>
          <w:rFonts w:ascii="Arial" w:hAnsi="Arial" w:cs="Arial"/>
          <w:sz w:val="22"/>
          <w:szCs w:val="22"/>
        </w:rPr>
        <w:t>hunanasesiadau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meintiol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sz w:val="22"/>
          <w:szCs w:val="22"/>
        </w:rPr>
        <w:t>berfformiad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ddim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cyflwyno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amodau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gofynnol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ddisgyblion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ymgymryd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AF0568">
        <w:rPr>
          <w:rFonts w:ascii="Arial" w:hAnsi="Arial" w:cs="Arial"/>
          <w:sz w:val="22"/>
          <w:szCs w:val="22"/>
        </w:rPr>
        <w:t>llawer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sz w:val="22"/>
          <w:szCs w:val="22"/>
        </w:rPr>
        <w:t>fyfyrio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F0568">
        <w:rPr>
          <w:rFonts w:ascii="Arial" w:hAnsi="Arial" w:cs="Arial"/>
          <w:sz w:val="22"/>
          <w:szCs w:val="22"/>
        </w:rPr>
        <w:t>ansawdd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eu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gwaith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F0568">
        <w:rPr>
          <w:rFonts w:ascii="Arial" w:hAnsi="Arial" w:cs="Arial"/>
          <w:sz w:val="22"/>
          <w:szCs w:val="22"/>
        </w:rPr>
        <w:t>Ymhellach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nid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yw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ymarferion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o'r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fath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arwain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disgyblion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gynhyrchu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adborth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defnyddiol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sef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holl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bwynt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hunanasesu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y pen draw (Andrade, 2010). </w:t>
      </w:r>
      <w:proofErr w:type="spellStart"/>
      <w:r w:rsidRPr="00AF0568">
        <w:rPr>
          <w:rFonts w:ascii="Arial" w:hAnsi="Arial" w:cs="Arial"/>
          <w:sz w:val="22"/>
          <w:szCs w:val="22"/>
        </w:rPr>
        <w:t>Er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AF0568">
        <w:rPr>
          <w:rFonts w:ascii="Arial" w:hAnsi="Arial" w:cs="Arial"/>
          <w:sz w:val="22"/>
          <w:szCs w:val="22"/>
        </w:rPr>
        <w:t>llenyddiaeth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gan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Brown a Harris (2013)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cytuno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AF0568">
        <w:rPr>
          <w:rFonts w:ascii="Arial" w:hAnsi="Arial" w:cs="Arial"/>
          <w:sz w:val="22"/>
          <w:szCs w:val="22"/>
        </w:rPr>
        <w:t>arferion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hunanasesu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ansoddol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fwy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pwerus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lastRenderedPageBreak/>
        <w:t>gyfer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dysgu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mae'n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rhaid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ni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ystyried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F0568">
        <w:rPr>
          <w:rFonts w:ascii="Arial" w:hAnsi="Arial" w:cs="Arial"/>
          <w:sz w:val="22"/>
          <w:szCs w:val="22"/>
        </w:rPr>
        <w:t>ffaith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na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fydd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gan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845">
        <w:rPr>
          <w:rFonts w:ascii="Arial" w:hAnsi="Arial" w:cs="Arial"/>
          <w:sz w:val="22"/>
          <w:szCs w:val="22"/>
        </w:rPr>
        <w:t>ddisgyblion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ddechrau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digon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sz w:val="22"/>
          <w:szCs w:val="22"/>
        </w:rPr>
        <w:t>arbenigedd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cynnwys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gymryd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rhan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mewn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ffurfiau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hunanasesu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mwy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cymhleth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ac o </w:t>
      </w:r>
      <w:proofErr w:type="spellStart"/>
      <w:r w:rsidRPr="00AF0568">
        <w:rPr>
          <w:rFonts w:ascii="Arial" w:hAnsi="Arial" w:cs="Arial"/>
          <w:sz w:val="22"/>
          <w:szCs w:val="22"/>
        </w:rPr>
        <w:t>werth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. </w:t>
      </w:r>
      <w:r w:rsidR="00726595" w:rsidRPr="00726595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="00624D25">
        <w:rPr>
          <w:rFonts w:ascii="Arial" w:hAnsi="Arial" w:cs="Arial"/>
          <w:sz w:val="22"/>
          <w:szCs w:val="22"/>
        </w:rPr>
        <w:t>gellir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4D25">
        <w:rPr>
          <w:rFonts w:ascii="Arial" w:hAnsi="Arial" w:cs="Arial"/>
          <w:sz w:val="22"/>
          <w:szCs w:val="22"/>
        </w:rPr>
        <w:t>dadlau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arferion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meintiol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fan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cychwyn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defnyddiol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gwaethaf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symlrwydd</w:t>
      </w:r>
      <w:proofErr w:type="spellEnd"/>
      <w:r w:rsidR="009418EA">
        <w:rPr>
          <w:rFonts w:ascii="Arial" w:hAnsi="Arial" w:cs="Arial"/>
          <w:sz w:val="22"/>
          <w:szCs w:val="22"/>
        </w:rPr>
        <w:t xml:space="preserve"> (Brown a Harris, 2013)</w:t>
      </w:r>
      <w:r w:rsidR="00726595" w:rsidRPr="0072659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24D25">
        <w:rPr>
          <w:rFonts w:ascii="Arial" w:hAnsi="Arial" w:cs="Arial"/>
          <w:sz w:val="22"/>
          <w:szCs w:val="22"/>
        </w:rPr>
        <w:t>Dengys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4D25">
        <w:rPr>
          <w:rFonts w:ascii="Arial" w:hAnsi="Arial" w:cs="Arial"/>
          <w:sz w:val="22"/>
          <w:szCs w:val="22"/>
        </w:rPr>
        <w:t>esiamplau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24D25">
        <w:rPr>
          <w:rFonts w:ascii="Arial" w:hAnsi="Arial" w:cs="Arial"/>
          <w:sz w:val="22"/>
          <w:szCs w:val="22"/>
        </w:rPr>
        <w:t>hyn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trwy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ymarferion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fel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hunan-sgorio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gwaith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fydd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atebion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wedi'u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darparu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ragweld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pa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mor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dda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maent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meddwl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byddant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sz w:val="22"/>
          <w:szCs w:val="22"/>
        </w:rPr>
        <w:t>g</w:t>
      </w:r>
      <w:r w:rsidR="00726595" w:rsidRPr="00726595">
        <w:rPr>
          <w:rFonts w:ascii="Arial" w:hAnsi="Arial" w:cs="Arial"/>
          <w:sz w:val="22"/>
          <w:szCs w:val="22"/>
        </w:rPr>
        <w:t>wneud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(</w:t>
      </w:r>
      <w:r w:rsidR="00624D25" w:rsidRPr="00906845">
        <w:rPr>
          <w:rFonts w:ascii="Arial" w:hAnsi="Arial" w:cs="Arial"/>
          <w:sz w:val="22"/>
          <w:szCs w:val="22"/>
        </w:rPr>
        <w:t>prospective judgement of learning</w:t>
      </w:r>
      <w:r w:rsidR="00726595" w:rsidRPr="00726595">
        <w:rPr>
          <w:rFonts w:ascii="Arial" w:hAnsi="Arial" w:cs="Arial"/>
          <w:sz w:val="22"/>
          <w:szCs w:val="22"/>
        </w:rPr>
        <w:t xml:space="preserve">) neu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werthuso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lefel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gyfredol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ddealltwriaeth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</w:t>
      </w:r>
      <w:r w:rsidR="00624D25">
        <w:rPr>
          <w:rFonts w:ascii="Arial" w:hAnsi="Arial" w:cs="Arial"/>
          <w:sz w:val="22"/>
          <w:szCs w:val="22"/>
        </w:rPr>
        <w:t>.</w:t>
      </w:r>
      <w:r w:rsidR="00726595" w:rsidRPr="00726595">
        <w:rPr>
          <w:rFonts w:ascii="Arial" w:hAnsi="Arial" w:cs="Arial"/>
          <w:sz w:val="22"/>
          <w:szCs w:val="22"/>
        </w:rPr>
        <w:t>y</w:t>
      </w:r>
      <w:proofErr w:type="spellEnd"/>
      <w:r w:rsidR="00624D25">
        <w:rPr>
          <w:rFonts w:ascii="Arial" w:hAnsi="Arial" w:cs="Arial"/>
          <w:sz w:val="22"/>
          <w:szCs w:val="22"/>
        </w:rPr>
        <w:t>.,</w:t>
      </w:r>
      <w:r w:rsidR="00726595" w:rsidRPr="007265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strategaeth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ystafell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ddosbarth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r w:rsidR="00624D25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624D25">
        <w:rPr>
          <w:rFonts w:ascii="Arial" w:hAnsi="Arial" w:cs="Arial"/>
          <w:sz w:val="22"/>
          <w:szCs w:val="22"/>
        </w:rPr>
        <w:t>ole</w:t>
      </w:r>
      <w:r>
        <w:rPr>
          <w:rFonts w:ascii="Arial" w:hAnsi="Arial" w:cs="Arial"/>
          <w:sz w:val="22"/>
          <w:szCs w:val="22"/>
        </w:rPr>
        <w:t>ua</w:t>
      </w:r>
      <w:r w:rsidR="00624D25">
        <w:rPr>
          <w:rFonts w:ascii="Arial" w:hAnsi="Arial" w:cs="Arial"/>
          <w:sz w:val="22"/>
          <w:szCs w:val="22"/>
        </w:rPr>
        <w:t>d</w:t>
      </w:r>
      <w:r w:rsidR="00726595" w:rsidRPr="00726595">
        <w:rPr>
          <w:rFonts w:ascii="Arial" w:hAnsi="Arial" w:cs="Arial"/>
          <w:sz w:val="22"/>
          <w:szCs w:val="22"/>
        </w:rPr>
        <w:t>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4D25">
        <w:rPr>
          <w:rFonts w:ascii="Arial" w:hAnsi="Arial" w:cs="Arial"/>
          <w:sz w:val="22"/>
          <w:szCs w:val="22"/>
        </w:rPr>
        <w:t>t</w:t>
      </w:r>
      <w:r w:rsidR="00726595" w:rsidRPr="00726595">
        <w:rPr>
          <w:rFonts w:ascii="Arial" w:hAnsi="Arial" w:cs="Arial"/>
          <w:sz w:val="22"/>
          <w:szCs w:val="22"/>
        </w:rPr>
        <w:t>raffig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Wrth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</w:t>
      </w:r>
      <w:r w:rsidR="00624D25">
        <w:rPr>
          <w:rFonts w:ascii="Arial" w:hAnsi="Arial" w:cs="Arial"/>
          <w:sz w:val="22"/>
          <w:szCs w:val="22"/>
        </w:rPr>
        <w:t>edrau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hunanasesu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4D25">
        <w:rPr>
          <w:rFonts w:ascii="Arial" w:hAnsi="Arial" w:cs="Arial"/>
          <w:sz w:val="22"/>
          <w:szCs w:val="22"/>
        </w:rPr>
        <w:t>disgyblion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ddatblygu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bydd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ganddynt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fwy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gymhwysedd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wrth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farnu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cryfderau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gwendidau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gwaith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</w:t>
      </w:r>
      <w:r w:rsidR="00906845">
        <w:rPr>
          <w:rFonts w:ascii="Arial" w:hAnsi="Arial" w:cs="Arial"/>
          <w:sz w:val="22"/>
          <w:szCs w:val="22"/>
        </w:rPr>
        <w:t>n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624D25">
        <w:rPr>
          <w:rFonts w:ascii="Arial" w:hAnsi="Arial" w:cs="Arial"/>
          <w:sz w:val="22"/>
          <w:szCs w:val="22"/>
        </w:rPr>
        <w:t>Panadero</w:t>
      </w:r>
      <w:proofErr w:type="spellEnd"/>
      <w:r w:rsidR="00624D25">
        <w:rPr>
          <w:rFonts w:ascii="Arial" w:hAnsi="Arial" w:cs="Arial"/>
          <w:sz w:val="22"/>
          <w:szCs w:val="22"/>
        </w:rPr>
        <w:t xml:space="preserve"> a Jonsson, 2013).</w:t>
      </w:r>
    </w:p>
    <w:p w14:paraId="7DC126C9" w14:textId="44D1B2CB" w:rsidR="00726595" w:rsidRPr="00906845" w:rsidRDefault="00726595" w:rsidP="00726595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Dadl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mae'n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</w:t>
      </w:r>
      <w:r w:rsidRPr="00906845">
        <w:rPr>
          <w:rFonts w:ascii="Arial" w:hAnsi="Arial" w:cs="Arial"/>
          <w:color w:val="000000" w:themeColor="text1"/>
          <w:sz w:val="22"/>
          <w:szCs w:val="22"/>
        </w:rPr>
        <w:t>archwilio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yw'r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honni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cymhwysedd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realistig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(Brown a Harris, 2013)</w:t>
      </w:r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gwaethaf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credoau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cymwys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camfarnu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alluoedd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danamcangyfrif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gall</w:t>
      </w:r>
      <w:r w:rsidR="009418EA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(Brown a Harris, 2013).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deillio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hunanasesiad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anghywir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sail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penderfyniadau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niweidiol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>.</w:t>
      </w:r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,</w:t>
      </w:r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000000" w:themeColor="text1"/>
          <w:sz w:val="22"/>
          <w:szCs w:val="22"/>
        </w:rPr>
        <w:t>unigolion</w:t>
      </w:r>
      <w:proofErr w:type="spellEnd"/>
      <w:r w:rsidR="009418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418E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418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rhoi'r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gwrthwyneb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bobl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dueddiadau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cryf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oramcangyfrif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pa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mor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(Dunning et al., 2004).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adborth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adeiladol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chyfarwyddyd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perygl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gamfarnu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enwedig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ydynt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hyfedr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. Gall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canfyddiadau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anghywir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o’u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pynciau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gwaethaf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9418EA">
        <w:rPr>
          <w:rFonts w:ascii="Arial" w:hAnsi="Arial" w:cs="Arial"/>
          <w:color w:val="000000" w:themeColor="text1"/>
          <w:sz w:val="22"/>
          <w:szCs w:val="22"/>
        </w:rPr>
        <w:t>, neu</w:t>
      </w:r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danseilio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cyflawniad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beidio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astudio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digon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credu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gam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gymwys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Dunlosky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a Rawson, 2012)</w:t>
      </w:r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realistig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06845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90684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werthuso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perfformiad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amcanion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bennir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mhob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syniadau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greddfol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arweiniad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hyfforddiant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priodol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gwerthusiadau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amrywiol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a gallant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alinio'n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wael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safonau'r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="005C2607" w:rsidRPr="00906845">
        <w:rPr>
          <w:rFonts w:ascii="Arial" w:hAnsi="Arial" w:cs="Arial"/>
          <w:color w:val="000000" w:themeColor="text1"/>
          <w:sz w:val="22"/>
          <w:szCs w:val="22"/>
        </w:rPr>
        <w:t>.</w:t>
      </w:r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Mae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cadarnhau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felly bod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bod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weithredol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sefydlu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sefyllfaoedd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</w:t>
      </w:r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(Brown a Harris, 2018). </w:t>
      </w:r>
      <w:r w:rsidR="00906845">
        <w:rPr>
          <w:rFonts w:ascii="Arial" w:hAnsi="Arial" w:cs="Arial"/>
          <w:color w:val="000000" w:themeColor="text1"/>
          <w:sz w:val="22"/>
          <w:szCs w:val="22"/>
        </w:rPr>
        <w:t>M</w:t>
      </w:r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ae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rôl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harwain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cyfeiriad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>dysgu</w:t>
      </w:r>
      <w:r w:rsidR="00337095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906845" w:rsidRPr="009068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37095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33709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37095">
        <w:rPr>
          <w:rFonts w:ascii="Arial" w:hAnsi="Arial" w:cs="Arial"/>
          <w:color w:val="000000" w:themeColor="text1"/>
          <w:sz w:val="22"/>
          <w:szCs w:val="22"/>
        </w:rPr>
        <w:t>pryd</w:t>
      </w:r>
      <w:proofErr w:type="spellEnd"/>
      <w:r w:rsidR="0033709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37095">
        <w:rPr>
          <w:rFonts w:ascii="Arial" w:hAnsi="Arial" w:cs="Arial"/>
          <w:color w:val="000000" w:themeColor="text1"/>
          <w:sz w:val="22"/>
          <w:szCs w:val="22"/>
        </w:rPr>
        <w:t>pham</w:t>
      </w:r>
      <w:proofErr w:type="spellEnd"/>
      <w:r w:rsidR="0033709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5E7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3709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37095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="0033709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B249DBC" w14:textId="626709B8" w:rsidR="00B05E72" w:rsidRDefault="005C2607" w:rsidP="00B05E72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Down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gasgliad</w:t>
      </w:r>
      <w:proofErr w:type="spellEnd"/>
      <w:r>
        <w:rPr>
          <w:rFonts w:ascii="Arial" w:hAnsi="Arial" w:cs="Arial"/>
          <w:sz w:val="22"/>
          <w:szCs w:val="22"/>
        </w:rPr>
        <w:t xml:space="preserve"> felly </w:t>
      </w:r>
      <w:proofErr w:type="spellStart"/>
      <w:r>
        <w:rPr>
          <w:rFonts w:ascii="Arial" w:hAnsi="Arial" w:cs="Arial"/>
          <w:sz w:val="22"/>
          <w:szCs w:val="22"/>
        </w:rPr>
        <w:t>m</w:t>
      </w:r>
      <w:r w:rsidR="00726595" w:rsidRPr="00726595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i</w:t>
      </w:r>
      <w:r w:rsidR="000F2D77">
        <w:rPr>
          <w:rFonts w:ascii="Arial" w:hAnsi="Arial" w:cs="Arial"/>
          <w:sz w:val="22"/>
          <w:szCs w:val="22"/>
        </w:rPr>
        <w:t>’r</w:t>
      </w:r>
      <w:proofErr w:type="spellEnd"/>
      <w:r w:rsidR="000F2D77">
        <w:rPr>
          <w:rFonts w:ascii="Arial" w:hAnsi="Arial" w:cs="Arial"/>
          <w:sz w:val="22"/>
          <w:szCs w:val="22"/>
        </w:rPr>
        <w:t xml:space="preserve"> </w:t>
      </w:r>
      <w:r w:rsidR="00726595" w:rsidRPr="00726595">
        <w:rPr>
          <w:rFonts w:ascii="Arial" w:hAnsi="Arial" w:cs="Arial"/>
          <w:sz w:val="22"/>
          <w:szCs w:val="22"/>
        </w:rPr>
        <w:t xml:space="preserve">her </w:t>
      </w:r>
      <w:proofErr w:type="spellStart"/>
      <w:r w:rsidR="00337095">
        <w:rPr>
          <w:rFonts w:ascii="Arial" w:hAnsi="Arial" w:cs="Arial"/>
          <w:sz w:val="22"/>
          <w:szCs w:val="22"/>
        </w:rPr>
        <w:t>gyda</w:t>
      </w:r>
      <w:proofErr w:type="spellEnd"/>
      <w:r w:rsidR="003370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hunanasesu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mewn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ysgolion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digwydd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nid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oherwydd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nad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yw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dysgwyr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gallu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hunanasesu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ond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oherwydd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angen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sgaffaldiau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chefnogaeth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benodol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arnynt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gan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hathro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ddefnyddio'r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broses hon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effeithiol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mewn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perthynas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disgwyliadau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sydd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wedi'u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hymgorffori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cwricwlwm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Waeth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sut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diffinnir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hunanasesu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rhaid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ei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weithredu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mewn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ffyrdd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sy'n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rhoi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adborth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defnyddiol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i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ddysgwyr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os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yw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ddylanwadu'n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gadarnhaol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ar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6595" w:rsidRPr="00726595">
        <w:rPr>
          <w:rFonts w:ascii="Arial" w:hAnsi="Arial" w:cs="Arial"/>
          <w:sz w:val="22"/>
          <w:szCs w:val="22"/>
        </w:rPr>
        <w:t>ddysgu</w:t>
      </w:r>
      <w:proofErr w:type="spellEnd"/>
      <w:r w:rsidR="00726595" w:rsidRPr="00726595">
        <w:rPr>
          <w:rFonts w:ascii="Arial" w:hAnsi="Arial" w:cs="Arial"/>
          <w:sz w:val="22"/>
          <w:szCs w:val="22"/>
        </w:rPr>
        <w:t>.</w:t>
      </w:r>
      <w:r w:rsid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Fodd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bynnag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deellir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hunanasesu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a'i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addewid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mwyaf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pwerus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godi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perfformiad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academaidd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yr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unigolion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wedi’i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ymrwymo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i’w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wneud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yn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gyson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gywir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, o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ganlyniad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i’r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gwelliant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ddaw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yn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eu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dysgu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mewn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perthynas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nodau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safonau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addysg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 xml:space="preserve"> (Black &amp; </w:t>
      </w:r>
      <w:proofErr w:type="spellStart"/>
      <w:r w:rsidR="00B05E72" w:rsidRPr="00B05E72">
        <w:rPr>
          <w:rFonts w:ascii="Arial" w:hAnsi="Arial" w:cs="Arial"/>
          <w:sz w:val="22"/>
          <w:szCs w:val="22"/>
        </w:rPr>
        <w:t>Wiliam</w:t>
      </w:r>
      <w:proofErr w:type="spellEnd"/>
      <w:r w:rsidR="00B05E72" w:rsidRPr="00B05E72">
        <w:rPr>
          <w:rFonts w:ascii="Arial" w:hAnsi="Arial" w:cs="Arial"/>
          <w:sz w:val="22"/>
          <w:szCs w:val="22"/>
        </w:rPr>
        <w:t>, 1998).</w:t>
      </w:r>
      <w:r w:rsidR="00B05E72" w:rsidRPr="00B05E72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B05E72">
        <w:rPr>
          <w:rFonts w:ascii="Arial" w:hAnsi="Arial" w:cs="Arial"/>
          <w:color w:val="161616"/>
          <w:sz w:val="22"/>
          <w:szCs w:val="22"/>
        </w:rPr>
        <w:t>gyfweliadau</w:t>
      </w:r>
      <w:proofErr w:type="spellEnd"/>
      <w:r w:rsidR="00B05E72">
        <w:rPr>
          <w:rFonts w:ascii="Arial" w:hAnsi="Arial" w:cs="Arial"/>
          <w:color w:val="161616"/>
          <w:sz w:val="22"/>
          <w:szCs w:val="22"/>
        </w:rPr>
        <w:t>.</w:t>
      </w:r>
    </w:p>
    <w:p w14:paraId="36C40AF1" w14:textId="77777777" w:rsidR="00B05E72" w:rsidRDefault="00B05E72" w:rsidP="00B05E72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0DA746E6" w14:textId="0E5C4DBE" w:rsidR="00CF1BD3" w:rsidRDefault="00284002" w:rsidP="00B05E72">
      <w:pPr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Esboniad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o</w:t>
      </w:r>
      <w:r w:rsidR="002D2DC4"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="002D2DC4" w:rsidRPr="009318E0">
        <w:rPr>
          <w:rFonts w:ascii="Arial" w:hAnsi="Arial" w:cs="Arial"/>
          <w:b/>
          <w:bCs/>
          <w:color w:val="161616"/>
          <w:sz w:val="28"/>
          <w:szCs w:val="28"/>
        </w:rPr>
        <w:t>fethodoleg</w:t>
      </w:r>
      <w:proofErr w:type="spellEnd"/>
      <w:r w:rsidR="002D2DC4"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Astudiaeth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Gwers</w:t>
      </w:r>
      <w:proofErr w:type="spellEnd"/>
    </w:p>
    <w:p w14:paraId="061F22F5" w14:textId="77777777" w:rsidR="00B05E72" w:rsidRPr="00B05E72" w:rsidRDefault="00B05E72" w:rsidP="00B05E72">
      <w:pPr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</w:p>
    <w:p w14:paraId="231D8626" w14:textId="2B0FAF52" w:rsidR="008C32D3" w:rsidRDefault="00282A51" w:rsidP="00CF1BD3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E96FFE">
        <w:rPr>
          <w:rFonts w:ascii="Arial" w:hAnsi="Arial" w:cs="Arial"/>
          <w:color w:val="000000" w:themeColor="text1"/>
          <w:sz w:val="22"/>
          <w:szCs w:val="22"/>
        </w:rPr>
        <w:t>Mae</w:t>
      </w:r>
      <w:r w:rsidR="00742A74" w:rsidRPr="00E96FFE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Pr="00E96FFE">
        <w:rPr>
          <w:rFonts w:ascii="Arial" w:hAnsi="Arial" w:cs="Arial"/>
          <w:color w:val="000000" w:themeColor="text1"/>
          <w:sz w:val="22"/>
          <w:szCs w:val="22"/>
        </w:rPr>
        <w:t xml:space="preserve"> sector </w:t>
      </w:r>
      <w:proofErr w:type="spellStart"/>
      <w:r w:rsidRPr="00E96FFE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color w:val="000000" w:themeColor="text1"/>
          <w:sz w:val="22"/>
          <w:szCs w:val="22"/>
        </w:rPr>
        <w:t>ryngwladol</w:t>
      </w:r>
      <w:proofErr w:type="spellEnd"/>
      <w:r w:rsidR="00742A74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42A74" w:rsidRPr="00E96FFE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742A74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A21D9" w:rsidRPr="00E96FFE">
        <w:rPr>
          <w:rFonts w:ascii="Arial" w:hAnsi="Arial" w:cs="Arial"/>
          <w:color w:val="000000" w:themeColor="text1"/>
          <w:sz w:val="22"/>
          <w:szCs w:val="22"/>
        </w:rPr>
        <w:t>mabwysiadu</w:t>
      </w:r>
      <w:r w:rsidR="00C52E8E" w:rsidRPr="00E96FFE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C52E8E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diwylliant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Siapaneaidd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="00E3230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2305" w:rsidRPr="00E96FF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E3230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(McKinsey, 2007).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Cafwyd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chyflwyno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i</w:t>
      </w:r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Deyrnas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Unedig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2001 o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ganlyniad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e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ffaith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gysylltiol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lwyddiant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>Siapan</w:t>
      </w:r>
      <w:proofErr w:type="spellEnd"/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 (OECD, 201</w:t>
      </w:r>
      <w:r w:rsidR="00FF439E" w:rsidRPr="00E96FFE">
        <w:rPr>
          <w:rFonts w:ascii="Arial" w:hAnsi="Arial" w:cs="Arial"/>
          <w:color w:val="000000" w:themeColor="text1"/>
          <w:sz w:val="22"/>
          <w:szCs w:val="22"/>
        </w:rPr>
        <w:t>4</w:t>
      </w:r>
      <w:r w:rsidR="00D07910" w:rsidRPr="00E96FFE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Model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2305" w:rsidRPr="00E96FFE">
        <w:rPr>
          <w:rFonts w:ascii="Arial" w:hAnsi="Arial" w:cs="Arial"/>
          <w:color w:val="000000" w:themeColor="text1"/>
          <w:sz w:val="22"/>
          <w:szCs w:val="22"/>
        </w:rPr>
        <w:t>A</w:t>
      </w:r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studiaeth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2305" w:rsidRPr="00E96FFE">
        <w:rPr>
          <w:rFonts w:ascii="Arial" w:hAnsi="Arial" w:cs="Arial"/>
          <w:color w:val="000000" w:themeColor="text1"/>
          <w:sz w:val="22"/>
          <w:szCs w:val="22"/>
        </w:rPr>
        <w:t>G</w:t>
      </w:r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digwydd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cyd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Caiff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adnabod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brosesau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dyfeisio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ffyrdd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i'w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(Fernandez &amp; Yoshida, 2004).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nodweddiadol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="008C32D3" w:rsidRPr="00E96FFE">
        <w:rPr>
          <w:rFonts w:ascii="Arial" w:hAnsi="Arial" w:cs="Arial"/>
          <w:color w:val="000000" w:themeColor="text1"/>
          <w:sz w:val="22"/>
          <w:szCs w:val="22"/>
        </w:rPr>
        <w:t>,</w:t>
      </w:r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gwerthu</w:t>
      </w:r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so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gwersi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ddeellir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cylch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gweithredu-myfyrio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ddatblygwyd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theori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>gweithred</w:t>
      </w:r>
      <w:r w:rsidR="00854FA4">
        <w:rPr>
          <w:rFonts w:ascii="Arial" w:hAnsi="Arial" w:cs="Arial"/>
          <w:color w:val="000000" w:themeColor="text1"/>
          <w:sz w:val="22"/>
          <w:szCs w:val="22"/>
        </w:rPr>
        <w:t>ol</w:t>
      </w:r>
      <w:proofErr w:type="spellEnd"/>
      <w:r w:rsidR="007039AA" w:rsidRPr="00E96FFE">
        <w:rPr>
          <w:rFonts w:ascii="Arial" w:hAnsi="Arial" w:cs="Arial"/>
          <w:color w:val="000000" w:themeColor="text1"/>
          <w:sz w:val="22"/>
          <w:szCs w:val="22"/>
        </w:rPr>
        <w:t xml:space="preserve"> Lewin (1946), </w:t>
      </w:r>
      <w:proofErr w:type="spellStart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C4B43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="000E54C5" w:rsidRPr="00E96FFE">
        <w:rPr>
          <w:rFonts w:ascii="Arial" w:hAnsi="Arial" w:cs="Arial"/>
          <w:color w:val="000000" w:themeColor="text1"/>
          <w:sz w:val="22"/>
          <w:szCs w:val="22"/>
        </w:rPr>
        <w:t xml:space="preserve"> (Dudley, 2015).</w:t>
      </w:r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 xml:space="preserve"> Ni </w:t>
      </w:r>
      <w:proofErr w:type="spellStart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>ellir</w:t>
      </w:r>
      <w:proofErr w:type="spellEnd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>anwybyddu’r</w:t>
      </w:r>
      <w:proofErr w:type="spellEnd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>ffaith</w:t>
      </w:r>
      <w:proofErr w:type="spellEnd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E657EE" w:rsidRPr="00E96FFE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ei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feirniadaeth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gyda’r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Education Endowment Foundation (2017)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mynnu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nad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yw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Astudiaethau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Gwersi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wirioneddol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mwy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llwyddiannus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na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weithredo</w:t>
      </w:r>
      <w:r w:rsidR="00854FA4">
        <w:rPr>
          <w:rFonts w:ascii="Arial" w:hAnsi="Arial" w:cs="Arial"/>
          <w:sz w:val="22"/>
          <w:szCs w:val="22"/>
          <w:lang w:val="en-US"/>
        </w:rPr>
        <w:t>e</w:t>
      </w:r>
      <w:r w:rsidR="00E657EE" w:rsidRPr="00E96FFE">
        <w:rPr>
          <w:rFonts w:ascii="Arial" w:hAnsi="Arial" w:cs="Arial"/>
          <w:sz w:val="22"/>
          <w:szCs w:val="22"/>
          <w:lang w:val="en-US"/>
        </w:rPr>
        <w:t>dd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arfer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arferol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854FA4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godi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perfformiad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.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Ardystia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Sachs (2016</w:t>
      </w:r>
      <w:r w:rsidR="00E96FFE" w:rsidRPr="00E96FFE">
        <w:rPr>
          <w:rFonts w:ascii="Arial" w:hAnsi="Arial" w:cs="Arial"/>
          <w:sz w:val="22"/>
          <w:szCs w:val="22"/>
          <w:lang w:val="en-US"/>
        </w:rPr>
        <w:t>)</w:t>
      </w:r>
      <w:r w:rsidR="00854FA4">
        <w:rPr>
          <w:rFonts w:ascii="Arial" w:hAnsi="Arial" w:cs="Arial"/>
          <w:sz w:val="22"/>
          <w:szCs w:val="22"/>
          <w:lang w:val="en-US"/>
        </w:rPr>
        <w:t>,</w:t>
      </w:r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fod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Astudiaeth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Gwers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cyfrannu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at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d</w:t>
      </w:r>
      <w:r w:rsidR="00E657EE" w:rsidRPr="00E96FFE">
        <w:rPr>
          <w:rFonts w:ascii="Arial" w:hAnsi="Arial" w:cs="Arial"/>
          <w:sz w:val="22"/>
          <w:szCs w:val="22"/>
          <w:lang w:val="en-US"/>
        </w:rPr>
        <w:t>datblygiad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proffesiynol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parhaus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athrawon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ac</w:t>
      </w:r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felly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arwain</w:t>
      </w:r>
      <w:proofErr w:type="spellEnd"/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at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welliant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o</w:t>
      </w:r>
      <w:r w:rsidR="00E657E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657EE" w:rsidRPr="00E96FFE">
        <w:rPr>
          <w:rFonts w:ascii="Arial" w:hAnsi="Arial" w:cs="Arial"/>
          <w:sz w:val="22"/>
          <w:szCs w:val="22"/>
          <w:lang w:val="en-US"/>
        </w:rPr>
        <w:t>arferion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sy</w:t>
      </w:r>
      <w:r w:rsidR="00337095">
        <w:rPr>
          <w:rFonts w:ascii="Arial" w:hAnsi="Arial" w:cs="Arial"/>
          <w:sz w:val="22"/>
          <w:szCs w:val="22"/>
          <w:lang w:val="en-US"/>
        </w:rPr>
        <w:t>dd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gwella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perfformiad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646D9B">
        <w:rPr>
          <w:rFonts w:ascii="Arial" w:hAnsi="Arial" w:cs="Arial"/>
          <w:sz w:val="22"/>
          <w:szCs w:val="22"/>
          <w:lang w:val="en-US"/>
        </w:rPr>
        <w:t>.</w:t>
      </w:r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7AEC14A" w14:textId="77777777" w:rsidR="00CF1BD3" w:rsidRPr="00CF1BD3" w:rsidRDefault="00CF1BD3" w:rsidP="00CF1BD3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757FAB94" w14:textId="6B7965FE" w:rsidR="00A202F3" w:rsidRPr="00E96FFE" w:rsidRDefault="00AF0568" w:rsidP="00E96FFE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96FFE">
        <w:rPr>
          <w:rFonts w:ascii="Arial" w:hAnsi="Arial" w:cs="Arial"/>
          <w:sz w:val="22"/>
          <w:szCs w:val="22"/>
        </w:rPr>
        <w:t>Mae’r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fethodoleg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sydd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yn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berthnasol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i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Astudiaeth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Gwers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yn</w:t>
      </w:r>
      <w:proofErr w:type="spellEnd"/>
      <w:r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96FFE">
        <w:rPr>
          <w:rFonts w:ascii="Arial" w:hAnsi="Arial" w:cs="Arial"/>
          <w:sz w:val="22"/>
          <w:szCs w:val="22"/>
        </w:rPr>
        <w:t>caniatáu</w:t>
      </w:r>
      <w:r w:rsidR="000843B4" w:rsidRPr="00E96FFE">
        <w:rPr>
          <w:rFonts w:ascii="Arial" w:hAnsi="Arial" w:cs="Arial"/>
          <w:sz w:val="22"/>
          <w:szCs w:val="22"/>
        </w:rPr>
        <w:t>’r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plethiad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nifer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d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dulliau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  <w:lang w:val="en-US"/>
        </w:rPr>
        <w:t>arfaethedig</w:t>
      </w:r>
      <w:proofErr w:type="spellEnd"/>
      <w:r w:rsidR="000843B4" w:rsidRPr="00E96FFE">
        <w:rPr>
          <w:rFonts w:ascii="Arial" w:hAnsi="Arial" w:cs="Arial"/>
          <w:sz w:val="22"/>
          <w:szCs w:val="22"/>
          <w:lang w:val="en-US"/>
        </w:rPr>
        <w:t xml:space="preserve">.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Oblegid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hyn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rhoddid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ffocws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ar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gyfres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arsylwadau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gyfranogol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gan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ei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fod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yn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galluogi</w:t>
      </w:r>
      <w:r w:rsidR="00854FA4">
        <w:rPr>
          <w:rFonts w:ascii="Arial" w:hAnsi="Arial" w:cs="Arial"/>
          <w:sz w:val="22"/>
          <w:szCs w:val="22"/>
        </w:rPr>
        <w:t>’r</w:t>
      </w:r>
      <w:proofErr w:type="spellEnd"/>
      <w:r w:rsidR="00854F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casgliad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ddata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byw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ansoddol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trwy’r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systematig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gofnodi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patrymau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mewn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ymddygiad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unigolion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(McNiff, 2013)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ar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ffocws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pedagogaidd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penodol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gweithgarwch</w:t>
      </w:r>
      <w:proofErr w:type="spellEnd"/>
      <w:r w:rsidR="000843B4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43B4" w:rsidRPr="00E96FFE">
        <w:rPr>
          <w:rFonts w:ascii="Arial" w:hAnsi="Arial" w:cs="Arial"/>
          <w:sz w:val="22"/>
          <w:szCs w:val="22"/>
        </w:rPr>
        <w:t>ymchwil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hunanasesu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aml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fewn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ymchwiliad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addysg</w:t>
      </w:r>
      <w:r w:rsidR="0075315E">
        <w:rPr>
          <w:rFonts w:ascii="Arial" w:hAnsi="Arial" w:cs="Arial"/>
          <w:sz w:val="22"/>
          <w:szCs w:val="22"/>
          <w:lang w:val="en-US"/>
        </w:rPr>
        <w:t>ol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mae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casglu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data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ansoddol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rhoi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gwell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mewnwelediad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E196D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ni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ar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sut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oleuo’r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broses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dysgu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r w:rsidR="001E196D">
        <w:rPr>
          <w:rFonts w:ascii="Arial" w:hAnsi="Arial" w:cs="Arial"/>
          <w:sz w:val="22"/>
          <w:szCs w:val="22"/>
          <w:lang w:val="en-US"/>
        </w:rPr>
        <w:t xml:space="preserve">o </w:t>
      </w:r>
      <w:proofErr w:type="spellStart"/>
      <w:r w:rsidR="001E196D" w:rsidRPr="001E196D">
        <w:rPr>
          <w:rFonts w:ascii="Arial" w:hAnsi="Arial" w:cs="Arial"/>
          <w:sz w:val="22"/>
          <w:szCs w:val="22"/>
          <w:lang w:val="en-US"/>
        </w:rPr>
        <w:t>gymharu</w:t>
      </w:r>
      <w:proofErr w:type="spellEnd"/>
      <w:r w:rsidR="001E196D" w:rsidRPr="001E196D">
        <w:rPr>
          <w:rFonts w:ascii="Arial" w:hAnsi="Arial" w:cs="Arial"/>
          <w:sz w:val="22"/>
          <w:szCs w:val="22"/>
          <w:lang w:val="en-US"/>
        </w:rPr>
        <w:t xml:space="preserve"> â</w:t>
      </w:r>
      <w:r w:rsidR="001E196D">
        <w:rPr>
          <w:rFonts w:ascii="Arial" w:hAnsi="Arial" w:cs="Arial"/>
          <w:sz w:val="22"/>
          <w:szCs w:val="22"/>
          <w:lang w:val="en-US"/>
        </w:rPr>
        <w:t xml:space="preserve"> </w:t>
      </w:r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data </w:t>
      </w:r>
      <w:proofErr w:type="spellStart"/>
      <w:r w:rsidR="00CB2D10" w:rsidRPr="00E96FFE">
        <w:rPr>
          <w:rFonts w:ascii="Arial" w:hAnsi="Arial" w:cs="Arial"/>
          <w:sz w:val="22"/>
          <w:szCs w:val="22"/>
          <w:lang w:val="en-US"/>
        </w:rPr>
        <w:t>feintiol</w:t>
      </w:r>
      <w:proofErr w:type="spellEnd"/>
      <w:r w:rsidR="00CB2D10" w:rsidRPr="00E96FFE">
        <w:rPr>
          <w:rFonts w:ascii="Arial" w:hAnsi="Arial" w:cs="Arial"/>
          <w:sz w:val="22"/>
          <w:szCs w:val="22"/>
          <w:lang w:val="en-US"/>
        </w:rPr>
        <w:t xml:space="preserve"> (Lewis, 2011).</w:t>
      </w:r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Er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r w:rsidR="00DE494B" w:rsidRPr="00E96FFE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E494B" w:rsidRPr="00E96FFE">
        <w:rPr>
          <w:rFonts w:ascii="Arial" w:hAnsi="Arial" w:cs="Arial"/>
          <w:sz w:val="22"/>
          <w:szCs w:val="22"/>
        </w:rPr>
        <w:t>bwriad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494B" w:rsidRPr="00E96FFE">
        <w:rPr>
          <w:rFonts w:ascii="Arial" w:hAnsi="Arial" w:cs="Arial"/>
          <w:sz w:val="22"/>
          <w:szCs w:val="22"/>
        </w:rPr>
        <w:t>arsylwi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DE494B" w:rsidRPr="00E96FFE">
        <w:rPr>
          <w:rFonts w:ascii="Arial" w:hAnsi="Arial" w:cs="Arial"/>
          <w:sz w:val="22"/>
          <w:szCs w:val="22"/>
        </w:rPr>
        <w:t>gyfranogol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</w:rPr>
        <w:t>yw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bod </w:t>
      </w:r>
      <w:r w:rsidR="00E96FFE" w:rsidRPr="00E96FFE">
        <w:rPr>
          <w:rFonts w:ascii="Arial" w:hAnsi="Arial" w:cs="Arial"/>
          <w:sz w:val="22"/>
          <w:szCs w:val="22"/>
        </w:rPr>
        <w:t>‘</w:t>
      </w:r>
      <w:r w:rsidR="00DE494B" w:rsidRPr="00E96FFE">
        <w:rPr>
          <w:rFonts w:ascii="Arial" w:hAnsi="Arial" w:cs="Arial"/>
          <w:sz w:val="22"/>
          <w:szCs w:val="22"/>
        </w:rPr>
        <w:t>fly on the wall</w:t>
      </w:r>
      <w:r w:rsidR="00E96FFE" w:rsidRPr="00E96FFE">
        <w:rPr>
          <w:rFonts w:ascii="Arial" w:hAnsi="Arial" w:cs="Arial"/>
          <w:sz w:val="22"/>
          <w:szCs w:val="22"/>
        </w:rPr>
        <w:t>’</w:t>
      </w:r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,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bodola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materion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dilysrwydd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dibynadwyedd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o</w:t>
      </w:r>
      <w:r w:rsidR="00DE494B" w:rsidRPr="00E96FFE">
        <w:rPr>
          <w:rFonts w:ascii="Arial" w:hAnsi="Arial" w:cs="Arial"/>
          <w:sz w:val="22"/>
          <w:szCs w:val="22"/>
        </w:rPr>
        <w:t>’i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</w:rPr>
        <w:t>amgylch</w:t>
      </w:r>
      <w:proofErr w:type="spellEnd"/>
      <w:r w:rsidR="00DE494B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megis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y d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dadl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dros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r w:rsidR="00E96FFE" w:rsidRPr="00E96FFE">
        <w:rPr>
          <w:rFonts w:ascii="Arial" w:hAnsi="Arial" w:cs="Arial"/>
          <w:sz w:val="22"/>
          <w:szCs w:val="22"/>
        </w:rPr>
        <w:t>‘</w:t>
      </w:r>
      <w:r w:rsidR="00CB2D10" w:rsidRPr="00E96FFE">
        <w:rPr>
          <w:rFonts w:ascii="Arial" w:hAnsi="Arial" w:cs="Arial"/>
          <w:sz w:val="22"/>
          <w:szCs w:val="22"/>
        </w:rPr>
        <w:t>Hawthorne Effect</w:t>
      </w:r>
      <w:r w:rsidR="00E96FFE" w:rsidRPr="00E96FFE">
        <w:rPr>
          <w:rFonts w:ascii="Arial" w:hAnsi="Arial" w:cs="Arial"/>
          <w:sz w:val="22"/>
          <w:szCs w:val="22"/>
        </w:rPr>
        <w:t>’</w:t>
      </w:r>
      <w:r w:rsidR="00DE494B" w:rsidRPr="00E96FFE">
        <w:rPr>
          <w:rFonts w:ascii="Arial" w:hAnsi="Arial" w:cs="Arial"/>
          <w:sz w:val="22"/>
          <w:szCs w:val="22"/>
        </w:rPr>
        <w:t xml:space="preserve"> (</w:t>
      </w:r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Adair and Sharpe and Huynh, 1989).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Hawlia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Papatheodorou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r w:rsidR="00A64C73">
        <w:rPr>
          <w:rFonts w:ascii="Arial" w:hAnsi="Arial" w:cs="Arial"/>
          <w:sz w:val="22"/>
          <w:szCs w:val="22"/>
          <w:lang w:val="en-US"/>
        </w:rPr>
        <w:t xml:space="preserve">et al. </w:t>
      </w:r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(2013)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nad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yw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hi’n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bosib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75315E">
        <w:rPr>
          <w:rFonts w:ascii="Arial" w:hAnsi="Arial" w:cs="Arial"/>
          <w:sz w:val="22"/>
          <w:szCs w:val="22"/>
          <w:lang w:val="en-US"/>
        </w:rPr>
        <w:t>ddim</w:t>
      </w:r>
      <w:proofErr w:type="spellEnd"/>
      <w:r w:rsidR="0075315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75315E">
        <w:rPr>
          <w:rFonts w:ascii="Arial" w:hAnsi="Arial" w:cs="Arial"/>
          <w:sz w:val="22"/>
          <w:szCs w:val="22"/>
          <w:lang w:val="en-US"/>
        </w:rPr>
        <w:t>creu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3A014F">
        <w:rPr>
          <w:rFonts w:ascii="Arial" w:hAnsi="Arial" w:cs="Arial"/>
          <w:sz w:val="22"/>
          <w:szCs w:val="22"/>
          <w:lang w:val="en-US"/>
        </w:rPr>
        <w:t>unrhyw</w:t>
      </w:r>
      <w:proofErr w:type="spellEnd"/>
      <w:r w:rsidR="003A014F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argraff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gwbl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ar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 w:rsidR="00DE494B" w:rsidRPr="00E96FFE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gan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fod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presenoldeb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arsylwr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y</w:t>
      </w:r>
      <w:r w:rsidR="00DE494B" w:rsidRPr="00E96FFE">
        <w:rPr>
          <w:rFonts w:ascii="Arial" w:hAnsi="Arial" w:cs="Arial"/>
          <w:sz w:val="22"/>
          <w:szCs w:val="22"/>
          <w:lang w:val="en-US"/>
        </w:rPr>
        <w:t>n</w:t>
      </w:r>
      <w:proofErr w:type="spellEnd"/>
      <w:r w:rsidR="00DE494B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achosi’r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‘</w:t>
      </w:r>
      <w:proofErr w:type="gramStart"/>
      <w:r w:rsidR="00E96FFE" w:rsidRPr="00E96FFE">
        <w:rPr>
          <w:rFonts w:ascii="Arial" w:hAnsi="Arial" w:cs="Arial"/>
          <w:sz w:val="22"/>
          <w:szCs w:val="22"/>
          <w:lang w:val="en-US"/>
        </w:rPr>
        <w:t>observers</w:t>
      </w:r>
      <w:proofErr w:type="gram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effect’ (Kumar, </w:t>
      </w:r>
      <w:r w:rsidR="0075315E">
        <w:rPr>
          <w:rFonts w:ascii="Arial" w:hAnsi="Arial" w:cs="Arial"/>
          <w:sz w:val="22"/>
          <w:szCs w:val="22"/>
          <w:lang w:val="en-US"/>
        </w:rPr>
        <w:t>2014</w:t>
      </w:r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, t.174).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Er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gwaethaf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l</w:t>
      </w:r>
      <w:r w:rsidR="001E196D">
        <w:rPr>
          <w:rFonts w:ascii="Arial" w:hAnsi="Arial" w:cs="Arial"/>
          <w:sz w:val="22"/>
          <w:szCs w:val="22"/>
          <w:lang w:val="en-US"/>
        </w:rPr>
        <w:t>l</w:t>
      </w:r>
      <w:r w:rsidR="00E96FFE" w:rsidRPr="00E96FFE">
        <w:rPr>
          <w:rFonts w:ascii="Arial" w:hAnsi="Arial" w:cs="Arial"/>
          <w:sz w:val="22"/>
          <w:szCs w:val="22"/>
          <w:lang w:val="en-US"/>
        </w:rPr>
        <w:t>enyddiaeth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h</w:t>
      </w:r>
      <w:r w:rsidR="001E196D">
        <w:rPr>
          <w:rFonts w:ascii="Arial" w:hAnsi="Arial" w:cs="Arial"/>
          <w:sz w:val="22"/>
          <w:szCs w:val="22"/>
          <w:lang w:val="en-US"/>
        </w:rPr>
        <w:t>o</w:t>
      </w:r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n, </w:t>
      </w:r>
      <w:r w:rsidR="00CB2D10" w:rsidRPr="00E96FFE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dechneg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yma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yw’r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lleiaf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ymwthiol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wrth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geisio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cynnal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amgylchedd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naturiol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dosbarth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sicrhau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nad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yw’r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disgyblion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yn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ymateb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yn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wahanol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i’r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2D10" w:rsidRPr="00E96FFE">
        <w:rPr>
          <w:rFonts w:ascii="Arial" w:hAnsi="Arial" w:cs="Arial"/>
          <w:sz w:val="22"/>
          <w:szCs w:val="22"/>
        </w:rPr>
        <w:t>arfer</w:t>
      </w:r>
      <w:proofErr w:type="spellEnd"/>
      <w:r w:rsidR="00CB2D10" w:rsidRPr="00E96FFE">
        <w:rPr>
          <w:rFonts w:ascii="Arial" w:hAnsi="Arial" w:cs="Arial"/>
          <w:sz w:val="22"/>
          <w:szCs w:val="22"/>
        </w:rPr>
        <w:t>.</w:t>
      </w:r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96FFE" w:rsidRPr="00E96FFE">
        <w:rPr>
          <w:rFonts w:ascii="Arial" w:hAnsi="Arial" w:cs="Arial"/>
          <w:sz w:val="22"/>
          <w:szCs w:val="22"/>
          <w:lang w:val="en-US"/>
        </w:rPr>
        <w:t>Rhoddir</w:t>
      </w:r>
      <w:proofErr w:type="spellEnd"/>
      <w:r w:rsidR="00E96FFE" w:rsidRPr="00E96FF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pwyslais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mawr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ar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realiti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sy’n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ein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helpu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i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gael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gwell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dealltwriaeth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o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ddulliau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addysgu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mewn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ffyrdd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ymarferol</w:t>
      </w:r>
      <w:proofErr w:type="spellEnd"/>
      <w:r w:rsidR="00DE494B" w:rsidRPr="00E96FF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(Cohen et al., 2011). </w:t>
      </w:r>
      <w:proofErr w:type="spellStart"/>
      <w:r w:rsidRPr="00AF0568">
        <w:rPr>
          <w:rFonts w:ascii="Arial" w:hAnsi="Arial" w:cs="Arial"/>
          <w:sz w:val="22"/>
          <w:szCs w:val="22"/>
        </w:rPr>
        <w:t>Ar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gyfer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F0568">
        <w:rPr>
          <w:rFonts w:ascii="Arial" w:hAnsi="Arial" w:cs="Arial"/>
          <w:sz w:val="22"/>
          <w:szCs w:val="22"/>
        </w:rPr>
        <w:t>cyfnod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sz w:val="22"/>
          <w:szCs w:val="22"/>
        </w:rPr>
        <w:t>arsylwi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sz w:val="22"/>
          <w:szCs w:val="22"/>
        </w:rPr>
        <w:t>penderfynwyd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daflenn</w:t>
      </w:r>
      <w:r w:rsidR="002A58E1">
        <w:rPr>
          <w:rFonts w:ascii="Arial" w:hAnsi="Arial" w:cs="Arial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arsylwi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anstrwythuredig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gan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nad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oes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lastRenderedPageBreak/>
        <w:t>rhestr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wirio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na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phethau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penodol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i’w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cofnodi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wedi’u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cynnwys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sz w:val="22"/>
          <w:szCs w:val="22"/>
        </w:rPr>
        <w:t>ynddo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F0568">
        <w:rPr>
          <w:rFonts w:ascii="Arial" w:hAnsi="Arial" w:cs="Arial"/>
          <w:sz w:val="22"/>
          <w:szCs w:val="22"/>
        </w:rPr>
        <w:t>cyfeiriwch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AF0568">
        <w:rPr>
          <w:rFonts w:ascii="Arial" w:hAnsi="Arial" w:cs="Arial"/>
          <w:sz w:val="22"/>
          <w:szCs w:val="22"/>
        </w:rPr>
        <w:t>Atodiad</w:t>
      </w:r>
      <w:proofErr w:type="spellEnd"/>
      <w:r w:rsidRPr="00AF0568">
        <w:rPr>
          <w:rFonts w:ascii="Arial" w:hAnsi="Arial" w:cs="Arial"/>
          <w:sz w:val="22"/>
          <w:szCs w:val="22"/>
        </w:rPr>
        <w:t xml:space="preserve"> </w:t>
      </w:r>
      <w:r w:rsidR="0075315E">
        <w:rPr>
          <w:rFonts w:ascii="Arial" w:hAnsi="Arial" w:cs="Arial"/>
          <w:sz w:val="22"/>
          <w:szCs w:val="22"/>
        </w:rPr>
        <w:t>1</w:t>
      </w:r>
      <w:r w:rsidRPr="00AF0568">
        <w:rPr>
          <w:rFonts w:ascii="Arial" w:hAnsi="Arial" w:cs="Arial"/>
          <w:sz w:val="22"/>
          <w:szCs w:val="22"/>
        </w:rPr>
        <w:t>).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Cynhwyswyd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b</w:t>
      </w:r>
      <w:r w:rsidR="003663C9">
        <w:rPr>
          <w:rFonts w:ascii="Arial" w:hAnsi="Arial" w:cs="Arial"/>
          <w:sz w:val="22"/>
          <w:szCs w:val="22"/>
        </w:rPr>
        <w:t>ly</w:t>
      </w:r>
      <w:r w:rsidR="003469D0">
        <w:rPr>
          <w:rFonts w:ascii="Arial" w:hAnsi="Arial" w:cs="Arial"/>
          <w:sz w:val="22"/>
          <w:szCs w:val="22"/>
        </w:rPr>
        <w:t>chau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testun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ar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gyfer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samplu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>
        <w:rPr>
          <w:rFonts w:ascii="Arial" w:hAnsi="Arial" w:cs="Arial"/>
          <w:sz w:val="22"/>
          <w:szCs w:val="22"/>
        </w:rPr>
        <w:t>disymwth</w:t>
      </w:r>
      <w:proofErr w:type="spellEnd"/>
      <w:r w:rsid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952">
        <w:rPr>
          <w:rFonts w:ascii="Arial" w:hAnsi="Arial" w:cs="Arial"/>
          <w:sz w:val="22"/>
          <w:szCs w:val="22"/>
        </w:rPr>
        <w:t>er</w:t>
      </w:r>
      <w:proofErr w:type="spellEnd"/>
      <w:r w:rsidR="004E095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952">
        <w:rPr>
          <w:rFonts w:ascii="Arial" w:hAnsi="Arial" w:cs="Arial"/>
          <w:sz w:val="22"/>
          <w:szCs w:val="22"/>
        </w:rPr>
        <w:t>mwyn</w:t>
      </w:r>
      <w:proofErr w:type="spellEnd"/>
      <w:r w:rsidR="004E095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cofnodi'r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hyn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sy'n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digwydd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ar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unwaith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a'i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nodi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yn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categori</w:t>
      </w:r>
      <w:proofErr w:type="spellEnd"/>
      <w:r w:rsidR="003469D0" w:rsidRPr="003469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9D0" w:rsidRPr="003469D0">
        <w:rPr>
          <w:rFonts w:ascii="Arial" w:hAnsi="Arial" w:cs="Arial"/>
          <w:sz w:val="22"/>
          <w:szCs w:val="22"/>
        </w:rPr>
        <w:t>priodol</w:t>
      </w:r>
      <w:proofErr w:type="spellEnd"/>
      <w:r w:rsidR="00AF15A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15AF">
        <w:rPr>
          <w:rFonts w:ascii="Arial" w:hAnsi="Arial" w:cs="Arial"/>
          <w:sz w:val="22"/>
          <w:szCs w:val="22"/>
        </w:rPr>
        <w:t>er</w:t>
      </w:r>
      <w:proofErr w:type="spellEnd"/>
      <w:r w:rsidR="00AF15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15AF">
        <w:rPr>
          <w:rFonts w:ascii="Arial" w:hAnsi="Arial" w:cs="Arial"/>
          <w:sz w:val="22"/>
          <w:szCs w:val="22"/>
        </w:rPr>
        <w:t>rhyddid</w:t>
      </w:r>
      <w:proofErr w:type="spellEnd"/>
      <w:r w:rsidR="00AF15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15AF">
        <w:rPr>
          <w:rFonts w:ascii="Arial" w:hAnsi="Arial" w:cs="Arial"/>
          <w:sz w:val="22"/>
          <w:szCs w:val="22"/>
        </w:rPr>
        <w:t>yr</w:t>
      </w:r>
      <w:proofErr w:type="spellEnd"/>
      <w:r w:rsidR="00AF15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15AF">
        <w:rPr>
          <w:rFonts w:ascii="Arial" w:hAnsi="Arial" w:cs="Arial"/>
          <w:sz w:val="22"/>
          <w:szCs w:val="22"/>
        </w:rPr>
        <w:t>arsylwr</w:t>
      </w:r>
      <w:proofErr w:type="spellEnd"/>
      <w:r w:rsidR="00AF15AF">
        <w:rPr>
          <w:rFonts w:ascii="Arial" w:hAnsi="Arial" w:cs="Arial"/>
          <w:sz w:val="22"/>
          <w:szCs w:val="22"/>
        </w:rPr>
        <w:t xml:space="preserve"> (Dudley, 2015).</w:t>
      </w:r>
    </w:p>
    <w:p w14:paraId="7D0582A2" w14:textId="4038FA8D" w:rsidR="00D05E4F" w:rsidRPr="00142643" w:rsidRDefault="008846E8" w:rsidP="00142643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212121"/>
          <w:sz w:val="22"/>
          <w:szCs w:val="22"/>
          <w:lang w:eastAsia="en-GB"/>
        </w:rPr>
      </w:pPr>
      <w:proofErr w:type="spellStart"/>
      <w:r w:rsidRPr="00142643">
        <w:rPr>
          <w:rFonts w:ascii="Arial" w:hAnsi="Arial" w:cs="Arial"/>
          <w:sz w:val="22"/>
          <w:szCs w:val="22"/>
        </w:rPr>
        <w:t>Cyfyngiad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posib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142643">
        <w:rPr>
          <w:rFonts w:ascii="Arial" w:hAnsi="Arial" w:cs="Arial"/>
          <w:sz w:val="22"/>
          <w:szCs w:val="22"/>
        </w:rPr>
        <w:t>yng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nghyd-destun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42643">
        <w:rPr>
          <w:rFonts w:ascii="Arial" w:hAnsi="Arial" w:cs="Arial"/>
          <w:sz w:val="22"/>
          <w:szCs w:val="22"/>
        </w:rPr>
        <w:t>gwaith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ymchwil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hwn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yw’r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anawsterau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sydd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wrth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ddehongli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ystyr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y data a </w:t>
      </w:r>
      <w:proofErr w:type="spellStart"/>
      <w:r w:rsidRPr="00142643">
        <w:rPr>
          <w:rFonts w:ascii="Arial" w:hAnsi="Arial" w:cs="Arial"/>
          <w:sz w:val="22"/>
          <w:szCs w:val="22"/>
        </w:rPr>
        <w:t>gasglwyd</w:t>
      </w:r>
      <w:proofErr w:type="spellEnd"/>
      <w:r w:rsidR="00E96FFE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6FFE" w:rsidRPr="00142643">
        <w:rPr>
          <w:rFonts w:ascii="Arial" w:hAnsi="Arial" w:cs="Arial"/>
          <w:sz w:val="22"/>
          <w:szCs w:val="22"/>
        </w:rPr>
        <w:t>drwy</w:t>
      </w:r>
      <w:proofErr w:type="spellEnd"/>
      <w:r w:rsidR="00E96FFE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6FFE" w:rsidRPr="00142643">
        <w:rPr>
          <w:rFonts w:ascii="Arial" w:hAnsi="Arial" w:cs="Arial"/>
          <w:sz w:val="22"/>
          <w:szCs w:val="22"/>
        </w:rPr>
        <w:t>arsylwi</w:t>
      </w:r>
      <w:proofErr w:type="spellEnd"/>
      <w:r w:rsidR="00E96FFE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6FFE" w:rsidRPr="00142643">
        <w:rPr>
          <w:rFonts w:ascii="Arial" w:hAnsi="Arial" w:cs="Arial"/>
          <w:sz w:val="22"/>
          <w:szCs w:val="22"/>
        </w:rPr>
        <w:t>yn</w:t>
      </w:r>
      <w:proofErr w:type="spellEnd"/>
      <w:r w:rsidR="00E96FFE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6FFE" w:rsidRPr="00142643">
        <w:rPr>
          <w:rFonts w:ascii="Arial" w:hAnsi="Arial" w:cs="Arial"/>
          <w:sz w:val="22"/>
          <w:szCs w:val="22"/>
        </w:rPr>
        <w:t>unig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42643">
        <w:rPr>
          <w:rFonts w:ascii="Arial" w:hAnsi="Arial" w:cs="Arial"/>
          <w:sz w:val="22"/>
          <w:szCs w:val="22"/>
        </w:rPr>
        <w:t>Awgryma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Cohen et al. (2011) y </w:t>
      </w:r>
      <w:proofErr w:type="spellStart"/>
      <w:r w:rsidRPr="00142643">
        <w:rPr>
          <w:rFonts w:ascii="Arial" w:hAnsi="Arial" w:cs="Arial"/>
          <w:sz w:val="22"/>
          <w:szCs w:val="22"/>
        </w:rPr>
        <w:t>defnydd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42643">
        <w:rPr>
          <w:rFonts w:ascii="Arial" w:hAnsi="Arial" w:cs="Arial"/>
          <w:sz w:val="22"/>
          <w:szCs w:val="22"/>
        </w:rPr>
        <w:t>ddulliau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ychwanegol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42643">
        <w:rPr>
          <w:rFonts w:ascii="Arial" w:hAnsi="Arial" w:cs="Arial"/>
          <w:sz w:val="22"/>
          <w:szCs w:val="22"/>
        </w:rPr>
        <w:t>gasglu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142643">
        <w:rPr>
          <w:rFonts w:ascii="Arial" w:hAnsi="Arial" w:cs="Arial"/>
          <w:sz w:val="22"/>
          <w:szCs w:val="22"/>
        </w:rPr>
        <w:t>i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sicrhau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42643">
        <w:rPr>
          <w:rFonts w:ascii="Arial" w:hAnsi="Arial" w:cs="Arial"/>
          <w:sz w:val="22"/>
          <w:szCs w:val="22"/>
        </w:rPr>
        <w:t>casgliadau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dibynadwy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yn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deillio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42643">
        <w:rPr>
          <w:rFonts w:ascii="Arial" w:hAnsi="Arial" w:cs="Arial"/>
          <w:sz w:val="22"/>
          <w:szCs w:val="22"/>
        </w:rPr>
        <w:t>ddata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42643">
        <w:rPr>
          <w:rFonts w:ascii="Arial" w:hAnsi="Arial" w:cs="Arial"/>
          <w:sz w:val="22"/>
          <w:szCs w:val="22"/>
        </w:rPr>
        <w:t>dibynadwy</w:t>
      </w:r>
      <w:proofErr w:type="spellEnd"/>
      <w:r w:rsidRPr="00142643">
        <w:rPr>
          <w:rFonts w:ascii="Arial" w:hAnsi="Arial" w:cs="Arial"/>
          <w:sz w:val="22"/>
          <w:szCs w:val="22"/>
        </w:rPr>
        <w:t xml:space="preserve">. </w:t>
      </w:r>
      <w:r w:rsidR="00AF0568" w:rsidRPr="00142643">
        <w:rPr>
          <w:rFonts w:ascii="Arial" w:hAnsi="Arial" w:cs="Arial"/>
          <w:sz w:val="22"/>
          <w:szCs w:val="22"/>
        </w:rPr>
        <w:t xml:space="preserve">Gan gofio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hyn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defnyddiwyd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cyfweliadau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grŵp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hefyd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fel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rhan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fethodoleg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yr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Astudiaeth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Gwers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gan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ei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fod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yn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caniatáu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ar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gyfer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mwy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F0568" w:rsidRPr="00142643">
        <w:rPr>
          <w:rFonts w:ascii="Arial" w:hAnsi="Arial" w:cs="Arial"/>
          <w:sz w:val="22"/>
          <w:szCs w:val="22"/>
        </w:rPr>
        <w:t>ddyfnder</w:t>
      </w:r>
      <w:proofErr w:type="spellEnd"/>
      <w:r w:rsidR="00AF0568" w:rsidRPr="00142643">
        <w:rPr>
          <w:rFonts w:ascii="Arial" w:hAnsi="Arial" w:cs="Arial"/>
          <w:sz w:val="22"/>
          <w:szCs w:val="22"/>
        </w:rPr>
        <w:t xml:space="preserve"> (Bell</w:t>
      </w:r>
      <w:r w:rsidR="002F78BC">
        <w:rPr>
          <w:rFonts w:ascii="Arial" w:hAnsi="Arial" w:cs="Arial"/>
          <w:sz w:val="22"/>
          <w:szCs w:val="22"/>
        </w:rPr>
        <w:t xml:space="preserve"> &amp; Waters</w:t>
      </w:r>
      <w:r w:rsidR="00AF0568" w:rsidRPr="00142643">
        <w:rPr>
          <w:rFonts w:ascii="Arial" w:hAnsi="Arial" w:cs="Arial"/>
          <w:sz w:val="22"/>
          <w:szCs w:val="22"/>
        </w:rPr>
        <w:t>, 2018).</w:t>
      </w:r>
      <w:r w:rsidR="00D05E4F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Cohen et al. (2011),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cynnal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grŵp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effeithiol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arwain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at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drafodaeth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caniatáu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ystod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ehangach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ymatebion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geisio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trosolwg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eang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dosbarth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enwedig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gyfweld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alluoedd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cymysg</w:t>
      </w:r>
      <w:proofErr w:type="spellEnd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Gyda'r</w:t>
      </w:r>
      <w:proofErr w:type="spellEnd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cysyniad</w:t>
      </w:r>
      <w:proofErr w:type="spellEnd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hwn</w:t>
      </w:r>
      <w:proofErr w:type="spellEnd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mewn</w:t>
      </w:r>
      <w:proofErr w:type="spellEnd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cof</w:t>
      </w:r>
      <w:proofErr w:type="spellEnd"/>
      <w:r w:rsidR="00002AC5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, </w:t>
      </w:r>
      <w:proofErr w:type="spellStart"/>
      <w:r w:rsidR="001E196D" w:rsidRPr="001E196D">
        <w:rPr>
          <w:rFonts w:ascii="Arial" w:eastAsia="Times New Roman" w:hAnsi="Arial" w:cs="Arial"/>
          <w:sz w:val="22"/>
          <w:szCs w:val="22"/>
          <w:lang w:eastAsia="en-GB"/>
        </w:rPr>
        <w:t>seliwyd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dri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phlentyn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unol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â dull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Gwers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a</w:t>
      </w:r>
      <w:r w:rsidR="00002AC5">
        <w:rPr>
          <w:rFonts w:ascii="Arial" w:eastAsia="Times New Roman" w:hAnsi="Arial" w:cs="Arial"/>
          <w:sz w:val="22"/>
          <w:szCs w:val="22"/>
          <w:lang w:eastAsia="en-GB"/>
        </w:rPr>
        <w:t>g</w:t>
      </w:r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argym</w:t>
      </w:r>
      <w:r w:rsidR="001E196D">
        <w:rPr>
          <w:rFonts w:ascii="Arial" w:eastAsia="Times New Roman" w:hAnsi="Arial" w:cs="Arial"/>
          <w:sz w:val="22"/>
          <w:szCs w:val="22"/>
          <w:lang w:eastAsia="en-GB"/>
        </w:rPr>
        <w:t>h</w:t>
      </w:r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ellwyd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002AC5" w:rsidRPr="00142643">
        <w:rPr>
          <w:rFonts w:ascii="Arial" w:eastAsia="Times New Roman" w:hAnsi="Arial" w:cs="Arial"/>
          <w:sz w:val="22"/>
          <w:szCs w:val="22"/>
          <w:lang w:eastAsia="en-GB"/>
        </w:rPr>
        <w:t xml:space="preserve"> Dudley (2015).</w:t>
      </w:r>
      <w:r w:rsidR="00002AC5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002AC5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L</w:t>
      </w:r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luniwyd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fy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ng</w:t>
      </w:r>
      <w:r w:rsidR="002A58E1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h</w:t>
      </w:r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yfweliad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gan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ddefnyddio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cwestiynau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lled-strwythuredig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ag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oedd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ynghyd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a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rhoi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strwythur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E196D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i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fy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nghanfyddiadau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,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roedd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2A58E1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hefyd</w:t>
      </w:r>
      <w:proofErr w:type="spellEnd"/>
      <w:r w:rsidR="002A58E1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>yn</w:t>
      </w:r>
      <w:proofErr w:type="spellEnd"/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sicrhau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awyrgylch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llai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ffurfiol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ac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ymlacio’r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disgyblion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er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mwyn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sefydlu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hyder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rhyddid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2A58E1">
        <w:rPr>
          <w:rFonts w:ascii="Arial" w:hAnsi="Arial" w:cs="Arial"/>
          <w:sz w:val="22"/>
          <w:szCs w:val="22"/>
          <w:lang w:val="en-US"/>
        </w:rPr>
        <w:t>ynddyn</w:t>
      </w:r>
      <w:proofErr w:type="spellEnd"/>
      <w:r w:rsidR="002A58E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2A58E1">
        <w:rPr>
          <w:rFonts w:ascii="Arial" w:hAnsi="Arial" w:cs="Arial"/>
          <w:sz w:val="22"/>
          <w:szCs w:val="22"/>
          <w:lang w:val="en-US"/>
        </w:rPr>
        <w:t>nhw</w:t>
      </w:r>
      <w:proofErr w:type="spellEnd"/>
      <w:r w:rsidR="002A58E1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2A58E1">
        <w:rPr>
          <w:rFonts w:ascii="Arial" w:hAnsi="Arial" w:cs="Arial"/>
          <w:sz w:val="22"/>
          <w:szCs w:val="22"/>
          <w:lang w:val="en-US"/>
        </w:rPr>
        <w:t>g</w:t>
      </w:r>
      <w:r w:rsidR="00142643" w:rsidRPr="00142643">
        <w:rPr>
          <w:rFonts w:ascii="Arial" w:hAnsi="Arial" w:cs="Arial"/>
          <w:sz w:val="22"/>
          <w:szCs w:val="22"/>
          <w:lang w:val="en-US"/>
        </w:rPr>
        <w:t>yfrannu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fel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 w:rsidR="00142643" w:rsidRPr="00142643">
        <w:rPr>
          <w:rFonts w:ascii="Arial" w:hAnsi="Arial" w:cs="Arial"/>
          <w:sz w:val="22"/>
          <w:szCs w:val="22"/>
          <w:lang w:val="en-US"/>
        </w:rPr>
        <w:t>dymunir</w:t>
      </w:r>
      <w:proofErr w:type="spellEnd"/>
      <w:r w:rsidR="00142643" w:rsidRPr="00142643">
        <w:rPr>
          <w:rFonts w:ascii="Arial" w:hAnsi="Arial" w:cs="Arial"/>
          <w:sz w:val="22"/>
          <w:szCs w:val="22"/>
          <w:lang w:val="en-US"/>
        </w:rPr>
        <w:t xml:space="preserve"> (Cohen et al., 2011). </w:t>
      </w:r>
      <w:r w:rsidR="00142643" w:rsidRPr="00142643">
        <w:rPr>
          <w:rFonts w:ascii="Arial" w:eastAsia="Times New Roman" w:hAnsi="Arial" w:cs="Arial"/>
          <w:color w:val="212121"/>
          <w:sz w:val="22"/>
          <w:szCs w:val="22"/>
          <w:lang w:eastAsia="en-GB"/>
        </w:rPr>
        <w:t xml:space="preserve"> </w:t>
      </w:r>
    </w:p>
    <w:p w14:paraId="3F8F9305" w14:textId="18630C70" w:rsidR="001E196D" w:rsidRDefault="003E212A" w:rsidP="00CF1BD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Un o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pwysicaf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fethodoleg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adfyfyrio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techneg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</w:t>
      </w:r>
      <w:r w:rsidRPr="008B56DB">
        <w:rPr>
          <w:rFonts w:ascii="Arial" w:hAnsi="Arial" w:cs="Arial"/>
          <w:color w:val="000000" w:themeColor="text1"/>
          <w:sz w:val="22"/>
          <w:szCs w:val="22"/>
        </w:rPr>
        <w:t>ae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adfyfyrio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myd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galluogi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dewisiadau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gwybodus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(Brookfield, 2017).</w:t>
      </w:r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ben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Donaldson (2015)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argymell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adfyfyrio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gwireddu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B56DB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8B56D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Dengys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adfyfyrio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lafar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trafodaeth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mhartneriaid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ysgrifenedig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526B3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="00C526B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526B3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fy myfyrdodau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caniatáu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brofi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526B3">
        <w:rPr>
          <w:rFonts w:ascii="Arial" w:hAnsi="Arial" w:cs="Arial"/>
          <w:color w:val="000000" w:themeColor="text1"/>
          <w:sz w:val="22"/>
          <w:szCs w:val="22"/>
        </w:rPr>
        <w:t>A</w:t>
      </w:r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studiaeth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526B3">
        <w:rPr>
          <w:rFonts w:ascii="Arial" w:hAnsi="Arial" w:cs="Arial"/>
          <w:color w:val="000000" w:themeColor="text1"/>
          <w:sz w:val="22"/>
          <w:szCs w:val="22"/>
        </w:rPr>
        <w:t>G</w:t>
      </w:r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model o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myfyriol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Gylch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Myfyriol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chwe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cham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unigryw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Gibbs (1988),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ddisgrifiad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digwyddiad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casgliadau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ystyriaeth</w:t>
      </w:r>
      <w:r w:rsidR="00C526B3">
        <w:rPr>
          <w:rFonts w:ascii="Arial" w:hAnsi="Arial" w:cs="Arial"/>
          <w:color w:val="000000" w:themeColor="text1"/>
          <w:sz w:val="22"/>
          <w:szCs w:val="22"/>
        </w:rPr>
        <w:t>au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digwyddiadau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D563F5" w:rsidRPr="008B56DB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="009D7683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9D7683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9D7683">
        <w:rPr>
          <w:rFonts w:ascii="Arial" w:hAnsi="Arial" w:cs="Arial"/>
          <w:color w:val="000000" w:themeColor="text1"/>
          <w:sz w:val="22"/>
          <w:szCs w:val="22"/>
        </w:rPr>
        <w:t xml:space="preserve"> 2)</w:t>
      </w:r>
      <w:r w:rsidR="00002AC5">
        <w:rPr>
          <w:rFonts w:ascii="Arial" w:hAnsi="Arial" w:cs="Arial"/>
          <w:color w:val="000000" w:themeColor="text1"/>
          <w:sz w:val="22"/>
          <w:szCs w:val="22"/>
        </w:rPr>
        <w:t>.</w:t>
      </w:r>
      <w:r w:rsid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Rhoddir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ystyriaeth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brofiad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gasgliad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cyflawn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Anogir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fodel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meddyliadau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systematig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ynghylch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mhrofiadau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Caniatâ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adfyfyriol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brofiad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hystyried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ganolog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ddatblygiad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chynhaliad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bywyd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="001E196D" w:rsidRPr="001E196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8307D28" w14:textId="77777777" w:rsidR="001E196D" w:rsidRDefault="001E196D" w:rsidP="00CF1BD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2725048" w14:textId="77777777" w:rsidR="00B05E72" w:rsidRDefault="00284002" w:rsidP="00B05E72">
      <w:pPr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Ystyriaethau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moesegol</w:t>
      </w:r>
      <w:proofErr w:type="spellEnd"/>
    </w:p>
    <w:p w14:paraId="35701373" w14:textId="77777777" w:rsidR="00B05E72" w:rsidRPr="00B05E72" w:rsidRDefault="00B05E72" w:rsidP="00B05E72">
      <w:pPr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</w:p>
    <w:p w14:paraId="6AC9D758" w14:textId="16DB0DF0" w:rsidR="00AF0568" w:rsidRPr="00B05E72" w:rsidRDefault="00AF0568" w:rsidP="00B05E72">
      <w:pPr>
        <w:spacing w:line="360" w:lineRule="auto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</w:pPr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Un o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pwysicaf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lleoliad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addysgol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yw’r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ystyriaethau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gysylltiedig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â’r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fethodoleg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Cyfeirir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moeseg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reolau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lastRenderedPageBreak/>
        <w:t>gydymffurfio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â Chod neu set o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egwyddorion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(Robson, 2002).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nodir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y Cod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Canllawiau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Addysgol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gyhoeddwyd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BERA (2018).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Gw</w:t>
      </w:r>
      <w:r w:rsidR="00C526B3" w:rsidRPr="00C526B3">
        <w:rPr>
          <w:rFonts w:ascii="Arial" w:hAnsi="Arial" w:cs="Arial"/>
          <w:color w:val="000000" w:themeColor="text1"/>
          <w:sz w:val="22"/>
          <w:szCs w:val="22"/>
        </w:rPr>
        <w:t>ŷ</w:t>
      </w:r>
      <w:r w:rsidR="00002AC5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pawb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cwblhad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Ffurflen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Foeseg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wedi’i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02AC5">
        <w:rPr>
          <w:rFonts w:ascii="Arial" w:hAnsi="Arial" w:cs="Arial"/>
          <w:color w:val="000000" w:themeColor="text1"/>
          <w:sz w:val="22"/>
          <w:szCs w:val="22"/>
        </w:rPr>
        <w:t>gyflwyno</w:t>
      </w:r>
      <w:proofErr w:type="spellEnd"/>
      <w:r w:rsidR="00002AC5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gyd-fynd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â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Chanllawiau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BERA a Chod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Moeseg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Integredd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PCYDDS (2017)</w:t>
      </w:r>
      <w:r w:rsidR="00496889">
        <w:rPr>
          <w:rFonts w:ascii="Arial" w:hAnsi="Arial" w:cs="Arial"/>
          <w:color w:val="000000" w:themeColor="text1"/>
          <w:sz w:val="22"/>
          <w:szCs w:val="22"/>
        </w:rPr>
        <w:t>,</w:t>
      </w:r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rhoddir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hollol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cyfrinachedd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anhysbysrwydd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sefydliadau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AF0568">
        <w:rPr>
          <w:rFonts w:ascii="Arial" w:hAnsi="Arial" w:cs="Arial"/>
          <w:color w:val="000000" w:themeColor="text1"/>
          <w:sz w:val="22"/>
          <w:szCs w:val="22"/>
        </w:rPr>
        <w:t>unigolion</w:t>
      </w:r>
      <w:proofErr w:type="spellEnd"/>
      <w:r w:rsidRPr="00AF05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dan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hawliau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breifatrwydd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bu’n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angenrheidiol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derbyn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caniatâd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gwirfoddol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gwybodus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gyfranogwyr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BERA (2018)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datgan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cyfrifoldeb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hwyluso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8671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9A705DC" w14:textId="14E93924" w:rsidR="00086716" w:rsidRDefault="00AF0568" w:rsidP="00086716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86716">
        <w:rPr>
          <w:rFonts w:ascii="Arial" w:hAnsi="Arial" w:cs="Arial"/>
          <w:sz w:val="22"/>
          <w:szCs w:val="22"/>
        </w:rPr>
        <w:t>Ymhellach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86716">
        <w:rPr>
          <w:rFonts w:ascii="Arial" w:hAnsi="Arial" w:cs="Arial"/>
          <w:sz w:val="22"/>
          <w:szCs w:val="22"/>
        </w:rPr>
        <w:t>ymrwymir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i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Bolisi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Rheoli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086716">
        <w:rPr>
          <w:rFonts w:ascii="Arial" w:hAnsi="Arial" w:cs="Arial"/>
          <w:sz w:val="22"/>
          <w:szCs w:val="22"/>
        </w:rPr>
        <w:t>Ymchwil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PCYDDS (2016) </w:t>
      </w:r>
      <w:proofErr w:type="spellStart"/>
      <w:r w:rsidRPr="00086716">
        <w:rPr>
          <w:rFonts w:ascii="Arial" w:hAnsi="Arial" w:cs="Arial"/>
          <w:sz w:val="22"/>
          <w:szCs w:val="22"/>
        </w:rPr>
        <w:t>er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mwyn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sicrhau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86716">
        <w:rPr>
          <w:rFonts w:ascii="Arial" w:hAnsi="Arial" w:cs="Arial"/>
          <w:sz w:val="22"/>
          <w:szCs w:val="22"/>
        </w:rPr>
        <w:t>bydd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86716">
        <w:rPr>
          <w:rFonts w:ascii="Arial" w:hAnsi="Arial" w:cs="Arial"/>
          <w:sz w:val="22"/>
          <w:szCs w:val="22"/>
        </w:rPr>
        <w:t>wybodaeth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86716">
        <w:rPr>
          <w:rFonts w:ascii="Arial" w:hAnsi="Arial" w:cs="Arial"/>
          <w:sz w:val="22"/>
          <w:szCs w:val="22"/>
        </w:rPr>
        <w:t>gesglir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86716">
        <w:rPr>
          <w:rFonts w:ascii="Arial" w:hAnsi="Arial" w:cs="Arial"/>
          <w:sz w:val="22"/>
          <w:szCs w:val="22"/>
        </w:rPr>
        <w:t>storir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yn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glynu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86716">
        <w:rPr>
          <w:rFonts w:ascii="Arial" w:hAnsi="Arial" w:cs="Arial"/>
          <w:sz w:val="22"/>
          <w:szCs w:val="22"/>
        </w:rPr>
        <w:t>bolisïau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diogelu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data ac </w:t>
      </w:r>
      <w:proofErr w:type="spellStart"/>
      <w:r w:rsidRPr="00086716">
        <w:rPr>
          <w:rFonts w:ascii="Arial" w:hAnsi="Arial" w:cs="Arial"/>
          <w:sz w:val="22"/>
          <w:szCs w:val="22"/>
        </w:rPr>
        <w:t>yn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cael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ei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dinistrio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unwaith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86716">
        <w:rPr>
          <w:rFonts w:ascii="Arial" w:hAnsi="Arial" w:cs="Arial"/>
          <w:sz w:val="22"/>
          <w:szCs w:val="22"/>
        </w:rPr>
        <w:t>bydd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yr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ymchwil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wedi'i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chwblhau</w:t>
      </w:r>
      <w:proofErr w:type="spellEnd"/>
      <w:r w:rsidRPr="00086716">
        <w:rPr>
          <w:rFonts w:ascii="Arial" w:hAnsi="Arial" w:cs="Arial"/>
          <w:sz w:val="22"/>
          <w:szCs w:val="22"/>
        </w:rPr>
        <w:t>.</w:t>
      </w:r>
    </w:p>
    <w:p w14:paraId="1302BE01" w14:textId="77777777" w:rsidR="00CF1BD3" w:rsidRPr="00086716" w:rsidRDefault="00CF1BD3" w:rsidP="00086716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293A499F" w14:textId="77777777" w:rsidR="00B05E72" w:rsidRDefault="00284002" w:rsidP="00B05E72">
      <w:pPr>
        <w:pStyle w:val="NoSpacing"/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Canlyniadau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Astudiaeth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Gwers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1 a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dadansoddiad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</w:p>
    <w:p w14:paraId="41832C88" w14:textId="77777777" w:rsidR="00B05E72" w:rsidRPr="00B05E72" w:rsidRDefault="00B05E72" w:rsidP="00B05E72">
      <w:pPr>
        <w:pStyle w:val="NoSpacing"/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</w:p>
    <w:p w14:paraId="36981F74" w14:textId="21F9ADD3" w:rsidR="001E196D" w:rsidRPr="00B05E72" w:rsidRDefault="001E196D" w:rsidP="00B05E72">
      <w:pPr>
        <w:pStyle w:val="NoSpacing"/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Cynlluniwyd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Ffrangeg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blwyddyn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8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‘Le Passé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Composé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>’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amser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gorffennol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),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thema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ag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astudiwyd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flwyddyn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8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gyfnod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wythnosau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gramadegol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ddwys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chyfres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wersi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dilynol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ag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adeiladu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fyny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tuag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ysgrifennu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estynedig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Gwelwyd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cynllun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r w:rsidR="009D7683">
        <w:rPr>
          <w:rFonts w:ascii="Arial" w:hAnsi="Arial" w:cs="Arial"/>
          <w:color w:val="161616"/>
          <w:sz w:val="22"/>
          <w:szCs w:val="22"/>
        </w:rPr>
        <w:t>3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mai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un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amcan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penodol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hon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gynnydd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unigol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chwblhau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taflen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diwedd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uned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r w:rsidR="009D7683">
        <w:rPr>
          <w:rFonts w:ascii="Arial" w:hAnsi="Arial" w:cs="Arial"/>
          <w:color w:val="161616"/>
          <w:sz w:val="22"/>
          <w:szCs w:val="22"/>
        </w:rPr>
        <w:t>4</w:t>
      </w:r>
      <w:r w:rsidRPr="001E196D">
        <w:rPr>
          <w:rFonts w:ascii="Arial" w:hAnsi="Arial" w:cs="Arial"/>
          <w:color w:val="161616"/>
          <w:sz w:val="22"/>
          <w:szCs w:val="22"/>
        </w:rPr>
        <w:t>).</w:t>
      </w:r>
    </w:p>
    <w:p w14:paraId="699EB8F0" w14:textId="54CEF1B7" w:rsidR="00426BF6" w:rsidRDefault="001E196D" w:rsidP="00B05E72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nodiadau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mhartneriaid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dehongli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ymgymryd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â’r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pha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mor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oeddent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cwblhau’r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daflen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adlewyrchwyd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gadarn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1 a 2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nodiadau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mhartner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53155">
        <w:rPr>
          <w:rFonts w:ascii="Arial" w:hAnsi="Arial" w:cs="Arial"/>
          <w:color w:val="000000" w:themeColor="text1"/>
          <w:sz w:val="22"/>
          <w:szCs w:val="22"/>
        </w:rPr>
        <w:t>â</w:t>
      </w:r>
      <w:r w:rsidRPr="001E196D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“9:29yb: </w:t>
      </w:r>
      <w:proofErr w:type="spellStart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Mynd</w:t>
      </w:r>
      <w:proofErr w:type="spellEnd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ati’n</w:t>
      </w:r>
      <w:proofErr w:type="spellEnd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syth</w:t>
      </w:r>
      <w:proofErr w:type="spellEnd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hunanasesu</w:t>
      </w:r>
      <w:proofErr w:type="spellEnd"/>
      <w:r w:rsidRPr="00496889">
        <w:rPr>
          <w:rFonts w:ascii="Arial" w:hAnsi="Arial" w:cs="Arial"/>
          <w:i/>
          <w:iCs/>
          <w:color w:val="000000" w:themeColor="text1"/>
          <w:sz w:val="22"/>
          <w:szCs w:val="22"/>
        </w:rPr>
        <w:t>.”</w:t>
      </w:r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7683">
        <w:rPr>
          <w:rFonts w:ascii="Arial" w:hAnsi="Arial" w:cs="Arial"/>
          <w:color w:val="000000" w:themeColor="text1"/>
          <w:sz w:val="22"/>
          <w:szCs w:val="22"/>
        </w:rPr>
        <w:t>5</w:t>
      </w:r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Ynghyd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â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ngwybodaeth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ddisgwylir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cyflawniad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1, 2 a 3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gwaethaf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sylwadau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cholli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7683">
        <w:rPr>
          <w:rFonts w:ascii="Arial" w:hAnsi="Arial" w:cs="Arial"/>
          <w:color w:val="000000" w:themeColor="text1"/>
          <w:sz w:val="22"/>
          <w:szCs w:val="22"/>
        </w:rPr>
        <w:t>6</w:t>
      </w:r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cymharu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â̂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alluoedd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rywiau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golygu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ellir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cyffredinoli’r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canlyniadau’n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fawr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),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deallir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mai’r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1 a 3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lefelau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aflonyddgar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gwersi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Awgrymwyd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nodiadau'r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arsylwr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am 9:44yb (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7683">
        <w:rPr>
          <w:rFonts w:ascii="Arial" w:hAnsi="Arial" w:cs="Arial"/>
          <w:color w:val="000000" w:themeColor="text1"/>
          <w:sz w:val="22"/>
          <w:szCs w:val="22"/>
        </w:rPr>
        <w:t>5</w:t>
      </w:r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) bod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1 a 2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drafferth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medru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bwrw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syth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ddilynol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greu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bwrdd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stori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dylunio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sôn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wnaethon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penwythnos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geisio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taflennu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ymyrraeth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bellach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C25A4AD" w14:textId="5810F524" w:rsidR="001E196D" w:rsidRDefault="001E196D" w:rsidP="002F3CE0">
      <w:pPr>
        <w:spacing w:line="360" w:lineRule="auto"/>
        <w:rPr>
          <w:rFonts w:ascii="Arial" w:eastAsia="Times New Roman" w:hAnsi="Arial" w:cs="Arial"/>
          <w:color w:val="161616"/>
          <w:sz w:val="22"/>
          <w:szCs w:val="22"/>
          <w:lang w:eastAsia="en-GB"/>
        </w:rPr>
      </w:pP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Wrth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adfyfyrio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disgwylir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byddai’r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disgyblion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achos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dilyn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cyfarwyddiadau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chyflawni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nod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dasg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hunanasesu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Fodd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bynnag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pymtheg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munud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chafwyd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dosbarth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gwblhau’r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dasg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bu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gostyngiad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agweddau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ymddygiadol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1 a 3,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ond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am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resymau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hollol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lastRenderedPageBreak/>
        <w:t>wahanol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Adlewyrchwyd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un o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fy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mhartneriaid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nodiadau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uchel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1)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troi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o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gwmpas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“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gynorthwyo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eraill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” ac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siarad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ystod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dasg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o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ganlyniad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i’w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deimladau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hyderus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dros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waith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dealltwriaeth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gwrthgyferbyniad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mae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siarad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parhaus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3 (is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), </w:t>
      </w:r>
      <w:proofErr w:type="spellStart"/>
      <w:r w:rsidR="00953155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â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sylwadau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“9:29yb: </w:t>
      </w:r>
      <w:proofErr w:type="spellStart"/>
      <w:proofErr w:type="gram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Ansicr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..</w:t>
      </w:r>
      <w:proofErr w:type="gram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edrych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ar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daflen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ffrind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”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Atodiad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r w:rsidR="009D7683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5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), </w:t>
      </w:r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“9:37yb: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Siarad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trwy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gydol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y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dasg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…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colli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diddordeb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?”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Atodiad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r w:rsidR="009D7683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6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cael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ddehongli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oedd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wir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deall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gofynion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dasg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ac felly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weld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anodd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canolbwyntio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droi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tuag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at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ffrind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siarad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hytrach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na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gofyn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am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gymorth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.</w:t>
      </w:r>
    </w:p>
    <w:p w14:paraId="2B484C55" w14:textId="77777777" w:rsidR="001E196D" w:rsidRDefault="001E196D" w:rsidP="002F3CE0">
      <w:pPr>
        <w:spacing w:line="360" w:lineRule="auto"/>
        <w:rPr>
          <w:rFonts w:ascii="Arial" w:eastAsia="Times New Roman" w:hAnsi="Arial" w:cs="Arial"/>
          <w:color w:val="161616"/>
          <w:sz w:val="22"/>
          <w:szCs w:val="22"/>
          <w:lang w:eastAsia="en-GB"/>
        </w:rPr>
      </w:pPr>
    </w:p>
    <w:p w14:paraId="57622254" w14:textId="1D2CF56A" w:rsidR="002F3CE0" w:rsidRDefault="001E196D" w:rsidP="002F3CE0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Mynegwyd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barn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glir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ystod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cyfweliad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r w:rsidR="009D7683">
        <w:rPr>
          <w:rFonts w:ascii="Arial" w:hAnsi="Arial" w:cs="Arial"/>
          <w:color w:val="161616"/>
          <w:sz w:val="22"/>
          <w:szCs w:val="22"/>
        </w:rPr>
        <w:t>7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uchel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1)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esboniwyd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buddiannau’r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strategaeth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glir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;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syniad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gwneud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nesaf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gwella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I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2,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chysyniad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rhywbeth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hysgogi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hunan-wirio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ac ail-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Disgrifiwyd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3 (is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gweithgaredd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fynd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eich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a’i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chywiro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nodi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amlaf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mwynhau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Cytunir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mai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peth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da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gamgymeriadau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>.</w:t>
      </w:r>
    </w:p>
    <w:p w14:paraId="28F92BE6" w14:textId="77777777" w:rsidR="001E196D" w:rsidRPr="002F3CE0" w:rsidRDefault="001E196D" w:rsidP="002F3CE0">
      <w:pPr>
        <w:spacing w:line="360" w:lineRule="auto"/>
        <w:rPr>
          <w:rFonts w:ascii="Arial" w:hAnsi="Arial" w:cs="Arial"/>
          <w:b/>
          <w:bCs/>
          <w:color w:val="161616"/>
          <w:sz w:val="22"/>
          <w:szCs w:val="22"/>
        </w:rPr>
      </w:pPr>
    </w:p>
    <w:p w14:paraId="28B7045E" w14:textId="04935927" w:rsidR="002F3CE0" w:rsidRPr="009318E0" w:rsidRDefault="002F3CE0" w:rsidP="002F3CE0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Astudiaeth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Gwers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2 a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dadansoddiad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</w:p>
    <w:p w14:paraId="3A6DB579" w14:textId="17F6E6AD" w:rsidR="00284002" w:rsidRDefault="00086716" w:rsidP="00AF0568">
      <w:pPr>
        <w:pStyle w:val="NormalWeb"/>
        <w:shd w:val="clear" w:color="auto" w:fill="FFFFFF" w:themeFill="background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86716">
        <w:rPr>
          <w:rFonts w:ascii="Arial" w:hAnsi="Arial" w:cs="Arial"/>
          <w:sz w:val="22"/>
          <w:szCs w:val="22"/>
        </w:rPr>
        <w:t>Arsylwyd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gwers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86716">
        <w:rPr>
          <w:rFonts w:ascii="Arial" w:hAnsi="Arial" w:cs="Arial"/>
          <w:sz w:val="22"/>
          <w:szCs w:val="22"/>
        </w:rPr>
        <w:t>Mathemateg</w:t>
      </w:r>
      <w:proofErr w:type="spellEnd"/>
      <w:r w:rsidRPr="00086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blwyddyn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7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Arwynebedd</w:t>
      </w:r>
      <w:proofErr w:type="spellEnd"/>
      <w:r w:rsidR="00B954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445">
        <w:rPr>
          <w:rFonts w:ascii="Arial" w:hAnsi="Arial" w:cs="Arial"/>
          <w:sz w:val="22"/>
          <w:szCs w:val="22"/>
        </w:rPr>
        <w:t>Petryal</w:t>
      </w:r>
      <w:proofErr w:type="spellEnd"/>
      <w:r w:rsidR="00B9544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95445">
        <w:rPr>
          <w:rFonts w:ascii="Arial" w:hAnsi="Arial" w:cs="Arial"/>
          <w:sz w:val="22"/>
          <w:szCs w:val="22"/>
        </w:rPr>
        <w:t>thema</w:t>
      </w:r>
      <w:proofErr w:type="spellEnd"/>
      <w:r w:rsidR="00B954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445">
        <w:rPr>
          <w:rFonts w:ascii="Arial" w:hAnsi="Arial" w:cs="Arial"/>
          <w:sz w:val="22"/>
          <w:szCs w:val="22"/>
        </w:rPr>
        <w:t>newydd</w:t>
      </w:r>
      <w:proofErr w:type="spellEnd"/>
      <w:r w:rsidR="00B95445">
        <w:rPr>
          <w:rFonts w:ascii="Arial" w:hAnsi="Arial" w:cs="Arial"/>
          <w:sz w:val="22"/>
          <w:szCs w:val="22"/>
        </w:rPr>
        <w:t>)</w:t>
      </w:r>
      <w:r w:rsidR="00EB41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B4148">
        <w:rPr>
          <w:rFonts w:ascii="Arial" w:hAnsi="Arial" w:cs="Arial"/>
          <w:sz w:val="22"/>
          <w:szCs w:val="22"/>
        </w:rPr>
        <w:t>lle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gychwyn</w:t>
      </w:r>
      <w:r w:rsidR="00EB4148">
        <w:rPr>
          <w:rFonts w:ascii="Arial" w:hAnsi="Arial" w:cs="Arial"/>
          <w:sz w:val="22"/>
          <w:szCs w:val="22"/>
        </w:rPr>
        <w:t>n</w:t>
      </w:r>
      <w:r w:rsidR="007C74D2">
        <w:rPr>
          <w:rFonts w:ascii="Arial" w:hAnsi="Arial" w:cs="Arial"/>
          <w:sz w:val="22"/>
          <w:szCs w:val="22"/>
        </w:rPr>
        <w:t>w</w:t>
      </w:r>
      <w:r w:rsidR="002D2DC4">
        <w:rPr>
          <w:rFonts w:ascii="Arial" w:hAnsi="Arial" w:cs="Arial"/>
          <w:sz w:val="22"/>
          <w:szCs w:val="22"/>
        </w:rPr>
        <w:t>yd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gyda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t</w:t>
      </w:r>
      <w:r w:rsidR="00EB4148">
        <w:rPr>
          <w:rFonts w:ascii="Arial" w:hAnsi="Arial" w:cs="Arial"/>
          <w:sz w:val="22"/>
          <w:szCs w:val="22"/>
        </w:rPr>
        <w:t>h</w:t>
      </w:r>
      <w:r w:rsidR="002D2DC4">
        <w:rPr>
          <w:rFonts w:ascii="Arial" w:hAnsi="Arial" w:cs="Arial"/>
          <w:sz w:val="22"/>
          <w:szCs w:val="22"/>
        </w:rPr>
        <w:t>asg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syml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hunanasesu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gwaith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cartref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D2DC4">
        <w:rPr>
          <w:rFonts w:ascii="Arial" w:hAnsi="Arial" w:cs="Arial"/>
          <w:sz w:val="22"/>
          <w:szCs w:val="22"/>
        </w:rPr>
        <w:t>welai’r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disgyblion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marcio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gwaith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eu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hun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wrth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i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unigolion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445">
        <w:rPr>
          <w:rFonts w:ascii="Arial" w:hAnsi="Arial" w:cs="Arial"/>
          <w:sz w:val="22"/>
          <w:szCs w:val="22"/>
        </w:rPr>
        <w:t>amrywiol</w:t>
      </w:r>
      <w:proofErr w:type="spellEnd"/>
      <w:r w:rsidR="00B954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cynnig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atebion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445">
        <w:rPr>
          <w:rFonts w:ascii="Arial" w:hAnsi="Arial" w:cs="Arial"/>
          <w:sz w:val="22"/>
          <w:szCs w:val="22"/>
        </w:rPr>
        <w:t>i</w:t>
      </w:r>
      <w:r w:rsidR="002D2DC4">
        <w:rPr>
          <w:rFonts w:ascii="Arial" w:hAnsi="Arial" w:cs="Arial"/>
          <w:sz w:val="22"/>
          <w:szCs w:val="22"/>
        </w:rPr>
        <w:t>’r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athrawes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ar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lafar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D2DC4">
        <w:rPr>
          <w:rFonts w:ascii="Arial" w:hAnsi="Arial" w:cs="Arial"/>
          <w:sz w:val="22"/>
          <w:szCs w:val="22"/>
        </w:rPr>
        <w:t>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dilyn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hyn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2DC4">
        <w:rPr>
          <w:rFonts w:ascii="Arial" w:hAnsi="Arial" w:cs="Arial"/>
          <w:sz w:val="22"/>
          <w:szCs w:val="22"/>
        </w:rPr>
        <w:t>dos</w:t>
      </w:r>
      <w:r w:rsidR="001E196D">
        <w:rPr>
          <w:rFonts w:ascii="Arial" w:hAnsi="Arial" w:cs="Arial"/>
          <w:sz w:val="22"/>
          <w:szCs w:val="22"/>
        </w:rPr>
        <w:t>b</w:t>
      </w:r>
      <w:r w:rsidR="002D2DC4">
        <w:rPr>
          <w:rFonts w:ascii="Arial" w:hAnsi="Arial" w:cs="Arial"/>
          <w:sz w:val="22"/>
          <w:szCs w:val="22"/>
        </w:rPr>
        <w:t>arthwyd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taflen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hunanasesu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445">
        <w:rPr>
          <w:rFonts w:ascii="Arial" w:hAnsi="Arial" w:cs="Arial"/>
          <w:sz w:val="22"/>
          <w:szCs w:val="22"/>
        </w:rPr>
        <w:t>O</w:t>
      </w:r>
      <w:r w:rsidR="002D2DC4">
        <w:rPr>
          <w:rFonts w:ascii="Arial" w:hAnsi="Arial" w:cs="Arial"/>
          <w:sz w:val="22"/>
          <w:szCs w:val="22"/>
        </w:rPr>
        <w:t>nglau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(y </w:t>
      </w:r>
      <w:proofErr w:type="spellStart"/>
      <w:r w:rsidR="002D2DC4">
        <w:rPr>
          <w:rFonts w:ascii="Arial" w:hAnsi="Arial" w:cs="Arial"/>
          <w:sz w:val="22"/>
          <w:szCs w:val="22"/>
        </w:rPr>
        <w:t>thema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mae’r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dosbarth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newydd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orffen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2D2DC4">
        <w:rPr>
          <w:rFonts w:ascii="Arial" w:hAnsi="Arial" w:cs="Arial"/>
          <w:sz w:val="22"/>
          <w:szCs w:val="22"/>
        </w:rPr>
        <w:t>gyda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chyfarwyddiadau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clir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o’r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hyn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D2DC4">
        <w:rPr>
          <w:rFonts w:ascii="Arial" w:hAnsi="Arial" w:cs="Arial"/>
          <w:sz w:val="22"/>
          <w:szCs w:val="22"/>
        </w:rPr>
        <w:t>ddisgwylir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wrth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2DC4">
        <w:rPr>
          <w:rFonts w:ascii="Arial" w:hAnsi="Arial" w:cs="Arial"/>
          <w:sz w:val="22"/>
          <w:szCs w:val="22"/>
        </w:rPr>
        <w:t>bawb</w:t>
      </w:r>
      <w:proofErr w:type="spellEnd"/>
      <w:r w:rsidR="002D2DC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2D2DC4">
        <w:rPr>
          <w:rFonts w:ascii="Arial" w:hAnsi="Arial" w:cs="Arial"/>
          <w:sz w:val="22"/>
          <w:szCs w:val="22"/>
        </w:rPr>
        <w:t>Atodiad</w:t>
      </w:r>
      <w:proofErr w:type="spellEnd"/>
      <w:r w:rsidR="00035532">
        <w:rPr>
          <w:rFonts w:ascii="Arial" w:hAnsi="Arial" w:cs="Arial"/>
          <w:sz w:val="22"/>
          <w:szCs w:val="22"/>
        </w:rPr>
        <w:t xml:space="preserve"> </w:t>
      </w:r>
      <w:r w:rsidR="009D7683">
        <w:rPr>
          <w:rFonts w:ascii="Arial" w:hAnsi="Arial" w:cs="Arial"/>
          <w:sz w:val="22"/>
          <w:szCs w:val="22"/>
        </w:rPr>
        <w:t>8</w:t>
      </w:r>
      <w:r w:rsidR="002D2DC4">
        <w:rPr>
          <w:rFonts w:ascii="Arial" w:hAnsi="Arial" w:cs="Arial"/>
          <w:sz w:val="22"/>
          <w:szCs w:val="22"/>
        </w:rPr>
        <w:t>).</w:t>
      </w:r>
    </w:p>
    <w:p w14:paraId="3512A00D" w14:textId="19EE13A8" w:rsidR="00BD3C6C" w:rsidRDefault="001E196D" w:rsidP="00AF0568">
      <w:pPr>
        <w:pStyle w:val="NormalWeb"/>
        <w:shd w:val="clear" w:color="auto" w:fill="FFFFFF" w:themeFill="background1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E196D">
        <w:rPr>
          <w:rFonts w:ascii="Arial" w:hAnsi="Arial" w:cs="Arial"/>
          <w:sz w:val="22"/>
          <w:szCs w:val="22"/>
        </w:rPr>
        <w:t>Rhaid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cyfaddef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unwaith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eto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anodd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effaith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bwrpasol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1, 2 a 3. </w:t>
      </w:r>
      <w:proofErr w:type="spellStart"/>
      <w:r w:rsidRPr="001E196D">
        <w:rPr>
          <w:rFonts w:ascii="Arial" w:hAnsi="Arial" w:cs="Arial"/>
          <w:sz w:val="22"/>
          <w:szCs w:val="22"/>
        </w:rPr>
        <w:t>Serch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hynny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sz w:val="22"/>
          <w:szCs w:val="22"/>
        </w:rPr>
        <w:t>mae’r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1E196D">
        <w:rPr>
          <w:rFonts w:ascii="Arial" w:hAnsi="Arial" w:cs="Arial"/>
          <w:sz w:val="22"/>
          <w:szCs w:val="22"/>
        </w:rPr>
        <w:t>arsylwyd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finnau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adlewyrchu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hyder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2 (</w:t>
      </w:r>
      <w:proofErr w:type="spellStart"/>
      <w:r w:rsidRPr="001E196D">
        <w:rPr>
          <w:rFonts w:ascii="Arial" w:hAnsi="Arial" w:cs="Arial"/>
          <w:sz w:val="22"/>
          <w:szCs w:val="22"/>
        </w:rPr>
        <w:t>canolig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 a 3 (is y 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cartref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ddau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ohonynt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godi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llaw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gynnig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ateb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aml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r w:rsidR="009D7683">
        <w:rPr>
          <w:rFonts w:ascii="Arial" w:hAnsi="Arial" w:cs="Arial"/>
          <w:sz w:val="22"/>
          <w:szCs w:val="22"/>
        </w:rPr>
        <w:t>9</w:t>
      </w:r>
      <w:r w:rsidRPr="001E196D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groes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i'r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sz w:val="22"/>
          <w:szCs w:val="22"/>
        </w:rPr>
        <w:t>gallai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rhywun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ddisgwyl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ystyried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sz w:val="22"/>
          <w:szCs w:val="22"/>
        </w:rPr>
        <w:t>dysgwr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uchel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ddarpariaeth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sz w:val="22"/>
          <w:szCs w:val="22"/>
        </w:rPr>
        <w:t>daflen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sz w:val="22"/>
          <w:szCs w:val="22"/>
        </w:rPr>
        <w:t>ni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ellir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gweld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unrhyw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ymddygiad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aflonyddgar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na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chwaith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negyddol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tuag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ati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gyda’r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achos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ymddangos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r w:rsidRPr="00496889">
        <w:rPr>
          <w:rFonts w:ascii="Arial" w:hAnsi="Arial" w:cs="Arial"/>
          <w:i/>
          <w:iCs/>
          <w:sz w:val="22"/>
          <w:szCs w:val="22"/>
        </w:rPr>
        <w:t xml:space="preserve">“1:50yp: </w:t>
      </w:r>
      <w:proofErr w:type="spellStart"/>
      <w:r w:rsidRPr="00496889">
        <w:rPr>
          <w:rFonts w:ascii="Arial" w:hAnsi="Arial" w:cs="Arial"/>
          <w:i/>
          <w:iCs/>
          <w:sz w:val="22"/>
          <w:szCs w:val="22"/>
        </w:rPr>
        <w:t>Iawn</w:t>
      </w:r>
      <w:proofErr w:type="spellEnd"/>
      <w:r w:rsidRPr="0049688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sz w:val="22"/>
          <w:szCs w:val="22"/>
        </w:rPr>
        <w:t>gyda’r</w:t>
      </w:r>
      <w:proofErr w:type="spellEnd"/>
      <w:r w:rsidRPr="0049688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sz w:val="22"/>
          <w:szCs w:val="22"/>
        </w:rPr>
        <w:t>daflen</w:t>
      </w:r>
      <w:proofErr w:type="spellEnd"/>
      <w:r w:rsidRPr="00496889">
        <w:rPr>
          <w:rFonts w:ascii="Arial" w:hAnsi="Arial" w:cs="Arial"/>
          <w:i/>
          <w:iCs/>
          <w:sz w:val="22"/>
          <w:szCs w:val="22"/>
        </w:rPr>
        <w:t>”</w:t>
      </w:r>
      <w:r w:rsidRPr="001E196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r w:rsidR="009D7683">
        <w:rPr>
          <w:rFonts w:ascii="Arial" w:hAnsi="Arial" w:cs="Arial"/>
          <w:sz w:val="22"/>
          <w:szCs w:val="22"/>
        </w:rPr>
        <w:t>9</w:t>
      </w:r>
      <w:r w:rsidRPr="001E196D">
        <w:rPr>
          <w:rFonts w:ascii="Arial" w:hAnsi="Arial" w:cs="Arial"/>
          <w:sz w:val="22"/>
          <w:szCs w:val="22"/>
        </w:rPr>
        <w:t xml:space="preserve">); </w:t>
      </w:r>
      <w:proofErr w:type="spellStart"/>
      <w:r w:rsidRPr="001E196D">
        <w:rPr>
          <w:rFonts w:ascii="Arial" w:hAnsi="Arial" w:cs="Arial"/>
          <w:sz w:val="22"/>
          <w:szCs w:val="22"/>
        </w:rPr>
        <w:t>dyma’r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sz w:val="22"/>
          <w:szCs w:val="22"/>
        </w:rPr>
        <w:t>ddisgwylir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sz w:val="22"/>
          <w:szCs w:val="22"/>
        </w:rPr>
        <w:t>Fodd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bynnag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sz w:val="22"/>
          <w:szCs w:val="22"/>
        </w:rPr>
        <w:t>ceir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tystiolaeth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sz w:val="22"/>
          <w:szCs w:val="22"/>
        </w:rPr>
        <w:t>amrywiaeth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ymddygiad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symud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tuag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at 1:55yp, </w:t>
      </w:r>
      <w:proofErr w:type="spellStart"/>
      <w:r w:rsidRPr="001E196D">
        <w:rPr>
          <w:rFonts w:ascii="Arial" w:hAnsi="Arial" w:cs="Arial"/>
          <w:sz w:val="22"/>
          <w:szCs w:val="22"/>
        </w:rPr>
        <w:t>lle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ceisia’r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athrawes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cael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sylw'r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disgyblion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ôl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mwyn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cychwyn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thema’r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hon.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foment hon, </w:t>
      </w:r>
      <w:proofErr w:type="spellStart"/>
      <w:r w:rsidRPr="001E196D">
        <w:rPr>
          <w:rFonts w:ascii="Arial" w:hAnsi="Arial" w:cs="Arial"/>
          <w:sz w:val="22"/>
          <w:szCs w:val="22"/>
        </w:rPr>
        <w:t>arsylwyd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1 (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uchel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dwdlan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sy’n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mynegi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teimladau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sz w:val="22"/>
          <w:szCs w:val="22"/>
        </w:rPr>
        <w:t>ddiflastod</w:t>
      </w:r>
      <w:proofErr w:type="spellEnd"/>
      <w:r w:rsidRPr="001E196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Ymhellach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3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parhau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dilyn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ymyrraeth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digon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gwblhau’r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daflen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ac o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ganlyniad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awydd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orffen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ymgysylltu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thrywydd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newydd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0D307D2" w14:textId="77777777" w:rsidR="001E196D" w:rsidRDefault="001E196D" w:rsidP="00734874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Wrth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adfyfyrio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gyda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fy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mhartner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roedd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amlwg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disgyblion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ymddwyn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ôl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disgwyl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Hynny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yw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3 (is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awyddus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ddangos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dealltwriaeth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gyda’i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hymatebion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i’r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gwaith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cartref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araf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weithio’n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annibynnol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hunanasesu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ac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yna’n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dawel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iawn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am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weddill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wers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sy’n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awgrymu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hyder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lleihau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ddelio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gwaith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anghyfarwydd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Bu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ymddygiad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gyson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ac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gadarnhaol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sail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1 (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uchel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),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arddangosa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fwy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ymrwymiad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i’r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wers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gyda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chychwyn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cwestiynu’r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athrawes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thema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newydd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ag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oedd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tanio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diddordeb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amlwg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iddo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gynnig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unig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ateb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cywir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i’r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strategaeth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rhif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ystod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sgwrs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anffurfiol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ddiwedd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wers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noda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fy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mhartner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modd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1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cwblhau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pob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taflen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waith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llawer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mwy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cyflym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na’i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chyfoedion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amlygu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iddi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bob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achlysur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O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ganlyniad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her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yw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sicrhau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unigolyn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yma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cael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cyfle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ymestyn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dealltwriaeth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gwersi</w:t>
      </w:r>
      <w:proofErr w:type="spellEnd"/>
      <w:r w:rsidRPr="001E196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</w:p>
    <w:p w14:paraId="32315D5D" w14:textId="77777777" w:rsidR="001E196D" w:rsidRDefault="001E196D" w:rsidP="00734874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C446F3D" w14:textId="3A21AF6E" w:rsidR="00CF1BD3" w:rsidRDefault="001E196D" w:rsidP="00734874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196D">
        <w:rPr>
          <w:rFonts w:ascii="Arial" w:hAnsi="Arial" w:cs="Arial"/>
          <w:sz w:val="22"/>
          <w:szCs w:val="22"/>
        </w:rPr>
        <w:t>Caiff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E196D">
        <w:rPr>
          <w:rFonts w:ascii="Arial" w:hAnsi="Arial" w:cs="Arial"/>
          <w:sz w:val="22"/>
          <w:szCs w:val="22"/>
        </w:rPr>
        <w:t>farn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mynegi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achos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cyfweld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; bod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golygu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marcio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eich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hunain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sz w:val="22"/>
          <w:szCs w:val="22"/>
        </w:rPr>
        <w:t>gweld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beth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ydych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deall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sz w:val="22"/>
          <w:szCs w:val="22"/>
        </w:rPr>
        <w:t>ddim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deall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r w:rsidR="009D7683">
        <w:rPr>
          <w:rFonts w:ascii="Arial" w:hAnsi="Arial" w:cs="Arial"/>
          <w:sz w:val="22"/>
          <w:szCs w:val="22"/>
        </w:rPr>
        <w:t>10</w:t>
      </w:r>
      <w:r w:rsidRPr="001E196D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sz w:val="22"/>
          <w:szCs w:val="22"/>
        </w:rPr>
        <w:t>Ychwanegir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hyderus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wybod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beth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ofynnol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sz w:val="22"/>
          <w:szCs w:val="22"/>
        </w:rPr>
        <w:t>Tra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bod barn </w:t>
      </w:r>
      <w:proofErr w:type="spellStart"/>
      <w:r w:rsidRPr="001E196D">
        <w:rPr>
          <w:rFonts w:ascii="Arial" w:hAnsi="Arial" w:cs="Arial"/>
          <w:sz w:val="22"/>
          <w:szCs w:val="22"/>
        </w:rPr>
        <w:t>bositif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1 (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uchel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wedi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selio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awydd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farc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da (</w:t>
      </w:r>
      <w:proofErr w:type="spellStart"/>
      <w:r w:rsidRPr="001E196D">
        <w:rPr>
          <w:rFonts w:ascii="Arial" w:hAnsi="Arial" w:cs="Arial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awgrymu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fod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cael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marc da bob </w:t>
      </w:r>
      <w:proofErr w:type="spellStart"/>
      <w:r w:rsidRPr="001E196D">
        <w:rPr>
          <w:rFonts w:ascii="Arial" w:hAnsi="Arial" w:cs="Arial"/>
          <w:sz w:val="22"/>
          <w:szCs w:val="22"/>
        </w:rPr>
        <w:t>tro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1E196D">
        <w:rPr>
          <w:rFonts w:ascii="Arial" w:hAnsi="Arial" w:cs="Arial"/>
          <w:sz w:val="22"/>
          <w:szCs w:val="22"/>
        </w:rPr>
        <w:t>rhaid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cymharu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gyda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1E196D">
        <w:rPr>
          <w:rFonts w:ascii="Arial" w:hAnsi="Arial" w:cs="Arial"/>
          <w:sz w:val="22"/>
          <w:szCs w:val="22"/>
        </w:rPr>
        <w:t>gwahanol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3 (is y 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hoffi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oherwydd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oes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unrhyw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E196D">
        <w:rPr>
          <w:rFonts w:ascii="Arial" w:hAnsi="Arial" w:cs="Arial"/>
          <w:sz w:val="22"/>
          <w:szCs w:val="22"/>
        </w:rPr>
        <w:t>arall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gweld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sz w:val="22"/>
          <w:szCs w:val="22"/>
        </w:rPr>
        <w:t>canlyniadau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sz w:val="22"/>
          <w:szCs w:val="22"/>
        </w:rPr>
        <w:t>sy’n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awgrymu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diffyg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hyder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gallu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deillio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yw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3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hoffi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cyfoedion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gymharu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1 a 2 </w:t>
      </w:r>
      <w:proofErr w:type="spellStart"/>
      <w:r w:rsidRPr="001E196D">
        <w:rPr>
          <w:rFonts w:ascii="Arial" w:hAnsi="Arial" w:cs="Arial"/>
          <w:sz w:val="22"/>
          <w:szCs w:val="22"/>
        </w:rPr>
        <w:t>sy’n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1E196D">
        <w:rPr>
          <w:rFonts w:ascii="Arial" w:hAnsi="Arial" w:cs="Arial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cyfle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1E196D">
        <w:rPr>
          <w:rFonts w:ascii="Arial" w:hAnsi="Arial" w:cs="Arial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ddysgu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eraill</w:t>
      </w:r>
      <w:proofErr w:type="spellEnd"/>
      <w:r w:rsidRPr="001E196D">
        <w:rPr>
          <w:rFonts w:ascii="Arial" w:hAnsi="Arial" w:cs="Arial"/>
          <w:sz w:val="22"/>
          <w:szCs w:val="22"/>
        </w:rPr>
        <w:t>.</w:t>
      </w:r>
    </w:p>
    <w:p w14:paraId="197E93B7" w14:textId="77777777" w:rsidR="001E196D" w:rsidRDefault="001E196D" w:rsidP="00734874">
      <w:pPr>
        <w:spacing w:line="360" w:lineRule="auto"/>
        <w:rPr>
          <w:rFonts w:ascii="Arial" w:hAnsi="Arial" w:cs="Arial"/>
          <w:sz w:val="22"/>
          <w:szCs w:val="22"/>
        </w:rPr>
      </w:pPr>
    </w:p>
    <w:p w14:paraId="25932F43" w14:textId="48011576" w:rsidR="00284002" w:rsidRPr="009318E0" w:rsidRDefault="00284002" w:rsidP="00D227F9">
      <w:pPr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Canlyniadau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Astudiaeth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Gwers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3 a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dadansoddiad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</w:p>
    <w:p w14:paraId="6EAC0DF2" w14:textId="77777777" w:rsidR="001E196D" w:rsidRDefault="001E196D" w:rsidP="00D227F9">
      <w:pPr>
        <w:pStyle w:val="NormalWeb"/>
        <w:shd w:val="clear" w:color="auto" w:fill="FFFFFF" w:themeFill="background1"/>
        <w:spacing w:line="360" w:lineRule="auto"/>
        <w:rPr>
          <w:rFonts w:ascii="Arial" w:hAnsi="Arial" w:cs="Arial"/>
          <w:color w:val="161616"/>
          <w:sz w:val="22"/>
          <w:szCs w:val="22"/>
        </w:rPr>
      </w:pPr>
      <w:r w:rsidRPr="001E196D">
        <w:rPr>
          <w:rFonts w:ascii="Arial" w:hAnsi="Arial" w:cs="Arial"/>
          <w:color w:val="161616"/>
          <w:sz w:val="22"/>
          <w:szCs w:val="22"/>
        </w:rPr>
        <w:t xml:space="preserve">Down at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arsylwad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olaf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Hanes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blwyddyn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9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sut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wnaeth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heddlu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ceisio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dal Jac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Llarpiwr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Bu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gofyn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cynhyrchu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darn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ysgrifenedig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mynegi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barn am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dulliau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mwyaf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lleiaf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llwyddiannus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defnyddiwyd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i’w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gipio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Cyflawnwyd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1, 2 a </w:t>
      </w:r>
      <w:proofErr w:type="gramStart"/>
      <w:r w:rsidRPr="001E196D">
        <w:rPr>
          <w:rFonts w:ascii="Arial" w:hAnsi="Arial" w:cs="Arial"/>
          <w:color w:val="161616"/>
          <w:sz w:val="22"/>
          <w:szCs w:val="22"/>
        </w:rPr>
        <w:t>3 nod</w:t>
      </w:r>
      <w:proofErr w:type="gram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ymgysylltu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adnoddau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gweithio’n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annibynnol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ddangos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agwedd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cadarnhaol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tuag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Cyrhaeddwyd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sesiwn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gloi’r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cynlluniwyd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mhartner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ymchwil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cyfnod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;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ystyried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dadleuon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erbyn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rhai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ddewiswyd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tasg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cynllunio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hybu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meddwl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fwy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critigol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>).</w:t>
      </w:r>
    </w:p>
    <w:p w14:paraId="0B7DAE4D" w14:textId="61FCEE30" w:rsidR="001E196D" w:rsidRDefault="001E196D" w:rsidP="00D227F9">
      <w:pPr>
        <w:pStyle w:val="NormalWeb"/>
        <w:shd w:val="clear" w:color="auto" w:fill="FFFFFF" w:themeFill="background1"/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Gellir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gweld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nodiadau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gwnaed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ddwy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ohonom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ag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ydym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siŵr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gyflawnwyd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gyfan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2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canolig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), </w:t>
      </w:r>
      <w:proofErr w:type="spellStart"/>
      <w:r w:rsidR="00953155">
        <w:rPr>
          <w:rFonts w:ascii="Arial" w:hAnsi="Arial" w:cs="Arial"/>
          <w:color w:val="161616"/>
          <w:sz w:val="22"/>
          <w:szCs w:val="22"/>
        </w:rPr>
        <w:t>â</w:t>
      </w:r>
      <w:r w:rsidRPr="001E196D">
        <w:rPr>
          <w:rFonts w:ascii="Arial" w:hAnsi="Arial" w:cs="Arial"/>
          <w:color w:val="161616"/>
          <w:sz w:val="22"/>
          <w:szCs w:val="22"/>
        </w:rPr>
        <w:t>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sylwadau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, </w:t>
      </w:r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“11:05yb: Gwaith dal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allan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, dim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yn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trial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dod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i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ben”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</w:t>
      </w:r>
      <w:r w:rsidR="009D7683">
        <w:rPr>
          <w:rFonts w:ascii="Arial" w:hAnsi="Arial" w:cs="Arial"/>
          <w:color w:val="161616"/>
          <w:sz w:val="22"/>
          <w:szCs w:val="22"/>
        </w:rPr>
        <w:t>1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) a </w:t>
      </w:r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“11:05yb: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Edrych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ar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waith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partner,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pacio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i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fyny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…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wedi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gorffen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?”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</w:t>
      </w:r>
      <w:r w:rsidR="009D7683">
        <w:rPr>
          <w:rFonts w:ascii="Arial" w:hAnsi="Arial" w:cs="Arial"/>
          <w:color w:val="161616"/>
          <w:sz w:val="22"/>
          <w:szCs w:val="22"/>
        </w:rPr>
        <w:t>2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Gwelwyd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o’n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nodiadau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mai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dealltwriaeth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gadarn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 a 3 pan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ymyrrwyd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athrawes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(11:05yb)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dynnu’r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lastRenderedPageBreak/>
        <w:t>wers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tua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therfyn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gyda’r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nodiadau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arsylwi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</w:t>
      </w:r>
      <w:r w:rsidR="009D7683">
        <w:rPr>
          <w:rFonts w:ascii="Arial" w:hAnsi="Arial" w:cs="Arial"/>
          <w:color w:val="161616"/>
          <w:sz w:val="22"/>
          <w:szCs w:val="22"/>
        </w:rPr>
        <w:t>2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)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adlewyrchu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teimladau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hyderus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dros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gwblhad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cywir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Nodir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gwahaniaeth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amlwg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agwedd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ymddygiadol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2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tuag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arsylwyd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</w:t>
      </w:r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“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diffyg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canolbwyntio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”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 a </w:t>
      </w:r>
      <w:r w:rsidRPr="00496889">
        <w:rPr>
          <w:rFonts w:ascii="Arial" w:hAnsi="Arial" w:cs="Arial"/>
          <w:i/>
          <w:iCs/>
          <w:color w:val="161616"/>
          <w:sz w:val="22"/>
          <w:szCs w:val="22"/>
        </w:rPr>
        <w:t xml:space="preserve">“dim </w:t>
      </w:r>
      <w:proofErr w:type="spellStart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diddordeb</w:t>
      </w:r>
      <w:proofErr w:type="spellEnd"/>
      <w:r w:rsidRPr="00496889">
        <w:rPr>
          <w:rFonts w:ascii="Arial" w:hAnsi="Arial" w:cs="Arial"/>
          <w:i/>
          <w:iCs/>
          <w:color w:val="161616"/>
          <w:sz w:val="22"/>
          <w:szCs w:val="22"/>
        </w:rPr>
        <w:t>”</w:t>
      </w:r>
      <w:r w:rsidRPr="001E196D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color w:val="161616"/>
          <w:sz w:val="22"/>
          <w:szCs w:val="22"/>
        </w:rPr>
        <w:t xml:space="preserve"> 1</w:t>
      </w:r>
      <w:r w:rsidR="009D7683">
        <w:rPr>
          <w:rFonts w:ascii="Arial" w:hAnsi="Arial" w:cs="Arial"/>
          <w:color w:val="161616"/>
          <w:sz w:val="22"/>
          <w:szCs w:val="22"/>
        </w:rPr>
        <w:t>2</w:t>
      </w:r>
      <w:r w:rsidRPr="001E196D">
        <w:rPr>
          <w:rFonts w:ascii="Arial" w:hAnsi="Arial" w:cs="Arial"/>
          <w:color w:val="161616"/>
          <w:sz w:val="22"/>
          <w:szCs w:val="22"/>
        </w:rPr>
        <w:t>).</w:t>
      </w:r>
    </w:p>
    <w:p w14:paraId="4C08C8AA" w14:textId="2A289D21" w:rsidR="001E196D" w:rsidRDefault="001E196D" w:rsidP="00CF1BD3">
      <w:pPr>
        <w:spacing w:line="360" w:lineRule="auto"/>
        <w:rPr>
          <w:rFonts w:ascii="Arial" w:eastAsia="Times New Roman" w:hAnsi="Arial" w:cs="Arial"/>
          <w:color w:val="161616"/>
          <w:sz w:val="22"/>
          <w:szCs w:val="22"/>
          <w:lang w:eastAsia="en-GB"/>
        </w:rPr>
      </w:pP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Wrth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adfyfyrio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gyda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fy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mhartneriaid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disgwylir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1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uchel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 a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3 (is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ymddwyn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ag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arsylwyd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Hynny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yw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fod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uchel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gweithio’n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hollol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annibynnol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ddangos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dealltwriaeth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ddwys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lafar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ac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ysgrifenedig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ynghyd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is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ag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oedd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ymrwymo’n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gyfan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i’w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waith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gwneud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orau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ac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gofyn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am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gymorth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adegau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mwy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trafferthus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er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mwyn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sicrhau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cyflawniad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un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pryd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dylid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nodi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agwedd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aflonyddgar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disgybl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2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canolig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)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oedd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fel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y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disgwylir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ôl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gwybodaeth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storïol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athrawes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lle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teimla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byddai’r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unigolyn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gallu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gwneud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well pe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na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bai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wedi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tynnu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cymaint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o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sylw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.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Adlewyrchwyd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hyn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gyda’r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sylw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, </w:t>
      </w:r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“11:02yb: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Chwarae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 xml:space="preserve"> o </w:t>
      </w:r>
      <w:proofErr w:type="spellStart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gwmpas</w:t>
      </w:r>
      <w:proofErr w:type="spellEnd"/>
      <w:r w:rsidRPr="00496889">
        <w:rPr>
          <w:rFonts w:ascii="Arial" w:eastAsia="Times New Roman" w:hAnsi="Arial" w:cs="Arial"/>
          <w:i/>
          <w:iCs/>
          <w:color w:val="161616"/>
          <w:sz w:val="22"/>
          <w:szCs w:val="22"/>
          <w:lang w:eastAsia="en-GB"/>
        </w:rPr>
        <w:t>”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(</w:t>
      </w:r>
      <w:proofErr w:type="spellStart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Atodiad</w:t>
      </w:r>
      <w:proofErr w:type="spellEnd"/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 xml:space="preserve"> 1</w:t>
      </w:r>
      <w:r w:rsidR="009D7683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1</w:t>
      </w:r>
      <w:r w:rsidRPr="001E196D">
        <w:rPr>
          <w:rFonts w:ascii="Arial" w:eastAsia="Times New Roman" w:hAnsi="Arial" w:cs="Arial"/>
          <w:color w:val="161616"/>
          <w:sz w:val="22"/>
          <w:szCs w:val="22"/>
          <w:lang w:eastAsia="en-GB"/>
        </w:rPr>
        <w:t>).</w:t>
      </w:r>
    </w:p>
    <w:p w14:paraId="0D6DBF96" w14:textId="77777777" w:rsidR="001E196D" w:rsidRDefault="001E196D" w:rsidP="00CF1BD3">
      <w:pPr>
        <w:spacing w:line="360" w:lineRule="auto"/>
        <w:rPr>
          <w:rFonts w:ascii="Arial" w:eastAsia="Times New Roman" w:hAnsi="Arial" w:cs="Arial"/>
          <w:color w:val="161616"/>
          <w:sz w:val="22"/>
          <w:szCs w:val="22"/>
          <w:lang w:eastAsia="en-GB"/>
        </w:rPr>
      </w:pPr>
    </w:p>
    <w:p w14:paraId="4D058481" w14:textId="4955EB71" w:rsidR="00CF1BD3" w:rsidRDefault="001E196D" w:rsidP="00CF1BD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gyffredinol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196D">
        <w:rPr>
          <w:rFonts w:ascii="Arial" w:hAnsi="Arial" w:cs="Arial"/>
          <w:sz w:val="22"/>
          <w:szCs w:val="22"/>
        </w:rPr>
        <w:t>derfynwyd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E196D">
        <w:rPr>
          <w:rFonts w:ascii="Arial" w:hAnsi="Arial" w:cs="Arial"/>
          <w:sz w:val="22"/>
          <w:szCs w:val="22"/>
        </w:rPr>
        <w:t>farn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oddi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1E196D">
        <w:rPr>
          <w:rFonts w:ascii="Arial" w:hAnsi="Arial" w:cs="Arial"/>
          <w:sz w:val="22"/>
          <w:szCs w:val="22"/>
        </w:rPr>
        <w:t>disgybl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achos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ynglŷn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fel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gweithgaredd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sy’n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nodi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elfennau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positif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eich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gwaith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ogystal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â bod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onest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wrth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nodi’r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angen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gwella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196D">
        <w:rPr>
          <w:rFonts w:ascii="Arial" w:hAnsi="Arial" w:cs="Arial"/>
          <w:sz w:val="22"/>
          <w:szCs w:val="22"/>
        </w:rPr>
        <w:t>Atodiad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1</w:t>
      </w:r>
      <w:r w:rsidR="009D7683">
        <w:rPr>
          <w:rFonts w:ascii="Arial" w:hAnsi="Arial" w:cs="Arial"/>
          <w:sz w:val="22"/>
          <w:szCs w:val="22"/>
        </w:rPr>
        <w:t>3</w:t>
      </w:r>
      <w:r w:rsidRPr="001E196D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1E196D">
        <w:rPr>
          <w:rFonts w:ascii="Arial" w:hAnsi="Arial" w:cs="Arial"/>
          <w:sz w:val="22"/>
          <w:szCs w:val="22"/>
        </w:rPr>
        <w:t>Cytunir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196D">
        <w:rPr>
          <w:rFonts w:ascii="Arial" w:hAnsi="Arial" w:cs="Arial"/>
          <w:sz w:val="22"/>
          <w:szCs w:val="22"/>
        </w:rPr>
        <w:t>strwythur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dwy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seren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196D">
        <w:rPr>
          <w:rFonts w:ascii="Arial" w:hAnsi="Arial" w:cs="Arial"/>
          <w:sz w:val="22"/>
          <w:szCs w:val="22"/>
        </w:rPr>
        <w:t>dymuniad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cefnogi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effeithiol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datgan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196D">
        <w:rPr>
          <w:rFonts w:ascii="Arial" w:hAnsi="Arial" w:cs="Arial"/>
          <w:sz w:val="22"/>
          <w:szCs w:val="22"/>
        </w:rPr>
        <w:t>hunanasesu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eu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gwneud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fwy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ymwybodol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o’r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hyn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sydd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angen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gwneud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er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mwyn</w:t>
      </w:r>
      <w:proofErr w:type="spellEnd"/>
      <w:r w:rsidRPr="001E19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196D">
        <w:rPr>
          <w:rFonts w:ascii="Arial" w:hAnsi="Arial" w:cs="Arial"/>
          <w:sz w:val="22"/>
          <w:szCs w:val="22"/>
        </w:rPr>
        <w:t>gwella</w:t>
      </w:r>
      <w:proofErr w:type="spellEnd"/>
      <w:r w:rsidRPr="001E196D">
        <w:rPr>
          <w:rFonts w:ascii="Arial" w:hAnsi="Arial" w:cs="Arial"/>
          <w:sz w:val="22"/>
          <w:szCs w:val="22"/>
        </w:rPr>
        <w:t>.</w:t>
      </w:r>
    </w:p>
    <w:p w14:paraId="054A20C5" w14:textId="77777777" w:rsidR="001E196D" w:rsidRDefault="001E196D" w:rsidP="00CF1BD3">
      <w:pPr>
        <w:spacing w:line="360" w:lineRule="auto"/>
        <w:rPr>
          <w:rFonts w:ascii="Arial" w:hAnsi="Arial" w:cs="Arial"/>
          <w:sz w:val="22"/>
          <w:szCs w:val="22"/>
        </w:rPr>
      </w:pPr>
    </w:p>
    <w:p w14:paraId="57146CF2" w14:textId="2BED08ED" w:rsidR="00284002" w:rsidRPr="00CF1BD3" w:rsidRDefault="00284002" w:rsidP="00CF1BD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Trafodaeth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ar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ganfyddiadau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ymchwil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mewn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perthynas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â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llenyddiaeth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ac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ymchwil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cysylltiedig</w:t>
      </w:r>
      <w:proofErr w:type="spellEnd"/>
    </w:p>
    <w:p w14:paraId="016A5C11" w14:textId="49DB9D9D" w:rsidR="009318E0" w:rsidRDefault="009318E0" w:rsidP="00D06F7B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cynrychioladwy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gyffredinoli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(Leung, 2015),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ystyriwyd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oedrannau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galluoedd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rhyw'r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dewisiadau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49688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9688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96889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="0049688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ystyriaethau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canfyddiadau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dilyn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drafodaeth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uchod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ganlyniadau’r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tair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chyfweliad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, down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casgliad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nghytûn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ganiatáu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mewnwelediad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digonol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E40C14C" w14:textId="5B83743C" w:rsidR="00653D67" w:rsidRPr="0085309B" w:rsidRDefault="009318E0" w:rsidP="00D06F7B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</w:pP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</w:t>
      </w:r>
      <w:r w:rsidR="00D07A20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chyfrifoldeb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ymatebol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berchnogion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adborth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Fodd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bynnag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ceir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lenyddiaeth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Christoudoulou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(2016)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dweud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astudiaethau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seicolegol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unigolion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diffyg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cymhwysedd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parth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brin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lunio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barn am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berfformiad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elfen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bresennol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ymateb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3</w:t>
      </w:r>
      <w:r w:rsidR="00634E6F">
        <w:rPr>
          <w:rFonts w:ascii="Arial" w:hAnsi="Arial" w:cs="Arial"/>
          <w:color w:val="000000" w:themeColor="text1"/>
          <w:sz w:val="22"/>
          <w:szCs w:val="22"/>
        </w:rPr>
        <w:t xml:space="preserve"> (is y </w:t>
      </w:r>
      <w:proofErr w:type="spellStart"/>
      <w:r w:rsidR="00634E6F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634E6F">
        <w:rPr>
          <w:rFonts w:ascii="Arial" w:hAnsi="Arial" w:cs="Arial"/>
          <w:color w:val="000000" w:themeColor="text1"/>
          <w:sz w:val="22"/>
          <w:szCs w:val="22"/>
        </w:rPr>
        <w:t>)</w:t>
      </w:r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nghyfweliad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1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iddo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fynegi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teimladau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anhrefn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anhapusrwydd</w:t>
      </w:r>
      <w:proofErr w:type="spellEnd"/>
      <w:r w:rsidR="00634E6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634E6F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634E6F">
        <w:rPr>
          <w:rFonts w:ascii="Arial" w:hAnsi="Arial" w:cs="Arial"/>
          <w:color w:val="000000" w:themeColor="text1"/>
          <w:sz w:val="22"/>
          <w:szCs w:val="22"/>
        </w:rPr>
        <w:t xml:space="preserve"> 7, </w:t>
      </w:r>
      <w:proofErr w:type="spellStart"/>
      <w:r w:rsidR="00634E6F">
        <w:rPr>
          <w:rFonts w:ascii="Arial" w:hAnsi="Arial" w:cs="Arial"/>
          <w:color w:val="000000" w:themeColor="text1"/>
          <w:sz w:val="22"/>
          <w:szCs w:val="22"/>
        </w:rPr>
        <w:t>cwestiwn</w:t>
      </w:r>
      <w:proofErr w:type="spellEnd"/>
      <w:r w:rsidR="00634E6F">
        <w:rPr>
          <w:rFonts w:ascii="Arial" w:hAnsi="Arial" w:cs="Arial"/>
          <w:color w:val="000000" w:themeColor="text1"/>
          <w:sz w:val="22"/>
          <w:szCs w:val="22"/>
        </w:rPr>
        <w:t xml:space="preserve"> 4)</w:t>
      </w:r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. Gall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esbonio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tueddiad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is y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tystiolaeth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ymatebion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="00D07A2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ffafrio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adborth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uniongyrchol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ymgymryd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gweithgaredd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hunanasesu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abl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gymryd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perchnogaeth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lastRenderedPageBreak/>
        <w:t>chyfrifoldeb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Pr="009318E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Ceir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tystiolaeth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gyfres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arbrofion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ar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fyfyrwyr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coleg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gynhaliwyd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David Dunning a Justin Kruger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sy’n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adlewyrchu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sut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oedd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unigolion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pherfformiwyd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wael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mewn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tasgau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hefyd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gwneud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wael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pan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ofynnwyd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iddynt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raddio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hunain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wrth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oramcangyfrif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ansawdd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eu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gwaith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;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fel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y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digwyddir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gyda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3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wrth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sôn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am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ei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gyflawniad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o’r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meini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prawf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llwyddiant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yng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nghyfweliad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Astudiaeth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Gwers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1 (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Atodiad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r w:rsidR="00931A62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7</w:t>
      </w:r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cwestiwn</w:t>
      </w:r>
      <w:proofErr w:type="spellEnd"/>
      <w:r w:rsidR="000D4C00" w:rsidRP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4).</w:t>
      </w:r>
      <w:r w:rsidR="000D4C0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Ymhellach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mae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barn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bositif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2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dros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ganlyniadau'r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yng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nghyfweliad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Astudiaeth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Gwers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3 (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Atodiad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1</w:t>
      </w:r>
      <w:r w:rsidR="00931A62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3</w:t>
      </w:r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cwestiwn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4)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anghyson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gyda’r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hyn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ag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arsylwir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o’i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hymddygiad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aflonyddgar</w:t>
      </w:r>
      <w:proofErr w:type="spellEnd"/>
      <w:r w:rsid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ogystal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â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sylwadau’r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athrawes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wrth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ddatgan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bod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ei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agwedd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wedi’i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siomi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.</w:t>
      </w:r>
      <w:r w:rsid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Mae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hwn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cysylltu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ôl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gyda’r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llenyddiaeth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soniwyd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am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gynharach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ynglŷn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â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pheryglon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goramcangyfrif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thanamcangyfrif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ansawdd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eich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gwaith</w:t>
      </w:r>
      <w:proofErr w:type="spellEnd"/>
      <w:r w:rsidR="00D07A2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(Brown a Harris, 2013; </w:t>
      </w:r>
      <w:r w:rsidR="00D07A20" w:rsidRPr="00906845">
        <w:rPr>
          <w:rFonts w:ascii="Arial" w:hAnsi="Arial" w:cs="Arial"/>
          <w:color w:val="000000" w:themeColor="text1"/>
          <w:sz w:val="22"/>
          <w:szCs w:val="22"/>
        </w:rPr>
        <w:t>Dunning et al., 2004)</w:t>
      </w:r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. Mae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arbrawf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hwn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ac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eraill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tebyg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iddo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oblygiadau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enfawr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i'r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defnydd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atgyfnerthu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pwysigrwydd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meta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wybyddiaeth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Christoudoulou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2016).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hyn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sy’n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ymddangos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fwy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anodd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i’r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disgyblion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is y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gymharu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â’r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disgyblion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uchel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yw’r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adnabod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y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gwahaniaeth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rhwng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cymhwysedd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ac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anghymhwysedd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elfen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sy’n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bwysig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wrth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ddatblygu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ganfod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ansawdd</w:t>
      </w:r>
      <w:proofErr w:type="spellEnd"/>
      <w:r w:rsidRPr="009318E0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. </w:t>
      </w:r>
      <w:proofErr w:type="spellStart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yr</w:t>
      </w:r>
      <w:proofErr w:type="spellEnd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un </w:t>
      </w:r>
      <w:proofErr w:type="spellStart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modd</w:t>
      </w:r>
      <w:proofErr w:type="spellEnd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dywed</w:t>
      </w:r>
      <w:proofErr w:type="spellEnd"/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Cassidy</w:t>
      </w:r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(200</w:t>
      </w:r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6</w:t>
      </w:r>
      <w:r w:rsidR="00627EF3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) </w:t>
      </w:r>
      <w:r w:rsid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bod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sgil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cynnwys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lefel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uchel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hunanymwybyddiaeth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a'r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fonitro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dysgu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pherfformiad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eich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</w:t>
      </w:r>
      <w:proofErr w:type="spellEnd"/>
      <w:r w:rsidR="004D1674" w:rsidRPr="004D1674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.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Yr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ymwybyddiaeth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awtomatig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hon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o’u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wybodaeth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ddeall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rheoli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prosesau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gwybyddol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sydd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wedi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galluogi'r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disgyblion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uchel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lwyddo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y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gweithgaredd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;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bennaf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1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wnaeth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dangos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cyson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ystod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yr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Astudiaeth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Gwers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wella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chyflawni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Atodiad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r w:rsidR="00931A62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7</w:t>
      </w:r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cwestiwn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4).</w:t>
      </w:r>
      <w:r w:rsid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Cytuna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Cassidy</w:t>
      </w:r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(200</w:t>
      </w:r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6</w:t>
      </w:r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) felly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gyda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barn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Christoudoulou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(2016) bod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pwyslais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penodol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ar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sgiliau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meta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wybyddol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amlwg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mewn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a </w:t>
      </w:r>
      <w:proofErr w:type="spellStart"/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b</w:t>
      </w:r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od 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y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ymddangos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ganolog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ddysgu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annibynnol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7031C9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hybu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llwyddiant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dysgu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gydol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oes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; un o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brif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ddibenion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y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Cwricwlwm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Gymru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2022 (Donaldson, 2015).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Er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mwyn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gwireddu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noda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Christoudoulou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(2016) bod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rhaid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ni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gofio bod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angen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cynllunio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tasgau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hunanasesu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o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fewn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lefel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cymhwysedd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ein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disgyblion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,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fel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bod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canlyniadau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addas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a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phwrpasol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yn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gallu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dod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  <w:proofErr w:type="spellStart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ohono</w:t>
      </w:r>
      <w:proofErr w:type="spellEnd"/>
      <w:r w:rsidR="0085309B" w:rsidRPr="0085309B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>.</w:t>
      </w:r>
    </w:p>
    <w:p w14:paraId="1B8F308B" w14:textId="67284F6A" w:rsidR="00953155" w:rsidRDefault="009318E0" w:rsidP="003D1511">
      <w:pPr>
        <w:spacing w:line="360" w:lineRule="auto"/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</w:pP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ogystal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mae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teimladau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ddiffyg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hyder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amlwg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is</w:t>
      </w:r>
      <w:r w:rsidR="00634E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34E6F">
        <w:rPr>
          <w:rFonts w:ascii="Arial" w:hAnsi="Arial" w:cs="Arial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iddynt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drafod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cyfoedion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fel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318E0">
        <w:rPr>
          <w:rFonts w:ascii="Arial" w:hAnsi="Arial" w:cs="Arial"/>
          <w:sz w:val="22"/>
          <w:szCs w:val="22"/>
        </w:rPr>
        <w:t>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arall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sy’n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cael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hymarfer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318E0">
        <w:rPr>
          <w:rFonts w:ascii="Arial" w:hAnsi="Arial" w:cs="Arial"/>
          <w:sz w:val="22"/>
          <w:szCs w:val="22"/>
        </w:rPr>
        <w:t>Atodiad</w:t>
      </w:r>
      <w:proofErr w:type="spellEnd"/>
      <w:r w:rsidR="00931A62">
        <w:rPr>
          <w:rFonts w:ascii="Arial" w:hAnsi="Arial" w:cs="Arial"/>
          <w:sz w:val="22"/>
          <w:szCs w:val="22"/>
        </w:rPr>
        <w:t xml:space="preserve"> 7, 10 a 13, </w:t>
      </w:r>
      <w:proofErr w:type="spellStart"/>
      <w:r w:rsidR="00931A62">
        <w:rPr>
          <w:rFonts w:ascii="Arial" w:hAnsi="Arial" w:cs="Arial"/>
          <w:sz w:val="22"/>
          <w:szCs w:val="22"/>
        </w:rPr>
        <w:t>cwestiwn</w:t>
      </w:r>
      <w:proofErr w:type="spellEnd"/>
      <w:r w:rsidR="00931A62">
        <w:rPr>
          <w:rFonts w:ascii="Arial" w:hAnsi="Arial" w:cs="Arial"/>
          <w:sz w:val="22"/>
          <w:szCs w:val="22"/>
        </w:rPr>
        <w:t xml:space="preserve"> 5</w:t>
      </w:r>
      <w:r w:rsidRPr="009318E0">
        <w:rPr>
          <w:rFonts w:ascii="Arial" w:hAnsi="Arial" w:cs="Arial"/>
          <w:sz w:val="22"/>
          <w:szCs w:val="22"/>
        </w:rPr>
        <w:t xml:space="preserve">). Mae barn y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dros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deimlo’n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anghyfforddus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bobl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arall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gweld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marciau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sydd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efallai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ddim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hyd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farc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da,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cael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esbonio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19F9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lenyddiaeth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sydd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hawlio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tueddu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ddehongli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canlyniadau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gystadleuol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gymharu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perfformiad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hunain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318E0">
        <w:rPr>
          <w:rFonts w:ascii="Arial" w:hAnsi="Arial" w:cs="Arial"/>
          <w:sz w:val="22"/>
          <w:szCs w:val="22"/>
        </w:rPr>
        <w:t>eraill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sydd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unwaith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eto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arwain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318E0">
        <w:rPr>
          <w:rFonts w:ascii="Arial" w:hAnsi="Arial" w:cs="Arial"/>
          <w:sz w:val="22"/>
          <w:szCs w:val="22"/>
        </w:rPr>
        <w:t>bryder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sz w:val="22"/>
          <w:szCs w:val="22"/>
        </w:rPr>
        <w:t>hunan-barch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isel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ddod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rhwystr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welliant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pellach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(Oxford University Press</w:t>
      </w:r>
      <w:r w:rsidR="00A64C73">
        <w:rPr>
          <w:rFonts w:ascii="Arial" w:hAnsi="Arial" w:cs="Arial"/>
          <w:sz w:val="22"/>
          <w:szCs w:val="22"/>
        </w:rPr>
        <w:t>, 2017</w:t>
      </w:r>
      <w:r w:rsidRPr="009318E0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9318E0">
        <w:rPr>
          <w:rFonts w:ascii="Arial" w:hAnsi="Arial" w:cs="Arial"/>
          <w:sz w:val="22"/>
          <w:szCs w:val="22"/>
        </w:rPr>
        <w:t>Mae'r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bwlch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rhwng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dysgwyr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felly,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debygol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iawn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gynyddu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wneud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dysgu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sz w:val="22"/>
          <w:szCs w:val="22"/>
        </w:rPr>
        <w:t>addysgu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anoddach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byth</w:t>
      </w:r>
      <w:proofErr w:type="spellEnd"/>
      <w:r w:rsidR="0097058E" w:rsidRPr="003D1511">
        <w:rPr>
          <w:rFonts w:ascii="Arial" w:hAnsi="Arial" w:cs="Arial"/>
          <w:sz w:val="22"/>
          <w:szCs w:val="22"/>
        </w:rPr>
        <w:t>.</w:t>
      </w:r>
      <w:r w:rsidR="003D1511" w:rsidRPr="003D1511"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  <w:t xml:space="preserve"> </w:t>
      </w:r>
    </w:p>
    <w:p w14:paraId="6FA9DE9B" w14:textId="77777777" w:rsidR="00634E6F" w:rsidRDefault="00634E6F" w:rsidP="003D1511">
      <w:pPr>
        <w:spacing w:line="360" w:lineRule="auto"/>
        <w:rPr>
          <w:rFonts w:ascii="Arial" w:hAnsi="Arial" w:cs="Arial"/>
          <w:b/>
          <w:bCs/>
          <w:color w:val="161616"/>
          <w:sz w:val="28"/>
          <w:szCs w:val="28"/>
        </w:rPr>
      </w:pPr>
    </w:p>
    <w:p w14:paraId="5FD23F6D" w14:textId="107B9257" w:rsidR="00DE3591" w:rsidRPr="0085309B" w:rsidRDefault="00284002" w:rsidP="003D1511">
      <w:pPr>
        <w:spacing w:line="360" w:lineRule="auto"/>
        <w:rPr>
          <w:rFonts w:ascii="Arial" w:hAnsi="Arial" w:cs="Arial"/>
          <w:color w:val="161616"/>
          <w:sz w:val="22"/>
          <w:szCs w:val="22"/>
          <w:shd w:val="clear" w:color="auto" w:fill="FFFFFF" w:themeFill="background1"/>
        </w:rPr>
      </w:pP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lastRenderedPageBreak/>
        <w:t>Casgliad</w:t>
      </w:r>
      <w:proofErr w:type="spellEnd"/>
      <w:r w:rsidRPr="003D1511">
        <w:rPr>
          <w:rFonts w:ascii="Arial" w:hAnsi="Arial" w:cs="Arial"/>
          <w:b/>
          <w:bCs/>
          <w:color w:val="161616"/>
          <w:sz w:val="22"/>
          <w:szCs w:val="22"/>
        </w:rPr>
        <w:t xml:space="preserve"> </w:t>
      </w:r>
    </w:p>
    <w:p w14:paraId="58A28E32" w14:textId="77777777" w:rsidR="009318E0" w:rsidRDefault="009318E0" w:rsidP="00CF1BD3">
      <w:pPr>
        <w:pStyle w:val="NoSpacing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657EA6B" w14:textId="61001325" w:rsidR="009318E0" w:rsidRDefault="009318E0" w:rsidP="00CF1BD3">
      <w:pPr>
        <w:pStyle w:val="NoSpacing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Wedi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ystyried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holl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brosesau’r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prosiect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ofalus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gryfderau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gwendidau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bodoli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. I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ddechrau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cyfyngiad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amlwg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fethodoleg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diffyg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baratoi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drwyadl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treialu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mireinio’r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arfaethedig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dros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gyfres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wersi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awgryma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Dudley (2015).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cyfyngiadau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ein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hamser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ymchwilwyr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prosiect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nid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gennym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Pr="009318E0">
        <w:rPr>
          <w:rFonts w:ascii="Arial" w:eastAsia="Times New Roman" w:hAnsi="Arial" w:cs="Arial"/>
          <w:sz w:val="22"/>
          <w:szCs w:val="22"/>
          <w:lang w:eastAsia="en-GB"/>
        </w:rPr>
        <w:t>digon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dechneg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Cwblhawyd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taflenni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heb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ddigon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gysondeb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werth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nodi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absenoldeb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un o</w:t>
      </w:r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fy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mhartneriaid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gollodd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cyfle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finnau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ystod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Gwers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2</w:t>
      </w:r>
      <w:r w:rsidR="003977F9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wedi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cyfrannu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at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Fodd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bynnag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cryfder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fethodoleg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gallu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hwyluso’r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casgliad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storïol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seiliedig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3977F9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3977F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hunanasesu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Canlyniad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ein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gallu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dadansoddi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deall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data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gyflym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ac felly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sicrhawyd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dibynadwyedd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dilysrwydd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ymchwiliol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arfaethedig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(Leung, 2015).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Er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nad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dewisiad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cwbl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gytbwys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amrywiaeth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rhyw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galluoedd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draws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cyfnod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allweddol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3,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roedd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digon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amrywiaeth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manylder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y data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greu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 xml:space="preserve"> set </w:t>
      </w:r>
      <w:proofErr w:type="spellStart"/>
      <w:r w:rsidRPr="009318E0">
        <w:rPr>
          <w:rFonts w:ascii="Arial" w:eastAsia="Times New Roman" w:hAnsi="Arial" w:cs="Arial"/>
          <w:sz w:val="22"/>
          <w:szCs w:val="22"/>
          <w:lang w:eastAsia="en-GB"/>
        </w:rPr>
        <w:t>gynrychiadol</w:t>
      </w:r>
      <w:proofErr w:type="spellEnd"/>
      <w:r w:rsidRPr="009318E0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2C0591B9" w14:textId="77777777" w:rsidR="009318E0" w:rsidRDefault="009318E0" w:rsidP="00CF1BD3">
      <w:pPr>
        <w:pStyle w:val="NoSpacing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A271D5B" w14:textId="69EABD5E" w:rsidR="003D1511" w:rsidRPr="00CF1BD3" w:rsidRDefault="009318E0" w:rsidP="00CF1BD3">
      <w:pPr>
        <w:pStyle w:val="NoSpacing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318E0">
        <w:rPr>
          <w:rFonts w:ascii="Arial" w:hAnsi="Arial" w:cs="Arial"/>
          <w:sz w:val="22"/>
          <w:szCs w:val="22"/>
        </w:rPr>
        <w:t xml:space="preserve">Ni </w:t>
      </w:r>
      <w:proofErr w:type="spellStart"/>
      <w:r w:rsidRPr="009318E0">
        <w:rPr>
          <w:rFonts w:ascii="Arial" w:hAnsi="Arial" w:cs="Arial"/>
          <w:sz w:val="22"/>
          <w:szCs w:val="22"/>
        </w:rPr>
        <w:t>ddylid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anghofio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angen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ystyried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cyfyngiadau’r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cyfweliadau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grŵp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sz w:val="22"/>
          <w:szCs w:val="22"/>
        </w:rPr>
        <w:t>gynhelir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sz w:val="22"/>
          <w:szCs w:val="22"/>
        </w:rPr>
        <w:t>Cynigia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Cohen et al. (2011) y </w:t>
      </w:r>
      <w:proofErr w:type="spellStart"/>
      <w:r w:rsidRPr="009318E0">
        <w:rPr>
          <w:rFonts w:ascii="Arial" w:hAnsi="Arial" w:cs="Arial"/>
          <w:sz w:val="22"/>
          <w:szCs w:val="22"/>
        </w:rPr>
        <w:t>farn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cyfweliadau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grŵp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gallu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cynhyrchu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‘group think’ (t. 373),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ddigalonni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sydd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â barn </w:t>
      </w:r>
      <w:proofErr w:type="spellStart"/>
      <w:r w:rsidRPr="009318E0">
        <w:rPr>
          <w:rFonts w:ascii="Arial" w:hAnsi="Arial" w:cs="Arial"/>
          <w:sz w:val="22"/>
          <w:szCs w:val="22"/>
        </w:rPr>
        <w:t>wahanol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siarad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allan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flaen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aelodau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eraill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grŵp</w:t>
      </w:r>
      <w:proofErr w:type="spellEnd"/>
      <w:r w:rsidRPr="009318E0">
        <w:rPr>
          <w:rFonts w:ascii="Arial" w:hAnsi="Arial" w:cs="Arial"/>
          <w:sz w:val="22"/>
          <w:szCs w:val="22"/>
        </w:rPr>
        <w:t>.</w:t>
      </w:r>
      <w:r w:rsid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Hefyd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mae’n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bosib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y gall un person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ddominyddu’r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drafodaeth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fel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gellir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gweld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oedd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digwydd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adegau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ystod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ein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cyfweliadau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grŵp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Gweler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disgyblion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gallu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uchel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a’u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pharodrwydd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i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ymateb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i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cwestiwn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gyntaf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a’r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gweddill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yn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nail ai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cytuno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a’r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farn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neu’n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atal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rhag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cyfrannu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37429" w:rsidRPr="00437429">
        <w:rPr>
          <w:rFonts w:ascii="Arial" w:hAnsi="Arial" w:cs="Arial"/>
          <w:sz w:val="22"/>
          <w:szCs w:val="22"/>
        </w:rPr>
        <w:t>Atodiadau</w:t>
      </w:r>
      <w:proofErr w:type="spellEnd"/>
      <w:r w:rsidR="00437429" w:rsidRPr="00437429">
        <w:rPr>
          <w:rFonts w:ascii="Arial" w:hAnsi="Arial" w:cs="Arial"/>
          <w:sz w:val="22"/>
          <w:szCs w:val="22"/>
        </w:rPr>
        <w:t xml:space="preserve"> </w:t>
      </w:r>
      <w:r w:rsidR="009D7683">
        <w:rPr>
          <w:rFonts w:ascii="Arial" w:hAnsi="Arial" w:cs="Arial"/>
          <w:sz w:val="22"/>
          <w:szCs w:val="22"/>
        </w:rPr>
        <w:t>7</w:t>
      </w:r>
      <w:r w:rsidR="00437429" w:rsidRPr="00437429">
        <w:rPr>
          <w:rFonts w:ascii="Arial" w:hAnsi="Arial" w:cs="Arial"/>
          <w:sz w:val="22"/>
          <w:szCs w:val="22"/>
        </w:rPr>
        <w:t xml:space="preserve">, </w:t>
      </w:r>
      <w:r w:rsidR="00931A62">
        <w:rPr>
          <w:rFonts w:ascii="Arial" w:hAnsi="Arial" w:cs="Arial"/>
          <w:sz w:val="22"/>
          <w:szCs w:val="22"/>
        </w:rPr>
        <w:t>10</w:t>
      </w:r>
      <w:r w:rsidR="00437429" w:rsidRPr="00437429">
        <w:rPr>
          <w:rFonts w:ascii="Arial" w:hAnsi="Arial" w:cs="Arial"/>
          <w:sz w:val="22"/>
          <w:szCs w:val="22"/>
        </w:rPr>
        <w:t xml:space="preserve"> a 1</w:t>
      </w:r>
      <w:r w:rsidR="00931A62">
        <w:rPr>
          <w:rFonts w:ascii="Arial" w:hAnsi="Arial" w:cs="Arial"/>
          <w:sz w:val="22"/>
          <w:szCs w:val="22"/>
        </w:rPr>
        <w:t>3</w:t>
      </w:r>
      <w:r w:rsidR="00437429" w:rsidRPr="00437429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ogystal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dywed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achos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ymwybodol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bwrpas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prosiect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9318E0">
        <w:rPr>
          <w:rFonts w:ascii="Arial" w:hAnsi="Arial" w:cs="Arial"/>
          <w:sz w:val="22"/>
          <w:szCs w:val="22"/>
        </w:rPr>
        <w:t>gallent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ddweud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celwydd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blesio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(Cohen et al., 2011). </w:t>
      </w:r>
      <w:proofErr w:type="spellStart"/>
      <w:r w:rsidRPr="009318E0">
        <w:rPr>
          <w:rFonts w:ascii="Arial" w:hAnsi="Arial" w:cs="Arial"/>
          <w:sz w:val="22"/>
          <w:szCs w:val="22"/>
        </w:rPr>
        <w:t>Oblegid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awgryma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Tuckman (1972) bod </w:t>
      </w:r>
      <w:proofErr w:type="spellStart"/>
      <w:r w:rsidRPr="009318E0">
        <w:rPr>
          <w:rFonts w:ascii="Arial" w:hAnsi="Arial" w:cs="Arial"/>
          <w:sz w:val="22"/>
          <w:szCs w:val="22"/>
        </w:rPr>
        <w:t>gwneud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pwrpas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cwestiynau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llai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amlwg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fabwysiadu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318E0">
        <w:rPr>
          <w:rFonts w:ascii="Arial" w:hAnsi="Arial" w:cs="Arial"/>
          <w:sz w:val="22"/>
          <w:szCs w:val="22"/>
        </w:rPr>
        <w:t>anuniongyrchol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fwy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tebygol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gynhyrchu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ymatebion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gonest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sz w:val="22"/>
          <w:szCs w:val="22"/>
        </w:rPr>
        <w:t>agored</w:t>
      </w:r>
      <w:proofErr w:type="spellEnd"/>
      <w:r w:rsidRPr="009318E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513AB8EF" w14:textId="77777777" w:rsidR="003D1511" w:rsidRDefault="003D1511" w:rsidP="003D1511">
      <w:pPr>
        <w:pStyle w:val="NoSpacing"/>
        <w:rPr>
          <w:b/>
          <w:bCs/>
        </w:rPr>
      </w:pPr>
    </w:p>
    <w:p w14:paraId="6B08CA16" w14:textId="5F87821C" w:rsidR="0089791B" w:rsidRPr="003D1511" w:rsidRDefault="00284002" w:rsidP="003D1511">
      <w:pPr>
        <w:pStyle w:val="NoSpacing"/>
        <w:rPr>
          <w:rFonts w:ascii="Arial" w:hAnsi="Arial" w:cs="Arial"/>
          <w:b/>
          <w:bCs/>
          <w:sz w:val="22"/>
          <w:szCs w:val="22"/>
        </w:rPr>
      </w:pPr>
      <w:proofErr w:type="spellStart"/>
      <w:r w:rsidRPr="009318E0">
        <w:rPr>
          <w:rFonts w:ascii="Arial" w:hAnsi="Arial" w:cs="Arial"/>
          <w:b/>
          <w:bCs/>
          <w:sz w:val="28"/>
          <w:szCs w:val="28"/>
        </w:rPr>
        <w:t>Argymhellion</w:t>
      </w:r>
      <w:proofErr w:type="spellEnd"/>
      <w:r w:rsidRPr="003D1511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DD8175B" w14:textId="1DB20D61" w:rsidR="009318E0" w:rsidRPr="009318E0" w:rsidRDefault="009318E0" w:rsidP="009318E0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 w:rsidRPr="009318E0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318E0">
        <w:rPr>
          <w:rFonts w:ascii="Arial" w:hAnsi="Arial" w:cs="Arial"/>
          <w:sz w:val="22"/>
          <w:szCs w:val="22"/>
        </w:rPr>
        <w:t>brif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neges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gwaith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ymchwil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yw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awyddus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iawn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hunanasesu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gyfer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gweld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canlyniadau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sz w:val="22"/>
          <w:szCs w:val="22"/>
        </w:rPr>
        <w:t>ddaw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sz w:val="22"/>
          <w:szCs w:val="22"/>
        </w:rPr>
        <w:t>Serch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oes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modd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profi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nhw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elwa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gweithgaredd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datblygu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maent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canfod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nhw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meddwl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4E6F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? </w:t>
      </w:r>
    </w:p>
    <w:p w14:paraId="2C539A13" w14:textId="5878C7BB" w:rsidR="003D1511" w:rsidRDefault="009318E0" w:rsidP="009318E0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1" w:name="_GoBack"/>
      <w:r w:rsidRPr="009318E0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9318E0">
        <w:rPr>
          <w:rFonts w:ascii="Arial" w:hAnsi="Arial" w:cs="Arial"/>
          <w:sz w:val="22"/>
          <w:szCs w:val="22"/>
        </w:rPr>
        <w:t>ystyried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cwestiwn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ymchwil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teimlaf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fod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angen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treialu’r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astudiaeth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dros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gyfres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mwy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amser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mwyn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ddatblygu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dibynadwyedd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data. </w:t>
      </w:r>
      <w:proofErr w:type="spellStart"/>
      <w:r w:rsidRPr="009318E0">
        <w:rPr>
          <w:rFonts w:ascii="Arial" w:hAnsi="Arial" w:cs="Arial"/>
          <w:sz w:val="22"/>
          <w:szCs w:val="22"/>
        </w:rPr>
        <w:t>Hynny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yw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roedd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pob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disgybl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achos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ymateb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ddweud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318E0">
        <w:rPr>
          <w:rFonts w:ascii="Arial" w:hAnsi="Arial" w:cs="Arial"/>
          <w:sz w:val="22"/>
          <w:szCs w:val="22"/>
        </w:rPr>
        <w:t>hunanasesu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ddefnyddiol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mwyn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dysgu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318E0">
        <w:rPr>
          <w:rFonts w:ascii="Arial" w:hAnsi="Arial" w:cs="Arial"/>
          <w:sz w:val="22"/>
          <w:szCs w:val="22"/>
        </w:rPr>
        <w:t>gamgymeriad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34E6F">
        <w:rPr>
          <w:rFonts w:ascii="Arial" w:hAnsi="Arial" w:cs="Arial"/>
          <w:sz w:val="22"/>
          <w:szCs w:val="22"/>
        </w:rPr>
        <w:t>datblygu</w:t>
      </w:r>
      <w:proofErr w:type="spellEnd"/>
      <w:r w:rsidR="00634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4E6F">
        <w:rPr>
          <w:rFonts w:ascii="Arial" w:hAnsi="Arial" w:cs="Arial"/>
          <w:sz w:val="22"/>
          <w:szCs w:val="22"/>
        </w:rPr>
        <w:t>ar</w:t>
      </w:r>
      <w:proofErr w:type="spellEnd"/>
      <w:r w:rsidR="00634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4E6F">
        <w:rPr>
          <w:rFonts w:ascii="Arial" w:hAnsi="Arial" w:cs="Arial"/>
          <w:sz w:val="22"/>
          <w:szCs w:val="22"/>
        </w:rPr>
        <w:t>gyfer</w:t>
      </w:r>
      <w:proofErr w:type="spellEnd"/>
      <w:r w:rsidR="00634E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gwella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gwaith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dyfodol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fras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ni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allwn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gymryd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lastRenderedPageBreak/>
        <w:t>ganiataol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318E0">
        <w:rPr>
          <w:rFonts w:ascii="Arial" w:hAnsi="Arial" w:cs="Arial"/>
          <w:sz w:val="22"/>
          <w:szCs w:val="22"/>
        </w:rPr>
        <w:t>chredaf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fod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angen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profi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credoau’r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9318E0">
        <w:rPr>
          <w:rFonts w:ascii="Arial" w:hAnsi="Arial" w:cs="Arial"/>
          <w:sz w:val="22"/>
          <w:szCs w:val="22"/>
        </w:rPr>
        <w:t>wrth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gynnal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astudiaeth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bellach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mewn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ddatblygiad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dilyn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gweithgareddau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hunanasesu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ogystal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byddai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creu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taflen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arsylwi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fwy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manwl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gan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ystyried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graddfa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ymddygiadol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Aitken (1996)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fuddiol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318E0">
        <w:rPr>
          <w:rFonts w:ascii="Arial" w:hAnsi="Arial" w:cs="Arial"/>
          <w:sz w:val="22"/>
          <w:szCs w:val="22"/>
        </w:rPr>
        <w:t>Golyga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318E0">
        <w:rPr>
          <w:rFonts w:ascii="Arial" w:hAnsi="Arial" w:cs="Arial"/>
          <w:sz w:val="22"/>
          <w:szCs w:val="22"/>
        </w:rPr>
        <w:t>byddai’r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disgyblion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achos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yn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cael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eu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hasesu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wrando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gweithredol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siarad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aflonyddgar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318E0">
        <w:rPr>
          <w:rFonts w:ascii="Arial" w:hAnsi="Arial" w:cs="Arial"/>
          <w:sz w:val="22"/>
          <w:szCs w:val="22"/>
        </w:rPr>
        <w:t>ymrwymiad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i’r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318E0">
        <w:rPr>
          <w:rFonts w:ascii="Arial" w:hAnsi="Arial" w:cs="Arial"/>
          <w:sz w:val="22"/>
          <w:szCs w:val="22"/>
        </w:rPr>
        <w:t>dasg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318E0">
        <w:rPr>
          <w:rFonts w:ascii="Arial" w:hAnsi="Arial" w:cs="Arial"/>
          <w:sz w:val="22"/>
          <w:szCs w:val="22"/>
        </w:rPr>
        <w:t>aflonyddu</w:t>
      </w:r>
      <w:proofErr w:type="spellEnd"/>
      <w:r w:rsidRPr="009318E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318E0">
        <w:rPr>
          <w:rFonts w:ascii="Arial" w:hAnsi="Arial" w:cs="Arial"/>
          <w:sz w:val="22"/>
          <w:szCs w:val="22"/>
        </w:rPr>
        <w:t>corfforol</w:t>
      </w:r>
      <w:proofErr w:type="spellEnd"/>
      <w:r w:rsidRPr="009318E0">
        <w:rPr>
          <w:rFonts w:ascii="Arial" w:hAnsi="Arial" w:cs="Arial"/>
          <w:sz w:val="22"/>
          <w:szCs w:val="22"/>
        </w:rPr>
        <w:t>).</w:t>
      </w:r>
    </w:p>
    <w:bookmarkEnd w:id="1"/>
    <w:p w14:paraId="2F3D4E9B" w14:textId="5DFD4B80" w:rsidR="003D1511" w:rsidRDefault="003D1511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9465A5F" w14:textId="7B05C56D" w:rsidR="003D1511" w:rsidRDefault="003D1511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E1114AB" w14:textId="77777777" w:rsidR="00D00B77" w:rsidRDefault="00D00B77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480D8DC" w14:textId="77777777" w:rsidR="003A4CD9" w:rsidRDefault="003A4CD9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322105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685D3B9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818A8CA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7954930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F124DF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6447829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148F10C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19FC39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DDEF74D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C6F745D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C25CFC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00349CF" w14:textId="77777777" w:rsidR="0085309B" w:rsidRDefault="0085309B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773BA8" w14:textId="7275E5F1" w:rsidR="00284002" w:rsidRPr="009318E0" w:rsidRDefault="00284002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proofErr w:type="spellStart"/>
      <w:r w:rsidRPr="009318E0">
        <w:rPr>
          <w:rFonts w:ascii="Arial" w:hAnsi="Arial" w:cs="Arial"/>
          <w:b/>
          <w:bCs/>
          <w:sz w:val="28"/>
          <w:szCs w:val="28"/>
        </w:rPr>
        <w:lastRenderedPageBreak/>
        <w:t>R</w:t>
      </w:r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hestr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  <w:proofErr w:type="spellStart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>gyfeirio</w:t>
      </w:r>
      <w:proofErr w:type="spellEnd"/>
      <w:r w:rsidRPr="009318E0">
        <w:rPr>
          <w:rFonts w:ascii="Arial" w:hAnsi="Arial" w:cs="Arial"/>
          <w:b/>
          <w:bCs/>
          <w:color w:val="161616"/>
          <w:sz w:val="28"/>
          <w:szCs w:val="28"/>
        </w:rPr>
        <w:t xml:space="preserve"> </w:t>
      </w:r>
    </w:p>
    <w:p w14:paraId="0A8FBF63" w14:textId="3220465D" w:rsidR="00AF5DB3" w:rsidRPr="002F78BC" w:rsidRDefault="000A4FE5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</w:rPr>
      </w:pPr>
      <w:r w:rsidRPr="002F78BC">
        <w:rPr>
          <w:rFonts w:ascii="Arial" w:hAnsi="Arial" w:cs="Arial"/>
          <w:color w:val="161616"/>
          <w:sz w:val="22"/>
          <w:szCs w:val="22"/>
        </w:rPr>
        <w:t xml:space="preserve">1. </w:t>
      </w:r>
      <w:r w:rsidR="00AF5DB3" w:rsidRPr="002F78BC">
        <w:rPr>
          <w:rFonts w:ascii="Arial" w:hAnsi="Arial" w:cs="Arial"/>
          <w:color w:val="161616"/>
          <w:sz w:val="22"/>
          <w:szCs w:val="22"/>
        </w:rPr>
        <w:t>Andrade</w:t>
      </w:r>
      <w:r w:rsidR="00D00B77">
        <w:rPr>
          <w:rFonts w:ascii="Arial" w:hAnsi="Arial" w:cs="Arial"/>
          <w:color w:val="161616"/>
          <w:sz w:val="22"/>
          <w:szCs w:val="22"/>
        </w:rPr>
        <w:t>, H. L.</w:t>
      </w:r>
      <w:r w:rsidR="00AF5DB3" w:rsidRPr="002F78BC">
        <w:rPr>
          <w:rFonts w:ascii="Arial" w:hAnsi="Arial" w:cs="Arial"/>
          <w:color w:val="161616"/>
          <w:sz w:val="22"/>
          <w:szCs w:val="22"/>
        </w:rPr>
        <w:t xml:space="preserve"> (2010)</w:t>
      </w:r>
      <w:r w:rsidR="00D00B77">
        <w:rPr>
          <w:rFonts w:ascii="Arial" w:hAnsi="Arial" w:cs="Arial"/>
          <w:color w:val="161616"/>
          <w:sz w:val="22"/>
          <w:szCs w:val="22"/>
        </w:rPr>
        <w:t xml:space="preserve"> </w:t>
      </w:r>
      <w:r w:rsidR="00D00B77" w:rsidRPr="00D00B77">
        <w:rPr>
          <w:rFonts w:ascii="Arial" w:hAnsi="Arial" w:cs="Arial"/>
          <w:i/>
          <w:iCs/>
          <w:color w:val="161616"/>
          <w:sz w:val="22"/>
          <w:szCs w:val="22"/>
        </w:rPr>
        <w:t>Students as the definitive source of formative assessment: Academic self-assessment and the self-regulation of learning</w:t>
      </w:r>
      <w:r w:rsidR="00D00B7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D00B77">
        <w:rPr>
          <w:rFonts w:ascii="Arial" w:hAnsi="Arial" w:cs="Arial"/>
          <w:color w:val="161616"/>
          <w:sz w:val="22"/>
          <w:szCs w:val="22"/>
        </w:rPr>
        <w:t>Efrog</w:t>
      </w:r>
      <w:proofErr w:type="spellEnd"/>
      <w:r w:rsidR="00D00B77">
        <w:rPr>
          <w:rFonts w:ascii="Arial" w:hAnsi="Arial" w:cs="Arial"/>
          <w:color w:val="161616"/>
          <w:sz w:val="22"/>
          <w:szCs w:val="22"/>
        </w:rPr>
        <w:t xml:space="preserve"> Newydd: Routledge.</w:t>
      </w:r>
    </w:p>
    <w:p w14:paraId="0D542C3F" w14:textId="0E24B000" w:rsidR="00AF5DB3" w:rsidRPr="002F78BC" w:rsidRDefault="00AF5DB3" w:rsidP="00B7476F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78BC">
        <w:rPr>
          <w:rFonts w:ascii="Arial" w:hAnsi="Arial" w:cs="Arial"/>
          <w:color w:val="161616"/>
          <w:sz w:val="22"/>
          <w:szCs w:val="22"/>
        </w:rPr>
        <w:t xml:space="preserve">2. </w:t>
      </w:r>
      <w:r w:rsidRPr="002F78BC">
        <w:rPr>
          <w:rFonts w:ascii="Arial" w:hAnsi="Arial" w:cs="Arial"/>
          <w:color w:val="000000" w:themeColor="text1"/>
          <w:sz w:val="22"/>
          <w:szCs w:val="22"/>
        </w:rPr>
        <w:t xml:space="preserve">Bell, J. &amp; Waters, S. (2018) </w:t>
      </w:r>
      <w:r w:rsidRPr="002F78BC">
        <w:rPr>
          <w:rFonts w:ascii="Arial" w:hAnsi="Arial" w:cs="Arial"/>
          <w:i/>
          <w:iCs/>
          <w:color w:val="000000" w:themeColor="text1"/>
          <w:sz w:val="22"/>
          <w:szCs w:val="22"/>
        </w:rPr>
        <w:t>Doing your Research Project</w:t>
      </w:r>
      <w:r w:rsidRPr="002F78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2F78BC">
        <w:rPr>
          <w:rFonts w:ascii="Arial" w:hAnsi="Arial" w:cs="Arial"/>
          <w:sz w:val="22"/>
          <w:szCs w:val="22"/>
        </w:rPr>
        <w:t xml:space="preserve">(7fed </w:t>
      </w:r>
      <w:proofErr w:type="spellStart"/>
      <w:r w:rsidRPr="002F78BC">
        <w:rPr>
          <w:rFonts w:ascii="Arial" w:hAnsi="Arial" w:cs="Arial"/>
          <w:sz w:val="22"/>
          <w:szCs w:val="22"/>
        </w:rPr>
        <w:t>argraffiad</w:t>
      </w:r>
      <w:proofErr w:type="spellEnd"/>
      <w:r w:rsidRPr="002F78BC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2F78BC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Pr="002F78BC">
        <w:rPr>
          <w:rFonts w:ascii="Arial" w:hAnsi="Arial" w:cs="Arial"/>
          <w:color w:val="000000" w:themeColor="text1"/>
          <w:sz w:val="22"/>
          <w:szCs w:val="22"/>
        </w:rPr>
        <w:t xml:space="preserve">: Open University Press. </w:t>
      </w:r>
    </w:p>
    <w:p w14:paraId="63805FC7" w14:textId="215CD8A1" w:rsidR="000A4FE5" w:rsidRPr="002F78BC" w:rsidRDefault="00AF5DB3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 w:rsidRPr="002F78BC">
        <w:rPr>
          <w:rFonts w:ascii="Arial" w:hAnsi="Arial" w:cs="Arial"/>
          <w:color w:val="000000" w:themeColor="text1"/>
          <w:sz w:val="22"/>
          <w:szCs w:val="22"/>
        </w:rPr>
        <w:t xml:space="preserve">3. </w:t>
      </w:r>
      <w:r w:rsidR="000A4FE5" w:rsidRPr="002F78BC">
        <w:rPr>
          <w:rFonts w:ascii="Arial" w:hAnsi="Arial" w:cs="Arial"/>
          <w:sz w:val="22"/>
          <w:szCs w:val="22"/>
        </w:rPr>
        <w:t>BERA/RSA</w:t>
      </w:r>
      <w:r w:rsidR="00A64C73">
        <w:rPr>
          <w:rFonts w:ascii="Arial" w:hAnsi="Arial" w:cs="Arial"/>
          <w:sz w:val="22"/>
          <w:szCs w:val="22"/>
        </w:rPr>
        <w:t>.</w:t>
      </w:r>
      <w:r w:rsidR="000A4FE5" w:rsidRPr="002F78BC">
        <w:rPr>
          <w:rFonts w:ascii="Arial" w:hAnsi="Arial" w:cs="Arial"/>
          <w:sz w:val="22"/>
          <w:szCs w:val="22"/>
        </w:rPr>
        <w:t xml:space="preserve"> (</w:t>
      </w:r>
      <w:r w:rsidR="000A4FE5" w:rsidRPr="002F78BC">
        <w:rPr>
          <w:rFonts w:ascii="Arial" w:hAnsi="Arial" w:cs="Arial"/>
          <w:color w:val="000000" w:themeColor="text1"/>
          <w:sz w:val="22"/>
          <w:szCs w:val="22"/>
        </w:rPr>
        <w:t xml:space="preserve">2014) </w:t>
      </w:r>
      <w:r w:rsidR="000A4FE5" w:rsidRPr="002F78BC">
        <w:rPr>
          <w:rFonts w:ascii="Arial" w:hAnsi="Arial" w:cs="Arial"/>
          <w:i/>
          <w:iCs/>
          <w:color w:val="000000" w:themeColor="text1"/>
          <w:sz w:val="22"/>
          <w:szCs w:val="22"/>
        </w:rPr>
        <w:t>Research and the Teaching Profession: Building the capacity for a self-improving education system</w:t>
      </w:r>
      <w:r w:rsidR="000A4FE5" w:rsidRPr="002F78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0A4FE5" w:rsidRPr="002F78BC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="000A4FE5" w:rsidRPr="002F78B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0A4FE5" w:rsidRPr="002F78BC">
        <w:rPr>
          <w:rFonts w:ascii="Arial" w:hAnsi="Arial" w:cs="Arial"/>
          <w:sz w:val="22"/>
          <w:szCs w:val="22"/>
        </w:rPr>
        <w:t>BERA.</w:t>
      </w:r>
    </w:p>
    <w:p w14:paraId="3D0D2CBF" w14:textId="12757271" w:rsidR="00AF5DB3" w:rsidRPr="002F78BC" w:rsidRDefault="00AF5DB3" w:rsidP="002F78B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F78BC">
        <w:rPr>
          <w:rFonts w:ascii="Arial" w:hAnsi="Arial" w:cs="Arial"/>
          <w:sz w:val="22"/>
          <w:szCs w:val="22"/>
        </w:rPr>
        <w:t>4</w:t>
      </w:r>
      <w:r w:rsidR="000A4FE5" w:rsidRPr="002F78BC">
        <w:rPr>
          <w:rFonts w:ascii="Arial" w:hAnsi="Arial" w:cs="Arial"/>
          <w:sz w:val="22"/>
          <w:szCs w:val="22"/>
        </w:rPr>
        <w:t xml:space="preserve">. </w:t>
      </w:r>
      <w:r w:rsidRPr="002F78BC">
        <w:rPr>
          <w:rFonts w:ascii="Arial" w:hAnsi="Arial" w:cs="Arial"/>
          <w:sz w:val="22"/>
          <w:szCs w:val="22"/>
        </w:rPr>
        <w:t xml:space="preserve">Black, P. J. &amp; </w:t>
      </w:r>
      <w:proofErr w:type="spellStart"/>
      <w:r w:rsidRPr="002F78BC">
        <w:rPr>
          <w:rFonts w:ascii="Arial" w:hAnsi="Arial" w:cs="Arial"/>
          <w:sz w:val="22"/>
          <w:szCs w:val="22"/>
        </w:rPr>
        <w:t>Wiliam</w:t>
      </w:r>
      <w:proofErr w:type="spellEnd"/>
      <w:r w:rsidRPr="002F78BC">
        <w:rPr>
          <w:rFonts w:ascii="Arial" w:hAnsi="Arial" w:cs="Arial"/>
          <w:sz w:val="22"/>
          <w:szCs w:val="22"/>
        </w:rPr>
        <w:t xml:space="preserve">, D. (1998) </w:t>
      </w:r>
      <w:r w:rsidRPr="002F78BC">
        <w:rPr>
          <w:rFonts w:ascii="Arial" w:hAnsi="Arial" w:cs="Arial"/>
          <w:i/>
          <w:iCs/>
          <w:sz w:val="22"/>
          <w:szCs w:val="22"/>
        </w:rPr>
        <w:t xml:space="preserve">Inside the black box: Raising standards through classroom assessment. </w:t>
      </w:r>
      <w:r w:rsidRPr="002F78BC">
        <w:rPr>
          <w:rFonts w:ascii="Arial" w:hAnsi="Arial" w:cs="Arial"/>
          <w:sz w:val="22"/>
          <w:szCs w:val="22"/>
        </w:rPr>
        <w:t xml:space="preserve">King's College. </w:t>
      </w:r>
    </w:p>
    <w:p w14:paraId="516AAA21" w14:textId="1EA74DD1" w:rsidR="000A4FE5" w:rsidRPr="002F78BC" w:rsidRDefault="00AF5DB3" w:rsidP="002F78B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F78BC">
        <w:rPr>
          <w:rFonts w:ascii="Arial" w:hAnsi="Arial" w:cs="Arial"/>
          <w:sz w:val="22"/>
          <w:szCs w:val="22"/>
        </w:rPr>
        <w:t xml:space="preserve">5. </w:t>
      </w:r>
      <w:r w:rsidR="000A4FE5" w:rsidRPr="002F78BC">
        <w:rPr>
          <w:rFonts w:ascii="Arial" w:hAnsi="Arial" w:cs="Arial"/>
          <w:sz w:val="22"/>
          <w:szCs w:val="22"/>
        </w:rPr>
        <w:t xml:space="preserve">British Educational Research Association [BERA] (2018) </w:t>
      </w:r>
      <w:r w:rsidR="000A4FE5" w:rsidRPr="002F78BC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="000A4FE5" w:rsidRPr="002F78BC">
        <w:rPr>
          <w:rFonts w:ascii="Arial" w:hAnsi="Arial" w:cs="Arial"/>
          <w:sz w:val="22"/>
          <w:szCs w:val="22"/>
        </w:rPr>
        <w:t xml:space="preserve">. (4ydd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argraffiad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Llundain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Ar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gael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ar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lein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: </w:t>
      </w:r>
      <w:r w:rsidR="000A4FE5" w:rsidRPr="002F78BC">
        <w:rPr>
          <w:rFonts w:ascii="Arial" w:hAnsi="Arial" w:cs="Arial"/>
          <w:color w:val="0260BF"/>
          <w:sz w:val="22"/>
          <w:szCs w:val="22"/>
        </w:rPr>
        <w:t xml:space="preserve">https://www.bera.ac.uk/researchers-resources/publications/ethical- guidelines-for- educational-research-2018 </w:t>
      </w:r>
      <w:r w:rsidR="000A4FE5" w:rsidRPr="002F78BC">
        <w:rPr>
          <w:rFonts w:ascii="Arial" w:hAnsi="Arial" w:cs="Arial"/>
          <w:sz w:val="22"/>
          <w:szCs w:val="22"/>
        </w:rPr>
        <w:t>[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cyrchwyd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: </w:t>
      </w:r>
      <w:r w:rsidR="00561A85" w:rsidRPr="002F78BC">
        <w:rPr>
          <w:rFonts w:ascii="Arial" w:hAnsi="Arial" w:cs="Arial"/>
          <w:sz w:val="22"/>
          <w:szCs w:val="22"/>
        </w:rPr>
        <w:t>16/02/2020</w:t>
      </w:r>
      <w:r w:rsidR="000A4FE5" w:rsidRPr="002F78BC">
        <w:rPr>
          <w:rFonts w:ascii="Arial" w:hAnsi="Arial" w:cs="Arial"/>
          <w:sz w:val="22"/>
          <w:szCs w:val="22"/>
        </w:rPr>
        <w:t xml:space="preserve">] </w:t>
      </w:r>
    </w:p>
    <w:p w14:paraId="21C065D0" w14:textId="05CBAB28" w:rsidR="00AF5DB3" w:rsidRDefault="00AF5DB3" w:rsidP="00792CC5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F78BC">
        <w:rPr>
          <w:rFonts w:ascii="Arial" w:eastAsia="Times New Roman" w:hAnsi="Arial" w:cs="Arial"/>
          <w:sz w:val="22"/>
          <w:szCs w:val="22"/>
          <w:lang w:eastAsia="en-GB"/>
        </w:rPr>
        <w:t xml:space="preserve">6. </w:t>
      </w:r>
      <w:r w:rsidRPr="00AF5DB3">
        <w:rPr>
          <w:rFonts w:ascii="Arial" w:eastAsia="Times New Roman" w:hAnsi="Arial" w:cs="Arial"/>
          <w:sz w:val="22"/>
          <w:szCs w:val="22"/>
          <w:lang w:eastAsia="en-GB"/>
        </w:rPr>
        <w:t xml:space="preserve">Brookfield, S. D. (2017) </w:t>
      </w:r>
      <w:r w:rsidRPr="00AF5DB3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Becoming a Critically Reflective Teacher. </w:t>
      </w:r>
      <w:r w:rsidRPr="00AF5DB3">
        <w:rPr>
          <w:rFonts w:ascii="Arial" w:eastAsia="Times New Roman" w:hAnsi="Arial" w:cs="Arial"/>
          <w:sz w:val="22"/>
          <w:szCs w:val="22"/>
          <w:lang w:eastAsia="en-GB"/>
        </w:rPr>
        <w:t xml:space="preserve">(2ail </w:t>
      </w:r>
      <w:proofErr w:type="spellStart"/>
      <w:r w:rsidRPr="00AF5DB3">
        <w:rPr>
          <w:rFonts w:ascii="Arial" w:eastAsia="Times New Roman" w:hAnsi="Arial" w:cs="Arial"/>
          <w:sz w:val="22"/>
          <w:szCs w:val="22"/>
          <w:lang w:eastAsia="en-GB"/>
        </w:rPr>
        <w:t>argraffiad</w:t>
      </w:r>
      <w:proofErr w:type="spellEnd"/>
      <w:r w:rsidRPr="00AF5DB3">
        <w:rPr>
          <w:rFonts w:ascii="Arial" w:eastAsia="Times New Roman" w:hAnsi="Arial" w:cs="Arial"/>
          <w:sz w:val="22"/>
          <w:szCs w:val="22"/>
          <w:lang w:eastAsia="en-GB"/>
        </w:rPr>
        <w:t xml:space="preserve">) CA: Jossey-Bass. </w:t>
      </w:r>
    </w:p>
    <w:p w14:paraId="53428FF4" w14:textId="77777777" w:rsidR="0011538F" w:rsidRDefault="00792CC5" w:rsidP="00792CC5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sz w:val="22"/>
          <w:szCs w:val="22"/>
        </w:rPr>
        <w:t xml:space="preserve">7. </w:t>
      </w:r>
      <w:r w:rsidR="0011538F" w:rsidRPr="002F78BC">
        <w:rPr>
          <w:rFonts w:ascii="Arial" w:hAnsi="Arial" w:cs="Arial"/>
          <w:color w:val="161616"/>
          <w:sz w:val="22"/>
          <w:szCs w:val="22"/>
        </w:rPr>
        <w:t>Brookhart, S.</w:t>
      </w:r>
      <w:r w:rsidR="0011538F">
        <w:rPr>
          <w:rFonts w:ascii="Arial" w:hAnsi="Arial" w:cs="Arial"/>
          <w:color w:val="161616"/>
          <w:sz w:val="22"/>
          <w:szCs w:val="22"/>
        </w:rPr>
        <w:t xml:space="preserve"> M.</w:t>
      </w:r>
      <w:r w:rsidR="0011538F" w:rsidRPr="002F78BC">
        <w:rPr>
          <w:rFonts w:ascii="Arial" w:hAnsi="Arial" w:cs="Arial"/>
          <w:color w:val="161616"/>
          <w:sz w:val="22"/>
          <w:szCs w:val="22"/>
        </w:rPr>
        <w:t xml:space="preserve"> (2016)</w:t>
      </w:r>
      <w:r w:rsidR="0011538F">
        <w:rPr>
          <w:rFonts w:ascii="Arial" w:hAnsi="Arial" w:cs="Arial"/>
          <w:color w:val="161616"/>
          <w:sz w:val="22"/>
          <w:szCs w:val="22"/>
        </w:rPr>
        <w:t xml:space="preserve"> </w:t>
      </w:r>
      <w:r w:rsidR="0011538F" w:rsidRPr="00D00B77">
        <w:rPr>
          <w:rFonts w:ascii="Arial" w:hAnsi="Arial" w:cs="Arial"/>
          <w:i/>
          <w:iCs/>
          <w:color w:val="161616"/>
          <w:sz w:val="22"/>
          <w:szCs w:val="22"/>
        </w:rPr>
        <w:t>The Role of Classroom Assessment in Supporting Self-Regulated Learning</w:t>
      </w:r>
      <w:r w:rsidR="0011538F">
        <w:rPr>
          <w:rFonts w:ascii="Arial" w:hAnsi="Arial" w:cs="Arial"/>
          <w:i/>
          <w:iCs/>
          <w:color w:val="161616"/>
          <w:sz w:val="22"/>
          <w:szCs w:val="22"/>
        </w:rPr>
        <w:t xml:space="preserve">, </w:t>
      </w:r>
      <w:proofErr w:type="spellStart"/>
      <w:r w:rsidR="0011538F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11538F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11538F">
        <w:rPr>
          <w:rFonts w:ascii="Arial" w:hAnsi="Arial" w:cs="Arial"/>
          <w:color w:val="161616"/>
          <w:sz w:val="22"/>
          <w:szCs w:val="22"/>
        </w:rPr>
        <w:t>Laveault</w:t>
      </w:r>
      <w:proofErr w:type="spellEnd"/>
      <w:r w:rsidR="0011538F">
        <w:rPr>
          <w:rFonts w:ascii="Arial" w:hAnsi="Arial" w:cs="Arial"/>
          <w:color w:val="161616"/>
          <w:sz w:val="22"/>
          <w:szCs w:val="22"/>
        </w:rPr>
        <w:t xml:space="preserve">, D. &amp; </w:t>
      </w:r>
      <w:proofErr w:type="spellStart"/>
      <w:r w:rsidR="0011538F">
        <w:rPr>
          <w:rFonts w:ascii="Arial" w:hAnsi="Arial" w:cs="Arial"/>
          <w:color w:val="161616"/>
          <w:sz w:val="22"/>
          <w:szCs w:val="22"/>
        </w:rPr>
        <w:t>Allal</w:t>
      </w:r>
      <w:proofErr w:type="spellEnd"/>
      <w:r w:rsidR="0011538F">
        <w:rPr>
          <w:rFonts w:ascii="Arial" w:hAnsi="Arial" w:cs="Arial"/>
          <w:color w:val="161616"/>
          <w:sz w:val="22"/>
          <w:szCs w:val="22"/>
        </w:rPr>
        <w:t xml:space="preserve">, L. (2016) </w:t>
      </w:r>
      <w:r w:rsidR="0011538F" w:rsidRPr="00D00B77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Assessment for Learning: Meeting the </w:t>
      </w:r>
      <w:r w:rsidR="0011538F" w:rsidRPr="00D00B77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c</w:t>
      </w:r>
      <w:r w:rsidR="0011538F" w:rsidRPr="00D00B77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hallenge of implementation</w:t>
      </w:r>
      <w:r w:rsidR="0011538F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r w:rsidR="0011538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Y </w:t>
      </w:r>
      <w:proofErr w:type="spellStart"/>
      <w:r w:rsidR="0011538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Swistir</w:t>
      </w:r>
      <w:proofErr w:type="spellEnd"/>
      <w:r w:rsidR="0011538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: Springer International Publishing, </w:t>
      </w:r>
      <w:proofErr w:type="spellStart"/>
      <w:r w:rsidR="0011538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tt</w:t>
      </w:r>
      <w:proofErr w:type="spellEnd"/>
      <w:r w:rsidR="0011538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. 293-310.</w:t>
      </w:r>
    </w:p>
    <w:p w14:paraId="607A5126" w14:textId="4EF1427D" w:rsidR="0011538F" w:rsidRDefault="0011538F" w:rsidP="00792CC5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8. Cassidy, S. (2006) </w:t>
      </w:r>
      <w:r w:rsidRPr="0011538F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Learning style and student self-assessment skill</w:t>
      </w:r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Emerald Insight (2006) </w:t>
      </w:r>
      <w:r w:rsidRPr="0011538F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Education + Training: Learning styles in education and training</w:t>
      </w:r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tt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170-177.</w:t>
      </w:r>
    </w:p>
    <w:p w14:paraId="21FB0906" w14:textId="7CAB1888" w:rsidR="00792CC5" w:rsidRPr="00792CC5" w:rsidRDefault="0011538F" w:rsidP="00792CC5">
      <w:pPr>
        <w:pStyle w:val="NormalWeb"/>
        <w:spacing w:line="360" w:lineRule="auto"/>
        <w:rPr>
          <w:rFonts w:ascii="ArialMT" w:hAnsi="ArialMT"/>
        </w:rPr>
      </w:pPr>
      <w:r>
        <w:rPr>
          <w:rFonts w:ascii="Arial" w:hAnsi="Arial" w:cs="Arial"/>
          <w:sz w:val="22"/>
          <w:szCs w:val="22"/>
        </w:rPr>
        <w:t xml:space="preserve">9. </w:t>
      </w:r>
      <w:r w:rsidR="00792CC5" w:rsidRPr="00D00B77">
        <w:rPr>
          <w:rFonts w:ascii="Arial" w:hAnsi="Arial" w:cs="Arial"/>
          <w:sz w:val="22"/>
          <w:szCs w:val="22"/>
        </w:rPr>
        <w:t xml:space="preserve">Christodoulou, D. (2016) </w:t>
      </w:r>
      <w:r w:rsidR="00792CC5" w:rsidRPr="00D00B77">
        <w:rPr>
          <w:rFonts w:ascii="Arial" w:hAnsi="Arial" w:cs="Arial"/>
          <w:i/>
          <w:iCs/>
          <w:sz w:val="22"/>
          <w:szCs w:val="22"/>
        </w:rPr>
        <w:t xml:space="preserve">Making Good Progress? The future of Assessment for Learning. </w:t>
      </w:r>
      <w:proofErr w:type="spellStart"/>
      <w:r w:rsidR="00792CC5" w:rsidRPr="00D00B77">
        <w:rPr>
          <w:rFonts w:ascii="Arial" w:hAnsi="Arial" w:cs="Arial"/>
          <w:sz w:val="22"/>
          <w:szCs w:val="22"/>
        </w:rPr>
        <w:t>Llundain</w:t>
      </w:r>
      <w:proofErr w:type="spellEnd"/>
      <w:r w:rsidR="00792CC5" w:rsidRPr="00D00B77">
        <w:rPr>
          <w:rFonts w:ascii="Arial" w:hAnsi="Arial" w:cs="Arial"/>
          <w:sz w:val="22"/>
          <w:szCs w:val="22"/>
        </w:rPr>
        <w:t>: Oxford University Press.</w:t>
      </w:r>
      <w:r w:rsidR="00792CC5" w:rsidRPr="00D00B77">
        <w:rPr>
          <w:rFonts w:ascii="ArialMT" w:hAnsi="ArialMT"/>
          <w:sz w:val="22"/>
          <w:szCs w:val="22"/>
        </w:rPr>
        <w:t xml:space="preserve"> </w:t>
      </w:r>
    </w:p>
    <w:p w14:paraId="79684286" w14:textId="77777777" w:rsidR="0011538F" w:rsidRPr="00AF5DB3" w:rsidRDefault="0011538F" w:rsidP="0011538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t>10</w:t>
      </w:r>
      <w:r w:rsidRPr="002F78BC">
        <w:rPr>
          <w:rFonts w:ascii="Arial" w:hAnsi="Arial" w:cs="Arial"/>
          <w:sz w:val="22"/>
          <w:szCs w:val="22"/>
        </w:rPr>
        <w:t xml:space="preserve">. Cohen, L., Manion, L., &amp; Morrison, K.R.B. (2011) </w:t>
      </w:r>
      <w:r w:rsidRPr="002F78BC">
        <w:rPr>
          <w:rFonts w:ascii="Arial" w:hAnsi="Arial" w:cs="Arial"/>
          <w:i/>
          <w:iCs/>
          <w:sz w:val="22"/>
          <w:szCs w:val="22"/>
        </w:rPr>
        <w:t>Research Methods in Education</w:t>
      </w:r>
      <w:r w:rsidRPr="002F78BC">
        <w:rPr>
          <w:rFonts w:ascii="Arial" w:hAnsi="Arial" w:cs="Arial"/>
          <w:sz w:val="22"/>
          <w:szCs w:val="22"/>
        </w:rPr>
        <w:t xml:space="preserve">. (7fed </w:t>
      </w:r>
      <w:proofErr w:type="spellStart"/>
      <w:r w:rsidRPr="002F78BC">
        <w:rPr>
          <w:rFonts w:ascii="Arial" w:hAnsi="Arial" w:cs="Arial"/>
          <w:sz w:val="22"/>
          <w:szCs w:val="22"/>
        </w:rPr>
        <w:t>argraffiad</w:t>
      </w:r>
      <w:proofErr w:type="spellEnd"/>
      <w:r w:rsidRPr="002F78BC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2F78BC">
        <w:rPr>
          <w:rFonts w:ascii="Arial" w:hAnsi="Arial" w:cs="Arial"/>
          <w:sz w:val="22"/>
          <w:szCs w:val="22"/>
        </w:rPr>
        <w:t>Llundain</w:t>
      </w:r>
      <w:proofErr w:type="spellEnd"/>
      <w:r w:rsidRPr="002F78BC">
        <w:rPr>
          <w:rFonts w:ascii="Arial" w:hAnsi="Arial" w:cs="Arial"/>
          <w:sz w:val="22"/>
          <w:szCs w:val="22"/>
        </w:rPr>
        <w:t>: Routledge.</w:t>
      </w:r>
    </w:p>
    <w:p w14:paraId="0013B80A" w14:textId="34E71A41" w:rsidR="00AF5DB3" w:rsidRPr="0011538F" w:rsidRDefault="0011538F" w:rsidP="0011538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11</w:t>
      </w:r>
      <w:r w:rsidR="00AF5DB3" w:rsidRPr="002F78BC">
        <w:rPr>
          <w:rFonts w:ascii="Arial" w:hAnsi="Arial" w:cs="Arial"/>
          <w:sz w:val="22"/>
          <w:szCs w:val="22"/>
        </w:rPr>
        <w:t xml:space="preserve">. Donaldson, G. (2015)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Adolygiad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Annibynol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o’r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Trefniadau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Caerdydd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: Crown Copyright.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Ar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gael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ar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lein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: </w:t>
      </w:r>
      <w:r w:rsidR="00AF5DB3" w:rsidRPr="002F78BC">
        <w:rPr>
          <w:rFonts w:ascii="Arial" w:hAnsi="Arial" w:cs="Arial"/>
          <w:color w:val="0260BF"/>
          <w:sz w:val="22"/>
          <w:szCs w:val="22"/>
        </w:rPr>
        <w:t xml:space="preserve">https://llyw.cymru/sites/default/files/publications/2018-03/dyfodol-llwyddiannus.pdf </w:t>
      </w:r>
      <w:r w:rsidR="00AF5DB3" w:rsidRPr="002F78BC">
        <w:rPr>
          <w:rFonts w:ascii="Arial" w:hAnsi="Arial" w:cs="Arial"/>
          <w:sz w:val="22"/>
          <w:szCs w:val="22"/>
        </w:rPr>
        <w:t>[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cyrchwyd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: </w:t>
      </w:r>
      <w:r w:rsidR="002F78BC">
        <w:rPr>
          <w:rFonts w:ascii="Arial" w:hAnsi="Arial" w:cs="Arial"/>
          <w:sz w:val="22"/>
          <w:szCs w:val="22"/>
        </w:rPr>
        <w:t>18/02/2020</w:t>
      </w:r>
      <w:r w:rsidR="00AF5DB3" w:rsidRPr="002F78BC">
        <w:rPr>
          <w:rFonts w:ascii="Arial" w:hAnsi="Arial" w:cs="Arial"/>
          <w:sz w:val="22"/>
          <w:szCs w:val="22"/>
        </w:rPr>
        <w:t xml:space="preserve">] </w:t>
      </w:r>
    </w:p>
    <w:p w14:paraId="582204EA" w14:textId="5A42DA3C" w:rsidR="00AF5DB3" w:rsidRPr="002F78BC" w:rsidRDefault="002F78BC" w:rsidP="002F78B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F78BC">
        <w:rPr>
          <w:rFonts w:ascii="Arial" w:hAnsi="Arial" w:cs="Arial"/>
          <w:color w:val="000000" w:themeColor="text1"/>
          <w:sz w:val="22"/>
          <w:szCs w:val="22"/>
        </w:rPr>
        <w:lastRenderedPageBreak/>
        <w:t>1</w:t>
      </w:r>
      <w:r w:rsidR="0011538F">
        <w:rPr>
          <w:rFonts w:ascii="Arial" w:hAnsi="Arial" w:cs="Arial"/>
          <w:color w:val="000000" w:themeColor="text1"/>
          <w:sz w:val="22"/>
          <w:szCs w:val="22"/>
        </w:rPr>
        <w:t>2</w:t>
      </w:r>
      <w:r w:rsidRPr="002F78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 xml:space="preserve">Dudley, P. (2015) </w:t>
      </w:r>
      <w:r w:rsidR="00AF5DB3" w:rsidRPr="002F78BC">
        <w:rPr>
          <w:rFonts w:ascii="Arial" w:hAnsi="Arial" w:cs="Arial"/>
          <w:i/>
          <w:iCs/>
          <w:color w:val="000000" w:themeColor="text1"/>
          <w:sz w:val="22"/>
          <w:szCs w:val="22"/>
        </w:rPr>
        <w:t>Lesson Study: Professional learning for our time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>: Routledge.</w:t>
      </w:r>
    </w:p>
    <w:p w14:paraId="35745004" w14:textId="106798A3" w:rsidR="00AF5DB3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11538F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Dunlosky</w:t>
      </w:r>
      <w:proofErr w:type="spellEnd"/>
      <w:r w:rsidR="00AD01F1">
        <w:rPr>
          <w:rFonts w:ascii="Arial" w:hAnsi="Arial" w:cs="Arial"/>
          <w:sz w:val="22"/>
          <w:szCs w:val="22"/>
        </w:rPr>
        <w:t xml:space="preserve">, J. </w:t>
      </w:r>
      <w:r w:rsidR="00AF5DB3" w:rsidRPr="002F78BC">
        <w:rPr>
          <w:rFonts w:ascii="Arial" w:hAnsi="Arial" w:cs="Arial"/>
          <w:sz w:val="22"/>
          <w:szCs w:val="22"/>
        </w:rPr>
        <w:t xml:space="preserve">&amp;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Rawsan</w:t>
      </w:r>
      <w:proofErr w:type="spellEnd"/>
      <w:r w:rsidR="00AD01F1">
        <w:rPr>
          <w:rFonts w:ascii="Arial" w:hAnsi="Arial" w:cs="Arial"/>
          <w:sz w:val="22"/>
          <w:szCs w:val="22"/>
        </w:rPr>
        <w:t>, K. A.</w:t>
      </w:r>
      <w:r w:rsidR="00AF5DB3" w:rsidRPr="002F78BC">
        <w:rPr>
          <w:rFonts w:ascii="Arial" w:hAnsi="Arial" w:cs="Arial"/>
          <w:sz w:val="22"/>
          <w:szCs w:val="22"/>
        </w:rPr>
        <w:t xml:space="preserve"> (2012)</w:t>
      </w:r>
      <w:r w:rsidR="00AD01F1">
        <w:rPr>
          <w:rFonts w:ascii="Arial" w:hAnsi="Arial" w:cs="Arial"/>
          <w:sz w:val="22"/>
          <w:szCs w:val="22"/>
        </w:rPr>
        <w:t xml:space="preserve"> </w:t>
      </w:r>
      <w:r w:rsidR="00AD01F1" w:rsidRPr="00AD01F1">
        <w:rPr>
          <w:rFonts w:ascii="Arial" w:hAnsi="Arial" w:cs="Arial"/>
          <w:i/>
          <w:iCs/>
          <w:sz w:val="22"/>
          <w:szCs w:val="22"/>
        </w:rPr>
        <w:t>Overconfidence produces underachievement: Inaccurate self-evaluations undermine students’ learning and retention</w:t>
      </w:r>
      <w:r w:rsidR="00AD01F1">
        <w:rPr>
          <w:rFonts w:ascii="Arial" w:hAnsi="Arial" w:cs="Arial"/>
          <w:sz w:val="22"/>
          <w:szCs w:val="22"/>
        </w:rPr>
        <w:t xml:space="preserve">. Learning and Instruction, 20(4), </w:t>
      </w:r>
      <w:proofErr w:type="spellStart"/>
      <w:r w:rsidR="00AD01F1">
        <w:rPr>
          <w:rFonts w:ascii="Arial" w:hAnsi="Arial" w:cs="Arial"/>
          <w:sz w:val="22"/>
          <w:szCs w:val="22"/>
        </w:rPr>
        <w:t>tt</w:t>
      </w:r>
      <w:proofErr w:type="spellEnd"/>
      <w:r w:rsidR="00AD01F1">
        <w:rPr>
          <w:rFonts w:ascii="Arial" w:hAnsi="Arial" w:cs="Arial"/>
          <w:sz w:val="22"/>
          <w:szCs w:val="22"/>
        </w:rPr>
        <w:t>. 271-280.</w:t>
      </w:r>
    </w:p>
    <w:p w14:paraId="6D4E5750" w14:textId="42A4056D" w:rsidR="00AF5DB3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11538F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sz w:val="22"/>
          <w:szCs w:val="22"/>
        </w:rPr>
        <w:t>Dunning</w:t>
      </w:r>
      <w:r w:rsidR="00AD01F1">
        <w:rPr>
          <w:rFonts w:ascii="Arial" w:hAnsi="Arial" w:cs="Arial"/>
          <w:sz w:val="22"/>
          <w:szCs w:val="22"/>
        </w:rPr>
        <w:t xml:space="preserve">, D., Heath, C., &amp; </w:t>
      </w:r>
      <w:proofErr w:type="spellStart"/>
      <w:r w:rsidR="00AD01F1">
        <w:rPr>
          <w:rFonts w:ascii="Arial" w:hAnsi="Arial" w:cs="Arial"/>
          <w:sz w:val="22"/>
          <w:szCs w:val="22"/>
        </w:rPr>
        <w:t>Suls</w:t>
      </w:r>
      <w:proofErr w:type="spellEnd"/>
      <w:r w:rsidR="00AD01F1">
        <w:rPr>
          <w:rFonts w:ascii="Arial" w:hAnsi="Arial" w:cs="Arial"/>
          <w:sz w:val="22"/>
          <w:szCs w:val="22"/>
        </w:rPr>
        <w:t xml:space="preserve">, J. M. </w:t>
      </w:r>
      <w:r w:rsidR="00AF5DB3" w:rsidRPr="002F78BC">
        <w:rPr>
          <w:rFonts w:ascii="Arial" w:hAnsi="Arial" w:cs="Arial"/>
          <w:sz w:val="22"/>
          <w:szCs w:val="22"/>
        </w:rPr>
        <w:t>(2004)</w:t>
      </w:r>
      <w:r w:rsidR="00AD01F1">
        <w:rPr>
          <w:rFonts w:ascii="Arial" w:hAnsi="Arial" w:cs="Arial"/>
          <w:sz w:val="22"/>
          <w:szCs w:val="22"/>
        </w:rPr>
        <w:t xml:space="preserve"> </w:t>
      </w:r>
      <w:r w:rsidR="00AD01F1" w:rsidRPr="00AD01F1">
        <w:rPr>
          <w:rFonts w:ascii="Arial" w:hAnsi="Arial" w:cs="Arial"/>
          <w:i/>
          <w:iCs/>
          <w:sz w:val="22"/>
          <w:szCs w:val="22"/>
        </w:rPr>
        <w:t>Flawed self-assessment: Implications for health, education, and the workplace</w:t>
      </w:r>
      <w:r w:rsidR="00AD01F1">
        <w:rPr>
          <w:rFonts w:ascii="Arial" w:hAnsi="Arial" w:cs="Arial"/>
          <w:sz w:val="22"/>
          <w:szCs w:val="22"/>
        </w:rPr>
        <w:t xml:space="preserve">. Psychological Science in the Public Interest, 5(3), </w:t>
      </w:r>
      <w:proofErr w:type="spellStart"/>
      <w:r w:rsidR="00AD01F1">
        <w:rPr>
          <w:rFonts w:ascii="Arial" w:hAnsi="Arial" w:cs="Arial"/>
          <w:sz w:val="22"/>
          <w:szCs w:val="22"/>
        </w:rPr>
        <w:t>tt</w:t>
      </w:r>
      <w:proofErr w:type="spellEnd"/>
      <w:r w:rsidR="00AD01F1">
        <w:rPr>
          <w:rFonts w:ascii="Arial" w:hAnsi="Arial" w:cs="Arial"/>
          <w:sz w:val="22"/>
          <w:szCs w:val="22"/>
        </w:rPr>
        <w:t xml:space="preserve"> 69-106.</w:t>
      </w:r>
    </w:p>
    <w:p w14:paraId="2072C318" w14:textId="6D2531A3" w:rsidR="00AF5DB3" w:rsidRPr="002F78BC" w:rsidRDefault="00063E7A" w:rsidP="002F78BC">
      <w:pPr>
        <w:pStyle w:val="NormalWeb"/>
        <w:spacing w:line="360" w:lineRule="auto"/>
        <w:rPr>
          <w:rFonts w:ascii="Arial" w:eastAsia="Arial Unicode MS" w:hAnsi="Arial" w:cs="Arial"/>
          <w:sz w:val="22"/>
          <w:szCs w:val="22"/>
          <w:lang w:val="en-US"/>
        </w:rPr>
      </w:pPr>
      <w:r>
        <w:rPr>
          <w:rFonts w:ascii="Arial" w:eastAsia="Arial Unicode MS" w:hAnsi="Arial" w:cs="Arial"/>
          <w:sz w:val="22"/>
          <w:szCs w:val="22"/>
          <w:lang w:val="en-US"/>
        </w:rPr>
        <w:t>1</w:t>
      </w:r>
      <w:r w:rsidR="0011538F">
        <w:rPr>
          <w:rFonts w:ascii="Arial" w:eastAsia="Arial Unicode MS" w:hAnsi="Arial" w:cs="Arial"/>
          <w:sz w:val="22"/>
          <w:szCs w:val="22"/>
          <w:lang w:val="en-US"/>
        </w:rPr>
        <w:t>5</w:t>
      </w:r>
      <w:r>
        <w:rPr>
          <w:rFonts w:ascii="Arial" w:eastAsia="Arial Unicode MS" w:hAnsi="Arial" w:cs="Arial"/>
          <w:sz w:val="22"/>
          <w:szCs w:val="22"/>
          <w:lang w:val="en-US"/>
        </w:rPr>
        <w:t xml:space="preserve">. </w:t>
      </w:r>
      <w:r w:rsidR="00AF5DB3" w:rsidRPr="002F78BC">
        <w:rPr>
          <w:rFonts w:ascii="Arial" w:eastAsia="Arial Unicode MS" w:hAnsi="Arial" w:cs="Arial"/>
          <w:sz w:val="22"/>
          <w:szCs w:val="22"/>
          <w:lang w:val="en-US"/>
        </w:rPr>
        <w:t>Education Endowment Foundation</w:t>
      </w:r>
      <w:r w:rsidR="00AD01F1">
        <w:rPr>
          <w:rFonts w:ascii="Arial" w:eastAsia="Arial Unicode MS" w:hAnsi="Arial" w:cs="Arial"/>
          <w:sz w:val="22"/>
          <w:szCs w:val="22"/>
          <w:lang w:val="en-US"/>
        </w:rPr>
        <w:t xml:space="preserve"> [EEF] (2017)</w:t>
      </w:r>
      <w:r w:rsidR="00AF5DB3" w:rsidRPr="002F78BC">
        <w:rPr>
          <w:rFonts w:ascii="Arial" w:eastAsia="Arial Unicode MS" w:hAnsi="Arial" w:cs="Arial"/>
          <w:sz w:val="22"/>
          <w:szCs w:val="22"/>
          <w:lang w:val="en-US"/>
        </w:rPr>
        <w:t xml:space="preserve"> </w:t>
      </w:r>
      <w:r w:rsidR="00AF5DB3" w:rsidRPr="00AD01F1">
        <w:rPr>
          <w:rFonts w:ascii="Arial" w:eastAsia="Arial Unicode MS" w:hAnsi="Arial" w:cs="Arial"/>
          <w:i/>
          <w:iCs/>
          <w:sz w:val="22"/>
          <w:szCs w:val="22"/>
          <w:lang w:val="en-US"/>
        </w:rPr>
        <w:t>Lesson Study: Evaluation Report and Executive Summary</w:t>
      </w:r>
      <w:r w:rsidR="00AD01F1">
        <w:rPr>
          <w:rFonts w:ascii="Arial" w:eastAsia="Arial Unicode MS" w:hAnsi="Arial" w:cs="Arial"/>
          <w:sz w:val="22"/>
          <w:szCs w:val="22"/>
          <w:lang w:val="en-US"/>
        </w:rPr>
        <w:t xml:space="preserve">. </w:t>
      </w:r>
      <w:r w:rsidR="00AF5DB3" w:rsidRPr="002F78BC">
        <w:rPr>
          <w:rFonts w:ascii="Arial" w:eastAsia="Arial Unicode MS" w:hAnsi="Arial" w:cs="Arial"/>
          <w:sz w:val="22"/>
          <w:szCs w:val="22"/>
          <w:lang w:val="en-US"/>
        </w:rPr>
        <w:t>Millbank.</w:t>
      </w:r>
    </w:p>
    <w:p w14:paraId="5A8F4FE5" w14:textId="3861595E" w:rsidR="00AF5DB3" w:rsidRPr="002F78BC" w:rsidRDefault="00063E7A" w:rsidP="002F78BC">
      <w:pPr>
        <w:pStyle w:val="NormalWeb"/>
        <w:spacing w:line="360" w:lineRule="auto"/>
        <w:rPr>
          <w:rFonts w:ascii="Arial" w:eastAsia="Arial Unicode MS" w:hAnsi="Arial" w:cs="Arial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</w:rPr>
        <w:t>1</w:t>
      </w:r>
      <w:r w:rsidR="0011538F">
        <w:rPr>
          <w:rFonts w:ascii="Arial" w:hAnsi="Arial" w:cs="Arial"/>
          <w:color w:val="000000" w:themeColor="text1"/>
          <w:sz w:val="22"/>
          <w:szCs w:val="22"/>
        </w:rPr>
        <w:t>6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>Fernandez &amp; Yoshida</w:t>
      </w:r>
      <w:r w:rsidR="00A64C73">
        <w:rPr>
          <w:rFonts w:ascii="Arial" w:hAnsi="Arial" w:cs="Arial"/>
          <w:color w:val="000000" w:themeColor="text1"/>
          <w:sz w:val="22"/>
          <w:szCs w:val="22"/>
        </w:rPr>
        <w:t>.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 xml:space="preserve"> (2004) </w:t>
      </w:r>
      <w:r w:rsidR="00AF5DB3" w:rsidRPr="002F78BC">
        <w:rPr>
          <w:rFonts w:ascii="Arial" w:eastAsia="Arial Unicode MS" w:hAnsi="Arial" w:cs="Arial"/>
          <w:i/>
          <w:iCs/>
          <w:sz w:val="22"/>
          <w:szCs w:val="22"/>
          <w:lang w:val="en-US"/>
        </w:rPr>
        <w:t>Lesson study: A Japanese approach to improving mathematics teaching and learning.</w:t>
      </w:r>
      <w:r w:rsidR="00AF5DB3" w:rsidRPr="002F78BC">
        <w:rPr>
          <w:rFonts w:ascii="Arial" w:eastAsia="Arial Unicode MS" w:hAnsi="Arial" w:cs="Arial"/>
          <w:sz w:val="22"/>
          <w:szCs w:val="22"/>
          <w:lang w:val="en-US"/>
        </w:rPr>
        <w:t xml:space="preserve"> Mahwah, NJ: Lawrence Erlbaum Associates Publishers.</w:t>
      </w:r>
    </w:p>
    <w:p w14:paraId="6EC62702" w14:textId="79CAFB6C" w:rsidR="00AF5DB3" w:rsidRPr="002F78BC" w:rsidRDefault="00063E7A" w:rsidP="002F78BC">
      <w:pPr>
        <w:pStyle w:val="NormalWeb"/>
        <w:spacing w:line="360" w:lineRule="auto"/>
        <w:rPr>
          <w:rFonts w:ascii="Arial" w:hAnsi="Arial" w:cs="Arial"/>
          <w:color w:val="161616"/>
          <w:sz w:val="22"/>
          <w:szCs w:val="22"/>
        </w:rPr>
      </w:pPr>
      <w:r>
        <w:rPr>
          <w:rFonts w:ascii="Arial" w:hAnsi="Arial" w:cs="Arial"/>
          <w:color w:val="161616"/>
          <w:sz w:val="22"/>
          <w:szCs w:val="22"/>
        </w:rPr>
        <w:t>1</w:t>
      </w:r>
      <w:r w:rsidR="0011538F">
        <w:rPr>
          <w:rFonts w:ascii="Arial" w:hAnsi="Arial" w:cs="Arial"/>
          <w:color w:val="161616"/>
          <w:sz w:val="22"/>
          <w:szCs w:val="22"/>
        </w:rPr>
        <w:t>7</w:t>
      </w:r>
      <w:r>
        <w:rPr>
          <w:rFonts w:ascii="Arial" w:hAnsi="Arial" w:cs="Arial"/>
          <w:color w:val="161616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color w:val="161616"/>
          <w:sz w:val="22"/>
          <w:szCs w:val="22"/>
        </w:rPr>
        <w:t>Gipps</w:t>
      </w:r>
      <w:r w:rsidR="00AD01F1">
        <w:rPr>
          <w:rFonts w:ascii="Arial" w:hAnsi="Arial" w:cs="Arial"/>
          <w:color w:val="161616"/>
          <w:sz w:val="22"/>
          <w:szCs w:val="22"/>
        </w:rPr>
        <w:t>, C. V.</w:t>
      </w:r>
      <w:r w:rsidR="00AF5DB3" w:rsidRPr="002F78BC">
        <w:rPr>
          <w:rFonts w:ascii="Arial" w:hAnsi="Arial" w:cs="Arial"/>
          <w:color w:val="161616"/>
          <w:sz w:val="22"/>
          <w:szCs w:val="22"/>
        </w:rPr>
        <w:t xml:space="preserve"> (</w:t>
      </w:r>
      <w:r w:rsidR="00AD01F1">
        <w:rPr>
          <w:rFonts w:ascii="Arial" w:hAnsi="Arial" w:cs="Arial"/>
          <w:color w:val="161616"/>
          <w:sz w:val="22"/>
          <w:szCs w:val="22"/>
        </w:rPr>
        <w:t>2012</w:t>
      </w:r>
      <w:r w:rsidR="00AF5DB3" w:rsidRPr="002F78BC">
        <w:rPr>
          <w:rFonts w:ascii="Arial" w:hAnsi="Arial" w:cs="Arial"/>
          <w:color w:val="161616"/>
          <w:sz w:val="22"/>
          <w:szCs w:val="22"/>
        </w:rPr>
        <w:t>)</w:t>
      </w:r>
      <w:r w:rsidR="00AD01F1">
        <w:rPr>
          <w:rFonts w:ascii="Arial" w:hAnsi="Arial" w:cs="Arial"/>
          <w:color w:val="161616"/>
          <w:sz w:val="22"/>
          <w:szCs w:val="22"/>
        </w:rPr>
        <w:t xml:space="preserve"> </w:t>
      </w:r>
      <w:r w:rsidR="00AD01F1" w:rsidRPr="00AD01F1">
        <w:rPr>
          <w:rFonts w:ascii="Arial" w:hAnsi="Arial" w:cs="Arial"/>
          <w:i/>
          <w:iCs/>
          <w:color w:val="161616"/>
          <w:sz w:val="22"/>
          <w:szCs w:val="22"/>
        </w:rPr>
        <w:t>Beyond Testing: Towards a Theory of Educational Assessment</w:t>
      </w:r>
      <w:r w:rsidR="00AD01F1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AD01F1">
        <w:rPr>
          <w:rFonts w:ascii="Arial" w:hAnsi="Arial" w:cs="Arial"/>
          <w:color w:val="161616"/>
          <w:sz w:val="22"/>
          <w:szCs w:val="22"/>
        </w:rPr>
        <w:t>Llundain</w:t>
      </w:r>
      <w:proofErr w:type="spellEnd"/>
      <w:r w:rsidR="00AD01F1">
        <w:rPr>
          <w:rFonts w:ascii="Arial" w:hAnsi="Arial" w:cs="Arial"/>
          <w:color w:val="161616"/>
          <w:sz w:val="22"/>
          <w:szCs w:val="22"/>
        </w:rPr>
        <w:t>: Routledge.</w:t>
      </w:r>
    </w:p>
    <w:p w14:paraId="45482F08" w14:textId="06F307F5" w:rsidR="00AF5DB3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11538F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sz w:val="22"/>
          <w:szCs w:val="22"/>
        </w:rPr>
        <w:t>Harris, L. R. &amp; Brown, G. T. L. (2013)</w:t>
      </w:r>
      <w:r w:rsidR="00AD01F1">
        <w:rPr>
          <w:rFonts w:ascii="Arial" w:hAnsi="Arial" w:cs="Arial"/>
          <w:sz w:val="22"/>
          <w:szCs w:val="22"/>
        </w:rPr>
        <w:t xml:space="preserve"> </w:t>
      </w:r>
      <w:r w:rsidR="00AD01F1" w:rsidRPr="00AD01F1">
        <w:rPr>
          <w:rFonts w:ascii="Arial" w:hAnsi="Arial" w:cs="Arial"/>
          <w:i/>
          <w:iCs/>
          <w:sz w:val="22"/>
          <w:szCs w:val="22"/>
        </w:rPr>
        <w:t>Student Self-assessment</w:t>
      </w:r>
      <w:r w:rsidR="00AD01F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D01F1">
        <w:rPr>
          <w:rFonts w:ascii="Arial" w:hAnsi="Arial" w:cs="Arial"/>
          <w:sz w:val="22"/>
          <w:szCs w:val="22"/>
        </w:rPr>
        <w:t>yn</w:t>
      </w:r>
      <w:proofErr w:type="spellEnd"/>
      <w:r w:rsidR="00AD01F1">
        <w:rPr>
          <w:rFonts w:ascii="Arial" w:hAnsi="Arial" w:cs="Arial"/>
          <w:sz w:val="22"/>
          <w:szCs w:val="22"/>
        </w:rPr>
        <w:t xml:space="preserve"> McMillan, J. H. </w:t>
      </w:r>
      <w:r w:rsidR="00AD01F1" w:rsidRPr="00AD01F1">
        <w:rPr>
          <w:rFonts w:ascii="Arial" w:hAnsi="Arial" w:cs="Arial"/>
          <w:i/>
          <w:iCs/>
          <w:sz w:val="22"/>
          <w:szCs w:val="22"/>
        </w:rPr>
        <w:t>Sage handbook of research on classroom assessment</w:t>
      </w:r>
      <w:r w:rsidR="00AD01F1">
        <w:rPr>
          <w:rFonts w:ascii="Arial" w:hAnsi="Arial" w:cs="Arial"/>
          <w:sz w:val="22"/>
          <w:szCs w:val="22"/>
        </w:rPr>
        <w:t xml:space="preserve">. CA: Sage, </w:t>
      </w:r>
      <w:proofErr w:type="spellStart"/>
      <w:r w:rsidR="00AD01F1">
        <w:rPr>
          <w:rFonts w:ascii="Arial" w:hAnsi="Arial" w:cs="Arial"/>
          <w:sz w:val="22"/>
          <w:szCs w:val="22"/>
        </w:rPr>
        <w:t>tt</w:t>
      </w:r>
      <w:proofErr w:type="spellEnd"/>
      <w:r w:rsidR="00AD01F1">
        <w:rPr>
          <w:rFonts w:ascii="Arial" w:hAnsi="Arial" w:cs="Arial"/>
          <w:sz w:val="22"/>
          <w:szCs w:val="22"/>
        </w:rPr>
        <w:t>. 367-393.</w:t>
      </w:r>
    </w:p>
    <w:p w14:paraId="01BA0C0A" w14:textId="6C76B998" w:rsidR="00AF5DB3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11538F">
        <w:rPr>
          <w:rFonts w:ascii="Arial" w:hAnsi="Arial" w:cs="Arial"/>
          <w:sz w:val="22"/>
          <w:szCs w:val="22"/>
        </w:rPr>
        <w:t>9</w:t>
      </w:r>
      <w:r>
        <w:rPr>
          <w:rFonts w:ascii="Arial" w:hAnsi="Arial" w:cs="Arial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sz w:val="22"/>
          <w:szCs w:val="22"/>
        </w:rPr>
        <w:t xml:space="preserve">Harris, L. R. &amp; Brown, G. T. L. (2018) </w:t>
      </w:r>
      <w:r w:rsidR="00AF5DB3" w:rsidRPr="002F78BC">
        <w:rPr>
          <w:rFonts w:ascii="Arial" w:hAnsi="Arial" w:cs="Arial"/>
          <w:i/>
          <w:iCs/>
          <w:sz w:val="22"/>
          <w:szCs w:val="22"/>
        </w:rPr>
        <w:t xml:space="preserve">Using Self-Assessment to Improve Students Learning.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Llundain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>: Routledge.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D06D5A9" w14:textId="1B91A428" w:rsidR="008A3AB9" w:rsidRPr="008A3AB9" w:rsidRDefault="0011538F" w:rsidP="008A3AB9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>20</w:t>
      </w:r>
      <w:r w:rsidR="00063E7A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 xml:space="preserve">Kumar, R. (2014) </w:t>
      </w:r>
      <w:r w:rsidR="008A3AB9" w:rsidRPr="008A3AB9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Research Methodology: a step-by-step guide for beginners</w:t>
      </w:r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 xml:space="preserve">. (4ydd </w:t>
      </w:r>
      <w:proofErr w:type="spellStart"/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>argraffiad</w:t>
      </w:r>
      <w:proofErr w:type="spellEnd"/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>Llundain</w:t>
      </w:r>
      <w:proofErr w:type="spellEnd"/>
      <w:r w:rsidR="008A3AB9" w:rsidRPr="008A3AB9">
        <w:rPr>
          <w:rFonts w:ascii="Arial" w:eastAsia="Times New Roman" w:hAnsi="Arial" w:cs="Arial"/>
          <w:sz w:val="22"/>
          <w:szCs w:val="22"/>
          <w:lang w:eastAsia="en-GB"/>
        </w:rPr>
        <w:t xml:space="preserve">: SAGE. </w:t>
      </w:r>
    </w:p>
    <w:p w14:paraId="615067D4" w14:textId="3F66BB41" w:rsidR="00646D9B" w:rsidRPr="00646D9B" w:rsidRDefault="00063E7A" w:rsidP="00646D9B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2</w:t>
      </w:r>
      <w:r w:rsidR="0011538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1</w:t>
      </w:r>
      <w: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Leung L. (2015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)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r w:rsidR="00646D9B" w:rsidRPr="00646D9B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>Validity, reliability, and generalizability in qualitative research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 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Journal of family medicine and primary care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 </w:t>
      </w:r>
      <w:r w:rsidR="00646D9B" w:rsidRPr="00646D9B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4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(3), </w:t>
      </w:r>
      <w:proofErr w:type="spellStart"/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tt</w:t>
      </w:r>
      <w:proofErr w:type="spellEnd"/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</w:t>
      </w:r>
      <w:r w:rsidR="00646D9B" w:rsidRPr="00646D9B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324–327. </w:t>
      </w:r>
    </w:p>
    <w:p w14:paraId="7247FB6E" w14:textId="715DE2D8" w:rsidR="002F78BC" w:rsidRPr="002F78BC" w:rsidRDefault="00063E7A" w:rsidP="002F78B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eastAsia="Arial Unicode MS" w:hAnsi="Arial" w:cs="Arial"/>
          <w:sz w:val="22"/>
          <w:szCs w:val="22"/>
          <w:lang w:val="en-US"/>
        </w:rPr>
        <w:t>2</w:t>
      </w:r>
      <w:r w:rsidR="0011538F">
        <w:rPr>
          <w:rFonts w:ascii="Arial" w:eastAsia="Arial Unicode MS" w:hAnsi="Arial" w:cs="Arial"/>
          <w:sz w:val="22"/>
          <w:szCs w:val="22"/>
          <w:lang w:val="en-US"/>
        </w:rPr>
        <w:t>2</w:t>
      </w:r>
      <w:r>
        <w:rPr>
          <w:rFonts w:ascii="Arial" w:eastAsia="Arial Unicode MS" w:hAnsi="Arial" w:cs="Arial"/>
          <w:sz w:val="22"/>
          <w:szCs w:val="22"/>
          <w:lang w:val="en-US"/>
        </w:rPr>
        <w:t xml:space="preserve">. </w:t>
      </w:r>
      <w:r w:rsidR="002F78BC" w:rsidRPr="002F78BC">
        <w:rPr>
          <w:rFonts w:ascii="Arial" w:eastAsia="Arial Unicode MS" w:hAnsi="Arial" w:cs="Arial"/>
          <w:sz w:val="22"/>
          <w:szCs w:val="22"/>
          <w:lang w:val="en-US"/>
        </w:rPr>
        <w:t xml:space="preserve">Lewis, C. L. &amp; Hurd, J. (2011) </w:t>
      </w:r>
      <w:r w:rsidR="002F78BC" w:rsidRPr="002F78BC">
        <w:rPr>
          <w:rFonts w:ascii="Arial" w:eastAsia="Arial Unicode MS" w:hAnsi="Arial" w:cs="Arial"/>
          <w:i/>
          <w:iCs/>
          <w:sz w:val="22"/>
          <w:szCs w:val="22"/>
          <w:lang w:val="en-US"/>
        </w:rPr>
        <w:t>Lesson Study Step by Step: How Teacher Learning Communities Improve Instruction.</w:t>
      </w:r>
      <w:r w:rsidR="002F78BC" w:rsidRPr="002F78BC">
        <w:rPr>
          <w:rFonts w:ascii="Arial" w:eastAsia="Arial Unicode MS" w:hAnsi="Arial" w:cs="Arial"/>
          <w:sz w:val="22"/>
          <w:szCs w:val="22"/>
          <w:lang w:val="en-US"/>
        </w:rPr>
        <w:t xml:space="preserve"> New Hampshire: </w:t>
      </w:r>
      <w:proofErr w:type="spellStart"/>
      <w:r w:rsidR="002F78BC" w:rsidRPr="002F78BC">
        <w:rPr>
          <w:rFonts w:ascii="Arial" w:eastAsia="Arial Unicode MS" w:hAnsi="Arial" w:cs="Arial"/>
          <w:sz w:val="22"/>
          <w:szCs w:val="22"/>
          <w:lang w:val="en-US"/>
        </w:rPr>
        <w:t>Greendwood</w:t>
      </w:r>
      <w:proofErr w:type="spellEnd"/>
      <w:r w:rsidR="002F78BC" w:rsidRPr="002F78BC">
        <w:rPr>
          <w:rFonts w:ascii="Arial" w:eastAsia="Arial Unicode MS" w:hAnsi="Arial" w:cs="Arial"/>
          <w:sz w:val="22"/>
          <w:szCs w:val="22"/>
          <w:lang w:val="en-US"/>
        </w:rPr>
        <w:t xml:space="preserve"> Publishing Group.</w:t>
      </w:r>
    </w:p>
    <w:p w14:paraId="7D21CF88" w14:textId="2645FA52" w:rsidR="000A4FE5" w:rsidRPr="002F78BC" w:rsidRDefault="00063E7A" w:rsidP="002F78B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11538F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Llywodraeth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Cymru</w:t>
      </w:r>
      <w:r w:rsidR="00A64C73">
        <w:rPr>
          <w:rFonts w:ascii="Arial" w:hAnsi="Arial" w:cs="Arial"/>
          <w:sz w:val="22"/>
          <w:szCs w:val="22"/>
        </w:rPr>
        <w:t>.</w:t>
      </w:r>
      <w:r w:rsidR="000A4FE5" w:rsidRPr="002F78BC">
        <w:rPr>
          <w:rFonts w:ascii="Arial" w:hAnsi="Arial" w:cs="Arial"/>
          <w:sz w:val="22"/>
          <w:szCs w:val="22"/>
        </w:rPr>
        <w:t xml:space="preserve"> (2017)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Addysg</w:t>
      </w:r>
      <w:proofErr w:type="spellEnd"/>
      <w:r w:rsidR="000A4FE5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0A4FE5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0A4FE5" w:rsidRPr="002F78BC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Cenhadaeth</w:t>
      </w:r>
      <w:proofErr w:type="spellEnd"/>
      <w:r w:rsidR="000A4FE5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ein</w:t>
      </w:r>
      <w:proofErr w:type="spellEnd"/>
      <w:r w:rsidR="000A4FE5" w:rsidRPr="002F78BC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i/>
          <w:iCs/>
          <w:sz w:val="22"/>
          <w:szCs w:val="22"/>
        </w:rPr>
        <w:t>Cenedl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Caerdydd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Ar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gael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ar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lein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: </w:t>
      </w:r>
      <w:r w:rsidR="000A4FE5" w:rsidRPr="002F78BC">
        <w:rPr>
          <w:rFonts w:ascii="Arial" w:hAnsi="Arial" w:cs="Arial"/>
          <w:color w:val="0260BF"/>
          <w:sz w:val="22"/>
          <w:szCs w:val="22"/>
        </w:rPr>
        <w:t xml:space="preserve">https://gov.wales/sites/default/files/consultations/2019-01/consultation-document- transformational-curriculum.pdf </w:t>
      </w:r>
      <w:r w:rsidR="000A4FE5" w:rsidRPr="002F78BC">
        <w:rPr>
          <w:rFonts w:ascii="Arial" w:hAnsi="Arial" w:cs="Arial"/>
          <w:sz w:val="22"/>
          <w:szCs w:val="22"/>
        </w:rPr>
        <w:t>[</w:t>
      </w:r>
      <w:proofErr w:type="spellStart"/>
      <w:r w:rsidR="000A4FE5" w:rsidRPr="002F78BC">
        <w:rPr>
          <w:rFonts w:ascii="Arial" w:hAnsi="Arial" w:cs="Arial"/>
          <w:sz w:val="22"/>
          <w:szCs w:val="22"/>
        </w:rPr>
        <w:t>cyrchwyd</w:t>
      </w:r>
      <w:proofErr w:type="spellEnd"/>
      <w:r w:rsidR="000A4FE5" w:rsidRPr="002F78BC">
        <w:rPr>
          <w:rFonts w:ascii="Arial" w:hAnsi="Arial" w:cs="Arial"/>
          <w:sz w:val="22"/>
          <w:szCs w:val="22"/>
        </w:rPr>
        <w:t xml:space="preserve">: </w:t>
      </w:r>
      <w:r w:rsidR="00561A85" w:rsidRPr="002F78BC">
        <w:rPr>
          <w:rFonts w:ascii="Arial" w:hAnsi="Arial" w:cs="Arial"/>
          <w:sz w:val="22"/>
          <w:szCs w:val="22"/>
        </w:rPr>
        <w:t>13/02/2020</w:t>
      </w:r>
      <w:r w:rsidR="000A4FE5" w:rsidRPr="002F78BC">
        <w:rPr>
          <w:rFonts w:ascii="Arial" w:hAnsi="Arial" w:cs="Arial"/>
          <w:sz w:val="22"/>
          <w:szCs w:val="22"/>
        </w:rPr>
        <w:t xml:space="preserve">] </w:t>
      </w:r>
    </w:p>
    <w:p w14:paraId="29C62FEE" w14:textId="6E9119C8" w:rsidR="00AF5DB3" w:rsidRPr="002F78BC" w:rsidRDefault="00953155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color w:val="21212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24. 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>McKinsey &amp; Company</w:t>
      </w:r>
      <w:r w:rsidR="00A64C73">
        <w:rPr>
          <w:rFonts w:ascii="Arial" w:hAnsi="Arial" w:cs="Arial"/>
          <w:color w:val="000000" w:themeColor="text1"/>
          <w:sz w:val="22"/>
          <w:szCs w:val="22"/>
        </w:rPr>
        <w:t>.</w:t>
      </w:r>
      <w:r w:rsidR="00AF5DB3" w:rsidRPr="002F78BC">
        <w:rPr>
          <w:rFonts w:ascii="Arial" w:hAnsi="Arial" w:cs="Arial"/>
          <w:color w:val="000000" w:themeColor="text1"/>
          <w:sz w:val="22"/>
          <w:szCs w:val="22"/>
        </w:rPr>
        <w:t xml:space="preserve"> (2007) </w:t>
      </w:r>
      <w:r w:rsidR="00AF5DB3" w:rsidRPr="002F78BC">
        <w:rPr>
          <w:rFonts w:ascii="Arial" w:hAnsi="Arial" w:cs="Arial"/>
          <w:i/>
          <w:iCs/>
          <w:color w:val="000000" w:themeColor="text1"/>
          <w:sz w:val="22"/>
          <w:szCs w:val="22"/>
        </w:rPr>
        <w:t>How the world’s best-performing school systems come out on top.</w:t>
      </w:r>
      <w:r w:rsidR="00AF5DB3" w:rsidRPr="002F78BC">
        <w:rPr>
          <w:rFonts w:ascii="Arial" w:hAnsi="Arial" w:cs="Arial"/>
          <w:color w:val="212121"/>
          <w:sz w:val="22"/>
          <w:szCs w:val="22"/>
        </w:rPr>
        <w:t xml:space="preserve"> </w:t>
      </w:r>
    </w:p>
    <w:p w14:paraId="77FF25D9" w14:textId="7099C710" w:rsidR="00F6268D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</w:rPr>
      </w:pPr>
      <w:r>
        <w:rPr>
          <w:rFonts w:ascii="Arial" w:hAnsi="Arial" w:cs="Arial"/>
          <w:color w:val="212121"/>
          <w:sz w:val="22"/>
          <w:szCs w:val="22"/>
        </w:rPr>
        <w:lastRenderedPageBreak/>
        <w:t>2</w:t>
      </w:r>
      <w:r w:rsidR="00953155">
        <w:rPr>
          <w:rFonts w:ascii="Arial" w:hAnsi="Arial" w:cs="Arial"/>
          <w:color w:val="212121"/>
          <w:sz w:val="22"/>
          <w:szCs w:val="22"/>
        </w:rPr>
        <w:t>5</w:t>
      </w:r>
      <w:r>
        <w:rPr>
          <w:rFonts w:ascii="Arial" w:hAnsi="Arial" w:cs="Arial"/>
          <w:color w:val="212121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color w:val="212121"/>
          <w:sz w:val="22"/>
          <w:szCs w:val="22"/>
        </w:rPr>
        <w:t xml:space="preserve">McNiff, J. </w:t>
      </w:r>
      <w:r w:rsidR="00AF5DB3" w:rsidRPr="002F78BC">
        <w:rPr>
          <w:rFonts w:ascii="Arial" w:hAnsi="Arial" w:cs="Arial"/>
          <w:sz w:val="22"/>
          <w:szCs w:val="22"/>
        </w:rPr>
        <w:t xml:space="preserve">(2013) </w:t>
      </w:r>
      <w:r w:rsidR="00AF5DB3" w:rsidRPr="002F78BC">
        <w:rPr>
          <w:rFonts w:ascii="Arial" w:hAnsi="Arial" w:cs="Arial"/>
          <w:i/>
          <w:iCs/>
          <w:sz w:val="22"/>
          <w:szCs w:val="22"/>
        </w:rPr>
        <w:t>Action research: Principles and practice</w:t>
      </w:r>
      <w:r w:rsidR="00AF5DB3" w:rsidRPr="002F78B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Llundain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>: Routledge.</w:t>
      </w:r>
    </w:p>
    <w:p w14:paraId="4829B725" w14:textId="216C23E5" w:rsidR="00AF5DB3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953155">
        <w:rPr>
          <w:rFonts w:ascii="Arial" w:hAnsi="Arial" w:cs="Arial"/>
          <w:sz w:val="22"/>
          <w:szCs w:val="22"/>
        </w:rPr>
        <w:t>6</w:t>
      </w:r>
      <w:r>
        <w:rPr>
          <w:rFonts w:ascii="Arial" w:hAnsi="Arial" w:cs="Arial"/>
          <w:sz w:val="22"/>
          <w:szCs w:val="22"/>
        </w:rPr>
        <w:t xml:space="preserve">. </w:t>
      </w:r>
      <w:r w:rsidR="00AF5DB3" w:rsidRPr="002F78BC">
        <w:rPr>
          <w:rFonts w:ascii="Arial" w:hAnsi="Arial" w:cs="Arial"/>
          <w:sz w:val="22"/>
          <w:szCs w:val="22"/>
        </w:rPr>
        <w:t xml:space="preserve">Organisation for Economic Co-operation and Development [OECD] (2014) </w:t>
      </w:r>
      <w:r w:rsidR="00AF5DB3" w:rsidRPr="002F78BC">
        <w:rPr>
          <w:rFonts w:ascii="Arial" w:hAnsi="Arial" w:cs="Arial"/>
          <w:i/>
          <w:iCs/>
          <w:sz w:val="22"/>
          <w:szCs w:val="22"/>
        </w:rPr>
        <w:t>Improving Schools in Wales: An OECD Perspective</w:t>
      </w:r>
      <w:r w:rsidR="00AF5DB3" w:rsidRPr="002F78BC">
        <w:rPr>
          <w:rFonts w:ascii="Arial" w:hAnsi="Arial" w:cs="Arial"/>
          <w:sz w:val="22"/>
          <w:szCs w:val="22"/>
        </w:rPr>
        <w:t xml:space="preserve">. Paris: OECD.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Ar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gael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ar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lein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 xml:space="preserve">: </w:t>
      </w:r>
      <w:r w:rsidR="00AF5DB3" w:rsidRPr="002F78BC">
        <w:rPr>
          <w:rFonts w:ascii="Arial" w:hAnsi="Arial" w:cs="Arial"/>
          <w:color w:val="0260BF"/>
          <w:sz w:val="22"/>
          <w:szCs w:val="22"/>
        </w:rPr>
        <w:t xml:space="preserve">http://www.oecd.org/education/Improving-schools-in-Wales.pdf </w:t>
      </w:r>
      <w:r w:rsidR="00AF5DB3" w:rsidRPr="002F78BC">
        <w:rPr>
          <w:rFonts w:ascii="Arial" w:hAnsi="Arial" w:cs="Arial"/>
          <w:sz w:val="22"/>
          <w:szCs w:val="22"/>
        </w:rPr>
        <w:t>[</w:t>
      </w:r>
      <w:proofErr w:type="spellStart"/>
      <w:r w:rsidR="00AF5DB3" w:rsidRPr="002F78BC">
        <w:rPr>
          <w:rFonts w:ascii="Arial" w:hAnsi="Arial" w:cs="Arial"/>
          <w:sz w:val="22"/>
          <w:szCs w:val="22"/>
        </w:rPr>
        <w:t>cyrchwyd</w:t>
      </w:r>
      <w:proofErr w:type="spellEnd"/>
      <w:r w:rsidR="00AF5DB3" w:rsidRPr="002F78BC">
        <w:rPr>
          <w:rFonts w:ascii="Arial" w:hAnsi="Arial" w:cs="Arial"/>
          <w:sz w:val="22"/>
          <w:szCs w:val="22"/>
        </w:rPr>
        <w:t>: 16/02/2020]</w:t>
      </w:r>
      <w:r w:rsidR="00F6268D" w:rsidRPr="002F78BC">
        <w:rPr>
          <w:rFonts w:ascii="Arial" w:hAnsi="Arial" w:cs="Arial"/>
          <w:color w:val="161616"/>
          <w:sz w:val="22"/>
          <w:szCs w:val="22"/>
        </w:rPr>
        <w:t xml:space="preserve"> </w:t>
      </w:r>
    </w:p>
    <w:p w14:paraId="7050949F" w14:textId="2AF54E3A" w:rsidR="00A64C73" w:rsidRPr="00A64C73" w:rsidRDefault="00063E7A" w:rsidP="00A64C73">
      <w:pPr>
        <w:pStyle w:val="Footnote"/>
        <w:spacing w:line="360" w:lineRule="auto"/>
        <w:rPr>
          <w:rFonts w:ascii="Arial" w:hAnsi="Arial" w:cs="Arial"/>
        </w:rPr>
      </w:pPr>
      <w:r>
        <w:rPr>
          <w:rFonts w:ascii="Arial" w:eastAsia="Arial Unicode MS" w:hAnsi="Arial" w:cs="Arial"/>
          <w:lang w:val="en-US"/>
        </w:rPr>
        <w:t>2</w:t>
      </w:r>
      <w:r w:rsidR="00953155">
        <w:rPr>
          <w:rFonts w:ascii="Arial" w:eastAsia="Arial Unicode MS" w:hAnsi="Arial" w:cs="Arial"/>
          <w:lang w:val="en-US"/>
        </w:rPr>
        <w:t>7</w:t>
      </w:r>
      <w:r>
        <w:rPr>
          <w:rFonts w:ascii="Arial" w:eastAsia="Arial Unicode MS" w:hAnsi="Arial" w:cs="Arial"/>
          <w:lang w:val="en-US"/>
        </w:rPr>
        <w:t xml:space="preserve">. </w:t>
      </w:r>
      <w:r w:rsidR="00A64C73">
        <w:rPr>
          <w:rFonts w:ascii="Arial" w:eastAsia="Arial Unicode MS" w:hAnsi="Arial" w:cs="Arial"/>
          <w:lang w:val="en-US"/>
        </w:rPr>
        <w:t xml:space="preserve">Oxford University Press. (2016) </w:t>
      </w:r>
      <w:r w:rsidR="00A64C73" w:rsidRPr="00A64C73">
        <w:rPr>
          <w:rFonts w:ascii="Arial" w:eastAsia="Arial Unicode MS" w:hAnsi="Arial" w:cs="Arial"/>
          <w:i/>
          <w:iCs/>
          <w:lang w:val="en-US"/>
        </w:rPr>
        <w:t>Assessment in the mixed-ability classroom</w:t>
      </w:r>
      <w:r w:rsidR="00A64C73">
        <w:rPr>
          <w:rFonts w:ascii="Arial" w:eastAsia="Arial Unicode MS" w:hAnsi="Arial" w:cs="Arial"/>
          <w:lang w:val="en-US"/>
        </w:rPr>
        <w:t xml:space="preserve">. </w:t>
      </w:r>
      <w:proofErr w:type="spellStart"/>
      <w:r w:rsidR="00A64C73">
        <w:rPr>
          <w:rFonts w:ascii="Arial" w:eastAsia="Arial Unicode MS" w:hAnsi="Arial" w:cs="Arial"/>
          <w:lang w:val="en-US"/>
        </w:rPr>
        <w:t>Ar</w:t>
      </w:r>
      <w:proofErr w:type="spellEnd"/>
      <w:r w:rsidR="00A64C73">
        <w:rPr>
          <w:rFonts w:ascii="Arial" w:eastAsia="Arial Unicode MS" w:hAnsi="Arial" w:cs="Arial"/>
          <w:lang w:val="en-US"/>
        </w:rPr>
        <w:t xml:space="preserve"> </w:t>
      </w:r>
      <w:proofErr w:type="spellStart"/>
      <w:r w:rsidR="00A64C73">
        <w:rPr>
          <w:rFonts w:ascii="Arial" w:eastAsia="Arial Unicode MS" w:hAnsi="Arial" w:cs="Arial"/>
          <w:lang w:val="en-US"/>
        </w:rPr>
        <w:t>gael</w:t>
      </w:r>
      <w:proofErr w:type="spellEnd"/>
      <w:r w:rsidR="00A64C73">
        <w:rPr>
          <w:rFonts w:ascii="Arial" w:eastAsia="Arial Unicode MS" w:hAnsi="Arial" w:cs="Arial"/>
          <w:lang w:val="en-US"/>
        </w:rPr>
        <w:t xml:space="preserve"> </w:t>
      </w:r>
      <w:proofErr w:type="spellStart"/>
      <w:r w:rsidR="00A64C73">
        <w:rPr>
          <w:rFonts w:ascii="Arial" w:eastAsia="Arial Unicode MS" w:hAnsi="Arial" w:cs="Arial"/>
          <w:lang w:val="en-US"/>
        </w:rPr>
        <w:t>ar</w:t>
      </w:r>
      <w:proofErr w:type="spellEnd"/>
      <w:r w:rsidR="00A64C73">
        <w:rPr>
          <w:rFonts w:ascii="Arial" w:eastAsia="Arial Unicode MS" w:hAnsi="Arial" w:cs="Arial"/>
          <w:lang w:val="en-US"/>
        </w:rPr>
        <w:t xml:space="preserve"> </w:t>
      </w:r>
      <w:proofErr w:type="spellStart"/>
      <w:r w:rsidR="00A64C73">
        <w:rPr>
          <w:rFonts w:ascii="Arial" w:eastAsia="Arial Unicode MS" w:hAnsi="Arial" w:cs="Arial"/>
          <w:lang w:val="en-US"/>
        </w:rPr>
        <w:t>lein</w:t>
      </w:r>
      <w:proofErr w:type="spellEnd"/>
      <w:r w:rsidR="00A64C73">
        <w:rPr>
          <w:rFonts w:ascii="Arial" w:eastAsia="Arial Unicode MS" w:hAnsi="Arial" w:cs="Arial"/>
          <w:lang w:val="en-US"/>
        </w:rPr>
        <w:t>:</w:t>
      </w:r>
      <w:r w:rsidR="00A64C73">
        <w:rPr>
          <w:rFonts w:ascii="Arial" w:eastAsia="Arial Unicode MS" w:hAnsi="Arial" w:cs="Arial"/>
          <w:lang w:val="en-US"/>
        </w:rPr>
        <w:t xml:space="preserve"> </w:t>
      </w:r>
      <w:hyperlink r:id="rId7" w:history="1">
        <w:r w:rsidR="00A64C73" w:rsidRPr="00063E7A">
          <w:rPr>
            <w:rStyle w:val="Hyperlink"/>
            <w:rFonts w:ascii="ArialMT" w:hAnsi="ArialMT"/>
            <w:color w:val="4472C4" w:themeColor="accent1"/>
            <w:u w:val="none"/>
          </w:rPr>
          <w:t>https://oupeltglobalblog.com/2016/02/22/assessment-in-th</w:t>
        </w:r>
        <w:r w:rsidR="00A64C73" w:rsidRPr="00063E7A">
          <w:rPr>
            <w:rStyle w:val="Hyperlink"/>
            <w:rFonts w:ascii="ArialMT" w:hAnsi="ArialMT"/>
            <w:color w:val="4472C4" w:themeColor="accent1"/>
            <w:u w:val="none"/>
          </w:rPr>
          <w:t>e</w:t>
        </w:r>
        <w:r w:rsidR="00A64C73" w:rsidRPr="00063E7A">
          <w:rPr>
            <w:rStyle w:val="Hyperlink"/>
            <w:rFonts w:ascii="ArialMT" w:hAnsi="ArialMT"/>
            <w:color w:val="4472C4" w:themeColor="accent1"/>
            <w:u w:val="none"/>
          </w:rPr>
          <w:t>-mixed-ability-classroom/</w:t>
        </w:r>
      </w:hyperlink>
      <w:r w:rsidR="00A64C73" w:rsidRPr="00063E7A">
        <w:rPr>
          <w:rFonts w:ascii="ArialMT" w:hAnsi="ArialMT"/>
          <w:color w:val="4472C4" w:themeColor="accent1"/>
        </w:rPr>
        <w:t xml:space="preserve"> </w:t>
      </w:r>
      <w:r w:rsidR="00A64C73">
        <w:rPr>
          <w:rFonts w:ascii="ArialMT" w:hAnsi="ArialMT"/>
        </w:rPr>
        <w:t>[</w:t>
      </w:r>
      <w:proofErr w:type="spellStart"/>
      <w:r w:rsidR="00A64C73">
        <w:rPr>
          <w:rFonts w:ascii="ArialMT" w:hAnsi="ArialMT"/>
        </w:rPr>
        <w:t>cyrchwyd</w:t>
      </w:r>
      <w:proofErr w:type="spellEnd"/>
      <w:r w:rsidR="00A64C73">
        <w:rPr>
          <w:rFonts w:ascii="ArialMT" w:hAnsi="ArialMT"/>
        </w:rPr>
        <w:t>: 20/02/20]</w:t>
      </w:r>
    </w:p>
    <w:p w14:paraId="5844CA75" w14:textId="2860D04F" w:rsidR="00F6268D" w:rsidRPr="002F78BC" w:rsidRDefault="00063E7A" w:rsidP="002F78BC">
      <w:pPr>
        <w:pStyle w:val="NormalWeb"/>
        <w:shd w:val="clear" w:color="auto" w:fill="FFFFFF"/>
        <w:spacing w:line="360" w:lineRule="auto"/>
        <w:rPr>
          <w:rFonts w:ascii="Arial" w:hAnsi="Arial" w:cs="Arial"/>
          <w:color w:val="161616"/>
          <w:sz w:val="22"/>
          <w:szCs w:val="22"/>
        </w:rPr>
      </w:pPr>
      <w:r w:rsidRPr="005B27A5">
        <w:rPr>
          <w:rFonts w:ascii="Arial" w:hAnsi="Arial" w:cs="Arial"/>
          <w:color w:val="161616"/>
          <w:sz w:val="22"/>
          <w:szCs w:val="22"/>
        </w:rPr>
        <w:t>2</w:t>
      </w:r>
      <w:r w:rsidR="007031C9">
        <w:rPr>
          <w:rFonts w:ascii="Arial" w:hAnsi="Arial" w:cs="Arial"/>
          <w:color w:val="161616"/>
          <w:sz w:val="22"/>
          <w:szCs w:val="22"/>
        </w:rPr>
        <w:t>8</w:t>
      </w:r>
      <w:r w:rsidRPr="005B27A5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F6268D" w:rsidRPr="005B27A5">
        <w:rPr>
          <w:rFonts w:ascii="Arial" w:hAnsi="Arial" w:cs="Arial"/>
          <w:color w:val="161616"/>
          <w:sz w:val="22"/>
          <w:szCs w:val="22"/>
        </w:rPr>
        <w:t>Panadero</w:t>
      </w:r>
      <w:proofErr w:type="spellEnd"/>
      <w:r w:rsidR="00D941E5" w:rsidRPr="005B27A5">
        <w:rPr>
          <w:rFonts w:ascii="Arial" w:hAnsi="Arial" w:cs="Arial"/>
          <w:color w:val="161616"/>
          <w:sz w:val="22"/>
          <w:szCs w:val="22"/>
        </w:rPr>
        <w:t>, E.</w:t>
      </w:r>
      <w:r w:rsidR="00F6268D" w:rsidRPr="005B27A5">
        <w:rPr>
          <w:rFonts w:ascii="Arial" w:hAnsi="Arial" w:cs="Arial"/>
          <w:color w:val="161616"/>
          <w:sz w:val="22"/>
          <w:szCs w:val="22"/>
        </w:rPr>
        <w:t xml:space="preserve"> </w:t>
      </w:r>
      <w:r w:rsidR="006D1B79" w:rsidRPr="005B27A5">
        <w:rPr>
          <w:rFonts w:ascii="Arial" w:hAnsi="Arial" w:cs="Arial"/>
          <w:color w:val="161616"/>
          <w:sz w:val="22"/>
          <w:szCs w:val="22"/>
        </w:rPr>
        <w:t>&amp;</w:t>
      </w:r>
      <w:r w:rsidR="00F6268D" w:rsidRPr="005B27A5">
        <w:rPr>
          <w:rFonts w:ascii="Arial" w:hAnsi="Arial" w:cs="Arial"/>
          <w:color w:val="161616"/>
          <w:sz w:val="22"/>
          <w:szCs w:val="22"/>
        </w:rPr>
        <w:t xml:space="preserve"> Alonso-Tapia</w:t>
      </w:r>
      <w:r w:rsidR="005B27A5" w:rsidRPr="005B27A5">
        <w:rPr>
          <w:rFonts w:ascii="Arial" w:hAnsi="Arial" w:cs="Arial"/>
          <w:color w:val="161616"/>
          <w:sz w:val="22"/>
          <w:szCs w:val="22"/>
        </w:rPr>
        <w:t>, J.</w:t>
      </w:r>
      <w:r w:rsidR="00F6268D" w:rsidRPr="005B27A5">
        <w:rPr>
          <w:rFonts w:ascii="Arial" w:hAnsi="Arial" w:cs="Arial"/>
          <w:color w:val="161616"/>
          <w:sz w:val="22"/>
          <w:szCs w:val="22"/>
        </w:rPr>
        <w:t xml:space="preserve"> (2013)</w:t>
      </w:r>
      <w:r w:rsidR="005B27A5">
        <w:rPr>
          <w:rFonts w:ascii="Arial" w:hAnsi="Arial" w:cs="Arial"/>
          <w:color w:val="161616"/>
          <w:sz w:val="22"/>
          <w:szCs w:val="22"/>
        </w:rPr>
        <w:t xml:space="preserve"> </w:t>
      </w:r>
      <w:r w:rsidR="005B27A5" w:rsidRPr="005B27A5">
        <w:rPr>
          <w:rFonts w:ascii="Arial" w:hAnsi="Arial" w:cs="Arial"/>
          <w:i/>
          <w:iCs/>
          <w:color w:val="161616"/>
          <w:sz w:val="22"/>
          <w:szCs w:val="22"/>
        </w:rPr>
        <w:t xml:space="preserve">Self-assessment: Theoretical and practical connotations: When it happens, how is it acquired and what to do to develop it in our students. </w:t>
      </w:r>
      <w:r w:rsidR="005B27A5">
        <w:rPr>
          <w:rFonts w:ascii="Arial" w:hAnsi="Arial" w:cs="Arial"/>
          <w:color w:val="161616"/>
          <w:sz w:val="22"/>
          <w:szCs w:val="22"/>
        </w:rPr>
        <w:t>Electronic Journal of Research in Educational Psychology.</w:t>
      </w:r>
    </w:p>
    <w:p w14:paraId="113BDA38" w14:textId="37B7D194" w:rsidR="00A64C73" w:rsidRDefault="007031C9" w:rsidP="00A64C73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sz w:val="22"/>
          <w:szCs w:val="22"/>
        </w:rPr>
        <w:t>29</w:t>
      </w:r>
      <w:r w:rsidR="00063E7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6268D" w:rsidRPr="002F78BC">
        <w:rPr>
          <w:rFonts w:ascii="Arial" w:hAnsi="Arial" w:cs="Arial"/>
          <w:sz w:val="22"/>
          <w:szCs w:val="22"/>
        </w:rPr>
        <w:t>Panadero</w:t>
      </w:r>
      <w:proofErr w:type="spellEnd"/>
      <w:r w:rsidR="00D941E5">
        <w:rPr>
          <w:rFonts w:ascii="Arial" w:hAnsi="Arial" w:cs="Arial"/>
          <w:sz w:val="22"/>
          <w:szCs w:val="22"/>
        </w:rPr>
        <w:t>, E.</w:t>
      </w:r>
      <w:r w:rsidR="00F6268D" w:rsidRPr="002F78BC">
        <w:rPr>
          <w:rFonts w:ascii="Arial" w:hAnsi="Arial" w:cs="Arial"/>
          <w:sz w:val="22"/>
          <w:szCs w:val="22"/>
        </w:rPr>
        <w:t xml:space="preserve"> </w:t>
      </w:r>
      <w:r w:rsidR="006D1B79" w:rsidRPr="002F78BC">
        <w:rPr>
          <w:rFonts w:ascii="Arial" w:hAnsi="Arial" w:cs="Arial"/>
          <w:sz w:val="22"/>
          <w:szCs w:val="22"/>
        </w:rPr>
        <w:t>&amp;</w:t>
      </w:r>
      <w:r w:rsidR="00F6268D" w:rsidRPr="002F78BC">
        <w:rPr>
          <w:rFonts w:ascii="Arial" w:hAnsi="Arial" w:cs="Arial"/>
          <w:sz w:val="22"/>
          <w:szCs w:val="22"/>
        </w:rPr>
        <w:t xml:space="preserve"> Jonsson</w:t>
      </w:r>
      <w:r w:rsidR="00D941E5">
        <w:rPr>
          <w:rFonts w:ascii="Arial" w:hAnsi="Arial" w:cs="Arial"/>
          <w:sz w:val="22"/>
          <w:szCs w:val="22"/>
        </w:rPr>
        <w:t>, A.</w:t>
      </w:r>
      <w:r w:rsidR="006D1B79" w:rsidRPr="002F78BC">
        <w:rPr>
          <w:rFonts w:ascii="Arial" w:hAnsi="Arial" w:cs="Arial"/>
          <w:sz w:val="22"/>
          <w:szCs w:val="22"/>
        </w:rPr>
        <w:t xml:space="preserve"> (</w:t>
      </w:r>
      <w:r w:rsidR="00F6268D" w:rsidRPr="002F78BC">
        <w:rPr>
          <w:rFonts w:ascii="Arial" w:hAnsi="Arial" w:cs="Arial"/>
          <w:sz w:val="22"/>
          <w:szCs w:val="22"/>
        </w:rPr>
        <w:t>2013)</w:t>
      </w:r>
      <w:r w:rsidR="00D941E5">
        <w:rPr>
          <w:rFonts w:ascii="Arial" w:hAnsi="Arial" w:cs="Arial"/>
          <w:sz w:val="22"/>
          <w:szCs w:val="22"/>
        </w:rPr>
        <w:t xml:space="preserve"> </w:t>
      </w:r>
      <w:r w:rsidR="00D941E5" w:rsidRPr="00D941E5">
        <w:rPr>
          <w:rFonts w:ascii="Arial" w:hAnsi="Arial" w:cs="Arial"/>
          <w:i/>
          <w:iCs/>
          <w:sz w:val="22"/>
          <w:szCs w:val="22"/>
        </w:rPr>
        <w:t xml:space="preserve">Scaffolding Self-Regulated Learning Through Self-Assessment </w:t>
      </w:r>
      <w:proofErr w:type="gramStart"/>
      <w:r w:rsidR="00D941E5" w:rsidRPr="00D941E5">
        <w:rPr>
          <w:rFonts w:ascii="Arial" w:hAnsi="Arial" w:cs="Arial"/>
          <w:i/>
          <w:iCs/>
          <w:sz w:val="22"/>
          <w:szCs w:val="22"/>
        </w:rPr>
        <w:t>And</w:t>
      </w:r>
      <w:proofErr w:type="gramEnd"/>
      <w:r w:rsidR="00D941E5" w:rsidRPr="00D941E5">
        <w:rPr>
          <w:rFonts w:ascii="Arial" w:hAnsi="Arial" w:cs="Arial"/>
          <w:i/>
          <w:iCs/>
          <w:sz w:val="22"/>
          <w:szCs w:val="22"/>
        </w:rPr>
        <w:t xml:space="preserve"> Peer-Assessment: Guidelines for Classroom Implementation</w:t>
      </w:r>
      <w:r w:rsidR="00D941E5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="00D941E5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D941E5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D941E5">
        <w:rPr>
          <w:rFonts w:ascii="Arial" w:hAnsi="Arial" w:cs="Arial"/>
          <w:color w:val="161616"/>
          <w:sz w:val="22"/>
          <w:szCs w:val="22"/>
        </w:rPr>
        <w:t>Laveault</w:t>
      </w:r>
      <w:proofErr w:type="spellEnd"/>
      <w:r w:rsidR="00D941E5">
        <w:rPr>
          <w:rFonts w:ascii="Arial" w:hAnsi="Arial" w:cs="Arial"/>
          <w:color w:val="161616"/>
          <w:sz w:val="22"/>
          <w:szCs w:val="22"/>
        </w:rPr>
        <w:t xml:space="preserve">, D. &amp; </w:t>
      </w:r>
      <w:proofErr w:type="spellStart"/>
      <w:r w:rsidR="00D941E5">
        <w:rPr>
          <w:rFonts w:ascii="Arial" w:hAnsi="Arial" w:cs="Arial"/>
          <w:color w:val="161616"/>
          <w:sz w:val="22"/>
          <w:szCs w:val="22"/>
        </w:rPr>
        <w:t>Allal</w:t>
      </w:r>
      <w:proofErr w:type="spellEnd"/>
      <w:r w:rsidR="00D941E5">
        <w:rPr>
          <w:rFonts w:ascii="Arial" w:hAnsi="Arial" w:cs="Arial"/>
          <w:color w:val="161616"/>
          <w:sz w:val="22"/>
          <w:szCs w:val="22"/>
        </w:rPr>
        <w:t xml:space="preserve">, L. (2016) </w:t>
      </w:r>
      <w:r w:rsidR="00D941E5" w:rsidRPr="00D00B77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Assessment for Learning: Meeting the challenge of implementation</w:t>
      </w:r>
      <w:r w:rsidR="00D941E5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Y </w:t>
      </w:r>
      <w:proofErr w:type="spellStart"/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Swistir</w:t>
      </w:r>
      <w:proofErr w:type="spellEnd"/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: Springer International Publishing, </w:t>
      </w:r>
      <w:proofErr w:type="spellStart"/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tt</w:t>
      </w:r>
      <w:proofErr w:type="spellEnd"/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311</w:t>
      </w:r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-3</w:t>
      </w:r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26</w:t>
      </w:r>
      <w:r w:rsidR="00D941E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.</w:t>
      </w:r>
    </w:p>
    <w:p w14:paraId="025D94E6" w14:textId="0CAD39D0" w:rsidR="00953155" w:rsidRPr="00953155" w:rsidRDefault="00063E7A" w:rsidP="00953155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3</w:t>
      </w:r>
      <w:r w:rsidR="007031C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0</w:t>
      </w:r>
      <w:r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proofErr w:type="spellStart"/>
      <w:r w:rsidR="00A64C7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Papatheodorou</w:t>
      </w:r>
      <w:proofErr w:type="spellEnd"/>
      <w:r w:rsidR="00A64C7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T., </w:t>
      </w:r>
      <w:r w:rsidR="008A3AB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Luff, P., &amp; Gill, J. (2013)</w:t>
      </w:r>
      <w:r w:rsidR="008A3AB9" w:rsidRPr="0011504C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 Child Observation for Learning and Research. </w:t>
      </w:r>
      <w:proofErr w:type="spellStart"/>
      <w:r w:rsidR="008A3AB9" w:rsidRPr="00646D9B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Llundain</w:t>
      </w:r>
      <w:proofErr w:type="spellEnd"/>
      <w:r w:rsidR="008A3AB9" w:rsidRPr="00646D9B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: Routledge</w:t>
      </w:r>
      <w:r w:rsidR="0095315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.</w:t>
      </w:r>
    </w:p>
    <w:p w14:paraId="260B36D6" w14:textId="2E9DD264" w:rsidR="00646D9B" w:rsidRPr="00646D9B" w:rsidRDefault="00953155" w:rsidP="00646D9B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3</w:t>
      </w:r>
      <w:r w:rsidR="007031C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1</w:t>
      </w:r>
      <w: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646D9B" w:rsidRPr="00646D9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Robson, C. (2002) </w:t>
      </w:r>
      <w:r w:rsidR="00646D9B" w:rsidRPr="00646D9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Real World Research: A Resource for Social Scientists and Practitioner-Researchers</w:t>
      </w:r>
      <w:r w:rsidR="0011504C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</w:t>
      </w:r>
      <w:r w:rsidR="00646D9B" w:rsidRPr="00646D9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(2</w:t>
      </w:r>
      <w:r w:rsidR="00646D9B" w:rsidRPr="00646D9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ail </w:t>
      </w:r>
      <w:proofErr w:type="spellStart"/>
      <w:r w:rsidR="00646D9B" w:rsidRPr="00646D9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argraffiad</w:t>
      </w:r>
      <w:proofErr w:type="spellEnd"/>
      <w:r w:rsidR="00646D9B" w:rsidRPr="00646D9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) Oxford: Blackwell Publishers Ltd.</w:t>
      </w:r>
    </w:p>
    <w:p w14:paraId="1F8EE85E" w14:textId="77777777" w:rsidR="00646D9B" w:rsidRPr="00646D9B" w:rsidRDefault="00646D9B" w:rsidP="00646D9B">
      <w:pPr>
        <w:rPr>
          <w:rFonts w:ascii="Times New Roman" w:eastAsia="Times New Roman" w:hAnsi="Times New Roman" w:cs="Times New Roman"/>
          <w:lang w:eastAsia="en-GB"/>
        </w:rPr>
      </w:pPr>
    </w:p>
    <w:p w14:paraId="523A292A" w14:textId="1E215F9D" w:rsidR="00A64C73" w:rsidRDefault="00063E7A" w:rsidP="002F78BC">
      <w:pPr>
        <w:pStyle w:val="Footnote"/>
        <w:spacing w:line="360" w:lineRule="auto"/>
        <w:rPr>
          <w:rFonts w:ascii="Arial" w:eastAsia="Arial Unicode MS" w:hAnsi="Arial" w:cs="Arial"/>
          <w:lang w:val="en-US"/>
        </w:rPr>
      </w:pPr>
      <w:r>
        <w:rPr>
          <w:rFonts w:ascii="Arial" w:eastAsia="Arial Unicode MS" w:hAnsi="Arial" w:cs="Arial"/>
          <w:lang w:val="en-US"/>
        </w:rPr>
        <w:t>3</w:t>
      </w:r>
      <w:r w:rsidR="007031C9">
        <w:rPr>
          <w:rFonts w:ascii="Arial" w:eastAsia="Arial Unicode MS" w:hAnsi="Arial" w:cs="Arial"/>
          <w:lang w:val="en-US"/>
        </w:rPr>
        <w:t>2</w:t>
      </w:r>
      <w:r>
        <w:rPr>
          <w:rFonts w:ascii="Arial" w:eastAsia="Arial Unicode MS" w:hAnsi="Arial" w:cs="Arial"/>
          <w:lang w:val="en-US"/>
        </w:rPr>
        <w:t xml:space="preserve">. </w:t>
      </w:r>
      <w:r w:rsidR="00AF5DB3" w:rsidRPr="002F78BC">
        <w:rPr>
          <w:rFonts w:ascii="Arial" w:eastAsia="Arial Unicode MS" w:hAnsi="Arial" w:cs="Arial"/>
          <w:lang w:val="en-US"/>
        </w:rPr>
        <w:t xml:space="preserve">Sachs, J. (2016) </w:t>
      </w:r>
      <w:r w:rsidR="00AF5DB3" w:rsidRPr="002F78BC">
        <w:rPr>
          <w:rFonts w:ascii="Arial" w:eastAsia="Arial Unicode MS" w:hAnsi="Arial" w:cs="Arial"/>
          <w:i/>
          <w:iCs/>
          <w:lang w:val="en-US"/>
        </w:rPr>
        <w:t>Learning to improve or improving learning: the dilemma of teacher continuing professional development</w:t>
      </w:r>
      <w:r w:rsidR="00AF5DB3" w:rsidRPr="002F78BC">
        <w:rPr>
          <w:rFonts w:ascii="Arial" w:eastAsia="Arial Unicode MS" w:hAnsi="Arial" w:cs="Arial"/>
          <w:lang w:val="en-US"/>
        </w:rPr>
        <w:t>. International Congress for Effectiveness and Improvement.</w:t>
      </w:r>
    </w:p>
    <w:p w14:paraId="30901858" w14:textId="2302B42C" w:rsidR="00646D9B" w:rsidRDefault="00646D9B" w:rsidP="002F78BC">
      <w:pPr>
        <w:pStyle w:val="Footnote"/>
        <w:spacing w:line="360" w:lineRule="auto"/>
        <w:rPr>
          <w:rFonts w:ascii="Arial" w:eastAsia="Arial Unicode MS" w:hAnsi="Arial" w:cs="Arial"/>
          <w:lang w:val="en-US"/>
        </w:rPr>
      </w:pPr>
    </w:p>
    <w:p w14:paraId="39C6CB69" w14:textId="06F3BCF8" w:rsidR="00646D9B" w:rsidRDefault="00063E7A" w:rsidP="002F78BC">
      <w:pPr>
        <w:pStyle w:val="Footnote"/>
        <w:spacing w:line="360" w:lineRule="auto"/>
        <w:rPr>
          <w:rFonts w:ascii="Arial" w:eastAsia="Arial Unicode MS" w:hAnsi="Arial" w:cs="Arial"/>
          <w:lang w:val="en-US"/>
        </w:rPr>
      </w:pPr>
      <w:r>
        <w:rPr>
          <w:rFonts w:ascii="Arial" w:eastAsia="Arial Unicode MS" w:hAnsi="Arial" w:cs="Arial"/>
          <w:lang w:val="en-US"/>
        </w:rPr>
        <w:t>3</w:t>
      </w:r>
      <w:r w:rsidR="007031C9">
        <w:rPr>
          <w:rFonts w:ascii="Arial" w:eastAsia="Arial Unicode MS" w:hAnsi="Arial" w:cs="Arial"/>
          <w:lang w:val="en-US"/>
        </w:rPr>
        <w:t>3</w:t>
      </w:r>
      <w:r>
        <w:rPr>
          <w:rFonts w:ascii="Arial" w:eastAsia="Arial Unicode MS" w:hAnsi="Arial" w:cs="Arial"/>
          <w:lang w:val="en-US"/>
        </w:rPr>
        <w:t xml:space="preserve">. </w:t>
      </w:r>
      <w:r w:rsidR="00646D9B">
        <w:rPr>
          <w:rFonts w:ascii="Arial" w:eastAsia="Arial Unicode MS" w:hAnsi="Arial" w:cs="Arial"/>
          <w:lang w:val="en-US"/>
        </w:rPr>
        <w:t xml:space="preserve">Tuckman, B. W. (1972) </w:t>
      </w:r>
      <w:r w:rsidR="00646D9B" w:rsidRPr="00646D9B">
        <w:rPr>
          <w:rFonts w:ascii="Arial" w:eastAsia="Arial Unicode MS" w:hAnsi="Arial" w:cs="Arial"/>
          <w:i/>
          <w:iCs/>
          <w:lang w:val="en-US"/>
        </w:rPr>
        <w:t>Conducting Educational Research</w:t>
      </w:r>
      <w:r w:rsidR="00646D9B">
        <w:rPr>
          <w:rFonts w:ascii="Arial" w:eastAsia="Arial Unicode MS" w:hAnsi="Arial" w:cs="Arial"/>
          <w:lang w:val="en-US"/>
        </w:rPr>
        <w:t>. CA: Harcourt.</w:t>
      </w:r>
    </w:p>
    <w:p w14:paraId="49CF4AE7" w14:textId="5B8BBA38" w:rsidR="00284002" w:rsidRDefault="00284002" w:rsidP="00284002">
      <w:pPr>
        <w:pStyle w:val="NormalWeb"/>
        <w:shd w:val="clear" w:color="auto" w:fill="FFFFFF"/>
      </w:pPr>
    </w:p>
    <w:p w14:paraId="71D749C4" w14:textId="77777777" w:rsidR="00284002" w:rsidRDefault="00284002" w:rsidP="00284002">
      <w:pPr>
        <w:pStyle w:val="NormalWeb"/>
        <w:shd w:val="clear" w:color="auto" w:fill="FFFFFF" w:themeFill="background1"/>
      </w:pPr>
    </w:p>
    <w:p w14:paraId="5CCAF90A" w14:textId="77777777" w:rsidR="00284002" w:rsidRPr="00284002" w:rsidRDefault="00284002" w:rsidP="00284002">
      <w:pPr>
        <w:pStyle w:val="NormalWeb"/>
        <w:shd w:val="clear" w:color="auto" w:fill="FFFFFF"/>
        <w:rPr>
          <w:rFonts w:ascii="Arial" w:hAnsi="Arial" w:cs="Arial"/>
          <w:sz w:val="22"/>
          <w:szCs w:val="22"/>
        </w:rPr>
      </w:pPr>
    </w:p>
    <w:p w14:paraId="701E6C3D" w14:textId="77777777" w:rsidR="00284002" w:rsidRDefault="00284002"/>
    <w:sectPr w:rsidR="00284002" w:rsidSect="00091D6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3D5C56" w14:textId="77777777" w:rsidR="00486D7E" w:rsidRDefault="00486D7E" w:rsidP="00BE5D57">
      <w:r>
        <w:separator/>
      </w:r>
    </w:p>
  </w:endnote>
  <w:endnote w:type="continuationSeparator" w:id="0">
    <w:p w14:paraId="28DE4D4D" w14:textId="77777777" w:rsidR="00486D7E" w:rsidRDefault="00486D7E" w:rsidP="00BE5D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C2F33B" w14:textId="77777777" w:rsidR="00486D7E" w:rsidRDefault="00486D7E" w:rsidP="00BE5D57">
      <w:r>
        <w:separator/>
      </w:r>
    </w:p>
  </w:footnote>
  <w:footnote w:type="continuationSeparator" w:id="0">
    <w:p w14:paraId="392996F0" w14:textId="77777777" w:rsidR="00486D7E" w:rsidRDefault="00486D7E" w:rsidP="00BE5D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44E27"/>
    <w:multiLevelType w:val="multilevel"/>
    <w:tmpl w:val="F17A7F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21455E"/>
    <w:multiLevelType w:val="multilevel"/>
    <w:tmpl w:val="D6F4D6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4112AA1"/>
    <w:multiLevelType w:val="hybridMultilevel"/>
    <w:tmpl w:val="346A0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7B4BA5"/>
    <w:multiLevelType w:val="multilevel"/>
    <w:tmpl w:val="68E4892C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A546070"/>
    <w:multiLevelType w:val="multilevel"/>
    <w:tmpl w:val="D390D1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E5E709A"/>
    <w:multiLevelType w:val="multilevel"/>
    <w:tmpl w:val="096491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FE304C8"/>
    <w:multiLevelType w:val="multilevel"/>
    <w:tmpl w:val="457896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F01702"/>
    <w:multiLevelType w:val="multilevel"/>
    <w:tmpl w:val="D480B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7FC7246"/>
    <w:multiLevelType w:val="multilevel"/>
    <w:tmpl w:val="5E1824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8DB76E6"/>
    <w:multiLevelType w:val="multilevel"/>
    <w:tmpl w:val="3D6847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97C004D"/>
    <w:multiLevelType w:val="multilevel"/>
    <w:tmpl w:val="505EB3A4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AB91282"/>
    <w:multiLevelType w:val="hybridMultilevel"/>
    <w:tmpl w:val="7F50A2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C43885"/>
    <w:multiLevelType w:val="multilevel"/>
    <w:tmpl w:val="FDC04230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14D5090"/>
    <w:multiLevelType w:val="hybridMultilevel"/>
    <w:tmpl w:val="DFFA35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52E1CEC"/>
    <w:multiLevelType w:val="multilevel"/>
    <w:tmpl w:val="A5E6F3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A007060"/>
    <w:multiLevelType w:val="multilevel"/>
    <w:tmpl w:val="EB780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EFD5CF6"/>
    <w:multiLevelType w:val="hybridMultilevel"/>
    <w:tmpl w:val="BEEAC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BA4FB1"/>
    <w:multiLevelType w:val="multilevel"/>
    <w:tmpl w:val="1F488E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6"/>
  </w:num>
  <w:num w:numId="2">
    <w:abstractNumId w:val="11"/>
  </w:num>
  <w:num w:numId="3">
    <w:abstractNumId w:val="15"/>
  </w:num>
  <w:num w:numId="4">
    <w:abstractNumId w:val="13"/>
  </w:num>
  <w:num w:numId="5">
    <w:abstractNumId w:val="9"/>
  </w:num>
  <w:num w:numId="6">
    <w:abstractNumId w:val="10"/>
  </w:num>
  <w:num w:numId="7">
    <w:abstractNumId w:val="0"/>
  </w:num>
  <w:num w:numId="8">
    <w:abstractNumId w:val="12"/>
  </w:num>
  <w:num w:numId="9">
    <w:abstractNumId w:val="8"/>
  </w:num>
  <w:num w:numId="10">
    <w:abstractNumId w:val="2"/>
  </w:num>
  <w:num w:numId="11">
    <w:abstractNumId w:val="6"/>
  </w:num>
  <w:num w:numId="12">
    <w:abstractNumId w:val="17"/>
  </w:num>
  <w:num w:numId="13">
    <w:abstractNumId w:val="4"/>
  </w:num>
  <w:num w:numId="14">
    <w:abstractNumId w:val="1"/>
  </w:num>
  <w:num w:numId="15">
    <w:abstractNumId w:val="14"/>
  </w:num>
  <w:num w:numId="16">
    <w:abstractNumId w:val="5"/>
  </w:num>
  <w:num w:numId="17">
    <w:abstractNumId w:val="7"/>
  </w:num>
  <w:num w:numId="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02"/>
    <w:rsid w:val="00002AC5"/>
    <w:rsid w:val="0000684D"/>
    <w:rsid w:val="000217F0"/>
    <w:rsid w:val="0002296B"/>
    <w:rsid w:val="000257DC"/>
    <w:rsid w:val="00030FA6"/>
    <w:rsid w:val="00035532"/>
    <w:rsid w:val="0003598E"/>
    <w:rsid w:val="00050447"/>
    <w:rsid w:val="00053115"/>
    <w:rsid w:val="00055AC6"/>
    <w:rsid w:val="00063E7A"/>
    <w:rsid w:val="000843B4"/>
    <w:rsid w:val="00086716"/>
    <w:rsid w:val="00091D64"/>
    <w:rsid w:val="000A3DFA"/>
    <w:rsid w:val="000A4FE5"/>
    <w:rsid w:val="000D4C00"/>
    <w:rsid w:val="000E54C5"/>
    <w:rsid w:val="000F2D77"/>
    <w:rsid w:val="0011504C"/>
    <w:rsid w:val="0011538F"/>
    <w:rsid w:val="00142643"/>
    <w:rsid w:val="001461E1"/>
    <w:rsid w:val="00161F6C"/>
    <w:rsid w:val="00174535"/>
    <w:rsid w:val="001A44C6"/>
    <w:rsid w:val="001A628E"/>
    <w:rsid w:val="001B7733"/>
    <w:rsid w:val="001D60A9"/>
    <w:rsid w:val="001E0F4E"/>
    <w:rsid w:val="001E196D"/>
    <w:rsid w:val="00203A9D"/>
    <w:rsid w:val="00213D7C"/>
    <w:rsid w:val="002173B2"/>
    <w:rsid w:val="00231388"/>
    <w:rsid w:val="00240069"/>
    <w:rsid w:val="0025287C"/>
    <w:rsid w:val="00264320"/>
    <w:rsid w:val="0026723B"/>
    <w:rsid w:val="0028081C"/>
    <w:rsid w:val="00282A51"/>
    <w:rsid w:val="00284002"/>
    <w:rsid w:val="00291645"/>
    <w:rsid w:val="002A58E1"/>
    <w:rsid w:val="002D2DC4"/>
    <w:rsid w:val="002F3CE0"/>
    <w:rsid w:val="002F78BC"/>
    <w:rsid w:val="00307A1C"/>
    <w:rsid w:val="00326BC2"/>
    <w:rsid w:val="00337095"/>
    <w:rsid w:val="003469D0"/>
    <w:rsid w:val="00361109"/>
    <w:rsid w:val="00364F5F"/>
    <w:rsid w:val="003663C9"/>
    <w:rsid w:val="00370462"/>
    <w:rsid w:val="00381767"/>
    <w:rsid w:val="00381DEE"/>
    <w:rsid w:val="00395408"/>
    <w:rsid w:val="003977F9"/>
    <w:rsid w:val="003A014F"/>
    <w:rsid w:val="003A21D9"/>
    <w:rsid w:val="003A4CD9"/>
    <w:rsid w:val="003B5698"/>
    <w:rsid w:val="003D1511"/>
    <w:rsid w:val="003E212A"/>
    <w:rsid w:val="003E603B"/>
    <w:rsid w:val="003F7C01"/>
    <w:rsid w:val="00404B52"/>
    <w:rsid w:val="00417052"/>
    <w:rsid w:val="00426BF6"/>
    <w:rsid w:val="00437429"/>
    <w:rsid w:val="00486D7E"/>
    <w:rsid w:val="00492424"/>
    <w:rsid w:val="00496889"/>
    <w:rsid w:val="004B40D9"/>
    <w:rsid w:val="004D1674"/>
    <w:rsid w:val="004E0952"/>
    <w:rsid w:val="004E7349"/>
    <w:rsid w:val="004F7F4B"/>
    <w:rsid w:val="00523421"/>
    <w:rsid w:val="00527353"/>
    <w:rsid w:val="0053312C"/>
    <w:rsid w:val="005401E0"/>
    <w:rsid w:val="00546EFC"/>
    <w:rsid w:val="00561A85"/>
    <w:rsid w:val="00571448"/>
    <w:rsid w:val="00573D16"/>
    <w:rsid w:val="00591F38"/>
    <w:rsid w:val="005946E7"/>
    <w:rsid w:val="005B27A5"/>
    <w:rsid w:val="005B7E61"/>
    <w:rsid w:val="005C2607"/>
    <w:rsid w:val="005C375D"/>
    <w:rsid w:val="005F0452"/>
    <w:rsid w:val="005F3353"/>
    <w:rsid w:val="00624D25"/>
    <w:rsid w:val="00627EF3"/>
    <w:rsid w:val="00634E6F"/>
    <w:rsid w:val="00642BC6"/>
    <w:rsid w:val="00646D9B"/>
    <w:rsid w:val="00647871"/>
    <w:rsid w:val="00653D67"/>
    <w:rsid w:val="006679A7"/>
    <w:rsid w:val="006850E2"/>
    <w:rsid w:val="00687496"/>
    <w:rsid w:val="006A36E2"/>
    <w:rsid w:val="006C3C87"/>
    <w:rsid w:val="006D1B79"/>
    <w:rsid w:val="006F1DED"/>
    <w:rsid w:val="007031C9"/>
    <w:rsid w:val="007039AA"/>
    <w:rsid w:val="00716D4D"/>
    <w:rsid w:val="00726595"/>
    <w:rsid w:val="00726FD3"/>
    <w:rsid w:val="00734874"/>
    <w:rsid w:val="00742A74"/>
    <w:rsid w:val="0074596E"/>
    <w:rsid w:val="0075315E"/>
    <w:rsid w:val="00773D4E"/>
    <w:rsid w:val="00792CC5"/>
    <w:rsid w:val="007B5163"/>
    <w:rsid w:val="007C74D2"/>
    <w:rsid w:val="007D0309"/>
    <w:rsid w:val="007E1011"/>
    <w:rsid w:val="007E1163"/>
    <w:rsid w:val="007E1277"/>
    <w:rsid w:val="007F2579"/>
    <w:rsid w:val="0080460F"/>
    <w:rsid w:val="00815C5E"/>
    <w:rsid w:val="00821422"/>
    <w:rsid w:val="008221B3"/>
    <w:rsid w:val="0085309B"/>
    <w:rsid w:val="00854FA4"/>
    <w:rsid w:val="008720B5"/>
    <w:rsid w:val="00876EFD"/>
    <w:rsid w:val="008846E8"/>
    <w:rsid w:val="0089345B"/>
    <w:rsid w:val="0089791B"/>
    <w:rsid w:val="008A3AB9"/>
    <w:rsid w:val="008B1284"/>
    <w:rsid w:val="008B2CC6"/>
    <w:rsid w:val="008B56DB"/>
    <w:rsid w:val="008C19F9"/>
    <w:rsid w:val="008C32D3"/>
    <w:rsid w:val="008C6AEE"/>
    <w:rsid w:val="008F276B"/>
    <w:rsid w:val="009010E3"/>
    <w:rsid w:val="0090113A"/>
    <w:rsid w:val="00906845"/>
    <w:rsid w:val="00911F9E"/>
    <w:rsid w:val="009318E0"/>
    <w:rsid w:val="00931A62"/>
    <w:rsid w:val="009418EA"/>
    <w:rsid w:val="00953155"/>
    <w:rsid w:val="0097058E"/>
    <w:rsid w:val="00986930"/>
    <w:rsid w:val="009C61B1"/>
    <w:rsid w:val="009D036A"/>
    <w:rsid w:val="009D7683"/>
    <w:rsid w:val="009F176F"/>
    <w:rsid w:val="009F3CB5"/>
    <w:rsid w:val="00A202F3"/>
    <w:rsid w:val="00A427F2"/>
    <w:rsid w:val="00A64C73"/>
    <w:rsid w:val="00A704F1"/>
    <w:rsid w:val="00A913F1"/>
    <w:rsid w:val="00AA2511"/>
    <w:rsid w:val="00AB6631"/>
    <w:rsid w:val="00AC3C08"/>
    <w:rsid w:val="00AD01F1"/>
    <w:rsid w:val="00AD04E4"/>
    <w:rsid w:val="00AD4932"/>
    <w:rsid w:val="00AF0568"/>
    <w:rsid w:val="00AF15AF"/>
    <w:rsid w:val="00AF5DB3"/>
    <w:rsid w:val="00B01F66"/>
    <w:rsid w:val="00B05E72"/>
    <w:rsid w:val="00B14C24"/>
    <w:rsid w:val="00B3126D"/>
    <w:rsid w:val="00B557AE"/>
    <w:rsid w:val="00B66470"/>
    <w:rsid w:val="00B67B25"/>
    <w:rsid w:val="00B7476F"/>
    <w:rsid w:val="00B83CE7"/>
    <w:rsid w:val="00B87EDE"/>
    <w:rsid w:val="00B922F4"/>
    <w:rsid w:val="00B95445"/>
    <w:rsid w:val="00BA1544"/>
    <w:rsid w:val="00BC068C"/>
    <w:rsid w:val="00BC11A1"/>
    <w:rsid w:val="00BD3C6C"/>
    <w:rsid w:val="00BE2B85"/>
    <w:rsid w:val="00BE5D57"/>
    <w:rsid w:val="00BF4411"/>
    <w:rsid w:val="00C0176D"/>
    <w:rsid w:val="00C13CE2"/>
    <w:rsid w:val="00C34CD2"/>
    <w:rsid w:val="00C43C8C"/>
    <w:rsid w:val="00C526B3"/>
    <w:rsid w:val="00C52E8E"/>
    <w:rsid w:val="00C55C94"/>
    <w:rsid w:val="00C60AD3"/>
    <w:rsid w:val="00C827A2"/>
    <w:rsid w:val="00C86D96"/>
    <w:rsid w:val="00C96591"/>
    <w:rsid w:val="00CB2D10"/>
    <w:rsid w:val="00CC4B43"/>
    <w:rsid w:val="00CF1BD3"/>
    <w:rsid w:val="00D00B77"/>
    <w:rsid w:val="00D05E4F"/>
    <w:rsid w:val="00D06F7B"/>
    <w:rsid w:val="00D07910"/>
    <w:rsid w:val="00D07A20"/>
    <w:rsid w:val="00D227F9"/>
    <w:rsid w:val="00D254C8"/>
    <w:rsid w:val="00D563F5"/>
    <w:rsid w:val="00D70906"/>
    <w:rsid w:val="00D74D1D"/>
    <w:rsid w:val="00D941E5"/>
    <w:rsid w:val="00DC3097"/>
    <w:rsid w:val="00DC6DAB"/>
    <w:rsid w:val="00DE3591"/>
    <w:rsid w:val="00DE494B"/>
    <w:rsid w:val="00DF5696"/>
    <w:rsid w:val="00E32305"/>
    <w:rsid w:val="00E40B7C"/>
    <w:rsid w:val="00E43197"/>
    <w:rsid w:val="00E4366B"/>
    <w:rsid w:val="00E439A1"/>
    <w:rsid w:val="00E53547"/>
    <w:rsid w:val="00E552D6"/>
    <w:rsid w:val="00E60857"/>
    <w:rsid w:val="00E644E5"/>
    <w:rsid w:val="00E657EE"/>
    <w:rsid w:val="00E96FFE"/>
    <w:rsid w:val="00EB4148"/>
    <w:rsid w:val="00ED6EDE"/>
    <w:rsid w:val="00F06693"/>
    <w:rsid w:val="00F26C51"/>
    <w:rsid w:val="00F422EA"/>
    <w:rsid w:val="00F471E1"/>
    <w:rsid w:val="00F607F7"/>
    <w:rsid w:val="00F62570"/>
    <w:rsid w:val="00F6268D"/>
    <w:rsid w:val="00F66137"/>
    <w:rsid w:val="00F770A6"/>
    <w:rsid w:val="00F774BB"/>
    <w:rsid w:val="00F92B47"/>
    <w:rsid w:val="00FA63E7"/>
    <w:rsid w:val="00FD0AF8"/>
    <w:rsid w:val="00FE6F88"/>
    <w:rsid w:val="00FF10D1"/>
    <w:rsid w:val="00FF4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485E47"/>
  <w15:chartTrackingRefBased/>
  <w15:docId w15:val="{F0585D56-2010-8041-BF1B-87B325A91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8400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E5D57"/>
    <w:rPr>
      <w:rFonts w:ascii="Calibri" w:eastAsia="Calibri" w:hAnsi="Calibri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E5D57"/>
    <w:rPr>
      <w:rFonts w:ascii="Calibri" w:eastAsia="Calibri" w:hAnsi="Calibri" w:cs="Times New Roman"/>
      <w:sz w:val="20"/>
      <w:szCs w:val="20"/>
    </w:rPr>
  </w:style>
  <w:style w:type="character" w:styleId="FootnoteReference">
    <w:name w:val="footnote reference"/>
    <w:uiPriority w:val="99"/>
    <w:semiHidden/>
    <w:unhideWhenUsed/>
    <w:rsid w:val="00BE5D5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E6F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6F88"/>
  </w:style>
  <w:style w:type="paragraph" w:styleId="Footer">
    <w:name w:val="footer"/>
    <w:basedOn w:val="Normal"/>
    <w:link w:val="FooterChar"/>
    <w:uiPriority w:val="99"/>
    <w:unhideWhenUsed/>
    <w:rsid w:val="00FE6F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6F88"/>
  </w:style>
  <w:style w:type="character" w:styleId="Hyperlink">
    <w:name w:val="Hyperlink"/>
    <w:basedOn w:val="DefaultParagraphFont"/>
    <w:uiPriority w:val="99"/>
    <w:unhideWhenUsed/>
    <w:rsid w:val="00FE6F8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173B2"/>
    <w:pPr>
      <w:ind w:left="720"/>
      <w:contextualSpacing/>
    </w:pPr>
  </w:style>
  <w:style w:type="table" w:styleId="TableGrid">
    <w:name w:val="Table Grid"/>
    <w:basedOn w:val="TableNormal"/>
    <w:uiPriority w:val="39"/>
    <w:rsid w:val="003E603B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ED6EDE"/>
    <w:rPr>
      <w:i/>
      <w:iCs/>
    </w:rPr>
  </w:style>
  <w:style w:type="paragraph" w:styleId="NoSpacing">
    <w:name w:val="No Spacing"/>
    <w:uiPriority w:val="1"/>
    <w:qFormat/>
    <w:rsid w:val="00086716"/>
  </w:style>
  <w:style w:type="paragraph" w:customStyle="1" w:styleId="Footnote">
    <w:name w:val="Footnote"/>
    <w:rsid w:val="00E657EE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" w:eastAsia="Helvetica" w:hAnsi="Helvetica" w:cs="Helvetica"/>
      <w:color w:val="000000"/>
      <w:sz w:val="22"/>
      <w:szCs w:val="22"/>
      <w:bdr w:val="nil"/>
      <w:lang w:eastAsia="en-GB"/>
    </w:rPr>
  </w:style>
  <w:style w:type="character" w:customStyle="1" w:styleId="s4">
    <w:name w:val="s4"/>
    <w:basedOn w:val="DefaultParagraphFont"/>
    <w:rsid w:val="00653D67"/>
  </w:style>
  <w:style w:type="character" w:customStyle="1" w:styleId="apple-converted-space">
    <w:name w:val="apple-converted-space"/>
    <w:basedOn w:val="DefaultParagraphFont"/>
    <w:rsid w:val="00653D67"/>
  </w:style>
  <w:style w:type="character" w:styleId="UnresolvedMention">
    <w:name w:val="Unresolved Mention"/>
    <w:basedOn w:val="DefaultParagraphFont"/>
    <w:uiPriority w:val="99"/>
    <w:semiHidden/>
    <w:unhideWhenUsed/>
    <w:rsid w:val="0089791B"/>
    <w:rPr>
      <w:color w:val="605E5C"/>
      <w:shd w:val="clear" w:color="auto" w:fill="E1DFDD"/>
    </w:rPr>
  </w:style>
  <w:style w:type="paragraph" w:customStyle="1" w:styleId="AssignBody">
    <w:name w:val="AssignBody"/>
    <w:basedOn w:val="Normal"/>
    <w:link w:val="AssignBodyChar"/>
    <w:qFormat/>
    <w:rsid w:val="009318E0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9318E0"/>
    <w:rPr>
      <w:rFonts w:ascii="Arial" w:hAnsi="Arial"/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A64C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1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16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372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37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29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7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80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01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599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878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66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31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36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01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21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497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97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7539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04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24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661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134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474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1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36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73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51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52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80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10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538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877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75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96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08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43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1225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939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65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18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540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556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7960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13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70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799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282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475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28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91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56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161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844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748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26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390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24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861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739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38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2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383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093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82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70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806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222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3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3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9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038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049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153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2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88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744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6167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056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5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69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730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828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451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90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8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4256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111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71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60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97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370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6108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456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2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04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142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7050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357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2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17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365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641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98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1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48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452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211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007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67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447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6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823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281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3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1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022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059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62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12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833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42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974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54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93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1012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168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198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34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236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297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050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16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78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490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9876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933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054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33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32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718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06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615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61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50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938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72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931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70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70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59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52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4357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286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492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41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6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132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92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3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4710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282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041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4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98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5909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82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798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34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68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987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03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32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836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33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5814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424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624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10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61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91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897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22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945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8792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4984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812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89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9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02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904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31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14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755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587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339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50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77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241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357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39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665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151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214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919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15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45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28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07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942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831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04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520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559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4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622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23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782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557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214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64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43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633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168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11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973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798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603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62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06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634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5172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75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57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93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148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13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19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183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607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859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85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574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34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29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8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71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48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04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006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53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86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65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2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834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6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67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504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95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68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269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49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683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053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432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70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491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128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69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63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26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149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9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20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8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16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42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11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77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916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340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17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8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456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743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56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406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716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9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91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40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51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88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2517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819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53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662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2552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49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821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27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417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36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73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574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837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034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28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61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030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365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251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30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24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311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294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985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618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94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723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340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162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68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04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52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6086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353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099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500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244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174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83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1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04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105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387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99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00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36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307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13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90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168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630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642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0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77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460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8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18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5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996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974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00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8525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137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36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299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534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511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94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127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981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38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915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5442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716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93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30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71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995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812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014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705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oupeltglobalblog.com/2016/02/22/assessment-in-the-mixed-ability-classro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1715</TotalTime>
  <Pages>15</Pages>
  <Words>5327</Words>
  <Characters>30368</Characters>
  <Application>Microsoft Office Word</Application>
  <DocSecurity>0</DocSecurity>
  <Lines>253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Jones</dc:creator>
  <cp:keywords/>
  <dc:description/>
  <cp:lastModifiedBy>Carys Jones</cp:lastModifiedBy>
  <cp:revision>44</cp:revision>
  <dcterms:created xsi:type="dcterms:W3CDTF">2020-02-13T17:17:00Z</dcterms:created>
  <dcterms:modified xsi:type="dcterms:W3CDTF">2020-02-23T17:41:00Z</dcterms:modified>
</cp:coreProperties>
</file>