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5074583"/>
        <w:docPartObj>
          <w:docPartGallery w:val="Cover Pages"/>
          <w:docPartUnique/>
        </w:docPartObj>
      </w:sdtPr>
      <w:sdtEndPr>
        <w:rPr>
          <w:rFonts w:ascii="Arial" w:hAnsi="Arial" w:cs="Arial"/>
          <w:b/>
          <w:bCs/>
        </w:rPr>
      </w:sdtEndPr>
      <w:sdtContent>
        <w:p w14:paraId="790705FB" w14:textId="3058CED8" w:rsidR="00FA629A" w:rsidRDefault="00FA629A">
          <w:r>
            <w:rPr>
              <w:noProof/>
            </w:rPr>
            <mc:AlternateContent>
              <mc:Choice Requires="wpg">
                <w:drawing>
                  <wp:anchor distT="0" distB="0" distL="114300" distR="114300" simplePos="0" relativeHeight="251662336" behindDoc="0" locked="0" layoutInCell="1" allowOverlap="1" wp14:anchorId="1D7D5FA1" wp14:editId="6DCA574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04655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49F87B5" wp14:editId="4957EFB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CF084" w14:textId="5C5D77EA" w:rsidR="00FA629A" w:rsidRPr="00633136" w:rsidRDefault="00000000">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A629A" w:rsidRPr="00633136">
                                      <w:rPr>
                                        <w:caps/>
                                        <w:color w:val="4472C4" w:themeColor="accent1"/>
                                        <w:sz w:val="48"/>
                                        <w:szCs w:val="48"/>
                                      </w:rPr>
                                      <w:t xml:space="preserve">Reflective report </w:t>
                                    </w:r>
                                    <w:r w:rsidR="00FA629A" w:rsidRPr="00633136">
                                      <w:rPr>
                                        <w:caps/>
                                        <w:color w:val="4472C4" w:themeColor="accent1"/>
                                        <w:sz w:val="48"/>
                                        <w:szCs w:val="48"/>
                                      </w:rPr>
                                      <w:br/>
                                    </w:r>
                                    <w:r w:rsidR="00633136" w:rsidRPr="00633136">
                                      <w:rPr>
                                        <w:color w:val="4472C4" w:themeColor="accent1"/>
                                        <w:sz w:val="48"/>
                                        <w:szCs w:val="48"/>
                                      </w:rPr>
                                      <w:t>Psychology in Health and Social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03D8D6" w14:textId="0FEDA8AC" w:rsidR="00FA629A" w:rsidRDefault="00633136">
                                    <w:pPr>
                                      <w:jc w:val="right"/>
                                      <w:rPr>
                                        <w:smallCaps/>
                                        <w:color w:val="404040" w:themeColor="text1" w:themeTint="BF"/>
                                        <w:sz w:val="36"/>
                                        <w:szCs w:val="36"/>
                                      </w:rPr>
                                    </w:pPr>
                                    <w:r>
                                      <w:rPr>
                                        <w:color w:val="404040" w:themeColor="text1" w:themeTint="BF"/>
                                        <w:sz w:val="36"/>
                                        <w:szCs w:val="36"/>
                                      </w:rPr>
                                      <w:t>Module code: BMHP4003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49F87B5"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4DCF084" w14:textId="5C5D77EA" w:rsidR="00FA629A" w:rsidRPr="00633136" w:rsidRDefault="00FA629A">
                          <w:pPr>
                            <w:jc w:val="right"/>
                            <w:rPr>
                              <w:color w:val="4472C4" w:themeColor="accent1"/>
                              <w:sz w:val="48"/>
                              <w:szCs w:val="48"/>
                            </w:rPr>
                          </w:pPr>
                          <w:sdt>
                            <w:sdtPr>
                              <w:rPr>
                                <w:caps/>
                                <w:color w:val="4472C4"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33136">
                                <w:rPr>
                                  <w:caps/>
                                  <w:color w:val="4472C4" w:themeColor="accent1"/>
                                  <w:sz w:val="48"/>
                                  <w:szCs w:val="48"/>
                                </w:rPr>
                                <w:t xml:space="preserve">Reflective report </w:t>
                              </w:r>
                              <w:r w:rsidRPr="00633136">
                                <w:rPr>
                                  <w:caps/>
                                  <w:color w:val="4472C4" w:themeColor="accent1"/>
                                  <w:sz w:val="48"/>
                                  <w:szCs w:val="48"/>
                                </w:rPr>
                                <w:br/>
                              </w:r>
                              <w:r w:rsidR="00633136" w:rsidRPr="00633136">
                                <w:rPr>
                                  <w:color w:val="4472C4" w:themeColor="accent1"/>
                                  <w:sz w:val="48"/>
                                  <w:szCs w:val="48"/>
                                </w:rPr>
                                <w:t>Psychology in Health and Social Care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03D8D6" w14:textId="0FEDA8AC" w:rsidR="00FA629A" w:rsidRDefault="00633136">
                              <w:pPr>
                                <w:jc w:val="right"/>
                                <w:rPr>
                                  <w:smallCaps/>
                                  <w:color w:val="404040" w:themeColor="text1" w:themeTint="BF"/>
                                  <w:sz w:val="36"/>
                                  <w:szCs w:val="36"/>
                                </w:rPr>
                              </w:pPr>
                              <w:r>
                                <w:rPr>
                                  <w:color w:val="404040" w:themeColor="text1" w:themeTint="BF"/>
                                  <w:sz w:val="36"/>
                                  <w:szCs w:val="36"/>
                                </w:rPr>
                                <w:t>Module code: BMHP4003</w:t>
                              </w:r>
                            </w:p>
                          </w:sdtContent>
                        </w:sdt>
                      </w:txbxContent>
                    </v:textbox>
                    <w10:wrap type="square" anchorx="page" anchory="page"/>
                  </v:shape>
                </w:pict>
              </mc:Fallback>
            </mc:AlternateContent>
          </w:r>
        </w:p>
        <w:p w14:paraId="0B080CA3" w14:textId="5A0407DD" w:rsidR="00FA629A" w:rsidRDefault="00633136">
          <w:pPr>
            <w:rPr>
              <w:rFonts w:ascii="Arial" w:hAnsi="Arial" w:cs="Arial"/>
              <w:b/>
              <w:bCs/>
            </w:rPr>
          </w:pPr>
          <w:r>
            <w:rPr>
              <w:noProof/>
            </w:rPr>
            <mc:AlternateContent>
              <mc:Choice Requires="wps">
                <w:drawing>
                  <wp:anchor distT="0" distB="0" distL="114300" distR="114300" simplePos="0" relativeHeight="251660288" behindDoc="0" locked="0" layoutInCell="1" allowOverlap="1" wp14:anchorId="068292E4" wp14:editId="67AE897E">
                    <wp:simplePos x="0" y="0"/>
                    <wp:positionH relativeFrom="margin">
                      <wp:align>center</wp:align>
                    </wp:positionH>
                    <wp:positionV relativeFrom="page">
                      <wp:posOffset>7879080</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0CD2E8" w14:textId="73CB9C11" w:rsidR="00FA629A" w:rsidRDefault="00633136">
                                    <w:pPr>
                                      <w:pStyle w:val="NoSpacing"/>
                                      <w:jc w:val="right"/>
                                      <w:rPr>
                                        <w:color w:val="595959" w:themeColor="text1" w:themeTint="A6"/>
                                        <w:sz w:val="28"/>
                                        <w:szCs w:val="28"/>
                                      </w:rPr>
                                    </w:pPr>
                                    <w:r>
                                      <w:rPr>
                                        <w:color w:val="595959" w:themeColor="text1" w:themeTint="A6"/>
                                        <w:sz w:val="28"/>
                                        <w:szCs w:val="28"/>
                                      </w:rPr>
                                      <w:t xml:space="preserve">Student name: </w:t>
                                    </w:r>
                                    <w:r w:rsidR="00FA629A">
                                      <w:rPr>
                                        <w:color w:val="595959" w:themeColor="text1" w:themeTint="A6"/>
                                        <w:sz w:val="28"/>
                                        <w:szCs w:val="28"/>
                                      </w:rPr>
                                      <w:t>Ancuba Cassama</w:t>
                                    </w:r>
                                  </w:p>
                                </w:sdtContent>
                              </w:sdt>
                              <w:p w14:paraId="2903BA6A" w14:textId="66DBAD91" w:rsidR="00FA629A" w:rsidRPr="00633136"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633136" w:rsidRPr="00633136">
                                      <w:rPr>
                                        <w:color w:val="595959" w:themeColor="text1" w:themeTint="A6"/>
                                        <w:sz w:val="24"/>
                                        <w:szCs w:val="24"/>
                                      </w:rPr>
                                      <w:t>Student ID: 2119362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68292E4" id="Text Box 152" o:spid="_x0000_s1027" type="#_x0000_t202" style="position:absolute;margin-left:0;margin-top:620.4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iVEH94QAAAAsBAAAPAAAAZHJz&#10;L2Rvd25yZXYueG1sTI9BS8NAEIXvgv9hGcGL2E1iWkLMpkixCIKHVKF422THJJidDdltm/57p6d6&#10;m3lvePO9Yj3bQRxx8r0jBfEiAoHUONNTq+Drc/uYgfBBk9GDI1RwRg/r8vam0LlxJ6rwuAut4BDy&#10;uVbQhTDmUvqmQ6v9wo1I7P24yerA69RKM+kTh9tBJlG0klb3xB86PeKmw+Z3d7AK3pf786pKN/H2&#10;Y3itHqTff/f1m1L3d/PLM4iAc7gewwWf0aFkptodyHgxKOAigdUkjbjBxY+XCWs1T09ZmoEsC/m/&#10;Q/kHAAD//wMAUEsBAi0AFAAGAAgAAAAhALaDOJL+AAAA4QEAABMAAAAAAAAAAAAAAAAAAAAAAFtD&#10;b250ZW50X1R5cGVzXS54bWxQSwECLQAUAAYACAAAACEAOP0h/9YAAACUAQAACwAAAAAAAAAAAAAA&#10;AAAvAQAAX3JlbHMvLnJlbHNQSwECLQAUAAYACAAAACEA/mkv62sCAAA/BQAADgAAAAAAAAAAAAAA&#10;AAAuAgAAZHJzL2Uyb0RvYy54bWxQSwECLQAUAAYACAAAACEA4lRB/eEAAAALAQAADwAAAAAAAAAA&#10;AAAAAADFBAAAZHJzL2Rvd25yZXYueG1sUEsFBgAAAAAEAAQA8wAAANM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A0CD2E8" w14:textId="73CB9C11" w:rsidR="00FA629A" w:rsidRDefault="00633136">
                              <w:pPr>
                                <w:pStyle w:val="NoSpacing"/>
                                <w:jc w:val="right"/>
                                <w:rPr>
                                  <w:color w:val="595959" w:themeColor="text1" w:themeTint="A6"/>
                                  <w:sz w:val="28"/>
                                  <w:szCs w:val="28"/>
                                </w:rPr>
                              </w:pPr>
                              <w:r>
                                <w:rPr>
                                  <w:color w:val="595959" w:themeColor="text1" w:themeTint="A6"/>
                                  <w:sz w:val="28"/>
                                  <w:szCs w:val="28"/>
                                </w:rPr>
                                <w:t xml:space="preserve">Student name: </w:t>
                              </w:r>
                              <w:r w:rsidR="00FA629A">
                                <w:rPr>
                                  <w:color w:val="595959" w:themeColor="text1" w:themeTint="A6"/>
                                  <w:sz w:val="28"/>
                                  <w:szCs w:val="28"/>
                                </w:rPr>
                                <w:t>Ancuba Cassama</w:t>
                              </w:r>
                            </w:p>
                          </w:sdtContent>
                        </w:sdt>
                        <w:p w14:paraId="2903BA6A" w14:textId="66DBAD91" w:rsidR="00FA629A" w:rsidRPr="00633136" w:rsidRDefault="00FA629A">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633136" w:rsidRPr="00633136">
                                <w:rPr>
                                  <w:color w:val="595959" w:themeColor="text1" w:themeTint="A6"/>
                                  <w:sz w:val="24"/>
                                  <w:szCs w:val="24"/>
                                </w:rPr>
                                <w:t>Student ID: 2119362</w:t>
                              </w:r>
                            </w:sdtContent>
                          </w:sdt>
                        </w:p>
                      </w:txbxContent>
                    </v:textbox>
                    <w10:wrap type="square" anchorx="margin" anchory="page"/>
                  </v:shape>
                </w:pict>
              </mc:Fallback>
            </mc:AlternateContent>
          </w:r>
          <w:r w:rsidR="00FA629A">
            <w:rPr>
              <w:rFonts w:ascii="Arial" w:hAnsi="Arial" w:cs="Arial"/>
              <w:b/>
              <w:bCs/>
            </w:rPr>
            <w:br w:type="page"/>
          </w:r>
        </w:p>
      </w:sdtContent>
    </w:sdt>
    <w:p w14:paraId="7102FFFA" w14:textId="72FDBB51" w:rsidR="00FA629A" w:rsidRPr="00633136" w:rsidRDefault="00FA629A">
      <w:pPr>
        <w:rPr>
          <w:rFonts w:ascii="Arial" w:hAnsi="Arial" w:cs="Arial"/>
          <w:b/>
          <w:bCs/>
          <w:sz w:val="24"/>
          <w:szCs w:val="24"/>
        </w:rPr>
      </w:pPr>
      <w:r w:rsidRPr="00633136">
        <w:rPr>
          <w:rFonts w:ascii="Arial" w:hAnsi="Arial" w:cs="Arial"/>
          <w:b/>
          <w:bCs/>
          <w:sz w:val="24"/>
          <w:szCs w:val="24"/>
        </w:rPr>
        <w:lastRenderedPageBreak/>
        <w:t>Table of Contents</w:t>
      </w:r>
    </w:p>
    <w:p w14:paraId="2CEF26D3" w14:textId="77777777" w:rsidR="00FA629A" w:rsidRDefault="00FA629A" w:rsidP="00633136">
      <w:pPr>
        <w:spacing w:line="480" w:lineRule="auto"/>
        <w:jc w:val="both"/>
        <w:rPr>
          <w:rFonts w:ascii="Arial" w:hAnsi="Arial" w:cs="Arial"/>
          <w:b/>
          <w:bCs/>
        </w:rPr>
      </w:pPr>
    </w:p>
    <w:p w14:paraId="2EDF20BD" w14:textId="67B77B52" w:rsidR="00FA629A" w:rsidRPr="00FA629A" w:rsidRDefault="00FA629A" w:rsidP="00633136">
      <w:pPr>
        <w:pStyle w:val="ListParagraph"/>
        <w:numPr>
          <w:ilvl w:val="0"/>
          <w:numId w:val="2"/>
        </w:numPr>
        <w:spacing w:line="480" w:lineRule="auto"/>
        <w:jc w:val="both"/>
        <w:rPr>
          <w:rFonts w:ascii="Arial" w:hAnsi="Arial" w:cs="Arial"/>
        </w:rPr>
      </w:pPr>
      <w:r w:rsidRPr="00FA629A">
        <w:rPr>
          <w:rFonts w:ascii="Arial" w:hAnsi="Arial" w:cs="Arial"/>
        </w:rPr>
        <w:t>Introduction</w:t>
      </w:r>
      <w:r w:rsidR="00633136">
        <w:rPr>
          <w:rFonts w:ascii="Arial" w:hAnsi="Arial" w:cs="Arial"/>
        </w:rPr>
        <w:t xml:space="preserve">                                                                                                                                               2</w:t>
      </w:r>
    </w:p>
    <w:p w14:paraId="0902574E" w14:textId="2F585913" w:rsidR="00FA629A" w:rsidRPr="00FA629A" w:rsidRDefault="00FA629A" w:rsidP="00633136">
      <w:pPr>
        <w:pStyle w:val="ListParagraph"/>
        <w:numPr>
          <w:ilvl w:val="0"/>
          <w:numId w:val="2"/>
        </w:numPr>
        <w:spacing w:after="0" w:line="480" w:lineRule="auto"/>
        <w:jc w:val="both"/>
        <w:rPr>
          <w:rFonts w:ascii="Arial" w:hAnsi="Arial" w:cs="Arial"/>
        </w:rPr>
      </w:pPr>
      <w:r w:rsidRPr="00FA629A">
        <w:rPr>
          <w:rFonts w:ascii="Arial" w:hAnsi="Arial" w:cs="Arial"/>
        </w:rPr>
        <w:t xml:space="preserve">Psychological Life Span Theory and Phenomenon/Framework </w:t>
      </w:r>
      <w:r w:rsidR="00633136">
        <w:rPr>
          <w:rFonts w:ascii="Arial" w:hAnsi="Arial" w:cs="Arial"/>
        </w:rPr>
        <w:t xml:space="preserve">                                        2</w:t>
      </w:r>
    </w:p>
    <w:p w14:paraId="468F782E" w14:textId="36F3B572" w:rsidR="00FA629A" w:rsidRPr="00FA629A" w:rsidRDefault="00FA629A" w:rsidP="00633136">
      <w:pPr>
        <w:pStyle w:val="ListParagraph"/>
        <w:numPr>
          <w:ilvl w:val="0"/>
          <w:numId w:val="2"/>
        </w:numPr>
        <w:spacing w:line="480" w:lineRule="auto"/>
        <w:jc w:val="both"/>
        <w:rPr>
          <w:rFonts w:ascii="Arial" w:hAnsi="Arial" w:cs="Arial"/>
        </w:rPr>
      </w:pPr>
      <w:r w:rsidRPr="00FA629A">
        <w:rPr>
          <w:rFonts w:ascii="Arial" w:hAnsi="Arial" w:cs="Arial"/>
        </w:rPr>
        <w:t>Conclusion</w:t>
      </w:r>
      <w:r w:rsidR="00633136">
        <w:rPr>
          <w:rFonts w:ascii="Arial" w:hAnsi="Arial" w:cs="Arial"/>
        </w:rPr>
        <w:t xml:space="preserve">                                                                                                                          4</w:t>
      </w:r>
    </w:p>
    <w:p w14:paraId="7CB7CC11" w14:textId="62396405" w:rsidR="00FA629A" w:rsidRPr="00FA629A" w:rsidRDefault="00FA629A" w:rsidP="00633136">
      <w:pPr>
        <w:pStyle w:val="ListParagraph"/>
        <w:numPr>
          <w:ilvl w:val="0"/>
          <w:numId w:val="2"/>
        </w:numPr>
        <w:spacing w:line="480" w:lineRule="auto"/>
        <w:jc w:val="both"/>
        <w:rPr>
          <w:rFonts w:ascii="Arial" w:hAnsi="Arial" w:cs="Arial"/>
        </w:rPr>
      </w:pPr>
      <w:r w:rsidRPr="00FA629A">
        <w:rPr>
          <w:rFonts w:ascii="Arial" w:hAnsi="Arial" w:cs="Arial"/>
        </w:rPr>
        <w:t>References</w:t>
      </w:r>
      <w:r w:rsidR="00633136">
        <w:rPr>
          <w:rFonts w:ascii="Arial" w:hAnsi="Arial" w:cs="Arial"/>
        </w:rPr>
        <w:t xml:space="preserve">                                                                                                                             6</w:t>
      </w:r>
    </w:p>
    <w:p w14:paraId="15EB3583" w14:textId="799FCAF2" w:rsidR="000F2787" w:rsidRPr="00633136" w:rsidRDefault="00FA629A" w:rsidP="00633136">
      <w:pPr>
        <w:pStyle w:val="ListParagraph"/>
        <w:numPr>
          <w:ilvl w:val="0"/>
          <w:numId w:val="2"/>
        </w:numPr>
        <w:jc w:val="both"/>
        <w:rPr>
          <w:rFonts w:ascii="Arial" w:hAnsi="Arial" w:cs="Arial"/>
        </w:rPr>
      </w:pPr>
      <w:r w:rsidRPr="00FA629A">
        <w:rPr>
          <w:rFonts w:ascii="Arial" w:hAnsi="Arial" w:cs="Arial"/>
        </w:rPr>
        <w:br w:type="page"/>
      </w:r>
    </w:p>
    <w:p w14:paraId="06D39C1B" w14:textId="08C161CC" w:rsidR="007E21E9" w:rsidRPr="00633136" w:rsidRDefault="007E21E9" w:rsidP="00A331A7">
      <w:pPr>
        <w:pStyle w:val="ListParagraph"/>
        <w:numPr>
          <w:ilvl w:val="0"/>
          <w:numId w:val="1"/>
        </w:numPr>
        <w:spacing w:after="0" w:line="360" w:lineRule="auto"/>
        <w:jc w:val="both"/>
        <w:rPr>
          <w:rFonts w:ascii="Arial" w:hAnsi="Arial" w:cs="Arial"/>
          <w:b/>
          <w:bCs/>
          <w:sz w:val="24"/>
          <w:szCs w:val="24"/>
        </w:rPr>
      </w:pPr>
      <w:r w:rsidRPr="00633136">
        <w:rPr>
          <w:rFonts w:ascii="Arial" w:hAnsi="Arial" w:cs="Arial"/>
          <w:b/>
          <w:bCs/>
          <w:sz w:val="24"/>
          <w:szCs w:val="24"/>
        </w:rPr>
        <w:lastRenderedPageBreak/>
        <w:t xml:space="preserve">Introduction </w:t>
      </w:r>
    </w:p>
    <w:p w14:paraId="1FA926E6" w14:textId="11E21005" w:rsidR="00E900CF" w:rsidRPr="00A331A7" w:rsidRDefault="007E21E9" w:rsidP="00A331A7">
      <w:pPr>
        <w:spacing w:after="0" w:line="360" w:lineRule="auto"/>
        <w:contextualSpacing/>
        <w:jc w:val="both"/>
        <w:rPr>
          <w:rFonts w:ascii="Arial" w:hAnsi="Arial" w:cs="Arial"/>
        </w:rPr>
      </w:pPr>
      <w:r w:rsidRPr="00A331A7">
        <w:rPr>
          <w:rFonts w:ascii="Arial" w:hAnsi="Arial" w:cs="Arial"/>
        </w:rPr>
        <w:t xml:space="preserve">This is </w:t>
      </w:r>
      <w:r w:rsidR="001C282A" w:rsidRPr="00A331A7">
        <w:rPr>
          <w:rFonts w:ascii="Arial" w:hAnsi="Arial" w:cs="Arial"/>
        </w:rPr>
        <w:t xml:space="preserve">a </w:t>
      </w:r>
      <w:r w:rsidRPr="00A331A7">
        <w:rPr>
          <w:rFonts w:ascii="Arial" w:hAnsi="Arial" w:cs="Arial"/>
        </w:rPr>
        <w:t xml:space="preserve">reflective </w:t>
      </w:r>
      <w:r w:rsidR="0019448A" w:rsidRPr="00A331A7">
        <w:rPr>
          <w:rFonts w:ascii="Arial" w:hAnsi="Arial" w:cs="Arial"/>
        </w:rPr>
        <w:t>report,</w:t>
      </w:r>
      <w:r w:rsidR="001C282A" w:rsidRPr="00A331A7">
        <w:rPr>
          <w:rFonts w:ascii="Arial" w:hAnsi="Arial" w:cs="Arial"/>
        </w:rPr>
        <w:t xml:space="preserve"> </w:t>
      </w:r>
      <w:r w:rsidR="00A331A7" w:rsidRPr="00A331A7">
        <w:rPr>
          <w:rFonts w:ascii="Arial" w:hAnsi="Arial" w:cs="Arial"/>
        </w:rPr>
        <w:t>analysing and discussing</w:t>
      </w:r>
      <w:r w:rsidR="001C282A" w:rsidRPr="00A331A7">
        <w:rPr>
          <w:rFonts w:ascii="Arial" w:hAnsi="Arial" w:cs="Arial"/>
        </w:rPr>
        <w:t xml:space="preserve"> Froyd’s Ps</w:t>
      </w:r>
      <w:r w:rsidR="007B6FB1" w:rsidRPr="00A331A7">
        <w:rPr>
          <w:rFonts w:ascii="Arial" w:hAnsi="Arial" w:cs="Arial"/>
        </w:rPr>
        <w:t>ych</w:t>
      </w:r>
      <w:r w:rsidR="001C282A" w:rsidRPr="00A331A7">
        <w:rPr>
          <w:rFonts w:ascii="Arial" w:hAnsi="Arial" w:cs="Arial"/>
        </w:rPr>
        <w:t xml:space="preserve">osexual theory, </w:t>
      </w:r>
      <w:r w:rsidR="004344DB" w:rsidRPr="00A331A7">
        <w:rPr>
          <w:rFonts w:ascii="Arial" w:hAnsi="Arial" w:cs="Arial"/>
        </w:rPr>
        <w:t xml:space="preserve">psychological </w:t>
      </w:r>
      <w:r w:rsidR="007B6FB1" w:rsidRPr="00A331A7">
        <w:rPr>
          <w:rFonts w:ascii="Arial" w:hAnsi="Arial" w:cs="Arial"/>
        </w:rPr>
        <w:t>phenomenon</w:t>
      </w:r>
      <w:r w:rsidR="00B96C0A" w:rsidRPr="00A331A7">
        <w:rPr>
          <w:rFonts w:ascii="Arial" w:hAnsi="Arial" w:cs="Arial"/>
        </w:rPr>
        <w:t xml:space="preserve"> occurred in psychology,</w:t>
      </w:r>
      <w:r w:rsidRPr="00A331A7">
        <w:rPr>
          <w:rFonts w:ascii="Arial" w:hAnsi="Arial" w:cs="Arial"/>
        </w:rPr>
        <w:t xml:space="preserve"> and it ha</w:t>
      </w:r>
      <w:r w:rsidR="00456A40" w:rsidRPr="00A331A7">
        <w:rPr>
          <w:rFonts w:ascii="Arial" w:hAnsi="Arial" w:cs="Arial"/>
        </w:rPr>
        <w:t>s</w:t>
      </w:r>
      <w:r w:rsidRPr="00A331A7">
        <w:rPr>
          <w:rFonts w:ascii="Arial" w:hAnsi="Arial" w:cs="Arial"/>
        </w:rPr>
        <w:t xml:space="preserve"> the p</w:t>
      </w:r>
      <w:r w:rsidR="00A331A7" w:rsidRPr="00A331A7">
        <w:rPr>
          <w:rFonts w:ascii="Arial" w:hAnsi="Arial" w:cs="Arial"/>
        </w:rPr>
        <w:t>urpo</w:t>
      </w:r>
      <w:r w:rsidRPr="00A331A7">
        <w:rPr>
          <w:rFonts w:ascii="Arial" w:hAnsi="Arial" w:cs="Arial"/>
        </w:rPr>
        <w:t>se of self-refle</w:t>
      </w:r>
      <w:r w:rsidR="001C282A" w:rsidRPr="00A331A7">
        <w:rPr>
          <w:rFonts w:ascii="Arial" w:hAnsi="Arial" w:cs="Arial"/>
        </w:rPr>
        <w:t>ct</w:t>
      </w:r>
      <w:r w:rsidRPr="00A331A7">
        <w:rPr>
          <w:rFonts w:ascii="Arial" w:hAnsi="Arial" w:cs="Arial"/>
        </w:rPr>
        <w:t xml:space="preserve"> about all my learning and experience </w:t>
      </w:r>
      <w:r w:rsidR="00A331A7" w:rsidRPr="00A331A7">
        <w:rPr>
          <w:rFonts w:ascii="Arial" w:hAnsi="Arial" w:cs="Arial"/>
        </w:rPr>
        <w:t xml:space="preserve">in the </w:t>
      </w:r>
      <w:r w:rsidRPr="00A331A7">
        <w:rPr>
          <w:rFonts w:ascii="Arial" w:hAnsi="Arial" w:cs="Arial"/>
        </w:rPr>
        <w:t>past weeks and I want to share what I have learnt from the different perspectives in psychology in health care.</w:t>
      </w:r>
      <w:r w:rsidR="00B96C0A" w:rsidRPr="00A331A7">
        <w:rPr>
          <w:rFonts w:ascii="Arial" w:hAnsi="Arial" w:cs="Arial"/>
        </w:rPr>
        <w:t xml:space="preserve"> </w:t>
      </w:r>
    </w:p>
    <w:p w14:paraId="6AB39A71" w14:textId="37A93AE7" w:rsidR="00A331A7" w:rsidRPr="00A331A7" w:rsidRDefault="00B96C0A" w:rsidP="00A331A7">
      <w:pPr>
        <w:spacing w:after="0" w:line="360" w:lineRule="auto"/>
        <w:contextualSpacing/>
        <w:jc w:val="both"/>
        <w:rPr>
          <w:rFonts w:ascii="Arial" w:hAnsi="Arial" w:cs="Arial"/>
        </w:rPr>
      </w:pPr>
      <w:r w:rsidRPr="00A331A7">
        <w:rPr>
          <w:rFonts w:ascii="Arial" w:hAnsi="Arial" w:cs="Arial"/>
        </w:rPr>
        <w:t xml:space="preserve">Firstly, we accessed the information about </w:t>
      </w:r>
      <w:r w:rsidR="001D3EAB" w:rsidRPr="00A331A7">
        <w:rPr>
          <w:rFonts w:ascii="Arial" w:hAnsi="Arial" w:cs="Arial"/>
        </w:rPr>
        <w:t>psychology</w:t>
      </w:r>
      <w:r w:rsidRPr="00A331A7">
        <w:rPr>
          <w:rFonts w:ascii="Arial" w:hAnsi="Arial" w:cs="Arial"/>
        </w:rPr>
        <w:t xml:space="preserve"> and i</w:t>
      </w:r>
      <w:r w:rsidR="00A331A7" w:rsidRPr="00A331A7">
        <w:rPr>
          <w:rFonts w:ascii="Arial" w:hAnsi="Arial" w:cs="Arial"/>
        </w:rPr>
        <w:t>t</w:t>
      </w:r>
      <w:r w:rsidRPr="00A331A7">
        <w:rPr>
          <w:rFonts w:ascii="Arial" w:hAnsi="Arial" w:cs="Arial"/>
        </w:rPr>
        <w:t xml:space="preserve">s finality </w:t>
      </w:r>
      <w:r w:rsidR="001D3EAB" w:rsidRPr="00A331A7">
        <w:rPr>
          <w:rFonts w:ascii="Arial" w:hAnsi="Arial" w:cs="Arial"/>
        </w:rPr>
        <w:t>which</w:t>
      </w:r>
      <w:r w:rsidRPr="00A331A7">
        <w:rPr>
          <w:rFonts w:ascii="Arial" w:hAnsi="Arial" w:cs="Arial"/>
        </w:rPr>
        <w:t xml:space="preserve"> was something new for me the deep knowledge and skills we </w:t>
      </w:r>
      <w:r w:rsidR="00FA629A" w:rsidRPr="00A331A7">
        <w:rPr>
          <w:rFonts w:ascii="Arial" w:hAnsi="Arial" w:cs="Arial"/>
        </w:rPr>
        <w:t>must</w:t>
      </w:r>
      <w:r w:rsidRPr="00A331A7">
        <w:rPr>
          <w:rFonts w:ascii="Arial" w:hAnsi="Arial" w:cs="Arial"/>
        </w:rPr>
        <w:t xml:space="preserve"> acquire to understand one another, and Sigmund Froyd’s Psychosexual theory had some impact </w:t>
      </w:r>
      <w:r w:rsidR="001D3EAB" w:rsidRPr="00A331A7">
        <w:rPr>
          <w:rFonts w:ascii="Arial" w:hAnsi="Arial" w:cs="Arial"/>
        </w:rPr>
        <w:t xml:space="preserve">in my viewpoint because he </w:t>
      </w:r>
      <w:r w:rsidR="00F5436C" w:rsidRPr="00A331A7">
        <w:rPr>
          <w:rFonts w:ascii="Arial" w:hAnsi="Arial" w:cs="Arial"/>
        </w:rPr>
        <w:t>defended</w:t>
      </w:r>
      <w:r w:rsidR="00A331A7" w:rsidRPr="00A331A7">
        <w:rPr>
          <w:rFonts w:ascii="Arial" w:hAnsi="Arial" w:cs="Arial"/>
        </w:rPr>
        <w:t xml:space="preserve"> </w:t>
      </w:r>
      <w:r w:rsidR="001D3EAB" w:rsidRPr="00A331A7">
        <w:rPr>
          <w:rFonts w:ascii="Arial" w:hAnsi="Arial" w:cs="Arial"/>
        </w:rPr>
        <w:t>we all had an unconscious mind that always preferred pleasure instead of pain</w:t>
      </w:r>
      <w:r w:rsidR="007D4B8B" w:rsidRPr="00A331A7">
        <w:rPr>
          <w:rFonts w:ascii="Arial" w:hAnsi="Arial" w:cs="Arial"/>
        </w:rPr>
        <w:t>. Also</w:t>
      </w:r>
      <w:r w:rsidR="00F5436C" w:rsidRPr="00A331A7">
        <w:rPr>
          <w:rFonts w:ascii="Arial" w:hAnsi="Arial" w:cs="Arial"/>
        </w:rPr>
        <w:t xml:space="preserve"> in this theory, we learnt that</w:t>
      </w:r>
      <w:r w:rsidR="007D4B8B" w:rsidRPr="00A331A7">
        <w:rPr>
          <w:rFonts w:ascii="Arial" w:hAnsi="Arial" w:cs="Arial"/>
        </w:rPr>
        <w:t xml:space="preserve"> he said this psychosexual theory pointed as Ego, </w:t>
      </w:r>
      <w:r w:rsidR="00A331A7" w:rsidRPr="00A331A7">
        <w:rPr>
          <w:rFonts w:ascii="Arial" w:hAnsi="Arial" w:cs="Arial"/>
        </w:rPr>
        <w:t>Superego,</w:t>
      </w:r>
      <w:r w:rsidR="007D4B8B" w:rsidRPr="00A331A7">
        <w:rPr>
          <w:rFonts w:ascii="Arial" w:hAnsi="Arial" w:cs="Arial"/>
        </w:rPr>
        <w:t xml:space="preserve"> and ID</w:t>
      </w:r>
      <w:r w:rsidR="00A331A7" w:rsidRPr="00A331A7">
        <w:rPr>
          <w:rFonts w:ascii="Arial" w:hAnsi="Arial" w:cs="Arial"/>
        </w:rPr>
        <w:t>,</w:t>
      </w:r>
      <w:r w:rsidR="007D4B8B" w:rsidRPr="00A331A7">
        <w:rPr>
          <w:rFonts w:ascii="Arial" w:hAnsi="Arial" w:cs="Arial"/>
        </w:rPr>
        <w:t xml:space="preserve"> those three</w:t>
      </w:r>
      <w:r w:rsidR="00A331A7" w:rsidRPr="00A331A7">
        <w:rPr>
          <w:rFonts w:ascii="Arial" w:hAnsi="Arial" w:cs="Arial"/>
        </w:rPr>
        <w:t xml:space="preserve"> aspects</w:t>
      </w:r>
      <w:r w:rsidR="007D4B8B" w:rsidRPr="00A331A7">
        <w:rPr>
          <w:rFonts w:ascii="Arial" w:hAnsi="Arial" w:cs="Arial"/>
        </w:rPr>
        <w:t xml:space="preserve"> would define our future personalit</w:t>
      </w:r>
      <w:r w:rsidR="00A331A7" w:rsidRPr="00A331A7">
        <w:rPr>
          <w:rFonts w:ascii="Arial" w:hAnsi="Arial" w:cs="Arial"/>
        </w:rPr>
        <w:t>ie</w:t>
      </w:r>
      <w:r w:rsidR="007D4B8B" w:rsidRPr="00A331A7">
        <w:rPr>
          <w:rFonts w:ascii="Arial" w:hAnsi="Arial" w:cs="Arial"/>
        </w:rPr>
        <w:t xml:space="preserve">s and I felt captivated by this information. </w:t>
      </w:r>
    </w:p>
    <w:p w14:paraId="15E1390F" w14:textId="77777777" w:rsidR="00A331A7" w:rsidRPr="00A331A7" w:rsidRDefault="00A331A7" w:rsidP="00A331A7">
      <w:pPr>
        <w:spacing w:after="0" w:line="360" w:lineRule="auto"/>
        <w:contextualSpacing/>
        <w:jc w:val="both"/>
        <w:rPr>
          <w:rFonts w:ascii="Arial" w:hAnsi="Arial" w:cs="Arial"/>
        </w:rPr>
      </w:pPr>
    </w:p>
    <w:p w14:paraId="272CE594" w14:textId="14DB604F" w:rsidR="00A331A7" w:rsidRPr="00633136" w:rsidRDefault="00A331A7" w:rsidP="00A331A7">
      <w:pPr>
        <w:pStyle w:val="ListParagraph"/>
        <w:numPr>
          <w:ilvl w:val="0"/>
          <w:numId w:val="1"/>
        </w:numPr>
        <w:spacing w:after="0" w:line="360" w:lineRule="auto"/>
        <w:jc w:val="both"/>
        <w:rPr>
          <w:rFonts w:ascii="Arial" w:hAnsi="Arial" w:cs="Arial"/>
          <w:b/>
          <w:bCs/>
          <w:sz w:val="24"/>
          <w:szCs w:val="24"/>
        </w:rPr>
      </w:pPr>
      <w:r w:rsidRPr="00633136">
        <w:rPr>
          <w:rFonts w:ascii="Arial" w:hAnsi="Arial" w:cs="Arial"/>
          <w:b/>
          <w:bCs/>
          <w:sz w:val="24"/>
          <w:szCs w:val="24"/>
        </w:rPr>
        <w:t xml:space="preserve">Psychological Life Span Theory and Phenomenon/Framework </w:t>
      </w:r>
    </w:p>
    <w:p w14:paraId="18A3C8E1" w14:textId="0738C010" w:rsidR="004344DB" w:rsidRPr="00A331A7" w:rsidRDefault="007D4B8B" w:rsidP="00A331A7">
      <w:pPr>
        <w:spacing w:after="0" w:line="360" w:lineRule="auto"/>
        <w:contextualSpacing/>
        <w:jc w:val="both"/>
        <w:rPr>
          <w:rFonts w:ascii="Arial" w:hAnsi="Arial" w:cs="Arial"/>
        </w:rPr>
      </w:pPr>
      <w:r w:rsidRPr="00A331A7">
        <w:rPr>
          <w:rFonts w:ascii="Arial" w:hAnsi="Arial" w:cs="Arial"/>
        </w:rPr>
        <w:t xml:space="preserve">Phenomenon occurred in </w:t>
      </w:r>
      <w:r w:rsidR="00F5436C" w:rsidRPr="00A331A7">
        <w:rPr>
          <w:rFonts w:ascii="Arial" w:hAnsi="Arial" w:cs="Arial"/>
        </w:rPr>
        <w:t xml:space="preserve">our lifespan stages development Oral, anal, phallic, latency and genital it was very interesting subject as never had this view in </w:t>
      </w:r>
      <w:r w:rsidR="004344DB" w:rsidRPr="00A331A7">
        <w:rPr>
          <w:rFonts w:ascii="Arial" w:hAnsi="Arial" w:cs="Arial"/>
        </w:rPr>
        <w:t>psychology,</w:t>
      </w:r>
      <w:r w:rsidR="00F5436C" w:rsidRPr="00A331A7">
        <w:rPr>
          <w:rFonts w:ascii="Arial" w:hAnsi="Arial" w:cs="Arial"/>
        </w:rPr>
        <w:t xml:space="preserve"> but it was very helpful to know </w:t>
      </w:r>
      <w:r w:rsidR="006B5061" w:rsidRPr="00A331A7">
        <w:rPr>
          <w:rFonts w:ascii="Arial" w:hAnsi="Arial" w:cs="Arial"/>
        </w:rPr>
        <w:t>this theory can help in diagnoses in young children to reach and access any disorder they may have or suffered that is what been took from</w:t>
      </w:r>
      <w:r w:rsidR="004344DB" w:rsidRPr="00A331A7">
        <w:rPr>
          <w:rFonts w:ascii="Arial" w:hAnsi="Arial" w:cs="Arial"/>
        </w:rPr>
        <w:t xml:space="preserve"> myself</w:t>
      </w:r>
      <w:r w:rsidR="006B5061" w:rsidRPr="00A331A7">
        <w:rPr>
          <w:rFonts w:ascii="Arial" w:hAnsi="Arial" w:cs="Arial"/>
        </w:rPr>
        <w:t xml:space="preserve"> in this theory.</w:t>
      </w:r>
    </w:p>
    <w:p w14:paraId="6F6BD604" w14:textId="2BE3F5AC" w:rsidR="000F2787" w:rsidRPr="00A331A7" w:rsidRDefault="004344DB" w:rsidP="00A331A7">
      <w:pPr>
        <w:spacing w:after="0" w:line="360" w:lineRule="auto"/>
        <w:contextualSpacing/>
        <w:jc w:val="both"/>
        <w:rPr>
          <w:rFonts w:ascii="Arial" w:hAnsi="Arial" w:cs="Arial"/>
        </w:rPr>
      </w:pPr>
      <w:r w:rsidRPr="00A331A7">
        <w:rPr>
          <w:rFonts w:ascii="Arial" w:hAnsi="Arial" w:cs="Arial"/>
        </w:rPr>
        <w:t>Also, this theory’s helped</w:t>
      </w:r>
      <w:r w:rsidR="00283862" w:rsidRPr="00A331A7">
        <w:rPr>
          <w:rFonts w:ascii="Arial" w:hAnsi="Arial" w:cs="Arial"/>
        </w:rPr>
        <w:t xml:space="preserve"> me</w:t>
      </w:r>
      <w:r w:rsidRPr="00A331A7">
        <w:rPr>
          <w:rFonts w:ascii="Arial" w:hAnsi="Arial" w:cs="Arial"/>
        </w:rPr>
        <w:t xml:space="preserve"> </w:t>
      </w:r>
      <w:r w:rsidR="00A331A7" w:rsidRPr="00A331A7">
        <w:rPr>
          <w:rFonts w:ascii="Arial" w:hAnsi="Arial" w:cs="Arial"/>
        </w:rPr>
        <w:t>realise,</w:t>
      </w:r>
      <w:r w:rsidRPr="00A331A7">
        <w:rPr>
          <w:rFonts w:ascii="Arial" w:hAnsi="Arial" w:cs="Arial"/>
        </w:rPr>
        <w:t xml:space="preserve"> that there were certain traumas and experiences </w:t>
      </w:r>
      <w:r w:rsidR="00283862" w:rsidRPr="00A331A7">
        <w:rPr>
          <w:rFonts w:ascii="Arial" w:hAnsi="Arial" w:cs="Arial"/>
        </w:rPr>
        <w:t>from me, or other people helped me somehow to build my own personality and way of thinking.</w:t>
      </w:r>
    </w:p>
    <w:p w14:paraId="298621E2" w14:textId="0BF12527" w:rsidR="00283862" w:rsidRPr="00A331A7" w:rsidRDefault="00283862" w:rsidP="00A331A7">
      <w:pPr>
        <w:spacing w:after="0" w:line="360" w:lineRule="auto"/>
        <w:contextualSpacing/>
        <w:jc w:val="both"/>
        <w:rPr>
          <w:rFonts w:ascii="Arial" w:hAnsi="Arial" w:cs="Arial"/>
          <w:color w:val="000000"/>
          <w:shd w:val="clear" w:color="auto" w:fill="FFFFFF"/>
        </w:rPr>
      </w:pPr>
      <w:r w:rsidRPr="00A331A7">
        <w:rPr>
          <w:rFonts w:ascii="Arial" w:hAnsi="Arial" w:cs="Arial"/>
        </w:rPr>
        <w:t xml:space="preserve">However, this can help me in my skills at </w:t>
      </w:r>
      <w:r w:rsidR="00A331A7" w:rsidRPr="00A331A7">
        <w:rPr>
          <w:rFonts w:ascii="Arial" w:hAnsi="Arial" w:cs="Arial"/>
        </w:rPr>
        <w:t>work,</w:t>
      </w:r>
      <w:r w:rsidRPr="00A331A7">
        <w:rPr>
          <w:rFonts w:ascii="Arial" w:hAnsi="Arial" w:cs="Arial"/>
        </w:rPr>
        <w:t xml:space="preserve"> to know how to deal with different people that come from totally different reality, </w:t>
      </w:r>
      <w:r w:rsidR="00FA629A" w:rsidRPr="00A331A7">
        <w:rPr>
          <w:rFonts w:ascii="Arial" w:hAnsi="Arial" w:cs="Arial"/>
        </w:rPr>
        <w:t>belief,</w:t>
      </w:r>
      <w:r w:rsidRPr="00A331A7">
        <w:rPr>
          <w:rFonts w:ascii="Arial" w:hAnsi="Arial" w:cs="Arial"/>
        </w:rPr>
        <w:t xml:space="preserve"> or even different sex genders.</w:t>
      </w:r>
      <w:r w:rsidR="005A2FB2" w:rsidRPr="00A331A7">
        <w:rPr>
          <w:rFonts w:ascii="Arial" w:hAnsi="Arial" w:cs="Arial"/>
        </w:rPr>
        <w:t xml:space="preserve"> Learning this new skill </w:t>
      </w:r>
      <w:r w:rsidR="00997196" w:rsidRPr="00A331A7">
        <w:rPr>
          <w:rFonts w:ascii="Arial" w:hAnsi="Arial" w:cs="Arial"/>
        </w:rPr>
        <w:t>obviously widen up my</w:t>
      </w:r>
      <w:r w:rsidR="00890360" w:rsidRPr="00A331A7">
        <w:rPr>
          <w:rFonts w:ascii="Arial" w:hAnsi="Arial" w:cs="Arial"/>
        </w:rPr>
        <w:t xml:space="preserve"> job opportunities</w:t>
      </w:r>
      <w:r w:rsidR="00FC0FC1" w:rsidRPr="00A331A7">
        <w:rPr>
          <w:rFonts w:ascii="Arial" w:hAnsi="Arial" w:cs="Arial"/>
        </w:rPr>
        <w:t>, because in some way it makes easier to connect and understand people thoughts better</w:t>
      </w:r>
      <w:r w:rsidR="00467381" w:rsidRPr="00A331A7">
        <w:rPr>
          <w:rFonts w:ascii="Arial" w:hAnsi="Arial" w:cs="Arial"/>
        </w:rPr>
        <w:t xml:space="preserve"> and create </w:t>
      </w:r>
      <w:r w:rsidR="00A87A66" w:rsidRPr="00A331A7">
        <w:rPr>
          <w:rFonts w:ascii="Arial" w:hAnsi="Arial" w:cs="Arial"/>
        </w:rPr>
        <w:t>and build good trust relationship</w:t>
      </w:r>
      <w:r w:rsidR="00406A6C" w:rsidRPr="00A331A7">
        <w:rPr>
          <w:rFonts w:ascii="Arial" w:hAnsi="Arial" w:cs="Arial"/>
        </w:rPr>
        <w:t xml:space="preserve"> on one another</w:t>
      </w:r>
      <w:r w:rsidR="00A87A66" w:rsidRPr="00A331A7">
        <w:rPr>
          <w:rFonts w:ascii="Arial" w:hAnsi="Arial" w:cs="Arial"/>
        </w:rPr>
        <w:t xml:space="preserve"> </w:t>
      </w:r>
      <w:r w:rsidR="00F36FF5" w:rsidRPr="00A331A7">
        <w:rPr>
          <w:rFonts w:ascii="Arial" w:hAnsi="Arial" w:cs="Arial"/>
        </w:rPr>
        <w:t>which leads to a good work environment</w:t>
      </w:r>
      <w:r w:rsidR="0013186B" w:rsidRPr="00A331A7">
        <w:rPr>
          <w:rFonts w:ascii="Arial" w:hAnsi="Arial" w:cs="Arial"/>
        </w:rPr>
        <w:t xml:space="preserve"> and productive solutions for everyone</w:t>
      </w:r>
      <w:r w:rsidR="007B3C86" w:rsidRPr="00A331A7">
        <w:rPr>
          <w:rFonts w:ascii="Arial" w:hAnsi="Arial" w:cs="Arial"/>
        </w:rPr>
        <w:t xml:space="preserve"> </w:t>
      </w:r>
      <w:r w:rsidR="007B3C86" w:rsidRPr="00A331A7">
        <w:rPr>
          <w:rFonts w:ascii="Arial" w:hAnsi="Arial" w:cs="Arial"/>
          <w:color w:val="000000"/>
          <w:shd w:val="clear" w:color="auto" w:fill="FFFFFF"/>
        </w:rPr>
        <w:t>(Firsthand, 2020).</w:t>
      </w:r>
    </w:p>
    <w:p w14:paraId="7E2D51D6" w14:textId="71919FD6" w:rsidR="007E21E9" w:rsidRPr="00A331A7" w:rsidRDefault="004657B3" w:rsidP="00A331A7">
      <w:pPr>
        <w:spacing w:after="0" w:line="360" w:lineRule="auto"/>
        <w:contextualSpacing/>
        <w:jc w:val="both"/>
        <w:rPr>
          <w:rFonts w:ascii="Arial" w:hAnsi="Arial" w:cs="Arial"/>
          <w:b/>
          <w:bCs/>
        </w:rPr>
      </w:pPr>
      <w:r w:rsidRPr="00A331A7">
        <w:rPr>
          <w:rFonts w:ascii="Arial" w:hAnsi="Arial" w:cs="Arial"/>
          <w:color w:val="000000"/>
          <w:shd w:val="clear" w:color="auto" w:fill="FFFFFF"/>
        </w:rPr>
        <w:t>Moreover</w:t>
      </w:r>
      <w:r w:rsidR="00ED5E78" w:rsidRPr="00A331A7">
        <w:rPr>
          <w:rFonts w:ascii="Arial" w:hAnsi="Arial" w:cs="Arial"/>
          <w:color w:val="000000"/>
          <w:shd w:val="clear" w:color="auto" w:fill="FFFFFF"/>
        </w:rPr>
        <w:t>,</w:t>
      </w:r>
      <w:r w:rsidR="009F109F" w:rsidRPr="00A331A7">
        <w:rPr>
          <w:rFonts w:ascii="Arial" w:hAnsi="Arial" w:cs="Arial"/>
          <w:color w:val="000000"/>
          <w:shd w:val="clear" w:color="auto" w:fill="FFFFFF"/>
        </w:rPr>
        <w:t xml:space="preserve"> we spoke on</w:t>
      </w:r>
      <w:r w:rsidR="00ED5E78" w:rsidRPr="00A331A7">
        <w:rPr>
          <w:rFonts w:ascii="Arial" w:hAnsi="Arial" w:cs="Arial"/>
          <w:color w:val="000000"/>
          <w:shd w:val="clear" w:color="auto" w:fill="FFFFFF"/>
        </w:rPr>
        <w:t xml:space="preserve"> </w:t>
      </w:r>
      <w:r w:rsidR="006F3D7D" w:rsidRPr="00A331A7">
        <w:rPr>
          <w:rFonts w:ascii="Arial" w:hAnsi="Arial" w:cs="Arial"/>
          <w:color w:val="000000"/>
          <w:shd w:val="clear" w:color="auto" w:fill="FFFFFF"/>
        </w:rPr>
        <w:t xml:space="preserve">the </w:t>
      </w:r>
      <w:r w:rsidR="006F3D7D" w:rsidRPr="00A331A7">
        <w:rPr>
          <w:rFonts w:ascii="Arial" w:eastAsia="Times New Roman" w:hAnsi="Arial" w:cs="Arial"/>
          <w:color w:val="000000"/>
          <w:bdr w:val="none" w:sz="0" w:space="0" w:color="auto" w:frame="1"/>
          <w:lang w:eastAsia="en-GB"/>
        </w:rPr>
        <w:t>psychological phenomenon</w:t>
      </w:r>
      <w:r w:rsidR="009F109F" w:rsidRPr="00A331A7">
        <w:rPr>
          <w:rFonts w:ascii="Arial" w:eastAsia="Times New Roman" w:hAnsi="Arial" w:cs="Arial"/>
          <w:color w:val="000000"/>
          <w:bdr w:val="none" w:sz="0" w:space="0" w:color="auto" w:frame="1"/>
          <w:lang w:eastAsia="en-GB"/>
        </w:rPr>
        <w:t xml:space="preserve"> that can </w:t>
      </w:r>
      <w:r w:rsidR="00094946" w:rsidRPr="00A331A7">
        <w:rPr>
          <w:rFonts w:ascii="Arial" w:eastAsia="Times New Roman" w:hAnsi="Arial" w:cs="Arial"/>
          <w:color w:val="000000"/>
          <w:bdr w:val="none" w:sz="0" w:space="0" w:color="auto" w:frame="1"/>
          <w:lang w:eastAsia="en-GB"/>
        </w:rPr>
        <w:t>occur</w:t>
      </w:r>
      <w:r w:rsidR="009844F9" w:rsidRPr="00A331A7">
        <w:rPr>
          <w:rFonts w:ascii="Arial" w:eastAsia="Times New Roman" w:hAnsi="Arial" w:cs="Arial"/>
          <w:color w:val="000000"/>
          <w:bdr w:val="none" w:sz="0" w:space="0" w:color="auto" w:frame="1"/>
          <w:lang w:eastAsia="en-GB"/>
        </w:rPr>
        <w:t xml:space="preserve"> in </w:t>
      </w:r>
      <w:r w:rsidR="0010444A" w:rsidRPr="00A331A7">
        <w:rPr>
          <w:rFonts w:ascii="Arial" w:eastAsia="Times New Roman" w:hAnsi="Arial" w:cs="Arial"/>
          <w:color w:val="000000"/>
          <w:bdr w:val="none" w:sz="0" w:space="0" w:color="auto" w:frame="1"/>
          <w:lang w:eastAsia="en-GB"/>
        </w:rPr>
        <w:t xml:space="preserve">the patients and </w:t>
      </w:r>
      <w:r w:rsidR="00C21DC7" w:rsidRPr="00A331A7">
        <w:rPr>
          <w:rFonts w:ascii="Arial" w:eastAsia="Times New Roman" w:hAnsi="Arial" w:cs="Arial"/>
          <w:color w:val="000000"/>
          <w:bdr w:val="none" w:sz="0" w:space="0" w:color="auto" w:frame="1"/>
          <w:lang w:eastAsia="en-GB"/>
        </w:rPr>
        <w:t xml:space="preserve">what captivated me in this specific </w:t>
      </w:r>
      <w:r w:rsidR="00A331A7" w:rsidRPr="00A331A7">
        <w:rPr>
          <w:rFonts w:ascii="Arial" w:eastAsia="Times New Roman" w:hAnsi="Arial" w:cs="Arial"/>
          <w:color w:val="000000"/>
          <w:bdr w:val="none" w:sz="0" w:space="0" w:color="auto" w:frame="1"/>
          <w:lang w:eastAsia="en-GB"/>
        </w:rPr>
        <w:t>point,</w:t>
      </w:r>
      <w:r w:rsidR="0094733D" w:rsidRPr="00A331A7">
        <w:rPr>
          <w:rFonts w:ascii="Arial" w:eastAsia="Times New Roman" w:hAnsi="Arial" w:cs="Arial"/>
          <w:color w:val="000000"/>
          <w:bdr w:val="none" w:sz="0" w:space="0" w:color="auto" w:frame="1"/>
          <w:lang w:eastAsia="en-GB"/>
        </w:rPr>
        <w:t xml:space="preserve"> was </w:t>
      </w:r>
      <w:r w:rsidR="004A7B31" w:rsidRPr="00A331A7">
        <w:rPr>
          <w:rFonts w:ascii="Arial" w:eastAsia="Times New Roman" w:hAnsi="Arial" w:cs="Arial"/>
          <w:color w:val="000000"/>
          <w:bdr w:val="none" w:sz="0" w:space="0" w:color="auto" w:frame="1"/>
          <w:lang w:eastAsia="en-GB"/>
        </w:rPr>
        <w:t>the lifespa</w:t>
      </w:r>
      <w:r w:rsidR="00E54D4B" w:rsidRPr="00A331A7">
        <w:rPr>
          <w:rFonts w:ascii="Arial" w:eastAsia="Times New Roman" w:hAnsi="Arial" w:cs="Arial"/>
          <w:color w:val="000000"/>
          <w:bdr w:val="none" w:sz="0" w:space="0" w:color="auto" w:frame="1"/>
          <w:lang w:eastAsia="en-GB"/>
        </w:rPr>
        <w:t xml:space="preserve">n infancy </w:t>
      </w:r>
      <w:r w:rsidR="00E52859" w:rsidRPr="00A331A7">
        <w:rPr>
          <w:rFonts w:ascii="Arial" w:eastAsia="Times New Roman" w:hAnsi="Arial" w:cs="Arial"/>
          <w:color w:val="000000"/>
          <w:bdr w:val="none" w:sz="0" w:space="0" w:color="auto" w:frame="1"/>
          <w:lang w:eastAsia="en-GB"/>
        </w:rPr>
        <w:t>stage.</w:t>
      </w:r>
      <w:r w:rsidR="00477E20" w:rsidRPr="00A331A7">
        <w:rPr>
          <w:rFonts w:ascii="Arial" w:eastAsia="Times New Roman" w:hAnsi="Arial" w:cs="Arial"/>
          <w:color w:val="000000"/>
          <w:bdr w:val="none" w:sz="0" w:space="0" w:color="auto" w:frame="1"/>
          <w:lang w:eastAsia="en-GB"/>
        </w:rPr>
        <w:t xml:space="preserve"> </w:t>
      </w:r>
      <w:r w:rsidR="00380E99" w:rsidRPr="00A331A7">
        <w:rPr>
          <w:rFonts w:ascii="Arial" w:eastAsia="Times New Roman" w:hAnsi="Arial" w:cs="Arial"/>
          <w:color w:val="000000"/>
          <w:bdr w:val="none" w:sz="0" w:space="0" w:color="auto" w:frame="1"/>
          <w:lang w:eastAsia="en-GB"/>
        </w:rPr>
        <w:t xml:space="preserve">The </w:t>
      </w:r>
      <w:r w:rsidR="00A331A7" w:rsidRPr="00A331A7">
        <w:rPr>
          <w:rFonts w:ascii="Arial" w:eastAsia="Times New Roman" w:hAnsi="Arial" w:cs="Arial"/>
          <w:color w:val="000000"/>
          <w:bdr w:val="none" w:sz="0" w:space="0" w:color="auto" w:frame="1"/>
          <w:lang w:eastAsia="en-GB"/>
        </w:rPr>
        <w:t>breastfeeding,</w:t>
      </w:r>
      <w:r w:rsidR="00380E99" w:rsidRPr="00A331A7">
        <w:rPr>
          <w:rFonts w:ascii="Arial" w:eastAsia="Times New Roman" w:hAnsi="Arial" w:cs="Arial"/>
          <w:color w:val="000000"/>
          <w:bdr w:val="none" w:sz="0" w:space="0" w:color="auto" w:frame="1"/>
          <w:lang w:eastAsia="en-GB"/>
        </w:rPr>
        <w:t xml:space="preserve"> </w:t>
      </w:r>
      <w:r w:rsidR="00BF4221" w:rsidRPr="00A331A7">
        <w:rPr>
          <w:rFonts w:ascii="Arial" w:eastAsia="Times New Roman" w:hAnsi="Arial" w:cs="Arial"/>
          <w:color w:val="000000"/>
          <w:bdr w:val="none" w:sz="0" w:space="0" w:color="auto" w:frame="1"/>
          <w:lang w:eastAsia="en-GB"/>
        </w:rPr>
        <w:t>sucking (oral fixation</w:t>
      </w:r>
      <w:r w:rsidR="00B2526E" w:rsidRPr="00A331A7">
        <w:rPr>
          <w:rFonts w:ascii="Arial" w:eastAsia="Times New Roman" w:hAnsi="Arial" w:cs="Arial"/>
          <w:color w:val="000000"/>
          <w:bdr w:val="none" w:sz="0" w:space="0" w:color="auto" w:frame="1"/>
          <w:lang w:eastAsia="en-GB"/>
        </w:rPr>
        <w:t xml:space="preserve">) and </w:t>
      </w:r>
      <w:r w:rsidR="00FA629A" w:rsidRPr="00A331A7">
        <w:rPr>
          <w:rFonts w:ascii="Arial" w:eastAsia="Times New Roman" w:hAnsi="Arial" w:cs="Arial"/>
          <w:color w:val="000000"/>
          <w:bdr w:val="none" w:sz="0" w:space="0" w:color="auto" w:frame="1"/>
          <w:lang w:eastAsia="en-GB"/>
        </w:rPr>
        <w:t>biting,</w:t>
      </w:r>
      <w:r w:rsidR="00BE33BE" w:rsidRPr="00A331A7">
        <w:rPr>
          <w:rFonts w:ascii="Arial" w:eastAsia="Times New Roman" w:hAnsi="Arial" w:cs="Arial"/>
          <w:color w:val="000000"/>
          <w:bdr w:val="none" w:sz="0" w:space="0" w:color="auto" w:frame="1"/>
          <w:lang w:eastAsia="en-GB"/>
        </w:rPr>
        <w:t xml:space="preserve"> all </w:t>
      </w:r>
      <w:r w:rsidR="00703CDE" w:rsidRPr="00A331A7">
        <w:rPr>
          <w:rFonts w:ascii="Arial" w:eastAsia="Times New Roman" w:hAnsi="Arial" w:cs="Arial"/>
          <w:color w:val="000000"/>
          <w:bdr w:val="none" w:sz="0" w:space="0" w:color="auto" w:frame="1"/>
          <w:lang w:eastAsia="en-GB"/>
        </w:rPr>
        <w:t>these small requirements</w:t>
      </w:r>
      <w:r w:rsidR="00107B5B" w:rsidRPr="00A331A7">
        <w:rPr>
          <w:rFonts w:ascii="Arial" w:eastAsia="Times New Roman" w:hAnsi="Arial" w:cs="Arial"/>
          <w:color w:val="000000"/>
          <w:bdr w:val="none" w:sz="0" w:space="0" w:color="auto" w:frame="1"/>
          <w:lang w:eastAsia="en-GB"/>
        </w:rPr>
        <w:t xml:space="preserve"> </w:t>
      </w:r>
      <w:r w:rsidR="003F6320" w:rsidRPr="00A331A7">
        <w:rPr>
          <w:rFonts w:ascii="Arial" w:eastAsia="Times New Roman" w:hAnsi="Arial" w:cs="Arial"/>
          <w:color w:val="000000"/>
          <w:bdr w:val="none" w:sz="0" w:space="0" w:color="auto" w:frame="1"/>
          <w:lang w:eastAsia="en-GB"/>
        </w:rPr>
        <w:t>come</w:t>
      </w:r>
      <w:r w:rsidR="00151895" w:rsidRPr="00A331A7">
        <w:rPr>
          <w:rFonts w:ascii="Arial" w:eastAsia="Times New Roman" w:hAnsi="Arial" w:cs="Arial"/>
          <w:color w:val="000000"/>
          <w:bdr w:val="none" w:sz="0" w:space="0" w:color="auto" w:frame="1"/>
          <w:lang w:eastAsia="en-GB"/>
        </w:rPr>
        <w:t xml:space="preserve"> from an unknown desire</w:t>
      </w:r>
      <w:r w:rsidR="005531F3" w:rsidRPr="00A331A7">
        <w:rPr>
          <w:rFonts w:ascii="Arial" w:eastAsia="Times New Roman" w:hAnsi="Arial" w:cs="Arial"/>
          <w:color w:val="000000"/>
          <w:bdr w:val="none" w:sz="0" w:space="0" w:color="auto" w:frame="1"/>
          <w:lang w:eastAsia="en-GB"/>
        </w:rPr>
        <w:t xml:space="preserve"> in young age </w:t>
      </w:r>
      <w:r w:rsidR="00C07686" w:rsidRPr="00A331A7">
        <w:rPr>
          <w:rFonts w:ascii="Arial" w:eastAsia="Times New Roman" w:hAnsi="Arial" w:cs="Arial"/>
          <w:color w:val="000000"/>
          <w:bdr w:val="none" w:sz="0" w:space="0" w:color="auto" w:frame="1"/>
          <w:lang w:eastAsia="en-GB"/>
        </w:rPr>
        <w:t>unconsciously and</w:t>
      </w:r>
      <w:r w:rsidR="001B2D77" w:rsidRPr="00A331A7">
        <w:rPr>
          <w:rFonts w:ascii="Arial" w:eastAsia="Times New Roman" w:hAnsi="Arial" w:cs="Arial"/>
          <w:color w:val="000000"/>
          <w:bdr w:val="none" w:sz="0" w:space="0" w:color="auto" w:frame="1"/>
          <w:lang w:eastAsia="en-GB"/>
        </w:rPr>
        <w:t xml:space="preserve"> for me understanding</w:t>
      </w:r>
      <w:r w:rsidR="000101C5" w:rsidRPr="00A331A7">
        <w:rPr>
          <w:rFonts w:ascii="Arial" w:eastAsia="Times New Roman" w:hAnsi="Arial" w:cs="Arial"/>
          <w:color w:val="000000"/>
          <w:bdr w:val="none" w:sz="0" w:space="0" w:color="auto" w:frame="1"/>
          <w:lang w:eastAsia="en-GB"/>
        </w:rPr>
        <w:t xml:space="preserve"> this</w:t>
      </w:r>
      <w:r w:rsidR="00965C36" w:rsidRPr="00A331A7">
        <w:rPr>
          <w:rFonts w:ascii="Arial" w:eastAsia="Times New Roman" w:hAnsi="Arial" w:cs="Arial"/>
          <w:color w:val="000000"/>
          <w:bdr w:val="none" w:sz="0" w:space="0" w:color="auto" w:frame="1"/>
          <w:lang w:eastAsia="en-GB"/>
        </w:rPr>
        <w:t xml:space="preserve"> </w:t>
      </w:r>
      <w:r w:rsidR="00FA629A" w:rsidRPr="00A331A7">
        <w:rPr>
          <w:rFonts w:ascii="Arial" w:eastAsia="Times New Roman" w:hAnsi="Arial" w:cs="Arial"/>
          <w:color w:val="000000"/>
          <w:bdr w:val="none" w:sz="0" w:space="0" w:color="auto" w:frame="1"/>
          <w:lang w:eastAsia="en-GB"/>
        </w:rPr>
        <w:t>means,</w:t>
      </w:r>
      <w:r w:rsidR="001B2D77" w:rsidRPr="00A331A7">
        <w:rPr>
          <w:rFonts w:ascii="Arial" w:eastAsia="Times New Roman" w:hAnsi="Arial" w:cs="Arial"/>
          <w:color w:val="000000"/>
          <w:bdr w:val="none" w:sz="0" w:space="0" w:color="auto" w:frame="1"/>
          <w:lang w:eastAsia="en-GB"/>
        </w:rPr>
        <w:t xml:space="preserve"> it can be </w:t>
      </w:r>
      <w:r w:rsidR="00965C36" w:rsidRPr="00A331A7">
        <w:rPr>
          <w:rFonts w:ascii="Arial" w:eastAsia="Times New Roman" w:hAnsi="Arial" w:cs="Arial"/>
          <w:color w:val="000000"/>
          <w:bdr w:val="none" w:sz="0" w:space="0" w:color="auto" w:frame="1"/>
          <w:lang w:eastAsia="en-GB"/>
        </w:rPr>
        <w:t>involved</w:t>
      </w:r>
      <w:r w:rsidR="001B2D77" w:rsidRPr="00A331A7">
        <w:rPr>
          <w:rFonts w:ascii="Arial" w:eastAsia="Times New Roman" w:hAnsi="Arial" w:cs="Arial"/>
          <w:color w:val="000000"/>
          <w:bdr w:val="none" w:sz="0" w:space="0" w:color="auto" w:frame="1"/>
          <w:lang w:eastAsia="en-GB"/>
        </w:rPr>
        <w:t xml:space="preserve"> with the ne</w:t>
      </w:r>
      <w:r w:rsidR="001C6CAB" w:rsidRPr="00A331A7">
        <w:rPr>
          <w:rFonts w:ascii="Arial" w:eastAsia="Times New Roman" w:hAnsi="Arial" w:cs="Arial"/>
          <w:color w:val="000000"/>
          <w:bdr w:val="none" w:sz="0" w:space="0" w:color="auto" w:frame="1"/>
          <w:lang w:eastAsia="en-GB"/>
        </w:rPr>
        <w:t xml:space="preserve">w constant desires we have </w:t>
      </w:r>
      <w:r w:rsidR="00495F6D" w:rsidRPr="00A331A7">
        <w:rPr>
          <w:rFonts w:ascii="Arial" w:eastAsia="Times New Roman" w:hAnsi="Arial" w:cs="Arial"/>
          <w:color w:val="000000"/>
          <w:bdr w:val="none" w:sz="0" w:space="0" w:color="auto" w:frame="1"/>
          <w:lang w:eastAsia="en-GB"/>
        </w:rPr>
        <w:t xml:space="preserve">growing </w:t>
      </w:r>
      <w:r w:rsidR="00851A22" w:rsidRPr="00A331A7">
        <w:rPr>
          <w:rFonts w:ascii="Arial" w:eastAsia="Times New Roman" w:hAnsi="Arial" w:cs="Arial"/>
          <w:color w:val="000000"/>
          <w:bdr w:val="none" w:sz="0" w:space="0" w:color="auto" w:frame="1"/>
          <w:lang w:eastAsia="en-GB"/>
        </w:rPr>
        <w:t>up</w:t>
      </w:r>
      <w:r w:rsidR="00445B82" w:rsidRPr="00A331A7">
        <w:rPr>
          <w:rFonts w:ascii="Arial" w:eastAsia="Times New Roman" w:hAnsi="Arial" w:cs="Arial"/>
          <w:color w:val="000000"/>
          <w:bdr w:val="none" w:sz="0" w:space="0" w:color="auto" w:frame="1"/>
          <w:lang w:eastAsia="en-GB"/>
        </w:rPr>
        <w:t xml:space="preserve"> that probably shapes </w:t>
      </w:r>
      <w:r w:rsidR="00A67BBA" w:rsidRPr="00A331A7">
        <w:rPr>
          <w:rFonts w:ascii="Arial" w:eastAsia="Times New Roman" w:hAnsi="Arial" w:cs="Arial"/>
          <w:color w:val="000000"/>
          <w:bdr w:val="none" w:sz="0" w:space="0" w:color="auto" w:frame="1"/>
          <w:lang w:eastAsia="en-GB"/>
        </w:rPr>
        <w:t>people’s personalities.</w:t>
      </w:r>
      <w:r w:rsidR="002149F1" w:rsidRPr="00A331A7">
        <w:rPr>
          <w:rFonts w:ascii="Arial" w:eastAsia="Times New Roman" w:hAnsi="Arial" w:cs="Arial"/>
          <w:color w:val="000000"/>
          <w:bdr w:val="none" w:sz="0" w:space="0" w:color="auto" w:frame="1"/>
          <w:lang w:eastAsia="en-GB"/>
        </w:rPr>
        <w:t xml:space="preserve"> </w:t>
      </w:r>
      <w:r w:rsidR="000C269B" w:rsidRPr="00A331A7">
        <w:rPr>
          <w:rFonts w:ascii="Arial" w:eastAsia="Times New Roman" w:hAnsi="Arial" w:cs="Arial"/>
          <w:color w:val="000000"/>
          <w:bdr w:val="none" w:sz="0" w:space="0" w:color="auto" w:frame="1"/>
          <w:lang w:eastAsia="en-GB"/>
        </w:rPr>
        <w:t xml:space="preserve">The </w:t>
      </w:r>
      <w:r w:rsidR="00990EB0" w:rsidRPr="00A331A7">
        <w:rPr>
          <w:rFonts w:ascii="Arial" w:eastAsia="Times New Roman" w:hAnsi="Arial" w:cs="Arial"/>
          <w:color w:val="000000"/>
          <w:bdr w:val="none" w:sz="0" w:space="0" w:color="auto" w:frame="1"/>
          <w:lang w:eastAsia="en-GB"/>
        </w:rPr>
        <w:t>five</w:t>
      </w:r>
      <w:r w:rsidR="000C269B" w:rsidRPr="00A331A7">
        <w:rPr>
          <w:rFonts w:ascii="Arial" w:eastAsia="Times New Roman" w:hAnsi="Arial" w:cs="Arial"/>
          <w:color w:val="000000"/>
          <w:bdr w:val="none" w:sz="0" w:space="0" w:color="auto" w:frame="1"/>
          <w:lang w:eastAsia="en-GB"/>
        </w:rPr>
        <w:t xml:space="preserve"> </w:t>
      </w:r>
      <w:r w:rsidR="00BF30EE" w:rsidRPr="00A331A7">
        <w:rPr>
          <w:rFonts w:ascii="Arial" w:eastAsia="Times New Roman" w:hAnsi="Arial" w:cs="Arial"/>
          <w:color w:val="000000"/>
          <w:bdr w:val="none" w:sz="0" w:space="0" w:color="auto" w:frame="1"/>
          <w:lang w:eastAsia="en-GB"/>
        </w:rPr>
        <w:t>psychosexual</w:t>
      </w:r>
      <w:r w:rsidR="000C269B" w:rsidRPr="00A331A7">
        <w:rPr>
          <w:rFonts w:ascii="Arial" w:eastAsia="Times New Roman" w:hAnsi="Arial" w:cs="Arial"/>
          <w:color w:val="000000"/>
          <w:bdr w:val="none" w:sz="0" w:space="0" w:color="auto" w:frame="1"/>
          <w:lang w:eastAsia="en-GB"/>
        </w:rPr>
        <w:t xml:space="preserve"> </w:t>
      </w:r>
      <w:r w:rsidR="00990EB0" w:rsidRPr="00A331A7">
        <w:rPr>
          <w:rFonts w:ascii="Arial" w:eastAsia="Times New Roman" w:hAnsi="Arial" w:cs="Arial"/>
          <w:color w:val="000000"/>
          <w:bdr w:val="none" w:sz="0" w:space="0" w:color="auto" w:frame="1"/>
          <w:lang w:eastAsia="en-GB"/>
        </w:rPr>
        <w:t xml:space="preserve">stages which </w:t>
      </w:r>
      <w:r w:rsidR="005451B8" w:rsidRPr="00A331A7">
        <w:rPr>
          <w:rFonts w:ascii="Arial" w:eastAsia="Times New Roman" w:hAnsi="Arial" w:cs="Arial"/>
          <w:color w:val="000000"/>
          <w:bdr w:val="none" w:sz="0" w:space="0" w:color="auto" w:frame="1"/>
          <w:lang w:eastAsia="en-GB"/>
        </w:rPr>
        <w:t>concerned</w:t>
      </w:r>
      <w:r w:rsidR="00990EB0" w:rsidRPr="00A331A7">
        <w:rPr>
          <w:rFonts w:ascii="Arial" w:eastAsia="Times New Roman" w:hAnsi="Arial" w:cs="Arial"/>
          <w:color w:val="000000"/>
          <w:bdr w:val="none" w:sz="0" w:space="0" w:color="auto" w:frame="1"/>
          <w:lang w:eastAsia="en-GB"/>
        </w:rPr>
        <w:t xml:space="preserve"> the </w:t>
      </w:r>
      <w:r w:rsidR="00377371" w:rsidRPr="00A331A7">
        <w:rPr>
          <w:rFonts w:ascii="Arial" w:eastAsia="Times New Roman" w:hAnsi="Arial" w:cs="Arial"/>
          <w:color w:val="000000"/>
          <w:bdr w:val="none" w:sz="0" w:space="0" w:color="auto" w:frame="1"/>
          <w:lang w:eastAsia="en-GB"/>
        </w:rPr>
        <w:t>oral ,anal , phallic ,</w:t>
      </w:r>
      <w:r w:rsidR="00A00AAB" w:rsidRPr="00A331A7">
        <w:rPr>
          <w:rFonts w:ascii="Arial" w:eastAsia="Times New Roman" w:hAnsi="Arial" w:cs="Arial"/>
          <w:color w:val="000000"/>
          <w:bdr w:val="none" w:sz="0" w:space="0" w:color="auto" w:frame="1"/>
          <w:lang w:eastAsia="en-GB"/>
        </w:rPr>
        <w:t xml:space="preserve"> latency and the genital stage</w:t>
      </w:r>
      <w:r w:rsidR="007E46CD" w:rsidRPr="00A331A7">
        <w:rPr>
          <w:rFonts w:ascii="Arial" w:eastAsia="Times New Roman" w:hAnsi="Arial" w:cs="Arial"/>
          <w:color w:val="000000"/>
          <w:bdr w:val="none" w:sz="0" w:space="0" w:color="auto" w:frame="1"/>
          <w:lang w:eastAsia="en-GB"/>
        </w:rPr>
        <w:t xml:space="preserve">, were interesting </w:t>
      </w:r>
      <w:r w:rsidR="005451B8" w:rsidRPr="00A331A7">
        <w:rPr>
          <w:rFonts w:ascii="Arial" w:eastAsia="Times New Roman" w:hAnsi="Arial" w:cs="Arial"/>
          <w:color w:val="000000"/>
          <w:bdr w:val="none" w:sz="0" w:space="0" w:color="auto" w:frame="1"/>
          <w:lang w:eastAsia="en-GB"/>
        </w:rPr>
        <w:t>topics</w:t>
      </w:r>
      <w:r w:rsidR="007E46CD" w:rsidRPr="00A331A7">
        <w:rPr>
          <w:rFonts w:ascii="Arial" w:eastAsia="Times New Roman" w:hAnsi="Arial" w:cs="Arial"/>
          <w:color w:val="000000"/>
          <w:bdr w:val="none" w:sz="0" w:space="0" w:color="auto" w:frame="1"/>
          <w:lang w:eastAsia="en-GB"/>
        </w:rPr>
        <w:t xml:space="preserve"> </w:t>
      </w:r>
      <w:r w:rsidR="0057272D" w:rsidRPr="00A331A7">
        <w:rPr>
          <w:rFonts w:ascii="Arial" w:eastAsia="Times New Roman" w:hAnsi="Arial" w:cs="Arial"/>
          <w:color w:val="000000"/>
          <w:bdr w:val="none" w:sz="0" w:space="0" w:color="auto" w:frame="1"/>
          <w:lang w:eastAsia="en-GB"/>
        </w:rPr>
        <w:t xml:space="preserve">because </w:t>
      </w:r>
      <w:r w:rsidR="00CE1633" w:rsidRPr="00A331A7">
        <w:rPr>
          <w:rFonts w:ascii="Arial" w:eastAsia="Times New Roman" w:hAnsi="Arial" w:cs="Arial"/>
          <w:color w:val="000000"/>
          <w:bdr w:val="none" w:sz="0" w:space="0" w:color="auto" w:frame="1"/>
          <w:lang w:eastAsia="en-GB"/>
        </w:rPr>
        <w:t>I learnt each of the the</w:t>
      </w:r>
      <w:r w:rsidR="00F52CEC" w:rsidRPr="00A331A7">
        <w:rPr>
          <w:rFonts w:ascii="Arial" w:eastAsia="Times New Roman" w:hAnsi="Arial" w:cs="Arial"/>
          <w:color w:val="000000"/>
          <w:bdr w:val="none" w:sz="0" w:space="0" w:color="auto" w:frame="1"/>
          <w:lang w:eastAsia="en-GB"/>
        </w:rPr>
        <w:t xml:space="preserve">se (libido) are </w:t>
      </w:r>
      <w:r w:rsidR="005451B8" w:rsidRPr="00A331A7">
        <w:rPr>
          <w:rFonts w:ascii="Arial" w:eastAsia="Times New Roman" w:hAnsi="Arial" w:cs="Arial"/>
          <w:color w:val="000000"/>
          <w:bdr w:val="none" w:sz="0" w:space="0" w:color="auto" w:frame="1"/>
          <w:lang w:eastAsia="en-GB"/>
        </w:rPr>
        <w:t>expressed</w:t>
      </w:r>
      <w:r w:rsidR="00DA07D0" w:rsidRPr="00A331A7">
        <w:rPr>
          <w:rFonts w:ascii="Arial" w:eastAsia="Times New Roman" w:hAnsi="Arial" w:cs="Arial"/>
          <w:color w:val="000000"/>
          <w:bdr w:val="none" w:sz="0" w:space="0" w:color="auto" w:frame="1"/>
          <w:lang w:eastAsia="en-GB"/>
        </w:rPr>
        <w:t xml:space="preserve"> in different parts of our body accordin</w:t>
      </w:r>
      <w:r w:rsidR="00077375" w:rsidRPr="00A331A7">
        <w:rPr>
          <w:rFonts w:ascii="Arial" w:eastAsia="Times New Roman" w:hAnsi="Arial" w:cs="Arial"/>
          <w:color w:val="000000"/>
          <w:bdr w:val="none" w:sz="0" w:space="0" w:color="auto" w:frame="1"/>
          <w:lang w:eastAsia="en-GB"/>
        </w:rPr>
        <w:t>g</w:t>
      </w:r>
      <w:r w:rsidR="00DA07D0" w:rsidRPr="00A331A7">
        <w:rPr>
          <w:rFonts w:ascii="Arial" w:eastAsia="Times New Roman" w:hAnsi="Arial" w:cs="Arial"/>
          <w:color w:val="000000"/>
          <w:bdr w:val="none" w:sz="0" w:space="0" w:color="auto" w:frame="1"/>
          <w:lang w:eastAsia="en-GB"/>
        </w:rPr>
        <w:t xml:space="preserve"> to Freud’s theory</w:t>
      </w:r>
      <w:r w:rsidR="00077375" w:rsidRPr="00A331A7">
        <w:rPr>
          <w:rFonts w:ascii="Arial" w:eastAsia="Times New Roman" w:hAnsi="Arial" w:cs="Arial"/>
          <w:color w:val="000000"/>
          <w:bdr w:val="none" w:sz="0" w:space="0" w:color="auto" w:frame="1"/>
          <w:lang w:eastAsia="en-GB"/>
        </w:rPr>
        <w:t xml:space="preserve"> </w:t>
      </w:r>
      <w:r w:rsidR="005F5C54" w:rsidRPr="00A331A7">
        <w:rPr>
          <w:rFonts w:ascii="Arial" w:hAnsi="Arial" w:cs="Arial"/>
          <w:color w:val="000000"/>
          <w:shd w:val="clear" w:color="auto" w:fill="FFFFFF"/>
        </w:rPr>
        <w:t xml:space="preserve"> (Simplypsychology.org, 2019).</w:t>
      </w:r>
      <w:r w:rsidR="00ED1F6E" w:rsidRPr="00A331A7">
        <w:rPr>
          <w:rFonts w:ascii="Arial" w:eastAsia="Times New Roman" w:hAnsi="Arial" w:cs="Arial"/>
          <w:color w:val="000000"/>
          <w:bdr w:val="none" w:sz="0" w:space="0" w:color="auto" w:frame="1"/>
          <w:lang w:eastAsia="en-GB"/>
        </w:rPr>
        <w:t>In this</w:t>
      </w:r>
      <w:r w:rsidR="00F80ECF" w:rsidRPr="00A331A7">
        <w:rPr>
          <w:rFonts w:ascii="Arial" w:eastAsia="Times New Roman" w:hAnsi="Arial" w:cs="Arial"/>
          <w:color w:val="000000"/>
          <w:bdr w:val="none" w:sz="0" w:space="0" w:color="auto" w:frame="1"/>
          <w:lang w:eastAsia="en-GB"/>
        </w:rPr>
        <w:t xml:space="preserve"> theory </w:t>
      </w:r>
      <w:r w:rsidR="00AC749F" w:rsidRPr="00A331A7">
        <w:rPr>
          <w:rFonts w:ascii="Arial" w:eastAsia="Times New Roman" w:hAnsi="Arial" w:cs="Arial"/>
          <w:color w:val="000000"/>
          <w:bdr w:val="none" w:sz="0" w:space="0" w:color="auto" w:frame="1"/>
          <w:lang w:eastAsia="en-GB"/>
        </w:rPr>
        <w:t xml:space="preserve">I learnt that as we physically grow </w:t>
      </w:r>
      <w:r w:rsidR="009742C6" w:rsidRPr="00A331A7">
        <w:rPr>
          <w:rFonts w:ascii="Arial" w:eastAsia="Times New Roman" w:hAnsi="Arial" w:cs="Arial"/>
          <w:color w:val="000000"/>
          <w:bdr w:val="none" w:sz="0" w:space="0" w:color="auto" w:frame="1"/>
          <w:lang w:eastAsia="en-GB"/>
        </w:rPr>
        <w:t>up,</w:t>
      </w:r>
      <w:r w:rsidR="00AC749F" w:rsidRPr="00A331A7">
        <w:rPr>
          <w:rFonts w:ascii="Arial" w:eastAsia="Times New Roman" w:hAnsi="Arial" w:cs="Arial"/>
          <w:color w:val="000000"/>
          <w:bdr w:val="none" w:sz="0" w:space="0" w:color="auto" w:frame="1"/>
          <w:lang w:eastAsia="en-GB"/>
        </w:rPr>
        <w:t xml:space="preserve"> </w:t>
      </w:r>
      <w:r w:rsidR="004D6917" w:rsidRPr="00A331A7">
        <w:rPr>
          <w:rFonts w:ascii="Arial" w:eastAsia="Times New Roman" w:hAnsi="Arial" w:cs="Arial"/>
          <w:color w:val="000000"/>
          <w:bdr w:val="none" w:sz="0" w:space="0" w:color="auto" w:frame="1"/>
          <w:lang w:eastAsia="en-GB"/>
        </w:rPr>
        <w:t xml:space="preserve">we stay more attached to certain areas of our </w:t>
      </w:r>
      <w:r w:rsidR="009742C6" w:rsidRPr="00A331A7">
        <w:rPr>
          <w:rFonts w:ascii="Arial" w:eastAsia="Times New Roman" w:hAnsi="Arial" w:cs="Arial"/>
          <w:color w:val="000000"/>
          <w:bdr w:val="none" w:sz="0" w:space="0" w:color="auto" w:frame="1"/>
          <w:lang w:eastAsia="en-GB"/>
        </w:rPr>
        <w:t>bodies,</w:t>
      </w:r>
      <w:r w:rsidR="004D6917" w:rsidRPr="00A331A7">
        <w:rPr>
          <w:rFonts w:ascii="Arial" w:eastAsia="Times New Roman" w:hAnsi="Arial" w:cs="Arial"/>
          <w:color w:val="000000"/>
          <w:bdr w:val="none" w:sz="0" w:space="0" w:color="auto" w:frame="1"/>
          <w:lang w:eastAsia="en-GB"/>
        </w:rPr>
        <w:t xml:space="preserve"> and they become a co</w:t>
      </w:r>
      <w:r w:rsidR="00DE5779" w:rsidRPr="00A331A7">
        <w:rPr>
          <w:rFonts w:ascii="Arial" w:eastAsia="Times New Roman" w:hAnsi="Arial" w:cs="Arial"/>
          <w:color w:val="000000"/>
          <w:bdr w:val="none" w:sz="0" w:space="0" w:color="auto" w:frame="1"/>
          <w:lang w:eastAsia="en-GB"/>
        </w:rPr>
        <w:t xml:space="preserve">mfort area for stress relief </w:t>
      </w:r>
      <w:r w:rsidR="00C36AB9" w:rsidRPr="00A331A7">
        <w:rPr>
          <w:rFonts w:ascii="Arial" w:eastAsia="Times New Roman" w:hAnsi="Arial" w:cs="Arial"/>
          <w:color w:val="000000"/>
          <w:bdr w:val="none" w:sz="0" w:space="0" w:color="auto" w:frame="1"/>
          <w:lang w:eastAsia="en-GB"/>
        </w:rPr>
        <w:t xml:space="preserve">. For me this information could be very useful </w:t>
      </w:r>
      <w:r w:rsidR="009742C6" w:rsidRPr="00A331A7">
        <w:rPr>
          <w:rFonts w:ascii="Arial" w:eastAsia="Times New Roman" w:hAnsi="Arial" w:cs="Arial"/>
          <w:color w:val="000000"/>
          <w:bdr w:val="none" w:sz="0" w:space="0" w:color="auto" w:frame="1"/>
          <w:lang w:eastAsia="en-GB"/>
        </w:rPr>
        <w:lastRenderedPageBreak/>
        <w:t>for f</w:t>
      </w:r>
      <w:r w:rsidR="00CA4A0D" w:rsidRPr="00A331A7">
        <w:rPr>
          <w:rFonts w:ascii="Arial" w:eastAsia="Times New Roman" w:hAnsi="Arial" w:cs="Arial"/>
          <w:color w:val="000000"/>
          <w:bdr w:val="none" w:sz="0" w:space="0" w:color="auto" w:frame="1"/>
          <w:lang w:eastAsia="en-GB"/>
        </w:rPr>
        <w:t xml:space="preserve">uture </w:t>
      </w:r>
      <w:r w:rsidR="003364B8" w:rsidRPr="00A331A7">
        <w:rPr>
          <w:rFonts w:ascii="Arial" w:eastAsia="Times New Roman" w:hAnsi="Arial" w:cs="Arial"/>
          <w:color w:val="000000"/>
          <w:bdr w:val="none" w:sz="0" w:space="0" w:color="auto" w:frame="1"/>
          <w:lang w:eastAsia="en-GB"/>
        </w:rPr>
        <w:t>on how to analyse the young</w:t>
      </w:r>
      <w:r w:rsidR="008B7FEF" w:rsidRPr="00A331A7">
        <w:rPr>
          <w:rFonts w:ascii="Arial" w:eastAsia="Times New Roman" w:hAnsi="Arial" w:cs="Arial"/>
          <w:color w:val="000000"/>
          <w:bdr w:val="none" w:sz="0" w:space="0" w:color="auto" w:frame="1"/>
          <w:lang w:eastAsia="en-GB"/>
        </w:rPr>
        <w:t xml:space="preserve"> people</w:t>
      </w:r>
      <w:r w:rsidR="003364B8" w:rsidRPr="00A331A7">
        <w:rPr>
          <w:rFonts w:ascii="Arial" w:eastAsia="Times New Roman" w:hAnsi="Arial" w:cs="Arial"/>
          <w:color w:val="000000"/>
          <w:bdr w:val="none" w:sz="0" w:space="0" w:color="auto" w:frame="1"/>
          <w:lang w:eastAsia="en-GB"/>
        </w:rPr>
        <w:t xml:space="preserve"> behaviours</w:t>
      </w:r>
      <w:r w:rsidR="008B7FEF" w:rsidRPr="00A331A7">
        <w:rPr>
          <w:rFonts w:ascii="Arial" w:eastAsia="Times New Roman" w:hAnsi="Arial" w:cs="Arial"/>
          <w:color w:val="000000"/>
          <w:bdr w:val="none" w:sz="0" w:space="0" w:color="auto" w:frame="1"/>
          <w:lang w:eastAsia="en-GB"/>
        </w:rPr>
        <w:t xml:space="preserve"> a</w:t>
      </w:r>
      <w:r w:rsidR="00820D91" w:rsidRPr="00A331A7">
        <w:rPr>
          <w:rFonts w:ascii="Arial" w:eastAsia="Times New Roman" w:hAnsi="Arial" w:cs="Arial"/>
          <w:color w:val="000000"/>
          <w:bdr w:val="none" w:sz="0" w:space="0" w:color="auto" w:frame="1"/>
          <w:lang w:eastAsia="en-GB"/>
        </w:rPr>
        <w:t>nd</w:t>
      </w:r>
      <w:r w:rsidR="007829FE" w:rsidRPr="00A331A7">
        <w:rPr>
          <w:rFonts w:ascii="Arial" w:eastAsia="Times New Roman" w:hAnsi="Arial" w:cs="Arial"/>
          <w:color w:val="000000"/>
          <w:bdr w:val="none" w:sz="0" w:space="0" w:color="auto" w:frame="1"/>
          <w:lang w:eastAsia="en-GB"/>
        </w:rPr>
        <w:t xml:space="preserve"> access how can probably help realise this issue in more educated manner </w:t>
      </w:r>
      <w:r w:rsidR="00BB2DEB" w:rsidRPr="00A331A7">
        <w:rPr>
          <w:rFonts w:ascii="Arial" w:eastAsia="Times New Roman" w:hAnsi="Arial" w:cs="Arial"/>
          <w:color w:val="000000"/>
          <w:bdr w:val="none" w:sz="0" w:space="0" w:color="auto" w:frame="1"/>
          <w:lang w:eastAsia="en-GB"/>
        </w:rPr>
        <w:t xml:space="preserve">not to be treating it like a disease </w:t>
      </w:r>
      <w:r w:rsidR="00CD045C" w:rsidRPr="00A331A7">
        <w:rPr>
          <w:rFonts w:ascii="Arial" w:eastAsia="Times New Roman" w:hAnsi="Arial" w:cs="Arial"/>
          <w:color w:val="000000"/>
          <w:bdr w:val="none" w:sz="0" w:space="0" w:color="auto" w:frame="1"/>
          <w:lang w:eastAsia="en-GB"/>
        </w:rPr>
        <w:t xml:space="preserve">and not becoming a taboo in our society to deal better with </w:t>
      </w:r>
      <w:r w:rsidR="00DC456E" w:rsidRPr="00A331A7">
        <w:rPr>
          <w:rFonts w:ascii="Arial" w:eastAsia="Times New Roman" w:hAnsi="Arial" w:cs="Arial"/>
          <w:color w:val="000000"/>
          <w:bdr w:val="none" w:sz="0" w:space="0" w:color="auto" w:frame="1"/>
          <w:lang w:eastAsia="en-GB"/>
        </w:rPr>
        <w:t>this topic</w:t>
      </w:r>
      <w:r w:rsidR="0070403C" w:rsidRPr="00A331A7">
        <w:rPr>
          <w:rFonts w:ascii="Arial" w:eastAsia="Times New Roman" w:hAnsi="Arial" w:cs="Arial"/>
          <w:color w:val="000000"/>
          <w:bdr w:val="none" w:sz="0" w:space="0" w:color="auto" w:frame="1"/>
          <w:lang w:eastAsia="en-GB"/>
        </w:rPr>
        <w:t>.</w:t>
      </w:r>
    </w:p>
    <w:p w14:paraId="642BB5CD" w14:textId="6733FF34"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 xml:space="preserve">Like any other lifespan development theory, Sigmund Freud's theory focuses on the challenges experienced during each development stage of an individual, the </w:t>
      </w:r>
      <w:r w:rsidR="00886373" w:rsidRPr="00A331A7">
        <w:rPr>
          <w:rStyle w:val="normaltextrun"/>
          <w:rFonts w:ascii="Arial" w:hAnsi="Arial" w:cs="Arial"/>
          <w:sz w:val="22"/>
          <w:szCs w:val="22"/>
        </w:rPr>
        <w:t>behavioural</w:t>
      </w:r>
      <w:r w:rsidRPr="00A331A7">
        <w:rPr>
          <w:rStyle w:val="normaltextrun"/>
          <w:rFonts w:ascii="Arial" w:hAnsi="Arial" w:cs="Arial"/>
          <w:sz w:val="22"/>
          <w:szCs w:val="22"/>
        </w:rPr>
        <w:t xml:space="preserve"> adaptations an individual undergoes as they encounter these challenges, and finally, the eventual accomplishments awkward stage. Freud particularly addresses the development of an individual's personality as the product of a child's psychosexual development, which he breaks down into five different stages (Crews, 2006).</w:t>
      </w:r>
      <w:r w:rsidR="00A331A7" w:rsidRPr="00A331A7">
        <w:rPr>
          <w:rStyle w:val="normaltextrun"/>
          <w:rFonts w:ascii="Arial" w:hAnsi="Arial" w:cs="Arial"/>
          <w:sz w:val="22"/>
          <w:szCs w:val="22"/>
        </w:rPr>
        <w:t xml:space="preserve"> </w:t>
      </w:r>
      <w:r w:rsidRPr="00A331A7">
        <w:rPr>
          <w:rStyle w:val="normaltextrun"/>
          <w:rFonts w:ascii="Arial" w:hAnsi="Arial" w:cs="Arial"/>
          <w:sz w:val="22"/>
          <w:szCs w:val="22"/>
        </w:rPr>
        <w:t>According to this theory, certain things in the body respond to stimulation. These areas are called erogenous areas, and during each stage of a child's psychosexual development, the fixation to seek pleasure is focused on a particular erogenous area. </w:t>
      </w:r>
      <w:r w:rsidRPr="00A331A7">
        <w:rPr>
          <w:rStyle w:val="eop"/>
          <w:rFonts w:ascii="Arial" w:hAnsi="Arial" w:cs="Arial"/>
          <w:sz w:val="22"/>
          <w:szCs w:val="22"/>
        </w:rPr>
        <w:t> </w:t>
      </w:r>
    </w:p>
    <w:p w14:paraId="7BEA75ED" w14:textId="3A4A1D82"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An analysis of the five development stages broken down by Freud yields three distinct yet interacting theoretical constructs that can be used as a psychoanalytic agent. These three construct our Id, Ego, and the Super Ego (Trombley</w:t>
      </w:r>
      <w:r w:rsidR="00FA629A">
        <w:rPr>
          <w:rStyle w:val="normaltextrun"/>
          <w:rFonts w:ascii="Arial" w:hAnsi="Arial" w:cs="Arial"/>
          <w:sz w:val="22"/>
          <w:szCs w:val="22"/>
        </w:rPr>
        <w:t xml:space="preserve">, </w:t>
      </w:r>
      <w:r w:rsidRPr="00A331A7">
        <w:rPr>
          <w:rStyle w:val="normaltextrun"/>
          <w:rFonts w:ascii="Arial" w:hAnsi="Arial" w:cs="Arial"/>
          <w:sz w:val="22"/>
          <w:szCs w:val="22"/>
        </w:rPr>
        <w:t>1999). Each breaks down some of the activities associated with an individual's mental interactions during the different developmental stages. </w:t>
      </w:r>
      <w:r w:rsidRPr="00A331A7">
        <w:rPr>
          <w:rStyle w:val="eop"/>
          <w:rFonts w:ascii="Arial" w:hAnsi="Arial" w:cs="Arial"/>
          <w:sz w:val="22"/>
          <w:szCs w:val="22"/>
        </w:rPr>
        <w:t> </w:t>
      </w:r>
    </w:p>
    <w:p w14:paraId="6CBAF9FC" w14:textId="77777777"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The Id describes several different instinctive desires. Given that desires are related to an individual's instinct, these desires are uncoordinated. The Super Ego is responsible for the moralization of the individual. Finally, the Ego is the realistic link responsible for mediating the instinctive desires associated with the Id and the critical and moralizing Super Ego. </w:t>
      </w:r>
      <w:r w:rsidRPr="00A331A7">
        <w:rPr>
          <w:rStyle w:val="eop"/>
          <w:rFonts w:ascii="Arial" w:hAnsi="Arial" w:cs="Arial"/>
          <w:sz w:val="22"/>
          <w:szCs w:val="22"/>
        </w:rPr>
        <w:t> </w:t>
      </w:r>
    </w:p>
    <w:p w14:paraId="5C15202C" w14:textId="6E67B11C"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 xml:space="preserve">The instinctual aspect of an individual translates to an individual's willingness to pursue a particular emotional desire or impulse, bodily need, and libido. It is driven by the pleasure principle and is the one psychological </w:t>
      </w:r>
      <w:r w:rsidR="00886373" w:rsidRPr="00A331A7">
        <w:rPr>
          <w:rStyle w:val="normaltextrun"/>
          <w:rFonts w:ascii="Arial" w:hAnsi="Arial" w:cs="Arial"/>
          <w:sz w:val="22"/>
          <w:szCs w:val="22"/>
        </w:rPr>
        <w:t>construct</w:t>
      </w:r>
      <w:r w:rsidRPr="00A331A7">
        <w:rPr>
          <w:rStyle w:val="normaltextrun"/>
          <w:rFonts w:ascii="Arial" w:hAnsi="Arial" w:cs="Arial"/>
          <w:sz w:val="22"/>
          <w:szCs w:val="22"/>
        </w:rPr>
        <w:t xml:space="preserve"> within which a child's mind operates. The designs that a minute from this aspect of an individual demand immediate gratification with no consideration of the morality or any other value that can be associated with activities an individual would have to undergo to satisfy these desires (Johanssen, 2021).</w:t>
      </w:r>
      <w:r w:rsidRPr="00A331A7">
        <w:rPr>
          <w:rStyle w:val="eop"/>
          <w:rFonts w:ascii="Arial" w:hAnsi="Arial" w:cs="Arial"/>
          <w:sz w:val="22"/>
          <w:szCs w:val="22"/>
        </w:rPr>
        <w:t> </w:t>
      </w:r>
    </w:p>
    <w:p w14:paraId="318019EB" w14:textId="3AD75BAB"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 xml:space="preserve">The Ego is a translation of the reality Principle. Once desires emanate from Id, Ego seeks to ensure that these desires are satisfied in the most realistic ways possible and in a manner that brings benefits to the individual rather than harm or grief. In Freud's language, Ego is the psychological attempt to introduce reality to the Id. It when operates as a regulating mechanism in the sense that it delays any attempt to gratify the design is emanating from the Id in a manner that will conflict with the reality to ensure that the activities followed in pursuing the satisfaction of these desires, are well within the effective functionality of the real world (Donahue, 2005). For instance, an individual might see something they really like and want to process them. The immediate response to satisfy this need will be to grab the desired item. It </w:t>
      </w:r>
      <w:r w:rsidRPr="00A331A7">
        <w:rPr>
          <w:rStyle w:val="normaltextrun"/>
          <w:rFonts w:ascii="Arial" w:hAnsi="Arial" w:cs="Arial"/>
          <w:sz w:val="22"/>
          <w:szCs w:val="22"/>
        </w:rPr>
        <w:lastRenderedPageBreak/>
        <w:t>is the responsibility of the Ego to suppress this desire to grab the item and purchase it instead. </w:t>
      </w:r>
      <w:r w:rsidRPr="00A331A7">
        <w:rPr>
          <w:rStyle w:val="eop"/>
          <w:rFonts w:ascii="Arial" w:hAnsi="Arial" w:cs="Arial"/>
          <w:sz w:val="22"/>
          <w:szCs w:val="22"/>
        </w:rPr>
        <w:t> </w:t>
      </w:r>
    </w:p>
    <w:p w14:paraId="1A6F0F5C" w14:textId="664FC464"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Finally, the Super Ego reflects how an individual internalizes the rules they encounter, especially the ones they learned through the teachings and guidance of parents and guardians. This theoretical construct in the development stage of an individual aims for nothing short of perfection as dictated by the ideals pointed out by Ego, goals defined spiritually, and the conscience (Messias</w:t>
      </w:r>
      <w:r w:rsidR="00FA629A">
        <w:rPr>
          <w:rStyle w:val="normaltextrun"/>
          <w:rFonts w:ascii="Arial" w:hAnsi="Arial" w:cs="Arial"/>
          <w:sz w:val="22"/>
          <w:szCs w:val="22"/>
        </w:rPr>
        <w:t xml:space="preserve">, </w:t>
      </w:r>
      <w:r w:rsidRPr="00A331A7">
        <w:rPr>
          <w:rStyle w:val="normaltextrun"/>
          <w:rFonts w:ascii="Arial" w:hAnsi="Arial" w:cs="Arial"/>
          <w:sz w:val="22"/>
          <w:szCs w:val="22"/>
        </w:rPr>
        <w:t>2014). Because of this claim for perfection, the Super Ego often leads an individual to suffer guilt after misbehaving. As can be seen, the super Ego operates incomplete contracts with the Id. </w:t>
      </w:r>
      <w:r w:rsidRPr="00A331A7">
        <w:rPr>
          <w:rStyle w:val="eop"/>
          <w:rFonts w:ascii="Arial" w:hAnsi="Arial" w:cs="Arial"/>
          <w:sz w:val="22"/>
          <w:szCs w:val="22"/>
        </w:rPr>
        <w:t> </w:t>
      </w:r>
    </w:p>
    <w:p w14:paraId="31ACFEBC" w14:textId="1F970734"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 xml:space="preserve">During each of the five stages of development pointed out by Freud, this theory's theoretical contract act hand in hand. The result of this functionality in a child's brain is an orientation of the </w:t>
      </w:r>
      <w:r w:rsidR="00886373" w:rsidRPr="00A331A7">
        <w:rPr>
          <w:rStyle w:val="normaltextrun"/>
          <w:rFonts w:ascii="Arial" w:hAnsi="Arial" w:cs="Arial"/>
          <w:sz w:val="22"/>
          <w:szCs w:val="22"/>
        </w:rPr>
        <w:t>behaviour</w:t>
      </w:r>
      <w:r w:rsidRPr="00A331A7">
        <w:rPr>
          <w:rStyle w:val="normaltextrun"/>
          <w:rFonts w:ascii="Arial" w:hAnsi="Arial" w:cs="Arial"/>
          <w:sz w:val="22"/>
          <w:szCs w:val="22"/>
        </w:rPr>
        <w:t xml:space="preserve"> of a child towards the erogenous area that best Gratifies the desire being satisfied by the </w:t>
      </w:r>
      <w:r w:rsidR="00886373" w:rsidRPr="00A331A7">
        <w:rPr>
          <w:rStyle w:val="normaltextrun"/>
          <w:rFonts w:ascii="Arial" w:hAnsi="Arial" w:cs="Arial"/>
          <w:sz w:val="22"/>
          <w:szCs w:val="22"/>
        </w:rPr>
        <w:t>behaviour</w:t>
      </w:r>
      <w:r w:rsidRPr="00A331A7">
        <w:rPr>
          <w:rStyle w:val="normaltextrun"/>
          <w:rFonts w:ascii="Arial" w:hAnsi="Arial" w:cs="Arial"/>
          <w:sz w:val="22"/>
          <w:szCs w:val="22"/>
        </w:rPr>
        <w:t xml:space="preserve">. These pleasure-seeking </w:t>
      </w:r>
      <w:r w:rsidR="00886373" w:rsidRPr="00A331A7">
        <w:rPr>
          <w:rStyle w:val="normaltextrun"/>
          <w:rFonts w:ascii="Arial" w:hAnsi="Arial" w:cs="Arial"/>
          <w:sz w:val="22"/>
          <w:szCs w:val="22"/>
        </w:rPr>
        <w:t>behavioural</w:t>
      </w:r>
      <w:r w:rsidRPr="00A331A7">
        <w:rPr>
          <w:rStyle w:val="normaltextrun"/>
          <w:rFonts w:ascii="Arial" w:hAnsi="Arial" w:cs="Arial"/>
          <w:sz w:val="22"/>
          <w:szCs w:val="22"/>
        </w:rPr>
        <w:t xml:space="preserve"> activities and adaptations gradually develop into an individual's personality. </w:t>
      </w:r>
      <w:r w:rsidRPr="00A331A7">
        <w:rPr>
          <w:rStyle w:val="eop"/>
          <w:rFonts w:ascii="Arial" w:hAnsi="Arial" w:cs="Arial"/>
          <w:sz w:val="22"/>
          <w:szCs w:val="22"/>
        </w:rPr>
        <w:t> </w:t>
      </w:r>
    </w:p>
    <w:p w14:paraId="54B5429E" w14:textId="714CF39A" w:rsidR="000A5730" w:rsidRPr="00A331A7" w:rsidRDefault="000A5730"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 xml:space="preserve">Take the inability to have one's desires satisfied at a particular time, especially at a tender age. It could grow on to a child to become a fixation resulting from frustration. PlayStation itself will yield anxiety which will persist into other developmental stages and become a full-blown personality disorder. Satisfaction of one's desires </w:t>
      </w:r>
      <w:proofErr w:type="gramStart"/>
      <w:r w:rsidRPr="00A331A7">
        <w:rPr>
          <w:rStyle w:val="normaltextrun"/>
          <w:rFonts w:ascii="Arial" w:hAnsi="Arial" w:cs="Arial"/>
          <w:sz w:val="22"/>
          <w:szCs w:val="22"/>
        </w:rPr>
        <w:t>In</w:t>
      </w:r>
      <w:proofErr w:type="gramEnd"/>
      <w:r w:rsidRPr="00A331A7">
        <w:rPr>
          <w:rStyle w:val="normaltextrun"/>
          <w:rFonts w:ascii="Arial" w:hAnsi="Arial" w:cs="Arial"/>
          <w:sz w:val="22"/>
          <w:szCs w:val="22"/>
        </w:rPr>
        <w:t xml:space="preserve"> ideal Ego -defined activities, we'll eventually result in a healthy personality (Sauerteig, 2012).</w:t>
      </w:r>
      <w:r w:rsidRPr="00A331A7">
        <w:rPr>
          <w:rStyle w:val="eop"/>
          <w:rFonts w:ascii="Arial" w:hAnsi="Arial" w:cs="Arial"/>
          <w:sz w:val="22"/>
          <w:szCs w:val="22"/>
        </w:rPr>
        <w:t> </w:t>
      </w:r>
    </w:p>
    <w:p w14:paraId="48C99CD0" w14:textId="4D634ED3" w:rsidR="000A5730" w:rsidRPr="00A331A7" w:rsidRDefault="000A5730" w:rsidP="00FA629A">
      <w:pPr>
        <w:pStyle w:val="paragraph"/>
        <w:spacing w:before="0" w:beforeAutospacing="0" w:after="0" w:afterAutospacing="0" w:line="360" w:lineRule="auto"/>
        <w:ind w:firstLine="720"/>
        <w:contextualSpacing/>
        <w:jc w:val="both"/>
        <w:textAlignment w:val="baseline"/>
        <w:rPr>
          <w:rFonts w:ascii="Arial" w:hAnsi="Arial" w:cs="Arial"/>
          <w:sz w:val="22"/>
          <w:szCs w:val="22"/>
        </w:rPr>
      </w:pPr>
      <w:r w:rsidRPr="00A331A7">
        <w:rPr>
          <w:rStyle w:val="normaltextrun"/>
          <w:rFonts w:ascii="Arial" w:hAnsi="Arial" w:cs="Arial"/>
          <w:sz w:val="22"/>
          <w:szCs w:val="22"/>
        </w:rPr>
        <w:t xml:space="preserve">Psychology has become a priority in health and social care. Fully understanding the ideas underlying the 3 psychological factors identified by Freud in each development stage of a child makes it possible to understand some of the central components that become an individual's personality </w:t>
      </w:r>
      <w:r w:rsidR="00FA629A" w:rsidRPr="00A331A7">
        <w:rPr>
          <w:rStyle w:val="normaltextrun"/>
          <w:rFonts w:ascii="Arial" w:hAnsi="Arial" w:cs="Arial"/>
          <w:sz w:val="22"/>
          <w:szCs w:val="22"/>
        </w:rPr>
        <w:t>and,</w:t>
      </w:r>
      <w:r w:rsidRPr="00A331A7">
        <w:rPr>
          <w:rStyle w:val="normaltextrun"/>
          <w:rFonts w:ascii="Arial" w:hAnsi="Arial" w:cs="Arial"/>
          <w:sz w:val="22"/>
          <w:szCs w:val="22"/>
        </w:rPr>
        <w:t xml:space="preserve"> therefore</w:t>
      </w:r>
      <w:r w:rsidR="00FA629A">
        <w:rPr>
          <w:rStyle w:val="normaltextrun"/>
          <w:rFonts w:ascii="Arial" w:hAnsi="Arial" w:cs="Arial"/>
          <w:sz w:val="22"/>
          <w:szCs w:val="22"/>
        </w:rPr>
        <w:t>, o</w:t>
      </w:r>
      <w:r w:rsidRPr="00A331A7">
        <w:rPr>
          <w:rStyle w:val="normaltextrun"/>
          <w:rFonts w:ascii="Arial" w:hAnsi="Arial" w:cs="Arial"/>
          <w:sz w:val="22"/>
          <w:szCs w:val="22"/>
        </w:rPr>
        <w:t>ne of the most crucial aspects of care, whether social or health, especially in psychology, is understanding why an individual acts the way they do (Kupfersmid</w:t>
      </w:r>
      <w:r w:rsidR="00FA629A">
        <w:rPr>
          <w:rStyle w:val="normaltextrun"/>
          <w:rFonts w:ascii="Arial" w:hAnsi="Arial" w:cs="Arial"/>
          <w:sz w:val="22"/>
          <w:szCs w:val="22"/>
        </w:rPr>
        <w:t>, 2019</w:t>
      </w:r>
      <w:r w:rsidRPr="00A331A7">
        <w:rPr>
          <w:rStyle w:val="normaltextrun"/>
          <w:rFonts w:ascii="Arial" w:hAnsi="Arial" w:cs="Arial"/>
          <w:sz w:val="22"/>
          <w:szCs w:val="22"/>
        </w:rPr>
        <w:t>).</w:t>
      </w:r>
      <w:r w:rsidRPr="00A331A7">
        <w:rPr>
          <w:rStyle w:val="eop"/>
          <w:rFonts w:ascii="Arial" w:hAnsi="Arial" w:cs="Arial"/>
          <w:sz w:val="22"/>
          <w:szCs w:val="22"/>
        </w:rPr>
        <w:t> </w:t>
      </w:r>
    </w:p>
    <w:p w14:paraId="7991A33D" w14:textId="576C9E78" w:rsidR="000A5730" w:rsidRPr="00A331A7" w:rsidRDefault="000A5730"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r w:rsidRPr="00A331A7">
        <w:rPr>
          <w:rStyle w:val="normaltextrun"/>
          <w:rFonts w:ascii="Arial" w:hAnsi="Arial" w:cs="Arial"/>
          <w:sz w:val="22"/>
          <w:szCs w:val="22"/>
        </w:rPr>
        <w:t xml:space="preserve">By </w:t>
      </w:r>
      <w:r w:rsidR="00886373" w:rsidRPr="00A331A7">
        <w:rPr>
          <w:rStyle w:val="normaltextrun"/>
          <w:rFonts w:ascii="Arial" w:hAnsi="Arial" w:cs="Arial"/>
          <w:sz w:val="22"/>
          <w:szCs w:val="22"/>
        </w:rPr>
        <w:t>analysing</w:t>
      </w:r>
      <w:r w:rsidRPr="00A331A7">
        <w:rPr>
          <w:rStyle w:val="normaltextrun"/>
          <w:rFonts w:ascii="Arial" w:hAnsi="Arial" w:cs="Arial"/>
          <w:sz w:val="22"/>
          <w:szCs w:val="22"/>
        </w:rPr>
        <w:t xml:space="preserve"> the different developmental stages outlined by Freud, it is possible to understand why an individual acts the way they do neurologically and psychologically. It also makes it possible to understand an individual's social interaction concerning theirs. The best way to know the type of care to offer an individual is to understand the care they need and why they need it. The three theoretical factors identified by Freud offer an appropriate psychoanalytic approach for care providers to use to understand their patients better (Boag</w:t>
      </w:r>
      <w:r w:rsidR="00FA629A">
        <w:rPr>
          <w:rStyle w:val="normaltextrun"/>
          <w:rFonts w:ascii="Arial" w:hAnsi="Arial" w:cs="Arial"/>
          <w:sz w:val="22"/>
          <w:szCs w:val="22"/>
        </w:rPr>
        <w:t xml:space="preserve">, </w:t>
      </w:r>
      <w:r w:rsidRPr="00A331A7">
        <w:rPr>
          <w:rStyle w:val="normaltextrun"/>
          <w:rFonts w:ascii="Arial" w:hAnsi="Arial" w:cs="Arial"/>
          <w:sz w:val="22"/>
          <w:szCs w:val="22"/>
        </w:rPr>
        <w:t>2014).</w:t>
      </w:r>
      <w:r w:rsidRPr="00A331A7">
        <w:rPr>
          <w:rStyle w:val="eop"/>
          <w:rFonts w:ascii="Arial" w:hAnsi="Arial" w:cs="Arial"/>
          <w:sz w:val="22"/>
          <w:szCs w:val="22"/>
        </w:rPr>
        <w:t> </w:t>
      </w:r>
    </w:p>
    <w:p w14:paraId="4B895B03" w14:textId="77777777" w:rsidR="00A331A7" w:rsidRPr="00A331A7" w:rsidRDefault="00A331A7"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p>
    <w:p w14:paraId="63304688" w14:textId="56796A4F" w:rsidR="000A5730" w:rsidRPr="00633136" w:rsidRDefault="000A5730" w:rsidP="00A331A7">
      <w:pPr>
        <w:pStyle w:val="paragraph"/>
        <w:numPr>
          <w:ilvl w:val="0"/>
          <w:numId w:val="1"/>
        </w:numPr>
        <w:spacing w:before="0" w:beforeAutospacing="0" w:after="0" w:afterAutospacing="0" w:line="360" w:lineRule="auto"/>
        <w:contextualSpacing/>
        <w:jc w:val="both"/>
        <w:textAlignment w:val="baseline"/>
        <w:rPr>
          <w:rFonts w:ascii="Arial" w:hAnsi="Arial" w:cs="Arial"/>
          <w:b/>
          <w:bCs/>
        </w:rPr>
      </w:pPr>
      <w:r w:rsidRPr="00633136">
        <w:rPr>
          <w:rStyle w:val="normaltextrun"/>
          <w:rFonts w:ascii="Arial" w:hAnsi="Arial" w:cs="Arial"/>
          <w:b/>
          <w:bCs/>
        </w:rPr>
        <w:t>Conclusion</w:t>
      </w:r>
      <w:r w:rsidRPr="00633136">
        <w:rPr>
          <w:rStyle w:val="eop"/>
          <w:rFonts w:ascii="Arial" w:hAnsi="Arial" w:cs="Arial"/>
          <w:b/>
          <w:bCs/>
        </w:rPr>
        <w:t> </w:t>
      </w:r>
    </w:p>
    <w:p w14:paraId="4E0EB47C" w14:textId="7AF327D2" w:rsidR="000A5730" w:rsidRDefault="000A5730"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r w:rsidRPr="00A331A7">
        <w:rPr>
          <w:rStyle w:val="normaltextrun"/>
          <w:rFonts w:ascii="Arial" w:hAnsi="Arial" w:cs="Arial"/>
          <w:sz w:val="22"/>
          <w:szCs w:val="22"/>
        </w:rPr>
        <w:t xml:space="preserve">With this report, I conclude that the biological and social determinants of an individual's personality development throughout the lifespan of an individual end in different distinct stages. Their </w:t>
      </w:r>
      <w:r w:rsidR="00886373" w:rsidRPr="00A331A7">
        <w:rPr>
          <w:rStyle w:val="normaltextrun"/>
          <w:rFonts w:ascii="Arial" w:hAnsi="Arial" w:cs="Arial"/>
          <w:sz w:val="22"/>
          <w:szCs w:val="22"/>
        </w:rPr>
        <w:t>behaviour</w:t>
      </w:r>
      <w:r w:rsidRPr="00A331A7">
        <w:rPr>
          <w:rStyle w:val="normaltextrun"/>
          <w:rFonts w:ascii="Arial" w:hAnsi="Arial" w:cs="Arial"/>
          <w:sz w:val="22"/>
          <w:szCs w:val="22"/>
        </w:rPr>
        <w:t xml:space="preserve"> displays the personality of an individual. Freud's psychosexual theory </w:t>
      </w:r>
      <w:r w:rsidRPr="00A331A7">
        <w:rPr>
          <w:rStyle w:val="normaltextrun"/>
          <w:rFonts w:ascii="Arial" w:hAnsi="Arial" w:cs="Arial"/>
          <w:sz w:val="22"/>
          <w:szCs w:val="22"/>
        </w:rPr>
        <w:lastRenderedPageBreak/>
        <w:t xml:space="preserve">focuses on the unconscious aspects of the human mind, which always prefers pleasure over pain and </w:t>
      </w:r>
      <w:r w:rsidR="00FA629A" w:rsidRPr="00A331A7">
        <w:rPr>
          <w:rStyle w:val="normaltextrun"/>
          <w:rFonts w:ascii="Arial" w:hAnsi="Arial" w:cs="Arial"/>
          <w:sz w:val="22"/>
          <w:szCs w:val="22"/>
        </w:rPr>
        <w:t>which, let</w:t>
      </w:r>
      <w:r w:rsidRPr="00A331A7">
        <w:rPr>
          <w:rStyle w:val="normaltextrun"/>
          <w:rFonts w:ascii="Arial" w:hAnsi="Arial" w:cs="Arial"/>
          <w:sz w:val="22"/>
          <w:szCs w:val="22"/>
        </w:rPr>
        <w:t xml:space="preserve"> alone, will, by all means, affect realistic judgment. However, the interaction of the three factors helps develop a pleasing personality. In instances where extra health and social care is required by an individual in instances where suffering from different psychological challenges, a breakdown of the three factors in each development stage helps understand the psychological challenges an individual is suffering from </w:t>
      </w:r>
      <w:r w:rsidR="00FA629A" w:rsidRPr="00A331A7">
        <w:rPr>
          <w:rStyle w:val="normaltextrun"/>
          <w:rFonts w:ascii="Arial" w:hAnsi="Arial" w:cs="Arial"/>
          <w:sz w:val="22"/>
          <w:szCs w:val="22"/>
        </w:rPr>
        <w:t>and</w:t>
      </w:r>
      <w:r w:rsidRPr="00A331A7">
        <w:rPr>
          <w:rStyle w:val="normaltextrun"/>
          <w:rFonts w:ascii="Arial" w:hAnsi="Arial" w:cs="Arial"/>
          <w:sz w:val="22"/>
          <w:szCs w:val="22"/>
        </w:rPr>
        <w:t xml:space="preserve"> come in handy in dictating the type of care to be Incorporated to best help the individual. </w:t>
      </w:r>
      <w:r w:rsidRPr="00A331A7">
        <w:rPr>
          <w:rStyle w:val="eop"/>
          <w:rFonts w:ascii="Arial" w:hAnsi="Arial" w:cs="Arial"/>
          <w:sz w:val="22"/>
          <w:szCs w:val="22"/>
        </w:rPr>
        <w:t> </w:t>
      </w:r>
    </w:p>
    <w:p w14:paraId="5D4B9029" w14:textId="36E64BE3"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3BFA18E2" w14:textId="049972A4"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0DCFBD92" w14:textId="75A84228"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52FEFA9B" w14:textId="1AE0F2BD"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42CCFBC0" w14:textId="4CE2CC57"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33C60C68" w14:textId="4FD6D3B6"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7F84D676" w14:textId="26247BE8"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60B243AD" w14:textId="31DB403B"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433BDEFE" w14:textId="6AE67BA8"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2722BD84" w14:textId="7ACD3090"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2CCD0CAF" w14:textId="516C5F87"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4599A299" w14:textId="31FF9848"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3581CDAF" w14:textId="4FBC9002"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0FED89FA" w14:textId="26D2E8DB"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043BD368" w14:textId="0629F8F4"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134056A6" w14:textId="2648E603"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55ACD469" w14:textId="625D9962"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3BD22B41" w14:textId="08D2309D"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029F9BE7" w14:textId="402CAE7B"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0D2E7C0E" w14:textId="4B59E79F"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5317A3FD" w14:textId="4CFB09F6"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55B9EF2B" w14:textId="5919256D" w:rsidR="00FA629A" w:rsidRDefault="00FA629A" w:rsidP="00A331A7">
      <w:pPr>
        <w:pStyle w:val="paragraph"/>
        <w:spacing w:before="0" w:beforeAutospacing="0" w:after="0" w:afterAutospacing="0" w:line="360" w:lineRule="auto"/>
        <w:ind w:firstLine="720"/>
        <w:contextualSpacing/>
        <w:jc w:val="both"/>
        <w:textAlignment w:val="baseline"/>
        <w:rPr>
          <w:rStyle w:val="eop"/>
          <w:rFonts w:ascii="Arial" w:hAnsi="Arial" w:cs="Arial"/>
          <w:sz w:val="22"/>
          <w:szCs w:val="22"/>
        </w:rPr>
      </w:pPr>
    </w:p>
    <w:p w14:paraId="34BDBA83" w14:textId="77777777" w:rsidR="00FA629A" w:rsidRPr="00A331A7" w:rsidRDefault="00FA629A" w:rsidP="00A331A7">
      <w:pPr>
        <w:pStyle w:val="paragraph"/>
        <w:spacing w:before="0" w:beforeAutospacing="0" w:after="0" w:afterAutospacing="0" w:line="360" w:lineRule="auto"/>
        <w:ind w:firstLine="720"/>
        <w:contextualSpacing/>
        <w:jc w:val="both"/>
        <w:textAlignment w:val="baseline"/>
        <w:rPr>
          <w:rFonts w:ascii="Arial" w:hAnsi="Arial" w:cs="Arial"/>
          <w:sz w:val="22"/>
          <w:szCs w:val="22"/>
        </w:rPr>
      </w:pPr>
    </w:p>
    <w:p w14:paraId="1FBFE3F1" w14:textId="716AD679" w:rsidR="007E21E9" w:rsidRPr="00A331A7" w:rsidRDefault="007E21E9">
      <w:pPr>
        <w:rPr>
          <w:rFonts w:ascii="Arial" w:hAnsi="Arial" w:cs="Arial"/>
          <w:b/>
          <w:bCs/>
        </w:rPr>
      </w:pPr>
    </w:p>
    <w:p w14:paraId="2AB2DC1D" w14:textId="2AB31DA0" w:rsidR="00A331A7" w:rsidRPr="00A331A7" w:rsidRDefault="00A331A7">
      <w:pPr>
        <w:rPr>
          <w:rFonts w:ascii="Arial" w:hAnsi="Arial" w:cs="Arial"/>
          <w:b/>
          <w:bCs/>
        </w:rPr>
      </w:pPr>
    </w:p>
    <w:p w14:paraId="34845BD7" w14:textId="54C42357" w:rsidR="00A331A7" w:rsidRPr="00A331A7" w:rsidRDefault="00A331A7">
      <w:pPr>
        <w:rPr>
          <w:rFonts w:ascii="Arial" w:hAnsi="Arial" w:cs="Arial"/>
          <w:b/>
          <w:bCs/>
        </w:rPr>
      </w:pPr>
    </w:p>
    <w:p w14:paraId="038CB174" w14:textId="47805162" w:rsidR="00A331A7" w:rsidRPr="00A331A7" w:rsidRDefault="00A331A7">
      <w:pPr>
        <w:rPr>
          <w:rFonts w:ascii="Arial" w:hAnsi="Arial" w:cs="Arial"/>
          <w:b/>
          <w:bCs/>
        </w:rPr>
      </w:pPr>
    </w:p>
    <w:p w14:paraId="20BEF6D1" w14:textId="77777777" w:rsidR="00A331A7" w:rsidRPr="00A331A7" w:rsidRDefault="00A331A7">
      <w:pPr>
        <w:rPr>
          <w:rFonts w:ascii="Arial" w:hAnsi="Arial" w:cs="Arial"/>
          <w:b/>
          <w:bCs/>
        </w:rPr>
      </w:pPr>
    </w:p>
    <w:p w14:paraId="025AED65" w14:textId="7551EDF7" w:rsidR="00FD13F2" w:rsidRPr="00A331A7" w:rsidRDefault="00FD13F2">
      <w:pPr>
        <w:rPr>
          <w:rFonts w:ascii="Arial" w:hAnsi="Arial" w:cs="Arial"/>
          <w:b/>
          <w:bCs/>
        </w:rPr>
      </w:pPr>
    </w:p>
    <w:p w14:paraId="170B00D7" w14:textId="46ABD7BE" w:rsidR="00FD13F2" w:rsidRPr="00633136" w:rsidRDefault="00FD13F2" w:rsidP="00A331A7">
      <w:pPr>
        <w:pStyle w:val="paragraph"/>
        <w:numPr>
          <w:ilvl w:val="0"/>
          <w:numId w:val="1"/>
        </w:numPr>
        <w:spacing w:before="0" w:beforeAutospacing="0" w:after="0" w:afterAutospacing="0"/>
        <w:textAlignment w:val="baseline"/>
        <w:rPr>
          <w:rStyle w:val="eop"/>
          <w:rFonts w:ascii="Arial" w:hAnsi="Arial" w:cs="Arial"/>
          <w:b/>
          <w:bCs/>
        </w:rPr>
      </w:pPr>
      <w:r w:rsidRPr="00633136">
        <w:rPr>
          <w:rStyle w:val="normaltextrun"/>
          <w:rFonts w:ascii="Arial" w:hAnsi="Arial" w:cs="Arial"/>
          <w:b/>
          <w:bCs/>
        </w:rPr>
        <w:lastRenderedPageBreak/>
        <w:t>Reference</w:t>
      </w:r>
      <w:r w:rsidR="00A331A7" w:rsidRPr="00633136">
        <w:rPr>
          <w:rStyle w:val="eop"/>
          <w:rFonts w:ascii="Arial" w:hAnsi="Arial" w:cs="Arial"/>
          <w:b/>
          <w:bCs/>
        </w:rPr>
        <w:t>s</w:t>
      </w:r>
    </w:p>
    <w:p w14:paraId="498065FF" w14:textId="77777777" w:rsidR="00FA629A" w:rsidRPr="00A331A7" w:rsidRDefault="00FA629A" w:rsidP="00FA629A">
      <w:pPr>
        <w:pStyle w:val="paragraph"/>
        <w:spacing w:before="0" w:beforeAutospacing="0" w:after="0" w:afterAutospacing="0"/>
        <w:ind w:left="720"/>
        <w:textAlignment w:val="baseline"/>
        <w:rPr>
          <w:rFonts w:ascii="Arial" w:hAnsi="Arial" w:cs="Arial"/>
          <w:b/>
          <w:bCs/>
          <w:sz w:val="22"/>
          <w:szCs w:val="22"/>
        </w:rPr>
      </w:pPr>
    </w:p>
    <w:p w14:paraId="27DD740E" w14:textId="2A5E23A1" w:rsidR="00A331A7" w:rsidRPr="00A331A7" w:rsidRDefault="00A331A7" w:rsidP="00FA629A">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Boag</w:t>
      </w:r>
      <w:r w:rsidR="00FA629A">
        <w:rPr>
          <w:rStyle w:val="normaltextrun"/>
          <w:rFonts w:ascii="Arial" w:hAnsi="Arial" w:cs="Arial"/>
          <w:sz w:val="22"/>
          <w:szCs w:val="22"/>
        </w:rPr>
        <w:t>,</w:t>
      </w:r>
      <w:r w:rsidRPr="00A331A7">
        <w:rPr>
          <w:rStyle w:val="normaltextrun"/>
          <w:rFonts w:ascii="Arial" w:hAnsi="Arial" w:cs="Arial"/>
          <w:sz w:val="22"/>
          <w:szCs w:val="22"/>
        </w:rPr>
        <w:t xml:space="preserve"> S. </w:t>
      </w:r>
      <w:r w:rsidR="00FA629A">
        <w:rPr>
          <w:rStyle w:val="normaltextrun"/>
          <w:rFonts w:ascii="Arial" w:hAnsi="Arial" w:cs="Arial"/>
          <w:sz w:val="22"/>
          <w:szCs w:val="22"/>
        </w:rPr>
        <w:t xml:space="preserve">(2014). </w:t>
      </w:r>
      <w:r w:rsidRPr="00FA629A">
        <w:rPr>
          <w:rStyle w:val="normaltextrun"/>
          <w:rFonts w:ascii="Arial" w:hAnsi="Arial" w:cs="Arial"/>
          <w:i/>
          <w:iCs/>
          <w:sz w:val="22"/>
          <w:szCs w:val="22"/>
        </w:rPr>
        <w:t>Ego, drives, and the dynamics of internal objects</w:t>
      </w:r>
      <w:r w:rsidRPr="00A331A7">
        <w:rPr>
          <w:rStyle w:val="normaltextrun"/>
          <w:rFonts w:ascii="Arial" w:hAnsi="Arial" w:cs="Arial"/>
          <w:sz w:val="22"/>
          <w:szCs w:val="22"/>
        </w:rPr>
        <w:t>. Front Psychol. 2014;5:666.</w:t>
      </w:r>
      <w:r w:rsidRPr="00A331A7">
        <w:rPr>
          <w:rStyle w:val="eop"/>
          <w:rFonts w:ascii="Arial" w:hAnsi="Arial" w:cs="Arial"/>
          <w:sz w:val="22"/>
          <w:szCs w:val="22"/>
        </w:rPr>
        <w:t> </w:t>
      </w:r>
    </w:p>
    <w:p w14:paraId="22DC311C" w14:textId="5278B85D" w:rsidR="00A331A7" w:rsidRPr="00A331A7" w:rsidRDefault="00A331A7" w:rsidP="00A331A7">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Crews, F.</w:t>
      </w:r>
      <w:r w:rsidR="00FA629A">
        <w:rPr>
          <w:rStyle w:val="normaltextrun"/>
          <w:rFonts w:ascii="Arial" w:hAnsi="Arial" w:cs="Arial"/>
          <w:sz w:val="22"/>
          <w:szCs w:val="22"/>
        </w:rPr>
        <w:t xml:space="preserve"> (</w:t>
      </w:r>
      <w:r w:rsidRPr="00A331A7">
        <w:rPr>
          <w:rStyle w:val="normaltextrun"/>
          <w:rFonts w:ascii="Arial" w:hAnsi="Arial" w:cs="Arial"/>
          <w:sz w:val="22"/>
          <w:szCs w:val="22"/>
        </w:rPr>
        <w:t>2006</w:t>
      </w:r>
      <w:r w:rsidR="00FA629A">
        <w:rPr>
          <w:rStyle w:val="normaltextrun"/>
          <w:rFonts w:ascii="Arial" w:hAnsi="Arial" w:cs="Arial"/>
          <w:sz w:val="22"/>
          <w:szCs w:val="22"/>
        </w:rPr>
        <w:t>)</w:t>
      </w:r>
      <w:r w:rsidRPr="00A331A7">
        <w:rPr>
          <w:rStyle w:val="normaltextrun"/>
          <w:rFonts w:ascii="Arial" w:hAnsi="Arial" w:cs="Arial"/>
          <w:sz w:val="22"/>
          <w:szCs w:val="22"/>
        </w:rPr>
        <w:t xml:space="preserve">. </w:t>
      </w:r>
      <w:r w:rsidRPr="00FA629A">
        <w:rPr>
          <w:rStyle w:val="normaltextrun"/>
          <w:rFonts w:ascii="Arial" w:hAnsi="Arial" w:cs="Arial"/>
          <w:i/>
          <w:iCs/>
          <w:sz w:val="22"/>
          <w:szCs w:val="22"/>
        </w:rPr>
        <w:t>Follies of the wise: Dissenting essays</w:t>
      </w:r>
      <w:r w:rsidRPr="00A331A7">
        <w:rPr>
          <w:rStyle w:val="normaltextrun"/>
          <w:rFonts w:ascii="Arial" w:hAnsi="Arial" w:cs="Arial"/>
          <w:sz w:val="22"/>
          <w:szCs w:val="22"/>
        </w:rPr>
        <w:t>. Shoemaker &amp; Hoard.</w:t>
      </w:r>
      <w:r w:rsidRPr="00A331A7">
        <w:rPr>
          <w:rStyle w:val="eop"/>
          <w:rFonts w:ascii="Arial" w:hAnsi="Arial" w:cs="Arial"/>
          <w:sz w:val="22"/>
          <w:szCs w:val="22"/>
        </w:rPr>
        <w:t> </w:t>
      </w:r>
    </w:p>
    <w:p w14:paraId="3DFA436D" w14:textId="153C9579" w:rsidR="00A331A7" w:rsidRPr="00A331A7" w:rsidRDefault="00A331A7" w:rsidP="00A331A7">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 xml:space="preserve">Donahue, W.C., </w:t>
      </w:r>
      <w:r w:rsidR="00FA629A">
        <w:rPr>
          <w:rStyle w:val="normaltextrun"/>
          <w:rFonts w:ascii="Arial" w:hAnsi="Arial" w:cs="Arial"/>
          <w:sz w:val="22"/>
          <w:szCs w:val="22"/>
        </w:rPr>
        <w:t>(</w:t>
      </w:r>
      <w:r w:rsidRPr="00A331A7">
        <w:rPr>
          <w:rStyle w:val="normaltextrun"/>
          <w:rFonts w:ascii="Arial" w:hAnsi="Arial" w:cs="Arial"/>
          <w:sz w:val="22"/>
          <w:szCs w:val="22"/>
        </w:rPr>
        <w:t>2005</w:t>
      </w:r>
      <w:r w:rsidR="00FA629A">
        <w:rPr>
          <w:rStyle w:val="normaltextrun"/>
          <w:rFonts w:ascii="Arial" w:hAnsi="Arial" w:cs="Arial"/>
          <w:sz w:val="22"/>
          <w:szCs w:val="22"/>
        </w:rPr>
        <w:t>)</w:t>
      </w:r>
      <w:r w:rsidRPr="00A331A7">
        <w:rPr>
          <w:rStyle w:val="normaltextrun"/>
          <w:rFonts w:ascii="Arial" w:hAnsi="Arial" w:cs="Arial"/>
          <w:sz w:val="22"/>
          <w:szCs w:val="22"/>
        </w:rPr>
        <w:t xml:space="preserve">. </w:t>
      </w:r>
      <w:r w:rsidRPr="00FA629A">
        <w:rPr>
          <w:rStyle w:val="normaltextrun"/>
          <w:rFonts w:ascii="Arial" w:hAnsi="Arial" w:cs="Arial"/>
          <w:i/>
          <w:iCs/>
          <w:sz w:val="22"/>
          <w:szCs w:val="22"/>
        </w:rPr>
        <w:t>Electra after Freud: Myth and Culture</w:t>
      </w:r>
      <w:r w:rsidRPr="00A331A7">
        <w:rPr>
          <w:rStyle w:val="normaltextrun"/>
          <w:rFonts w:ascii="Arial" w:hAnsi="Arial" w:cs="Arial"/>
          <w:sz w:val="22"/>
          <w:szCs w:val="22"/>
        </w:rPr>
        <w:t>.</w:t>
      </w:r>
      <w:r w:rsidRPr="00A331A7">
        <w:rPr>
          <w:rStyle w:val="eop"/>
          <w:rFonts w:ascii="Arial" w:hAnsi="Arial" w:cs="Arial"/>
          <w:sz w:val="22"/>
          <w:szCs w:val="22"/>
        </w:rPr>
        <w:t> </w:t>
      </w:r>
    </w:p>
    <w:p w14:paraId="6911F449" w14:textId="43D0F936" w:rsidR="00A331A7" w:rsidRPr="00A331A7" w:rsidRDefault="00A331A7" w:rsidP="00A331A7">
      <w:pPr>
        <w:pStyle w:val="NormalWeb"/>
        <w:spacing w:before="0" w:beforeAutospacing="0" w:after="240" w:afterAutospacing="0" w:line="360" w:lineRule="auto"/>
        <w:contextualSpacing/>
        <w:rPr>
          <w:rFonts w:ascii="Arial" w:hAnsi="Arial" w:cs="Arial"/>
          <w:color w:val="000000"/>
          <w:sz w:val="22"/>
          <w:szCs w:val="22"/>
        </w:rPr>
      </w:pPr>
      <w:r w:rsidRPr="00A331A7">
        <w:rPr>
          <w:rFonts w:ascii="Arial" w:hAnsi="Arial" w:cs="Arial"/>
          <w:color w:val="000000"/>
          <w:sz w:val="22"/>
          <w:szCs w:val="22"/>
        </w:rPr>
        <w:t>Firsthand. (2020). </w:t>
      </w:r>
      <w:r w:rsidRPr="00A331A7">
        <w:rPr>
          <w:rFonts w:ascii="Arial" w:hAnsi="Arial" w:cs="Arial"/>
          <w:i/>
          <w:iCs/>
          <w:color w:val="000000"/>
          <w:sz w:val="22"/>
          <w:szCs w:val="22"/>
        </w:rPr>
        <w:t>Benefits of Learning New Skills</w:t>
      </w:r>
      <w:r w:rsidRPr="00A331A7">
        <w:rPr>
          <w:rFonts w:ascii="Arial" w:hAnsi="Arial" w:cs="Arial"/>
          <w:color w:val="000000"/>
          <w:sz w:val="22"/>
          <w:szCs w:val="22"/>
        </w:rPr>
        <w:t xml:space="preserve">. [online] Available at: </w:t>
      </w:r>
      <w:hyperlink r:id="rId10" w:history="1">
        <w:r w:rsidRPr="00FA629A">
          <w:rPr>
            <w:rStyle w:val="Hyperlink"/>
            <w:rFonts w:ascii="Arial" w:hAnsi="Arial" w:cs="Arial"/>
            <w:sz w:val="22"/>
            <w:szCs w:val="22"/>
          </w:rPr>
          <w:t>https://firsthand.co/blogs/job-search/benefits-of-learning-new-skills</w:t>
        </w:r>
      </w:hyperlink>
      <w:r w:rsidRPr="00A331A7">
        <w:rPr>
          <w:rFonts w:ascii="Arial" w:hAnsi="Arial" w:cs="Arial"/>
          <w:color w:val="000000"/>
          <w:sz w:val="22"/>
          <w:szCs w:val="22"/>
        </w:rPr>
        <w:t xml:space="preserve"> [Accessed 9 Dec. 2022].</w:t>
      </w:r>
    </w:p>
    <w:p w14:paraId="70D5850F" w14:textId="313C4B1F" w:rsidR="00A331A7" w:rsidRPr="00A331A7" w:rsidRDefault="00A331A7" w:rsidP="00A331A7">
      <w:pPr>
        <w:pStyle w:val="paragraph"/>
        <w:spacing w:before="0" w:beforeAutospacing="0" w:after="0" w:afterAutospacing="0" w:line="360" w:lineRule="auto"/>
        <w:ind w:left="720" w:hanging="720"/>
        <w:contextualSpacing/>
        <w:textAlignment w:val="baseline"/>
        <w:rPr>
          <w:rStyle w:val="eop"/>
          <w:rFonts w:ascii="Arial" w:hAnsi="Arial" w:cs="Arial"/>
          <w:sz w:val="22"/>
          <w:szCs w:val="22"/>
        </w:rPr>
      </w:pPr>
      <w:r w:rsidRPr="00A331A7">
        <w:rPr>
          <w:rFonts w:ascii="Arial" w:hAnsi="Arial" w:cs="Arial"/>
          <w:color w:val="000000"/>
          <w:sz w:val="22"/>
          <w:szCs w:val="22"/>
        </w:rPr>
        <w:t>‌</w:t>
      </w:r>
      <w:r w:rsidRPr="00A331A7">
        <w:rPr>
          <w:rStyle w:val="normaltextrun"/>
          <w:rFonts w:ascii="Arial" w:hAnsi="Arial" w:cs="Arial"/>
          <w:sz w:val="22"/>
          <w:szCs w:val="22"/>
        </w:rPr>
        <w:t xml:space="preserve"> Johanssen, J., </w:t>
      </w:r>
      <w:r w:rsidR="00FA629A">
        <w:rPr>
          <w:rStyle w:val="normaltextrun"/>
          <w:rFonts w:ascii="Arial" w:hAnsi="Arial" w:cs="Arial"/>
          <w:sz w:val="22"/>
          <w:szCs w:val="22"/>
        </w:rPr>
        <w:t>(</w:t>
      </w:r>
      <w:r w:rsidRPr="00A331A7">
        <w:rPr>
          <w:rStyle w:val="normaltextrun"/>
          <w:rFonts w:ascii="Arial" w:hAnsi="Arial" w:cs="Arial"/>
          <w:sz w:val="22"/>
          <w:szCs w:val="22"/>
        </w:rPr>
        <w:t>2021</w:t>
      </w:r>
      <w:r w:rsidR="00FA629A">
        <w:rPr>
          <w:rStyle w:val="normaltextrun"/>
          <w:rFonts w:ascii="Arial" w:hAnsi="Arial" w:cs="Arial"/>
          <w:sz w:val="22"/>
          <w:szCs w:val="22"/>
        </w:rPr>
        <w:t>)</w:t>
      </w:r>
      <w:r w:rsidRPr="00A331A7">
        <w:rPr>
          <w:rStyle w:val="normaltextrun"/>
          <w:rFonts w:ascii="Arial" w:hAnsi="Arial" w:cs="Arial"/>
          <w:sz w:val="22"/>
          <w:szCs w:val="22"/>
        </w:rPr>
        <w:t xml:space="preserve">. </w:t>
      </w:r>
      <w:r w:rsidRPr="00FA629A">
        <w:rPr>
          <w:rStyle w:val="normaltextrun"/>
          <w:rFonts w:ascii="Arial" w:hAnsi="Arial" w:cs="Arial"/>
          <w:i/>
          <w:iCs/>
          <w:sz w:val="22"/>
          <w:szCs w:val="22"/>
        </w:rPr>
        <w:t>Fantasy, online misogyny and the Manosphere: Male bodies of dis/inhibition</w:t>
      </w:r>
      <w:r w:rsidRPr="00A331A7">
        <w:rPr>
          <w:rStyle w:val="normaltextrun"/>
          <w:rFonts w:ascii="Arial" w:hAnsi="Arial" w:cs="Arial"/>
          <w:sz w:val="22"/>
          <w:szCs w:val="22"/>
        </w:rPr>
        <w:t>. Routledge.</w:t>
      </w:r>
      <w:r w:rsidRPr="00A331A7">
        <w:rPr>
          <w:rStyle w:val="eop"/>
          <w:rFonts w:ascii="Arial" w:hAnsi="Arial" w:cs="Arial"/>
          <w:sz w:val="22"/>
          <w:szCs w:val="22"/>
        </w:rPr>
        <w:t> </w:t>
      </w:r>
    </w:p>
    <w:p w14:paraId="187C6563" w14:textId="5A14FB00" w:rsidR="00A331A7" w:rsidRPr="00A331A7" w:rsidRDefault="00A331A7" w:rsidP="00A331A7">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 xml:space="preserve">Kupfersmid J. </w:t>
      </w:r>
      <w:r w:rsidR="00FA629A">
        <w:rPr>
          <w:rStyle w:val="normaltextrun"/>
          <w:rFonts w:ascii="Arial" w:hAnsi="Arial" w:cs="Arial"/>
          <w:sz w:val="22"/>
          <w:szCs w:val="22"/>
        </w:rPr>
        <w:t xml:space="preserve">(2019). </w:t>
      </w:r>
      <w:r w:rsidRPr="00FA629A">
        <w:rPr>
          <w:rStyle w:val="normaltextrun"/>
          <w:rFonts w:ascii="Arial" w:hAnsi="Arial" w:cs="Arial"/>
          <w:i/>
          <w:iCs/>
          <w:sz w:val="22"/>
          <w:szCs w:val="22"/>
        </w:rPr>
        <w:t>Freud’s Clinical Theories Then and Now</w:t>
      </w:r>
      <w:r w:rsidRPr="00A331A7">
        <w:rPr>
          <w:rStyle w:val="normaltextrun"/>
          <w:rFonts w:ascii="Arial" w:hAnsi="Arial" w:cs="Arial"/>
          <w:sz w:val="22"/>
          <w:szCs w:val="22"/>
        </w:rPr>
        <w:t>. Psychodyn Psychiatry.</w:t>
      </w:r>
      <w:r w:rsidR="00FA629A">
        <w:rPr>
          <w:rStyle w:val="normaltextrun"/>
          <w:rFonts w:ascii="Arial" w:hAnsi="Arial" w:cs="Arial"/>
          <w:sz w:val="22"/>
          <w:szCs w:val="22"/>
        </w:rPr>
        <w:t xml:space="preserve"> </w:t>
      </w:r>
      <w:r w:rsidRPr="00A331A7">
        <w:rPr>
          <w:rStyle w:val="normaltextrun"/>
          <w:rFonts w:ascii="Arial" w:hAnsi="Arial" w:cs="Arial"/>
          <w:sz w:val="22"/>
          <w:szCs w:val="22"/>
        </w:rPr>
        <w:t>Spring;47(1):81-97</w:t>
      </w:r>
      <w:r w:rsidRPr="00A331A7">
        <w:rPr>
          <w:rStyle w:val="eop"/>
          <w:rFonts w:ascii="Arial" w:hAnsi="Arial" w:cs="Arial"/>
          <w:sz w:val="22"/>
          <w:szCs w:val="22"/>
        </w:rPr>
        <w:t> </w:t>
      </w:r>
    </w:p>
    <w:p w14:paraId="78F0FD48" w14:textId="7E58E06A" w:rsidR="00A331A7" w:rsidRPr="00A331A7" w:rsidRDefault="00A331A7" w:rsidP="00A331A7">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Messias</w:t>
      </w:r>
      <w:r w:rsidR="00FA629A">
        <w:rPr>
          <w:rStyle w:val="normaltextrun"/>
          <w:rFonts w:ascii="Arial" w:hAnsi="Arial" w:cs="Arial"/>
          <w:sz w:val="22"/>
          <w:szCs w:val="22"/>
        </w:rPr>
        <w:t>,</w:t>
      </w:r>
      <w:r w:rsidRPr="00A331A7">
        <w:rPr>
          <w:rStyle w:val="normaltextrun"/>
          <w:rFonts w:ascii="Arial" w:hAnsi="Arial" w:cs="Arial"/>
          <w:sz w:val="22"/>
          <w:szCs w:val="22"/>
        </w:rPr>
        <w:t xml:space="preserve"> E. </w:t>
      </w:r>
      <w:r w:rsidR="00FA629A">
        <w:rPr>
          <w:rStyle w:val="normaltextrun"/>
          <w:rFonts w:ascii="Arial" w:hAnsi="Arial" w:cs="Arial"/>
          <w:sz w:val="22"/>
          <w:szCs w:val="22"/>
        </w:rPr>
        <w:t xml:space="preserve">(2014). </w:t>
      </w:r>
      <w:r w:rsidRPr="00FA629A">
        <w:rPr>
          <w:rStyle w:val="normaltextrun"/>
          <w:rFonts w:ascii="Arial" w:hAnsi="Arial" w:cs="Arial"/>
          <w:i/>
          <w:iCs/>
          <w:sz w:val="22"/>
          <w:szCs w:val="22"/>
        </w:rPr>
        <w:t>Standing on the shoulders of Pinel, Freud, and Kraepelin: a historiometric inquiry into the histories of psychiatry</w:t>
      </w:r>
      <w:r w:rsidRPr="00A331A7">
        <w:rPr>
          <w:rStyle w:val="normaltextrun"/>
          <w:rFonts w:ascii="Arial" w:hAnsi="Arial" w:cs="Arial"/>
          <w:sz w:val="22"/>
          <w:szCs w:val="22"/>
        </w:rPr>
        <w:t>. J Nerv Ment Dis. 2014 Nov;202(11):788-92</w:t>
      </w:r>
      <w:r w:rsidRPr="00A331A7">
        <w:rPr>
          <w:rStyle w:val="eop"/>
          <w:rFonts w:ascii="Arial" w:hAnsi="Arial" w:cs="Arial"/>
          <w:sz w:val="22"/>
          <w:szCs w:val="22"/>
        </w:rPr>
        <w:t> </w:t>
      </w:r>
    </w:p>
    <w:p w14:paraId="495E4706" w14:textId="57BEBE4C" w:rsidR="00A331A7" w:rsidRPr="00A331A7" w:rsidRDefault="00A331A7" w:rsidP="00A331A7">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Sauerteig, L.D.</w:t>
      </w:r>
      <w:r w:rsidR="00FA629A">
        <w:rPr>
          <w:rStyle w:val="normaltextrun"/>
          <w:rFonts w:ascii="Arial" w:hAnsi="Arial" w:cs="Arial"/>
          <w:sz w:val="22"/>
          <w:szCs w:val="22"/>
        </w:rPr>
        <w:t xml:space="preserve"> (</w:t>
      </w:r>
      <w:r w:rsidRPr="00A331A7">
        <w:rPr>
          <w:rStyle w:val="normaltextrun"/>
          <w:rFonts w:ascii="Arial" w:hAnsi="Arial" w:cs="Arial"/>
          <w:sz w:val="22"/>
          <w:szCs w:val="22"/>
        </w:rPr>
        <w:t>2012</w:t>
      </w:r>
      <w:r w:rsidR="00FA629A">
        <w:rPr>
          <w:rStyle w:val="normaltextrun"/>
          <w:rFonts w:ascii="Arial" w:hAnsi="Arial" w:cs="Arial"/>
          <w:sz w:val="22"/>
          <w:szCs w:val="22"/>
        </w:rPr>
        <w:t>)</w:t>
      </w:r>
      <w:r w:rsidRPr="00A331A7">
        <w:rPr>
          <w:rStyle w:val="normaltextrun"/>
          <w:rFonts w:ascii="Arial" w:hAnsi="Arial" w:cs="Arial"/>
          <w:sz w:val="22"/>
          <w:szCs w:val="22"/>
        </w:rPr>
        <w:t xml:space="preserve">. </w:t>
      </w:r>
      <w:r w:rsidRPr="00FA629A">
        <w:rPr>
          <w:rStyle w:val="normaltextrun"/>
          <w:rFonts w:ascii="Arial" w:hAnsi="Arial" w:cs="Arial"/>
          <w:i/>
          <w:iCs/>
          <w:sz w:val="22"/>
          <w:szCs w:val="22"/>
        </w:rPr>
        <w:t>Loss of innocence: Albert Moll, Sigmund Freud and the invention of childhood sexuality around 1900</w:t>
      </w:r>
      <w:r w:rsidRPr="00A331A7">
        <w:rPr>
          <w:rStyle w:val="normaltextrun"/>
          <w:rFonts w:ascii="Arial" w:hAnsi="Arial" w:cs="Arial"/>
          <w:sz w:val="22"/>
          <w:szCs w:val="22"/>
        </w:rPr>
        <w:t>. Medical History, 56(2), pp.156-183.</w:t>
      </w:r>
      <w:r w:rsidRPr="00A331A7">
        <w:rPr>
          <w:rStyle w:val="eop"/>
          <w:rFonts w:ascii="Arial" w:hAnsi="Arial" w:cs="Arial"/>
          <w:sz w:val="22"/>
          <w:szCs w:val="22"/>
        </w:rPr>
        <w:t> </w:t>
      </w:r>
    </w:p>
    <w:p w14:paraId="2E57481A" w14:textId="78899573" w:rsidR="00A331A7" w:rsidRPr="00A331A7" w:rsidRDefault="00A331A7" w:rsidP="00A331A7">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 xml:space="preserve">Scott, J., </w:t>
      </w:r>
      <w:r w:rsidR="00FA629A">
        <w:rPr>
          <w:rStyle w:val="normaltextrun"/>
          <w:rFonts w:ascii="Arial" w:hAnsi="Arial" w:cs="Arial"/>
          <w:sz w:val="22"/>
          <w:szCs w:val="22"/>
        </w:rPr>
        <w:t>(</w:t>
      </w:r>
      <w:r w:rsidRPr="00A331A7">
        <w:rPr>
          <w:rStyle w:val="normaltextrun"/>
          <w:rFonts w:ascii="Arial" w:hAnsi="Arial" w:cs="Arial"/>
          <w:sz w:val="22"/>
          <w:szCs w:val="22"/>
        </w:rPr>
        <w:t>2018</w:t>
      </w:r>
      <w:r w:rsidR="00FA629A">
        <w:rPr>
          <w:rStyle w:val="normaltextrun"/>
          <w:rFonts w:ascii="Arial" w:hAnsi="Arial" w:cs="Arial"/>
          <w:sz w:val="22"/>
          <w:szCs w:val="22"/>
        </w:rPr>
        <w:t>)</w:t>
      </w:r>
      <w:r w:rsidRPr="00A331A7">
        <w:rPr>
          <w:rStyle w:val="normaltextrun"/>
          <w:rFonts w:ascii="Arial" w:hAnsi="Arial" w:cs="Arial"/>
          <w:sz w:val="22"/>
          <w:szCs w:val="22"/>
        </w:rPr>
        <w:t xml:space="preserve">. </w:t>
      </w:r>
      <w:r w:rsidRPr="00FA629A">
        <w:rPr>
          <w:rStyle w:val="normaltextrun"/>
          <w:rFonts w:ascii="Arial" w:hAnsi="Arial" w:cs="Arial"/>
          <w:i/>
          <w:iCs/>
          <w:sz w:val="22"/>
          <w:szCs w:val="22"/>
        </w:rPr>
        <w:t>Electra after Freud. In Electra after Freud</w:t>
      </w:r>
      <w:r w:rsidRPr="00A331A7">
        <w:rPr>
          <w:rStyle w:val="normaltextrun"/>
          <w:rFonts w:ascii="Arial" w:hAnsi="Arial" w:cs="Arial"/>
          <w:sz w:val="22"/>
          <w:szCs w:val="22"/>
        </w:rPr>
        <w:t>. Cornell University Press.</w:t>
      </w:r>
      <w:r w:rsidRPr="00A331A7">
        <w:rPr>
          <w:rStyle w:val="eop"/>
          <w:rFonts w:ascii="Arial" w:hAnsi="Arial" w:cs="Arial"/>
          <w:sz w:val="22"/>
          <w:szCs w:val="22"/>
        </w:rPr>
        <w:t> </w:t>
      </w:r>
    </w:p>
    <w:p w14:paraId="0E2D8222" w14:textId="1A082CD0" w:rsidR="00A331A7" w:rsidRPr="00A331A7" w:rsidRDefault="00A331A7" w:rsidP="00A331A7">
      <w:pPr>
        <w:pStyle w:val="NormalWeb"/>
        <w:spacing w:before="0" w:beforeAutospacing="0" w:after="240" w:afterAutospacing="0" w:line="360" w:lineRule="auto"/>
        <w:contextualSpacing/>
        <w:rPr>
          <w:rFonts w:ascii="Arial" w:hAnsi="Arial" w:cs="Arial"/>
          <w:color w:val="000000"/>
          <w:sz w:val="22"/>
          <w:szCs w:val="22"/>
        </w:rPr>
      </w:pPr>
      <w:r w:rsidRPr="00A331A7">
        <w:rPr>
          <w:rFonts w:ascii="Arial" w:hAnsi="Arial" w:cs="Arial"/>
          <w:color w:val="000000"/>
          <w:sz w:val="22"/>
          <w:szCs w:val="22"/>
        </w:rPr>
        <w:t xml:space="preserve">Simplypsychology.org. (2019). [online] Available at: </w:t>
      </w:r>
      <w:hyperlink r:id="rId11" w:history="1">
        <w:r w:rsidRPr="00FA629A">
          <w:rPr>
            <w:rStyle w:val="Hyperlink"/>
            <w:rFonts w:ascii="Arial" w:hAnsi="Arial" w:cs="Arial"/>
            <w:sz w:val="22"/>
            <w:szCs w:val="22"/>
          </w:rPr>
          <w:t>https://www.simplypsychology.org/psychosexual.html</w:t>
        </w:r>
      </w:hyperlink>
      <w:r w:rsidRPr="00A331A7">
        <w:rPr>
          <w:rFonts w:ascii="Arial" w:hAnsi="Arial" w:cs="Arial"/>
          <w:color w:val="000000"/>
          <w:sz w:val="22"/>
          <w:szCs w:val="22"/>
        </w:rPr>
        <w:t xml:space="preserve"> [Accessed 2 Jan. 2023].</w:t>
      </w:r>
    </w:p>
    <w:p w14:paraId="31A620EA" w14:textId="77777777" w:rsidR="00A331A7" w:rsidRPr="00A331A7" w:rsidRDefault="00A331A7" w:rsidP="00A331A7">
      <w:pPr>
        <w:pStyle w:val="paragraph"/>
        <w:spacing w:before="0" w:beforeAutospacing="0" w:after="0" w:afterAutospacing="0" w:line="360" w:lineRule="auto"/>
        <w:ind w:left="720" w:hanging="720"/>
        <w:contextualSpacing/>
        <w:textAlignment w:val="baseline"/>
        <w:rPr>
          <w:rFonts w:ascii="Arial" w:hAnsi="Arial" w:cs="Arial"/>
          <w:sz w:val="22"/>
          <w:szCs w:val="22"/>
        </w:rPr>
      </w:pPr>
      <w:r w:rsidRPr="00A331A7">
        <w:rPr>
          <w:rStyle w:val="normaltextrun"/>
          <w:rFonts w:ascii="Arial" w:hAnsi="Arial" w:cs="Arial"/>
          <w:sz w:val="22"/>
          <w:szCs w:val="22"/>
        </w:rPr>
        <w:t xml:space="preserve">Trombley, S. (Ed.). (1999). </w:t>
      </w:r>
      <w:r w:rsidRPr="00FA629A">
        <w:rPr>
          <w:rStyle w:val="normaltextrun"/>
          <w:rFonts w:ascii="Arial" w:hAnsi="Arial" w:cs="Arial"/>
          <w:i/>
          <w:iCs/>
          <w:sz w:val="22"/>
          <w:szCs w:val="22"/>
        </w:rPr>
        <w:t>The new Fontana dictionary of modern thought</w:t>
      </w:r>
      <w:r w:rsidRPr="00A331A7">
        <w:rPr>
          <w:rStyle w:val="normaltextrun"/>
          <w:rFonts w:ascii="Arial" w:hAnsi="Arial" w:cs="Arial"/>
          <w:sz w:val="22"/>
          <w:szCs w:val="22"/>
        </w:rPr>
        <w:t>. HarperCollins.</w:t>
      </w:r>
      <w:r w:rsidRPr="00A331A7">
        <w:rPr>
          <w:rStyle w:val="eop"/>
          <w:rFonts w:ascii="Arial" w:hAnsi="Arial" w:cs="Arial"/>
          <w:sz w:val="22"/>
          <w:szCs w:val="22"/>
        </w:rPr>
        <w:t> </w:t>
      </w:r>
    </w:p>
    <w:p w14:paraId="4D496DC6" w14:textId="77777777" w:rsidR="00A331A7" w:rsidRPr="008D5520" w:rsidRDefault="00A331A7" w:rsidP="00A331A7">
      <w:pPr>
        <w:spacing w:line="360" w:lineRule="auto"/>
        <w:contextualSpacing/>
        <w:rPr>
          <w:rFonts w:ascii="Arial" w:hAnsi="Arial" w:cs="Arial"/>
          <w:b/>
          <w:bCs/>
          <w:sz w:val="28"/>
          <w:szCs w:val="28"/>
        </w:rPr>
      </w:pPr>
    </w:p>
    <w:p w14:paraId="15052AAF" w14:textId="77777777" w:rsidR="00A331A7" w:rsidRDefault="00A331A7" w:rsidP="00A331A7">
      <w:pPr>
        <w:spacing w:line="360" w:lineRule="auto"/>
        <w:contextualSpacing/>
        <w:rPr>
          <w:b/>
          <w:bCs/>
          <w:sz w:val="28"/>
          <w:szCs w:val="28"/>
        </w:rPr>
      </w:pPr>
    </w:p>
    <w:p w14:paraId="024348AE" w14:textId="77777777" w:rsidR="00A331A7" w:rsidRDefault="00A331A7" w:rsidP="00A331A7">
      <w:pPr>
        <w:spacing w:line="360" w:lineRule="auto"/>
        <w:contextualSpacing/>
        <w:rPr>
          <w:b/>
          <w:bCs/>
          <w:sz w:val="28"/>
          <w:szCs w:val="28"/>
        </w:rPr>
      </w:pPr>
    </w:p>
    <w:p w14:paraId="4109D7BC" w14:textId="77777777" w:rsidR="00A331A7" w:rsidRDefault="00A331A7" w:rsidP="00A331A7">
      <w:pPr>
        <w:pStyle w:val="NormalWeb"/>
        <w:spacing w:before="0" w:beforeAutospacing="0" w:after="240" w:afterAutospacing="0" w:line="360" w:lineRule="auto"/>
        <w:contextualSpacing/>
        <w:rPr>
          <w:color w:val="000000"/>
        </w:rPr>
      </w:pPr>
    </w:p>
    <w:p w14:paraId="40D795E2" w14:textId="6575CD48" w:rsidR="00A331A7" w:rsidRDefault="00A331A7" w:rsidP="00A331A7">
      <w:pPr>
        <w:pStyle w:val="paragraph"/>
        <w:spacing w:before="0" w:beforeAutospacing="0" w:after="0" w:afterAutospacing="0" w:line="360" w:lineRule="auto"/>
        <w:ind w:left="720" w:hanging="720"/>
        <w:contextualSpacing/>
        <w:textAlignment w:val="baseline"/>
        <w:rPr>
          <w:rFonts w:ascii="Segoe UI" w:hAnsi="Segoe UI" w:cs="Segoe UI"/>
          <w:sz w:val="18"/>
          <w:szCs w:val="18"/>
        </w:rPr>
      </w:pPr>
    </w:p>
    <w:p w14:paraId="299DDDBD" w14:textId="77777777" w:rsidR="00A331A7" w:rsidRDefault="00A331A7" w:rsidP="00A331A7">
      <w:pPr>
        <w:spacing w:line="360" w:lineRule="auto"/>
        <w:contextualSpacing/>
        <w:rPr>
          <w:rFonts w:ascii="Arial" w:hAnsi="Arial" w:cs="Arial"/>
          <w:b/>
          <w:bCs/>
          <w:sz w:val="28"/>
          <w:szCs w:val="28"/>
        </w:rPr>
      </w:pPr>
    </w:p>
    <w:p w14:paraId="34861FBD" w14:textId="77777777" w:rsidR="00A331A7" w:rsidRPr="00A331A7" w:rsidRDefault="00A331A7" w:rsidP="00A331A7">
      <w:pPr>
        <w:pStyle w:val="paragraph"/>
        <w:spacing w:before="0" w:beforeAutospacing="0" w:after="0" w:afterAutospacing="0" w:line="360" w:lineRule="auto"/>
        <w:ind w:left="720" w:hanging="720"/>
        <w:contextualSpacing/>
        <w:textAlignment w:val="baseline"/>
        <w:rPr>
          <w:rFonts w:ascii="Segoe UI" w:hAnsi="Segoe UI" w:cs="Segoe UI"/>
          <w:sz w:val="18"/>
          <w:szCs w:val="18"/>
        </w:rPr>
      </w:pPr>
    </w:p>
    <w:p w14:paraId="5093A815" w14:textId="4BA40811" w:rsidR="007E21E9" w:rsidRDefault="007E21E9" w:rsidP="00A331A7">
      <w:pPr>
        <w:spacing w:line="360" w:lineRule="auto"/>
        <w:contextualSpacing/>
        <w:rPr>
          <w:b/>
          <w:bCs/>
          <w:sz w:val="28"/>
          <w:szCs w:val="28"/>
        </w:rPr>
      </w:pPr>
    </w:p>
    <w:p w14:paraId="6ED6573A" w14:textId="2FDD5138" w:rsidR="007E21E9" w:rsidRDefault="007E21E9" w:rsidP="00A331A7">
      <w:pPr>
        <w:spacing w:line="360" w:lineRule="auto"/>
        <w:contextualSpacing/>
        <w:rPr>
          <w:b/>
          <w:bCs/>
          <w:sz w:val="28"/>
          <w:szCs w:val="28"/>
        </w:rPr>
      </w:pPr>
    </w:p>
    <w:p w14:paraId="790DD309" w14:textId="2C89106A" w:rsidR="000A5730" w:rsidRPr="00D9313C" w:rsidRDefault="000A5730" w:rsidP="00A331A7">
      <w:pPr>
        <w:spacing w:line="360" w:lineRule="auto"/>
        <w:contextualSpacing/>
        <w:rPr>
          <w:sz w:val="28"/>
          <w:szCs w:val="28"/>
        </w:rPr>
      </w:pPr>
    </w:p>
    <w:sectPr w:rsidR="000A5730" w:rsidRPr="00D9313C" w:rsidSect="00FA629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7A32C" w14:textId="77777777" w:rsidR="0012054A" w:rsidRDefault="0012054A" w:rsidP="00E26352">
      <w:pPr>
        <w:spacing w:after="0" w:line="240" w:lineRule="auto"/>
      </w:pPr>
      <w:r>
        <w:separator/>
      </w:r>
    </w:p>
  </w:endnote>
  <w:endnote w:type="continuationSeparator" w:id="0">
    <w:p w14:paraId="21975A36" w14:textId="77777777" w:rsidR="0012054A" w:rsidRDefault="0012054A" w:rsidP="00E26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422586"/>
      <w:docPartObj>
        <w:docPartGallery w:val="Page Numbers (Bottom of Page)"/>
        <w:docPartUnique/>
      </w:docPartObj>
    </w:sdtPr>
    <w:sdtEndPr>
      <w:rPr>
        <w:noProof/>
      </w:rPr>
    </w:sdtEndPr>
    <w:sdtContent>
      <w:p w14:paraId="5BCB5EE1" w14:textId="26844A06" w:rsidR="00633136" w:rsidRDefault="006331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987E03" w14:textId="77777777" w:rsidR="00633136" w:rsidRDefault="00633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A5987" w14:textId="77777777" w:rsidR="0012054A" w:rsidRDefault="0012054A" w:rsidP="00E26352">
      <w:pPr>
        <w:spacing w:after="0" w:line="240" w:lineRule="auto"/>
      </w:pPr>
      <w:r>
        <w:separator/>
      </w:r>
    </w:p>
  </w:footnote>
  <w:footnote w:type="continuationSeparator" w:id="0">
    <w:p w14:paraId="53FF7980" w14:textId="77777777" w:rsidR="0012054A" w:rsidRDefault="0012054A" w:rsidP="00E26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020B7"/>
    <w:multiLevelType w:val="hybridMultilevel"/>
    <w:tmpl w:val="E5E66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8E7BD4"/>
    <w:multiLevelType w:val="hybridMultilevel"/>
    <w:tmpl w:val="486E3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1156362">
    <w:abstractNumId w:val="0"/>
  </w:num>
  <w:num w:numId="2" w16cid:durableId="612787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787"/>
    <w:rsid w:val="000101C5"/>
    <w:rsid w:val="0006648D"/>
    <w:rsid w:val="00077375"/>
    <w:rsid w:val="00094946"/>
    <w:rsid w:val="000A5730"/>
    <w:rsid w:val="000C269B"/>
    <w:rsid w:val="000F2787"/>
    <w:rsid w:val="0010444A"/>
    <w:rsid w:val="00107B5B"/>
    <w:rsid w:val="0012054A"/>
    <w:rsid w:val="0013186B"/>
    <w:rsid w:val="00146AAB"/>
    <w:rsid w:val="00151895"/>
    <w:rsid w:val="0019448A"/>
    <w:rsid w:val="001B2D77"/>
    <w:rsid w:val="001C282A"/>
    <w:rsid w:val="001C6CAB"/>
    <w:rsid w:val="001D3EAB"/>
    <w:rsid w:val="001D6911"/>
    <w:rsid w:val="0020532A"/>
    <w:rsid w:val="002149F1"/>
    <w:rsid w:val="0023740B"/>
    <w:rsid w:val="00283862"/>
    <w:rsid w:val="002F39AC"/>
    <w:rsid w:val="003364B8"/>
    <w:rsid w:val="00360F90"/>
    <w:rsid w:val="00363293"/>
    <w:rsid w:val="00377371"/>
    <w:rsid w:val="00380E99"/>
    <w:rsid w:val="00394019"/>
    <w:rsid w:val="003D38EF"/>
    <w:rsid w:val="003F6320"/>
    <w:rsid w:val="00406A6C"/>
    <w:rsid w:val="004344DB"/>
    <w:rsid w:val="00437FF3"/>
    <w:rsid w:val="00445B82"/>
    <w:rsid w:val="00456A40"/>
    <w:rsid w:val="004657B3"/>
    <w:rsid w:val="00467381"/>
    <w:rsid w:val="004736C2"/>
    <w:rsid w:val="00477E20"/>
    <w:rsid w:val="00495F6D"/>
    <w:rsid w:val="004A7B31"/>
    <w:rsid w:val="004D6917"/>
    <w:rsid w:val="005232D7"/>
    <w:rsid w:val="005451B8"/>
    <w:rsid w:val="005531F3"/>
    <w:rsid w:val="0057272D"/>
    <w:rsid w:val="005A2FB2"/>
    <w:rsid w:val="005F5C54"/>
    <w:rsid w:val="00633136"/>
    <w:rsid w:val="006B5061"/>
    <w:rsid w:val="006F3D7D"/>
    <w:rsid w:val="00703CDE"/>
    <w:rsid w:val="0070403C"/>
    <w:rsid w:val="00706B53"/>
    <w:rsid w:val="0072183F"/>
    <w:rsid w:val="007451ED"/>
    <w:rsid w:val="007829FE"/>
    <w:rsid w:val="0079457E"/>
    <w:rsid w:val="007B3C86"/>
    <w:rsid w:val="007B6FB1"/>
    <w:rsid w:val="007D4B8B"/>
    <w:rsid w:val="007E21E9"/>
    <w:rsid w:val="007E46CD"/>
    <w:rsid w:val="00820D91"/>
    <w:rsid w:val="00851A22"/>
    <w:rsid w:val="00886373"/>
    <w:rsid w:val="00890360"/>
    <w:rsid w:val="00896EED"/>
    <w:rsid w:val="008B7FEF"/>
    <w:rsid w:val="008D5520"/>
    <w:rsid w:val="009438F4"/>
    <w:rsid w:val="0094733D"/>
    <w:rsid w:val="00965C36"/>
    <w:rsid w:val="009742C6"/>
    <w:rsid w:val="009844F9"/>
    <w:rsid w:val="00990EB0"/>
    <w:rsid w:val="00997196"/>
    <w:rsid w:val="009F109F"/>
    <w:rsid w:val="009F4B82"/>
    <w:rsid w:val="00A00AAB"/>
    <w:rsid w:val="00A331A7"/>
    <w:rsid w:val="00A67BBA"/>
    <w:rsid w:val="00A84BDE"/>
    <w:rsid w:val="00A87A66"/>
    <w:rsid w:val="00AB694D"/>
    <w:rsid w:val="00AC749F"/>
    <w:rsid w:val="00B053AB"/>
    <w:rsid w:val="00B2526E"/>
    <w:rsid w:val="00B96C0A"/>
    <w:rsid w:val="00BB2DEB"/>
    <w:rsid w:val="00BE33BE"/>
    <w:rsid w:val="00BF30EE"/>
    <w:rsid w:val="00BF4221"/>
    <w:rsid w:val="00C07686"/>
    <w:rsid w:val="00C21DC7"/>
    <w:rsid w:val="00C36AB9"/>
    <w:rsid w:val="00CA4A0D"/>
    <w:rsid w:val="00CA65BC"/>
    <w:rsid w:val="00CD045C"/>
    <w:rsid w:val="00CE1633"/>
    <w:rsid w:val="00D66AFA"/>
    <w:rsid w:val="00D9313C"/>
    <w:rsid w:val="00DA07D0"/>
    <w:rsid w:val="00DC456E"/>
    <w:rsid w:val="00DE5779"/>
    <w:rsid w:val="00DF4B95"/>
    <w:rsid w:val="00E26352"/>
    <w:rsid w:val="00E52859"/>
    <w:rsid w:val="00E54D4B"/>
    <w:rsid w:val="00E900CF"/>
    <w:rsid w:val="00ED1F6E"/>
    <w:rsid w:val="00ED5E78"/>
    <w:rsid w:val="00F36FF5"/>
    <w:rsid w:val="00F47E72"/>
    <w:rsid w:val="00F52CEC"/>
    <w:rsid w:val="00F5436C"/>
    <w:rsid w:val="00F80ECF"/>
    <w:rsid w:val="00FA629A"/>
    <w:rsid w:val="00FB1880"/>
    <w:rsid w:val="00FC0FC1"/>
    <w:rsid w:val="00FD1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5A8E7"/>
  <w15:chartTrackingRefBased/>
  <w15:docId w15:val="{8A5B99D4-E16D-4E2F-A457-FE7569E66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A57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5730"/>
  </w:style>
  <w:style w:type="character" w:customStyle="1" w:styleId="eop">
    <w:name w:val="eop"/>
    <w:basedOn w:val="DefaultParagraphFont"/>
    <w:rsid w:val="000A5730"/>
  </w:style>
  <w:style w:type="paragraph" w:styleId="Header">
    <w:name w:val="header"/>
    <w:basedOn w:val="Normal"/>
    <w:link w:val="HeaderChar"/>
    <w:uiPriority w:val="99"/>
    <w:unhideWhenUsed/>
    <w:rsid w:val="00E26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352"/>
  </w:style>
  <w:style w:type="paragraph" w:styleId="Footer">
    <w:name w:val="footer"/>
    <w:basedOn w:val="Normal"/>
    <w:link w:val="FooterChar"/>
    <w:uiPriority w:val="99"/>
    <w:unhideWhenUsed/>
    <w:rsid w:val="00E26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352"/>
  </w:style>
  <w:style w:type="paragraph" w:styleId="NormalWeb">
    <w:name w:val="Normal (Web)"/>
    <w:basedOn w:val="Normal"/>
    <w:uiPriority w:val="99"/>
    <w:semiHidden/>
    <w:unhideWhenUsed/>
    <w:rsid w:val="007218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331A7"/>
    <w:pPr>
      <w:ind w:left="720"/>
      <w:contextualSpacing/>
    </w:pPr>
  </w:style>
  <w:style w:type="character" w:styleId="Hyperlink">
    <w:name w:val="Hyperlink"/>
    <w:basedOn w:val="DefaultParagraphFont"/>
    <w:uiPriority w:val="99"/>
    <w:unhideWhenUsed/>
    <w:rsid w:val="00FA629A"/>
    <w:rPr>
      <w:color w:val="0563C1" w:themeColor="hyperlink"/>
      <w:u w:val="single"/>
    </w:rPr>
  </w:style>
  <w:style w:type="character" w:styleId="UnresolvedMention">
    <w:name w:val="Unresolved Mention"/>
    <w:basedOn w:val="DefaultParagraphFont"/>
    <w:uiPriority w:val="99"/>
    <w:semiHidden/>
    <w:unhideWhenUsed/>
    <w:rsid w:val="00FA629A"/>
    <w:rPr>
      <w:color w:val="605E5C"/>
      <w:shd w:val="clear" w:color="auto" w:fill="E1DFDD"/>
    </w:rPr>
  </w:style>
  <w:style w:type="paragraph" w:styleId="NoSpacing">
    <w:name w:val="No Spacing"/>
    <w:link w:val="NoSpacingChar"/>
    <w:uiPriority w:val="1"/>
    <w:qFormat/>
    <w:rsid w:val="00FA62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629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014580">
      <w:bodyDiv w:val="1"/>
      <w:marLeft w:val="0"/>
      <w:marRight w:val="0"/>
      <w:marTop w:val="0"/>
      <w:marBottom w:val="0"/>
      <w:divBdr>
        <w:top w:val="none" w:sz="0" w:space="0" w:color="auto"/>
        <w:left w:val="none" w:sz="0" w:space="0" w:color="auto"/>
        <w:bottom w:val="none" w:sz="0" w:space="0" w:color="auto"/>
        <w:right w:val="none" w:sz="0" w:space="0" w:color="auto"/>
      </w:divBdr>
      <w:divsChild>
        <w:div w:id="1664163606">
          <w:marLeft w:val="0"/>
          <w:marRight w:val="0"/>
          <w:marTop w:val="0"/>
          <w:marBottom w:val="0"/>
          <w:divBdr>
            <w:top w:val="none" w:sz="0" w:space="0" w:color="auto"/>
            <w:left w:val="none" w:sz="0" w:space="0" w:color="auto"/>
            <w:bottom w:val="none" w:sz="0" w:space="0" w:color="auto"/>
            <w:right w:val="none" w:sz="0" w:space="0" w:color="auto"/>
          </w:divBdr>
        </w:div>
        <w:div w:id="813454147">
          <w:marLeft w:val="0"/>
          <w:marRight w:val="0"/>
          <w:marTop w:val="0"/>
          <w:marBottom w:val="0"/>
          <w:divBdr>
            <w:top w:val="none" w:sz="0" w:space="0" w:color="auto"/>
            <w:left w:val="none" w:sz="0" w:space="0" w:color="auto"/>
            <w:bottom w:val="none" w:sz="0" w:space="0" w:color="auto"/>
            <w:right w:val="none" w:sz="0" w:space="0" w:color="auto"/>
          </w:divBdr>
        </w:div>
        <w:div w:id="1374691795">
          <w:marLeft w:val="0"/>
          <w:marRight w:val="0"/>
          <w:marTop w:val="0"/>
          <w:marBottom w:val="0"/>
          <w:divBdr>
            <w:top w:val="none" w:sz="0" w:space="0" w:color="auto"/>
            <w:left w:val="none" w:sz="0" w:space="0" w:color="auto"/>
            <w:bottom w:val="none" w:sz="0" w:space="0" w:color="auto"/>
            <w:right w:val="none" w:sz="0" w:space="0" w:color="auto"/>
          </w:divBdr>
        </w:div>
        <w:div w:id="849181305">
          <w:marLeft w:val="0"/>
          <w:marRight w:val="0"/>
          <w:marTop w:val="0"/>
          <w:marBottom w:val="0"/>
          <w:divBdr>
            <w:top w:val="none" w:sz="0" w:space="0" w:color="auto"/>
            <w:left w:val="none" w:sz="0" w:space="0" w:color="auto"/>
            <w:bottom w:val="none" w:sz="0" w:space="0" w:color="auto"/>
            <w:right w:val="none" w:sz="0" w:space="0" w:color="auto"/>
          </w:divBdr>
        </w:div>
        <w:div w:id="343821365">
          <w:marLeft w:val="0"/>
          <w:marRight w:val="0"/>
          <w:marTop w:val="0"/>
          <w:marBottom w:val="0"/>
          <w:divBdr>
            <w:top w:val="none" w:sz="0" w:space="0" w:color="auto"/>
            <w:left w:val="none" w:sz="0" w:space="0" w:color="auto"/>
            <w:bottom w:val="none" w:sz="0" w:space="0" w:color="auto"/>
            <w:right w:val="none" w:sz="0" w:space="0" w:color="auto"/>
          </w:divBdr>
        </w:div>
        <w:div w:id="710689304">
          <w:marLeft w:val="0"/>
          <w:marRight w:val="0"/>
          <w:marTop w:val="0"/>
          <w:marBottom w:val="0"/>
          <w:divBdr>
            <w:top w:val="none" w:sz="0" w:space="0" w:color="auto"/>
            <w:left w:val="none" w:sz="0" w:space="0" w:color="auto"/>
            <w:bottom w:val="none" w:sz="0" w:space="0" w:color="auto"/>
            <w:right w:val="none" w:sz="0" w:space="0" w:color="auto"/>
          </w:divBdr>
        </w:div>
        <w:div w:id="685252873">
          <w:marLeft w:val="0"/>
          <w:marRight w:val="0"/>
          <w:marTop w:val="0"/>
          <w:marBottom w:val="0"/>
          <w:divBdr>
            <w:top w:val="none" w:sz="0" w:space="0" w:color="auto"/>
            <w:left w:val="none" w:sz="0" w:space="0" w:color="auto"/>
            <w:bottom w:val="none" w:sz="0" w:space="0" w:color="auto"/>
            <w:right w:val="none" w:sz="0" w:space="0" w:color="auto"/>
          </w:divBdr>
        </w:div>
        <w:div w:id="1772503559">
          <w:marLeft w:val="0"/>
          <w:marRight w:val="0"/>
          <w:marTop w:val="0"/>
          <w:marBottom w:val="0"/>
          <w:divBdr>
            <w:top w:val="none" w:sz="0" w:space="0" w:color="auto"/>
            <w:left w:val="none" w:sz="0" w:space="0" w:color="auto"/>
            <w:bottom w:val="none" w:sz="0" w:space="0" w:color="auto"/>
            <w:right w:val="none" w:sz="0" w:space="0" w:color="auto"/>
          </w:divBdr>
        </w:div>
        <w:div w:id="452751477">
          <w:marLeft w:val="0"/>
          <w:marRight w:val="0"/>
          <w:marTop w:val="0"/>
          <w:marBottom w:val="0"/>
          <w:divBdr>
            <w:top w:val="none" w:sz="0" w:space="0" w:color="auto"/>
            <w:left w:val="none" w:sz="0" w:space="0" w:color="auto"/>
            <w:bottom w:val="none" w:sz="0" w:space="0" w:color="auto"/>
            <w:right w:val="none" w:sz="0" w:space="0" w:color="auto"/>
          </w:divBdr>
        </w:div>
        <w:div w:id="1523125124">
          <w:marLeft w:val="0"/>
          <w:marRight w:val="0"/>
          <w:marTop w:val="0"/>
          <w:marBottom w:val="0"/>
          <w:divBdr>
            <w:top w:val="none" w:sz="0" w:space="0" w:color="auto"/>
            <w:left w:val="none" w:sz="0" w:space="0" w:color="auto"/>
            <w:bottom w:val="none" w:sz="0" w:space="0" w:color="auto"/>
            <w:right w:val="none" w:sz="0" w:space="0" w:color="auto"/>
          </w:divBdr>
        </w:div>
      </w:divsChild>
    </w:div>
    <w:div w:id="1518733227">
      <w:bodyDiv w:val="1"/>
      <w:marLeft w:val="0"/>
      <w:marRight w:val="0"/>
      <w:marTop w:val="0"/>
      <w:marBottom w:val="0"/>
      <w:divBdr>
        <w:top w:val="none" w:sz="0" w:space="0" w:color="auto"/>
        <w:left w:val="none" w:sz="0" w:space="0" w:color="auto"/>
        <w:bottom w:val="none" w:sz="0" w:space="0" w:color="auto"/>
        <w:right w:val="none" w:sz="0" w:space="0" w:color="auto"/>
      </w:divBdr>
      <w:divsChild>
        <w:div w:id="2142191977">
          <w:marLeft w:val="0"/>
          <w:marRight w:val="0"/>
          <w:marTop w:val="0"/>
          <w:marBottom w:val="0"/>
          <w:divBdr>
            <w:top w:val="none" w:sz="0" w:space="0" w:color="auto"/>
            <w:left w:val="none" w:sz="0" w:space="0" w:color="auto"/>
            <w:bottom w:val="none" w:sz="0" w:space="0" w:color="auto"/>
            <w:right w:val="none" w:sz="0" w:space="0" w:color="auto"/>
          </w:divBdr>
        </w:div>
        <w:div w:id="1652055827">
          <w:marLeft w:val="0"/>
          <w:marRight w:val="0"/>
          <w:marTop w:val="0"/>
          <w:marBottom w:val="0"/>
          <w:divBdr>
            <w:top w:val="none" w:sz="0" w:space="0" w:color="auto"/>
            <w:left w:val="none" w:sz="0" w:space="0" w:color="auto"/>
            <w:bottom w:val="none" w:sz="0" w:space="0" w:color="auto"/>
            <w:right w:val="none" w:sz="0" w:space="0" w:color="auto"/>
          </w:divBdr>
        </w:div>
        <w:div w:id="2053966740">
          <w:marLeft w:val="0"/>
          <w:marRight w:val="0"/>
          <w:marTop w:val="0"/>
          <w:marBottom w:val="0"/>
          <w:divBdr>
            <w:top w:val="none" w:sz="0" w:space="0" w:color="auto"/>
            <w:left w:val="none" w:sz="0" w:space="0" w:color="auto"/>
            <w:bottom w:val="none" w:sz="0" w:space="0" w:color="auto"/>
            <w:right w:val="none" w:sz="0" w:space="0" w:color="auto"/>
          </w:divBdr>
        </w:div>
        <w:div w:id="993683964">
          <w:marLeft w:val="0"/>
          <w:marRight w:val="0"/>
          <w:marTop w:val="0"/>
          <w:marBottom w:val="0"/>
          <w:divBdr>
            <w:top w:val="none" w:sz="0" w:space="0" w:color="auto"/>
            <w:left w:val="none" w:sz="0" w:space="0" w:color="auto"/>
            <w:bottom w:val="none" w:sz="0" w:space="0" w:color="auto"/>
            <w:right w:val="none" w:sz="0" w:space="0" w:color="auto"/>
          </w:divBdr>
        </w:div>
        <w:div w:id="2135320634">
          <w:marLeft w:val="0"/>
          <w:marRight w:val="0"/>
          <w:marTop w:val="0"/>
          <w:marBottom w:val="0"/>
          <w:divBdr>
            <w:top w:val="none" w:sz="0" w:space="0" w:color="auto"/>
            <w:left w:val="none" w:sz="0" w:space="0" w:color="auto"/>
            <w:bottom w:val="none" w:sz="0" w:space="0" w:color="auto"/>
            <w:right w:val="none" w:sz="0" w:space="0" w:color="auto"/>
          </w:divBdr>
        </w:div>
        <w:div w:id="676352537">
          <w:marLeft w:val="0"/>
          <w:marRight w:val="0"/>
          <w:marTop w:val="0"/>
          <w:marBottom w:val="0"/>
          <w:divBdr>
            <w:top w:val="none" w:sz="0" w:space="0" w:color="auto"/>
            <w:left w:val="none" w:sz="0" w:space="0" w:color="auto"/>
            <w:bottom w:val="none" w:sz="0" w:space="0" w:color="auto"/>
            <w:right w:val="none" w:sz="0" w:space="0" w:color="auto"/>
          </w:divBdr>
        </w:div>
        <w:div w:id="409429536">
          <w:marLeft w:val="0"/>
          <w:marRight w:val="0"/>
          <w:marTop w:val="0"/>
          <w:marBottom w:val="0"/>
          <w:divBdr>
            <w:top w:val="none" w:sz="0" w:space="0" w:color="auto"/>
            <w:left w:val="none" w:sz="0" w:space="0" w:color="auto"/>
            <w:bottom w:val="none" w:sz="0" w:space="0" w:color="auto"/>
            <w:right w:val="none" w:sz="0" w:space="0" w:color="auto"/>
          </w:divBdr>
        </w:div>
        <w:div w:id="1907642589">
          <w:marLeft w:val="0"/>
          <w:marRight w:val="0"/>
          <w:marTop w:val="0"/>
          <w:marBottom w:val="0"/>
          <w:divBdr>
            <w:top w:val="none" w:sz="0" w:space="0" w:color="auto"/>
            <w:left w:val="none" w:sz="0" w:space="0" w:color="auto"/>
            <w:bottom w:val="none" w:sz="0" w:space="0" w:color="auto"/>
            <w:right w:val="none" w:sz="0" w:space="0" w:color="auto"/>
          </w:divBdr>
        </w:div>
        <w:div w:id="1527448618">
          <w:marLeft w:val="0"/>
          <w:marRight w:val="0"/>
          <w:marTop w:val="0"/>
          <w:marBottom w:val="0"/>
          <w:divBdr>
            <w:top w:val="none" w:sz="0" w:space="0" w:color="auto"/>
            <w:left w:val="none" w:sz="0" w:space="0" w:color="auto"/>
            <w:bottom w:val="none" w:sz="0" w:space="0" w:color="auto"/>
            <w:right w:val="none" w:sz="0" w:space="0" w:color="auto"/>
          </w:divBdr>
        </w:div>
        <w:div w:id="1084765356">
          <w:marLeft w:val="0"/>
          <w:marRight w:val="0"/>
          <w:marTop w:val="0"/>
          <w:marBottom w:val="0"/>
          <w:divBdr>
            <w:top w:val="none" w:sz="0" w:space="0" w:color="auto"/>
            <w:left w:val="none" w:sz="0" w:space="0" w:color="auto"/>
            <w:bottom w:val="none" w:sz="0" w:space="0" w:color="auto"/>
            <w:right w:val="none" w:sz="0" w:space="0" w:color="auto"/>
          </w:divBdr>
        </w:div>
        <w:div w:id="1145970261">
          <w:marLeft w:val="0"/>
          <w:marRight w:val="0"/>
          <w:marTop w:val="0"/>
          <w:marBottom w:val="0"/>
          <w:divBdr>
            <w:top w:val="none" w:sz="0" w:space="0" w:color="auto"/>
            <w:left w:val="none" w:sz="0" w:space="0" w:color="auto"/>
            <w:bottom w:val="none" w:sz="0" w:space="0" w:color="auto"/>
            <w:right w:val="none" w:sz="0" w:space="0" w:color="auto"/>
          </w:divBdr>
        </w:div>
        <w:div w:id="6587696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psychosexual.html" TargetMode="External"/><Relationship Id="rId5" Type="http://schemas.openxmlformats.org/officeDocument/2006/relationships/webSettings" Target="webSettings.xml"/><Relationship Id="rId10" Type="http://schemas.openxmlformats.org/officeDocument/2006/relationships/hyperlink" Target="https://firsthand.co/blogs/job-search/benefits-of-learning-new-skills%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ID: 2119362</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1727</Words>
  <Characters>9846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Psychology in Health and Social Care</dc:title>
  <dc:subject>Module code: BMHP4003</dc:subject>
  <dc:creator>Student name: Ancuba Cassama</dc:creator>
  <cp:keywords/>
  <dc:description/>
  <cp:lastModifiedBy>Ancuba Cassama</cp:lastModifiedBy>
  <cp:revision>2</cp:revision>
  <dcterms:created xsi:type="dcterms:W3CDTF">2023-01-04T23:55:00Z</dcterms:created>
  <dcterms:modified xsi:type="dcterms:W3CDTF">2023-01-04T23:55:00Z</dcterms:modified>
</cp:coreProperties>
</file>