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38701144" w:rsidR="00DD5969" w:rsidRPr="00353860" w:rsidRDefault="00DD5969" w:rsidP="00DD5969">
      <w:pPr>
        <w:spacing w:before="212"/>
        <w:rPr>
          <w:rFonts w:ascii="Arial"/>
          <w:b/>
          <w:sz w:val="40"/>
          <w:szCs w:val="40"/>
          <w:highlight w:val="yellow"/>
          <w:lang w:val="fr-FR"/>
        </w:rPr>
      </w:pPr>
      <w:r w:rsidRPr="00353860">
        <w:rPr>
          <w:rFonts w:ascii="Arial"/>
          <w:b/>
          <w:bCs/>
          <w:sz w:val="48"/>
          <w:szCs w:val="48"/>
          <w:lang w:val="fr-FR"/>
        </w:rPr>
        <w:t xml:space="preserve">MODULE </w:t>
      </w:r>
      <w:proofErr w:type="gramStart"/>
      <w:r w:rsidRPr="00353860">
        <w:rPr>
          <w:rFonts w:ascii="Arial"/>
          <w:b/>
          <w:bCs/>
          <w:sz w:val="48"/>
          <w:szCs w:val="48"/>
          <w:lang w:val="fr-FR"/>
        </w:rPr>
        <w:t>CODE:</w:t>
      </w:r>
      <w:proofErr w:type="gramEnd"/>
      <w:r w:rsidR="095D05C6" w:rsidRPr="00353860">
        <w:rPr>
          <w:rFonts w:ascii="Arial"/>
          <w:b/>
          <w:bCs/>
          <w:sz w:val="48"/>
          <w:szCs w:val="48"/>
          <w:lang w:val="fr-FR"/>
        </w:rPr>
        <w:t xml:space="preserve"> </w:t>
      </w:r>
      <w:r w:rsidR="00545AD7" w:rsidRPr="00353860">
        <w:rPr>
          <w:rFonts w:ascii="Arial"/>
          <w:b/>
          <w:bCs/>
          <w:sz w:val="40"/>
          <w:szCs w:val="40"/>
          <w:lang w:val="fr-FR"/>
        </w:rPr>
        <w:t>EC</w:t>
      </w:r>
      <w:r w:rsidR="00D0262E" w:rsidRPr="00353860">
        <w:rPr>
          <w:rFonts w:ascii="Arial"/>
          <w:b/>
          <w:bCs/>
          <w:sz w:val="40"/>
          <w:szCs w:val="40"/>
          <w:lang w:val="fr-FR"/>
        </w:rPr>
        <w:t>PT600</w:t>
      </w:r>
      <w:r w:rsidR="00353860" w:rsidRPr="00353860">
        <w:rPr>
          <w:rFonts w:ascii="Arial"/>
          <w:b/>
          <w:bCs/>
          <w:sz w:val="40"/>
          <w:szCs w:val="40"/>
          <w:lang w:val="fr-FR"/>
        </w:rPr>
        <w:t>3</w:t>
      </w:r>
      <w:r w:rsidR="00A6013A" w:rsidRPr="00353860">
        <w:rPr>
          <w:rFonts w:ascii="Arial"/>
          <w:b/>
          <w:bCs/>
          <w:sz w:val="40"/>
          <w:szCs w:val="40"/>
          <w:lang w:val="fr-FR"/>
        </w:rPr>
        <w:t xml:space="preserve"> </w:t>
      </w:r>
    </w:p>
    <w:p w14:paraId="5051A2D5" w14:textId="77777777" w:rsidR="00347EA1" w:rsidRPr="00353860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52D012F0" w14:textId="75517ADD" w:rsidR="00347EA1" w:rsidRPr="00FD6F07" w:rsidRDefault="00347EA1" w:rsidP="00307139">
      <w:pPr>
        <w:spacing w:before="212"/>
        <w:rPr>
          <w:rFonts w:ascii="Arial"/>
          <w:b/>
          <w:bCs/>
          <w:sz w:val="48"/>
          <w:szCs w:val="48"/>
        </w:rPr>
      </w:pPr>
      <w:r w:rsidRPr="00FD6F07">
        <w:rPr>
          <w:rFonts w:ascii="Arial"/>
          <w:b/>
          <w:sz w:val="48"/>
          <w:szCs w:val="48"/>
        </w:rPr>
        <w:t>ASSESSMENT COMPONENT:</w:t>
      </w:r>
      <w:r w:rsidR="77A4C21D" w:rsidRPr="00FD6F07">
        <w:rPr>
          <w:rFonts w:ascii="Arial"/>
          <w:b/>
          <w:bCs/>
          <w:sz w:val="48"/>
          <w:szCs w:val="48"/>
        </w:rPr>
        <w:t xml:space="preserve"> </w:t>
      </w:r>
      <w:r w:rsidR="00353860" w:rsidRPr="00FD6F07">
        <w:rPr>
          <w:rFonts w:ascii="Arial"/>
          <w:b/>
          <w:bCs/>
          <w:sz w:val="40"/>
          <w:szCs w:val="40"/>
        </w:rPr>
        <w:t>A</w:t>
      </w:r>
      <w:r w:rsidR="00FD6F07" w:rsidRPr="00FD6F07">
        <w:rPr>
          <w:rFonts w:ascii="Arial"/>
          <w:b/>
          <w:bCs/>
          <w:sz w:val="40"/>
          <w:szCs w:val="40"/>
        </w:rPr>
        <w:t>1</w:t>
      </w:r>
      <w:r w:rsidR="00353860" w:rsidRPr="00FD6F07">
        <w:rPr>
          <w:rFonts w:ascii="Arial"/>
          <w:b/>
          <w:bCs/>
          <w:sz w:val="40"/>
          <w:szCs w:val="40"/>
        </w:rPr>
        <w:t xml:space="preserve"> P</w:t>
      </w:r>
      <w:r w:rsidR="00FD6F07" w:rsidRPr="00FD6F07">
        <w:rPr>
          <w:rFonts w:ascii="Arial"/>
          <w:b/>
          <w:bCs/>
          <w:sz w:val="40"/>
          <w:szCs w:val="40"/>
        </w:rPr>
        <w:t>ractical Teach</w:t>
      </w:r>
      <w:r w:rsidR="00FD6F07">
        <w:rPr>
          <w:rFonts w:ascii="Arial"/>
          <w:b/>
          <w:bCs/>
          <w:sz w:val="40"/>
          <w:szCs w:val="40"/>
        </w:rPr>
        <w:t>ing Session</w:t>
      </w:r>
    </w:p>
    <w:p w14:paraId="6AA1A7DC" w14:textId="77777777" w:rsidR="00DD5969" w:rsidRPr="00FD6F07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2F3303A4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5A290E">
        <w:rPr>
          <w:rFonts w:ascii="Arial"/>
          <w:b/>
          <w:sz w:val="48"/>
          <w:szCs w:val="48"/>
        </w:rPr>
        <w:t xml:space="preserve"> Lucy Jayne Rees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3D1A2012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5A290E">
        <w:rPr>
          <w:rFonts w:ascii="Arial"/>
          <w:b/>
          <w:sz w:val="48"/>
          <w:szCs w:val="48"/>
        </w:rPr>
        <w:t xml:space="preserve"> 2512701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2AE1CF9A" w14:textId="2E4D2124" w:rsidR="000C541C" w:rsidRDefault="00E243A8" w:rsidP="00DD5969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0E4CF670" w14:textId="77777777" w:rsidR="005A290E" w:rsidRDefault="005A290E" w:rsidP="00DD5969"/>
    <w:p w14:paraId="6C925F8A" w14:textId="190873E5" w:rsidR="005A290E" w:rsidRPr="00B53E79" w:rsidRDefault="005A290E" w:rsidP="00DD5969">
      <w:pPr>
        <w:rPr>
          <w:rFonts w:ascii="Dreaming Outloud Script Pro" w:hAnsi="Dreaming Outloud Script Pro" w:cs="Dreaming Outloud Script Pro"/>
          <w:color w:val="EE0000"/>
        </w:rPr>
      </w:pPr>
      <w:r w:rsidRPr="00B53E79">
        <w:rPr>
          <w:rFonts w:ascii="Dreaming Outloud Script Pro" w:hAnsi="Dreaming Outloud Script Pro" w:cs="Dreaming Outloud Script Pro"/>
          <w:color w:val="EE0000"/>
        </w:rPr>
        <w:t>LJREES</w:t>
      </w:r>
    </w:p>
    <w:p w14:paraId="28FCFE0B" w14:textId="77777777" w:rsidR="005A290E" w:rsidRDefault="005A290E" w:rsidP="00DD5969"/>
    <w:p w14:paraId="0B161B37" w14:textId="77777777" w:rsidR="005A290E" w:rsidRDefault="005A290E" w:rsidP="00DD5969"/>
    <w:p w14:paraId="3A064BF3" w14:textId="77777777" w:rsidR="005A290E" w:rsidRDefault="005A290E" w:rsidP="00DD5969"/>
    <w:p w14:paraId="765BDC30" w14:textId="77777777" w:rsidR="005A290E" w:rsidRDefault="005A290E" w:rsidP="00DD5969"/>
    <w:p w14:paraId="51A0CD1B" w14:textId="77777777" w:rsidR="005A290E" w:rsidRDefault="005A290E" w:rsidP="00DD5969"/>
    <w:p w14:paraId="325CC970" w14:textId="77777777" w:rsidR="005A290E" w:rsidRDefault="005A290E" w:rsidP="00DD5969"/>
    <w:p w14:paraId="5A417978" w14:textId="77777777" w:rsidR="005A290E" w:rsidRDefault="005A290E" w:rsidP="00DD5969"/>
    <w:p w14:paraId="03D13452" w14:textId="77777777" w:rsidR="005A290E" w:rsidRDefault="005A290E" w:rsidP="00DD5969"/>
    <w:p w14:paraId="6505FA67" w14:textId="77777777" w:rsidR="005A290E" w:rsidRDefault="005A290E" w:rsidP="00DD5969"/>
    <w:p w14:paraId="6AFD478C" w14:textId="77777777" w:rsidR="005A290E" w:rsidRDefault="005A290E" w:rsidP="00DD5969"/>
    <w:p w14:paraId="77E5D1A9" w14:textId="77777777" w:rsidR="005A290E" w:rsidRDefault="005A290E" w:rsidP="00DD5969"/>
    <w:p w14:paraId="62574AFC" w14:textId="77777777" w:rsidR="005A290E" w:rsidRDefault="005A290E" w:rsidP="00DD5969"/>
    <w:p w14:paraId="61254609" w14:textId="77777777" w:rsidR="005A290E" w:rsidRDefault="005A290E" w:rsidP="00DD5969"/>
    <w:p w14:paraId="131EB9EB" w14:textId="77777777" w:rsidR="005A290E" w:rsidRDefault="005A290E" w:rsidP="00DD5969"/>
    <w:p w14:paraId="54CB6E0D" w14:textId="77777777" w:rsidR="005A290E" w:rsidRDefault="005A290E" w:rsidP="00DD5969"/>
    <w:p w14:paraId="771EA6F7" w14:textId="77777777" w:rsidR="005A290E" w:rsidRDefault="005A290E" w:rsidP="00DD5969"/>
    <w:p w14:paraId="69359D89" w14:textId="77777777" w:rsidR="005A290E" w:rsidRDefault="005A290E" w:rsidP="00DD5969"/>
    <w:p w14:paraId="421E0122" w14:textId="77777777" w:rsidR="005A290E" w:rsidRDefault="005A290E" w:rsidP="00DD5969"/>
    <w:p w14:paraId="433B8DC0" w14:textId="77777777" w:rsidR="005A290E" w:rsidRDefault="005A290E" w:rsidP="00DD5969"/>
    <w:p w14:paraId="1218B088" w14:textId="0BE702AD" w:rsidR="005A290E" w:rsidRPr="0036237E" w:rsidRDefault="005A290E" w:rsidP="00DD5969">
      <w:pPr>
        <w:rPr>
          <w:b/>
          <w:bCs/>
          <w:color w:val="EE0000"/>
          <w:u w:val="single"/>
        </w:rPr>
      </w:pPr>
      <w:r w:rsidRPr="0036237E">
        <w:rPr>
          <w:b/>
          <w:bCs/>
          <w:color w:val="EE0000"/>
          <w:u w:val="single"/>
        </w:rPr>
        <w:lastRenderedPageBreak/>
        <w:t>Introduction</w:t>
      </w:r>
    </w:p>
    <w:p w14:paraId="65B8F966" w14:textId="77777777" w:rsidR="00E8498E" w:rsidRDefault="005A290E" w:rsidP="00DD5969">
      <w:r>
        <w:t xml:space="preserve">After doing a </w:t>
      </w:r>
      <w:r w:rsidR="0036237E">
        <w:t>30-minute</w:t>
      </w:r>
      <w:r>
        <w:t xml:space="preserve"> Microteach on the cricket law LBW, I will be reflecting using the Gibbs </w:t>
      </w:r>
      <w:r w:rsidR="0036237E">
        <w:t>model</w:t>
      </w:r>
      <w:r w:rsidR="00490B21">
        <w:t xml:space="preserve"> as I think this model will suit how I write and how I would like to reflect on this experience</w:t>
      </w:r>
    </w:p>
    <w:p w14:paraId="085B3D71" w14:textId="5B2CEE25" w:rsidR="005A290E" w:rsidRPr="0036237E" w:rsidRDefault="005A290E" w:rsidP="00DD5969">
      <w:pPr>
        <w:rPr>
          <w:b/>
          <w:bCs/>
          <w:color w:val="EE0000"/>
          <w:u w:val="single"/>
        </w:rPr>
      </w:pPr>
      <w:r w:rsidRPr="0036237E">
        <w:rPr>
          <w:b/>
          <w:bCs/>
          <w:color w:val="EE0000"/>
          <w:u w:val="single"/>
        </w:rPr>
        <w:t>Experience</w:t>
      </w:r>
    </w:p>
    <w:p w14:paraId="458180B9" w14:textId="5333B67D" w:rsidR="0036237E" w:rsidRDefault="0036237E" w:rsidP="00DD5969">
      <w:r>
        <w:t xml:space="preserve">I decided to do my Microteach on something I feel confident doing and talking about without tools such as PowerPoint or notes. I talk about cricket freely all the time so why not put that into my Microteach, where I can create a PowerPoint and notes to support my teaching. </w:t>
      </w:r>
    </w:p>
    <w:p w14:paraId="5BDF6F55" w14:textId="39EAED27" w:rsidR="0036237E" w:rsidRDefault="0036237E" w:rsidP="00DD5969">
      <w:r>
        <w:t xml:space="preserve">I made a PowerPoint on the LBW process, when it comes into play and added the relevant videos I’d clipped from footage on YouTube and Sky’s social media platforms. I had many examples of LBW appeals, videos when the batter is out and not out and some that weren’t even close. </w:t>
      </w:r>
    </w:p>
    <w:p w14:paraId="36040FF4" w14:textId="54E4D370" w:rsidR="0036237E" w:rsidRDefault="0036237E" w:rsidP="00DD5969">
      <w:r>
        <w:t>Through my role as a scorer, I had two copies at home of Tom Smith’s, the official law book of cricket. I used these for the students to use as a research tool in the group work session at the start of the lesson.</w:t>
      </w:r>
    </w:p>
    <w:p w14:paraId="61F3D419" w14:textId="2116488F" w:rsidR="0036237E" w:rsidRDefault="0036237E" w:rsidP="00DD5969">
      <w:r>
        <w:t xml:space="preserve">After that session with the Tom Smiths Books, I went into dissecting the law before the examples. </w:t>
      </w:r>
    </w:p>
    <w:p w14:paraId="2DD0439B" w14:textId="70DC3A8C" w:rsidR="0036237E" w:rsidRDefault="0036237E" w:rsidP="00DD5969">
      <w:r>
        <w:t>I went through many videos then moved onto the process of ‘would the ball have hit the stumps?’  I then moved onto the part about ground keepers and the option of marking the line of the stumps then we got to the Kahoot.</w:t>
      </w:r>
    </w:p>
    <w:p w14:paraId="41B36594" w14:textId="519F598A" w:rsidR="0036237E" w:rsidRDefault="005306D1" w:rsidP="00DD5969">
      <w:r>
        <w:t xml:space="preserve">I made sure to allow the students to ask questions at the end of each step to make sure no one was lost while learning about this complex law. </w:t>
      </w:r>
    </w:p>
    <w:p w14:paraId="4615C06D" w14:textId="7918E1A4" w:rsidR="005306D1" w:rsidRDefault="005306D1" w:rsidP="00DD5969">
      <w:r>
        <w:t xml:space="preserve">I logged into Kahoot which took a bit longer than I wanted it to but then everyone signed in and the quiz began. I had screenshots from YouTube and Sky’s and BBC’s social media for the quiz, and I had edited the photos to cover the hints. The Kahoot progressed, I had a minute timer for each </w:t>
      </w:r>
      <w:proofErr w:type="gramStart"/>
      <w:r>
        <w:t>answer</w:t>
      </w:r>
      <w:proofErr w:type="gramEnd"/>
      <w:r>
        <w:t xml:space="preserve"> and I gave some pointers on the image that popped up on screen, such as bowler’s action and if the batter was playing a shot or not.</w:t>
      </w:r>
    </w:p>
    <w:p w14:paraId="2726168F" w14:textId="3E577D3F" w:rsidR="005306D1" w:rsidRPr="0036237E" w:rsidRDefault="005306D1" w:rsidP="00DD5969">
      <w:r>
        <w:t>I finished by asking the group for any questions then recapped on the learning objectives for the session.</w:t>
      </w:r>
    </w:p>
    <w:p w14:paraId="5489ABCB" w14:textId="5AB6E23A" w:rsidR="005A290E" w:rsidRPr="00477F50" w:rsidRDefault="005A290E" w:rsidP="00DD5969">
      <w:pPr>
        <w:rPr>
          <w:b/>
          <w:bCs/>
          <w:color w:val="EE0000"/>
          <w:u w:val="single"/>
        </w:rPr>
      </w:pPr>
      <w:r w:rsidRPr="00477F50">
        <w:rPr>
          <w:b/>
          <w:bCs/>
          <w:color w:val="EE0000"/>
          <w:u w:val="single"/>
        </w:rPr>
        <w:t xml:space="preserve">Feelings </w:t>
      </w:r>
    </w:p>
    <w:p w14:paraId="0BAF8CE5" w14:textId="5EE120C5" w:rsidR="00477F50" w:rsidRDefault="00477F50" w:rsidP="00DD5969">
      <w:r>
        <w:t xml:space="preserve">I came into the Microteach feeling like I had everything prepared but I was very nervous. I didn’t need to be nervous as I know the LBW law like the back of my hand. I was ready for the challenge. </w:t>
      </w:r>
    </w:p>
    <w:p w14:paraId="5AA0608D" w14:textId="21113F22" w:rsidR="00477F50" w:rsidRDefault="00477F50" w:rsidP="00DD5969">
      <w:r>
        <w:lastRenderedPageBreak/>
        <w:t xml:space="preserve">I think I was more nervous for the teaching part than the doubt in my materials or knowledge. </w:t>
      </w:r>
    </w:p>
    <w:p w14:paraId="4A622F33" w14:textId="651A0433" w:rsidR="00477F50" w:rsidRPr="00477F50" w:rsidRDefault="00477F50" w:rsidP="00DD5969">
      <w:r>
        <w:t xml:space="preserve">Once I had started, everything seemed to </w:t>
      </w:r>
      <w:proofErr w:type="gramStart"/>
      <w:r>
        <w:t>flow</w:t>
      </w:r>
      <w:proofErr w:type="gramEnd"/>
      <w:r>
        <w:t xml:space="preserve"> and I felt much better about the situation and about teaching on a whole. My phone perspective of teaching has changed since the microteach. I feel like I now have this ‘I can do this’ attitude</w:t>
      </w:r>
      <w:r w:rsidR="00E8498E">
        <w:t xml:space="preserve"> and I am really looking forward to teaching a topic I’m confident about </w:t>
      </w:r>
      <w:proofErr w:type="gramStart"/>
      <w:r w:rsidR="00E8498E">
        <w:t>in the near future</w:t>
      </w:r>
      <w:proofErr w:type="gramEnd"/>
      <w:r w:rsidR="00E8498E">
        <w:t xml:space="preserve"> in a workplace and on placement.</w:t>
      </w:r>
    </w:p>
    <w:p w14:paraId="010D0F07" w14:textId="3FA2E77C" w:rsidR="005A290E" w:rsidRPr="00D36B69" w:rsidRDefault="005A290E" w:rsidP="00DD5969">
      <w:pPr>
        <w:rPr>
          <w:b/>
          <w:bCs/>
          <w:color w:val="EE0000"/>
          <w:u w:val="single"/>
        </w:rPr>
      </w:pPr>
      <w:r w:rsidRPr="00D36B69">
        <w:rPr>
          <w:b/>
          <w:bCs/>
          <w:color w:val="EE0000"/>
          <w:u w:val="single"/>
        </w:rPr>
        <w:t xml:space="preserve">Evaluation </w:t>
      </w:r>
    </w:p>
    <w:p w14:paraId="679DE623" w14:textId="3E29E9F9" w:rsidR="00477F50" w:rsidRDefault="00477F50" w:rsidP="00DD5969">
      <w:r>
        <w:t xml:space="preserve">I was happy with how the Microteach went and </w:t>
      </w:r>
      <w:r w:rsidR="00F5732D">
        <w:t xml:space="preserve">I would evaluate by saying </w:t>
      </w:r>
      <w:r w:rsidR="00C93CAA">
        <w:t xml:space="preserve">it was a success with some pointers going forward. But for a </w:t>
      </w:r>
      <w:proofErr w:type="gramStart"/>
      <w:r w:rsidR="00C93CAA">
        <w:t>first time</w:t>
      </w:r>
      <w:proofErr w:type="gramEnd"/>
      <w:r w:rsidR="00C93CAA">
        <w:t xml:space="preserve"> teaching, it went better than I thought it was going to go and I’m happy with it, it will be memorable.</w:t>
      </w:r>
    </w:p>
    <w:p w14:paraId="05DF03C2" w14:textId="6D3CF6DC" w:rsidR="00C93CAA" w:rsidRDefault="00C93CAA" w:rsidP="00DD5969">
      <w:pPr>
        <w:rPr>
          <w:b/>
          <w:bCs/>
          <w:u w:val="single"/>
        </w:rPr>
      </w:pPr>
      <w:r>
        <w:t xml:space="preserve">The feedback I have had back from peers has been very positive, with </w:t>
      </w:r>
      <w:r w:rsidR="00D36B69">
        <w:t xml:space="preserve">the </w:t>
      </w:r>
      <w:r>
        <w:t xml:space="preserve">only negatives being </w:t>
      </w:r>
      <w:r w:rsidR="00D36B69">
        <w:t>that my images weren’t clear but it was good that I annotated the non-clear ones and that another didn’t understand cricket at all but I had put in the teaching plan, the lesson would be part of the scheme of work, you’d already have some cricket knowledge.</w:t>
      </w:r>
    </w:p>
    <w:p w14:paraId="31E4E7B8" w14:textId="7B218759" w:rsidR="005A290E" w:rsidRDefault="005A290E" w:rsidP="00DD5969">
      <w:pPr>
        <w:rPr>
          <w:b/>
          <w:bCs/>
          <w:color w:val="EE0000"/>
          <w:u w:val="single"/>
        </w:rPr>
      </w:pPr>
      <w:r w:rsidRPr="00FF724C">
        <w:rPr>
          <w:b/>
          <w:bCs/>
          <w:color w:val="EE0000"/>
          <w:u w:val="single"/>
        </w:rPr>
        <w:t>Analysis</w:t>
      </w:r>
    </w:p>
    <w:p w14:paraId="0C363E05" w14:textId="258981C5" w:rsidR="00FF724C" w:rsidRDefault="00490B21" w:rsidP="00DD5969">
      <w:r>
        <w:t xml:space="preserve">To analyse, I think it’s important to look forward as much as it is to look back. </w:t>
      </w:r>
      <w:r w:rsidR="00FF724C">
        <w:t xml:space="preserve">I think going forward, I would cut my introduction to a smaller </w:t>
      </w:r>
      <w:proofErr w:type="gramStart"/>
      <w:r w:rsidR="00FF724C">
        <w:t>time</w:t>
      </w:r>
      <w:proofErr w:type="gramEnd"/>
      <w:r w:rsidR="00FF724C">
        <w:t xml:space="preserve"> and I would make sure all my software is in full working order. The logging in process of Kahoot probably took one to two minutes, that could have been resolved if I had logged in before I started.</w:t>
      </w:r>
    </w:p>
    <w:p w14:paraId="5D3344B3" w14:textId="4B5F8DE7" w:rsidR="00FF724C" w:rsidRDefault="00FF724C" w:rsidP="00DD5969">
      <w:r>
        <w:t>My videos were all relevant and current, being obtained from match footage within the last 2 years from the ECB matches and The Hundred.</w:t>
      </w:r>
    </w:p>
    <w:p w14:paraId="0A43F521" w14:textId="7996C06D" w:rsidR="00B076FE" w:rsidRPr="00FF724C" w:rsidRDefault="00B076FE" w:rsidP="00DD5969">
      <w:pPr>
        <w:rPr>
          <w:b/>
          <w:bCs/>
          <w:color w:val="EE0000"/>
          <w:u w:val="single"/>
        </w:rPr>
      </w:pPr>
      <w:r>
        <w:t xml:space="preserve">I could probably </w:t>
      </w:r>
      <w:proofErr w:type="gramStart"/>
      <w:r>
        <w:t>brought</w:t>
      </w:r>
      <w:proofErr w:type="gramEnd"/>
      <w:r>
        <w:t xml:space="preserve"> in some stumps and marked the floor, outlining the offside and legside, students would be able to see this throughout the session and </w:t>
      </w:r>
      <w:proofErr w:type="gramStart"/>
      <w:r>
        <w:t>refer back</w:t>
      </w:r>
      <w:proofErr w:type="gramEnd"/>
      <w:r>
        <w:t xml:space="preserve"> to it as they pleased. </w:t>
      </w:r>
    </w:p>
    <w:p w14:paraId="03EA7125" w14:textId="787FBB4F" w:rsidR="005A290E" w:rsidRPr="00FF724C" w:rsidRDefault="005A290E" w:rsidP="00DD5969">
      <w:pPr>
        <w:rPr>
          <w:b/>
          <w:bCs/>
          <w:color w:val="EE0000"/>
          <w:u w:val="single"/>
        </w:rPr>
      </w:pPr>
      <w:r w:rsidRPr="00FF724C">
        <w:rPr>
          <w:b/>
          <w:bCs/>
          <w:color w:val="EE0000"/>
          <w:u w:val="single"/>
        </w:rPr>
        <w:t>Conclusion</w:t>
      </w:r>
    </w:p>
    <w:p w14:paraId="70BE3C24" w14:textId="10BD7A48" w:rsidR="00A67424" w:rsidRDefault="00FF724C" w:rsidP="00A67424">
      <w:r>
        <w:t xml:space="preserve">I would like to conclude that my Microteach </w:t>
      </w:r>
      <w:r w:rsidR="00A67424">
        <w:t xml:space="preserve">on LBW </w:t>
      </w:r>
      <w:r>
        <w:t>was a success</w:t>
      </w:r>
      <w:r w:rsidR="00490B21">
        <w:t xml:space="preserve">. For the students and me involved. </w:t>
      </w:r>
      <w:r>
        <w:t xml:space="preserve"> </w:t>
      </w:r>
      <w:r w:rsidR="00490B21">
        <w:t xml:space="preserve">I knew that cricket wasn’t their forte like it is </w:t>
      </w:r>
      <w:proofErr w:type="gramStart"/>
      <w:r w:rsidR="00490B21">
        <w:t>mine</w:t>
      </w:r>
      <w:proofErr w:type="gramEnd"/>
      <w:r w:rsidR="00490B21">
        <w:t xml:space="preserve"> but </w:t>
      </w:r>
      <w:r w:rsidR="00A67424">
        <w:t xml:space="preserve">the participating students enjoyed and came away with a much better idea of the law. My </w:t>
      </w:r>
      <w:r w:rsidR="00A67424" w:rsidRPr="00A67424">
        <w:t>PowerPoint presentation provided a clear, visual</w:t>
      </w:r>
      <w:r w:rsidR="00A67424">
        <w:t xml:space="preserve"> perception of the law</w:t>
      </w:r>
      <w:r w:rsidR="00A67424" w:rsidRPr="00A67424">
        <w:t xml:space="preserve"> </w:t>
      </w:r>
      <w:r w:rsidR="00A67424">
        <w:t>and the inside</w:t>
      </w:r>
      <w:r w:rsidR="00A67424" w:rsidRPr="00A67424">
        <w:t xml:space="preserve"> mechanics, including the ball’s trajectory,</w:t>
      </w:r>
      <w:r w:rsidR="00A67424">
        <w:t xml:space="preserve"> </w:t>
      </w:r>
      <w:r w:rsidR="00490B21">
        <w:t>Hawkeye</w:t>
      </w:r>
      <w:r w:rsidR="00A67424">
        <w:t>,</w:t>
      </w:r>
      <w:r w:rsidR="00A67424" w:rsidRPr="00A67424">
        <w:t xml:space="preserve"> impact point, and umpire decision-making criteria</w:t>
      </w:r>
      <w:r w:rsidR="00A67424">
        <w:t xml:space="preserve"> when it comes to being on the pitch.</w:t>
      </w:r>
    </w:p>
    <w:p w14:paraId="0F12DA0F" w14:textId="6144261F" w:rsidR="00A67424" w:rsidRDefault="00A67424" w:rsidP="00A67424">
      <w:r>
        <w:t xml:space="preserve">My slides included a deep outline of </w:t>
      </w:r>
      <w:r w:rsidRPr="00A67424">
        <w:t>the stumps positioning and the “line and length” for LBW decisions</w:t>
      </w:r>
      <w:r>
        <w:t xml:space="preserve"> using videos and graphics, making sure it was</w:t>
      </w:r>
      <w:r w:rsidRPr="00A67424">
        <w:t xml:space="preserve"> </w:t>
      </w:r>
      <w:r>
        <w:t>accessible</w:t>
      </w:r>
      <w:r w:rsidRPr="00A67424">
        <w:t xml:space="preserve"> for all learn</w:t>
      </w:r>
      <w:r>
        <w:t>ing styles</w:t>
      </w:r>
      <w:r w:rsidRPr="00A67424">
        <w:t>.</w:t>
      </w:r>
    </w:p>
    <w:p w14:paraId="5AD4E51E" w14:textId="76137708" w:rsidR="00B076FE" w:rsidRDefault="00A67424" w:rsidP="00A67424">
      <w:r w:rsidRPr="00A67424">
        <w:lastRenderedPageBreak/>
        <w:t xml:space="preserve">The interactive Kahoot quiz was a highlight, sparking </w:t>
      </w:r>
      <w:r w:rsidR="00B076FE">
        <w:t>everyone’s attention and unconscious competitiveness.</w:t>
      </w:r>
    </w:p>
    <w:p w14:paraId="45ECDD4E" w14:textId="63CA5E5F" w:rsidR="00A67424" w:rsidRDefault="00B076FE" w:rsidP="00DD5969">
      <w:r>
        <w:t xml:space="preserve">I wanted to </w:t>
      </w:r>
      <w:r w:rsidR="00A67424" w:rsidRPr="00A67424">
        <w:t>create a</w:t>
      </w:r>
      <w:r>
        <w:t>n</w:t>
      </w:r>
      <w:r w:rsidR="00A67424" w:rsidRPr="00A67424">
        <w:t xml:space="preserve"> engaging</w:t>
      </w:r>
      <w:r>
        <w:t xml:space="preserve"> </w:t>
      </w:r>
      <w:r w:rsidR="00A67424" w:rsidRPr="00A67424">
        <w:t xml:space="preserve">learning experience, ensuring </w:t>
      </w:r>
      <w:r>
        <w:t>students</w:t>
      </w:r>
      <w:r w:rsidR="00A67424" w:rsidRPr="00A67424">
        <w:t xml:space="preserve"> left with </w:t>
      </w:r>
      <w:r>
        <w:t xml:space="preserve">a new level of knowledge </w:t>
      </w:r>
      <w:r w:rsidR="00A67424" w:rsidRPr="00A67424">
        <w:t xml:space="preserve">of cricket’s LBW </w:t>
      </w:r>
      <w:r>
        <w:t>law</w:t>
      </w:r>
      <w:r w:rsidR="00A67424" w:rsidRPr="00A67424">
        <w:t>.</w:t>
      </w:r>
    </w:p>
    <w:p w14:paraId="12F48008" w14:textId="3D06918C" w:rsidR="00E8498E" w:rsidRPr="00B076FE" w:rsidRDefault="00E8498E" w:rsidP="00DD5969">
      <w:r>
        <w:t>Considering some club umpires in the recreational game still don’t totally get this rule and know when it’s to be applied, it is considered a success if the students only have a little bit of knowledge coming away from my classroom.</w:t>
      </w:r>
    </w:p>
    <w:p w14:paraId="0FFBEFFC" w14:textId="786C3163" w:rsidR="005A290E" w:rsidRPr="00FF724C" w:rsidRDefault="005A290E" w:rsidP="00DD5969">
      <w:pPr>
        <w:rPr>
          <w:b/>
          <w:bCs/>
          <w:color w:val="EE0000"/>
          <w:u w:val="single"/>
        </w:rPr>
      </w:pPr>
      <w:r w:rsidRPr="00FF724C">
        <w:rPr>
          <w:b/>
          <w:bCs/>
          <w:color w:val="EE0000"/>
          <w:u w:val="single"/>
        </w:rPr>
        <w:t>Action Plan</w:t>
      </w:r>
    </w:p>
    <w:p w14:paraId="5723221C" w14:textId="0F9856BC" w:rsidR="005A290E" w:rsidRPr="00FF724C" w:rsidRDefault="005A290E" w:rsidP="00FF724C">
      <w:pPr>
        <w:pStyle w:val="ListParagraph"/>
        <w:numPr>
          <w:ilvl w:val="0"/>
          <w:numId w:val="2"/>
        </w:numPr>
        <w:jc w:val="both"/>
        <w:rPr>
          <w:i/>
          <w:iCs/>
        </w:rPr>
      </w:pPr>
      <w:r w:rsidRPr="00FF724C">
        <w:rPr>
          <w:i/>
          <w:iCs/>
        </w:rPr>
        <w:t xml:space="preserve">Please </w:t>
      </w:r>
      <w:r w:rsidRPr="00FF724C">
        <w:rPr>
          <w:i/>
          <w:iCs/>
        </w:rPr>
        <w:t>see action plan in appendices as requested by module tutor</w:t>
      </w:r>
    </w:p>
    <w:p w14:paraId="13C2A6F9" w14:textId="77777777" w:rsidR="005A290E" w:rsidRPr="005A290E" w:rsidRDefault="005A290E" w:rsidP="00DD5969"/>
    <w:sectPr w:rsidR="005A290E" w:rsidRPr="005A29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C5D5A0" w14:textId="77777777" w:rsidR="00825396" w:rsidRDefault="00825396" w:rsidP="00011AB6">
      <w:pPr>
        <w:spacing w:after="0" w:line="240" w:lineRule="auto"/>
      </w:pPr>
      <w:r>
        <w:separator/>
      </w:r>
    </w:p>
  </w:endnote>
  <w:endnote w:type="continuationSeparator" w:id="0">
    <w:p w14:paraId="22DEABE6" w14:textId="77777777" w:rsidR="00825396" w:rsidRDefault="00825396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reaming Outloud Script Pro">
    <w:charset w:val="00"/>
    <w:family w:val="script"/>
    <w:pitch w:val="variable"/>
    <w:sig w:usb0="800000EF" w:usb1="0000000A" w:usb2="00000008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481605" w14:textId="77777777" w:rsidR="00825396" w:rsidRDefault="00825396" w:rsidP="00011AB6">
      <w:pPr>
        <w:spacing w:after="0" w:line="240" w:lineRule="auto"/>
      </w:pPr>
      <w:r>
        <w:separator/>
      </w:r>
    </w:p>
  </w:footnote>
  <w:footnote w:type="continuationSeparator" w:id="0">
    <w:p w14:paraId="5447044A" w14:textId="77777777" w:rsidR="00825396" w:rsidRDefault="00825396" w:rsidP="00011AB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16281A"/>
    <w:multiLevelType w:val="hybridMultilevel"/>
    <w:tmpl w:val="3D0A2562"/>
    <w:lvl w:ilvl="0" w:tplc="E38ABF24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887FFE"/>
    <w:multiLevelType w:val="hybridMultilevel"/>
    <w:tmpl w:val="4E9E9896"/>
    <w:lvl w:ilvl="0" w:tplc="7294F1E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7135631">
    <w:abstractNumId w:val="1"/>
  </w:num>
  <w:num w:numId="2" w16cid:durableId="12957969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A1AEA"/>
    <w:rsid w:val="001B086C"/>
    <w:rsid w:val="001C6E70"/>
    <w:rsid w:val="002424D0"/>
    <w:rsid w:val="00262DC1"/>
    <w:rsid w:val="002F243A"/>
    <w:rsid w:val="00301906"/>
    <w:rsid w:val="00302BB1"/>
    <w:rsid w:val="00307139"/>
    <w:rsid w:val="003341DF"/>
    <w:rsid w:val="00347EA1"/>
    <w:rsid w:val="00353860"/>
    <w:rsid w:val="0036237E"/>
    <w:rsid w:val="00382546"/>
    <w:rsid w:val="003A4B66"/>
    <w:rsid w:val="003A709B"/>
    <w:rsid w:val="003D223A"/>
    <w:rsid w:val="00417AB6"/>
    <w:rsid w:val="00477F50"/>
    <w:rsid w:val="00490B21"/>
    <w:rsid w:val="004D474C"/>
    <w:rsid w:val="005306D1"/>
    <w:rsid w:val="0053246E"/>
    <w:rsid w:val="00536CFB"/>
    <w:rsid w:val="00543F5E"/>
    <w:rsid w:val="00545AD7"/>
    <w:rsid w:val="00584970"/>
    <w:rsid w:val="005A290E"/>
    <w:rsid w:val="005A71D9"/>
    <w:rsid w:val="005B4971"/>
    <w:rsid w:val="005B783A"/>
    <w:rsid w:val="005F42D0"/>
    <w:rsid w:val="005F7C42"/>
    <w:rsid w:val="0062310A"/>
    <w:rsid w:val="00634C53"/>
    <w:rsid w:val="00664B16"/>
    <w:rsid w:val="0066657F"/>
    <w:rsid w:val="00673F55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F92"/>
    <w:rsid w:val="00825396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B02E5"/>
    <w:rsid w:val="009B164A"/>
    <w:rsid w:val="00A23D6E"/>
    <w:rsid w:val="00A476E3"/>
    <w:rsid w:val="00A6013A"/>
    <w:rsid w:val="00A67424"/>
    <w:rsid w:val="00AD7313"/>
    <w:rsid w:val="00AE2AA9"/>
    <w:rsid w:val="00AE3307"/>
    <w:rsid w:val="00B028A8"/>
    <w:rsid w:val="00B053E6"/>
    <w:rsid w:val="00B076FE"/>
    <w:rsid w:val="00B103B9"/>
    <w:rsid w:val="00B42784"/>
    <w:rsid w:val="00B51B61"/>
    <w:rsid w:val="00B53E79"/>
    <w:rsid w:val="00B724BB"/>
    <w:rsid w:val="00BE2A35"/>
    <w:rsid w:val="00BE3554"/>
    <w:rsid w:val="00C129B8"/>
    <w:rsid w:val="00C24461"/>
    <w:rsid w:val="00C2550A"/>
    <w:rsid w:val="00C4699D"/>
    <w:rsid w:val="00C93CAA"/>
    <w:rsid w:val="00CF32AC"/>
    <w:rsid w:val="00D0262E"/>
    <w:rsid w:val="00D24ADF"/>
    <w:rsid w:val="00D26517"/>
    <w:rsid w:val="00D33868"/>
    <w:rsid w:val="00D36B69"/>
    <w:rsid w:val="00DC55F3"/>
    <w:rsid w:val="00DD5969"/>
    <w:rsid w:val="00E10797"/>
    <w:rsid w:val="00E12EA7"/>
    <w:rsid w:val="00E243A8"/>
    <w:rsid w:val="00E6747C"/>
    <w:rsid w:val="00E8498E"/>
    <w:rsid w:val="00EA0B9A"/>
    <w:rsid w:val="00EA15D1"/>
    <w:rsid w:val="00EA6220"/>
    <w:rsid w:val="00EA7933"/>
    <w:rsid w:val="00EC1771"/>
    <w:rsid w:val="00EC3AD1"/>
    <w:rsid w:val="00F244F1"/>
    <w:rsid w:val="00F5732D"/>
    <w:rsid w:val="00F8089C"/>
    <w:rsid w:val="00F96C0B"/>
    <w:rsid w:val="00FC5EAB"/>
    <w:rsid w:val="00FD6F07"/>
    <w:rsid w:val="00FF724C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1038</Words>
  <Characters>5922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Lucy Rees</cp:lastModifiedBy>
  <cp:revision>2</cp:revision>
  <dcterms:created xsi:type="dcterms:W3CDTF">2025-10-06T14:02:00Z</dcterms:created>
  <dcterms:modified xsi:type="dcterms:W3CDTF">2025-10-06T14:02:00Z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