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0C7A" w14:textId="77777777" w:rsidR="0008256F" w:rsidRDefault="0008256F" w:rsidP="0008256F">
      <w:pPr>
        <w:spacing w:before="100" w:beforeAutospacing="1" w:after="100" w:afterAutospacing="1" w:line="360" w:lineRule="auto"/>
        <w:jc w:val="both"/>
        <w:divId w:val="524053593"/>
        <w:rPr>
          <w:rFonts w:ascii="Arial" w:eastAsiaTheme="minorHAnsi" w:hAnsi="Arial" w:cs="Arial"/>
          <w:sz w:val="24"/>
          <w:szCs w:val="24"/>
          <w:lang w:eastAsia="en-US"/>
        </w:rPr>
      </w:pPr>
    </w:p>
    <w:p w14:paraId="76DD4970" w14:textId="77777777" w:rsidR="0008256F" w:rsidRDefault="0008256F" w:rsidP="0008256F">
      <w:pPr>
        <w:spacing w:before="100" w:beforeAutospacing="1" w:after="100" w:afterAutospacing="1" w:line="360" w:lineRule="auto"/>
        <w:jc w:val="both"/>
        <w:divId w:val="524053593"/>
        <w:rPr>
          <w:rFonts w:ascii="Arial" w:eastAsiaTheme="minorHAnsi" w:hAnsi="Arial" w:cs="Arial"/>
          <w:sz w:val="24"/>
          <w:szCs w:val="24"/>
          <w:lang w:eastAsia="en-US"/>
        </w:rPr>
      </w:pPr>
    </w:p>
    <w:p w14:paraId="0BD80432" w14:textId="77777777" w:rsidR="0008256F" w:rsidRDefault="0008256F" w:rsidP="0008256F">
      <w:pPr>
        <w:spacing w:before="100" w:beforeAutospacing="1" w:after="100" w:afterAutospacing="1" w:line="360" w:lineRule="auto"/>
        <w:jc w:val="both"/>
        <w:divId w:val="524053593"/>
        <w:rPr>
          <w:rFonts w:ascii="Arial" w:eastAsiaTheme="minorHAnsi" w:hAnsi="Arial" w:cs="Arial"/>
          <w:sz w:val="24"/>
          <w:szCs w:val="24"/>
          <w:lang w:eastAsia="en-US"/>
        </w:rPr>
      </w:pPr>
    </w:p>
    <w:p w14:paraId="03AC2D03" w14:textId="22575802" w:rsidR="0008256F" w:rsidRPr="0008256F" w:rsidRDefault="0008256F" w:rsidP="0008256F">
      <w:pPr>
        <w:spacing w:before="100" w:beforeAutospacing="1" w:after="100" w:afterAutospacing="1" w:line="360" w:lineRule="auto"/>
        <w:jc w:val="both"/>
        <w:divId w:val="524053593"/>
        <w:rPr>
          <w:rFonts w:ascii="Arial" w:eastAsia="Times New Roman" w:hAnsi="Arial" w:cs="Arial"/>
          <w:b/>
          <w:bCs/>
          <w:sz w:val="24"/>
          <w:szCs w:val="24"/>
          <w:lang w:eastAsia="ar-SA"/>
        </w:rPr>
      </w:pPr>
      <w:r w:rsidRPr="0008256F">
        <w:rPr>
          <w:rFonts w:ascii="Arial" w:eastAsiaTheme="minorHAnsi" w:hAnsi="Arial" w:cs="Arial"/>
          <w:sz w:val="24"/>
          <w:szCs w:val="24"/>
          <w:lang w:eastAsia="en-US"/>
        </w:rPr>
        <w:t xml:space="preserve">      </w:t>
      </w:r>
    </w:p>
    <w:p w14:paraId="7F4788C7" w14:textId="77777777" w:rsidR="0008256F" w:rsidRPr="0008256F" w:rsidRDefault="0008256F" w:rsidP="0008256F">
      <w:pPr>
        <w:suppressAutoHyphens/>
        <w:spacing w:after="0" w:line="360" w:lineRule="auto"/>
        <w:jc w:val="both"/>
        <w:divId w:val="524053593"/>
        <w:rPr>
          <w:rFonts w:ascii="Arial" w:eastAsia="Times New Roman" w:hAnsi="Arial" w:cs="Arial"/>
          <w:b/>
          <w:bCs/>
          <w:sz w:val="24"/>
          <w:szCs w:val="24"/>
          <w:lang w:eastAsia="ar-SA"/>
        </w:rPr>
      </w:pPr>
      <w:r w:rsidRPr="0008256F">
        <w:rPr>
          <w:rFonts w:ascii="Arial" w:eastAsia="Times New Roman" w:hAnsi="Arial" w:cs="Arial"/>
          <w:b/>
          <w:bCs/>
          <w:sz w:val="24"/>
          <w:szCs w:val="24"/>
          <w:lang w:eastAsia="ar-SA"/>
        </w:rPr>
        <w:t>Student name: Alexandra Culica</w:t>
      </w:r>
    </w:p>
    <w:p w14:paraId="76573F70" w14:textId="77777777" w:rsidR="0008256F" w:rsidRPr="0008256F" w:rsidRDefault="0008256F" w:rsidP="0008256F">
      <w:pPr>
        <w:suppressAutoHyphens/>
        <w:spacing w:after="0" w:line="360" w:lineRule="auto"/>
        <w:jc w:val="both"/>
        <w:divId w:val="524053593"/>
        <w:rPr>
          <w:rFonts w:ascii="Arial" w:eastAsia="Times New Roman" w:hAnsi="Arial" w:cs="Arial"/>
          <w:b/>
          <w:bCs/>
          <w:sz w:val="24"/>
          <w:szCs w:val="24"/>
          <w:lang w:eastAsia="ar-SA"/>
        </w:rPr>
      </w:pPr>
      <w:r w:rsidRPr="0008256F">
        <w:rPr>
          <w:rFonts w:ascii="Arial" w:eastAsia="Times New Roman" w:hAnsi="Arial" w:cs="Arial"/>
          <w:b/>
          <w:bCs/>
          <w:sz w:val="24"/>
          <w:szCs w:val="24"/>
          <w:lang w:eastAsia="ar-SA"/>
        </w:rPr>
        <w:t>Student id number: 2022589</w:t>
      </w:r>
    </w:p>
    <w:p w14:paraId="0C29A35A" w14:textId="77777777" w:rsidR="0008256F" w:rsidRPr="0008256F" w:rsidRDefault="0008256F" w:rsidP="0008256F">
      <w:pPr>
        <w:suppressAutoHyphens/>
        <w:spacing w:after="0" w:line="360" w:lineRule="auto"/>
        <w:jc w:val="both"/>
        <w:divId w:val="524053593"/>
        <w:rPr>
          <w:rFonts w:ascii="Arial" w:eastAsia="Times New Roman" w:hAnsi="Arial" w:cs="Arial"/>
          <w:sz w:val="24"/>
          <w:szCs w:val="24"/>
          <w:lang w:eastAsia="ar-SA"/>
        </w:rPr>
      </w:pPr>
      <w:r w:rsidRPr="0008256F">
        <w:rPr>
          <w:rFonts w:ascii="Arial" w:eastAsia="Times New Roman" w:hAnsi="Arial" w:cs="Arial"/>
          <w:b/>
          <w:bCs/>
          <w:sz w:val="24"/>
          <w:szCs w:val="24"/>
          <w:lang w:eastAsia="ar-SA"/>
        </w:rPr>
        <w:t>Dated</w:t>
      </w:r>
      <w:r w:rsidRPr="0008256F">
        <w:rPr>
          <w:rFonts w:ascii="Arial" w:eastAsia="Times New Roman" w:hAnsi="Arial" w:cs="Arial"/>
          <w:sz w:val="24"/>
          <w:szCs w:val="24"/>
          <w:lang w:eastAsia="ar-SA"/>
        </w:rPr>
        <w:t>:  17.10.2022</w:t>
      </w:r>
    </w:p>
    <w:p w14:paraId="346C6A52" w14:textId="77777777" w:rsidR="0008256F" w:rsidRPr="0008256F" w:rsidRDefault="0008256F" w:rsidP="0008256F">
      <w:pPr>
        <w:suppressAutoHyphens/>
        <w:spacing w:after="0" w:line="360" w:lineRule="auto"/>
        <w:jc w:val="both"/>
        <w:divId w:val="524053593"/>
        <w:rPr>
          <w:rFonts w:ascii="Arial" w:eastAsia="Times New Roman" w:hAnsi="Arial" w:cs="Arial"/>
          <w:b/>
          <w:bCs/>
          <w:sz w:val="24"/>
          <w:szCs w:val="24"/>
          <w:lang w:eastAsia="ar-SA"/>
        </w:rPr>
      </w:pPr>
      <w:r w:rsidRPr="0008256F">
        <w:rPr>
          <w:rFonts w:ascii="Arial" w:eastAsia="Times New Roman" w:hAnsi="Arial" w:cs="Arial"/>
          <w:b/>
          <w:bCs/>
          <w:sz w:val="24"/>
          <w:szCs w:val="24"/>
          <w:lang w:eastAsia="ar-SA"/>
        </w:rPr>
        <w:t>Module Name</w:t>
      </w:r>
      <w:r w:rsidRPr="0008256F">
        <w:rPr>
          <w:rFonts w:ascii="Arial" w:eastAsia="Times New Roman" w:hAnsi="Arial" w:cs="Arial"/>
          <w:sz w:val="24"/>
          <w:szCs w:val="24"/>
          <w:lang w:eastAsia="ar-SA"/>
        </w:rPr>
        <w:t>: Sustainable hospital &amp; tourism management</w:t>
      </w:r>
    </w:p>
    <w:p w14:paraId="3E378F3A" w14:textId="77777777" w:rsidR="0008256F" w:rsidRPr="0008256F" w:rsidRDefault="0008256F" w:rsidP="0008256F">
      <w:pPr>
        <w:suppressAutoHyphens/>
        <w:spacing w:after="0" w:line="360" w:lineRule="auto"/>
        <w:jc w:val="both"/>
        <w:divId w:val="524053593"/>
        <w:rPr>
          <w:rFonts w:ascii="Arial" w:eastAsia="Times New Roman" w:hAnsi="Arial" w:cs="Arial"/>
          <w:sz w:val="24"/>
          <w:szCs w:val="24"/>
          <w:lang w:eastAsia="ar-SA"/>
        </w:rPr>
      </w:pPr>
      <w:r w:rsidRPr="0008256F">
        <w:rPr>
          <w:rFonts w:ascii="Arial" w:eastAsia="Times New Roman" w:hAnsi="Arial" w:cs="Arial"/>
          <w:b/>
          <w:bCs/>
          <w:sz w:val="24"/>
          <w:szCs w:val="24"/>
          <w:lang w:eastAsia="ar-SA"/>
        </w:rPr>
        <w:t>Module Code</w:t>
      </w:r>
      <w:r w:rsidRPr="0008256F">
        <w:rPr>
          <w:rFonts w:ascii="Arial" w:eastAsia="Times New Roman" w:hAnsi="Arial" w:cs="Arial"/>
          <w:sz w:val="24"/>
          <w:szCs w:val="24"/>
          <w:lang w:eastAsia="ar-SA"/>
        </w:rPr>
        <w:t>: BMIH5006</w:t>
      </w:r>
    </w:p>
    <w:p w14:paraId="747E69D3" w14:textId="77777777" w:rsidR="0008256F" w:rsidRPr="0008256F" w:rsidRDefault="0008256F" w:rsidP="0008256F">
      <w:pPr>
        <w:suppressAutoHyphens/>
        <w:spacing w:after="0" w:line="360" w:lineRule="auto"/>
        <w:jc w:val="both"/>
        <w:divId w:val="524053593"/>
        <w:rPr>
          <w:rFonts w:ascii="Arial" w:eastAsia="Times New Roman" w:hAnsi="Arial" w:cs="Arial"/>
          <w:sz w:val="24"/>
          <w:szCs w:val="24"/>
          <w:lang w:eastAsia="ar-SA"/>
        </w:rPr>
      </w:pPr>
      <w:r w:rsidRPr="0008256F">
        <w:rPr>
          <w:rFonts w:ascii="Arial" w:eastAsia="Times New Roman" w:hAnsi="Arial" w:cs="Arial"/>
          <w:b/>
          <w:bCs/>
          <w:sz w:val="24"/>
          <w:szCs w:val="24"/>
          <w:lang w:eastAsia="ar-SA"/>
        </w:rPr>
        <w:t>Lecturer name</w:t>
      </w:r>
      <w:r w:rsidRPr="0008256F">
        <w:rPr>
          <w:rFonts w:ascii="Arial" w:eastAsia="Times New Roman" w:hAnsi="Arial" w:cs="Arial"/>
          <w:sz w:val="24"/>
          <w:szCs w:val="24"/>
          <w:lang w:eastAsia="ar-SA"/>
        </w:rPr>
        <w:t>: Huw Thomas</w:t>
      </w:r>
    </w:p>
    <w:p w14:paraId="5DBE7A73" w14:textId="77777777" w:rsidR="0008256F" w:rsidRDefault="0008256F"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59B85B" w14:textId="77777777" w:rsidR="0008256F" w:rsidRDefault="0008256F"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3DCFA2"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                      </w:t>
      </w:r>
    </w:p>
    <w:p w14:paraId="457B3174"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0035899D"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3C92131A"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02139B1E"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3A9A9414"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5A3794A2"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453CA11C"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364A4C17"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09469D03"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718B4C77"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366A2F1D"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33730036"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558C580F"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20DCEE3E" w14:textId="77777777" w:rsid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p>
    <w:p w14:paraId="02983CD1" w14:textId="041B2812" w:rsidR="0008256F" w:rsidRPr="0008256F" w:rsidRDefault="0008256F" w:rsidP="0008256F">
      <w:pPr>
        <w:spacing w:before="100" w:beforeAutospacing="1" w:after="100" w:afterAutospacing="1" w:line="360" w:lineRule="auto"/>
        <w:divId w:val="524053593"/>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  SUSTAINABILITY AND RESPONSIBILITY IN THE                                                                                                  HOTEL INDUSTRY</w:t>
      </w:r>
    </w:p>
    <w:p w14:paraId="47527D56" w14:textId="77777777" w:rsidR="0008256F" w:rsidRDefault="0008256F"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A08A9" w14:textId="77777777" w:rsidR="0008256F" w:rsidRDefault="0008256F"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5FE8" w14:textId="429F2422" w:rsidR="006A1EF4" w:rsidRPr="005039E0" w:rsidRDefault="003A0252"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252">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sustainable development, a vision of current needs is needed such as economic security, shelter, food, education, green spaces, recycling, well-being of the people, without limiting the resources of the next generation, reducing the use of non-renewable production such as oil and gas. reducing pollution and waste protecting the natural system of the planet.</w:t>
      </w:r>
      <w:r w:rsidR="005039E0">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039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A1EF4"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public opinion there is more economic and social need. every individual has the right to improve the quality of life</w:t>
      </w:r>
      <w:r w:rsidR="005039E0"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such</w:t>
      </w:r>
      <w:r w:rsidR="006A1EF4"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economic security, a roof over your head, health, freedom of education, the opportunity to advance, freedom and political union. every human has economic and social needs. In the last 20 years another interest like environmental issues has emerged.</w:t>
      </w:r>
    </w:p>
    <w:p w14:paraId="39F5DDA3" w14:textId="77777777" w:rsidR="006E7D4F" w:rsidRDefault="006A1EF4" w:rsidP="006E7D4F">
      <w:pPr>
        <w:shd w:val="clear" w:color="auto" w:fill="FFFFFF"/>
        <w:spacing w:before="100" w:beforeAutospacing="1" w:after="100" w:afterAutospacing="1" w:line="360" w:lineRule="auto"/>
        <w:jc w:val="both"/>
        <w:divId w:val="524053593"/>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Deterioration of the environment while the climate changes, forests disappear from the earth's surface, the degree of pollution increases, we can change this by paying more attention to the </w:t>
      </w:r>
      <w:r w:rsidR="005039E0"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r w:rsidR="005039E0" w:rsidRPr="00CD2E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16676" w:rsidRPr="00F1667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concept of sustainable development was produced more than 30 years ago, since then environmental problems and a great crisis of natural resources, especially those related to energy, have been raised</w:t>
      </w:r>
      <w:r w:rsidR="00292F1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35FA" w:rsidRPr="00CD2E72">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1972, the United Nations Conference was held in Stockholm at the initiative of the USA and the Scandinavian countries, the Conference on the Human Environment </w:t>
      </w:r>
      <w:r w:rsidR="005735FA" w:rsidRPr="00CD2E72">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(ECO I),</w:t>
      </w:r>
      <w:r w:rsidR="001F0A32" w:rsidRPr="001F0A32">
        <w:t xml:space="preserve"> </w:t>
      </w:r>
      <w:r w:rsidR="001F0A32" w:rsidRPr="001F0A32">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113 countries present expressed their concern about how human activity endangers the environment. there is intense talk about the problems of pollution and destruction of food resources, gas, oil, damaging the environment.</w:t>
      </w:r>
    </w:p>
    <w:p w14:paraId="492B8E98" w14:textId="1AC7C17A" w:rsidR="00677434" w:rsidRPr="005B4662" w:rsidRDefault="00677434" w:rsidP="005B4662">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relationship between nature, society and economy</w:t>
      </w:r>
      <w:r w:rsidR="005B466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66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ecological sustainability of human existence and activities has recently become a subject of great academic and social interest, along with basic, economic and social issues</w:t>
      </w:r>
      <w:proofErr w:type="gram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E7D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Daily concerns have brought to attention the reality that the economy is not at all a separate and completely self-regulating system (Van Griethuysen, 2002</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contrary (Fig. 1), economic systems are </w:t>
      </w:r>
      <w:r w:rsidR="00815B1C"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of some social systems, which are also sub-systems of the natural systems that make their existence possible (</w:t>
      </w:r>
      <w:r w:rsidR="00D65232"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Giddings et al</w:t>
      </w:r>
      <w:r w:rsidR="00D6523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2002).</w:t>
      </w:r>
      <w:r w:rsidR="004F1D79" w:rsidRPr="004F1D79">
        <w:t xml:space="preserve"> </w:t>
      </w:r>
      <w:r w:rsidR="004F1D79" w:rsidRPr="004F1D7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the universe the world economy is a subsystem of human society, therefore it is a subsystem of the Earth's biosphere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economy cannot grow outside of society, which cannot grow outside of nature. </w:t>
      </w:r>
      <w:r w:rsidR="0065073E" w:rsidRPr="00CD2E72">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is sustainable when the serial inclusion between nature, society and economy remains intact. Development is unsustainable when this inclusion is ignored. Unsustainable development occurs when economic activities wear down social and/or natural systems beyond their capacity. Overused, these systems lose their capacity for self-maintenance and maintenance of economic activities. Typically, unsustainable development occurs when short-term economic benefits are preferred over medium- and long-term ones – at any scale, from local to global. In the long term, the consequences of such a choice are ecologically disastrous, socially immoral and irresponsible, and economically destructive.</w:t>
      </w:r>
      <w:r w:rsidR="0065073E" w:rsidRPr="00CD2E7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5073E" w:rsidRPr="00CD2E72">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short, to minimize risks, the perpetual socio-economic value of nature must be protected.</w:t>
      </w:r>
    </w:p>
    <w:p w14:paraId="35C24A97" w14:textId="07D9F162" w:rsidR="0079267C" w:rsidRPr="00CD2E72" w:rsidRDefault="0079267C" w:rsidP="00CD2E72">
      <w:pPr>
        <w:pStyle w:val="NormalWeb"/>
        <w:shd w:val="clear" w:color="auto" w:fill="FFFFFF"/>
        <w:spacing w:before="150" w:beforeAutospacing="0" w:after="150" w:afterAutospacing="0" w:line="360" w:lineRule="auto"/>
        <w:divId w:val="5492668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current unsustainable development has its origin in the presumption of</w:t>
      </w:r>
      <w:r w:rsidR="00F715F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neoclassical economics that natural resources are unlimited (taken as</w:t>
      </w:r>
      <w:r w:rsidR="00F715F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guaranteed). And they are seen as externalities: that is, they do not depend on the economic </w:t>
      </w:r>
      <w:r w:rsidR="00DB4E83"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The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growth of human population and economic activities has </w:t>
      </w:r>
      <w:r w:rsidR="00815B1C"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led </w:t>
      </w:r>
      <w:r w:rsidR="00815B1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over-exploitation of ecosystems.</w:t>
      </w:r>
      <w:r w:rsidR="00DB4E8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will lead to putting economic activities under great risk, by destroying irreplaceable natural resources – natural capital (Jansson et al. 1994; Giddings et al., 2002; </w:t>
      </w:r>
      <w:r w:rsidR="00D65232"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Barbieri</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2005).</w:t>
      </w:r>
    </w:p>
    <w:p w14:paraId="2C960E96" w14:textId="0B53F856" w:rsidR="0008256F" w:rsidRDefault="0064107D" w:rsidP="0008256F">
      <w:pPr>
        <w:pStyle w:val="NormalWeb"/>
        <w:shd w:val="clear" w:color="auto" w:fill="FFFFFF"/>
        <w:spacing w:before="150" w:beforeAutospacing="0" w:after="150" w:afterAutospacing="0" w:line="360" w:lineRule="auto"/>
        <w:divId w:val="1662125786"/>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Air pollution and biogeochemical cycles</w:t>
      </w:r>
      <w:r w:rsidR="00DB4E8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5B1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main human influence on the environment is the warming of the climate, mostly through industrial emissions of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CO2 and other greenhouse gases, such as CH4, N2O - together they are the "aggregate greenhouse gas" (UNDESA-DSD, </w:t>
      </w:r>
      <w:r w:rsidR="008F23E7"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2006)</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 climate is also influenced by some long-term fluctuations of the sun's influence on the Earth, the 2007 reports of the International Panel on Climate Change </w:t>
      </w:r>
      <w:r w:rsidR="005B466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23E7"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PISAC</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confirm</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with a degree of certainty over 90%, that humans are the main responsible for climate change. The atmospheric proportion of CO2 increased from 280 ppm3 in the pre-industrial era (1750) to 379 ppm3 in 2005 – by 35%. (IPCC-WGI, 2007).</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change damages many functional pathways in natural systems, often threatening the existence of ecosystems and the security of human communities that depend on them.</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important </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feedbacks</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between climate and ecosystems. Changes in climatic conditions have repercussions in the energy and material circuits of food webs: primary producers, consumers, decomposers.</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For example, climate warming increases the rate of decomposition of dead organic matter (litter), through changes in soil properties (temperature, humidity, pH, </w:t>
      </w:r>
      <w:proofErr w:type="gram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etc.</w:t>
      </w:r>
      <w:proofErr w:type="gram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effect is important because litter represents 70% of the total annual carbon flux (Raich &amp; Schlesinger, 1992). In addition, climate warming changes litter properties by changing the structure/species composition of plant communities (Aerts, 2006).</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 in local temperature and precipitation regimes require changes in vegetation; species will have to migrate to maintain themselves within their physiological and ecological limits.</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change will not have the same intensity or effects everywhere. For example, the most sensitive are the regions at high latitudes or altitudes. </w:t>
      </w:r>
      <w:r w:rsidR="00463BE1" w:rsidRPr="00463BE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this reason, polar and subpolar tundra, but also mountain ecosystems are excellent predictors of climate change on Earth's ecosystems (Rusek, 1993).</w:t>
      </w:r>
      <w:r w:rsidR="00463BE1"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Thus, it is known that the tundra regions systematically sequester atmospheric CO2 because the low temperatures of the polar winter stop the decomposition of the organic matter </w:t>
      </w:r>
      <w:r w:rsidR="001A225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Recently, specialists have been investigating the </w:t>
      </w:r>
      <w:r w:rsidR="00BE021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w:t>
      </w:r>
      <w:r w:rsidR="00AA66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global warming triggers a </w:t>
      </w:r>
      <w:r w:rsidR="009B0AF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feed-beck in which the massively accumulated organic matter in the tundra soils begins to decompose (where</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is sufficient moisture), </w:t>
      </w:r>
      <w:r w:rsidR="000964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the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thus </w:t>
      </w:r>
      <w:r w:rsidR="000964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function as a carbon</w:t>
      </w:r>
      <w:r w:rsidR="0008256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source – increasing greenhouse gas emissions and climate warming (Oechel et al., 1993).</w:t>
      </w:r>
      <w:r w:rsidR="00E55AF6" w:rsidRPr="00CD2E7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three pillars of sustainability</w:t>
      </w:r>
      <w:r w:rsidR="00291A46" w:rsidRPr="00CD2E7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209F">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w:t>
      </w:r>
      <w:r w:rsidR="0075083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pt</w:t>
      </w:r>
      <w:r w:rsidR="002B72BD">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F0A839" w14:textId="1D3BED25" w:rsidR="00D64723" w:rsidRPr="0008256F" w:rsidRDefault="009352EB" w:rsidP="00D65232">
      <w:pPr>
        <w:pStyle w:val="NormalWeb"/>
        <w:numPr>
          <w:ilvl w:val="0"/>
          <w:numId w:val="3"/>
        </w:numPr>
        <w:shd w:val="clear" w:color="auto" w:fill="FFFFFF"/>
        <w:spacing w:before="150" w:beforeAutospacing="0" w:after="150" w:afterAutospacing="0" w:line="360" w:lineRule="auto"/>
        <w:divId w:val="16621257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0A0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Economic </w:t>
      </w:r>
      <w:r w:rsidR="00310A0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310A0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5232" w:rsidRPr="00D6523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Grand Hyatt Singapore is a sustainable hotel in several of its services. hygiene products left over from customers are recycled and distributed globally to families in low hygiene areas. the water being treated and reused for other washes, ingredients from the kitchen are imported by the hotel reducing the carbon footprint, the hotel imports 70% from an organic farm in Cameron Highlands, Malaysia, the hotel produces 30% of the herbs used in the kitchen, having a serape roof hotel, own installation products, waste management, works with non-profit organizations, leftover food is distributed to needy families in Singapore</w:t>
      </w:r>
      <w:r w:rsidR="00D65232" w:rsidRPr="00D6523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00AE" w:rsidRPr="003600A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to keep 100% of its food waste out of the city's landfills the hotel uses its in house food waste management system to convert it into pathogen free organic fertiliser within 24 hours</w:t>
      </w:r>
      <w:r w:rsidR="0049027B" w:rsidRPr="0049027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administrative paper used during the cheque in and checkout process has been reduced as the hotel has migrated guest Foley as to digital display platforms grant I'd Singapore is among the local leaders when it comes to sustainable dining it is home to </w:t>
      </w:r>
      <w:r w:rsidR="00D65232" w:rsidRPr="0049027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Singapore’s</w:t>
      </w:r>
      <w:r w:rsidR="0049027B" w:rsidRPr="0049027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first font based Italian buffet at pizza place and you can find plant based alternatives </w:t>
      </w:r>
      <w:r w:rsidR="00815B1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49027B" w:rsidRPr="0049027B">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meat at its poolside restaurant Oasis</w:t>
      </w:r>
      <w:r w:rsidR="00AF3426" w:rsidRPr="00AF342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coffee served throughout the hotel is rainforest alliance certified and most single use plastic items like strolls and takeaway packaging have been replaced with com possible options the hotel sources high animal welfare products including seafood that is certified to be sustainably sourced also almost 80% of all wine purchases are sourced from sustainable organic certified vineyards</w:t>
      </w:r>
      <w:r w:rsidR="00EF67A0" w:rsidRPr="00EF67A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sustainable as an all-encompassing commitment an </w:t>
      </w:r>
      <w:r w:rsidR="002B72BD" w:rsidRPr="00EF67A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grenadine</w:t>
      </w:r>
      <w:r w:rsidR="00EF67A0" w:rsidRPr="00EF67A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Singapore has embraced this responsibility by implementing new environmentally conscious practises revisiting outdated ones and growing with our shared future in mind</w:t>
      </w:r>
      <w:r w:rsidR="002B72B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CC7E6E" w14:textId="350FEDAF" w:rsidR="002F312E" w:rsidRDefault="000C1E40"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w:t>
      </w:r>
      <w:r w:rsidR="00C156BA" w:rsidRPr="00331113">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156BA" w:rsidRPr="00331113">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ustainability</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201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72BD"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defined</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would be creating an equitable a SoC that meets the needs of all citizens and can be maintained in the future</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bit making sure that people who need more support get it </w:t>
      </w:r>
      <w:r w:rsidR="00815B1C"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looked at meeting the needs of all citizens in terms of having equity and equality and protecting vulnerable </w:t>
      </w:r>
      <w:r w:rsidR="00487D93"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groups</w:t>
      </w:r>
      <w:r w:rsidR="00487D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economic sustainability there are some key considerations that you need to know for social sustainability</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one of the is eliminating poverty and providing social protection or Social Security systems to have a sustainable social group moving forward needed</w:t>
      </w:r>
      <w:r w:rsidR="008A3B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things like unemployment assistance housing </w:t>
      </w:r>
      <w:r w:rsidR="008A3B80"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Hoge</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w:t>
      </w:r>
      <w:r w:rsidR="008A3B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11557" w:rsidRPr="0001155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gender equality and level</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employment opportunities </w:t>
      </w:r>
      <w:r w:rsidR="001E77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long term impact increases productivity if we have more women working we have more people working </w:t>
      </w:r>
      <w:r w:rsidR="001E77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educated so they can be productive at work and this actually then contributes to economic sustainability </w:t>
      </w:r>
      <w:r w:rsidR="002B67BE" w:rsidRPr="002B67B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 working conditions looking at protecting workers in terms of the number of hours that there are working ensuring there getting paid properly </w:t>
      </w:r>
      <w:r w:rsidR="008F01B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814B6" w:rsidRPr="007814B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are more productive they are less likely to get sick or injured and then more able to contribute to their society</w:t>
      </w:r>
      <w:r w:rsidR="00A4586A" w:rsidRPr="00A4586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consideration for social sustainability and that leaves to increase productivity which can lead to economic sustainability </w:t>
      </w:r>
      <w:r w:rsidR="005E027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123E7" w:rsidRPr="003123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promote trade also by having peace and security we've got the decreased cost of war war costs huge amounts of economic money and also decreases the environmental costs of war</w:t>
      </w:r>
      <w:r w:rsidR="002B72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3F1B7C" w14:textId="2EC4F91C" w:rsidR="00DA529B" w:rsidRDefault="002B72BD"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84329" w:rsidRPr="00E843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here's four key components that are necessary to ensure </w:t>
      </w:r>
      <w:r w:rsidR="000C1E4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E84329" w:rsidRPr="00067F1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nvironmental </w:t>
      </w:r>
      <w:r w:rsidR="000C1E4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84329" w:rsidRPr="00067F1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ustainability</w:t>
      </w:r>
      <w:r w:rsidR="00E84329" w:rsidRPr="00E843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first one is</w:t>
      </w:r>
      <w:r w:rsidR="003B66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biodiversit</w:t>
      </w:r>
      <w:r w:rsidR="009A15E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9A15E6" w:rsidRPr="009A15E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things and their ecosystems so the area they live in this is absolutely crucial for a lot of things living themes especially trees and plants to provide oxygen</w:t>
      </w:r>
      <w:r w:rsidR="00A177A5" w:rsidRPr="00A177A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need living things to promote healthy water systems food whether that is crops or animals that we rely on for food materials that could be things like wood or building houses or also things like cotton from clothing from natural </w:t>
      </w:r>
      <w:r w:rsidR="005914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004E7E92" w:rsidRPr="004E7E9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eliminate the use of these resources we need to promote the use of renewable</w:t>
      </w:r>
      <w:r w:rsidR="000E7DD1"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component of environmental sustainability is waste removal and pollution </w:t>
      </w:r>
      <w:r w:rsidR="00815B1C"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0E7DD1"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there's kind of two components to this the first one is minimising</w:t>
      </w:r>
      <w:r w:rsidR="003A52BF" w:rsidRPr="003A52B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then weather is waist ensuring that waste is properly disposed of and that's really important for protecting our air quality so reducing air pollution protecting our water quality is a huge </w:t>
      </w:r>
      <w:r w:rsidR="003A52BF" w:rsidRPr="003A52B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issue in both the ocean an in river ways pollution is literally</w:t>
      </w:r>
      <w:r w:rsidR="00DA529B" w:rsidRPr="00DA529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making our waterways dirty and unsafe and also in protecting our</w:t>
      </w:r>
      <w:r w:rsidR="000C1E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w:t>
      </w:r>
      <w:r w:rsidR="00AF0AB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nvironmental sustainability</w:t>
      </w:r>
      <w:r w:rsidR="00DA529B" w:rsidRPr="00DA529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probably the one you hear of the most is climate change so we need to massively reduce carbon emissions things that we use reduce pollutes the atmosphere</w:t>
      </w:r>
      <w:r w:rsidR="005B7B2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7494A" w:rsidRPr="00D7494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need to be renewing out relying investing in renewable resources </w:t>
      </w:r>
      <w:r w:rsidR="00071A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442971" w14:textId="6E1ADB92" w:rsidR="00071ABD" w:rsidRDefault="00071ABD"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Environmental protection, sustainability of the Radisson Hotel group the hotel sector, if </w:t>
      </w:r>
      <w:r w:rsidRPr="0014466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go outside see you alright</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our industry recovers further and pleased to see at the hotel sector is taking a coordinated and joint way forward to respond to climate change we are building back responsible together with sustainable hospitality alliance and the World Travel and tourism council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providing a common path forward in the hotel sustainability accessible to all hotels larger response starting with the hotel sustainability basics the pathways and step change that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every hotel to get it started on their sustainability journey faster and take the necessary further steps to net zero hour approach involving hotels destinations and booking platforms</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responding to the trouble with define protesters inability in a way that is easy to understand and that response to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clients demand for more sustainable travel options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movement for a sustainable hotel industry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6672B8" w14:textId="3B39BD1B" w:rsidR="00110F66" w:rsidRDefault="00110F66"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1896D1" w14:textId="175E99E2" w:rsidR="00F147A1" w:rsidRDefault="00F147A1"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42314B" w14:textId="1BBD4825" w:rsidR="00F147A1" w:rsidRDefault="00252044"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318">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361318" w:rsidRPr="00361318">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reenwashing</w:t>
      </w:r>
      <w:r w:rsidR="0036131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company says that the product is green </w:t>
      </w:r>
      <w:r w:rsidR="00BB6C83"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eco-friendly</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00815B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w:t>
      </w:r>
      <w:r w:rsidR="00815B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possible that the company is</w:t>
      </w:r>
      <w:r w:rsidR="00B10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greenwashing its </w:t>
      </w:r>
      <w:r w:rsidR="00BB6C8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wen</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company makes unsupported claims to mislead customers into thinking that their products are sustainable or </w:t>
      </w:r>
      <w:r w:rsidR="0045151F"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eco-friendly</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appeal to their environmental minded consumer without </w:t>
      </w:r>
      <w:r w:rsidR="0099388B"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meaningful changes</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A10AF" w:rsidRPr="00BA10A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ustainable explainable so why would businesses actually decide to greenwash according to one survey 66% of the respondents said that they take sustainability into account whenever their shopping that just slapping a green sticker on something and calling it a day</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way easier and </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cheaper than making the fundamental changes that customers are actually looking for </w:t>
      </w:r>
      <w:r w:rsidR="00F052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greenwashing floods the market with so many products that claim to be environmentally friendly when they're actually not and that makes it very difficult for consumer to make the best sustainable choice</w:t>
      </w:r>
      <w:r w:rsidR="00CC21EC" w:rsidRPr="00CC21E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4B8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example </w:t>
      </w:r>
      <w:r w:rsidR="00CC21EC" w:rsidRPr="00CC21E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straw list lid that turns out to have more plastic in it than a little strong and furthermore if the company's full to a plastic cup that you step in classic strike up the plastic shroud they no longer have a black truck the plastic that will do is still unsustainable screen washer </w:t>
      </w:r>
      <w:r w:rsidR="002733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3DD9" w:rsidRPr="00FC3DD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look to see if there's third party certifications is third party certification subject confirm that a product is ego friendly with first chance of approval like FC certified USDA organic Energy Star and fair trade USA</w:t>
      </w:r>
      <w:r w:rsidR="00AE75D8" w:rsidRPr="00AE75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beware of plain language like 100% </w:t>
      </w:r>
      <w:r w:rsidR="002725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A88D5E" w14:textId="32D139F1" w:rsidR="00071ABD" w:rsidRDefault="00071ABD"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A8A5B9" w14:textId="23EA7583" w:rsidR="0008256F" w:rsidRDefault="0008256F"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AD781" w14:textId="3B7C645B" w:rsidR="0008256F" w:rsidRDefault="0008256F" w:rsidP="0008256F">
      <w:pPr>
        <w:spacing w:before="100" w:beforeAutospacing="1" w:after="100" w:afterAutospacing="1" w:line="360" w:lineRule="auto"/>
        <w:rPr>
          <w:rFonts w:ascii="Arial" w:eastAsiaTheme="minorHAnsi" w:hAnsi="Arial" w:cs="Arial"/>
          <w:sz w:val="24"/>
          <w:szCs w:val="24"/>
          <w:lang w:eastAsia="en-US"/>
        </w:rPr>
      </w:pPr>
      <w:r w:rsidRPr="0008256F">
        <w:rPr>
          <w:rFonts w:ascii="Arial" w:eastAsiaTheme="minorHAnsi" w:hAnsi="Arial" w:cs="Arial"/>
          <w:sz w:val="24"/>
          <w:szCs w:val="24"/>
          <w:lang w:eastAsia="en-US"/>
        </w:rPr>
        <w:t>Reference</w:t>
      </w:r>
    </w:p>
    <w:p w14:paraId="2E22D76B" w14:textId="77777777" w:rsidR="0008256F" w:rsidRPr="0008256F" w:rsidRDefault="0008256F" w:rsidP="0008256F">
      <w:pPr>
        <w:spacing w:before="100" w:beforeAutospacing="1" w:after="100" w:afterAutospacing="1" w:line="360" w:lineRule="auto"/>
        <w:rPr>
          <w:rFonts w:ascii="Arial" w:eastAsiaTheme="minorHAnsi" w:hAnsi="Arial" w:cs="Arial"/>
          <w:sz w:val="24"/>
          <w:szCs w:val="24"/>
          <w:lang w:eastAsia="en-US"/>
        </w:rPr>
      </w:pPr>
    </w:p>
    <w:p w14:paraId="26FA6893" w14:textId="2D87F110"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 Murphy, P.E., 1978. An Evolution: Corporate Social Responsiveness. University of Michigan Business Review, 30(6), </w:t>
      </w:r>
      <w:r w:rsidR="00815B1C" w:rsidRPr="0008256F">
        <w:rPr>
          <w:rFonts w:ascii="Arial" w:eastAsiaTheme="minorHAnsi" w:hAnsi="Arial" w:cs="Arial"/>
          <w:sz w:val="24"/>
          <w:szCs w:val="24"/>
          <w:lang w:eastAsia="en-US"/>
        </w:rPr>
        <w:t>pp. 19</w:t>
      </w:r>
      <w:r w:rsidRPr="0008256F">
        <w:rPr>
          <w:rFonts w:ascii="Arial" w:eastAsiaTheme="minorHAnsi" w:hAnsi="Arial" w:cs="Arial"/>
          <w:sz w:val="24"/>
          <w:szCs w:val="24"/>
          <w:lang w:eastAsia="en-US"/>
        </w:rPr>
        <w:t xml:space="preserve">-25. </w:t>
      </w:r>
    </w:p>
    <w:p w14:paraId="6F8A9AC7"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National Institute for Research on Chemistry and Petrochemistry (ICECHIM), 2016. Research on the identification of priorities for the development of bioeconomy in Romania for the period 2016-2030, Research Project</w:t>
      </w:r>
    </w:p>
    <w:p w14:paraId="3360BA28"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[online] Available at:  &lt;http://www.incdsb.ro/p/Sectorial-Bioeconomie/index.html&gt; [Accessed 20 June 2019].</w:t>
      </w:r>
    </w:p>
    <w:p w14:paraId="20D25FBC"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National Institute of Statistics (INS), 2018. Romanian Tourism Statistical Abstract. [pdf] </w:t>
      </w:r>
    </w:p>
    <w:p w14:paraId="41AF628C"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Available at: &lt;http://www.insse.ro/cms/sites/default/files/field/publicatii/turismul_ romaniei_2018_breviar_statistic.pdf&gt; [Accessed 23 March 2019].</w:t>
      </w:r>
    </w:p>
    <w:p w14:paraId="006477FE"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Obrad, C., Petcu, D., Gherheş, V. and Suciu, S., 2011. Corporate Social Responsibility in </w:t>
      </w:r>
    </w:p>
    <w:p w14:paraId="295C0AAA"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lastRenderedPageBreak/>
        <w:t>Romanian Companies – between Perceptions and Reality. Amfiteatru Economic, 13(29), pp.43-55.</w:t>
      </w:r>
    </w:p>
    <w:p w14:paraId="4B11E8DC"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Organisation for Economic Co-operation and Development (OECD), 2018. Romania. In:  OECD Tourism Trends and Policies 2018. Paris: OECD Publishing, pp.360-364.</w:t>
      </w:r>
    </w:p>
    <w:p w14:paraId="091F24A1"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Przezbórska-Skobiej, L., 2017. Tourism in the bioeconomy of Poland (regional perspective).</w:t>
      </w:r>
    </w:p>
    <w:p w14:paraId="0ACCECC3"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 Turystyka i Rozwój Regionalny. Journal of Tourism and Regional Development, 7, pp. 71–80.</w:t>
      </w:r>
    </w:p>
    <w:p w14:paraId="72A3B81F"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Ricaurte, E., 2018. Benchmarking index 2018: Carbon, energy, and water. Ithaca, New York: Cornell University School of Hotel Administration, Center for Hospitality Research. </w:t>
      </w:r>
    </w:p>
    <w:p w14:paraId="0DDB81D0" w14:textId="77777777" w:rsidR="0008256F" w:rsidRPr="0008256F" w:rsidRDefault="0008256F" w:rsidP="0008256F">
      <w:pPr>
        <w:spacing w:before="100" w:beforeAutospacing="1" w:after="100" w:afterAutospacing="1" w:line="360" w:lineRule="auto"/>
        <w:ind w:left="720"/>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RobecoSAM, 2018. Dow Jones Sustainability Index, Review Results, September. [pdf] Available at: &lt;https://www.robecosam.com/media/0/4/3/043cd016c8d1952fdd23ee4b2dac909d_review-presentation-2018_tcm1016-14658.pdf&gt; [Accessed 23 March 2019].</w:t>
      </w:r>
    </w:p>
    <w:p w14:paraId="390FC87A"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Sindhi, S., Padhi, M. and Maurya, U.K., 2018. Corporate Social Responsibility and Corporate Image Resurrection: Cases of Mining Firms in Odisha. In: Adhikari, A., Strategic Marketing Issues in Emerging Markets. Singapore: Springer, pp. 343-361.</w:t>
      </w:r>
    </w:p>
    <w:p w14:paraId="2D8AC7D7"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United Nations (UN), United Nations World Tourism Organization (UNWTO), 1999. </w:t>
      </w:r>
    </w:p>
    <w:p w14:paraId="40213C93"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Global Code of Ethics for Tourism, adopted by resolution A/RES/406(XIII) at the thirteenth WTO General Assembly, Santiago, Chile, 27 September - 1 October 1999.</w:t>
      </w:r>
    </w:p>
    <w:p w14:paraId="561DB974"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UN, 2000. United Nations Millennium Declaration, New York. United Nations Global Compact (UNGC), 2014. Guide to Corporate Sustainability, December. [pdf] Available at: &lt;https://www.unglobalcompact.org/docs/publications/</w:t>
      </w:r>
    </w:p>
    <w:p w14:paraId="4D60801D"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UN_Global_Compact_Guide_to_Corporate_Sustainability.pdf&gt; [Accessed 27 March 2019].</w:t>
      </w:r>
    </w:p>
    <w:p w14:paraId="0A1FC4BC" w14:textId="77777777" w:rsidR="0008256F" w:rsidRP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 xml:space="preserve">UN, 2015. Transforming our world: the 2030 Agenda for Sustainable Development. </w:t>
      </w:r>
      <w:r w:rsidRPr="0008256F">
        <w:rPr>
          <w:rFonts w:ascii="Arial" w:eastAsiaTheme="minorHAnsi" w:hAnsi="Arial" w:cs="Arial"/>
          <w:sz w:val="24"/>
          <w:szCs w:val="24"/>
          <w:lang w:eastAsia="en-US"/>
        </w:rPr>
        <w:lastRenderedPageBreak/>
        <w:t>&lt;https://www.un.org/sustainabledevelopment/developmentagenda/&gt; [Accessed 27 March 2019].</w:t>
      </w:r>
    </w:p>
    <w:p w14:paraId="7FCB1EDC" w14:textId="5A0A1080" w:rsidR="0008256F" w:rsidRDefault="0008256F" w:rsidP="0008256F">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08256F">
        <w:rPr>
          <w:rFonts w:ascii="Arial" w:eastAsiaTheme="minorHAnsi" w:hAnsi="Arial" w:cs="Arial"/>
          <w:sz w:val="24"/>
          <w:szCs w:val="24"/>
          <w:lang w:eastAsia="en-US"/>
        </w:rPr>
        <w:t>Vega Hotel, 2013. Vega became the first hotel in Romania to use Green Energy. [online] Available at: &lt;https://www.hotelvega.ro/en/news-and-events/first-hotel-romaniaconsumer-renewable-green-energy.html&gt; [Accessed 27 March 2019]</w:t>
      </w:r>
    </w:p>
    <w:p w14:paraId="74AAEB1E" w14:textId="51C4405E" w:rsidR="0008256F" w:rsidRDefault="00D65232" w:rsidP="00D65232">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hyperlink r:id="rId5" w:history="1">
        <w:r w:rsidRPr="001350E3">
          <w:rPr>
            <w:rStyle w:val="Hyperlink"/>
            <w:rFonts w:ascii="Arial" w:eastAsiaTheme="minorHAnsi" w:hAnsi="Arial" w:cs="Arial"/>
            <w:sz w:val="24"/>
            <w:szCs w:val="24"/>
            <w:lang w:eastAsia="en-US"/>
          </w:rPr>
          <w:t>https://www.hyatt.com/en-US/hotel/singapore/grand-hyatt-singapore/sinrs/dining</w:t>
        </w:r>
      </w:hyperlink>
    </w:p>
    <w:p w14:paraId="0D1D38AB" w14:textId="2D1072AB" w:rsidR="00D65232" w:rsidRPr="00D65232" w:rsidRDefault="00D65232" w:rsidP="00D65232">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t>Andermatt Swiss Alps AG Gotthardstrasse 2 6490 Andermatt Information sustainability@andermatt-swissalps.ch andermatt-responsible.ch</w:t>
      </w:r>
    </w:p>
    <w:p w14:paraId="6B0BCB9B" w14:textId="5A91B86C" w:rsidR="00D65232" w:rsidRPr="00D65232" w:rsidRDefault="00D65232" w:rsidP="00D65232">
      <w:pPr>
        <w:numPr>
          <w:ilvl w:val="0"/>
          <w:numId w:val="2"/>
        </w:numPr>
        <w:spacing w:before="100" w:beforeAutospacing="1" w:after="100" w:afterAutospacing="1" w:line="360" w:lineRule="auto"/>
        <w:contextualSpacing/>
        <w:rPr>
          <w:rFonts w:ascii="Arial" w:eastAsiaTheme="minorHAnsi" w:hAnsi="Arial" w:cs="Arial"/>
          <w:sz w:val="24"/>
          <w:szCs w:val="24"/>
          <w:lang w:eastAsia="en-US"/>
        </w:rPr>
      </w:pPr>
      <w:r w:rsidRPr="00D65232">
        <w:rPr>
          <w:rFonts w:ascii="Arial" w:eastAsiaTheme="minorHAnsi" w:hAnsi="Arial" w:cs="Arial"/>
          <w:sz w:val="24"/>
          <w:szCs w:val="24"/>
          <w:lang w:eastAsia="en-US"/>
        </w:rPr>
        <w:t>https://www.clientearth.org/latest/latest-updates/stories/what-is-greenwashing-an-interview-with-sophie-marjanac/?gclid=Cj0KCQjw--2aBhD5ARIsALiRlwC0UZtIjHbe0HpEzNbvhGm2bt0e96Zz7jzNXPI--Sv-2ly_s7OVFhwaAv26EALw_wcB</w:t>
      </w:r>
    </w:p>
    <w:sectPr w:rsidR="00D65232" w:rsidRPr="00D65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10F8B"/>
    <w:multiLevelType w:val="hybridMultilevel"/>
    <w:tmpl w:val="D9BE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B67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FF657B"/>
    <w:multiLevelType w:val="hybridMultilevel"/>
    <w:tmpl w:val="F48C220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438645859">
    <w:abstractNumId w:val="1"/>
  </w:num>
  <w:num w:numId="2" w16cid:durableId="1420061499">
    <w:abstractNumId w:val="0"/>
  </w:num>
  <w:num w:numId="3" w16cid:durableId="1952516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54"/>
    <w:rsid w:val="000100EC"/>
    <w:rsid w:val="00011557"/>
    <w:rsid w:val="00067F15"/>
    <w:rsid w:val="00071ABD"/>
    <w:rsid w:val="000729FA"/>
    <w:rsid w:val="00081A67"/>
    <w:rsid w:val="0008256F"/>
    <w:rsid w:val="00096499"/>
    <w:rsid w:val="000C1E40"/>
    <w:rsid w:val="000D0DA6"/>
    <w:rsid w:val="000E7DD1"/>
    <w:rsid w:val="000F02AB"/>
    <w:rsid w:val="00110F66"/>
    <w:rsid w:val="00144662"/>
    <w:rsid w:val="00173DEA"/>
    <w:rsid w:val="00197B34"/>
    <w:rsid w:val="001A225A"/>
    <w:rsid w:val="001E1AA0"/>
    <w:rsid w:val="001E77D8"/>
    <w:rsid w:val="001F0A32"/>
    <w:rsid w:val="001F569E"/>
    <w:rsid w:val="001F7047"/>
    <w:rsid w:val="00247479"/>
    <w:rsid w:val="00252044"/>
    <w:rsid w:val="002725BD"/>
    <w:rsid w:val="002728CA"/>
    <w:rsid w:val="002733A2"/>
    <w:rsid w:val="00291A46"/>
    <w:rsid w:val="00292F1F"/>
    <w:rsid w:val="002B67BE"/>
    <w:rsid w:val="002B72BD"/>
    <w:rsid w:val="002C3AC7"/>
    <w:rsid w:val="002E2839"/>
    <w:rsid w:val="002F312E"/>
    <w:rsid w:val="00310A02"/>
    <w:rsid w:val="003123E7"/>
    <w:rsid w:val="00331113"/>
    <w:rsid w:val="003600AE"/>
    <w:rsid w:val="00361318"/>
    <w:rsid w:val="0036209F"/>
    <w:rsid w:val="003A0252"/>
    <w:rsid w:val="003A52BF"/>
    <w:rsid w:val="003B6632"/>
    <w:rsid w:val="003C623E"/>
    <w:rsid w:val="003F41A2"/>
    <w:rsid w:val="003F4A03"/>
    <w:rsid w:val="00406BE3"/>
    <w:rsid w:val="00412A6D"/>
    <w:rsid w:val="00414823"/>
    <w:rsid w:val="00441CB6"/>
    <w:rsid w:val="0045151F"/>
    <w:rsid w:val="00463BE1"/>
    <w:rsid w:val="00487D93"/>
    <w:rsid w:val="0049027B"/>
    <w:rsid w:val="004B058E"/>
    <w:rsid w:val="004E7E92"/>
    <w:rsid w:val="004F1D79"/>
    <w:rsid w:val="005039E0"/>
    <w:rsid w:val="0053252A"/>
    <w:rsid w:val="0053596E"/>
    <w:rsid w:val="005735FA"/>
    <w:rsid w:val="005914E0"/>
    <w:rsid w:val="005B4662"/>
    <w:rsid w:val="005B7B26"/>
    <w:rsid w:val="005E0273"/>
    <w:rsid w:val="0064107D"/>
    <w:rsid w:val="0065073E"/>
    <w:rsid w:val="00677434"/>
    <w:rsid w:val="006A1EF4"/>
    <w:rsid w:val="006E7D4F"/>
    <w:rsid w:val="00750832"/>
    <w:rsid w:val="007814B6"/>
    <w:rsid w:val="0079267C"/>
    <w:rsid w:val="007A0EB3"/>
    <w:rsid w:val="007C201A"/>
    <w:rsid w:val="007E34F9"/>
    <w:rsid w:val="00815B1C"/>
    <w:rsid w:val="008513F0"/>
    <w:rsid w:val="00880219"/>
    <w:rsid w:val="00883DAA"/>
    <w:rsid w:val="0089446D"/>
    <w:rsid w:val="008A3B80"/>
    <w:rsid w:val="008F01B3"/>
    <w:rsid w:val="008F23E7"/>
    <w:rsid w:val="008F47E1"/>
    <w:rsid w:val="009352EB"/>
    <w:rsid w:val="0099388B"/>
    <w:rsid w:val="009A15E6"/>
    <w:rsid w:val="009B0AF8"/>
    <w:rsid w:val="00A177A5"/>
    <w:rsid w:val="00A4586A"/>
    <w:rsid w:val="00A469F0"/>
    <w:rsid w:val="00A5181C"/>
    <w:rsid w:val="00AA664F"/>
    <w:rsid w:val="00AD0DF7"/>
    <w:rsid w:val="00AE75D8"/>
    <w:rsid w:val="00AF0ABC"/>
    <w:rsid w:val="00AF3426"/>
    <w:rsid w:val="00B10852"/>
    <w:rsid w:val="00B2429F"/>
    <w:rsid w:val="00B40DC2"/>
    <w:rsid w:val="00B456D1"/>
    <w:rsid w:val="00B75C2E"/>
    <w:rsid w:val="00BA10AF"/>
    <w:rsid w:val="00BB6C83"/>
    <w:rsid w:val="00BE021C"/>
    <w:rsid w:val="00C156BA"/>
    <w:rsid w:val="00C57399"/>
    <w:rsid w:val="00CA5AB1"/>
    <w:rsid w:val="00CA7FB8"/>
    <w:rsid w:val="00CC21EC"/>
    <w:rsid w:val="00CD2E72"/>
    <w:rsid w:val="00CD597A"/>
    <w:rsid w:val="00D47054"/>
    <w:rsid w:val="00D64723"/>
    <w:rsid w:val="00D64B83"/>
    <w:rsid w:val="00D65232"/>
    <w:rsid w:val="00D7494A"/>
    <w:rsid w:val="00D945FD"/>
    <w:rsid w:val="00DA529B"/>
    <w:rsid w:val="00DB4E83"/>
    <w:rsid w:val="00DB7D87"/>
    <w:rsid w:val="00E55AF6"/>
    <w:rsid w:val="00E707FE"/>
    <w:rsid w:val="00E84329"/>
    <w:rsid w:val="00EA1752"/>
    <w:rsid w:val="00EF67A0"/>
    <w:rsid w:val="00F05287"/>
    <w:rsid w:val="00F147A1"/>
    <w:rsid w:val="00F16676"/>
    <w:rsid w:val="00F715F9"/>
    <w:rsid w:val="00F956D5"/>
    <w:rsid w:val="00FA4B54"/>
    <w:rsid w:val="00FB5657"/>
    <w:rsid w:val="00FC3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0867F"/>
  <w15:chartTrackingRefBased/>
  <w15:docId w15:val="{1BABD3EB-C89F-3B49-936C-746883CB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A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0D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9">
    <w:name w:val="search9"/>
    <w:basedOn w:val="DefaultParagraphFont"/>
    <w:rsid w:val="00FA4B54"/>
  </w:style>
  <w:style w:type="character" w:customStyle="1" w:styleId="search">
    <w:name w:val="search"/>
    <w:basedOn w:val="DefaultParagraphFont"/>
    <w:rsid w:val="00414823"/>
  </w:style>
  <w:style w:type="paragraph" w:styleId="NormalWeb">
    <w:name w:val="Normal (Web)"/>
    <w:basedOn w:val="Normal"/>
    <w:uiPriority w:val="99"/>
    <w:unhideWhenUsed/>
    <w:rsid w:val="00677434"/>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677434"/>
    <w:rPr>
      <w:b/>
      <w:bCs/>
    </w:rPr>
  </w:style>
  <w:style w:type="character" w:customStyle="1" w:styleId="Heading1Char">
    <w:name w:val="Heading 1 Char"/>
    <w:basedOn w:val="DefaultParagraphFont"/>
    <w:link w:val="Heading1"/>
    <w:uiPriority w:val="9"/>
    <w:rsid w:val="00E55A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40DC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91A46"/>
    <w:rPr>
      <w:color w:val="0000FF"/>
      <w:u w:val="single"/>
    </w:rPr>
  </w:style>
  <w:style w:type="character" w:styleId="UnresolvedMention">
    <w:name w:val="Unresolved Mention"/>
    <w:basedOn w:val="DefaultParagraphFont"/>
    <w:uiPriority w:val="99"/>
    <w:semiHidden/>
    <w:unhideWhenUsed/>
    <w:rsid w:val="00D65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499">
      <w:bodyDiv w:val="1"/>
      <w:marLeft w:val="0"/>
      <w:marRight w:val="0"/>
      <w:marTop w:val="0"/>
      <w:marBottom w:val="0"/>
      <w:divBdr>
        <w:top w:val="none" w:sz="0" w:space="0" w:color="auto"/>
        <w:left w:val="none" w:sz="0" w:space="0" w:color="auto"/>
        <w:bottom w:val="none" w:sz="0" w:space="0" w:color="auto"/>
        <w:right w:val="none" w:sz="0" w:space="0" w:color="auto"/>
      </w:divBdr>
    </w:div>
    <w:div w:id="524053593">
      <w:marLeft w:val="0"/>
      <w:marRight w:val="0"/>
      <w:marTop w:val="0"/>
      <w:marBottom w:val="0"/>
      <w:divBdr>
        <w:top w:val="none" w:sz="0" w:space="0" w:color="auto"/>
        <w:left w:val="none" w:sz="0" w:space="0" w:color="auto"/>
        <w:bottom w:val="none" w:sz="0" w:space="0" w:color="auto"/>
        <w:right w:val="none" w:sz="0" w:space="0" w:color="auto"/>
      </w:divBdr>
      <w:divsChild>
        <w:div w:id="1991596749">
          <w:marLeft w:val="0"/>
          <w:marRight w:val="0"/>
          <w:marTop w:val="0"/>
          <w:marBottom w:val="0"/>
          <w:divBdr>
            <w:top w:val="none" w:sz="0" w:space="0" w:color="auto"/>
            <w:left w:val="none" w:sz="0" w:space="0" w:color="auto"/>
            <w:bottom w:val="none" w:sz="0" w:space="0" w:color="auto"/>
            <w:right w:val="none" w:sz="0" w:space="0" w:color="auto"/>
          </w:divBdr>
        </w:div>
      </w:divsChild>
    </w:div>
    <w:div w:id="549266892">
      <w:bodyDiv w:val="1"/>
      <w:marLeft w:val="0"/>
      <w:marRight w:val="0"/>
      <w:marTop w:val="0"/>
      <w:marBottom w:val="0"/>
      <w:divBdr>
        <w:top w:val="none" w:sz="0" w:space="0" w:color="auto"/>
        <w:left w:val="none" w:sz="0" w:space="0" w:color="auto"/>
        <w:bottom w:val="none" w:sz="0" w:space="0" w:color="auto"/>
        <w:right w:val="none" w:sz="0" w:space="0" w:color="auto"/>
      </w:divBdr>
    </w:div>
    <w:div w:id="1282767016">
      <w:bodyDiv w:val="1"/>
      <w:marLeft w:val="0"/>
      <w:marRight w:val="0"/>
      <w:marTop w:val="0"/>
      <w:marBottom w:val="0"/>
      <w:divBdr>
        <w:top w:val="none" w:sz="0" w:space="0" w:color="auto"/>
        <w:left w:val="none" w:sz="0" w:space="0" w:color="auto"/>
        <w:bottom w:val="none" w:sz="0" w:space="0" w:color="auto"/>
        <w:right w:val="none" w:sz="0" w:space="0" w:color="auto"/>
      </w:divBdr>
      <w:divsChild>
        <w:div w:id="911310560">
          <w:marLeft w:val="0"/>
          <w:marRight w:val="0"/>
          <w:marTop w:val="0"/>
          <w:marBottom w:val="0"/>
          <w:divBdr>
            <w:top w:val="none" w:sz="0" w:space="0" w:color="auto"/>
            <w:left w:val="none" w:sz="0" w:space="0" w:color="auto"/>
            <w:bottom w:val="none" w:sz="0" w:space="0" w:color="auto"/>
            <w:right w:val="none" w:sz="0" w:space="0" w:color="auto"/>
          </w:divBdr>
        </w:div>
      </w:divsChild>
    </w:div>
    <w:div w:id="1662125786">
      <w:bodyDiv w:val="1"/>
      <w:marLeft w:val="0"/>
      <w:marRight w:val="0"/>
      <w:marTop w:val="0"/>
      <w:marBottom w:val="0"/>
      <w:divBdr>
        <w:top w:val="none" w:sz="0" w:space="0" w:color="auto"/>
        <w:left w:val="none" w:sz="0" w:space="0" w:color="auto"/>
        <w:bottom w:val="none" w:sz="0" w:space="0" w:color="auto"/>
        <w:right w:val="none" w:sz="0" w:space="0" w:color="auto"/>
      </w:divBdr>
      <w:divsChild>
        <w:div w:id="1873956859">
          <w:marLeft w:val="0"/>
          <w:marRight w:val="0"/>
          <w:marTop w:val="0"/>
          <w:marBottom w:val="0"/>
          <w:divBdr>
            <w:top w:val="none" w:sz="0" w:space="0" w:color="auto"/>
            <w:left w:val="none" w:sz="0" w:space="0" w:color="auto"/>
            <w:bottom w:val="none" w:sz="0" w:space="0" w:color="auto"/>
            <w:right w:val="none" w:sz="0" w:space="0" w:color="auto"/>
          </w:divBdr>
        </w:div>
        <w:div w:id="1375153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yatt.com/en-US/hotel/singapore/grand-hyatt-singapore/sinrs/di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2561</Words>
  <Characters>14601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 (2022589)</dc:creator>
  <cp:keywords/>
  <dc:description/>
  <cp:lastModifiedBy>alexandra culica</cp:lastModifiedBy>
  <cp:revision>120</cp:revision>
  <dcterms:created xsi:type="dcterms:W3CDTF">2022-10-26T21:27:00Z</dcterms:created>
  <dcterms:modified xsi:type="dcterms:W3CDTF">2022-10-28T08:37:00Z</dcterms:modified>
</cp:coreProperties>
</file>