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2C7743" w:rsidRPr="0079396C" w:rsidRDefault="002C7743">
      <w:pPr>
        <w:rPr>
          <w:rFonts w:ascii="Arial" w:hAnsi="Arial" w:cs="Arial"/>
        </w:rPr>
      </w:pPr>
    </w:p>
    <w:p w14:paraId="727FDF96" w14:textId="6F400AB3" w:rsidR="08C8CB23" w:rsidRDefault="08C8CB23" w:rsidP="3BE7888A">
      <w:pPr>
        <w:pStyle w:val="Title"/>
        <w:rPr>
          <w:rFonts w:ascii="Cambria" w:eastAsia="MS Gothic" w:hAnsi="Cambria" w:cs="Times New Roman"/>
        </w:rPr>
      </w:pPr>
      <w:r w:rsidRPr="3BE7888A">
        <w:rPr>
          <w:rFonts w:ascii="Arial" w:hAnsi="Arial" w:cs="Arial"/>
        </w:rPr>
        <w:t>Computer Systems and Components Specification</w:t>
      </w:r>
    </w:p>
    <w:p w14:paraId="62986358" w14:textId="27BF4CE7" w:rsidR="08C8CB23" w:rsidRDefault="08C8CB23" w:rsidP="3BE7888A">
      <w:r w:rsidRPr="3BE7888A">
        <w:rPr>
          <w:sz w:val="40"/>
          <w:szCs w:val="40"/>
        </w:rPr>
        <w:t>Author: Gareth James</w:t>
      </w:r>
    </w:p>
    <w:p w14:paraId="7787CA98" w14:textId="1981D580" w:rsidR="08C8CB23" w:rsidRDefault="08C8CB23" w:rsidP="3BE7888A">
      <w:pPr>
        <w:rPr>
          <w:sz w:val="40"/>
          <w:szCs w:val="40"/>
        </w:rPr>
      </w:pPr>
      <w:r w:rsidRPr="3BE7888A">
        <w:rPr>
          <w:sz w:val="40"/>
          <w:szCs w:val="40"/>
        </w:rPr>
        <w:t>Student ID: JAM20852577</w:t>
      </w:r>
    </w:p>
    <w:p w14:paraId="3C544A8A" w14:textId="15A1BCDF" w:rsidR="08C8CB23" w:rsidRDefault="08C8CB23" w:rsidP="3BE7888A">
      <w:pPr>
        <w:rPr>
          <w:sz w:val="40"/>
          <w:szCs w:val="40"/>
        </w:rPr>
      </w:pPr>
      <w:r w:rsidRPr="3BE7888A">
        <w:rPr>
          <w:sz w:val="40"/>
          <w:szCs w:val="40"/>
        </w:rPr>
        <w:t>Course: HND Applied Computing</w:t>
      </w:r>
    </w:p>
    <w:p w14:paraId="2C7BD6CC" w14:textId="35F1699E" w:rsidR="08C8CB23" w:rsidRDefault="08C8CB23" w:rsidP="3BE7888A">
      <w:pPr>
        <w:rPr>
          <w:sz w:val="40"/>
          <w:szCs w:val="40"/>
        </w:rPr>
      </w:pPr>
      <w:r w:rsidRPr="3BE7888A">
        <w:rPr>
          <w:sz w:val="40"/>
          <w:szCs w:val="40"/>
        </w:rPr>
        <w:t>Module Code: ACCA4023</w:t>
      </w:r>
    </w:p>
    <w:p w14:paraId="22182FE2" w14:textId="6AB7BDBA" w:rsidR="08C8CB23" w:rsidRDefault="08C8CB23" w:rsidP="3BE7888A">
      <w:pPr>
        <w:rPr>
          <w:sz w:val="40"/>
          <w:szCs w:val="40"/>
        </w:rPr>
      </w:pPr>
      <w:r w:rsidRPr="3BE7888A">
        <w:rPr>
          <w:sz w:val="40"/>
          <w:szCs w:val="40"/>
        </w:rPr>
        <w:t>Submission Deadline: 26/03/21</w:t>
      </w:r>
    </w:p>
    <w:p w14:paraId="108CA511" w14:textId="08149645" w:rsidR="3BE7888A" w:rsidRDefault="3BE7888A" w:rsidP="3BE7888A"/>
    <w:p w14:paraId="0D7EC05C" w14:textId="1C24A568" w:rsidR="3BE7888A" w:rsidRDefault="3BE7888A">
      <w:r>
        <w:br w:type="page"/>
      </w:r>
    </w:p>
    <w:sdt>
      <w:sdtPr>
        <w:rPr>
          <w:rFonts w:asciiTheme="minorHAnsi" w:eastAsiaTheme="minorHAnsi" w:hAnsiTheme="minorHAnsi" w:cstheme="minorBidi"/>
          <w:b w:val="0"/>
          <w:bCs w:val="0"/>
          <w:color w:val="auto"/>
          <w:sz w:val="22"/>
          <w:szCs w:val="22"/>
          <w:lang w:val="en-GB"/>
        </w:rPr>
        <w:id w:val="-1634627580"/>
        <w:docPartObj>
          <w:docPartGallery w:val="Table of Contents"/>
          <w:docPartUnique/>
        </w:docPartObj>
      </w:sdtPr>
      <w:sdtEndPr>
        <w:rPr>
          <w:noProof/>
        </w:rPr>
      </w:sdtEndPr>
      <w:sdtContent>
        <w:p w14:paraId="1C2473DB" w14:textId="3786F3F1" w:rsidR="00A17439" w:rsidRDefault="00A17439">
          <w:pPr>
            <w:pStyle w:val="TOCHeading"/>
          </w:pPr>
          <w:r>
            <w:t>Contents</w:t>
          </w:r>
        </w:p>
        <w:p w14:paraId="6B71B04D" w14:textId="4287B0CD" w:rsidR="00A17439" w:rsidRPr="00A17439" w:rsidRDefault="00A17439">
          <w:pPr>
            <w:pStyle w:val="TOC1"/>
            <w:tabs>
              <w:tab w:val="right" w:leader="dot" w:pos="9016"/>
            </w:tabs>
            <w:rPr>
              <w:rFonts w:eastAsiaTheme="minorEastAsia"/>
              <w:noProof/>
              <w:sz w:val="20"/>
              <w:szCs w:val="20"/>
              <w:lang w:eastAsia="en-GB"/>
            </w:rPr>
          </w:pPr>
          <w:r>
            <w:fldChar w:fldCharType="begin"/>
          </w:r>
          <w:r>
            <w:instrText xml:space="preserve"> TOC \o "1-3" \h \z \u </w:instrText>
          </w:r>
          <w:r>
            <w:fldChar w:fldCharType="separate"/>
          </w:r>
          <w:hyperlink w:anchor="_Toc67304907" w:history="1">
            <w:r w:rsidRPr="00A17439">
              <w:rPr>
                <w:rStyle w:val="Hyperlink"/>
                <w:noProof/>
                <w:sz w:val="20"/>
                <w:szCs w:val="20"/>
              </w:rPr>
              <w:t>Introduction</w:t>
            </w:r>
            <w:r w:rsidRPr="00A17439">
              <w:rPr>
                <w:noProof/>
                <w:webHidden/>
                <w:sz w:val="20"/>
                <w:szCs w:val="20"/>
              </w:rPr>
              <w:tab/>
            </w:r>
            <w:r w:rsidRPr="00A17439">
              <w:rPr>
                <w:noProof/>
                <w:webHidden/>
                <w:sz w:val="20"/>
                <w:szCs w:val="20"/>
              </w:rPr>
              <w:fldChar w:fldCharType="begin"/>
            </w:r>
            <w:r w:rsidRPr="00A17439">
              <w:rPr>
                <w:noProof/>
                <w:webHidden/>
                <w:sz w:val="20"/>
                <w:szCs w:val="20"/>
              </w:rPr>
              <w:instrText xml:space="preserve"> PAGEREF _Toc67304907 \h </w:instrText>
            </w:r>
            <w:r w:rsidRPr="00A17439">
              <w:rPr>
                <w:noProof/>
                <w:webHidden/>
                <w:sz w:val="20"/>
                <w:szCs w:val="20"/>
              </w:rPr>
            </w:r>
            <w:r w:rsidRPr="00A17439">
              <w:rPr>
                <w:noProof/>
                <w:webHidden/>
                <w:sz w:val="20"/>
                <w:szCs w:val="20"/>
              </w:rPr>
              <w:fldChar w:fldCharType="separate"/>
            </w:r>
            <w:r w:rsidRPr="00A17439">
              <w:rPr>
                <w:noProof/>
                <w:webHidden/>
                <w:sz w:val="20"/>
                <w:szCs w:val="20"/>
              </w:rPr>
              <w:t>3</w:t>
            </w:r>
            <w:r w:rsidRPr="00A17439">
              <w:rPr>
                <w:noProof/>
                <w:webHidden/>
                <w:sz w:val="20"/>
                <w:szCs w:val="20"/>
              </w:rPr>
              <w:fldChar w:fldCharType="end"/>
            </w:r>
          </w:hyperlink>
        </w:p>
        <w:p w14:paraId="038578AE" w14:textId="29521E97" w:rsidR="00A17439" w:rsidRPr="00A17439" w:rsidRDefault="003D2554">
          <w:pPr>
            <w:pStyle w:val="TOC1"/>
            <w:tabs>
              <w:tab w:val="right" w:leader="dot" w:pos="9016"/>
            </w:tabs>
            <w:rPr>
              <w:rFonts w:eastAsiaTheme="minorEastAsia"/>
              <w:noProof/>
              <w:sz w:val="20"/>
              <w:szCs w:val="20"/>
              <w:lang w:eastAsia="en-GB"/>
            </w:rPr>
          </w:pPr>
          <w:hyperlink w:anchor="_Toc67304908" w:history="1">
            <w:r w:rsidR="00A17439" w:rsidRPr="00A17439">
              <w:rPr>
                <w:rStyle w:val="Hyperlink"/>
                <w:noProof/>
                <w:sz w:val="20"/>
                <w:szCs w:val="20"/>
              </w:rPr>
              <w:t>Low Specification Design</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_Toc67304908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4</w:t>
            </w:r>
            <w:r w:rsidR="00A17439" w:rsidRPr="00A17439">
              <w:rPr>
                <w:noProof/>
                <w:webHidden/>
                <w:sz w:val="20"/>
                <w:szCs w:val="20"/>
              </w:rPr>
              <w:fldChar w:fldCharType="end"/>
            </w:r>
          </w:hyperlink>
        </w:p>
        <w:p w14:paraId="327364AF" w14:textId="509F9F78" w:rsidR="00A17439" w:rsidRPr="00A17439" w:rsidRDefault="003D2554">
          <w:pPr>
            <w:pStyle w:val="TOC2"/>
            <w:tabs>
              <w:tab w:val="right" w:leader="dot" w:pos="9016"/>
            </w:tabs>
            <w:rPr>
              <w:rFonts w:eastAsiaTheme="minorEastAsia"/>
              <w:noProof/>
              <w:sz w:val="20"/>
              <w:szCs w:val="20"/>
              <w:lang w:eastAsia="en-GB"/>
            </w:rPr>
          </w:pPr>
          <w:hyperlink w:anchor="_Toc67304909" w:history="1">
            <w:r w:rsidR="00A17439" w:rsidRPr="00A17439">
              <w:rPr>
                <w:rStyle w:val="Hyperlink"/>
                <w:noProof/>
                <w:sz w:val="20"/>
                <w:szCs w:val="20"/>
              </w:rPr>
              <w:t>Central processing unit (CPU)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_Toc67304909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4</w:t>
            </w:r>
            <w:r w:rsidR="00A17439" w:rsidRPr="00A17439">
              <w:rPr>
                <w:noProof/>
                <w:webHidden/>
                <w:sz w:val="20"/>
                <w:szCs w:val="20"/>
              </w:rPr>
              <w:fldChar w:fldCharType="end"/>
            </w:r>
          </w:hyperlink>
        </w:p>
        <w:p w14:paraId="0FEA4D44" w14:textId="7B4B59B2" w:rsidR="00A17439" w:rsidRPr="00A17439" w:rsidRDefault="003D2554">
          <w:pPr>
            <w:pStyle w:val="TOC2"/>
            <w:tabs>
              <w:tab w:val="right" w:leader="dot" w:pos="9016"/>
            </w:tabs>
            <w:rPr>
              <w:rFonts w:eastAsiaTheme="minorEastAsia"/>
              <w:noProof/>
              <w:sz w:val="20"/>
              <w:szCs w:val="20"/>
              <w:lang w:eastAsia="en-GB"/>
            </w:rPr>
          </w:pPr>
          <w:hyperlink w:anchor="_Toc67304910" w:history="1">
            <w:r w:rsidR="00A17439" w:rsidRPr="00A17439">
              <w:rPr>
                <w:rStyle w:val="Hyperlink"/>
                <w:noProof/>
                <w:sz w:val="20"/>
                <w:szCs w:val="20"/>
              </w:rPr>
              <w:t>System Board</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_Toc67304910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4</w:t>
            </w:r>
            <w:r w:rsidR="00A17439" w:rsidRPr="00A17439">
              <w:rPr>
                <w:noProof/>
                <w:webHidden/>
                <w:sz w:val="20"/>
                <w:szCs w:val="20"/>
              </w:rPr>
              <w:fldChar w:fldCharType="end"/>
            </w:r>
          </w:hyperlink>
        </w:p>
        <w:p w14:paraId="2AA2EC51" w14:textId="294A4C78" w:rsidR="00A17439" w:rsidRPr="00A17439" w:rsidRDefault="003D2554">
          <w:pPr>
            <w:pStyle w:val="TOC2"/>
            <w:tabs>
              <w:tab w:val="right" w:leader="dot" w:pos="9016"/>
            </w:tabs>
            <w:rPr>
              <w:rFonts w:eastAsiaTheme="minorEastAsia"/>
              <w:noProof/>
              <w:sz w:val="20"/>
              <w:szCs w:val="20"/>
              <w:lang w:eastAsia="en-GB"/>
            </w:rPr>
          </w:pPr>
          <w:hyperlink w:anchor="_Toc67304911" w:history="1">
            <w:r w:rsidR="00A17439" w:rsidRPr="00A17439">
              <w:rPr>
                <w:rStyle w:val="Hyperlink"/>
                <w:noProof/>
                <w:sz w:val="20"/>
                <w:szCs w:val="20"/>
              </w:rPr>
              <w:t>Memory (RAM)</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_Toc67304911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4</w:t>
            </w:r>
            <w:r w:rsidR="00A17439" w:rsidRPr="00A17439">
              <w:rPr>
                <w:noProof/>
                <w:webHidden/>
                <w:sz w:val="20"/>
                <w:szCs w:val="20"/>
              </w:rPr>
              <w:fldChar w:fldCharType="end"/>
            </w:r>
          </w:hyperlink>
        </w:p>
        <w:p w14:paraId="4750A542" w14:textId="7AC45E38" w:rsidR="00A17439" w:rsidRPr="00A17439" w:rsidRDefault="003D2554">
          <w:pPr>
            <w:pStyle w:val="TOC2"/>
            <w:tabs>
              <w:tab w:val="right" w:leader="dot" w:pos="9016"/>
            </w:tabs>
            <w:rPr>
              <w:rFonts w:eastAsiaTheme="minorEastAsia"/>
              <w:noProof/>
              <w:sz w:val="20"/>
              <w:szCs w:val="20"/>
              <w:lang w:eastAsia="en-GB"/>
            </w:rPr>
          </w:pPr>
          <w:hyperlink w:anchor="_Toc67304912" w:history="1">
            <w:r w:rsidR="00A17439" w:rsidRPr="00A17439">
              <w:rPr>
                <w:rStyle w:val="Hyperlink"/>
                <w:noProof/>
                <w:sz w:val="20"/>
                <w:szCs w:val="20"/>
              </w:rPr>
              <w:t>Graphics processing unit (GPU)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_Toc67304912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5</w:t>
            </w:r>
            <w:r w:rsidR="00A17439" w:rsidRPr="00A17439">
              <w:rPr>
                <w:noProof/>
                <w:webHidden/>
                <w:sz w:val="20"/>
                <w:szCs w:val="20"/>
              </w:rPr>
              <w:fldChar w:fldCharType="end"/>
            </w:r>
          </w:hyperlink>
        </w:p>
        <w:p w14:paraId="7BE0B9E7" w14:textId="75AC7524" w:rsidR="00A17439" w:rsidRPr="00A17439" w:rsidRDefault="003D2554">
          <w:pPr>
            <w:pStyle w:val="TOC2"/>
            <w:tabs>
              <w:tab w:val="right" w:leader="dot" w:pos="9016"/>
            </w:tabs>
            <w:rPr>
              <w:rFonts w:eastAsiaTheme="minorEastAsia"/>
              <w:noProof/>
              <w:sz w:val="20"/>
              <w:szCs w:val="20"/>
              <w:lang w:eastAsia="en-GB"/>
            </w:rPr>
          </w:pPr>
          <w:hyperlink w:anchor="_Toc67304913" w:history="1">
            <w:r w:rsidR="00A17439" w:rsidRPr="00A17439">
              <w:rPr>
                <w:rStyle w:val="Hyperlink"/>
                <w:noProof/>
                <w:sz w:val="20"/>
                <w:szCs w:val="20"/>
              </w:rPr>
              <w:t>Storage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_Toc67304913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5</w:t>
            </w:r>
            <w:r w:rsidR="00A17439" w:rsidRPr="00A17439">
              <w:rPr>
                <w:noProof/>
                <w:webHidden/>
                <w:sz w:val="20"/>
                <w:szCs w:val="20"/>
              </w:rPr>
              <w:fldChar w:fldCharType="end"/>
            </w:r>
          </w:hyperlink>
        </w:p>
        <w:p w14:paraId="7748C674" w14:textId="7EF936A9" w:rsidR="00A17439" w:rsidRPr="00A17439" w:rsidRDefault="003D2554">
          <w:pPr>
            <w:pStyle w:val="TOC2"/>
            <w:tabs>
              <w:tab w:val="right" w:leader="dot" w:pos="9016"/>
            </w:tabs>
            <w:rPr>
              <w:rFonts w:eastAsiaTheme="minorEastAsia"/>
              <w:noProof/>
              <w:sz w:val="20"/>
              <w:szCs w:val="20"/>
              <w:lang w:eastAsia="en-GB"/>
            </w:rPr>
          </w:pPr>
          <w:hyperlink w:anchor="_Toc67304914" w:history="1">
            <w:r w:rsidR="00A17439" w:rsidRPr="00A17439">
              <w:rPr>
                <w:rStyle w:val="Hyperlink"/>
                <w:noProof/>
                <w:sz w:val="20"/>
                <w:szCs w:val="20"/>
              </w:rPr>
              <w:t>Power supply unit (PSU)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_Toc67304914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5</w:t>
            </w:r>
            <w:r w:rsidR="00A17439" w:rsidRPr="00A17439">
              <w:rPr>
                <w:noProof/>
                <w:webHidden/>
                <w:sz w:val="20"/>
                <w:szCs w:val="20"/>
              </w:rPr>
              <w:fldChar w:fldCharType="end"/>
            </w:r>
          </w:hyperlink>
        </w:p>
        <w:p w14:paraId="3DF253F1" w14:textId="0CDB9075" w:rsidR="00A17439" w:rsidRPr="00A17439" w:rsidRDefault="003D2554">
          <w:pPr>
            <w:pStyle w:val="TOC2"/>
            <w:tabs>
              <w:tab w:val="right" w:leader="dot" w:pos="9016"/>
            </w:tabs>
            <w:rPr>
              <w:rFonts w:eastAsiaTheme="minorEastAsia"/>
              <w:noProof/>
              <w:sz w:val="20"/>
              <w:szCs w:val="20"/>
              <w:lang w:eastAsia="en-GB"/>
            </w:rPr>
          </w:pPr>
          <w:hyperlink w:anchor="_Toc67304915" w:history="1">
            <w:r w:rsidR="00A17439" w:rsidRPr="00A17439">
              <w:rPr>
                <w:rStyle w:val="Hyperlink"/>
                <w:noProof/>
                <w:sz w:val="20"/>
                <w:szCs w:val="20"/>
              </w:rPr>
              <w:t>Case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_Toc67304915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5</w:t>
            </w:r>
            <w:r w:rsidR="00A17439" w:rsidRPr="00A17439">
              <w:rPr>
                <w:noProof/>
                <w:webHidden/>
                <w:sz w:val="20"/>
                <w:szCs w:val="20"/>
              </w:rPr>
              <w:fldChar w:fldCharType="end"/>
            </w:r>
          </w:hyperlink>
        </w:p>
        <w:p w14:paraId="148B0B83" w14:textId="5D156ABD" w:rsidR="00A17439" w:rsidRPr="00A17439" w:rsidRDefault="003D2554">
          <w:pPr>
            <w:pStyle w:val="TOC2"/>
            <w:tabs>
              <w:tab w:val="right" w:leader="dot" w:pos="9016"/>
            </w:tabs>
            <w:rPr>
              <w:rFonts w:eastAsiaTheme="minorEastAsia"/>
              <w:noProof/>
              <w:sz w:val="20"/>
              <w:szCs w:val="20"/>
              <w:lang w:eastAsia="en-GB"/>
            </w:rPr>
          </w:pPr>
          <w:hyperlink w:anchor="_Toc67304916" w:history="1">
            <w:r w:rsidR="00A17439" w:rsidRPr="00A17439">
              <w:rPr>
                <w:rStyle w:val="Hyperlink"/>
                <w:noProof/>
                <w:sz w:val="20"/>
                <w:szCs w:val="20"/>
              </w:rPr>
              <w:t>Peripherals</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_Toc67304916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6</w:t>
            </w:r>
            <w:r w:rsidR="00A17439" w:rsidRPr="00A17439">
              <w:rPr>
                <w:noProof/>
                <w:webHidden/>
                <w:sz w:val="20"/>
                <w:szCs w:val="20"/>
              </w:rPr>
              <w:fldChar w:fldCharType="end"/>
            </w:r>
          </w:hyperlink>
        </w:p>
        <w:p w14:paraId="35455497" w14:textId="530A30C2" w:rsidR="00A17439" w:rsidRPr="00A17439" w:rsidRDefault="003D2554">
          <w:pPr>
            <w:pStyle w:val="TOC3"/>
            <w:tabs>
              <w:tab w:val="right" w:leader="dot" w:pos="9016"/>
            </w:tabs>
            <w:rPr>
              <w:rFonts w:eastAsiaTheme="minorEastAsia"/>
              <w:noProof/>
              <w:sz w:val="20"/>
              <w:szCs w:val="20"/>
              <w:lang w:eastAsia="en-GB"/>
            </w:rPr>
          </w:pPr>
          <w:hyperlink w:anchor="_Toc67304917" w:history="1">
            <w:r w:rsidR="00A17439" w:rsidRPr="00A17439">
              <w:rPr>
                <w:rStyle w:val="Hyperlink"/>
                <w:noProof/>
                <w:sz w:val="20"/>
                <w:szCs w:val="20"/>
              </w:rPr>
              <w:t>Keyboard &amp; Mouse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_Toc67304917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6</w:t>
            </w:r>
            <w:r w:rsidR="00A17439" w:rsidRPr="00A17439">
              <w:rPr>
                <w:noProof/>
                <w:webHidden/>
                <w:sz w:val="20"/>
                <w:szCs w:val="20"/>
              </w:rPr>
              <w:fldChar w:fldCharType="end"/>
            </w:r>
          </w:hyperlink>
        </w:p>
        <w:p w14:paraId="3FCB00F1" w14:textId="46EDC670" w:rsidR="00A17439" w:rsidRPr="00A17439" w:rsidRDefault="003D2554">
          <w:pPr>
            <w:pStyle w:val="TOC3"/>
            <w:tabs>
              <w:tab w:val="right" w:leader="dot" w:pos="9016"/>
            </w:tabs>
            <w:rPr>
              <w:rFonts w:eastAsiaTheme="minorEastAsia"/>
              <w:noProof/>
              <w:sz w:val="20"/>
              <w:szCs w:val="20"/>
              <w:lang w:eastAsia="en-GB"/>
            </w:rPr>
          </w:pPr>
          <w:hyperlink w:anchor="_Toc67304918" w:history="1">
            <w:r w:rsidR="00A17439" w:rsidRPr="00A17439">
              <w:rPr>
                <w:rStyle w:val="Hyperlink"/>
                <w:noProof/>
                <w:sz w:val="20"/>
                <w:szCs w:val="20"/>
              </w:rPr>
              <w:t>Audio</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_Toc67304918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6</w:t>
            </w:r>
            <w:r w:rsidR="00A17439" w:rsidRPr="00A17439">
              <w:rPr>
                <w:noProof/>
                <w:webHidden/>
                <w:sz w:val="20"/>
                <w:szCs w:val="20"/>
              </w:rPr>
              <w:fldChar w:fldCharType="end"/>
            </w:r>
          </w:hyperlink>
        </w:p>
        <w:p w14:paraId="69F00074" w14:textId="3F928DF5" w:rsidR="00A17439" w:rsidRPr="00A17439" w:rsidRDefault="003D2554">
          <w:pPr>
            <w:pStyle w:val="TOC3"/>
            <w:tabs>
              <w:tab w:val="right" w:leader="dot" w:pos="9016"/>
            </w:tabs>
            <w:rPr>
              <w:rFonts w:eastAsiaTheme="minorEastAsia"/>
              <w:noProof/>
              <w:sz w:val="20"/>
              <w:szCs w:val="20"/>
              <w:lang w:eastAsia="en-GB"/>
            </w:rPr>
          </w:pPr>
          <w:hyperlink w:anchor="_Toc67304919" w:history="1">
            <w:r w:rsidR="00A17439" w:rsidRPr="00A17439">
              <w:rPr>
                <w:rStyle w:val="Hyperlink"/>
                <w:noProof/>
                <w:sz w:val="20"/>
                <w:szCs w:val="20"/>
              </w:rPr>
              <w:t>Monitor</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_Toc67304919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6</w:t>
            </w:r>
            <w:r w:rsidR="00A17439" w:rsidRPr="00A17439">
              <w:rPr>
                <w:noProof/>
                <w:webHidden/>
                <w:sz w:val="20"/>
                <w:szCs w:val="20"/>
              </w:rPr>
              <w:fldChar w:fldCharType="end"/>
            </w:r>
          </w:hyperlink>
        </w:p>
        <w:p w14:paraId="374E595A" w14:textId="62232C9D" w:rsidR="00A17439" w:rsidRPr="00A17439" w:rsidRDefault="003D2554">
          <w:pPr>
            <w:pStyle w:val="TOC1"/>
            <w:tabs>
              <w:tab w:val="right" w:leader="dot" w:pos="9016"/>
            </w:tabs>
            <w:rPr>
              <w:rFonts w:eastAsiaTheme="minorEastAsia"/>
              <w:noProof/>
              <w:sz w:val="20"/>
              <w:szCs w:val="20"/>
              <w:lang w:eastAsia="en-GB"/>
            </w:rPr>
          </w:pPr>
          <w:hyperlink w:anchor="_Toc67304920" w:history="1">
            <w:r w:rsidR="00A17439" w:rsidRPr="00A17439">
              <w:rPr>
                <w:rStyle w:val="Hyperlink"/>
                <w:noProof/>
                <w:sz w:val="20"/>
                <w:szCs w:val="20"/>
              </w:rPr>
              <w:t>High Specification Design</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_Toc67304920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7</w:t>
            </w:r>
            <w:r w:rsidR="00A17439" w:rsidRPr="00A17439">
              <w:rPr>
                <w:noProof/>
                <w:webHidden/>
                <w:sz w:val="20"/>
                <w:szCs w:val="20"/>
              </w:rPr>
              <w:fldChar w:fldCharType="end"/>
            </w:r>
          </w:hyperlink>
        </w:p>
        <w:p w14:paraId="53C6AB29" w14:textId="7009F1BE" w:rsidR="00A17439" w:rsidRPr="00A17439" w:rsidRDefault="003D2554">
          <w:pPr>
            <w:pStyle w:val="TOC2"/>
            <w:tabs>
              <w:tab w:val="right" w:leader="dot" w:pos="9016"/>
            </w:tabs>
            <w:rPr>
              <w:rFonts w:eastAsiaTheme="minorEastAsia"/>
              <w:noProof/>
              <w:sz w:val="20"/>
              <w:szCs w:val="20"/>
              <w:lang w:eastAsia="en-GB"/>
            </w:rPr>
          </w:pPr>
          <w:hyperlink w:anchor="_Toc67304921" w:history="1">
            <w:r w:rsidR="00A17439" w:rsidRPr="00A17439">
              <w:rPr>
                <w:rStyle w:val="Hyperlink"/>
                <w:noProof/>
                <w:sz w:val="20"/>
                <w:szCs w:val="20"/>
              </w:rPr>
              <w:t>Central processing unit (CPU)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_Toc67304921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7</w:t>
            </w:r>
            <w:r w:rsidR="00A17439" w:rsidRPr="00A17439">
              <w:rPr>
                <w:noProof/>
                <w:webHidden/>
                <w:sz w:val="20"/>
                <w:szCs w:val="20"/>
              </w:rPr>
              <w:fldChar w:fldCharType="end"/>
            </w:r>
          </w:hyperlink>
        </w:p>
        <w:p w14:paraId="07A11917" w14:textId="4F763154" w:rsidR="00A17439" w:rsidRPr="00A17439" w:rsidRDefault="003D2554">
          <w:pPr>
            <w:pStyle w:val="TOC2"/>
            <w:tabs>
              <w:tab w:val="right" w:leader="dot" w:pos="9016"/>
            </w:tabs>
            <w:rPr>
              <w:rFonts w:eastAsiaTheme="minorEastAsia"/>
              <w:noProof/>
              <w:sz w:val="20"/>
              <w:szCs w:val="20"/>
              <w:lang w:eastAsia="en-GB"/>
            </w:rPr>
          </w:pPr>
          <w:hyperlink w:anchor="_Toc67304922" w:history="1">
            <w:r w:rsidR="00A17439" w:rsidRPr="00A17439">
              <w:rPr>
                <w:rStyle w:val="Hyperlink"/>
                <w:noProof/>
                <w:sz w:val="20"/>
                <w:szCs w:val="20"/>
              </w:rPr>
              <w:t>System Board</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_Toc67304922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7</w:t>
            </w:r>
            <w:r w:rsidR="00A17439" w:rsidRPr="00A17439">
              <w:rPr>
                <w:noProof/>
                <w:webHidden/>
                <w:sz w:val="20"/>
                <w:szCs w:val="20"/>
              </w:rPr>
              <w:fldChar w:fldCharType="end"/>
            </w:r>
          </w:hyperlink>
        </w:p>
        <w:p w14:paraId="4A4C4EFD" w14:textId="4697A309" w:rsidR="00A17439" w:rsidRPr="00A17439" w:rsidRDefault="003D2554">
          <w:pPr>
            <w:pStyle w:val="TOC2"/>
            <w:tabs>
              <w:tab w:val="right" w:leader="dot" w:pos="9016"/>
            </w:tabs>
            <w:rPr>
              <w:rFonts w:eastAsiaTheme="minorEastAsia"/>
              <w:noProof/>
              <w:sz w:val="20"/>
              <w:szCs w:val="20"/>
              <w:lang w:eastAsia="en-GB"/>
            </w:rPr>
          </w:pPr>
          <w:hyperlink w:anchor="_Toc67304923" w:history="1">
            <w:r w:rsidR="00A17439" w:rsidRPr="00A17439">
              <w:rPr>
                <w:rStyle w:val="Hyperlink"/>
                <w:noProof/>
                <w:sz w:val="20"/>
                <w:szCs w:val="20"/>
              </w:rPr>
              <w:t>Memory (RAM)</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_Toc67304923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7</w:t>
            </w:r>
            <w:r w:rsidR="00A17439" w:rsidRPr="00A17439">
              <w:rPr>
                <w:noProof/>
                <w:webHidden/>
                <w:sz w:val="20"/>
                <w:szCs w:val="20"/>
              </w:rPr>
              <w:fldChar w:fldCharType="end"/>
            </w:r>
          </w:hyperlink>
        </w:p>
        <w:p w14:paraId="6C7F0C42" w14:textId="4F7DE2CA" w:rsidR="00A17439" w:rsidRPr="00A17439" w:rsidRDefault="003D2554">
          <w:pPr>
            <w:pStyle w:val="TOC2"/>
            <w:tabs>
              <w:tab w:val="right" w:leader="dot" w:pos="9016"/>
            </w:tabs>
            <w:rPr>
              <w:rFonts w:eastAsiaTheme="minorEastAsia"/>
              <w:noProof/>
              <w:sz w:val="20"/>
              <w:szCs w:val="20"/>
              <w:lang w:eastAsia="en-GB"/>
            </w:rPr>
          </w:pPr>
          <w:hyperlink w:anchor="_Toc67304924" w:history="1">
            <w:r w:rsidR="00A17439" w:rsidRPr="00A17439">
              <w:rPr>
                <w:rStyle w:val="Hyperlink"/>
                <w:noProof/>
                <w:sz w:val="20"/>
                <w:szCs w:val="20"/>
              </w:rPr>
              <w:t>Graphics processing unit (GPU)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_Toc67304924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8</w:t>
            </w:r>
            <w:r w:rsidR="00A17439" w:rsidRPr="00A17439">
              <w:rPr>
                <w:noProof/>
                <w:webHidden/>
                <w:sz w:val="20"/>
                <w:szCs w:val="20"/>
              </w:rPr>
              <w:fldChar w:fldCharType="end"/>
            </w:r>
          </w:hyperlink>
        </w:p>
        <w:p w14:paraId="610643B3" w14:textId="2F6B0134" w:rsidR="00A17439" w:rsidRPr="00A17439" w:rsidRDefault="003D2554">
          <w:pPr>
            <w:pStyle w:val="TOC2"/>
            <w:tabs>
              <w:tab w:val="right" w:leader="dot" w:pos="9016"/>
            </w:tabs>
            <w:rPr>
              <w:rFonts w:eastAsiaTheme="minorEastAsia"/>
              <w:noProof/>
              <w:sz w:val="20"/>
              <w:szCs w:val="20"/>
              <w:lang w:eastAsia="en-GB"/>
            </w:rPr>
          </w:pPr>
          <w:hyperlink w:anchor="_Toc67304925" w:history="1">
            <w:r w:rsidR="00A17439" w:rsidRPr="00A17439">
              <w:rPr>
                <w:rStyle w:val="Hyperlink"/>
                <w:noProof/>
                <w:sz w:val="20"/>
                <w:szCs w:val="20"/>
              </w:rPr>
              <w:t>Storage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_Toc67304925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8</w:t>
            </w:r>
            <w:r w:rsidR="00A17439" w:rsidRPr="00A17439">
              <w:rPr>
                <w:noProof/>
                <w:webHidden/>
                <w:sz w:val="20"/>
                <w:szCs w:val="20"/>
              </w:rPr>
              <w:fldChar w:fldCharType="end"/>
            </w:r>
          </w:hyperlink>
        </w:p>
        <w:p w14:paraId="48601074" w14:textId="4C237648" w:rsidR="00A17439" w:rsidRPr="00A17439" w:rsidRDefault="003D2554">
          <w:pPr>
            <w:pStyle w:val="TOC2"/>
            <w:tabs>
              <w:tab w:val="right" w:leader="dot" w:pos="9016"/>
            </w:tabs>
            <w:rPr>
              <w:rFonts w:eastAsiaTheme="minorEastAsia"/>
              <w:noProof/>
              <w:sz w:val="20"/>
              <w:szCs w:val="20"/>
              <w:lang w:eastAsia="en-GB"/>
            </w:rPr>
          </w:pPr>
          <w:hyperlink w:anchor="_Toc67304926" w:history="1">
            <w:r w:rsidR="00A17439" w:rsidRPr="00A17439">
              <w:rPr>
                <w:rStyle w:val="Hyperlink"/>
                <w:noProof/>
                <w:sz w:val="20"/>
                <w:szCs w:val="20"/>
              </w:rPr>
              <w:t>Power supply unit (PSU)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_Toc67304926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8</w:t>
            </w:r>
            <w:r w:rsidR="00A17439" w:rsidRPr="00A17439">
              <w:rPr>
                <w:noProof/>
                <w:webHidden/>
                <w:sz w:val="20"/>
                <w:szCs w:val="20"/>
              </w:rPr>
              <w:fldChar w:fldCharType="end"/>
            </w:r>
          </w:hyperlink>
        </w:p>
        <w:p w14:paraId="28641798" w14:textId="7B79DE55" w:rsidR="00A17439" w:rsidRPr="00A17439" w:rsidRDefault="003D2554">
          <w:pPr>
            <w:pStyle w:val="TOC2"/>
            <w:tabs>
              <w:tab w:val="right" w:leader="dot" w:pos="9016"/>
            </w:tabs>
            <w:rPr>
              <w:rFonts w:eastAsiaTheme="minorEastAsia"/>
              <w:noProof/>
              <w:sz w:val="20"/>
              <w:szCs w:val="20"/>
              <w:lang w:eastAsia="en-GB"/>
            </w:rPr>
          </w:pPr>
          <w:hyperlink w:anchor="_Toc67304927" w:history="1">
            <w:r w:rsidR="00A17439" w:rsidRPr="00A17439">
              <w:rPr>
                <w:rStyle w:val="Hyperlink"/>
                <w:noProof/>
                <w:sz w:val="20"/>
                <w:szCs w:val="20"/>
              </w:rPr>
              <w:t>Case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_Toc67304927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8</w:t>
            </w:r>
            <w:r w:rsidR="00A17439" w:rsidRPr="00A17439">
              <w:rPr>
                <w:noProof/>
                <w:webHidden/>
                <w:sz w:val="20"/>
                <w:szCs w:val="20"/>
              </w:rPr>
              <w:fldChar w:fldCharType="end"/>
            </w:r>
          </w:hyperlink>
        </w:p>
        <w:p w14:paraId="22E9F9D0" w14:textId="790ED06A" w:rsidR="00A17439" w:rsidRPr="00A17439" w:rsidRDefault="003D2554">
          <w:pPr>
            <w:pStyle w:val="TOC2"/>
            <w:tabs>
              <w:tab w:val="right" w:leader="dot" w:pos="9016"/>
            </w:tabs>
            <w:rPr>
              <w:rFonts w:eastAsiaTheme="minorEastAsia"/>
              <w:noProof/>
              <w:sz w:val="20"/>
              <w:szCs w:val="20"/>
              <w:lang w:eastAsia="en-GB"/>
            </w:rPr>
          </w:pPr>
          <w:hyperlink w:anchor="_Toc67304928" w:history="1">
            <w:r w:rsidR="00A17439" w:rsidRPr="00A17439">
              <w:rPr>
                <w:rStyle w:val="Hyperlink"/>
                <w:noProof/>
                <w:sz w:val="20"/>
                <w:szCs w:val="20"/>
              </w:rPr>
              <w:t>Peripherals</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_Toc67304928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9</w:t>
            </w:r>
            <w:r w:rsidR="00A17439" w:rsidRPr="00A17439">
              <w:rPr>
                <w:noProof/>
                <w:webHidden/>
                <w:sz w:val="20"/>
                <w:szCs w:val="20"/>
              </w:rPr>
              <w:fldChar w:fldCharType="end"/>
            </w:r>
          </w:hyperlink>
        </w:p>
        <w:p w14:paraId="05216101" w14:textId="3B28BB92" w:rsidR="00A17439" w:rsidRPr="00A17439" w:rsidRDefault="003D2554">
          <w:pPr>
            <w:pStyle w:val="TOC3"/>
            <w:tabs>
              <w:tab w:val="right" w:leader="dot" w:pos="9016"/>
            </w:tabs>
            <w:rPr>
              <w:rFonts w:eastAsiaTheme="minorEastAsia"/>
              <w:noProof/>
              <w:sz w:val="20"/>
              <w:szCs w:val="20"/>
              <w:lang w:eastAsia="en-GB"/>
            </w:rPr>
          </w:pPr>
          <w:hyperlink w:anchor="_Toc67304929" w:history="1">
            <w:r w:rsidR="00A17439" w:rsidRPr="00A17439">
              <w:rPr>
                <w:rStyle w:val="Hyperlink"/>
                <w:rFonts w:ascii="Cambria" w:eastAsia="MS Gothic" w:hAnsi="Cambria" w:cs="Times New Roman"/>
                <w:noProof/>
                <w:sz w:val="20"/>
                <w:szCs w:val="20"/>
              </w:rPr>
              <w:t>Keyboard &amp; Mouse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_Toc67304929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9</w:t>
            </w:r>
            <w:r w:rsidR="00A17439" w:rsidRPr="00A17439">
              <w:rPr>
                <w:noProof/>
                <w:webHidden/>
                <w:sz w:val="20"/>
                <w:szCs w:val="20"/>
              </w:rPr>
              <w:fldChar w:fldCharType="end"/>
            </w:r>
          </w:hyperlink>
        </w:p>
        <w:p w14:paraId="6C931EEE" w14:textId="146BFBCD" w:rsidR="00A17439" w:rsidRPr="00A17439" w:rsidRDefault="003D2554">
          <w:pPr>
            <w:pStyle w:val="TOC3"/>
            <w:tabs>
              <w:tab w:val="right" w:leader="dot" w:pos="9016"/>
            </w:tabs>
            <w:rPr>
              <w:rFonts w:eastAsiaTheme="minorEastAsia"/>
              <w:noProof/>
              <w:sz w:val="20"/>
              <w:szCs w:val="20"/>
              <w:lang w:eastAsia="en-GB"/>
            </w:rPr>
          </w:pPr>
          <w:hyperlink w:anchor="_Toc67304930" w:history="1">
            <w:r w:rsidR="00A17439" w:rsidRPr="00A17439">
              <w:rPr>
                <w:rStyle w:val="Hyperlink"/>
                <w:noProof/>
                <w:sz w:val="20"/>
                <w:szCs w:val="20"/>
              </w:rPr>
              <w:t>Audio</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_Toc67304930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9</w:t>
            </w:r>
            <w:r w:rsidR="00A17439" w:rsidRPr="00A17439">
              <w:rPr>
                <w:noProof/>
                <w:webHidden/>
                <w:sz w:val="20"/>
                <w:szCs w:val="20"/>
              </w:rPr>
              <w:fldChar w:fldCharType="end"/>
            </w:r>
          </w:hyperlink>
        </w:p>
        <w:p w14:paraId="631679CF" w14:textId="633DC2FC" w:rsidR="00A17439" w:rsidRPr="00A17439" w:rsidRDefault="003D2554">
          <w:pPr>
            <w:pStyle w:val="TOC3"/>
            <w:tabs>
              <w:tab w:val="right" w:leader="dot" w:pos="9016"/>
            </w:tabs>
            <w:rPr>
              <w:rFonts w:eastAsiaTheme="minorEastAsia"/>
              <w:noProof/>
              <w:sz w:val="20"/>
              <w:szCs w:val="20"/>
              <w:lang w:eastAsia="en-GB"/>
            </w:rPr>
          </w:pPr>
          <w:hyperlink w:anchor="_Toc67304931" w:history="1">
            <w:r w:rsidR="00A17439" w:rsidRPr="00A17439">
              <w:rPr>
                <w:rStyle w:val="Hyperlink"/>
                <w:noProof/>
                <w:sz w:val="20"/>
                <w:szCs w:val="20"/>
              </w:rPr>
              <w:t>Monitor</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_Toc67304931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9</w:t>
            </w:r>
            <w:r w:rsidR="00A17439" w:rsidRPr="00A17439">
              <w:rPr>
                <w:noProof/>
                <w:webHidden/>
                <w:sz w:val="20"/>
                <w:szCs w:val="20"/>
              </w:rPr>
              <w:fldChar w:fldCharType="end"/>
            </w:r>
          </w:hyperlink>
        </w:p>
        <w:p w14:paraId="704BE305" w14:textId="7CA1810F" w:rsidR="00A17439" w:rsidRPr="00A17439" w:rsidRDefault="003D2554">
          <w:pPr>
            <w:pStyle w:val="TOC1"/>
            <w:tabs>
              <w:tab w:val="right" w:leader="dot" w:pos="9016"/>
            </w:tabs>
            <w:rPr>
              <w:rFonts w:eastAsiaTheme="minorEastAsia"/>
              <w:noProof/>
              <w:sz w:val="20"/>
              <w:szCs w:val="20"/>
              <w:lang w:eastAsia="en-GB"/>
            </w:rPr>
          </w:pPr>
          <w:hyperlink w:anchor="_Toc67304932" w:history="1">
            <w:r w:rsidR="00A17439" w:rsidRPr="00A17439">
              <w:rPr>
                <w:rStyle w:val="Hyperlink"/>
                <w:noProof/>
                <w:sz w:val="20"/>
                <w:szCs w:val="20"/>
              </w:rPr>
              <w:t>Low and High Comparison</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_Toc67304932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10</w:t>
            </w:r>
            <w:r w:rsidR="00A17439" w:rsidRPr="00A17439">
              <w:rPr>
                <w:noProof/>
                <w:webHidden/>
                <w:sz w:val="20"/>
                <w:szCs w:val="20"/>
              </w:rPr>
              <w:fldChar w:fldCharType="end"/>
            </w:r>
          </w:hyperlink>
        </w:p>
        <w:p w14:paraId="2A513B71" w14:textId="6693C81D" w:rsidR="00A17439" w:rsidRPr="00A17439" w:rsidRDefault="003D2554">
          <w:pPr>
            <w:pStyle w:val="TOC2"/>
            <w:tabs>
              <w:tab w:val="right" w:leader="dot" w:pos="9016"/>
            </w:tabs>
            <w:rPr>
              <w:rFonts w:eastAsiaTheme="minorEastAsia"/>
              <w:noProof/>
              <w:sz w:val="20"/>
              <w:szCs w:val="20"/>
              <w:lang w:eastAsia="en-GB"/>
            </w:rPr>
          </w:pPr>
          <w:hyperlink w:anchor="_Toc67304933" w:history="1">
            <w:r w:rsidR="00A17439" w:rsidRPr="00A17439">
              <w:rPr>
                <w:rStyle w:val="Hyperlink"/>
                <w:noProof/>
                <w:sz w:val="20"/>
                <w:szCs w:val="20"/>
              </w:rPr>
              <w:t>CPU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_Toc67304933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10</w:t>
            </w:r>
            <w:r w:rsidR="00A17439" w:rsidRPr="00A17439">
              <w:rPr>
                <w:noProof/>
                <w:webHidden/>
                <w:sz w:val="20"/>
                <w:szCs w:val="20"/>
              </w:rPr>
              <w:fldChar w:fldCharType="end"/>
            </w:r>
          </w:hyperlink>
        </w:p>
        <w:p w14:paraId="09622503" w14:textId="3FAAB573" w:rsidR="00A17439" w:rsidRPr="00A17439" w:rsidRDefault="003D2554">
          <w:pPr>
            <w:pStyle w:val="TOC2"/>
            <w:tabs>
              <w:tab w:val="right" w:leader="dot" w:pos="9016"/>
            </w:tabs>
            <w:rPr>
              <w:rFonts w:eastAsiaTheme="minorEastAsia"/>
              <w:noProof/>
              <w:sz w:val="20"/>
              <w:szCs w:val="20"/>
              <w:lang w:eastAsia="en-GB"/>
            </w:rPr>
          </w:pPr>
          <w:hyperlink w:anchor="_Toc67304934" w:history="1">
            <w:r w:rsidR="00A17439" w:rsidRPr="00A17439">
              <w:rPr>
                <w:rStyle w:val="Hyperlink"/>
                <w:noProof/>
                <w:sz w:val="20"/>
                <w:szCs w:val="20"/>
              </w:rPr>
              <w:t>GPU</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_Toc67304934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10</w:t>
            </w:r>
            <w:r w:rsidR="00A17439" w:rsidRPr="00A17439">
              <w:rPr>
                <w:noProof/>
                <w:webHidden/>
                <w:sz w:val="20"/>
                <w:szCs w:val="20"/>
              </w:rPr>
              <w:fldChar w:fldCharType="end"/>
            </w:r>
          </w:hyperlink>
        </w:p>
        <w:p w14:paraId="15329818" w14:textId="184D06FF" w:rsidR="00A17439" w:rsidRPr="00A17439" w:rsidRDefault="003D2554">
          <w:pPr>
            <w:pStyle w:val="TOC1"/>
            <w:tabs>
              <w:tab w:val="right" w:leader="dot" w:pos="9016"/>
            </w:tabs>
            <w:rPr>
              <w:rFonts w:eastAsiaTheme="minorEastAsia"/>
              <w:noProof/>
              <w:sz w:val="20"/>
              <w:szCs w:val="20"/>
              <w:lang w:eastAsia="en-GB"/>
            </w:rPr>
          </w:pPr>
          <w:hyperlink w:anchor="_Toc67304935" w:history="1">
            <w:r w:rsidR="00A17439" w:rsidRPr="00A17439">
              <w:rPr>
                <w:rStyle w:val="Hyperlink"/>
                <w:noProof/>
                <w:sz w:val="20"/>
                <w:szCs w:val="20"/>
              </w:rPr>
              <w:t>Similarities</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_Toc67304935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10</w:t>
            </w:r>
            <w:r w:rsidR="00A17439" w:rsidRPr="00A17439">
              <w:rPr>
                <w:noProof/>
                <w:webHidden/>
                <w:sz w:val="20"/>
                <w:szCs w:val="20"/>
              </w:rPr>
              <w:fldChar w:fldCharType="end"/>
            </w:r>
          </w:hyperlink>
        </w:p>
        <w:p w14:paraId="51018671" w14:textId="73013CB5" w:rsidR="00A17439" w:rsidRPr="00A17439" w:rsidRDefault="003D2554">
          <w:pPr>
            <w:pStyle w:val="TOC2"/>
            <w:tabs>
              <w:tab w:val="right" w:leader="dot" w:pos="9016"/>
            </w:tabs>
            <w:rPr>
              <w:rFonts w:eastAsiaTheme="minorEastAsia"/>
              <w:noProof/>
              <w:sz w:val="20"/>
              <w:szCs w:val="20"/>
              <w:lang w:eastAsia="en-GB"/>
            </w:rPr>
          </w:pPr>
          <w:hyperlink w:anchor="_Toc67304936" w:history="1">
            <w:r w:rsidR="00A17439" w:rsidRPr="00A17439">
              <w:rPr>
                <w:rStyle w:val="Hyperlink"/>
                <w:noProof/>
                <w:sz w:val="20"/>
                <w:szCs w:val="20"/>
              </w:rPr>
              <w:t>Operating System</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_Toc67304936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10</w:t>
            </w:r>
            <w:r w:rsidR="00A17439" w:rsidRPr="00A17439">
              <w:rPr>
                <w:noProof/>
                <w:webHidden/>
                <w:sz w:val="20"/>
                <w:szCs w:val="20"/>
              </w:rPr>
              <w:fldChar w:fldCharType="end"/>
            </w:r>
          </w:hyperlink>
        </w:p>
        <w:p w14:paraId="428F7FF5" w14:textId="0552C4F8" w:rsidR="00A17439" w:rsidRPr="00A17439" w:rsidRDefault="003D2554">
          <w:pPr>
            <w:pStyle w:val="TOC2"/>
            <w:tabs>
              <w:tab w:val="right" w:leader="dot" w:pos="9016"/>
            </w:tabs>
            <w:rPr>
              <w:rFonts w:eastAsiaTheme="minorEastAsia"/>
              <w:noProof/>
              <w:sz w:val="20"/>
              <w:szCs w:val="20"/>
              <w:lang w:eastAsia="en-GB"/>
            </w:rPr>
          </w:pPr>
          <w:hyperlink w:anchor="_Toc67304937" w:history="1">
            <w:r w:rsidR="00A17439" w:rsidRPr="00A17439">
              <w:rPr>
                <w:rStyle w:val="Hyperlink"/>
                <w:noProof/>
                <w:sz w:val="20"/>
                <w:szCs w:val="20"/>
              </w:rPr>
              <w:t>Audio</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_Toc67304937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10</w:t>
            </w:r>
            <w:r w:rsidR="00A17439" w:rsidRPr="00A17439">
              <w:rPr>
                <w:noProof/>
                <w:webHidden/>
                <w:sz w:val="20"/>
                <w:szCs w:val="20"/>
              </w:rPr>
              <w:fldChar w:fldCharType="end"/>
            </w:r>
          </w:hyperlink>
        </w:p>
        <w:p w14:paraId="162CAADB" w14:textId="5D099D3B" w:rsidR="00A17439" w:rsidRPr="00A17439" w:rsidRDefault="003D2554">
          <w:pPr>
            <w:pStyle w:val="TOC1"/>
            <w:tabs>
              <w:tab w:val="right" w:leader="dot" w:pos="9016"/>
            </w:tabs>
            <w:rPr>
              <w:rFonts w:eastAsiaTheme="minorEastAsia"/>
              <w:noProof/>
              <w:sz w:val="20"/>
              <w:szCs w:val="20"/>
              <w:lang w:eastAsia="en-GB"/>
            </w:rPr>
          </w:pPr>
          <w:hyperlink w:anchor="_Toc67304938" w:history="1">
            <w:r w:rsidR="00A17439" w:rsidRPr="00A17439">
              <w:rPr>
                <w:rStyle w:val="Hyperlink"/>
                <w:noProof/>
                <w:sz w:val="20"/>
                <w:szCs w:val="20"/>
              </w:rPr>
              <w:t>Fault tolerant Storage</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_Toc67304938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11</w:t>
            </w:r>
            <w:r w:rsidR="00A17439" w:rsidRPr="00A17439">
              <w:rPr>
                <w:noProof/>
                <w:webHidden/>
                <w:sz w:val="20"/>
                <w:szCs w:val="20"/>
              </w:rPr>
              <w:fldChar w:fldCharType="end"/>
            </w:r>
          </w:hyperlink>
        </w:p>
        <w:p w14:paraId="4AA346A9" w14:textId="4896C668" w:rsidR="00A17439" w:rsidRPr="00A17439" w:rsidRDefault="003D2554">
          <w:pPr>
            <w:pStyle w:val="TOC1"/>
            <w:tabs>
              <w:tab w:val="right" w:leader="dot" w:pos="9016"/>
            </w:tabs>
            <w:rPr>
              <w:rFonts w:eastAsiaTheme="minorEastAsia"/>
              <w:noProof/>
              <w:sz w:val="20"/>
              <w:szCs w:val="20"/>
              <w:lang w:eastAsia="en-GB"/>
            </w:rPr>
          </w:pPr>
          <w:hyperlink w:anchor="_Toc67304939" w:history="1">
            <w:r w:rsidR="00A17439" w:rsidRPr="00A17439">
              <w:rPr>
                <w:rStyle w:val="Hyperlink"/>
                <w:noProof/>
                <w:sz w:val="20"/>
                <w:szCs w:val="20"/>
              </w:rPr>
              <w:t>Conclusion</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_Toc67304939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12</w:t>
            </w:r>
            <w:r w:rsidR="00A17439" w:rsidRPr="00A17439">
              <w:rPr>
                <w:noProof/>
                <w:webHidden/>
                <w:sz w:val="20"/>
                <w:szCs w:val="20"/>
              </w:rPr>
              <w:fldChar w:fldCharType="end"/>
            </w:r>
          </w:hyperlink>
        </w:p>
        <w:p w14:paraId="74DA9696" w14:textId="420FE7DB" w:rsidR="00A17439" w:rsidRDefault="003D2554">
          <w:pPr>
            <w:pStyle w:val="TOC1"/>
            <w:tabs>
              <w:tab w:val="right" w:leader="dot" w:pos="9016"/>
            </w:tabs>
            <w:rPr>
              <w:rFonts w:eastAsiaTheme="minorEastAsia"/>
              <w:noProof/>
              <w:lang w:eastAsia="en-GB"/>
            </w:rPr>
          </w:pPr>
          <w:hyperlink w:anchor="_Toc67304940" w:history="1">
            <w:r w:rsidR="00A17439" w:rsidRPr="00A17439">
              <w:rPr>
                <w:rStyle w:val="Hyperlink"/>
                <w:rFonts w:ascii="Arial" w:hAnsi="Arial" w:cs="Arial"/>
                <w:noProof/>
                <w:sz w:val="20"/>
                <w:szCs w:val="20"/>
              </w:rPr>
              <w:t>Bibliography</w:t>
            </w:r>
            <w:r w:rsidR="00A17439" w:rsidRPr="00A17439">
              <w:rPr>
                <w:noProof/>
                <w:webHidden/>
                <w:sz w:val="20"/>
                <w:szCs w:val="20"/>
              </w:rPr>
              <w:tab/>
            </w:r>
            <w:r w:rsidR="00A17439" w:rsidRPr="00A17439">
              <w:rPr>
                <w:noProof/>
                <w:webHidden/>
                <w:sz w:val="20"/>
                <w:szCs w:val="20"/>
              </w:rPr>
              <w:fldChar w:fldCharType="begin"/>
            </w:r>
            <w:r w:rsidR="00A17439" w:rsidRPr="00A17439">
              <w:rPr>
                <w:noProof/>
                <w:webHidden/>
                <w:sz w:val="20"/>
                <w:szCs w:val="20"/>
              </w:rPr>
              <w:instrText xml:space="preserve"> PAGEREF _Toc67304940 \h </w:instrText>
            </w:r>
            <w:r w:rsidR="00A17439" w:rsidRPr="00A17439">
              <w:rPr>
                <w:noProof/>
                <w:webHidden/>
                <w:sz w:val="20"/>
                <w:szCs w:val="20"/>
              </w:rPr>
            </w:r>
            <w:r w:rsidR="00A17439" w:rsidRPr="00A17439">
              <w:rPr>
                <w:noProof/>
                <w:webHidden/>
                <w:sz w:val="20"/>
                <w:szCs w:val="20"/>
              </w:rPr>
              <w:fldChar w:fldCharType="separate"/>
            </w:r>
            <w:r w:rsidR="00A17439" w:rsidRPr="00A17439">
              <w:rPr>
                <w:noProof/>
                <w:webHidden/>
                <w:sz w:val="20"/>
                <w:szCs w:val="20"/>
              </w:rPr>
              <w:t>13</w:t>
            </w:r>
            <w:r w:rsidR="00A17439" w:rsidRPr="00A17439">
              <w:rPr>
                <w:noProof/>
                <w:webHidden/>
                <w:sz w:val="20"/>
                <w:szCs w:val="20"/>
              </w:rPr>
              <w:fldChar w:fldCharType="end"/>
            </w:r>
          </w:hyperlink>
        </w:p>
        <w:p w14:paraId="3D7D643D" w14:textId="773E992B" w:rsidR="00A17439" w:rsidRDefault="00A17439">
          <w:r>
            <w:rPr>
              <w:b/>
              <w:bCs/>
              <w:noProof/>
            </w:rPr>
            <w:fldChar w:fldCharType="end"/>
          </w:r>
        </w:p>
      </w:sdtContent>
    </w:sdt>
    <w:p w14:paraId="72A3D3EC" w14:textId="21EA0FF2" w:rsidR="0079396C" w:rsidRPr="0079396C" w:rsidRDefault="000A7D3D" w:rsidP="0163D07A">
      <w:pPr>
        <w:rPr>
          <w:rFonts w:ascii="Arial" w:hAnsi="Arial" w:cs="Arial"/>
        </w:rPr>
      </w:pPr>
      <w:r w:rsidRPr="0163D07A">
        <w:rPr>
          <w:rFonts w:ascii="Arial" w:hAnsi="Arial" w:cs="Arial"/>
        </w:rPr>
        <w:br w:type="page"/>
      </w:r>
      <w:bookmarkStart w:id="0" w:name="_Toc67304907"/>
      <w:r w:rsidRPr="0163D07A">
        <w:rPr>
          <w:rStyle w:val="Heading1Char"/>
        </w:rPr>
        <w:lastRenderedPageBreak/>
        <w:t>Introduction</w:t>
      </w:r>
      <w:bookmarkEnd w:id="0"/>
    </w:p>
    <w:p w14:paraId="12AA5212" w14:textId="3D87F74B" w:rsidR="00297956" w:rsidRPr="000A45A8" w:rsidRDefault="00213FD7" w:rsidP="0079396C">
      <w:pPr>
        <w:spacing w:line="360" w:lineRule="auto"/>
        <w:rPr>
          <w:rFonts w:cstheme="minorHAnsi"/>
        </w:rPr>
      </w:pPr>
      <w:r>
        <w:rPr>
          <w:rFonts w:cstheme="minorHAnsi"/>
        </w:rPr>
        <w:t xml:space="preserve">In this report I have been tasked by management to provide build details on two custom made Computers; I have been set some targets on funds as well as performance requirements. One is to be a Low specification one is to be High. I also will need to identify peripherals that would improve the gaming experience as well as suggest </w:t>
      </w:r>
      <w:r w:rsidR="007221D7">
        <w:rPr>
          <w:rFonts w:cstheme="minorHAnsi"/>
        </w:rPr>
        <w:t>an</w:t>
      </w:r>
      <w:r>
        <w:rPr>
          <w:rFonts w:cstheme="minorHAnsi"/>
        </w:rPr>
        <w:t xml:space="preserve"> external fault tolerant storage unit with the capacity of 64TB.</w:t>
      </w:r>
    </w:p>
    <w:p w14:paraId="0D0B940D" w14:textId="77777777" w:rsidR="000A7D3D" w:rsidRPr="0079396C" w:rsidRDefault="000A7D3D" w:rsidP="11BE8DE4">
      <w:pPr>
        <w:spacing w:line="360" w:lineRule="auto"/>
        <w:rPr>
          <w:rFonts w:ascii="Arial" w:eastAsiaTheme="majorEastAsia" w:hAnsi="Arial" w:cs="Arial"/>
          <w:b/>
          <w:bCs/>
          <w:color w:val="365F91" w:themeColor="accent1" w:themeShade="BF"/>
          <w:sz w:val="24"/>
          <w:szCs w:val="24"/>
        </w:rPr>
      </w:pPr>
      <w:r w:rsidRPr="11BE8DE4">
        <w:rPr>
          <w:rFonts w:ascii="Arial" w:hAnsi="Arial" w:cs="Arial"/>
          <w:sz w:val="24"/>
          <w:szCs w:val="24"/>
        </w:rPr>
        <w:br w:type="page"/>
      </w:r>
    </w:p>
    <w:p w14:paraId="2D79D171" w14:textId="7C43E688" w:rsidR="394700D7" w:rsidRDefault="394700D7" w:rsidP="11BE8DE4">
      <w:pPr>
        <w:pStyle w:val="Heading1"/>
      </w:pPr>
      <w:bookmarkStart w:id="1" w:name="_Toc67304908"/>
      <w:r>
        <w:lastRenderedPageBreak/>
        <w:t xml:space="preserve">Low </w:t>
      </w:r>
      <w:r w:rsidR="21915312">
        <w:t>S</w:t>
      </w:r>
      <w:r>
        <w:t>pecification Design</w:t>
      </w:r>
      <w:bookmarkEnd w:id="1"/>
    </w:p>
    <w:p w14:paraId="66276660" w14:textId="1262AEDD" w:rsidR="00F65544" w:rsidRPr="00213FD7" w:rsidRDefault="00D03BBE" w:rsidP="0163D07A">
      <w:r w:rsidRPr="00D03BBE">
        <w:drawing>
          <wp:inline distT="0" distB="0" distL="0" distR="0" wp14:anchorId="6EDB09B5" wp14:editId="1A4EF7C9">
            <wp:extent cx="5686425" cy="22650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02005" cy="2271251"/>
                    </a:xfrm>
                    <a:prstGeom prst="rect">
                      <a:avLst/>
                    </a:prstGeom>
                  </pic:spPr>
                </pic:pic>
              </a:graphicData>
            </a:graphic>
          </wp:inline>
        </w:drawing>
      </w:r>
    </w:p>
    <w:p w14:paraId="43864976" w14:textId="6005C14F" w:rsidR="000A45A8" w:rsidRPr="00CA35F8" w:rsidRDefault="000A45A8" w:rsidP="76A7C69E">
      <w:pPr>
        <w:pStyle w:val="Heading2"/>
        <w:rPr>
          <w:rFonts w:ascii="Cambria" w:eastAsia="MS Gothic" w:hAnsi="Cambria" w:cs="Times New Roman"/>
        </w:rPr>
      </w:pPr>
      <w:bookmarkStart w:id="2" w:name="_Toc66953013"/>
      <w:bookmarkStart w:id="3" w:name="_Toc67304909"/>
      <w:r>
        <w:t>Central processing unit (CPU)</w:t>
      </w:r>
      <w:bookmarkEnd w:id="2"/>
      <w:bookmarkEnd w:id="3"/>
      <w:r>
        <w:t> </w:t>
      </w:r>
    </w:p>
    <w:p w14:paraId="57D5D21C" w14:textId="52129AB0" w:rsidR="00DC1459" w:rsidRPr="000A45A8" w:rsidRDefault="4D6C7018" w:rsidP="4AA36D69">
      <w:pPr>
        <w:rPr>
          <w:rFonts w:ascii="Calibri" w:eastAsia="Calibri" w:hAnsi="Calibri" w:cs="Calibri"/>
          <w:color w:val="535454"/>
        </w:rPr>
      </w:pPr>
      <w:r>
        <w:t xml:space="preserve">My choice for a CPU was the </w:t>
      </w:r>
      <w:r w:rsidR="1FC771EB">
        <w:t>[1]</w:t>
      </w:r>
      <w:r w:rsidR="3FA6CFB1">
        <w:t xml:space="preserve"> </w:t>
      </w:r>
      <w:r>
        <w:t>“</w:t>
      </w:r>
      <w:proofErr w:type="spellStart"/>
      <w:r w:rsidR="00DC1459">
        <w:t>Ryzen</w:t>
      </w:r>
      <w:proofErr w:type="spellEnd"/>
      <w:r w:rsidR="00DC1459">
        <w:t xml:space="preserve"> 5 3600 Six core 4.2GHZ Processor with AM4 Socket.</w:t>
      </w:r>
      <w:r w:rsidR="310AC4D5">
        <w:t>” This choice was made with understanding of the performance required but also awareness of the budget available. My original choice was a “</w:t>
      </w:r>
      <w:proofErr w:type="spellStart"/>
      <w:r w:rsidR="310AC4D5">
        <w:t>Ryzen</w:t>
      </w:r>
      <w:proofErr w:type="spellEnd"/>
      <w:r w:rsidR="310AC4D5">
        <w:t xml:space="preserve"> 3 3200g” but </w:t>
      </w:r>
      <w:r w:rsidR="77289066">
        <w:t xml:space="preserve">after having </w:t>
      </w:r>
      <w:r w:rsidR="77ACC288">
        <w:t>left over</w:t>
      </w:r>
      <w:r w:rsidR="56FF3521">
        <w:t xml:space="preserve"> funds</w:t>
      </w:r>
      <w:r w:rsidR="77289066">
        <w:t xml:space="preserve"> from my initial build I decided an upgrade to the CPU would justify the cost implications. This puts the CPU well above the minimum specification requ</w:t>
      </w:r>
      <w:r w:rsidR="4E28FF72">
        <w:t>ired for VR gaming</w:t>
      </w:r>
      <w:r w:rsidR="6E3B6A7A">
        <w:t xml:space="preserve">. </w:t>
      </w:r>
      <w:r w:rsidR="314F9D12">
        <w:t xml:space="preserve">The </w:t>
      </w:r>
      <w:proofErr w:type="spellStart"/>
      <w:r w:rsidR="314F9D12">
        <w:t>Ryzen</w:t>
      </w:r>
      <w:proofErr w:type="spellEnd"/>
      <w:r w:rsidR="314F9D12">
        <w:t xml:space="preserve"> 5 3600, has six cores and 12 threads making it fantastic for both gaming and </w:t>
      </w:r>
      <w:r w:rsidR="7987474C">
        <w:t>general-purpose</w:t>
      </w:r>
      <w:r w:rsidR="314F9D12">
        <w:t xml:space="preserve"> use;</w:t>
      </w:r>
      <w:r w:rsidR="698DEBDF">
        <w:t xml:space="preserve"> </w:t>
      </w:r>
      <w:r w:rsidR="19B0A292">
        <w:t xml:space="preserve">The significance of these threads comes down to </w:t>
      </w:r>
      <w:r w:rsidR="52FA484D">
        <w:t>[2</w:t>
      </w:r>
      <w:r w:rsidR="00D03BBE">
        <w:t>9</w:t>
      </w:r>
      <w:r w:rsidR="52FA484D">
        <w:t>]</w:t>
      </w:r>
      <w:r w:rsidR="18F8BEAF">
        <w:t xml:space="preserve"> </w:t>
      </w:r>
      <w:r w:rsidR="19B0A292" w:rsidRPr="5F4A74C1">
        <w:rPr>
          <w:color w:val="000000" w:themeColor="text1"/>
        </w:rPr>
        <w:t>“</w:t>
      </w:r>
      <w:r w:rsidR="19B0A292" w:rsidRPr="5F4A74C1">
        <w:rPr>
          <w:rFonts w:ascii="Calibri" w:eastAsia="Calibri" w:hAnsi="Calibri" w:cs="Calibri"/>
          <w:color w:val="000000" w:themeColor="text1"/>
        </w:rPr>
        <w:t xml:space="preserve">Threads are important to the function of your computer because they determine how many tasks your computer can perform at any given time.” They </w:t>
      </w:r>
      <w:r w:rsidR="4DDC1485" w:rsidRPr="5F4A74C1">
        <w:rPr>
          <w:rFonts w:ascii="Calibri" w:eastAsia="Calibri" w:hAnsi="Calibri" w:cs="Calibri"/>
          <w:color w:val="000000" w:themeColor="text1"/>
        </w:rPr>
        <w:t>allow</w:t>
      </w:r>
      <w:r w:rsidR="19B0A292" w:rsidRPr="5F4A74C1">
        <w:rPr>
          <w:rFonts w:ascii="Calibri" w:eastAsia="Calibri" w:hAnsi="Calibri" w:cs="Calibri"/>
          <w:color w:val="000000" w:themeColor="text1"/>
        </w:rPr>
        <w:t xml:space="preserve"> a computer to multitask significantly better, </w:t>
      </w:r>
      <w:r w:rsidR="66D7B642" w:rsidRPr="5F4A74C1">
        <w:rPr>
          <w:rFonts w:ascii="Calibri" w:eastAsia="Calibri" w:hAnsi="Calibri" w:cs="Calibri"/>
          <w:color w:val="000000" w:themeColor="text1"/>
        </w:rPr>
        <w:t xml:space="preserve">though this is not as significant while gaming as not all games are built with multi-threading in mind it does give a power advantage in some as well as in general day to day work such as web browsing. </w:t>
      </w:r>
    </w:p>
    <w:p w14:paraId="11BCFFD9" w14:textId="7BC86692" w:rsidR="000A45A8" w:rsidRPr="00CA35F8" w:rsidRDefault="00CA35F8" w:rsidP="76A7C69E">
      <w:pPr>
        <w:pStyle w:val="Heading2"/>
      </w:pPr>
      <w:bookmarkStart w:id="4" w:name="_Toc66953014"/>
      <w:bookmarkStart w:id="5" w:name="_Toc67304910"/>
      <w:r>
        <w:t>System</w:t>
      </w:r>
      <w:r w:rsidR="72B37900">
        <w:t xml:space="preserve"> </w:t>
      </w:r>
      <w:r>
        <w:t>Board</w:t>
      </w:r>
      <w:bookmarkEnd w:id="4"/>
      <w:bookmarkEnd w:id="5"/>
      <w:r w:rsidR="000A45A8">
        <w:t> </w:t>
      </w:r>
    </w:p>
    <w:p w14:paraId="3C1D4EC6" w14:textId="57B788D4" w:rsidR="00DC1459" w:rsidRPr="000A45A8" w:rsidRDefault="4705AB3F" w:rsidP="00DC1459">
      <w:r>
        <w:t xml:space="preserve">The </w:t>
      </w:r>
      <w:r w:rsidR="654FEF44">
        <w:t>[2]</w:t>
      </w:r>
      <w:r w:rsidR="0080D519">
        <w:t xml:space="preserve"> </w:t>
      </w:r>
      <w:r w:rsidR="7DE4B5DD">
        <w:t>“</w:t>
      </w:r>
      <w:r w:rsidR="00DC1459">
        <w:t>B450 Tomahawk Max</w:t>
      </w:r>
      <w:r w:rsidR="1185F6FA">
        <w:t>”</w:t>
      </w:r>
      <w:r w:rsidR="76D46B05">
        <w:t xml:space="preserve"> is the System Board that has been chosen for this build. The reasons behind choosing this board over slightly cheaper but comparable </w:t>
      </w:r>
      <w:proofErr w:type="gramStart"/>
      <w:r w:rsidR="76D46B05">
        <w:t>board</w:t>
      </w:r>
      <w:r w:rsidR="5E3BFE06">
        <w:t>’s</w:t>
      </w:r>
      <w:proofErr w:type="gramEnd"/>
      <w:r w:rsidR="5E3BFE06">
        <w:t xml:space="preserve"> because of its future proofing. It is a capable board that can run 2933</w:t>
      </w:r>
      <w:r w:rsidR="4EB89BA1">
        <w:t>MH</w:t>
      </w:r>
      <w:r w:rsidR="5E3BFE06">
        <w:t xml:space="preserve">z </w:t>
      </w:r>
      <w:r w:rsidR="07F81E55">
        <w:t xml:space="preserve">RAM with the option to overclock the board allowing it to fully use the ram provided up to </w:t>
      </w:r>
      <w:r w:rsidR="0770FE63">
        <w:t xml:space="preserve">3466MHz. Alongside this it is also the correct socket to run the AMD </w:t>
      </w:r>
      <w:proofErr w:type="spellStart"/>
      <w:r w:rsidR="0770FE63">
        <w:t>Ryzen</w:t>
      </w:r>
      <w:proofErr w:type="spellEnd"/>
      <w:r w:rsidR="0770FE63">
        <w:t xml:space="preserve"> series which is right now the best price to power </w:t>
      </w:r>
      <w:r w:rsidR="6FEA5B2A">
        <w:t xml:space="preserve">combination on the </w:t>
      </w:r>
      <w:r w:rsidR="4D88DB02">
        <w:t>marketplace</w:t>
      </w:r>
      <w:r w:rsidR="6FEA5B2A">
        <w:t xml:space="preserve">. </w:t>
      </w:r>
      <w:r w:rsidR="00B82E3A">
        <w:t xml:space="preserve">This board was chosen also to save on some funding, there was a lot of additional extra’s available such as </w:t>
      </w:r>
      <w:proofErr w:type="gramStart"/>
      <w:r w:rsidR="00B82E3A">
        <w:t>WIFI</w:t>
      </w:r>
      <w:proofErr w:type="gramEnd"/>
      <w:r w:rsidR="00B82E3A">
        <w:t xml:space="preserve"> but I don’t think it was worth the additional spending. </w:t>
      </w:r>
    </w:p>
    <w:p w14:paraId="1AAFE25B" w14:textId="5286C88D" w:rsidR="000A45A8" w:rsidRPr="00CA35F8" w:rsidRDefault="000A45A8" w:rsidP="76A7C69E">
      <w:pPr>
        <w:pStyle w:val="Heading2"/>
        <w:rPr>
          <w:rFonts w:ascii="Cambria" w:eastAsia="MS Gothic" w:hAnsi="Cambria" w:cs="Times New Roman"/>
        </w:rPr>
      </w:pPr>
      <w:bookmarkStart w:id="6" w:name="_Toc66953015"/>
      <w:bookmarkStart w:id="7" w:name="_Toc67304911"/>
      <w:r>
        <w:t>Memory (RAM)</w:t>
      </w:r>
      <w:bookmarkEnd w:id="6"/>
      <w:bookmarkEnd w:id="7"/>
      <w:r>
        <w:t> </w:t>
      </w:r>
    </w:p>
    <w:p w14:paraId="52E3D992" w14:textId="27B5C9B0" w:rsidR="00A17439" w:rsidRDefault="697F6381" w:rsidP="00DC1459">
      <w:r>
        <w:t xml:space="preserve">The RAM chosen for this build is the </w:t>
      </w:r>
      <w:r w:rsidR="1686B1D7">
        <w:t>[3]</w:t>
      </w:r>
      <w:r w:rsidR="4F070A81">
        <w:t xml:space="preserve"> </w:t>
      </w:r>
      <w:r w:rsidR="62D16B16">
        <w:t>“</w:t>
      </w:r>
      <w:r w:rsidR="00A902AD">
        <w:t>Viper Steel 16GB (2x8</w:t>
      </w:r>
      <w:proofErr w:type="gramStart"/>
      <w:r w:rsidR="00A902AD">
        <w:t>GB)DDR</w:t>
      </w:r>
      <w:proofErr w:type="gramEnd"/>
      <w:r w:rsidR="00A902AD">
        <w:t>4</w:t>
      </w:r>
      <w:r w:rsidR="00DC1459">
        <w:t>.</w:t>
      </w:r>
      <w:r w:rsidR="10ABE06A">
        <w:t>S</w:t>
      </w:r>
      <w:r w:rsidR="133B83D0">
        <w:t>.</w:t>
      </w:r>
      <w:r w:rsidR="7940EE40">
        <w:t>”</w:t>
      </w:r>
      <w:r w:rsidR="133B83D0">
        <w:t xml:space="preserve"> Originally the build was priced with 8GB of Ram instead of 16</w:t>
      </w:r>
      <w:r w:rsidR="1D3D1183">
        <w:t>GB</w:t>
      </w:r>
      <w:r w:rsidR="133B83D0">
        <w:t xml:space="preserve"> but as I progressed the build and found a </w:t>
      </w:r>
      <w:r w:rsidR="1CCE48D9">
        <w:t>well-priced</w:t>
      </w:r>
      <w:r w:rsidR="133B83D0">
        <w:t xml:space="preserve"> </w:t>
      </w:r>
      <w:r w:rsidR="7A545ACE">
        <w:t>GPU,</w:t>
      </w:r>
      <w:r w:rsidR="133B83D0">
        <w:t xml:space="preserve"> I decided that I would upgrade the </w:t>
      </w:r>
      <w:r w:rsidR="76BB58F3">
        <w:t>RAM</w:t>
      </w:r>
      <w:r w:rsidR="133B83D0">
        <w:t xml:space="preserve"> from </w:t>
      </w:r>
      <w:r w:rsidR="2079C84D">
        <w:t xml:space="preserve">the </w:t>
      </w:r>
      <w:r w:rsidR="133B83D0">
        <w:t>8G</w:t>
      </w:r>
      <w:r w:rsidR="7ED6F10E">
        <w:t xml:space="preserve">B the minimum </w:t>
      </w:r>
      <w:r w:rsidR="2B4F0A93">
        <w:t xml:space="preserve">specification, to the 16GB </w:t>
      </w:r>
      <w:r w:rsidR="4508EC1F">
        <w:t>recommended</w:t>
      </w:r>
      <w:r w:rsidR="2B4F0A93">
        <w:t xml:space="preserve"> specification for running the </w:t>
      </w:r>
      <w:r w:rsidR="7D82738F">
        <w:t>oculus</w:t>
      </w:r>
      <w:r w:rsidR="2B4F0A93">
        <w:t xml:space="preserve"> rift. The benefits from this upgrade are </w:t>
      </w:r>
      <w:r w:rsidR="6A1DB1F0">
        <w:t>two-fold</w:t>
      </w:r>
      <w:r w:rsidR="2B4F0A93">
        <w:t xml:space="preserve">, while gaming with this system will improve so will </w:t>
      </w:r>
      <w:proofErr w:type="gramStart"/>
      <w:r w:rsidR="6FA2D83E">
        <w:t>general</w:t>
      </w:r>
      <w:proofErr w:type="gramEnd"/>
      <w:r w:rsidR="2B4F0A93">
        <w:t xml:space="preserve"> purpose use such as web browsing</w:t>
      </w:r>
      <w:r w:rsidR="2FA2F2B8">
        <w:t>.</w:t>
      </w:r>
      <w:r w:rsidR="46DF4244">
        <w:t xml:space="preserve"> The RAM chosen is 3200MH</w:t>
      </w:r>
      <w:r w:rsidR="61D9C46E">
        <w:t xml:space="preserve">z, meaning the system board would have to be overclocked for maximum performance, though this is less essential and more comes under the advanced tuning of a system due to the risks </w:t>
      </w:r>
      <w:r w:rsidR="7F4CEA16">
        <w:t xml:space="preserve">associated with overclocking components. </w:t>
      </w:r>
      <w:r w:rsidR="7687281F">
        <w:t xml:space="preserve">This build is also fully capable of using Dual-Channel RAM which is a big advantage. </w:t>
      </w:r>
    </w:p>
    <w:p w14:paraId="688B6B36" w14:textId="214B94A5" w:rsidR="000A45A8" w:rsidRPr="00A17439" w:rsidRDefault="00A17439" w:rsidP="00A17439">
      <w:pPr>
        <w:pStyle w:val="Heading2"/>
        <w:rPr>
          <w:rFonts w:asciiTheme="minorHAnsi" w:eastAsiaTheme="minorHAnsi" w:hAnsiTheme="minorHAnsi" w:cstheme="minorBidi"/>
        </w:rPr>
      </w:pPr>
      <w:r>
        <w:br w:type="page"/>
      </w:r>
      <w:bookmarkStart w:id="8" w:name="_Toc66953016"/>
      <w:bookmarkStart w:id="9" w:name="_Toc67304912"/>
      <w:r w:rsidR="000A45A8">
        <w:lastRenderedPageBreak/>
        <w:t>Graphics processing unit (GPU)</w:t>
      </w:r>
      <w:bookmarkEnd w:id="8"/>
      <w:bookmarkEnd w:id="9"/>
      <w:r w:rsidR="000A45A8">
        <w:t> </w:t>
      </w:r>
    </w:p>
    <w:p w14:paraId="4F2F9BC6" w14:textId="4853DA87" w:rsidR="00DC1459" w:rsidRPr="000A45A8" w:rsidRDefault="0F319562" w:rsidP="0163D07A">
      <w:pPr>
        <w:rPr>
          <w:rFonts w:ascii="Calibri" w:eastAsia="Calibri" w:hAnsi="Calibri" w:cs="Calibri"/>
          <w:color w:val="292929"/>
        </w:rPr>
      </w:pPr>
      <w:r w:rsidRPr="0163D07A">
        <w:rPr>
          <w:rFonts w:ascii="Calibri" w:eastAsia="Calibri" w:hAnsi="Calibri" w:cs="Calibri"/>
        </w:rPr>
        <w:t xml:space="preserve">My choice of GPU is </w:t>
      </w:r>
      <w:r w:rsidR="49DA89A2" w:rsidRPr="0163D07A">
        <w:rPr>
          <w:rFonts w:ascii="Calibri" w:eastAsia="Calibri" w:hAnsi="Calibri" w:cs="Calibri"/>
        </w:rPr>
        <w:t>[4]</w:t>
      </w:r>
      <w:r w:rsidR="79369663" w:rsidRPr="0163D07A">
        <w:rPr>
          <w:rFonts w:ascii="Calibri" w:eastAsia="Calibri" w:hAnsi="Calibri" w:cs="Calibri"/>
        </w:rPr>
        <w:t xml:space="preserve"> </w:t>
      </w:r>
      <w:r w:rsidRPr="0163D07A">
        <w:rPr>
          <w:rFonts w:ascii="Calibri" w:eastAsia="Calibri" w:hAnsi="Calibri" w:cs="Calibri"/>
        </w:rPr>
        <w:t>“</w:t>
      </w:r>
      <w:r w:rsidR="007221D7" w:rsidRPr="0163D07A">
        <w:rPr>
          <w:rFonts w:ascii="Calibri" w:eastAsia="Calibri" w:hAnsi="Calibri" w:cs="Calibri"/>
        </w:rPr>
        <w:t>Sapphire Radeon RX 590 Pulse (8GB GDDR5/PCI)</w:t>
      </w:r>
      <w:r w:rsidRPr="0163D07A">
        <w:rPr>
          <w:rFonts w:ascii="Calibri" w:eastAsia="Calibri" w:hAnsi="Calibri" w:cs="Calibri"/>
        </w:rPr>
        <w:t xml:space="preserve">” which </w:t>
      </w:r>
      <w:r w:rsidR="59056E4E" w:rsidRPr="0163D07A">
        <w:rPr>
          <w:rFonts w:ascii="Calibri" w:eastAsia="Calibri" w:hAnsi="Calibri" w:cs="Calibri"/>
        </w:rPr>
        <w:t>came</w:t>
      </w:r>
      <w:r w:rsidRPr="0163D07A">
        <w:rPr>
          <w:rFonts w:ascii="Calibri" w:eastAsia="Calibri" w:hAnsi="Calibri" w:cs="Calibri"/>
        </w:rPr>
        <w:t xml:space="preserve"> down to a cost to benefit balance. The GPU is widely regarded to make the biggest impact on </w:t>
      </w:r>
      <w:r w:rsidR="26C256C8" w:rsidRPr="0163D07A">
        <w:rPr>
          <w:rFonts w:ascii="Calibri" w:eastAsia="Calibri" w:hAnsi="Calibri" w:cs="Calibri"/>
        </w:rPr>
        <w:t>performance</w:t>
      </w:r>
      <w:r w:rsidRPr="0163D07A">
        <w:rPr>
          <w:rFonts w:ascii="Calibri" w:eastAsia="Calibri" w:hAnsi="Calibri" w:cs="Calibri"/>
        </w:rPr>
        <w:t xml:space="preserve"> with relation to VR software </w:t>
      </w:r>
      <w:r w:rsidR="5A4A7ACD" w:rsidRPr="0163D07A">
        <w:rPr>
          <w:rFonts w:ascii="Calibri" w:eastAsia="Calibri" w:hAnsi="Calibri" w:cs="Calibri"/>
        </w:rPr>
        <w:t>if</w:t>
      </w:r>
      <w:r w:rsidRPr="0163D07A">
        <w:rPr>
          <w:rFonts w:ascii="Calibri" w:eastAsia="Calibri" w:hAnsi="Calibri" w:cs="Calibri"/>
        </w:rPr>
        <w:t xml:space="preserve"> it is not bottlenecked</w:t>
      </w:r>
      <w:r w:rsidR="6E8407FA" w:rsidRPr="0163D07A">
        <w:rPr>
          <w:rFonts w:ascii="Calibri" w:eastAsia="Calibri" w:hAnsi="Calibri" w:cs="Calibri"/>
        </w:rPr>
        <w:t xml:space="preserve"> significantly</w:t>
      </w:r>
      <w:r w:rsidRPr="0163D07A">
        <w:rPr>
          <w:rFonts w:ascii="Calibri" w:eastAsia="Calibri" w:hAnsi="Calibri" w:cs="Calibri"/>
        </w:rPr>
        <w:t xml:space="preserve"> by the CP</w:t>
      </w:r>
      <w:r w:rsidR="004095DB" w:rsidRPr="0163D07A">
        <w:rPr>
          <w:rFonts w:ascii="Calibri" w:eastAsia="Calibri" w:hAnsi="Calibri" w:cs="Calibri"/>
        </w:rPr>
        <w:t xml:space="preserve">U or </w:t>
      </w:r>
      <w:r w:rsidR="2D2729F1" w:rsidRPr="0163D07A">
        <w:rPr>
          <w:rFonts w:ascii="Calibri" w:eastAsia="Calibri" w:hAnsi="Calibri" w:cs="Calibri"/>
        </w:rPr>
        <w:t>RAM.</w:t>
      </w:r>
      <w:r w:rsidR="7CFAFAF0" w:rsidRPr="0163D07A">
        <w:rPr>
          <w:rFonts w:ascii="Calibri" w:eastAsia="Calibri" w:hAnsi="Calibri" w:cs="Calibri"/>
        </w:rPr>
        <w:t xml:space="preserve"> </w:t>
      </w:r>
      <w:r w:rsidR="7C47EDC0" w:rsidRPr="0163D07A">
        <w:rPr>
          <w:rFonts w:ascii="Calibri" w:eastAsia="Calibri" w:hAnsi="Calibri" w:cs="Calibri"/>
        </w:rPr>
        <w:t>[</w:t>
      </w:r>
      <w:r w:rsidR="414BDB32" w:rsidRPr="0163D07A">
        <w:rPr>
          <w:rFonts w:ascii="Calibri" w:eastAsia="Calibri" w:hAnsi="Calibri" w:cs="Calibri"/>
        </w:rPr>
        <w:t>26] “</w:t>
      </w:r>
      <w:r w:rsidR="414BDB32" w:rsidRPr="0163D07A">
        <w:rPr>
          <w:rFonts w:ascii="Calibri" w:eastAsia="Calibri" w:hAnsi="Calibri" w:cs="Calibri"/>
          <w:color w:val="292929"/>
        </w:rPr>
        <w:t xml:space="preserve">The demands on GPU are particularly high because it has to render two displays to create VR experience, one for each of your eyes.” VR Gaming can be </w:t>
      </w:r>
      <w:r w:rsidR="2F968549" w:rsidRPr="0163D07A">
        <w:rPr>
          <w:rFonts w:ascii="Calibri" w:eastAsia="Calibri" w:hAnsi="Calibri" w:cs="Calibri"/>
          <w:color w:val="292929"/>
        </w:rPr>
        <w:t>GPU</w:t>
      </w:r>
      <w:r w:rsidR="414BDB32" w:rsidRPr="0163D07A">
        <w:rPr>
          <w:rFonts w:ascii="Calibri" w:eastAsia="Calibri" w:hAnsi="Calibri" w:cs="Calibri"/>
          <w:color w:val="292929"/>
        </w:rPr>
        <w:t xml:space="preserve"> intensive because of the need to provide high fidelity graphics </w:t>
      </w:r>
      <w:r w:rsidR="6EB77FC3" w:rsidRPr="0163D07A">
        <w:rPr>
          <w:rFonts w:ascii="Calibri" w:eastAsia="Calibri" w:hAnsi="Calibri" w:cs="Calibri"/>
          <w:color w:val="292929"/>
        </w:rPr>
        <w:t>close</w:t>
      </w:r>
      <w:r w:rsidR="414BDB32" w:rsidRPr="0163D07A">
        <w:rPr>
          <w:rFonts w:ascii="Calibri" w:eastAsia="Calibri" w:hAnsi="Calibri" w:cs="Calibri"/>
          <w:color w:val="292929"/>
        </w:rPr>
        <w:t xml:space="preserve"> to </w:t>
      </w:r>
      <w:r w:rsidR="0C51BDB3" w:rsidRPr="0163D07A">
        <w:rPr>
          <w:rFonts w:ascii="Calibri" w:eastAsia="Calibri" w:hAnsi="Calibri" w:cs="Calibri"/>
          <w:color w:val="292929"/>
        </w:rPr>
        <w:t xml:space="preserve">both </w:t>
      </w:r>
      <w:r w:rsidR="1D1AD015" w:rsidRPr="0163D07A">
        <w:rPr>
          <w:rFonts w:ascii="Calibri" w:eastAsia="Calibri" w:hAnsi="Calibri" w:cs="Calibri"/>
          <w:color w:val="292929"/>
        </w:rPr>
        <w:t>users'</w:t>
      </w:r>
      <w:r w:rsidR="414BDB32" w:rsidRPr="0163D07A">
        <w:rPr>
          <w:rFonts w:ascii="Calibri" w:eastAsia="Calibri" w:hAnsi="Calibri" w:cs="Calibri"/>
          <w:color w:val="292929"/>
        </w:rPr>
        <w:t xml:space="preserve"> eyes individual, </w:t>
      </w:r>
      <w:r w:rsidR="590E5069" w:rsidRPr="0163D07A">
        <w:rPr>
          <w:rFonts w:ascii="Calibri" w:eastAsia="Calibri" w:hAnsi="Calibri" w:cs="Calibri"/>
          <w:color w:val="292929"/>
        </w:rPr>
        <w:t>doubling</w:t>
      </w:r>
      <w:r w:rsidR="414BDB32" w:rsidRPr="0163D07A">
        <w:rPr>
          <w:rFonts w:ascii="Calibri" w:eastAsia="Calibri" w:hAnsi="Calibri" w:cs="Calibri"/>
          <w:color w:val="292929"/>
        </w:rPr>
        <w:t xml:space="preserve"> t</w:t>
      </w:r>
      <w:r w:rsidR="742C07D6" w:rsidRPr="0163D07A">
        <w:rPr>
          <w:rFonts w:ascii="Calibri" w:eastAsia="Calibri" w:hAnsi="Calibri" w:cs="Calibri"/>
          <w:color w:val="292929"/>
        </w:rPr>
        <w:t xml:space="preserve">he workload normally seen. </w:t>
      </w:r>
      <w:r w:rsidR="3765A6A3" w:rsidRPr="0163D07A">
        <w:rPr>
          <w:rFonts w:ascii="Calibri" w:eastAsia="Calibri" w:hAnsi="Calibri" w:cs="Calibri"/>
          <w:color w:val="292929"/>
        </w:rPr>
        <w:t>Therefore,</w:t>
      </w:r>
      <w:r w:rsidR="69C6ABB4" w:rsidRPr="0163D07A">
        <w:rPr>
          <w:rFonts w:ascii="Calibri" w:eastAsia="Calibri" w:hAnsi="Calibri" w:cs="Calibri"/>
          <w:color w:val="292929"/>
        </w:rPr>
        <w:t xml:space="preserve"> I chose to spend additional funding on upgrading the GPU </w:t>
      </w:r>
      <w:r w:rsidR="418BED21" w:rsidRPr="0163D07A">
        <w:rPr>
          <w:rFonts w:ascii="Calibri" w:eastAsia="Calibri" w:hAnsi="Calibri" w:cs="Calibri"/>
          <w:color w:val="292929"/>
        </w:rPr>
        <w:t>from</w:t>
      </w:r>
      <w:r w:rsidR="69C6ABB4" w:rsidRPr="0163D07A">
        <w:rPr>
          <w:rFonts w:ascii="Calibri" w:eastAsia="Calibri" w:hAnsi="Calibri" w:cs="Calibri"/>
          <w:color w:val="292929"/>
        </w:rPr>
        <w:t xml:space="preserve"> the minimum required </w:t>
      </w:r>
      <w:r w:rsidR="1E6C5A47" w:rsidRPr="0163D07A">
        <w:rPr>
          <w:rFonts w:ascii="Calibri" w:eastAsia="Calibri" w:hAnsi="Calibri" w:cs="Calibri"/>
          <w:color w:val="292929"/>
        </w:rPr>
        <w:t>specification “</w:t>
      </w:r>
      <w:r w:rsidR="1E6C5A47" w:rsidRPr="0163D07A">
        <w:rPr>
          <w:rFonts w:ascii="Calibri" w:eastAsia="Calibri" w:hAnsi="Calibri" w:cs="Calibri"/>
          <w:color w:val="323436"/>
        </w:rPr>
        <w:t>Radeon RX 470” to the much better preforming RX 590.</w:t>
      </w:r>
      <w:r w:rsidR="69C6ABB4" w:rsidRPr="0163D07A">
        <w:rPr>
          <w:rFonts w:ascii="Calibri" w:eastAsia="Calibri" w:hAnsi="Calibri" w:cs="Calibri"/>
          <w:color w:val="292929"/>
        </w:rPr>
        <w:t xml:space="preserve"> </w:t>
      </w:r>
    </w:p>
    <w:p w14:paraId="479CF2A0" w14:textId="47A77079" w:rsidR="000A45A8" w:rsidRPr="00CA35F8" w:rsidRDefault="000A45A8" w:rsidP="7126EB38">
      <w:pPr>
        <w:pStyle w:val="Heading2"/>
        <w:rPr>
          <w:rFonts w:ascii="Cambria" w:eastAsia="MS Gothic" w:hAnsi="Cambria" w:cs="Times New Roman"/>
        </w:rPr>
      </w:pPr>
      <w:bookmarkStart w:id="10" w:name="_Toc66953017"/>
      <w:bookmarkStart w:id="11" w:name="_Toc67304913"/>
      <w:r>
        <w:t>Storage</w:t>
      </w:r>
      <w:bookmarkEnd w:id="10"/>
      <w:bookmarkEnd w:id="11"/>
      <w:r>
        <w:t> </w:t>
      </w:r>
    </w:p>
    <w:p w14:paraId="7D92B7A2" w14:textId="1817FFD9" w:rsidR="00DC1459" w:rsidRPr="000A45A8" w:rsidRDefault="1EAC5D5D" w:rsidP="00DC1459">
      <w:r>
        <w:t>My storage device of choice is</w:t>
      </w:r>
      <w:r w:rsidR="3AF8401C">
        <w:t xml:space="preserve"> [6]</w:t>
      </w:r>
      <w:r>
        <w:t xml:space="preserve"> “</w:t>
      </w:r>
      <w:r w:rsidR="00DC1459">
        <w:t xml:space="preserve">Seagate </w:t>
      </w:r>
      <w:proofErr w:type="spellStart"/>
      <w:r w:rsidR="00DC1459">
        <w:t>BarraCuda</w:t>
      </w:r>
      <w:proofErr w:type="spellEnd"/>
      <w:r w:rsidR="00DC1459">
        <w:t xml:space="preserve"> 1TB Internal HDD </w:t>
      </w:r>
      <w:proofErr w:type="gramStart"/>
      <w:r w:rsidR="00DC1459">
        <w:t>2.5 inch</w:t>
      </w:r>
      <w:proofErr w:type="gramEnd"/>
      <w:r w:rsidR="00DC1459">
        <w:t xml:space="preserve"> </w:t>
      </w:r>
      <w:proofErr w:type="spellStart"/>
      <w:r w:rsidR="00DC1459">
        <w:t>Sata</w:t>
      </w:r>
      <w:proofErr w:type="spellEnd"/>
      <w:r w:rsidR="00DC1459">
        <w:t xml:space="preserve"> 6gb/s 5400RPM</w:t>
      </w:r>
      <w:r w:rsidR="631BE04F">
        <w:t>”</w:t>
      </w:r>
      <w:r w:rsidR="52784478">
        <w:t xml:space="preserve"> - This was a concession I had to make due to the funds available. I would have liked to have found it in the budget to place a 1TB </w:t>
      </w:r>
      <w:proofErr w:type="gramStart"/>
      <w:r w:rsidR="52784478">
        <w:t>SSD</w:t>
      </w:r>
      <w:proofErr w:type="gramEnd"/>
      <w:r w:rsidR="52784478">
        <w:t xml:space="preserve"> but I </w:t>
      </w:r>
      <w:r w:rsidR="4F3DDCB9">
        <w:t xml:space="preserve">could not make the savings required to push this therefor I had to place a 1TB Mechanical HDD into the build instead. I Felt that 1TB was a sufficient size for a gaming PC providing a good starting point for anyone. I did however manage to make enough savings to place a </w:t>
      </w:r>
      <w:r w:rsidR="67E50A50">
        <w:t>250GB SSD in the build [14] “</w:t>
      </w:r>
      <w:proofErr w:type="spellStart"/>
      <w:r w:rsidR="67E50A50">
        <w:t>NetTac</w:t>
      </w:r>
      <w:proofErr w:type="spellEnd"/>
      <w:r w:rsidR="67E50A50">
        <w:t xml:space="preserve"> SSD 250GB”</w:t>
      </w:r>
      <w:r w:rsidR="41168018">
        <w:t xml:space="preserve"> this was added to be utilised as a booting drive, meaning placing the operating system on the drive to give a more responsive desktop interface as well as starting up of the computer.</w:t>
      </w:r>
    </w:p>
    <w:p w14:paraId="6B14AF33" w14:textId="5887248B" w:rsidR="000A45A8" w:rsidRPr="00CA35F8" w:rsidRDefault="000A45A8" w:rsidP="76A7C69E">
      <w:pPr>
        <w:pStyle w:val="Heading2"/>
        <w:rPr>
          <w:rFonts w:ascii="Cambria" w:eastAsia="MS Gothic" w:hAnsi="Cambria" w:cs="Times New Roman"/>
        </w:rPr>
      </w:pPr>
      <w:bookmarkStart w:id="12" w:name="_Toc66953018"/>
      <w:bookmarkStart w:id="13" w:name="_Toc67304914"/>
      <w:r>
        <w:t>Power supply unit (PSU)</w:t>
      </w:r>
      <w:bookmarkEnd w:id="12"/>
      <w:bookmarkEnd w:id="13"/>
      <w:r>
        <w:t> </w:t>
      </w:r>
    </w:p>
    <w:p w14:paraId="5391C88E" w14:textId="2D784E90" w:rsidR="00DC1459" w:rsidRPr="000A45A8" w:rsidRDefault="66387082" w:rsidP="00DC1459">
      <w:r>
        <w:t>The reason I chose the</w:t>
      </w:r>
      <w:r w:rsidR="685A4A33">
        <w:t xml:space="preserve"> [5]</w:t>
      </w:r>
      <w:r>
        <w:t xml:space="preserve"> “</w:t>
      </w:r>
      <w:r w:rsidR="00DC1459">
        <w:t>Thermaltake TR2 S Series 600w Power Supply.</w:t>
      </w:r>
      <w:r w:rsidR="35D031AF">
        <w:t>”</w:t>
      </w:r>
      <w:r w:rsidR="157293C8">
        <w:t xml:space="preserve"> is because after some research I came to understand its </w:t>
      </w:r>
      <w:r w:rsidR="672B6B4E">
        <w:t>efficiency</w:t>
      </w:r>
      <w:r w:rsidR="157293C8">
        <w:t xml:space="preserve"> rating was 85% While not incredible this was not a bad concession for the price paid for such a unit. I also did some further reading on the unit and came to understand that it provides 12V rails meaning it can </w:t>
      </w:r>
      <w:r w:rsidR="354753F1">
        <w:t>perform</w:t>
      </w:r>
      <w:r w:rsidR="157293C8">
        <w:t xml:space="preserve"> at t</w:t>
      </w:r>
      <w:r w:rsidR="2EED1C81">
        <w:t xml:space="preserve">his 85% </w:t>
      </w:r>
      <w:r w:rsidR="6F4167B1">
        <w:t>efficiency</w:t>
      </w:r>
      <w:r w:rsidR="2EED1C81">
        <w:t xml:space="preserve"> rating even at lower power outputs which is very good for the price of the unit. This was another element of the build that I had to sacrifice budget on to significantly improve </w:t>
      </w:r>
      <w:r w:rsidR="71AD7844">
        <w:t>performance</w:t>
      </w:r>
      <w:r w:rsidR="2EED1C81">
        <w:t>. The gains by spending larger sums of money on a PSU did not outmatch the gains of spending that money on the GPU or CPU</w:t>
      </w:r>
      <w:r w:rsidR="1C4D4D84">
        <w:t>.</w:t>
      </w:r>
    </w:p>
    <w:p w14:paraId="10ED43C8" w14:textId="478810FA" w:rsidR="000A45A8" w:rsidRPr="00CA35F8" w:rsidRDefault="000A45A8" w:rsidP="7126EB38">
      <w:pPr>
        <w:pStyle w:val="Heading2"/>
        <w:rPr>
          <w:rFonts w:ascii="Cambria" w:eastAsia="MS Gothic" w:hAnsi="Cambria" w:cs="Times New Roman"/>
        </w:rPr>
      </w:pPr>
      <w:bookmarkStart w:id="14" w:name="_Toc67304915"/>
      <w:r>
        <w:t>Case</w:t>
      </w:r>
      <w:bookmarkEnd w:id="14"/>
      <w:r>
        <w:t> </w:t>
      </w:r>
    </w:p>
    <w:p w14:paraId="0E27B00A" w14:textId="0528CABE" w:rsidR="000A7D3D" w:rsidRPr="00213FD7" w:rsidRDefault="25754541" w:rsidP="4AA36D69">
      <w:r w:rsidRPr="19801324">
        <w:t xml:space="preserve">The case I chose for this build is the </w:t>
      </w:r>
      <w:r w:rsidR="20F94AB5" w:rsidRPr="19801324">
        <w:t xml:space="preserve">[7] </w:t>
      </w:r>
      <w:r w:rsidRPr="19801324">
        <w:t>“</w:t>
      </w:r>
      <w:proofErr w:type="spellStart"/>
      <w:r w:rsidR="00A55ED0">
        <w:rPr>
          <w:rFonts w:ascii="Calibri" w:hAnsi="Calibri" w:cs="Calibri"/>
          <w:color w:val="000000"/>
          <w:shd w:val="clear" w:color="auto" w:fill="FFFFFF"/>
        </w:rPr>
        <w:t>CiT</w:t>
      </w:r>
      <w:proofErr w:type="spellEnd"/>
      <w:r w:rsidR="00A55ED0">
        <w:rPr>
          <w:rFonts w:ascii="Calibri" w:hAnsi="Calibri" w:cs="Calibri"/>
          <w:color w:val="000000"/>
          <w:shd w:val="clear" w:color="auto" w:fill="FFFFFF"/>
        </w:rPr>
        <w:t xml:space="preserve"> Dark Star Midi Case with 1 x12cm Blue LED Rear Fan</w:t>
      </w:r>
      <w:r w:rsidR="59A22B63" w:rsidRPr="19801324">
        <w:t>”</w:t>
      </w:r>
      <w:r w:rsidR="04C7B7DA" w:rsidRPr="19801324">
        <w:t xml:space="preserve"> my decision making behind this was related to the</w:t>
      </w:r>
      <w:r w:rsidR="282C5BD6" w:rsidRPr="19801324">
        <w:t xml:space="preserve"> funding available, this was another component I made the decision to save money on. My intention was to find a case that had a professional look, </w:t>
      </w:r>
      <w:r w:rsidR="2249F794" w:rsidRPr="19801324">
        <w:t>could host</w:t>
      </w:r>
      <w:r w:rsidR="282C5BD6" w:rsidRPr="19801324">
        <w:t xml:space="preserve"> my intended motherboard and component sizes as well as had some form of </w:t>
      </w:r>
      <w:r w:rsidR="00D066B8">
        <w:t xml:space="preserve">case </w:t>
      </w:r>
      <w:r w:rsidR="282C5BD6" w:rsidRPr="19801324">
        <w:t xml:space="preserve">cooling. This case suited </w:t>
      </w:r>
      <w:r w:rsidR="71991359" w:rsidRPr="19801324">
        <w:t>all</w:t>
      </w:r>
      <w:r w:rsidR="282C5BD6" w:rsidRPr="19801324">
        <w:t xml:space="preserve"> these intended requirements and allowed for me to increase my budget for </w:t>
      </w:r>
      <w:r w:rsidR="0469DF0D" w:rsidRPr="19801324">
        <w:t xml:space="preserve">other key </w:t>
      </w:r>
      <w:r w:rsidR="17DFA6D3" w:rsidRPr="19801324">
        <w:t>performance</w:t>
      </w:r>
      <w:r w:rsidR="0469DF0D" w:rsidRPr="19801324">
        <w:t xml:space="preserve"> components. </w:t>
      </w:r>
      <w:r w:rsidR="00D066B8">
        <w:t xml:space="preserve">The fan included is an outgoing fan, meaning blowing the hot air out not cool air in. </w:t>
      </w:r>
      <w:r w:rsidR="00D03BBE">
        <w:t>Due to this I have added the [</w:t>
      </w:r>
      <w:r w:rsidR="00A55ED0">
        <w:t>26] “</w:t>
      </w:r>
      <w:proofErr w:type="spellStart"/>
      <w:r w:rsidR="00A55ED0">
        <w:rPr>
          <w:rFonts w:ascii="Calibri" w:hAnsi="Calibri" w:cs="Calibri"/>
          <w:color w:val="000000"/>
          <w:shd w:val="clear" w:color="auto" w:fill="FFFFFF"/>
        </w:rPr>
        <w:t>Antec</w:t>
      </w:r>
      <w:proofErr w:type="spellEnd"/>
      <w:r w:rsidR="00A55ED0">
        <w:rPr>
          <w:rFonts w:ascii="Calibri" w:hAnsi="Calibri" w:cs="Calibri"/>
          <w:color w:val="000000"/>
          <w:shd w:val="clear" w:color="auto" w:fill="FFFFFF"/>
        </w:rPr>
        <w:t xml:space="preserve"> 120mm Case Fan</w:t>
      </w:r>
      <w:r w:rsidR="00A55ED0">
        <w:rPr>
          <w:rFonts w:ascii="Calibri" w:hAnsi="Calibri" w:cs="Calibri"/>
          <w:color w:val="000000"/>
          <w:shd w:val="clear" w:color="auto" w:fill="FFFFFF"/>
        </w:rPr>
        <w:t>” to allow for blowing cool air into the case. This case is also compatible with the ATX motherboard which was key.</w:t>
      </w:r>
    </w:p>
    <w:p w14:paraId="16A4560C" w14:textId="77777777" w:rsidR="00A17439" w:rsidRDefault="00A17439">
      <w:pPr>
        <w:rPr>
          <w:rFonts w:asciiTheme="majorHAnsi" w:eastAsiaTheme="majorEastAsia" w:hAnsiTheme="majorHAnsi" w:cstheme="majorBidi"/>
          <w:b/>
          <w:bCs/>
          <w:color w:val="4F81BD" w:themeColor="accent1"/>
          <w:sz w:val="26"/>
          <w:szCs w:val="26"/>
        </w:rPr>
      </w:pPr>
      <w:r>
        <w:br w:type="page"/>
      </w:r>
    </w:p>
    <w:p w14:paraId="55E4DE5B" w14:textId="02B937F5" w:rsidR="42D8D0C1" w:rsidRDefault="42D8D0C1" w:rsidP="19801324">
      <w:pPr>
        <w:pStyle w:val="Heading2"/>
        <w:rPr>
          <w:rFonts w:ascii="Cambria" w:eastAsia="MS Gothic" w:hAnsi="Cambria" w:cs="Times New Roman"/>
        </w:rPr>
      </w:pPr>
      <w:bookmarkStart w:id="15" w:name="_Toc67304916"/>
      <w:r>
        <w:lastRenderedPageBreak/>
        <w:t>Peripherals</w:t>
      </w:r>
      <w:bookmarkEnd w:id="15"/>
    </w:p>
    <w:p w14:paraId="35C68F91" w14:textId="430BCD74" w:rsidR="7F6D4378" w:rsidRDefault="7F6D4378" w:rsidP="19801324">
      <w:pPr>
        <w:pStyle w:val="Heading3"/>
        <w:rPr>
          <w:rFonts w:ascii="Cambria" w:eastAsia="MS Gothic" w:hAnsi="Cambria" w:cs="Times New Roman"/>
          <w:color w:val="243F60"/>
        </w:rPr>
      </w:pPr>
      <w:bookmarkStart w:id="16" w:name="_Toc67304917"/>
      <w:r>
        <w:t>Keyboard &amp; Mouse</w:t>
      </w:r>
      <w:bookmarkEnd w:id="16"/>
    </w:p>
    <w:p w14:paraId="7C4C91D0" w14:textId="2959BCBD" w:rsidR="42D8D0C1" w:rsidRDefault="42D8D0C1" w:rsidP="19801324">
      <w:pPr>
        <w:rPr>
          <w:rFonts w:ascii="Calibri" w:eastAsia="Calibri" w:hAnsi="Calibri" w:cs="Calibri"/>
          <w:color w:val="000000" w:themeColor="text1"/>
        </w:rPr>
      </w:pPr>
      <w:r w:rsidRPr="65EA06EF">
        <w:rPr>
          <w:color w:val="000000" w:themeColor="text1"/>
        </w:rPr>
        <w:t>For Peripherals I have chosen [10] “</w:t>
      </w:r>
      <w:r w:rsidRPr="65EA06EF">
        <w:rPr>
          <w:rFonts w:ascii="Calibri" w:eastAsia="Calibri" w:hAnsi="Calibri" w:cs="Calibri"/>
          <w:color w:val="000000" w:themeColor="text1"/>
        </w:rPr>
        <w:t>White Shark GK-1923 Gladiator-2",</w:t>
      </w:r>
      <w:r w:rsidR="0238AA20" w:rsidRPr="65EA06EF">
        <w:rPr>
          <w:rFonts w:ascii="Calibri" w:eastAsia="Calibri" w:hAnsi="Calibri" w:cs="Calibri"/>
          <w:color w:val="000000" w:themeColor="text1"/>
        </w:rPr>
        <w:t xml:space="preserve"> [11] “</w:t>
      </w:r>
      <w:r w:rsidR="00D03BBE">
        <w:rPr>
          <w:rFonts w:ascii="Calibri" w:hAnsi="Calibri" w:cs="Calibri"/>
          <w:color w:val="000000"/>
          <w:shd w:val="clear" w:color="auto" w:fill="FFFFFF"/>
        </w:rPr>
        <w:t xml:space="preserve">Logitech G203 </w:t>
      </w:r>
      <w:proofErr w:type="spellStart"/>
      <w:r w:rsidR="00D03BBE">
        <w:rPr>
          <w:rFonts w:ascii="Calibri" w:hAnsi="Calibri" w:cs="Calibri"/>
          <w:color w:val="000000"/>
          <w:shd w:val="clear" w:color="auto" w:fill="FFFFFF"/>
        </w:rPr>
        <w:t>LightSync</w:t>
      </w:r>
      <w:proofErr w:type="spellEnd"/>
      <w:r w:rsidR="00D03BBE">
        <w:rPr>
          <w:rFonts w:ascii="Calibri" w:hAnsi="Calibri" w:cs="Calibri"/>
          <w:color w:val="000000"/>
          <w:shd w:val="clear" w:color="auto" w:fill="FFFFFF"/>
        </w:rPr>
        <w:t xml:space="preserve"> Gaming Mouse</w:t>
      </w:r>
      <w:r w:rsidR="0238AA20" w:rsidRPr="65EA06EF">
        <w:rPr>
          <w:rFonts w:ascii="Calibri" w:eastAsia="Calibri" w:hAnsi="Calibri" w:cs="Calibri"/>
          <w:color w:val="000000" w:themeColor="text1"/>
        </w:rPr>
        <w:t>”</w:t>
      </w:r>
      <w:r w:rsidR="6DD4175E" w:rsidRPr="65EA06EF">
        <w:rPr>
          <w:rFonts w:ascii="Calibri" w:eastAsia="Calibri" w:hAnsi="Calibri" w:cs="Calibri"/>
          <w:color w:val="000000" w:themeColor="text1"/>
        </w:rPr>
        <w:t xml:space="preserve"> My </w:t>
      </w:r>
      <w:r w:rsidR="203001EA" w:rsidRPr="65EA06EF">
        <w:rPr>
          <w:rFonts w:ascii="Calibri" w:eastAsia="Calibri" w:hAnsi="Calibri" w:cs="Calibri"/>
          <w:color w:val="000000" w:themeColor="text1"/>
        </w:rPr>
        <w:t>initial decision behind this was to have a keyboard and mouse that were budgeted to allow for better performance in other aspects and hardware that would better affect the VR System and controllers. I wanted to have the best VR cap</w:t>
      </w:r>
      <w:r w:rsidR="7766DC67" w:rsidRPr="65EA06EF">
        <w:rPr>
          <w:rFonts w:ascii="Calibri" w:eastAsia="Calibri" w:hAnsi="Calibri" w:cs="Calibri"/>
          <w:color w:val="000000" w:themeColor="text1"/>
        </w:rPr>
        <w:t xml:space="preserve">able system I could get but without sacrificing the functionality of having reasonable and responsive peripherals. </w:t>
      </w:r>
      <w:r w:rsidR="00D066B8">
        <w:rPr>
          <w:rFonts w:ascii="Calibri" w:eastAsia="Calibri" w:hAnsi="Calibri" w:cs="Calibri"/>
          <w:color w:val="000000" w:themeColor="text1"/>
        </w:rPr>
        <w:t xml:space="preserve"> </w:t>
      </w:r>
    </w:p>
    <w:p w14:paraId="1E3D7777" w14:textId="2DA0F8A3" w:rsidR="684B4ABC" w:rsidRDefault="684B4ABC" w:rsidP="19801324">
      <w:pPr>
        <w:pStyle w:val="Heading3"/>
        <w:rPr>
          <w:rFonts w:ascii="Cambria" w:eastAsia="MS Gothic" w:hAnsi="Cambria" w:cs="Times New Roman"/>
          <w:color w:val="243F60"/>
        </w:rPr>
      </w:pPr>
      <w:bookmarkStart w:id="17" w:name="_Toc67304918"/>
      <w:r>
        <w:t>Audio</w:t>
      </w:r>
      <w:bookmarkEnd w:id="17"/>
    </w:p>
    <w:p w14:paraId="3DDAFC8F" w14:textId="405502B5" w:rsidR="7FDC0C22" w:rsidRDefault="64D4DCF8" w:rsidP="19801324">
      <w:pPr>
        <w:rPr>
          <w:rFonts w:ascii="Calibri" w:eastAsia="Calibri" w:hAnsi="Calibri" w:cs="Calibri"/>
          <w:color w:val="000000" w:themeColor="text1"/>
        </w:rPr>
      </w:pPr>
      <w:r w:rsidRPr="3BE7888A">
        <w:rPr>
          <w:rFonts w:ascii="Calibri" w:eastAsia="Calibri" w:hAnsi="Calibri" w:cs="Calibri"/>
          <w:color w:val="000000" w:themeColor="text1"/>
        </w:rPr>
        <w:t xml:space="preserve">My headset choice was </w:t>
      </w:r>
      <w:r w:rsidR="7FDC0C22" w:rsidRPr="3BE7888A">
        <w:rPr>
          <w:rFonts w:ascii="Calibri" w:eastAsia="Calibri" w:hAnsi="Calibri" w:cs="Calibri"/>
          <w:color w:val="000000" w:themeColor="text1"/>
        </w:rPr>
        <w:t>[13] “</w:t>
      </w:r>
      <w:proofErr w:type="spellStart"/>
      <w:r w:rsidR="00D03BBE">
        <w:rPr>
          <w:rFonts w:ascii="Calibri" w:hAnsi="Calibri" w:cs="Calibri"/>
          <w:color w:val="000000"/>
          <w:shd w:val="clear" w:color="auto" w:fill="FFFFFF"/>
        </w:rPr>
        <w:t>Dhaose</w:t>
      </w:r>
      <w:proofErr w:type="spellEnd"/>
      <w:r w:rsidR="00D03BBE">
        <w:rPr>
          <w:rFonts w:ascii="Calibri" w:hAnsi="Calibri" w:cs="Calibri"/>
          <w:color w:val="000000"/>
          <w:shd w:val="clear" w:color="auto" w:fill="FFFFFF"/>
        </w:rPr>
        <w:t xml:space="preserve"> Gaming Headset</w:t>
      </w:r>
      <w:r w:rsidR="7FDC0C22" w:rsidRPr="3BE7888A">
        <w:rPr>
          <w:rFonts w:ascii="Calibri" w:eastAsia="Calibri" w:hAnsi="Calibri" w:cs="Calibri"/>
          <w:color w:val="000000" w:themeColor="text1"/>
        </w:rPr>
        <w:t>”</w:t>
      </w:r>
      <w:r w:rsidR="7E07EF53" w:rsidRPr="3BE7888A">
        <w:rPr>
          <w:rFonts w:ascii="Calibri" w:eastAsia="Calibri" w:hAnsi="Calibri" w:cs="Calibri"/>
          <w:color w:val="000000" w:themeColor="text1"/>
        </w:rPr>
        <w:t xml:space="preserve"> because though the unit is designed to be used to play VR titles and the VR Set comes </w:t>
      </w:r>
      <w:r w:rsidR="7B769195" w:rsidRPr="3BE7888A">
        <w:rPr>
          <w:rFonts w:ascii="Calibri" w:eastAsia="Calibri" w:hAnsi="Calibri" w:cs="Calibri"/>
          <w:color w:val="000000" w:themeColor="text1"/>
        </w:rPr>
        <w:t>within</w:t>
      </w:r>
      <w:r w:rsidR="7E07EF53" w:rsidRPr="3BE7888A">
        <w:rPr>
          <w:rFonts w:ascii="Calibri" w:eastAsia="Calibri" w:hAnsi="Calibri" w:cs="Calibri"/>
          <w:color w:val="000000" w:themeColor="text1"/>
        </w:rPr>
        <w:t xml:space="preserve"> built speakers this would provide the capability to competitively play other titles. </w:t>
      </w:r>
    </w:p>
    <w:p w14:paraId="08FE9C18" w14:textId="6E58F1B9" w:rsidR="684B4ABC" w:rsidRDefault="684B4ABC" w:rsidP="19801324">
      <w:pPr>
        <w:pStyle w:val="Heading3"/>
        <w:rPr>
          <w:rFonts w:ascii="Cambria" w:eastAsia="MS Gothic" w:hAnsi="Cambria" w:cs="Times New Roman"/>
          <w:color w:val="243F60"/>
        </w:rPr>
      </w:pPr>
      <w:bookmarkStart w:id="18" w:name="_Toc67304919"/>
      <w:r>
        <w:t>Monitor</w:t>
      </w:r>
      <w:bookmarkEnd w:id="18"/>
    </w:p>
    <w:p w14:paraId="46C400B7" w14:textId="708A9F66" w:rsidR="7B01D3B6" w:rsidRDefault="7B01D3B6" w:rsidP="19801324">
      <w:pPr>
        <w:rPr>
          <w:rFonts w:ascii="Calibri" w:eastAsia="Calibri" w:hAnsi="Calibri" w:cs="Calibri"/>
          <w:color w:val="000000" w:themeColor="text1"/>
        </w:rPr>
      </w:pPr>
      <w:r w:rsidRPr="65EA06EF">
        <w:rPr>
          <w:rFonts w:ascii="Calibri" w:eastAsia="Calibri" w:hAnsi="Calibri" w:cs="Calibri"/>
          <w:color w:val="000000" w:themeColor="text1"/>
        </w:rPr>
        <w:t>My choice of monitors was [9] “VX2458-MHD 1920X1080 TN 144HZ 1MS FREESYNC” because it is a st</w:t>
      </w:r>
      <w:r w:rsidR="751F6F74" w:rsidRPr="65EA06EF">
        <w:rPr>
          <w:rFonts w:ascii="Calibri" w:eastAsia="Calibri" w:hAnsi="Calibri" w:cs="Calibri"/>
          <w:color w:val="000000" w:themeColor="text1"/>
        </w:rPr>
        <w:t xml:space="preserve">andard 24” monitor that provides 144Hz gaming potential as well as </w:t>
      </w:r>
      <w:r w:rsidR="190A5745" w:rsidRPr="65EA06EF">
        <w:rPr>
          <w:rFonts w:ascii="Calibri" w:eastAsia="Calibri" w:hAnsi="Calibri" w:cs="Calibri"/>
          <w:color w:val="000000" w:themeColor="text1"/>
        </w:rPr>
        <w:t xml:space="preserve">the very capable 1MS </w:t>
      </w:r>
      <w:proofErr w:type="spellStart"/>
      <w:r w:rsidR="190A5745" w:rsidRPr="65EA06EF">
        <w:rPr>
          <w:rFonts w:ascii="Calibri" w:eastAsia="Calibri" w:hAnsi="Calibri" w:cs="Calibri"/>
          <w:color w:val="000000" w:themeColor="text1"/>
        </w:rPr>
        <w:t>FreeSync</w:t>
      </w:r>
      <w:proofErr w:type="spellEnd"/>
      <w:r w:rsidR="190A5745" w:rsidRPr="65EA06EF">
        <w:rPr>
          <w:rFonts w:ascii="Calibri" w:eastAsia="Calibri" w:hAnsi="Calibri" w:cs="Calibri"/>
          <w:color w:val="000000" w:themeColor="text1"/>
        </w:rPr>
        <w:t xml:space="preserve"> system that comes with having both the AMD RX 590 GPU and this monitor, essentially meaning they synchronise very well avoiding any kind of screen tearing. </w:t>
      </w:r>
    </w:p>
    <w:p w14:paraId="5CEFEAF9" w14:textId="77777777" w:rsidR="00A17439" w:rsidRDefault="00A17439">
      <w:pPr>
        <w:rPr>
          <w:rFonts w:asciiTheme="majorHAnsi" w:eastAsiaTheme="majorEastAsia" w:hAnsiTheme="majorHAnsi" w:cstheme="majorBidi"/>
          <w:b/>
          <w:bCs/>
          <w:color w:val="365F91" w:themeColor="accent1" w:themeShade="BF"/>
          <w:sz w:val="28"/>
          <w:szCs w:val="28"/>
        </w:rPr>
      </w:pPr>
      <w:r>
        <w:br w:type="page"/>
      </w:r>
    </w:p>
    <w:p w14:paraId="78C517FE" w14:textId="3985CC00" w:rsidR="394700D7" w:rsidRDefault="394700D7" w:rsidP="11BE8DE4">
      <w:pPr>
        <w:pStyle w:val="Heading1"/>
      </w:pPr>
      <w:bookmarkStart w:id="19" w:name="_Toc67304920"/>
      <w:r w:rsidRPr="11BE8DE4">
        <w:lastRenderedPageBreak/>
        <w:t>High Specification Design</w:t>
      </w:r>
      <w:bookmarkEnd w:id="19"/>
    </w:p>
    <w:p w14:paraId="6DB21600" w14:textId="5E5AB0E0" w:rsidR="000F324D" w:rsidRPr="00213FD7" w:rsidRDefault="00D75185" w:rsidP="19801324">
      <w:r w:rsidRPr="00D75185">
        <w:rPr>
          <w:noProof/>
        </w:rPr>
        <w:drawing>
          <wp:inline distT="0" distB="0" distL="0" distR="0" wp14:anchorId="58406E52" wp14:editId="56286EB1">
            <wp:extent cx="5731510" cy="22269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26945"/>
                    </a:xfrm>
                    <a:prstGeom prst="rect">
                      <a:avLst/>
                    </a:prstGeom>
                  </pic:spPr>
                </pic:pic>
              </a:graphicData>
            </a:graphic>
          </wp:inline>
        </w:drawing>
      </w:r>
    </w:p>
    <w:p w14:paraId="4D553F0D" w14:textId="1C08C51C" w:rsidR="000A45A8" w:rsidRPr="00CA35F8" w:rsidRDefault="761C6277" w:rsidP="000A45A8">
      <w:pPr>
        <w:pStyle w:val="Heading2"/>
      </w:pPr>
      <w:bookmarkStart w:id="20" w:name="_Toc67304921"/>
      <w:bookmarkStart w:id="21" w:name="_Hlk66782630"/>
      <w:r>
        <w:t>Central processing unit (CPU)</w:t>
      </w:r>
      <w:bookmarkEnd w:id="20"/>
      <w:r>
        <w:t> </w:t>
      </w:r>
    </w:p>
    <w:p w14:paraId="7F071019" w14:textId="7A2C1BE3" w:rsidR="3F2007F8" w:rsidRDefault="3F2007F8" w:rsidP="19801324">
      <w:pPr>
        <w:rPr>
          <w:rFonts w:ascii="Calibri" w:eastAsia="Calibri" w:hAnsi="Calibri" w:cs="Calibri"/>
          <w:color w:val="000000" w:themeColor="text1"/>
        </w:rPr>
      </w:pPr>
      <w:r w:rsidRPr="3BE7888A">
        <w:rPr>
          <w:color w:val="000000" w:themeColor="text1"/>
        </w:rPr>
        <w:t>The CPU of my choice for my higher end model was [15] “</w:t>
      </w:r>
      <w:r w:rsidRPr="3BE7888A">
        <w:rPr>
          <w:rFonts w:ascii="Calibri" w:eastAsia="Calibri" w:hAnsi="Calibri" w:cs="Calibri"/>
          <w:color w:val="000000" w:themeColor="text1"/>
        </w:rPr>
        <w:t xml:space="preserve">CORE I7-9700KF 3.6GHZ (COFFEE LAKE) SOCKET LGA1151 PROCESSOR” this was because of its incredibly impressive </w:t>
      </w:r>
      <w:r w:rsidR="73CE7E7C" w:rsidRPr="3BE7888A">
        <w:rPr>
          <w:rFonts w:ascii="Calibri" w:eastAsia="Calibri" w:hAnsi="Calibri" w:cs="Calibri"/>
          <w:color w:val="000000" w:themeColor="text1"/>
        </w:rPr>
        <w:t>performance</w:t>
      </w:r>
      <w:r w:rsidRPr="3BE7888A">
        <w:rPr>
          <w:rFonts w:ascii="Calibri" w:eastAsia="Calibri" w:hAnsi="Calibri" w:cs="Calibri"/>
          <w:color w:val="000000" w:themeColor="text1"/>
        </w:rPr>
        <w:t xml:space="preserve"> and v</w:t>
      </w:r>
      <w:r w:rsidR="10FCF515" w:rsidRPr="3BE7888A">
        <w:rPr>
          <w:rFonts w:ascii="Calibri" w:eastAsia="Calibri" w:hAnsi="Calibri" w:cs="Calibri"/>
          <w:color w:val="000000" w:themeColor="text1"/>
        </w:rPr>
        <w:t xml:space="preserve">alue for money. </w:t>
      </w:r>
      <w:r w:rsidR="475C2891" w:rsidRPr="3BE7888A">
        <w:rPr>
          <w:rFonts w:ascii="Calibri" w:eastAsia="Calibri" w:hAnsi="Calibri" w:cs="Calibri"/>
          <w:color w:val="000000" w:themeColor="text1"/>
        </w:rPr>
        <w:t xml:space="preserve">Though the CPU clocks in at 3.6GHz which is well below the </w:t>
      </w:r>
      <w:proofErr w:type="spellStart"/>
      <w:r w:rsidR="5F711C19" w:rsidRPr="3BE7888A">
        <w:rPr>
          <w:rFonts w:ascii="Calibri" w:eastAsia="Calibri" w:hAnsi="Calibri" w:cs="Calibri"/>
          <w:color w:val="000000" w:themeColor="text1"/>
        </w:rPr>
        <w:t>R</w:t>
      </w:r>
      <w:r w:rsidR="475C2891" w:rsidRPr="3BE7888A">
        <w:rPr>
          <w:rFonts w:ascii="Calibri" w:eastAsia="Calibri" w:hAnsi="Calibri" w:cs="Calibri"/>
          <w:color w:val="000000" w:themeColor="text1"/>
        </w:rPr>
        <w:t>yzen</w:t>
      </w:r>
      <w:proofErr w:type="spellEnd"/>
      <w:r w:rsidR="475C2891" w:rsidRPr="3BE7888A">
        <w:rPr>
          <w:rFonts w:ascii="Calibri" w:eastAsia="Calibri" w:hAnsi="Calibri" w:cs="Calibri"/>
          <w:color w:val="000000" w:themeColor="text1"/>
        </w:rPr>
        <w:t xml:space="preserve"> 4.2GHz its turbo clock speed (Speed under load) significantly higher 5.1 GHz average compared to 4.55</w:t>
      </w:r>
      <w:r w:rsidR="3B97600D" w:rsidRPr="3BE7888A">
        <w:rPr>
          <w:rFonts w:ascii="Calibri" w:eastAsia="Calibri" w:hAnsi="Calibri" w:cs="Calibri"/>
          <w:color w:val="000000" w:themeColor="text1"/>
        </w:rPr>
        <w:t xml:space="preserve">GHz. It is also worth noting that this is an </w:t>
      </w:r>
      <w:r w:rsidR="234A68BA" w:rsidRPr="3BE7888A">
        <w:rPr>
          <w:rFonts w:ascii="Calibri" w:eastAsia="Calibri" w:hAnsi="Calibri" w:cs="Calibri"/>
          <w:color w:val="000000" w:themeColor="text1"/>
        </w:rPr>
        <w:t>8-core</w:t>
      </w:r>
      <w:r w:rsidR="3B97600D" w:rsidRPr="3BE7888A">
        <w:rPr>
          <w:rFonts w:ascii="Calibri" w:eastAsia="Calibri" w:hAnsi="Calibri" w:cs="Calibri"/>
          <w:color w:val="000000" w:themeColor="text1"/>
        </w:rPr>
        <w:t xml:space="preserve"> processor with 8 </w:t>
      </w:r>
      <w:r w:rsidR="12E6C08A" w:rsidRPr="3BE7888A">
        <w:rPr>
          <w:rFonts w:ascii="Calibri" w:eastAsia="Calibri" w:hAnsi="Calibri" w:cs="Calibri"/>
          <w:color w:val="000000" w:themeColor="text1"/>
        </w:rPr>
        <w:t>threads,</w:t>
      </w:r>
      <w:r w:rsidR="3B97600D" w:rsidRPr="3BE7888A">
        <w:rPr>
          <w:rFonts w:ascii="Calibri" w:eastAsia="Calibri" w:hAnsi="Calibri" w:cs="Calibri"/>
          <w:color w:val="000000" w:themeColor="text1"/>
        </w:rPr>
        <w:t xml:space="preserve"> but the system of multi-threading is better refined in this higher end intel chip meaning overall </w:t>
      </w:r>
      <w:r w:rsidR="4BAE594E" w:rsidRPr="3BE7888A">
        <w:rPr>
          <w:rFonts w:ascii="Calibri" w:eastAsia="Calibri" w:hAnsi="Calibri" w:cs="Calibri"/>
          <w:color w:val="000000" w:themeColor="text1"/>
        </w:rPr>
        <w:t>performance</w:t>
      </w:r>
      <w:r w:rsidR="3B97600D" w:rsidRPr="3BE7888A">
        <w:rPr>
          <w:rFonts w:ascii="Calibri" w:eastAsia="Calibri" w:hAnsi="Calibri" w:cs="Calibri"/>
          <w:color w:val="000000" w:themeColor="text1"/>
        </w:rPr>
        <w:t xml:space="preserve"> in multi-tasking is muc</w:t>
      </w:r>
      <w:r w:rsidR="5B43B98E" w:rsidRPr="3BE7888A">
        <w:rPr>
          <w:rFonts w:ascii="Calibri" w:eastAsia="Calibri" w:hAnsi="Calibri" w:cs="Calibri"/>
          <w:color w:val="000000" w:themeColor="text1"/>
        </w:rPr>
        <w:t>h better.</w:t>
      </w:r>
      <w:r w:rsidR="46828A13" w:rsidRPr="3BE7888A">
        <w:rPr>
          <w:rFonts w:ascii="Calibri" w:eastAsia="Calibri" w:hAnsi="Calibri" w:cs="Calibri"/>
          <w:color w:val="000000" w:themeColor="text1"/>
        </w:rPr>
        <w:t xml:space="preserve"> This CPU while providing insane power for gaming suits all the needs of the PC and would even allow it to do things such as </w:t>
      </w:r>
      <w:r w:rsidR="0A7B86CB" w:rsidRPr="3BE7888A">
        <w:rPr>
          <w:rFonts w:ascii="Calibri" w:eastAsia="Calibri" w:hAnsi="Calibri" w:cs="Calibri"/>
          <w:color w:val="000000" w:themeColor="text1"/>
        </w:rPr>
        <w:t>high-end</w:t>
      </w:r>
      <w:r w:rsidR="46828A13" w:rsidRPr="3BE7888A">
        <w:rPr>
          <w:rFonts w:ascii="Calibri" w:eastAsia="Calibri" w:hAnsi="Calibri" w:cs="Calibri"/>
          <w:color w:val="000000" w:themeColor="text1"/>
        </w:rPr>
        <w:t xml:space="preserve"> rending of 3D models as well as video editing, big bonuses for truly little increased cost. </w:t>
      </w:r>
      <w:r w:rsidR="00D75185">
        <w:rPr>
          <w:rFonts w:ascii="Calibri" w:eastAsia="Calibri" w:hAnsi="Calibri" w:cs="Calibri"/>
          <w:color w:val="000000" w:themeColor="text1"/>
        </w:rPr>
        <w:t>Also adding [25] “Pure Rock Slim CPU Cooler – 92mm” as a cooling unit for the CPU.</w:t>
      </w:r>
    </w:p>
    <w:p w14:paraId="021B2FDE" w14:textId="752B810D" w:rsidR="000A45A8" w:rsidRPr="00CA35F8" w:rsidRDefault="26319966" w:rsidP="000A45A8">
      <w:pPr>
        <w:pStyle w:val="Heading2"/>
      </w:pPr>
      <w:bookmarkStart w:id="22" w:name="_Toc67304922"/>
      <w:r>
        <w:t>System</w:t>
      </w:r>
      <w:r w:rsidR="3AA21A44">
        <w:t xml:space="preserve"> </w:t>
      </w:r>
      <w:r>
        <w:t>Board</w:t>
      </w:r>
      <w:bookmarkEnd w:id="22"/>
    </w:p>
    <w:p w14:paraId="02A5B7A9" w14:textId="6ADB7560" w:rsidR="50D2A7FC" w:rsidRDefault="50D2A7FC" w:rsidP="19801324">
      <w:pPr>
        <w:rPr>
          <w:rFonts w:ascii="Calibri" w:eastAsia="Calibri" w:hAnsi="Calibri" w:cs="Calibri"/>
          <w:color w:val="000000" w:themeColor="text1"/>
        </w:rPr>
      </w:pPr>
      <w:r w:rsidRPr="65EA06EF">
        <w:rPr>
          <w:color w:val="000000" w:themeColor="text1"/>
        </w:rPr>
        <w:t>The system board I chose for this build was the [16] “</w:t>
      </w:r>
      <w:r w:rsidRPr="65EA06EF">
        <w:rPr>
          <w:rFonts w:ascii="Calibri" w:eastAsia="Calibri" w:hAnsi="Calibri" w:cs="Calibri"/>
          <w:color w:val="000000" w:themeColor="text1"/>
        </w:rPr>
        <w:t>Z490 PHANTOM GAMING 4 (SOCKET LGA 1200) DDR4 ATX MOTHERBOARD”</w:t>
      </w:r>
      <w:r w:rsidR="711F793D" w:rsidRPr="65EA06EF">
        <w:rPr>
          <w:rFonts w:ascii="Calibri" w:eastAsia="Calibri" w:hAnsi="Calibri" w:cs="Calibri"/>
          <w:color w:val="000000" w:themeColor="text1"/>
        </w:rPr>
        <w:t xml:space="preserve"> and this board allows for RAM To be used </w:t>
      </w:r>
      <w:r w:rsidR="4A8F8794" w:rsidRPr="65EA06EF">
        <w:rPr>
          <w:rFonts w:ascii="Calibri" w:eastAsia="Calibri" w:hAnsi="Calibri" w:cs="Calibri"/>
          <w:color w:val="000000" w:themeColor="text1"/>
        </w:rPr>
        <w:t>efficiently</w:t>
      </w:r>
      <w:r w:rsidR="711F793D" w:rsidRPr="65EA06EF">
        <w:rPr>
          <w:rFonts w:ascii="Calibri" w:eastAsia="Calibri" w:hAnsi="Calibri" w:cs="Calibri"/>
          <w:color w:val="000000" w:themeColor="text1"/>
        </w:rPr>
        <w:t xml:space="preserve"> all the way up to the 4266MHz specification meaning it has ample capability to run any RAM </w:t>
      </w:r>
      <w:r w:rsidR="2D269A27" w:rsidRPr="65EA06EF">
        <w:rPr>
          <w:rFonts w:ascii="Calibri" w:eastAsia="Calibri" w:hAnsi="Calibri" w:cs="Calibri"/>
          <w:color w:val="000000" w:themeColor="text1"/>
        </w:rPr>
        <w:t xml:space="preserve">properly. </w:t>
      </w:r>
      <w:r w:rsidR="0AE8FF30" w:rsidRPr="65EA06EF">
        <w:rPr>
          <w:rFonts w:ascii="Calibri" w:eastAsia="Calibri" w:hAnsi="Calibri" w:cs="Calibri"/>
          <w:color w:val="000000" w:themeColor="text1"/>
        </w:rPr>
        <w:t xml:space="preserve">The board itself provides a M2 socket for potential further upgrading as well as a large amount of modularity for almost any </w:t>
      </w:r>
      <w:r w:rsidR="7AB23E46" w:rsidRPr="65EA06EF">
        <w:rPr>
          <w:rFonts w:ascii="Calibri" w:eastAsia="Calibri" w:hAnsi="Calibri" w:cs="Calibri"/>
          <w:color w:val="000000" w:themeColor="text1"/>
        </w:rPr>
        <w:t xml:space="preserve">future upgrade intended for such a system. This Is a high-quality board giving a multitude of future options. It also matches the Socket set for the CPU of my choice which is important. </w:t>
      </w:r>
      <w:r w:rsidR="4A814E7A" w:rsidRPr="65EA06EF">
        <w:rPr>
          <w:rFonts w:ascii="Calibri" w:eastAsia="Calibri" w:hAnsi="Calibri" w:cs="Calibri"/>
          <w:color w:val="000000" w:themeColor="text1"/>
        </w:rPr>
        <w:t>Though the board is high quality it is still a part of the computer I made a monetar</w:t>
      </w:r>
      <w:r w:rsidR="5F6A135D" w:rsidRPr="65EA06EF">
        <w:rPr>
          <w:rFonts w:ascii="Calibri" w:eastAsia="Calibri" w:hAnsi="Calibri" w:cs="Calibri"/>
          <w:color w:val="000000" w:themeColor="text1"/>
        </w:rPr>
        <w:t>y</w:t>
      </w:r>
      <w:r w:rsidR="4A814E7A" w:rsidRPr="65EA06EF">
        <w:rPr>
          <w:rFonts w:ascii="Calibri" w:eastAsia="Calibri" w:hAnsi="Calibri" w:cs="Calibri"/>
          <w:color w:val="000000" w:themeColor="text1"/>
        </w:rPr>
        <w:t xml:space="preserve"> concession on to allow for more funding into the CPU and GPU</w:t>
      </w:r>
      <w:r w:rsidR="445405BE" w:rsidRPr="65EA06EF">
        <w:rPr>
          <w:rFonts w:ascii="Calibri" w:eastAsia="Calibri" w:hAnsi="Calibri" w:cs="Calibri"/>
          <w:color w:val="000000" w:themeColor="text1"/>
        </w:rPr>
        <w:t>.</w:t>
      </w:r>
    </w:p>
    <w:p w14:paraId="6808073A" w14:textId="77777777" w:rsidR="000A45A8" w:rsidRPr="00CA35F8" w:rsidRDefault="761C6277" w:rsidP="000A45A8">
      <w:pPr>
        <w:pStyle w:val="Heading2"/>
      </w:pPr>
      <w:bookmarkStart w:id="23" w:name="_Toc67304923"/>
      <w:r>
        <w:t>Memory (RAM)</w:t>
      </w:r>
      <w:bookmarkEnd w:id="23"/>
      <w:r>
        <w:t> </w:t>
      </w:r>
    </w:p>
    <w:p w14:paraId="4374E1AE" w14:textId="483D8B6A" w:rsidR="53BEE3F5" w:rsidRDefault="53BEE3F5" w:rsidP="19801324">
      <w:r>
        <w:t>The RAM utilised in this build is the [3] “Viper Steel 16GB (2x8</w:t>
      </w:r>
      <w:proofErr w:type="gramStart"/>
      <w:r>
        <w:t>GB)DDR</w:t>
      </w:r>
      <w:proofErr w:type="gramEnd"/>
      <w:r>
        <w:t xml:space="preserve">4.S.” The exact same RAM chosen for my lower </w:t>
      </w:r>
      <w:r w:rsidR="008D99CD">
        <w:t>specification</w:t>
      </w:r>
      <w:r>
        <w:t xml:space="preserve"> </w:t>
      </w:r>
      <w:r w:rsidR="4FECC56E">
        <w:t>build</w:t>
      </w:r>
      <w:r w:rsidR="4B881785">
        <w:t>.</w:t>
      </w:r>
      <w:r w:rsidR="36A0EDDB">
        <w:t xml:space="preserve"> I did consider going for a 32GB upgrade but decided that the </w:t>
      </w:r>
      <w:r w:rsidR="0F9E1BFD">
        <w:t>performance</w:t>
      </w:r>
      <w:r w:rsidR="36A0EDDB">
        <w:t xml:space="preserve"> increase would not be as </w:t>
      </w:r>
      <w:r w:rsidR="79B843A1">
        <w:t>noticeable</w:t>
      </w:r>
      <w:r w:rsidR="36A0EDDB">
        <w:t xml:space="preserve"> and that 16GB </w:t>
      </w:r>
      <w:r w:rsidR="07684650">
        <w:t>did not</w:t>
      </w:r>
      <w:r w:rsidR="36A0EDDB">
        <w:t xml:space="preserve"> just meet the minimum but also the </w:t>
      </w:r>
      <w:r w:rsidR="2A1CAFC6">
        <w:t>recommended</w:t>
      </w:r>
      <w:r w:rsidR="36A0EDDB">
        <w:t xml:space="preserve"> requirements of </w:t>
      </w:r>
      <w:r w:rsidR="71187081">
        <w:t xml:space="preserve">VR systems. The only </w:t>
      </w:r>
      <w:r w:rsidR="3B629799">
        <w:t>downside</w:t>
      </w:r>
      <w:r w:rsidR="71187081">
        <w:t xml:space="preserve"> to not going for the 32GB could be that it </w:t>
      </w:r>
      <w:r w:rsidR="2C65825D">
        <w:t>might be</w:t>
      </w:r>
      <w:r w:rsidR="71187081">
        <w:t xml:space="preserve"> more of a bottleneck on </w:t>
      </w:r>
      <w:r w:rsidR="3FF334DE">
        <w:t>performance</w:t>
      </w:r>
      <w:r w:rsidR="71187081">
        <w:t xml:space="preserve"> in video and 3D editing suits than the </w:t>
      </w:r>
      <w:r w:rsidR="0D3458FB">
        <w:t>CPU,</w:t>
      </w:r>
      <w:r w:rsidR="71187081">
        <w:t xml:space="preserve"> but I believe that as this was not the intended purpose of the unit this is an okay concession to make in this situation. </w:t>
      </w:r>
      <w:r w:rsidR="5D023807">
        <w:t xml:space="preserve">Using two sticks of </w:t>
      </w:r>
      <w:r w:rsidR="196DE960">
        <w:t>RAM</w:t>
      </w:r>
      <w:r w:rsidR="2138BFAC">
        <w:t xml:space="preserve"> on this board</w:t>
      </w:r>
      <w:r w:rsidR="5D023807">
        <w:t xml:space="preserve"> would also allow me to make full use of a Dual-Channel setup, doubling the memory throughput potential if the RAM is </w:t>
      </w:r>
      <w:r w:rsidR="48F011E7">
        <w:t>install</w:t>
      </w:r>
      <w:r w:rsidR="5D023807">
        <w:t>ed in the system properly</w:t>
      </w:r>
      <w:r w:rsidR="47C816B3">
        <w:t>.</w:t>
      </w:r>
    </w:p>
    <w:p w14:paraId="170A2307" w14:textId="77777777" w:rsidR="000A45A8" w:rsidRPr="00CA35F8" w:rsidRDefault="761C6277" w:rsidP="000A45A8">
      <w:pPr>
        <w:pStyle w:val="Heading2"/>
      </w:pPr>
      <w:bookmarkStart w:id="24" w:name="_Toc67304924"/>
      <w:r>
        <w:lastRenderedPageBreak/>
        <w:t>Graphics processing unit (GPU)</w:t>
      </w:r>
      <w:bookmarkEnd w:id="24"/>
      <w:r>
        <w:t> </w:t>
      </w:r>
    </w:p>
    <w:p w14:paraId="4A23C240" w14:textId="4BE92824" w:rsidR="092D640A" w:rsidRDefault="092D640A" w:rsidP="19801324">
      <w:pPr>
        <w:rPr>
          <w:rFonts w:ascii="Calibri" w:eastAsia="Calibri" w:hAnsi="Calibri" w:cs="Calibri"/>
          <w:color w:val="000000" w:themeColor="text1"/>
        </w:rPr>
      </w:pPr>
      <w:r w:rsidRPr="65EA06EF">
        <w:rPr>
          <w:color w:val="000000" w:themeColor="text1"/>
        </w:rPr>
        <w:t>The GPU I chosen was the [17] “</w:t>
      </w:r>
      <w:r w:rsidRPr="65EA06EF">
        <w:rPr>
          <w:rFonts w:ascii="Calibri" w:eastAsia="Calibri" w:hAnsi="Calibri" w:cs="Calibri"/>
          <w:color w:val="000000" w:themeColor="text1"/>
        </w:rPr>
        <w:t xml:space="preserve">Gigabyte GeForce RTX 3070 EAGLE 8GB GPU” which is </w:t>
      </w:r>
      <w:r w:rsidR="3E414CF5" w:rsidRPr="65EA06EF">
        <w:rPr>
          <w:rFonts w:ascii="Calibri" w:eastAsia="Calibri" w:hAnsi="Calibri" w:cs="Calibri"/>
          <w:color w:val="000000" w:themeColor="text1"/>
        </w:rPr>
        <w:t xml:space="preserve">significantly on the high end of the market. It is a </w:t>
      </w:r>
      <w:r w:rsidR="6B299BE8" w:rsidRPr="65EA06EF">
        <w:rPr>
          <w:rFonts w:ascii="Calibri" w:eastAsia="Calibri" w:hAnsi="Calibri" w:cs="Calibri"/>
          <w:color w:val="000000" w:themeColor="text1"/>
        </w:rPr>
        <w:t>high-performance</w:t>
      </w:r>
      <w:r w:rsidR="3E414CF5" w:rsidRPr="65EA06EF">
        <w:rPr>
          <w:rFonts w:ascii="Calibri" w:eastAsia="Calibri" w:hAnsi="Calibri" w:cs="Calibri"/>
          <w:color w:val="000000" w:themeColor="text1"/>
        </w:rPr>
        <w:t xml:space="preserve"> GPU that provides an amazing value for money, it </w:t>
      </w:r>
      <w:r w:rsidR="767F9BC2" w:rsidRPr="65EA06EF">
        <w:rPr>
          <w:rFonts w:ascii="Calibri" w:eastAsia="Calibri" w:hAnsi="Calibri" w:cs="Calibri"/>
          <w:color w:val="000000" w:themeColor="text1"/>
        </w:rPr>
        <w:t xml:space="preserve">comes in well above the </w:t>
      </w:r>
      <w:r w:rsidR="7632A122" w:rsidRPr="65EA06EF">
        <w:rPr>
          <w:rFonts w:ascii="Calibri" w:eastAsia="Calibri" w:hAnsi="Calibri" w:cs="Calibri"/>
          <w:color w:val="000000" w:themeColor="text1"/>
        </w:rPr>
        <w:t>recommended</w:t>
      </w:r>
      <w:r w:rsidR="767F9BC2" w:rsidRPr="65EA06EF">
        <w:rPr>
          <w:rFonts w:ascii="Calibri" w:eastAsia="Calibri" w:hAnsi="Calibri" w:cs="Calibri"/>
          <w:color w:val="000000" w:themeColor="text1"/>
        </w:rPr>
        <w:t xml:space="preserve"> requirements for running an </w:t>
      </w:r>
      <w:r w:rsidR="312767FC" w:rsidRPr="65EA06EF">
        <w:rPr>
          <w:rFonts w:ascii="Calibri" w:eastAsia="Calibri" w:hAnsi="Calibri" w:cs="Calibri"/>
          <w:color w:val="000000" w:themeColor="text1"/>
        </w:rPr>
        <w:t>oculus</w:t>
      </w:r>
      <w:r w:rsidR="767F9BC2" w:rsidRPr="65EA06EF">
        <w:rPr>
          <w:rFonts w:ascii="Calibri" w:eastAsia="Calibri" w:hAnsi="Calibri" w:cs="Calibri"/>
          <w:color w:val="000000" w:themeColor="text1"/>
        </w:rPr>
        <w:t xml:space="preserve"> rift and </w:t>
      </w:r>
      <w:r w:rsidR="73453403" w:rsidRPr="65EA06EF">
        <w:rPr>
          <w:rFonts w:ascii="Calibri" w:eastAsia="Calibri" w:hAnsi="Calibri" w:cs="Calibri"/>
          <w:color w:val="000000" w:themeColor="text1"/>
        </w:rPr>
        <w:t>provides</w:t>
      </w:r>
      <w:r w:rsidR="767F9BC2" w:rsidRPr="65EA06EF">
        <w:rPr>
          <w:rFonts w:ascii="Calibri" w:eastAsia="Calibri" w:hAnsi="Calibri" w:cs="Calibri"/>
          <w:color w:val="000000" w:themeColor="text1"/>
        </w:rPr>
        <w:t xml:space="preserve"> a solid and stable base for high end graphical rendering in the current generation of gaming. This card is future proofed to a certain degree and will provide a h</w:t>
      </w:r>
      <w:r w:rsidR="088490BE" w:rsidRPr="65EA06EF">
        <w:rPr>
          <w:rFonts w:ascii="Calibri" w:eastAsia="Calibri" w:hAnsi="Calibri" w:cs="Calibri"/>
          <w:color w:val="000000" w:themeColor="text1"/>
        </w:rPr>
        <w:t>igh performance for quite a few years to come therefor saving on future upgrade costs</w:t>
      </w:r>
      <w:r w:rsidR="70689B1F" w:rsidRPr="65EA06EF">
        <w:rPr>
          <w:rFonts w:ascii="Calibri" w:eastAsia="Calibri" w:hAnsi="Calibri" w:cs="Calibri"/>
          <w:color w:val="000000" w:themeColor="text1"/>
        </w:rPr>
        <w:t xml:space="preserve"> for at least a full generation of GPU’s</w:t>
      </w:r>
      <w:r w:rsidR="088490BE" w:rsidRPr="65EA06EF">
        <w:rPr>
          <w:rFonts w:ascii="Calibri" w:eastAsia="Calibri" w:hAnsi="Calibri" w:cs="Calibri"/>
          <w:color w:val="000000" w:themeColor="text1"/>
        </w:rPr>
        <w:t xml:space="preserve">. </w:t>
      </w:r>
      <w:r w:rsidR="00D066B8">
        <w:rPr>
          <w:rFonts w:ascii="Calibri" w:eastAsia="Calibri" w:hAnsi="Calibri" w:cs="Calibri"/>
          <w:color w:val="000000" w:themeColor="text1"/>
        </w:rPr>
        <w:t xml:space="preserve">This GPU has a massive amount of graphical processing capacity. </w:t>
      </w:r>
    </w:p>
    <w:p w14:paraId="7AEE7DAF" w14:textId="7DF4CD19" w:rsidR="000A45A8" w:rsidRPr="00CA35F8" w:rsidRDefault="761C6277" w:rsidP="000A45A8">
      <w:pPr>
        <w:pStyle w:val="Heading2"/>
      </w:pPr>
      <w:bookmarkStart w:id="25" w:name="_Toc67304925"/>
      <w:r>
        <w:t>Storage</w:t>
      </w:r>
      <w:bookmarkEnd w:id="25"/>
      <w:r>
        <w:t> </w:t>
      </w:r>
    </w:p>
    <w:p w14:paraId="4F9FB533" w14:textId="2DA4B165" w:rsidR="6477CE86" w:rsidRDefault="6477CE86" w:rsidP="19801324">
      <w:pPr>
        <w:rPr>
          <w:rFonts w:ascii="Calibri" w:eastAsia="Calibri" w:hAnsi="Calibri" w:cs="Calibri"/>
          <w:color w:val="000000" w:themeColor="text1"/>
        </w:rPr>
      </w:pPr>
      <w:r w:rsidRPr="3BE7888A">
        <w:rPr>
          <w:color w:val="000000" w:themeColor="text1"/>
        </w:rPr>
        <w:t>The</w:t>
      </w:r>
      <w:r w:rsidR="4F826E95" w:rsidRPr="3BE7888A">
        <w:rPr>
          <w:color w:val="000000" w:themeColor="text1"/>
        </w:rPr>
        <w:t xml:space="preserve"> storage I chose</w:t>
      </w:r>
      <w:r w:rsidR="484467CE" w:rsidRPr="3BE7888A">
        <w:rPr>
          <w:color w:val="000000" w:themeColor="text1"/>
        </w:rPr>
        <w:t xml:space="preserve"> is</w:t>
      </w:r>
      <w:r w:rsidR="4F826E95" w:rsidRPr="3BE7888A">
        <w:rPr>
          <w:color w:val="000000" w:themeColor="text1"/>
        </w:rPr>
        <w:t xml:space="preserve"> [19] “</w:t>
      </w:r>
      <w:r w:rsidR="4F826E95" w:rsidRPr="3BE7888A">
        <w:rPr>
          <w:rFonts w:ascii="Calibri" w:eastAsia="Calibri" w:hAnsi="Calibri" w:cs="Calibri"/>
          <w:color w:val="000000" w:themeColor="text1"/>
        </w:rPr>
        <w:t xml:space="preserve">Samsung 860 EVO 1 TB SATA 2.5 Inch Internal </w:t>
      </w:r>
      <w:r w:rsidR="01FB70B0" w:rsidRPr="3BE7888A">
        <w:rPr>
          <w:rFonts w:ascii="Calibri" w:eastAsia="Calibri" w:hAnsi="Calibri" w:cs="Calibri"/>
          <w:color w:val="000000" w:themeColor="text1"/>
        </w:rPr>
        <w:t>Solid-State</w:t>
      </w:r>
      <w:r w:rsidR="4F826E95" w:rsidRPr="3BE7888A">
        <w:rPr>
          <w:rFonts w:ascii="Calibri" w:eastAsia="Calibri" w:hAnsi="Calibri" w:cs="Calibri"/>
          <w:color w:val="000000" w:themeColor="text1"/>
        </w:rPr>
        <w:t xml:space="preserve"> Drive”</w:t>
      </w:r>
      <w:r w:rsidR="4CBCC648" w:rsidRPr="3BE7888A">
        <w:rPr>
          <w:rFonts w:ascii="Calibri" w:eastAsia="Calibri" w:hAnsi="Calibri" w:cs="Calibri"/>
          <w:color w:val="000000" w:themeColor="text1"/>
        </w:rPr>
        <w:t xml:space="preserve"> </w:t>
      </w:r>
      <w:r w:rsidR="663F3966" w:rsidRPr="3BE7888A">
        <w:rPr>
          <w:rFonts w:ascii="Calibri" w:eastAsia="Calibri" w:hAnsi="Calibri" w:cs="Calibri"/>
          <w:color w:val="000000" w:themeColor="text1"/>
        </w:rPr>
        <w:t xml:space="preserve">this is because </w:t>
      </w:r>
      <w:r w:rsidR="48CC9C07" w:rsidRPr="3BE7888A">
        <w:rPr>
          <w:rFonts w:ascii="Calibri" w:eastAsia="Calibri" w:hAnsi="Calibri" w:cs="Calibri"/>
          <w:color w:val="000000" w:themeColor="text1"/>
        </w:rPr>
        <w:t>an</w:t>
      </w:r>
      <w:r w:rsidR="663F3966" w:rsidRPr="3BE7888A">
        <w:rPr>
          <w:rFonts w:ascii="Calibri" w:eastAsia="Calibri" w:hAnsi="Calibri" w:cs="Calibri"/>
          <w:color w:val="000000" w:themeColor="text1"/>
        </w:rPr>
        <w:t xml:space="preserve"> SSD gives you impressive response and read times in comparison to </w:t>
      </w:r>
      <w:proofErr w:type="gramStart"/>
      <w:r w:rsidR="28E312AB" w:rsidRPr="3BE7888A">
        <w:rPr>
          <w:rFonts w:ascii="Calibri" w:eastAsia="Calibri" w:hAnsi="Calibri" w:cs="Calibri"/>
          <w:color w:val="000000" w:themeColor="text1"/>
        </w:rPr>
        <w:t>a</w:t>
      </w:r>
      <w:proofErr w:type="gramEnd"/>
      <w:r w:rsidR="663F3966" w:rsidRPr="3BE7888A">
        <w:rPr>
          <w:rFonts w:ascii="Calibri" w:eastAsia="Calibri" w:hAnsi="Calibri" w:cs="Calibri"/>
          <w:color w:val="000000" w:themeColor="text1"/>
        </w:rPr>
        <w:t xml:space="preserve"> HDD giving a much more professional and responsive feel to the computer. </w:t>
      </w:r>
      <w:r w:rsidR="369D3B08" w:rsidRPr="3BE7888A">
        <w:rPr>
          <w:rFonts w:ascii="Calibri" w:eastAsia="Calibri" w:hAnsi="Calibri" w:cs="Calibri"/>
          <w:color w:val="000000" w:themeColor="text1"/>
        </w:rPr>
        <w:t xml:space="preserve">For </w:t>
      </w:r>
      <w:r w:rsidR="4953D429" w:rsidRPr="3BE7888A">
        <w:rPr>
          <w:rFonts w:ascii="Calibri" w:eastAsia="Calibri" w:hAnsi="Calibri" w:cs="Calibri"/>
          <w:color w:val="000000" w:themeColor="text1"/>
        </w:rPr>
        <w:t>an</w:t>
      </w:r>
      <w:r w:rsidR="369D3B08" w:rsidRPr="3BE7888A">
        <w:rPr>
          <w:rFonts w:ascii="Calibri" w:eastAsia="Calibri" w:hAnsi="Calibri" w:cs="Calibri"/>
          <w:color w:val="000000" w:themeColor="text1"/>
        </w:rPr>
        <w:t xml:space="preserve"> understanding of this </w:t>
      </w:r>
      <w:r w:rsidR="72D77DE3" w:rsidRPr="3BE7888A">
        <w:rPr>
          <w:rFonts w:ascii="Calibri" w:eastAsia="Calibri" w:hAnsi="Calibri" w:cs="Calibri"/>
          <w:color w:val="000000" w:themeColor="text1"/>
        </w:rPr>
        <w:t>comparison,</w:t>
      </w:r>
      <w:r w:rsidR="369D3B08" w:rsidRPr="3BE7888A">
        <w:rPr>
          <w:rFonts w:ascii="Calibri" w:eastAsia="Calibri" w:hAnsi="Calibri" w:cs="Calibri"/>
          <w:color w:val="000000" w:themeColor="text1"/>
        </w:rPr>
        <w:t xml:space="preserve"> it is reasonable to assume </w:t>
      </w:r>
      <w:r w:rsidR="22F1465A" w:rsidRPr="3BE7888A">
        <w:rPr>
          <w:rFonts w:ascii="Calibri" w:eastAsia="Calibri" w:hAnsi="Calibri" w:cs="Calibri"/>
          <w:color w:val="000000" w:themeColor="text1"/>
        </w:rPr>
        <w:t>an</w:t>
      </w:r>
      <w:r w:rsidR="369D3B08" w:rsidRPr="3BE7888A">
        <w:rPr>
          <w:rFonts w:ascii="Calibri" w:eastAsia="Calibri" w:hAnsi="Calibri" w:cs="Calibri"/>
          <w:color w:val="000000" w:themeColor="text1"/>
        </w:rPr>
        <w:t xml:space="preserve"> SSD Read/Writes at about 520MBps </w:t>
      </w:r>
      <w:r w:rsidR="5E20277D" w:rsidRPr="3BE7888A">
        <w:rPr>
          <w:rFonts w:ascii="Calibri" w:eastAsia="Calibri" w:hAnsi="Calibri" w:cs="Calibri"/>
          <w:color w:val="000000" w:themeColor="text1"/>
        </w:rPr>
        <w:t xml:space="preserve">in comparison to </w:t>
      </w:r>
      <w:r w:rsidR="58F6171C" w:rsidRPr="3BE7888A">
        <w:rPr>
          <w:rFonts w:ascii="Calibri" w:eastAsia="Calibri" w:hAnsi="Calibri" w:cs="Calibri"/>
          <w:color w:val="000000" w:themeColor="text1"/>
        </w:rPr>
        <w:t>125MBps</w:t>
      </w:r>
      <w:r w:rsidR="6724CE20" w:rsidRPr="3BE7888A">
        <w:rPr>
          <w:rFonts w:ascii="Calibri" w:eastAsia="Calibri" w:hAnsi="Calibri" w:cs="Calibri"/>
          <w:color w:val="000000" w:themeColor="text1"/>
        </w:rPr>
        <w:t>.</w:t>
      </w:r>
      <w:r w:rsidR="0D6403AF" w:rsidRPr="3BE7888A">
        <w:rPr>
          <w:rFonts w:ascii="Calibri" w:eastAsia="Calibri" w:hAnsi="Calibri" w:cs="Calibri"/>
          <w:color w:val="000000" w:themeColor="text1"/>
        </w:rPr>
        <w:t xml:space="preserve"> Th</w:t>
      </w:r>
      <w:r w:rsidR="5599C8CF" w:rsidRPr="3BE7888A">
        <w:rPr>
          <w:rFonts w:ascii="Calibri" w:eastAsia="Calibri" w:hAnsi="Calibri" w:cs="Calibri"/>
          <w:color w:val="000000" w:themeColor="text1"/>
        </w:rPr>
        <w:t>e 1TB size allows for sufficient space to have both the operating system and lots of additional space on top for program</w:t>
      </w:r>
      <w:r w:rsidR="6FD55037" w:rsidRPr="3BE7888A">
        <w:rPr>
          <w:rFonts w:ascii="Calibri" w:eastAsia="Calibri" w:hAnsi="Calibri" w:cs="Calibri"/>
          <w:color w:val="000000" w:themeColor="text1"/>
        </w:rPr>
        <w:t xml:space="preserve">s and games as well. </w:t>
      </w:r>
      <w:r w:rsidR="0005E9A2" w:rsidRPr="3BE7888A">
        <w:rPr>
          <w:rFonts w:ascii="Calibri" w:eastAsia="Calibri" w:hAnsi="Calibri" w:cs="Calibri"/>
          <w:color w:val="000000" w:themeColor="text1"/>
        </w:rPr>
        <w:t xml:space="preserve">I would like to have added another 1TB SSD or even before that a M2 drive but struggled to find the space in the budget for this addition. An M2 drive would have provided an immense </w:t>
      </w:r>
      <w:r w:rsidR="448D3315" w:rsidRPr="3BE7888A">
        <w:rPr>
          <w:rFonts w:ascii="Calibri" w:eastAsia="Calibri" w:hAnsi="Calibri" w:cs="Calibri"/>
          <w:color w:val="000000" w:themeColor="text1"/>
        </w:rPr>
        <w:t>improvement</w:t>
      </w:r>
      <w:r w:rsidR="0005E9A2" w:rsidRPr="3BE7888A">
        <w:rPr>
          <w:rFonts w:ascii="Calibri" w:eastAsia="Calibri" w:hAnsi="Calibri" w:cs="Calibri"/>
          <w:color w:val="000000" w:themeColor="text1"/>
        </w:rPr>
        <w:t xml:space="preserve"> on response time for a lot of </w:t>
      </w:r>
      <w:r w:rsidR="06B23E83" w:rsidRPr="3BE7888A">
        <w:rPr>
          <w:rFonts w:ascii="Calibri" w:eastAsia="Calibri" w:hAnsi="Calibri" w:cs="Calibri"/>
          <w:color w:val="000000" w:themeColor="text1"/>
        </w:rPr>
        <w:t>windows-based</w:t>
      </w:r>
      <w:r w:rsidR="0005E9A2" w:rsidRPr="3BE7888A">
        <w:rPr>
          <w:rFonts w:ascii="Calibri" w:eastAsia="Calibri" w:hAnsi="Calibri" w:cs="Calibri"/>
          <w:color w:val="000000" w:themeColor="text1"/>
        </w:rPr>
        <w:t xml:space="preserve"> workflow but sadly was unachievable in the budget while considering other requirement</w:t>
      </w:r>
      <w:r w:rsidR="7C960D80" w:rsidRPr="3BE7888A">
        <w:rPr>
          <w:rFonts w:ascii="Calibri" w:eastAsia="Calibri" w:hAnsi="Calibri" w:cs="Calibri"/>
          <w:color w:val="000000" w:themeColor="text1"/>
        </w:rPr>
        <w:t xml:space="preserve">s. </w:t>
      </w:r>
      <w:r w:rsidR="00A55ED0">
        <w:rPr>
          <w:rFonts w:ascii="Calibri" w:eastAsia="Calibri" w:hAnsi="Calibri" w:cs="Calibri"/>
          <w:color w:val="000000" w:themeColor="text1"/>
        </w:rPr>
        <w:t xml:space="preserve">This is one place I would have liked to have spent more money but was unable to get enough funds together to do so, this would be my first upgrade if it </w:t>
      </w:r>
      <w:r w:rsidR="00B82E3A">
        <w:rPr>
          <w:rFonts w:ascii="Calibri" w:eastAsia="Calibri" w:hAnsi="Calibri" w:cs="Calibri"/>
          <w:color w:val="000000" w:themeColor="text1"/>
        </w:rPr>
        <w:t>were</w:t>
      </w:r>
      <w:r w:rsidR="00A55ED0">
        <w:rPr>
          <w:rFonts w:ascii="Calibri" w:eastAsia="Calibri" w:hAnsi="Calibri" w:cs="Calibri"/>
          <w:color w:val="000000" w:themeColor="text1"/>
        </w:rPr>
        <w:t xml:space="preserve"> possible. </w:t>
      </w:r>
    </w:p>
    <w:p w14:paraId="2A58A0FB" w14:textId="77777777" w:rsidR="000A45A8" w:rsidRPr="00CA35F8" w:rsidRDefault="761C6277" w:rsidP="000A45A8">
      <w:pPr>
        <w:pStyle w:val="Heading2"/>
      </w:pPr>
      <w:bookmarkStart w:id="26" w:name="_Toc67304926"/>
      <w:r>
        <w:t>Power supply unit (PSU)</w:t>
      </w:r>
      <w:bookmarkEnd w:id="26"/>
      <w:r>
        <w:t> </w:t>
      </w:r>
    </w:p>
    <w:p w14:paraId="70363F8D" w14:textId="09EF92BB" w:rsidR="799AAC39" w:rsidRDefault="799AAC39" w:rsidP="19801324">
      <w:pPr>
        <w:rPr>
          <w:rFonts w:ascii="Calibri" w:eastAsia="Calibri" w:hAnsi="Calibri" w:cs="Calibri"/>
          <w:color w:val="000000" w:themeColor="text1"/>
        </w:rPr>
      </w:pPr>
      <w:r w:rsidRPr="5F4A74C1">
        <w:rPr>
          <w:color w:val="000000" w:themeColor="text1"/>
        </w:rPr>
        <w:t xml:space="preserve">The </w:t>
      </w:r>
      <w:r w:rsidR="1A61CFED" w:rsidRPr="5F4A74C1">
        <w:rPr>
          <w:color w:val="000000" w:themeColor="text1"/>
        </w:rPr>
        <w:t>power supply</w:t>
      </w:r>
      <w:r w:rsidRPr="5F4A74C1">
        <w:rPr>
          <w:color w:val="000000" w:themeColor="text1"/>
        </w:rPr>
        <w:t xml:space="preserve"> I have chosen is the</w:t>
      </w:r>
      <w:r w:rsidR="63CB7D42" w:rsidRPr="5F4A74C1">
        <w:rPr>
          <w:color w:val="000000" w:themeColor="text1"/>
        </w:rPr>
        <w:t xml:space="preserve"> [18] “</w:t>
      </w:r>
      <w:r w:rsidR="63CB7D42" w:rsidRPr="5F4A74C1">
        <w:rPr>
          <w:rFonts w:ascii="Calibri" w:eastAsia="Calibri" w:hAnsi="Calibri" w:cs="Calibri"/>
          <w:color w:val="000000" w:themeColor="text1"/>
        </w:rPr>
        <w:t xml:space="preserve">Cooler Master MWE 750 Bronze 230V V2 - UK Power Supply Unit, 80 PLUS Bronze, Temperature-Responsive HDB Fan” my choice behind this was primarily linked to the </w:t>
      </w:r>
      <w:r w:rsidR="00FD117E" w:rsidRPr="5F4A74C1">
        <w:rPr>
          <w:rFonts w:ascii="Calibri" w:eastAsia="Calibri" w:hAnsi="Calibri" w:cs="Calibri"/>
          <w:color w:val="000000" w:themeColor="text1"/>
        </w:rPr>
        <w:t>budget</w:t>
      </w:r>
      <w:r w:rsidR="63CB7D42" w:rsidRPr="5F4A74C1">
        <w:rPr>
          <w:rFonts w:ascii="Calibri" w:eastAsia="Calibri" w:hAnsi="Calibri" w:cs="Calibri"/>
          <w:color w:val="000000" w:themeColor="text1"/>
        </w:rPr>
        <w:t xml:space="preserve"> constraints again</w:t>
      </w:r>
      <w:r w:rsidR="6297B110" w:rsidRPr="5F4A74C1">
        <w:rPr>
          <w:rFonts w:ascii="Calibri" w:eastAsia="Calibri" w:hAnsi="Calibri" w:cs="Calibri"/>
          <w:color w:val="000000" w:themeColor="text1"/>
        </w:rPr>
        <w:t>.</w:t>
      </w:r>
      <w:r w:rsidR="63CB7D42" w:rsidRPr="5F4A74C1">
        <w:rPr>
          <w:rFonts w:ascii="Calibri" w:eastAsia="Calibri" w:hAnsi="Calibri" w:cs="Calibri"/>
          <w:color w:val="000000" w:themeColor="text1"/>
        </w:rPr>
        <w:t xml:space="preserve"> </w:t>
      </w:r>
      <w:r w:rsidR="0939E95A" w:rsidRPr="5F4A74C1">
        <w:rPr>
          <w:rFonts w:ascii="Calibri" w:eastAsia="Calibri" w:hAnsi="Calibri" w:cs="Calibri"/>
          <w:color w:val="000000" w:themeColor="text1"/>
        </w:rPr>
        <w:t xml:space="preserve">I chose a </w:t>
      </w:r>
      <w:r w:rsidR="00C1A127" w:rsidRPr="5F4A74C1">
        <w:rPr>
          <w:rFonts w:ascii="Calibri" w:eastAsia="Calibri" w:hAnsi="Calibri" w:cs="Calibri"/>
          <w:color w:val="000000" w:themeColor="text1"/>
        </w:rPr>
        <w:t>Cooler Master</w:t>
      </w:r>
      <w:r w:rsidR="0939E95A" w:rsidRPr="5F4A74C1">
        <w:rPr>
          <w:rFonts w:ascii="Calibri" w:eastAsia="Calibri" w:hAnsi="Calibri" w:cs="Calibri"/>
          <w:color w:val="000000" w:themeColor="text1"/>
        </w:rPr>
        <w:t xml:space="preserve"> because of the reliability of the brand and this specific model for both its wattage as well as the bronze rating meaning it has a </w:t>
      </w:r>
      <w:r w:rsidR="0D4F91BA" w:rsidRPr="5F4A74C1">
        <w:rPr>
          <w:rFonts w:ascii="Calibri" w:eastAsia="Calibri" w:hAnsi="Calibri" w:cs="Calibri"/>
          <w:color w:val="000000" w:themeColor="text1"/>
        </w:rPr>
        <w:t>guaranteed</w:t>
      </w:r>
      <w:r w:rsidR="0939E95A" w:rsidRPr="5F4A74C1">
        <w:rPr>
          <w:rFonts w:ascii="Calibri" w:eastAsia="Calibri" w:hAnsi="Calibri" w:cs="Calibri"/>
          <w:color w:val="000000" w:themeColor="text1"/>
        </w:rPr>
        <w:t xml:space="preserve"> </w:t>
      </w:r>
      <w:r w:rsidR="205601C5" w:rsidRPr="5F4A74C1">
        <w:rPr>
          <w:rFonts w:ascii="Calibri" w:eastAsia="Calibri" w:hAnsi="Calibri" w:cs="Calibri"/>
          <w:color w:val="000000" w:themeColor="text1"/>
        </w:rPr>
        <w:t>efficiency</w:t>
      </w:r>
      <w:r w:rsidR="4ED47F45" w:rsidRPr="5F4A74C1">
        <w:rPr>
          <w:rFonts w:ascii="Calibri" w:eastAsia="Calibri" w:hAnsi="Calibri" w:cs="Calibri"/>
          <w:color w:val="000000" w:themeColor="text1"/>
        </w:rPr>
        <w:t xml:space="preserve"> rating of 85%, this </w:t>
      </w:r>
      <w:r w:rsidR="7A69D841" w:rsidRPr="5F4A74C1">
        <w:rPr>
          <w:rFonts w:ascii="Calibri" w:eastAsia="Calibri" w:hAnsi="Calibri" w:cs="Calibri"/>
          <w:color w:val="000000" w:themeColor="text1"/>
        </w:rPr>
        <w:t>was</w:t>
      </w:r>
      <w:r w:rsidR="4ED47F45" w:rsidRPr="5F4A74C1">
        <w:rPr>
          <w:rFonts w:ascii="Calibri" w:eastAsia="Calibri" w:hAnsi="Calibri" w:cs="Calibri"/>
          <w:color w:val="000000" w:themeColor="text1"/>
        </w:rPr>
        <w:t xml:space="preserve"> a concession I made due to the budget</w:t>
      </w:r>
      <w:r w:rsidR="3D47A56C" w:rsidRPr="5F4A74C1">
        <w:rPr>
          <w:rFonts w:ascii="Calibri" w:eastAsia="Calibri" w:hAnsi="Calibri" w:cs="Calibri"/>
          <w:color w:val="000000" w:themeColor="text1"/>
        </w:rPr>
        <w:t>.</w:t>
      </w:r>
    </w:p>
    <w:p w14:paraId="25248125" w14:textId="23085D13" w:rsidR="000A45A8" w:rsidRPr="00CA35F8" w:rsidRDefault="761C6277" w:rsidP="0163D07A">
      <w:pPr>
        <w:pStyle w:val="Heading2"/>
        <w:rPr>
          <w:rStyle w:val="Heading2Char"/>
          <w:b/>
          <w:bCs/>
        </w:rPr>
      </w:pPr>
      <w:bookmarkStart w:id="27" w:name="_Toc67304927"/>
      <w:r w:rsidRPr="19801324">
        <w:rPr>
          <w:rStyle w:val="Heading2Char"/>
          <w:b/>
          <w:bCs/>
        </w:rPr>
        <w:t>Case</w:t>
      </w:r>
      <w:bookmarkEnd w:id="27"/>
      <w:r w:rsidRPr="19801324">
        <w:rPr>
          <w:rStyle w:val="Heading2Char"/>
          <w:b/>
          <w:bCs/>
        </w:rPr>
        <w:t> </w:t>
      </w:r>
      <w:bookmarkEnd w:id="21"/>
    </w:p>
    <w:p w14:paraId="47726352" w14:textId="4E853218" w:rsidR="3C808042" w:rsidRDefault="3C808042" w:rsidP="19801324">
      <w:pPr>
        <w:rPr>
          <w:rFonts w:ascii="Calibri" w:eastAsia="Calibri" w:hAnsi="Calibri" w:cs="Calibri"/>
          <w:color w:val="000000" w:themeColor="text1"/>
        </w:rPr>
      </w:pPr>
      <w:r w:rsidRPr="5F4A74C1">
        <w:rPr>
          <w:color w:val="000000" w:themeColor="text1"/>
        </w:rPr>
        <w:t xml:space="preserve">The case I have chosen is the </w:t>
      </w:r>
      <w:r w:rsidR="6CC32684" w:rsidRPr="5F4A74C1">
        <w:rPr>
          <w:color w:val="000000" w:themeColor="text1"/>
        </w:rPr>
        <w:t xml:space="preserve">[20] </w:t>
      </w:r>
      <w:r w:rsidRPr="5F4A74C1">
        <w:rPr>
          <w:color w:val="000000" w:themeColor="text1"/>
        </w:rPr>
        <w:t>“</w:t>
      </w:r>
      <w:r w:rsidRPr="5F4A74C1">
        <w:rPr>
          <w:rFonts w:ascii="Calibri" w:eastAsia="Calibri" w:hAnsi="Calibri" w:cs="Calibri"/>
          <w:color w:val="000000" w:themeColor="text1"/>
        </w:rPr>
        <w:t xml:space="preserve">GOLDEN FIELD N18 Gaming PC Case, Mid Tower ATX/M-ATX Case with 3 * 120mm Red LED Fans” This choice was made with budgetary constraints in mind, it is a still a professional case with </w:t>
      </w:r>
      <w:r w:rsidR="710A93D3" w:rsidRPr="5F4A74C1">
        <w:rPr>
          <w:rFonts w:ascii="Calibri" w:eastAsia="Calibri" w:hAnsi="Calibri" w:cs="Calibri"/>
          <w:color w:val="000000" w:themeColor="text1"/>
        </w:rPr>
        <w:t>3x120mm fans which is about the standard size providing ample cooling for the unit.</w:t>
      </w:r>
      <w:r w:rsidR="00D066B8">
        <w:rPr>
          <w:rFonts w:ascii="Calibri" w:eastAsia="Calibri" w:hAnsi="Calibri" w:cs="Calibri"/>
          <w:color w:val="000000" w:themeColor="text1"/>
        </w:rPr>
        <w:t xml:space="preserve"> The case has exceptional size and space internally allowing for pretty much any GPU size to be inserted. There is also capacity for multiple additional hard drives as well as SSD’s. </w:t>
      </w:r>
      <w:r w:rsidR="00A55ED0">
        <w:rPr>
          <w:rFonts w:ascii="Calibri" w:eastAsia="Calibri" w:hAnsi="Calibri" w:cs="Calibri"/>
          <w:color w:val="000000" w:themeColor="text1"/>
        </w:rPr>
        <w:t xml:space="preserve">This case is compatible with the ATX Motherboard size. This case has a lot of space for upgrading components or adding more storage solutions such as HDD’s or SSD’s. </w:t>
      </w:r>
    </w:p>
    <w:p w14:paraId="1F43538A" w14:textId="77777777" w:rsidR="00A17439" w:rsidRDefault="00A17439">
      <w:pPr>
        <w:rPr>
          <w:rStyle w:val="Heading2Char"/>
        </w:rPr>
      </w:pPr>
      <w:r>
        <w:rPr>
          <w:rStyle w:val="Heading2Char"/>
        </w:rPr>
        <w:br w:type="page"/>
      </w:r>
    </w:p>
    <w:p w14:paraId="7E7542A3" w14:textId="7B163D87" w:rsidR="77191A47" w:rsidRDefault="77191A47" w:rsidP="19801324">
      <w:pPr>
        <w:rPr>
          <w:rFonts w:ascii="Cambria" w:eastAsia="MS Gothic" w:hAnsi="Cambria" w:cs="Times New Roman"/>
          <w:b/>
          <w:bCs/>
          <w:color w:val="4F81BD" w:themeColor="accent1"/>
          <w:sz w:val="26"/>
          <w:szCs w:val="26"/>
        </w:rPr>
      </w:pPr>
      <w:bookmarkStart w:id="28" w:name="_Toc67304928"/>
      <w:r w:rsidRPr="19801324">
        <w:rPr>
          <w:rStyle w:val="Heading2Char"/>
        </w:rPr>
        <w:lastRenderedPageBreak/>
        <w:t>Peripherals</w:t>
      </w:r>
      <w:bookmarkEnd w:id="28"/>
    </w:p>
    <w:p w14:paraId="33F878FF" w14:textId="4971A861" w:rsidR="0DA72A11" w:rsidRDefault="0DA72A11" w:rsidP="19801324">
      <w:pPr>
        <w:pStyle w:val="Heading3"/>
        <w:rPr>
          <w:rFonts w:ascii="Cambria" w:eastAsia="MS Gothic" w:hAnsi="Cambria" w:cs="Times New Roman"/>
          <w:color w:val="243F60"/>
        </w:rPr>
      </w:pPr>
      <w:bookmarkStart w:id="29" w:name="_Toc67304929"/>
      <w:r w:rsidRPr="65EA06EF">
        <w:rPr>
          <w:rFonts w:ascii="Cambria" w:eastAsia="MS Gothic" w:hAnsi="Cambria" w:cs="Times New Roman"/>
          <w:color w:val="243F60"/>
        </w:rPr>
        <w:t>Keyboard &amp; Mouse</w:t>
      </w:r>
      <w:bookmarkEnd w:id="29"/>
    </w:p>
    <w:p w14:paraId="71DE6268" w14:textId="75FE081C" w:rsidR="0DA72A11" w:rsidRDefault="0DA72A11" w:rsidP="19801324">
      <w:pPr>
        <w:rPr>
          <w:rFonts w:ascii="Calibri" w:eastAsia="Calibri" w:hAnsi="Calibri" w:cs="Calibri"/>
          <w:color w:val="000000" w:themeColor="text1"/>
        </w:rPr>
      </w:pPr>
      <w:r w:rsidRPr="65EA06EF">
        <w:rPr>
          <w:color w:val="000000" w:themeColor="text1"/>
        </w:rPr>
        <w:t xml:space="preserve">For keyboard and </w:t>
      </w:r>
      <w:r w:rsidR="0B64CEA2" w:rsidRPr="65EA06EF">
        <w:rPr>
          <w:color w:val="000000" w:themeColor="text1"/>
        </w:rPr>
        <w:t>mouse,</w:t>
      </w:r>
      <w:r w:rsidRPr="65EA06EF">
        <w:rPr>
          <w:color w:val="000000" w:themeColor="text1"/>
        </w:rPr>
        <w:t xml:space="preserve"> I have chosen [22] “</w:t>
      </w:r>
      <w:r w:rsidRPr="65EA06EF">
        <w:rPr>
          <w:rFonts w:ascii="Calibri" w:eastAsia="Calibri" w:hAnsi="Calibri" w:cs="Calibri"/>
          <w:color w:val="000000" w:themeColor="text1"/>
        </w:rPr>
        <w:t xml:space="preserve">MSI </w:t>
      </w:r>
      <w:proofErr w:type="spellStart"/>
      <w:r w:rsidRPr="65EA06EF">
        <w:rPr>
          <w:rFonts w:ascii="Calibri" w:eastAsia="Calibri" w:hAnsi="Calibri" w:cs="Calibri"/>
          <w:color w:val="000000" w:themeColor="text1"/>
        </w:rPr>
        <w:t>Vigor</w:t>
      </w:r>
      <w:proofErr w:type="spellEnd"/>
      <w:r w:rsidRPr="65EA06EF">
        <w:rPr>
          <w:rFonts w:ascii="Calibri" w:eastAsia="Calibri" w:hAnsi="Calibri" w:cs="Calibri"/>
          <w:color w:val="000000" w:themeColor="text1"/>
        </w:rPr>
        <w:t xml:space="preserve"> GK20 Gaming Keyboard” &amp; [23] “</w:t>
      </w:r>
      <w:r w:rsidR="00FD117E">
        <w:rPr>
          <w:rFonts w:ascii="Calibri" w:eastAsia="Calibri" w:hAnsi="Calibri" w:cs="Calibri"/>
          <w:color w:val="000000" w:themeColor="text1"/>
        </w:rPr>
        <w:t>Lenovo Legion M300 RGB”</w:t>
      </w:r>
      <w:r w:rsidRPr="65EA06EF">
        <w:rPr>
          <w:rFonts w:ascii="Calibri" w:eastAsia="Calibri" w:hAnsi="Calibri" w:cs="Calibri"/>
          <w:color w:val="000000" w:themeColor="text1"/>
        </w:rPr>
        <w:t xml:space="preserve"> these periph</w:t>
      </w:r>
      <w:r w:rsidR="4071DD46" w:rsidRPr="65EA06EF">
        <w:rPr>
          <w:rFonts w:ascii="Calibri" w:eastAsia="Calibri" w:hAnsi="Calibri" w:cs="Calibri"/>
          <w:color w:val="000000" w:themeColor="text1"/>
        </w:rPr>
        <w:t xml:space="preserve">erals are </w:t>
      </w:r>
      <w:r w:rsidR="661EC916" w:rsidRPr="65EA06EF">
        <w:rPr>
          <w:rFonts w:ascii="Calibri" w:eastAsia="Calibri" w:hAnsi="Calibri" w:cs="Calibri"/>
          <w:color w:val="000000" w:themeColor="text1"/>
        </w:rPr>
        <w:t>mid-tier</w:t>
      </w:r>
      <w:r w:rsidR="4071DD46" w:rsidRPr="65EA06EF">
        <w:rPr>
          <w:rFonts w:ascii="Calibri" w:eastAsia="Calibri" w:hAnsi="Calibri" w:cs="Calibri"/>
          <w:color w:val="000000" w:themeColor="text1"/>
        </w:rPr>
        <w:t xml:space="preserve"> in the industry meaning they provide excellent value for money, they provide the user with competitive capability when gaming as well as ergonomic usability for general working.</w:t>
      </w:r>
      <w:r w:rsidR="00D066B8">
        <w:rPr>
          <w:rFonts w:ascii="Calibri" w:eastAsia="Calibri" w:hAnsi="Calibri" w:cs="Calibri"/>
          <w:color w:val="000000" w:themeColor="text1"/>
        </w:rPr>
        <w:t xml:space="preserve"> The keyboard comes with anti-ghosting capability as well as membrane switches. </w:t>
      </w:r>
    </w:p>
    <w:p w14:paraId="2981A389" w14:textId="1FD17AD3" w:rsidR="0DA72A11" w:rsidRDefault="0DA72A11" w:rsidP="19801324">
      <w:bookmarkStart w:id="30" w:name="_Toc67304930"/>
      <w:r w:rsidRPr="65EA06EF">
        <w:rPr>
          <w:rStyle w:val="Heading3Char"/>
        </w:rPr>
        <w:t>Audio</w:t>
      </w:r>
      <w:bookmarkEnd w:id="30"/>
    </w:p>
    <w:p w14:paraId="4045F3DE" w14:textId="44EEB4D1" w:rsidR="7B43BA92" w:rsidRDefault="001D07E2" w:rsidP="19801324">
      <w:pPr>
        <w:rPr>
          <w:rFonts w:ascii="Calibri" w:eastAsia="Calibri" w:hAnsi="Calibri" w:cs="Calibri"/>
          <w:color w:val="000000" w:themeColor="text1"/>
        </w:rPr>
      </w:pPr>
      <w:r w:rsidRPr="65EA06EF">
        <w:rPr>
          <w:rFonts w:ascii="Calibri" w:eastAsia="Calibri" w:hAnsi="Calibri" w:cs="Calibri"/>
          <w:color w:val="000000" w:themeColor="text1"/>
        </w:rPr>
        <w:t xml:space="preserve">For </w:t>
      </w:r>
      <w:r w:rsidR="44A45155" w:rsidRPr="65EA06EF">
        <w:rPr>
          <w:rFonts w:ascii="Calibri" w:eastAsia="Calibri" w:hAnsi="Calibri" w:cs="Calibri"/>
          <w:color w:val="000000" w:themeColor="text1"/>
        </w:rPr>
        <w:t>headset I chose</w:t>
      </w:r>
      <w:r w:rsidRPr="65EA06EF">
        <w:rPr>
          <w:rFonts w:ascii="Calibri" w:eastAsia="Calibri" w:hAnsi="Calibri" w:cs="Calibri"/>
          <w:color w:val="000000" w:themeColor="text1"/>
        </w:rPr>
        <w:t xml:space="preserve"> </w:t>
      </w:r>
      <w:r w:rsidR="7B43BA92" w:rsidRPr="65EA06EF">
        <w:rPr>
          <w:rFonts w:ascii="Calibri" w:eastAsia="Calibri" w:hAnsi="Calibri" w:cs="Calibri"/>
          <w:color w:val="000000" w:themeColor="text1"/>
        </w:rPr>
        <w:t>[24] “</w:t>
      </w:r>
      <w:r w:rsidR="00FD117E">
        <w:rPr>
          <w:rFonts w:ascii="Calibri" w:eastAsia="Calibri" w:hAnsi="Calibri" w:cs="Calibri"/>
          <w:color w:val="000000" w:themeColor="text1"/>
        </w:rPr>
        <w:t>Turtle Beach Ear Force Recon 50X</w:t>
      </w:r>
      <w:r w:rsidR="7B43BA92" w:rsidRPr="65EA06EF">
        <w:rPr>
          <w:rFonts w:ascii="Calibri" w:eastAsia="Calibri" w:hAnsi="Calibri" w:cs="Calibri"/>
          <w:color w:val="000000" w:themeColor="text1"/>
        </w:rPr>
        <w:t xml:space="preserve">” again for similar reasons as previous, the headset provides a competitive capability when playing games other than VR titles as well as giving the user </w:t>
      </w:r>
      <w:r w:rsidR="0E1D2319" w:rsidRPr="65EA06EF">
        <w:rPr>
          <w:rFonts w:ascii="Calibri" w:eastAsia="Calibri" w:hAnsi="Calibri" w:cs="Calibri"/>
          <w:color w:val="000000" w:themeColor="text1"/>
        </w:rPr>
        <w:t>a proficient level of immersion through sound</w:t>
      </w:r>
      <w:r w:rsidR="51C352F6" w:rsidRPr="65EA06EF">
        <w:rPr>
          <w:rFonts w:ascii="Calibri" w:eastAsia="Calibri" w:hAnsi="Calibri" w:cs="Calibri"/>
          <w:color w:val="000000" w:themeColor="text1"/>
        </w:rPr>
        <w:t xml:space="preserve"> on a budget. </w:t>
      </w:r>
    </w:p>
    <w:p w14:paraId="5B5DD077" w14:textId="4BE7766C" w:rsidR="0DA72A11" w:rsidRDefault="0DA72A11" w:rsidP="19801324">
      <w:bookmarkStart w:id="31" w:name="_Toc67304931"/>
      <w:r w:rsidRPr="65EA06EF">
        <w:rPr>
          <w:rStyle w:val="Heading3Char"/>
        </w:rPr>
        <w:t>Monitor</w:t>
      </w:r>
      <w:bookmarkEnd w:id="31"/>
    </w:p>
    <w:p w14:paraId="1F24DDEE" w14:textId="23FD363E" w:rsidR="19801324" w:rsidRDefault="46DEBC3D" w:rsidP="65EA06EF">
      <w:pPr>
        <w:rPr>
          <w:rFonts w:ascii="Calibri" w:eastAsia="Calibri" w:hAnsi="Calibri" w:cs="Calibri"/>
          <w:color w:val="444444"/>
        </w:rPr>
      </w:pPr>
      <w:r>
        <w:t>The monitor I chose for this unit was the [21] “</w:t>
      </w:r>
      <w:r w:rsidRPr="65EA06EF">
        <w:rPr>
          <w:rFonts w:ascii="Calibri" w:eastAsia="Calibri" w:hAnsi="Calibri" w:cs="Calibri"/>
          <w:color w:val="444444"/>
        </w:rPr>
        <w:t>27" OPTIX G27C6 1920X1080 VA 165HZ 1MS FREESYNC WIDESCREEN” This was chosen for its high HZ rate</w:t>
      </w:r>
      <w:r w:rsidR="17AF0057" w:rsidRPr="65EA06EF">
        <w:rPr>
          <w:rFonts w:ascii="Calibri" w:eastAsia="Calibri" w:hAnsi="Calibri" w:cs="Calibri"/>
          <w:color w:val="444444"/>
        </w:rPr>
        <w:t xml:space="preserve">, size and 1ms response time, this monitor is also curved providing a more </w:t>
      </w:r>
      <w:r w:rsidR="67390B63" w:rsidRPr="65EA06EF">
        <w:rPr>
          <w:rFonts w:ascii="Calibri" w:eastAsia="Calibri" w:hAnsi="Calibri" w:cs="Calibri"/>
          <w:color w:val="444444"/>
        </w:rPr>
        <w:t>professional</w:t>
      </w:r>
      <w:r w:rsidR="17AF0057" w:rsidRPr="65EA06EF">
        <w:rPr>
          <w:rFonts w:ascii="Calibri" w:eastAsia="Calibri" w:hAnsi="Calibri" w:cs="Calibri"/>
          <w:color w:val="444444"/>
        </w:rPr>
        <w:t xml:space="preserve"> and impressive look to the computer. </w:t>
      </w:r>
      <w:r w:rsidR="272429A2" w:rsidRPr="65EA06EF">
        <w:rPr>
          <w:rFonts w:ascii="Calibri" w:eastAsia="Calibri" w:hAnsi="Calibri" w:cs="Calibri"/>
          <w:color w:val="444444"/>
        </w:rPr>
        <w:t xml:space="preserve">The monitor also comes with Anti-flicker technology as well as reduced </w:t>
      </w:r>
      <w:r w:rsidR="7008F003" w:rsidRPr="65EA06EF">
        <w:rPr>
          <w:rFonts w:ascii="Calibri" w:eastAsia="Calibri" w:hAnsi="Calibri" w:cs="Calibri"/>
          <w:color w:val="444444"/>
        </w:rPr>
        <w:t>blue light</w:t>
      </w:r>
      <w:r w:rsidR="272429A2" w:rsidRPr="65EA06EF">
        <w:rPr>
          <w:rFonts w:ascii="Calibri" w:eastAsia="Calibri" w:hAnsi="Calibri" w:cs="Calibri"/>
          <w:color w:val="444444"/>
        </w:rPr>
        <w:t xml:space="preserve"> </w:t>
      </w:r>
      <w:r w:rsidR="09B76579" w:rsidRPr="65EA06EF">
        <w:rPr>
          <w:rFonts w:ascii="Calibri" w:eastAsia="Calibri" w:hAnsi="Calibri" w:cs="Calibri"/>
          <w:color w:val="444444"/>
        </w:rPr>
        <w:t>combating</w:t>
      </w:r>
      <w:r w:rsidR="272429A2" w:rsidRPr="65EA06EF">
        <w:rPr>
          <w:rFonts w:ascii="Calibri" w:eastAsia="Calibri" w:hAnsi="Calibri" w:cs="Calibri"/>
          <w:color w:val="444444"/>
        </w:rPr>
        <w:t xml:space="preserve"> eyestrain. I decided to give extra money to this component from savings as it has </w:t>
      </w:r>
      <w:r w:rsidR="0EF42BAF" w:rsidRPr="65EA06EF">
        <w:rPr>
          <w:rFonts w:ascii="Calibri" w:eastAsia="Calibri" w:hAnsi="Calibri" w:cs="Calibri"/>
          <w:color w:val="444444"/>
        </w:rPr>
        <w:t>an enormous impact</w:t>
      </w:r>
      <w:r w:rsidR="272429A2" w:rsidRPr="65EA06EF">
        <w:rPr>
          <w:rFonts w:ascii="Calibri" w:eastAsia="Calibri" w:hAnsi="Calibri" w:cs="Calibri"/>
          <w:color w:val="444444"/>
        </w:rPr>
        <w:t xml:space="preserve"> on the usability of a system when the VR headset is not in use. </w:t>
      </w:r>
    </w:p>
    <w:p w14:paraId="196B87B9" w14:textId="77777777" w:rsidR="00A17439" w:rsidRDefault="00A17439">
      <w:pPr>
        <w:rPr>
          <w:rFonts w:asciiTheme="majorHAnsi" w:eastAsiaTheme="majorEastAsia" w:hAnsiTheme="majorHAnsi" w:cstheme="majorBidi"/>
          <w:b/>
          <w:bCs/>
          <w:color w:val="365F91" w:themeColor="accent1" w:themeShade="BF"/>
          <w:sz w:val="28"/>
          <w:szCs w:val="28"/>
        </w:rPr>
      </w:pPr>
      <w:r>
        <w:br w:type="page"/>
      </w:r>
    </w:p>
    <w:p w14:paraId="2A5FC22C" w14:textId="74E89365" w:rsidR="00213FD7" w:rsidRPr="00213FD7" w:rsidRDefault="265652FB" w:rsidP="00213FD7">
      <w:pPr>
        <w:pStyle w:val="Heading1"/>
      </w:pPr>
      <w:bookmarkStart w:id="32" w:name="_Toc67304932"/>
      <w:r>
        <w:lastRenderedPageBreak/>
        <w:t>Low and High Comparison</w:t>
      </w:r>
      <w:bookmarkEnd w:id="32"/>
      <w:r>
        <w:t xml:space="preserve"> </w:t>
      </w:r>
    </w:p>
    <w:p w14:paraId="105DAA49" w14:textId="7C42D5B4" w:rsidR="478FA48C" w:rsidRDefault="478FA48C" w:rsidP="65EA06EF">
      <w:pPr>
        <w:pStyle w:val="Heading2"/>
      </w:pPr>
      <w:bookmarkStart w:id="33" w:name="_Toc67304933"/>
      <w:r>
        <w:t>CPU</w:t>
      </w:r>
      <w:bookmarkEnd w:id="33"/>
    </w:p>
    <w:p w14:paraId="63945328" w14:textId="18C303C1" w:rsidR="178EEF4B" w:rsidRDefault="178EEF4B" w:rsidP="65EA06EF">
      <w:r>
        <w:rPr>
          <w:noProof/>
        </w:rPr>
        <w:drawing>
          <wp:inline distT="0" distB="0" distL="0" distR="0" wp14:anchorId="6F143E6A" wp14:editId="3E6F9DCF">
            <wp:extent cx="6144320" cy="1104138"/>
            <wp:effectExtent l="0" t="0" r="0" b="0"/>
            <wp:docPr id="900792708" name="Picture 900792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0792708"/>
                    <pic:cNvPicPr/>
                  </pic:nvPicPr>
                  <pic:blipFill>
                    <a:blip r:embed="rId10">
                      <a:extLst>
                        <a:ext uri="{28A0092B-C50C-407E-A947-70E740481C1C}">
                          <a14:useLocalDpi xmlns:a14="http://schemas.microsoft.com/office/drawing/2010/main" val="0"/>
                        </a:ext>
                      </a:extLst>
                    </a:blip>
                    <a:stretch>
                      <a:fillRect/>
                    </a:stretch>
                  </pic:blipFill>
                  <pic:spPr>
                    <a:xfrm>
                      <a:off x="0" y="0"/>
                      <a:ext cx="6144320" cy="1104138"/>
                    </a:xfrm>
                    <a:prstGeom prst="rect">
                      <a:avLst/>
                    </a:prstGeom>
                  </pic:spPr>
                </pic:pic>
              </a:graphicData>
            </a:graphic>
          </wp:inline>
        </w:drawing>
      </w:r>
      <w:r>
        <w:t xml:space="preserve">Here you can see that higher specification CPU blows the lower Specification CPU out of the water entirely in relation to </w:t>
      </w:r>
      <w:r w:rsidR="05D2590D">
        <w:t>speed ranking</w:t>
      </w:r>
      <w:r>
        <w:t xml:space="preserve">. The chosen Intel I7 5.2GHz average turbo while the </w:t>
      </w:r>
      <w:proofErr w:type="spellStart"/>
      <w:r w:rsidR="11AC8B09">
        <w:t>Ryzen</w:t>
      </w:r>
      <w:proofErr w:type="spellEnd"/>
      <w:r w:rsidR="11AC8B09">
        <w:t xml:space="preserve"> 5 3600 only manages to clock in at 4.55 turbo.</w:t>
      </w:r>
    </w:p>
    <w:p w14:paraId="5ABDFFD6" w14:textId="6F41A29D" w:rsidR="16099A52" w:rsidRDefault="16099A52" w:rsidP="65EA06EF">
      <w:pPr>
        <w:pStyle w:val="Heading2"/>
      </w:pPr>
      <w:bookmarkStart w:id="34" w:name="_Toc67304934"/>
      <w:r>
        <w:t>GPU</w:t>
      </w:r>
      <w:bookmarkEnd w:id="34"/>
    </w:p>
    <w:p w14:paraId="1DC01513" w14:textId="6B836906" w:rsidR="5B35230C" w:rsidRDefault="5B35230C" w:rsidP="65EA06EF">
      <w:r>
        <w:rPr>
          <w:noProof/>
        </w:rPr>
        <w:drawing>
          <wp:inline distT="0" distB="0" distL="0" distR="0" wp14:anchorId="7004953D" wp14:editId="567EFD34">
            <wp:extent cx="6115699" cy="1577261"/>
            <wp:effectExtent l="0" t="0" r="0" b="0"/>
            <wp:docPr id="449621818" name="Picture 449621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621818"/>
                    <pic:cNvPicPr/>
                  </pic:nvPicPr>
                  <pic:blipFill>
                    <a:blip r:embed="rId11">
                      <a:extLst>
                        <a:ext uri="{28A0092B-C50C-407E-A947-70E740481C1C}">
                          <a14:useLocalDpi xmlns:a14="http://schemas.microsoft.com/office/drawing/2010/main" val="0"/>
                        </a:ext>
                      </a:extLst>
                    </a:blip>
                    <a:stretch>
                      <a:fillRect/>
                    </a:stretch>
                  </pic:blipFill>
                  <pic:spPr>
                    <a:xfrm>
                      <a:off x="0" y="0"/>
                      <a:ext cx="6115699" cy="1577261"/>
                    </a:xfrm>
                    <a:prstGeom prst="rect">
                      <a:avLst/>
                    </a:prstGeom>
                  </pic:spPr>
                </pic:pic>
              </a:graphicData>
            </a:graphic>
          </wp:inline>
        </w:drawing>
      </w:r>
      <w:r>
        <w:t xml:space="preserve">Here you can see that the RTX 3070 is rated 152% faster effective speed than that of the RX 590 meaning that although the 3070 was </w:t>
      </w:r>
      <w:r w:rsidR="7F0EDF18">
        <w:t>more</w:t>
      </w:r>
      <w:r>
        <w:t xml:space="preserve"> e</w:t>
      </w:r>
      <w:r w:rsidR="4909C424">
        <w:t xml:space="preserve">xpensive it will also last a significantly longer </w:t>
      </w:r>
      <w:r w:rsidR="2A944E47">
        <w:t>period</w:t>
      </w:r>
      <w:r w:rsidR="4909C424">
        <w:t xml:space="preserve"> without needing to be upgraded in </w:t>
      </w:r>
      <w:r w:rsidR="1F766C09">
        <w:t>comparison</w:t>
      </w:r>
      <w:r w:rsidR="4909C424">
        <w:t xml:space="preserve">. </w:t>
      </w:r>
    </w:p>
    <w:p w14:paraId="62C5EBB6" w14:textId="3300898F" w:rsidR="00F2566D" w:rsidRDefault="00F2566D" w:rsidP="00F2566D">
      <w:pPr>
        <w:pStyle w:val="Heading2"/>
      </w:pPr>
      <w:r>
        <w:t>Overall</w:t>
      </w:r>
    </w:p>
    <w:p w14:paraId="36AA0752" w14:textId="09B3EF1D" w:rsidR="00F2566D" w:rsidRDefault="00F2566D" w:rsidP="00F2566D">
      <w:r w:rsidRPr="00F2566D">
        <w:drawing>
          <wp:inline distT="0" distB="0" distL="0" distR="0" wp14:anchorId="02D1E63E" wp14:editId="037E5720">
            <wp:extent cx="6124079" cy="1981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39566" cy="1986210"/>
                    </a:xfrm>
                    <a:prstGeom prst="rect">
                      <a:avLst/>
                    </a:prstGeom>
                  </pic:spPr>
                </pic:pic>
              </a:graphicData>
            </a:graphic>
          </wp:inline>
        </w:drawing>
      </w:r>
    </w:p>
    <w:p w14:paraId="56E8E1B5" w14:textId="1DB25BF4" w:rsidR="00F2566D" w:rsidRDefault="00F2566D" w:rsidP="00F2566D">
      <w:r>
        <w:t xml:space="preserve">Here you can see a benchmark test of both systems, as close as I could get to the actual items used in some cases which provides an overall understanding of the quality of the systems for the funding available. </w:t>
      </w:r>
    </w:p>
    <w:p w14:paraId="5E7E58CF" w14:textId="77777777" w:rsidR="00F2566D" w:rsidRDefault="00F2566D">
      <w:r>
        <w:br w:type="page"/>
      </w:r>
    </w:p>
    <w:p w14:paraId="41A2CD7F" w14:textId="77777777" w:rsidR="00F2566D" w:rsidRPr="00F2566D" w:rsidRDefault="00F2566D" w:rsidP="00F2566D"/>
    <w:p w14:paraId="51486C50" w14:textId="6DC99BB3" w:rsidR="5A234C9C" w:rsidRDefault="5A234C9C" w:rsidP="65EA06EF">
      <w:bookmarkStart w:id="35" w:name="_Toc67304935"/>
      <w:r w:rsidRPr="65EA06EF">
        <w:rPr>
          <w:rStyle w:val="Heading1Char"/>
        </w:rPr>
        <w:t>Similarities</w:t>
      </w:r>
      <w:bookmarkEnd w:id="35"/>
    </w:p>
    <w:p w14:paraId="513F9DAD" w14:textId="444B76FA" w:rsidR="6B777961" w:rsidRDefault="6B777961" w:rsidP="65EA06EF">
      <w:pPr>
        <w:pStyle w:val="Heading2"/>
        <w:rPr>
          <w:rFonts w:ascii="Cambria" w:eastAsia="MS Gothic" w:hAnsi="Cambria" w:cs="Times New Roman"/>
        </w:rPr>
      </w:pPr>
      <w:bookmarkStart w:id="36" w:name="_Toc67304936"/>
      <w:r>
        <w:t>Operating System</w:t>
      </w:r>
      <w:bookmarkEnd w:id="36"/>
    </w:p>
    <w:p w14:paraId="359493EE" w14:textId="48B2B667" w:rsidR="6B777961" w:rsidRDefault="6B777961" w:rsidP="19801324">
      <w:pPr>
        <w:rPr>
          <w:rFonts w:ascii="Calibri" w:eastAsia="Calibri" w:hAnsi="Calibri" w:cs="Calibri"/>
          <w:color w:val="000000" w:themeColor="text1"/>
        </w:rPr>
      </w:pPr>
      <w:r w:rsidRPr="65EA06EF">
        <w:rPr>
          <w:rFonts w:ascii="Calibri" w:eastAsia="Calibri" w:hAnsi="Calibri" w:cs="Calibri"/>
          <w:color w:val="000000" w:themeColor="text1"/>
        </w:rPr>
        <w:t xml:space="preserve">For operating system I chose for my build was [8] “Windows 10 Pro”, this is because windows 10 is widely regarded as the most basic operating system package for computers. I did consider looking at alternatives that would save on </w:t>
      </w:r>
      <w:r w:rsidR="6926E58B" w:rsidRPr="65EA06EF">
        <w:rPr>
          <w:rFonts w:ascii="Calibri" w:eastAsia="Calibri" w:hAnsi="Calibri" w:cs="Calibri"/>
          <w:color w:val="000000" w:themeColor="text1"/>
        </w:rPr>
        <w:t>budget,</w:t>
      </w:r>
      <w:r w:rsidRPr="65EA06EF">
        <w:rPr>
          <w:rFonts w:ascii="Calibri" w:eastAsia="Calibri" w:hAnsi="Calibri" w:cs="Calibri"/>
          <w:color w:val="000000" w:themeColor="text1"/>
        </w:rPr>
        <w:t xml:space="preserve"> but </w:t>
      </w:r>
      <w:r w:rsidR="06D85A27" w:rsidRPr="65EA06EF">
        <w:rPr>
          <w:rFonts w:ascii="Calibri" w:eastAsia="Calibri" w:hAnsi="Calibri" w:cs="Calibri"/>
          <w:color w:val="000000" w:themeColor="text1"/>
        </w:rPr>
        <w:t>they are</w:t>
      </w:r>
      <w:r w:rsidRPr="65EA06EF">
        <w:rPr>
          <w:rFonts w:ascii="Calibri" w:eastAsia="Calibri" w:hAnsi="Calibri" w:cs="Calibri"/>
          <w:color w:val="000000" w:themeColor="text1"/>
        </w:rPr>
        <w:t xml:space="preserve"> not all entirely compatible for gaming therefor it seemed ill advised to do this.</w:t>
      </w:r>
      <w:r w:rsidR="00A55ED0">
        <w:rPr>
          <w:rFonts w:ascii="Calibri" w:eastAsia="Calibri" w:hAnsi="Calibri" w:cs="Calibri"/>
          <w:color w:val="000000" w:themeColor="text1"/>
        </w:rPr>
        <w:t xml:space="preserve"> Windows 10 is also considered the standard operating system that is used by people in all walks of life so is generally more user friendly. </w:t>
      </w:r>
    </w:p>
    <w:p w14:paraId="30B61EB0" w14:textId="09E425EE" w:rsidR="1F279AE3" w:rsidRDefault="1F279AE3" w:rsidP="2762D084">
      <w:pPr>
        <w:pStyle w:val="Heading2"/>
        <w:rPr>
          <w:rFonts w:ascii="Cambria" w:eastAsia="MS Gothic" w:hAnsi="Cambria" w:cs="Times New Roman"/>
        </w:rPr>
      </w:pPr>
      <w:bookmarkStart w:id="37" w:name="_Toc67304937"/>
      <w:r>
        <w:t>Audio</w:t>
      </w:r>
      <w:bookmarkEnd w:id="37"/>
    </w:p>
    <w:p w14:paraId="34E371C4" w14:textId="62AD78A7" w:rsidR="19801324" w:rsidRPr="00A17439" w:rsidRDefault="77846E02" w:rsidP="19801324">
      <w:pPr>
        <w:rPr>
          <w:rFonts w:ascii="Calibri" w:eastAsia="Calibri" w:hAnsi="Calibri" w:cs="Calibri"/>
          <w:color w:val="000000" w:themeColor="text1"/>
        </w:rPr>
      </w:pPr>
      <w:r>
        <w:t>My decision for audio device for both was [12] “2.0 USB MULTIMEDIA SPEAKER FOR LAPTOP PC DESKTOP”</w:t>
      </w:r>
      <w:r w:rsidR="08AE9905">
        <w:t xml:space="preserve"> Because</w:t>
      </w:r>
      <w:r w:rsidR="204D9385">
        <w:t xml:space="preserve"> </w:t>
      </w:r>
      <w:r w:rsidR="702A4CF4">
        <w:t>t</w:t>
      </w:r>
      <w:r w:rsidR="204D9385">
        <w:t>his allows multiple people to enjoy a VR system simultaneously by having observers to the game that have audio capability</w:t>
      </w:r>
      <w:r w:rsidR="40FB3B5D">
        <w:t xml:space="preserve"> for a low price. </w:t>
      </w:r>
      <w:r w:rsidR="00A55ED0">
        <w:t xml:space="preserve">This seemed a very professional and basic addition that would allow a lot of versatility to the system. </w:t>
      </w:r>
    </w:p>
    <w:p w14:paraId="44EAFD9C" w14:textId="2A7091EA" w:rsidR="000A7D3D" w:rsidRPr="00F2566D" w:rsidRDefault="00213FD7" w:rsidP="00F2566D">
      <w:pPr>
        <w:pStyle w:val="Heading1"/>
      </w:pPr>
      <w:bookmarkStart w:id="38" w:name="_Toc67304938"/>
      <w:r>
        <w:t>Fault tolerant Storage</w:t>
      </w:r>
      <w:bookmarkEnd w:id="38"/>
    </w:p>
    <w:p w14:paraId="3144D4D1" w14:textId="464DD92A" w:rsidR="00213FD7" w:rsidRDefault="41FA14BC" w:rsidP="2762D084">
      <w:r>
        <w:t xml:space="preserve">For fault tolerant storage </w:t>
      </w:r>
      <w:r w:rsidR="6A88581F">
        <w:t>that meets the required 64TB I would recommend the use of [2</w:t>
      </w:r>
      <w:r w:rsidR="00D03BBE">
        <w:t>7</w:t>
      </w:r>
      <w:r w:rsidR="6A88581F">
        <w:t>] “QNAP TR-004 4 Bay Desktop NAS Expansion” as well as [2</w:t>
      </w:r>
      <w:r w:rsidR="00D03BBE">
        <w:t>8</w:t>
      </w:r>
      <w:r w:rsidR="6A88581F">
        <w:t xml:space="preserve">] “16TB Seagate ST16000NM001G </w:t>
      </w:r>
      <w:proofErr w:type="spellStart"/>
      <w:r w:rsidR="6A88581F">
        <w:t>Exos</w:t>
      </w:r>
      <w:proofErr w:type="spellEnd"/>
      <w:r w:rsidR="6A88581F">
        <w:t xml:space="preserve"> X16, 3.5" Enterprise HDD, SATA 3.0 (6GB/S)” The reason for these recommendations </w:t>
      </w:r>
      <w:r w:rsidR="527A94F5">
        <w:t xml:space="preserve">relate to cost and functionality. The QNAP TR-004 allows us to use 4x 16TB hard drives to meet the required size of 64TB but also comes with inbuild software control configurations for setting up a raid group. </w:t>
      </w:r>
      <w:r w:rsidR="34750411">
        <w:t>This would allow this external solution to be used in raid 0 to work as 1 64TB hard drive or allow for</w:t>
      </w:r>
      <w:r w:rsidR="35E06CD6">
        <w:t xml:space="preserve"> use of raid 10 which would allow you to have a single 32TB drive, but with massively reduced risk of </w:t>
      </w:r>
      <w:r w:rsidR="3A0DCF61">
        <w:t>data loss</w:t>
      </w:r>
      <w:r w:rsidR="35E06CD6">
        <w:t xml:space="preserve"> and downtime for a business environment, as well as improved read and write </w:t>
      </w:r>
      <w:r w:rsidR="00A55ED0">
        <w:t>p</w:t>
      </w:r>
      <w:r w:rsidR="00A17439">
        <w:t>erformance</w:t>
      </w:r>
      <w:r w:rsidR="35E06CD6">
        <w:t xml:space="preserve"> from the hard drives.</w:t>
      </w:r>
      <w:r w:rsidR="00B82E3A">
        <w:t xml:space="preserve"> Though solutions like these can be quite costly, they do provide a massive amount of resilience in storage of data, 32TB of mirror raided data reduces the likelihood of Data loss by an incredible amount. </w:t>
      </w:r>
    </w:p>
    <w:p w14:paraId="2AF27CF3" w14:textId="77777777" w:rsidR="00A17439" w:rsidRDefault="00A17439">
      <w:pPr>
        <w:rPr>
          <w:rFonts w:asciiTheme="majorHAnsi" w:eastAsiaTheme="majorEastAsia" w:hAnsiTheme="majorHAnsi" w:cstheme="majorBidi"/>
          <w:b/>
          <w:bCs/>
          <w:color w:val="365F91" w:themeColor="accent1" w:themeShade="BF"/>
          <w:sz w:val="28"/>
          <w:szCs w:val="28"/>
        </w:rPr>
      </w:pPr>
      <w:r>
        <w:br w:type="page"/>
      </w:r>
    </w:p>
    <w:p w14:paraId="572AAC42" w14:textId="0BC8A1C3" w:rsidR="00A17439" w:rsidRDefault="00A17439" w:rsidP="00A17439">
      <w:pPr>
        <w:pStyle w:val="Heading1"/>
      </w:pPr>
      <w:bookmarkStart w:id="39" w:name="_Toc67304939"/>
      <w:r>
        <w:lastRenderedPageBreak/>
        <w:t>Conclusion</w:t>
      </w:r>
      <w:bookmarkEnd w:id="39"/>
    </w:p>
    <w:p w14:paraId="2BBF519E" w14:textId="0A6969D4" w:rsidR="00A17439" w:rsidRPr="0079396C" w:rsidRDefault="00A17439" w:rsidP="2762D084">
      <w:pPr>
        <w:rPr>
          <w:rFonts w:eastAsiaTheme="minorEastAsia"/>
          <w:color w:val="000000" w:themeColor="text1"/>
        </w:rPr>
      </w:pPr>
      <w:r>
        <w:t xml:space="preserve">In conclusion I feel I have met all the requirements set to me by the assignment brief and provided two functional computers both for VR and for sale as well located and recommended a suitable fault tolerant storage device. </w:t>
      </w:r>
    </w:p>
    <w:p w14:paraId="049F31CB" w14:textId="373EC840" w:rsidR="000A7D3D" w:rsidRPr="0079396C" w:rsidRDefault="000A7D3D" w:rsidP="3BE7888A">
      <w:pPr>
        <w:rPr>
          <w:rFonts w:ascii="Arial" w:hAnsi="Arial" w:cs="Arial"/>
        </w:rPr>
      </w:pPr>
    </w:p>
    <w:p w14:paraId="53128261" w14:textId="77777777" w:rsidR="000A7D3D" w:rsidRPr="0079396C" w:rsidRDefault="000A7D3D" w:rsidP="000A7D3D">
      <w:pPr>
        <w:rPr>
          <w:rFonts w:ascii="Arial" w:hAnsi="Arial" w:cs="Arial"/>
        </w:rPr>
      </w:pPr>
    </w:p>
    <w:p w14:paraId="62486C05" w14:textId="77777777" w:rsidR="000A7D3D" w:rsidRPr="0079396C" w:rsidRDefault="000A7D3D" w:rsidP="000A7D3D">
      <w:pPr>
        <w:rPr>
          <w:rFonts w:ascii="Arial" w:hAnsi="Arial" w:cs="Arial"/>
        </w:rPr>
      </w:pPr>
    </w:p>
    <w:p w14:paraId="4101652C" w14:textId="77777777" w:rsidR="000A7D3D" w:rsidRPr="0079396C" w:rsidRDefault="000A7D3D" w:rsidP="000A7D3D">
      <w:pPr>
        <w:rPr>
          <w:rFonts w:ascii="Arial" w:hAnsi="Arial" w:cs="Arial"/>
        </w:rPr>
      </w:pPr>
    </w:p>
    <w:p w14:paraId="4B99056E" w14:textId="77777777" w:rsidR="0079396C" w:rsidRPr="0079396C" w:rsidRDefault="0079396C">
      <w:pPr>
        <w:rPr>
          <w:rFonts w:ascii="Arial" w:eastAsiaTheme="majorEastAsia" w:hAnsi="Arial" w:cs="Arial"/>
          <w:b/>
          <w:bCs/>
          <w:color w:val="365F91" w:themeColor="accent1" w:themeShade="BF"/>
          <w:sz w:val="28"/>
          <w:szCs w:val="28"/>
        </w:rPr>
      </w:pPr>
      <w:r w:rsidRPr="0079396C">
        <w:rPr>
          <w:rFonts w:ascii="Arial" w:hAnsi="Arial" w:cs="Arial"/>
        </w:rPr>
        <w:br w:type="page"/>
      </w:r>
    </w:p>
    <w:p w14:paraId="6B9F123D" w14:textId="77777777" w:rsidR="000A7D3D" w:rsidRPr="0079396C" w:rsidRDefault="000A7D3D" w:rsidP="000A7D3D">
      <w:pPr>
        <w:pStyle w:val="Heading1"/>
        <w:rPr>
          <w:rFonts w:ascii="Arial" w:hAnsi="Arial" w:cs="Arial"/>
        </w:rPr>
      </w:pPr>
      <w:bookmarkStart w:id="40" w:name="_Toc67304940"/>
      <w:r w:rsidRPr="69B1979E">
        <w:rPr>
          <w:rFonts w:ascii="Arial" w:hAnsi="Arial" w:cs="Arial"/>
        </w:rPr>
        <w:lastRenderedPageBreak/>
        <w:t>Bibliography</w:t>
      </w:r>
      <w:bookmarkEnd w:id="40"/>
    </w:p>
    <w:p w14:paraId="3461D779" w14:textId="2C9C8DF4" w:rsidR="000B3846" w:rsidRDefault="000B3846"/>
    <w:p w14:paraId="0CFEA37C" w14:textId="2C9A195E" w:rsidR="00F65544" w:rsidRDefault="00F65544" w:rsidP="65EA06EF">
      <w:pPr>
        <w:rPr>
          <w:rFonts w:eastAsiaTheme="minorEastAsia"/>
          <w:color w:val="000000" w:themeColor="text1"/>
        </w:rPr>
      </w:pPr>
      <w:r w:rsidRPr="65EA06EF">
        <w:rPr>
          <w:rFonts w:eastAsiaTheme="minorEastAsia"/>
          <w:color w:val="000000" w:themeColor="text1"/>
        </w:rPr>
        <w:t xml:space="preserve">[1] </w:t>
      </w:r>
      <w:hyperlink r:id="rId13">
        <w:r w:rsidRPr="65EA06EF">
          <w:rPr>
            <w:rStyle w:val="Hyperlink"/>
            <w:rFonts w:eastAsiaTheme="minorEastAsia"/>
            <w:color w:val="000000" w:themeColor="text1"/>
          </w:rPr>
          <w:t>https://www.overclockers.co.uk/amd-ryzen-5-3600-six-core-4.2ghz-socket-am4-processor-retail-cp-3b9-am.html</w:t>
        </w:r>
      </w:hyperlink>
    </w:p>
    <w:p w14:paraId="2ECBED29" w14:textId="1327011A" w:rsidR="00F65544" w:rsidRDefault="00F65544" w:rsidP="65EA06EF">
      <w:pPr>
        <w:rPr>
          <w:rFonts w:eastAsiaTheme="minorEastAsia"/>
          <w:color w:val="000000" w:themeColor="text1"/>
        </w:rPr>
      </w:pPr>
      <w:r w:rsidRPr="65EA06EF">
        <w:rPr>
          <w:rFonts w:eastAsiaTheme="minorEastAsia"/>
          <w:color w:val="000000" w:themeColor="text1"/>
        </w:rPr>
        <w:t>Low Specification Processor</w:t>
      </w:r>
    </w:p>
    <w:p w14:paraId="3D0E2FCF" w14:textId="76903703" w:rsidR="00F65544" w:rsidRDefault="00F65544" w:rsidP="65EA06EF">
      <w:pPr>
        <w:rPr>
          <w:rFonts w:eastAsiaTheme="minorEastAsia"/>
          <w:color w:val="000000" w:themeColor="text1"/>
        </w:rPr>
      </w:pPr>
      <w:r w:rsidRPr="65EA06EF">
        <w:rPr>
          <w:rFonts w:eastAsiaTheme="minorEastAsia"/>
          <w:color w:val="000000" w:themeColor="text1"/>
        </w:rPr>
        <w:t xml:space="preserve">[2] </w:t>
      </w:r>
      <w:hyperlink r:id="rId14">
        <w:r w:rsidRPr="65EA06EF">
          <w:rPr>
            <w:rStyle w:val="Hyperlink"/>
            <w:rFonts w:eastAsiaTheme="minorEastAsia"/>
            <w:color w:val="000000" w:themeColor="text1"/>
          </w:rPr>
          <w:t>https://www.overclockers.co.uk/msi-b450-tomahawk-max-socket-am4-ddr4-atx-motherboard-mb-33t-ms.html</w:t>
        </w:r>
      </w:hyperlink>
    </w:p>
    <w:p w14:paraId="0EF83163" w14:textId="1333EF10" w:rsidR="00F65544" w:rsidRDefault="00F65544" w:rsidP="65EA06EF">
      <w:pPr>
        <w:rPr>
          <w:rFonts w:eastAsiaTheme="minorEastAsia"/>
          <w:color w:val="000000" w:themeColor="text1"/>
        </w:rPr>
      </w:pPr>
      <w:r w:rsidRPr="65EA06EF">
        <w:rPr>
          <w:rFonts w:eastAsiaTheme="minorEastAsia"/>
          <w:color w:val="000000" w:themeColor="text1"/>
        </w:rPr>
        <w:t>Low Specification Motherboard</w:t>
      </w:r>
    </w:p>
    <w:p w14:paraId="01408112" w14:textId="1777CA4E" w:rsidR="00F65544" w:rsidRDefault="00F65544" w:rsidP="65EA06EF">
      <w:pPr>
        <w:rPr>
          <w:rFonts w:eastAsiaTheme="minorEastAsia"/>
          <w:color w:val="000000" w:themeColor="text1"/>
        </w:rPr>
      </w:pPr>
      <w:r w:rsidRPr="65EA06EF">
        <w:rPr>
          <w:rFonts w:eastAsiaTheme="minorEastAsia"/>
          <w:color w:val="000000" w:themeColor="text1"/>
        </w:rPr>
        <w:t xml:space="preserve">[3] </w:t>
      </w:r>
      <w:r w:rsidR="005A76B1" w:rsidRPr="65EA06EF">
        <w:rPr>
          <w:rFonts w:eastAsiaTheme="minorEastAsia"/>
          <w:color w:val="000000" w:themeColor="text1"/>
        </w:rPr>
        <w:t>https://www.overclockers.co.uk/patriot-viper-steel-16gb-2x8gb-ddr4-pc4-25600c16-3200mhz-dual-channel-kit-pvs416g320c6k-my-105-pa.html</w:t>
      </w:r>
    </w:p>
    <w:p w14:paraId="672D9A1B" w14:textId="54840CF2" w:rsidR="00F65544" w:rsidRDefault="00F65544" w:rsidP="65EA06EF">
      <w:pPr>
        <w:rPr>
          <w:rFonts w:eastAsiaTheme="minorEastAsia"/>
          <w:color w:val="000000" w:themeColor="text1"/>
        </w:rPr>
      </w:pPr>
      <w:r w:rsidRPr="65EA06EF">
        <w:rPr>
          <w:rFonts w:eastAsiaTheme="minorEastAsia"/>
          <w:color w:val="000000" w:themeColor="text1"/>
        </w:rPr>
        <w:t>Low Specification RAM</w:t>
      </w:r>
    </w:p>
    <w:p w14:paraId="024BAFEB" w14:textId="377BEAA9" w:rsidR="00F65544" w:rsidRDefault="00F65544" w:rsidP="65EA06EF">
      <w:pPr>
        <w:rPr>
          <w:rFonts w:eastAsiaTheme="minorEastAsia"/>
          <w:color w:val="000000" w:themeColor="text1"/>
        </w:rPr>
      </w:pPr>
      <w:r w:rsidRPr="65EA06EF">
        <w:rPr>
          <w:rFonts w:eastAsiaTheme="minorEastAsia"/>
          <w:color w:val="000000" w:themeColor="text1"/>
        </w:rPr>
        <w:t xml:space="preserve">[4] </w:t>
      </w:r>
      <w:r w:rsidR="00F5780F" w:rsidRPr="65EA06EF">
        <w:rPr>
          <w:rFonts w:eastAsiaTheme="minorEastAsia"/>
          <w:color w:val="000000" w:themeColor="text1"/>
        </w:rPr>
        <w:t>https://www.amazon.co.uk/dp/B07QR51WT9?tag=userbenchmark-21&amp;linkCode=ogi&amp;th=1&amp;psc=1</w:t>
      </w:r>
    </w:p>
    <w:p w14:paraId="6F97C538" w14:textId="070E5E89" w:rsidR="00F65544" w:rsidRDefault="00F65544" w:rsidP="65EA06EF">
      <w:pPr>
        <w:rPr>
          <w:rFonts w:eastAsiaTheme="minorEastAsia"/>
          <w:color w:val="000000" w:themeColor="text1"/>
        </w:rPr>
      </w:pPr>
      <w:r w:rsidRPr="65EA06EF">
        <w:rPr>
          <w:rFonts w:eastAsiaTheme="minorEastAsia"/>
          <w:color w:val="000000" w:themeColor="text1"/>
        </w:rPr>
        <w:t>Low Specification Graphics Card</w:t>
      </w:r>
    </w:p>
    <w:p w14:paraId="2F7974C5" w14:textId="435EAE26" w:rsidR="00F65544" w:rsidRDefault="00F65544" w:rsidP="65EA06EF">
      <w:pPr>
        <w:rPr>
          <w:rFonts w:eastAsiaTheme="minorEastAsia"/>
          <w:color w:val="000000" w:themeColor="text1"/>
        </w:rPr>
      </w:pPr>
      <w:r w:rsidRPr="65EA06EF">
        <w:rPr>
          <w:rFonts w:eastAsiaTheme="minorEastAsia"/>
          <w:color w:val="000000" w:themeColor="text1"/>
        </w:rPr>
        <w:t>[5] https://www.amazon.co.uk/Thermaltake-Power-Supply-Certified-Active/dp/B07198GP7F/ref=sr_1_2?dchild=1&amp;keywords=Thermaltake+TR2+S+Series+600W+Power+Supply+80+Plus&amp;qid=1615911924&amp;s=computers&amp;sr=1-2</w:t>
      </w:r>
    </w:p>
    <w:p w14:paraId="3A02A5B2" w14:textId="70856F72" w:rsidR="00F65544" w:rsidRDefault="00F65544" w:rsidP="65EA06EF">
      <w:pPr>
        <w:rPr>
          <w:rFonts w:eastAsiaTheme="minorEastAsia"/>
          <w:color w:val="000000" w:themeColor="text1"/>
        </w:rPr>
      </w:pPr>
      <w:r w:rsidRPr="65EA06EF">
        <w:rPr>
          <w:rFonts w:eastAsiaTheme="minorEastAsia"/>
          <w:color w:val="000000" w:themeColor="text1"/>
        </w:rPr>
        <w:t>Low specification Power Supply</w:t>
      </w:r>
    </w:p>
    <w:p w14:paraId="40BD9B9A" w14:textId="0095D1BE" w:rsidR="00F65544" w:rsidRDefault="00F65544" w:rsidP="65EA06EF">
      <w:pPr>
        <w:rPr>
          <w:rFonts w:eastAsiaTheme="minorEastAsia"/>
          <w:color w:val="000000" w:themeColor="text1"/>
        </w:rPr>
      </w:pPr>
      <w:r w:rsidRPr="65EA06EF">
        <w:rPr>
          <w:rFonts w:eastAsiaTheme="minorEastAsia"/>
          <w:color w:val="000000" w:themeColor="text1"/>
        </w:rPr>
        <w:t xml:space="preserve">[6] </w:t>
      </w:r>
      <w:hyperlink r:id="rId15">
        <w:r w:rsidRPr="65EA06EF">
          <w:rPr>
            <w:rStyle w:val="Hyperlink"/>
            <w:rFonts w:eastAsiaTheme="minorEastAsia"/>
            <w:color w:val="000000" w:themeColor="text1"/>
          </w:rPr>
          <w:t>https://www.amazon.co.uk/dp/B01LYNQXCP/ref=asc_df_B01LYNQXCP1615410000000/?tag=pjuk-amazon.co.uk-21&amp;creative=22374&amp;creativeASIN=B01LYNQXCP&amp;linkCode=df0&amp;smid=A212IY2BV832MR&amp;th=1</w:t>
        </w:r>
      </w:hyperlink>
      <w:r w:rsidRPr="65EA06EF">
        <w:rPr>
          <w:rFonts w:eastAsiaTheme="minorEastAsia"/>
          <w:color w:val="000000" w:themeColor="text1"/>
        </w:rPr>
        <w:t xml:space="preserve"> </w:t>
      </w:r>
    </w:p>
    <w:p w14:paraId="53FEF079" w14:textId="17CEA9BD" w:rsidR="00F65544" w:rsidRDefault="00F65544" w:rsidP="65EA06EF">
      <w:pPr>
        <w:rPr>
          <w:rFonts w:eastAsiaTheme="minorEastAsia"/>
          <w:color w:val="000000" w:themeColor="text1"/>
        </w:rPr>
      </w:pPr>
      <w:r w:rsidRPr="65EA06EF">
        <w:rPr>
          <w:rFonts w:eastAsiaTheme="minorEastAsia"/>
          <w:color w:val="000000" w:themeColor="text1"/>
        </w:rPr>
        <w:t>Low specification Hard Drive</w:t>
      </w:r>
    </w:p>
    <w:p w14:paraId="339146A3" w14:textId="1772A188" w:rsidR="00F65544" w:rsidRDefault="00F65544" w:rsidP="65EA06EF">
      <w:pPr>
        <w:rPr>
          <w:rFonts w:eastAsiaTheme="minorEastAsia"/>
          <w:color w:val="000000" w:themeColor="text1"/>
        </w:rPr>
      </w:pPr>
      <w:r w:rsidRPr="65EA06EF">
        <w:rPr>
          <w:rFonts w:eastAsiaTheme="minorEastAsia"/>
          <w:color w:val="000000" w:themeColor="text1"/>
        </w:rPr>
        <w:t xml:space="preserve">[7] </w:t>
      </w:r>
      <w:r w:rsidR="00A55ED0">
        <w:rPr>
          <w:rFonts w:ascii="Calibri" w:hAnsi="Calibri" w:cs="Calibri"/>
          <w:color w:val="444444"/>
          <w:shd w:val="clear" w:color="auto" w:fill="FFFFFF"/>
        </w:rPr>
        <w:t>https://www.amazon.co.uk/CiT-Dark-Star-Window-Panel/dp/B01MSE3M3W/ref=sr_1_25?dchild=1&amp;keywords=computer+case&amp;qid=1616502753&amp;s=computers&amp;sr=1-25</w:t>
      </w:r>
    </w:p>
    <w:p w14:paraId="6AE2ABE1" w14:textId="201BF637" w:rsidR="00D75185" w:rsidRDefault="00F65544" w:rsidP="65EA06EF">
      <w:pPr>
        <w:rPr>
          <w:rFonts w:eastAsiaTheme="minorEastAsia"/>
          <w:color w:val="000000" w:themeColor="text1"/>
        </w:rPr>
      </w:pPr>
      <w:r w:rsidRPr="65EA06EF">
        <w:rPr>
          <w:rFonts w:eastAsiaTheme="minorEastAsia"/>
          <w:color w:val="000000" w:themeColor="text1"/>
        </w:rPr>
        <w:t>Low specification Case</w:t>
      </w:r>
    </w:p>
    <w:p w14:paraId="6BC152D3" w14:textId="77777777" w:rsidR="00D75185" w:rsidRDefault="00D75185">
      <w:pPr>
        <w:rPr>
          <w:rFonts w:eastAsiaTheme="minorEastAsia"/>
          <w:color w:val="000000" w:themeColor="text1"/>
        </w:rPr>
      </w:pPr>
      <w:r>
        <w:rPr>
          <w:rFonts w:eastAsiaTheme="minorEastAsia"/>
          <w:color w:val="000000" w:themeColor="text1"/>
        </w:rPr>
        <w:br w:type="page"/>
      </w:r>
    </w:p>
    <w:p w14:paraId="7E71CD9D" w14:textId="5E5B1E92" w:rsidR="00F65544" w:rsidRDefault="00F65544" w:rsidP="65EA06EF">
      <w:pPr>
        <w:rPr>
          <w:rFonts w:eastAsiaTheme="minorEastAsia"/>
          <w:color w:val="000000" w:themeColor="text1"/>
        </w:rPr>
      </w:pPr>
      <w:r w:rsidRPr="65EA06EF">
        <w:rPr>
          <w:rFonts w:eastAsiaTheme="minorEastAsia"/>
          <w:color w:val="000000" w:themeColor="text1"/>
        </w:rPr>
        <w:lastRenderedPageBreak/>
        <w:t xml:space="preserve">[8] </w:t>
      </w:r>
      <w:hyperlink r:id="rId16">
        <w:r w:rsidRPr="65EA06EF">
          <w:rPr>
            <w:rStyle w:val="Hyperlink"/>
            <w:rFonts w:eastAsiaTheme="minorEastAsia"/>
            <w:color w:val="000000" w:themeColor="text1"/>
          </w:rPr>
          <w:t>https://www.amazon.co.uk/Windows-10-Professional-64-bit/dp/B08R8QTP63/ref=sr_1_1_sspa?dchild=1&amp;keywords=windows+10&amp;qid=1615912061&amp;sr=8-1-spons&amp;psc=1&amp;smid=AIQMNURBCPYCU&amp;spLa=ZW5jcnlwdGVkUXVhbGlmaWVyPUExNThUSk9SWUlRSEUmZW5jcnlwdGVkSWQ9QTA0MzU1NzgxNUpKNk1WTUQyR1JVJmVuY3J5cHRlZEFkSWQ9QTAxNjA4NDMzQ0s0WjM2RzY0RUlLJndpZGdldE5hbWU9c3BfYXRmJmFjdGlvbj1jbGlja1JlZGlyZWN0JmRvTm90TG9nQ2xpY2s9dHJ1ZQ==</w:t>
        </w:r>
      </w:hyperlink>
      <w:r w:rsidRPr="65EA06EF">
        <w:rPr>
          <w:rFonts w:eastAsiaTheme="minorEastAsia"/>
          <w:color w:val="000000" w:themeColor="text1"/>
        </w:rPr>
        <w:t xml:space="preserve"> </w:t>
      </w:r>
    </w:p>
    <w:p w14:paraId="68B0B09C" w14:textId="3B21CDCA" w:rsidR="00F65544" w:rsidRDefault="00F65544" w:rsidP="65EA06EF">
      <w:pPr>
        <w:rPr>
          <w:rFonts w:eastAsiaTheme="minorEastAsia"/>
          <w:color w:val="000000" w:themeColor="text1"/>
        </w:rPr>
      </w:pPr>
      <w:r w:rsidRPr="65EA06EF">
        <w:rPr>
          <w:rFonts w:eastAsiaTheme="minorEastAsia"/>
          <w:color w:val="000000" w:themeColor="text1"/>
        </w:rPr>
        <w:t>Low specification operating system</w:t>
      </w:r>
    </w:p>
    <w:p w14:paraId="308F7BB6" w14:textId="7E5FC0D4" w:rsidR="00F65544" w:rsidRDefault="00F65544" w:rsidP="65EA06EF">
      <w:pPr>
        <w:rPr>
          <w:rFonts w:eastAsiaTheme="minorEastAsia"/>
          <w:color w:val="000000" w:themeColor="text1"/>
        </w:rPr>
      </w:pPr>
      <w:r w:rsidRPr="65EA06EF">
        <w:rPr>
          <w:rFonts w:eastAsiaTheme="minorEastAsia"/>
          <w:color w:val="000000" w:themeColor="text1"/>
        </w:rPr>
        <w:t xml:space="preserve">[9] </w:t>
      </w:r>
      <w:hyperlink r:id="rId17">
        <w:r w:rsidRPr="65EA06EF">
          <w:rPr>
            <w:rStyle w:val="Hyperlink"/>
            <w:rFonts w:eastAsiaTheme="minorEastAsia"/>
            <w:color w:val="000000" w:themeColor="text1"/>
          </w:rPr>
          <w:t>https://www.amazon.co.uk/Lenovo-C24-25-Computer-FreeSync-Adjustable/dp/B08GPZWD9C/ref=sr_1_5?dchild=1&amp;keywords=Monitor&amp;qid=1615910011&amp;refinements=p_36%3A428446031%2Cp_n_feature_browse-bin%3A319912031%7C319913031&amp;rnid=319909031&amp;s=computers&amp;sr=1-5</w:t>
        </w:r>
      </w:hyperlink>
    </w:p>
    <w:p w14:paraId="10909B9A" w14:textId="092F3C99" w:rsidR="00F65544" w:rsidRDefault="00F65544" w:rsidP="65EA06EF">
      <w:pPr>
        <w:rPr>
          <w:rFonts w:eastAsiaTheme="minorEastAsia"/>
          <w:color w:val="000000" w:themeColor="text1"/>
        </w:rPr>
      </w:pPr>
      <w:r w:rsidRPr="65EA06EF">
        <w:rPr>
          <w:rFonts w:eastAsiaTheme="minorEastAsia"/>
          <w:color w:val="000000" w:themeColor="text1"/>
        </w:rPr>
        <w:t>Low specification monitor</w:t>
      </w:r>
    </w:p>
    <w:p w14:paraId="41E40764" w14:textId="3D8348A4" w:rsidR="00F65544" w:rsidRDefault="00F65544" w:rsidP="65EA06EF">
      <w:pPr>
        <w:rPr>
          <w:rFonts w:eastAsiaTheme="minorEastAsia"/>
          <w:color w:val="000000" w:themeColor="text1"/>
        </w:rPr>
      </w:pPr>
      <w:r w:rsidRPr="65EA06EF">
        <w:rPr>
          <w:rFonts w:eastAsiaTheme="minorEastAsia"/>
          <w:color w:val="000000" w:themeColor="text1"/>
        </w:rPr>
        <w:t xml:space="preserve">[10] </w:t>
      </w:r>
      <w:hyperlink r:id="rId18">
        <w:r w:rsidRPr="65EA06EF">
          <w:rPr>
            <w:rStyle w:val="Hyperlink"/>
            <w:rFonts w:eastAsiaTheme="minorEastAsia"/>
            <w:color w:val="000000" w:themeColor="text1"/>
          </w:rPr>
          <w:t>https://www.amazon.co.uk/White-Shark-Gladiator-2-Anti-Ghosting-Shock-Proof/dp/B08HDC8YBX/ref=sr_1_2_sspa?dchild=1&amp;keywords=gaming+keyboard&amp;qid=1615908806&amp;sr=8-2-spons&amp;psc=1&amp;spLa=ZW5jcnlwdGVkUXVhbGlmaWVyPUExSUlUTzc4U1lGNjlGJmVuY3J5cHRlZElkPUEwOTY4MTcwMUszVkc1MlVLTVQzMCZlbmNyeXB0ZWRBZElkPUExMDA0NzcxMjlCOU5aUDU1STFSMSZ3aWRnZXROYW1lPXNwX2F0ZiZhY3Rpb249Y2xpY2tSZWRpcmVjdCZkb05vdExvZ0NsaWNrPXRydWU=</w:t>
        </w:r>
      </w:hyperlink>
    </w:p>
    <w:p w14:paraId="76A76450" w14:textId="52D05291" w:rsidR="00F65544" w:rsidRDefault="00F65544" w:rsidP="65EA06EF">
      <w:pPr>
        <w:rPr>
          <w:rFonts w:eastAsiaTheme="minorEastAsia"/>
          <w:color w:val="000000" w:themeColor="text1"/>
        </w:rPr>
      </w:pPr>
      <w:r w:rsidRPr="65EA06EF">
        <w:rPr>
          <w:rFonts w:eastAsiaTheme="minorEastAsia"/>
          <w:color w:val="000000" w:themeColor="text1"/>
        </w:rPr>
        <w:t>Low specification Keyboard</w:t>
      </w:r>
    </w:p>
    <w:p w14:paraId="3B1B2079" w14:textId="7FA74E81" w:rsidR="00F65544" w:rsidRDefault="00F65544" w:rsidP="65EA06EF">
      <w:pPr>
        <w:rPr>
          <w:rFonts w:eastAsiaTheme="minorEastAsia"/>
          <w:color w:val="000000" w:themeColor="text1"/>
        </w:rPr>
      </w:pPr>
      <w:r w:rsidRPr="65EA06EF">
        <w:rPr>
          <w:rFonts w:eastAsiaTheme="minorEastAsia"/>
          <w:color w:val="000000" w:themeColor="text1"/>
        </w:rPr>
        <w:t xml:space="preserve">[11] </w:t>
      </w:r>
      <w:r w:rsidR="00D03BBE">
        <w:rPr>
          <w:rFonts w:ascii="Calibri" w:hAnsi="Calibri" w:cs="Calibri"/>
          <w:color w:val="444444"/>
          <w:shd w:val="clear" w:color="auto" w:fill="FFFFFF"/>
        </w:rPr>
        <w:t>https://www.amazon.co.uk/Logitech-Lightsync-Customizable-Lighting-Programmable/dp/B07W5JKFQC/ref=asc_df_B07W5JKFQC/?tag=googshopuk-21&amp;linkCode=df0&amp;hvadid=435648391908&amp;hvpos=&amp;hvnetw=g&amp;hvrand=4952410780735334283&amp;hvpone=&amp;hvptwo=&amp;hvqmt=&amp;hvdev=c&amp;hvdvcmdl=&amp;hvlocint=&amp;hvlocphy=1007446&amp;hvtargid=pla-928053628754&amp;psc=1&amp;tag=&amp;ref=&amp;adgrpid=101201131397&amp;hvpone=&amp;hvptwo=&amp;hvadid=435648391908&amp;hvpos=&amp;hvnetw=g&amp;hvrand=4952410780735334283&amp;hvqmt=&amp;hvdev=c&amp;hvdvcmdl=&amp;hvlocint=&amp;hvlocphy=1007446&amp;hvtargid=pla-928053628754</w:t>
      </w:r>
    </w:p>
    <w:p w14:paraId="285AFBA5" w14:textId="638732EB" w:rsidR="00F65544" w:rsidRDefault="00F65544" w:rsidP="65EA06EF">
      <w:pPr>
        <w:rPr>
          <w:rFonts w:eastAsiaTheme="minorEastAsia"/>
          <w:color w:val="000000" w:themeColor="text1"/>
        </w:rPr>
      </w:pPr>
      <w:r w:rsidRPr="65EA06EF">
        <w:rPr>
          <w:rFonts w:eastAsiaTheme="minorEastAsia"/>
          <w:color w:val="000000" w:themeColor="text1"/>
        </w:rPr>
        <w:t>Low specification Mouse</w:t>
      </w:r>
    </w:p>
    <w:p w14:paraId="0CCCCF69" w14:textId="14B21494" w:rsidR="4047C499" w:rsidRDefault="4047C499" w:rsidP="65EA06EF">
      <w:pPr>
        <w:rPr>
          <w:rFonts w:eastAsiaTheme="minorEastAsia"/>
          <w:color w:val="000000" w:themeColor="text1"/>
        </w:rPr>
      </w:pPr>
      <w:r w:rsidRPr="65EA06EF">
        <w:rPr>
          <w:rFonts w:eastAsiaTheme="minorEastAsia"/>
          <w:color w:val="000000" w:themeColor="text1"/>
        </w:rPr>
        <w:t xml:space="preserve">[12] </w:t>
      </w:r>
      <w:hyperlink r:id="rId19">
        <w:r w:rsidRPr="65EA06EF">
          <w:rPr>
            <w:rStyle w:val="Hyperlink"/>
            <w:rFonts w:eastAsiaTheme="minorEastAsia"/>
            <w:color w:val="000000" w:themeColor="text1"/>
          </w:rPr>
          <w:t>https://www.etradehouse.com/ProductInfo/20-USB-Multimedia-Speaker-for-Laptop-PC-Desktop/20137</w:t>
        </w:r>
      </w:hyperlink>
    </w:p>
    <w:p w14:paraId="6CB54924" w14:textId="639E4558" w:rsidR="4047C499" w:rsidRDefault="4047C499" w:rsidP="65EA06EF">
      <w:pPr>
        <w:rPr>
          <w:rFonts w:eastAsiaTheme="minorEastAsia"/>
          <w:color w:val="000000" w:themeColor="text1"/>
        </w:rPr>
      </w:pPr>
      <w:r w:rsidRPr="65EA06EF">
        <w:rPr>
          <w:rFonts w:eastAsiaTheme="minorEastAsia"/>
          <w:color w:val="000000" w:themeColor="text1"/>
        </w:rPr>
        <w:t>Low Spec</w:t>
      </w:r>
      <w:r w:rsidR="6014EDE4" w:rsidRPr="65EA06EF">
        <w:rPr>
          <w:rFonts w:eastAsiaTheme="minorEastAsia"/>
          <w:color w:val="000000" w:themeColor="text1"/>
        </w:rPr>
        <w:t>ification</w:t>
      </w:r>
      <w:r w:rsidRPr="65EA06EF">
        <w:rPr>
          <w:rFonts w:eastAsiaTheme="minorEastAsia"/>
          <w:color w:val="000000" w:themeColor="text1"/>
        </w:rPr>
        <w:t xml:space="preserve"> Speakers</w:t>
      </w:r>
    </w:p>
    <w:p w14:paraId="048F58D4" w14:textId="477A3F1C" w:rsidR="4047C499" w:rsidRDefault="4047C499" w:rsidP="65EA06EF">
      <w:pPr>
        <w:rPr>
          <w:rFonts w:eastAsiaTheme="minorEastAsia"/>
          <w:color w:val="000000" w:themeColor="text1"/>
        </w:rPr>
      </w:pPr>
      <w:r w:rsidRPr="65EA06EF">
        <w:rPr>
          <w:rFonts w:eastAsiaTheme="minorEastAsia"/>
          <w:color w:val="000000" w:themeColor="text1"/>
        </w:rPr>
        <w:t>[13]</w:t>
      </w:r>
      <w:r w:rsidR="00D03BBE" w:rsidRPr="00D03BBE">
        <w:rPr>
          <w:rFonts w:ascii="Calibri" w:hAnsi="Calibri" w:cs="Calibri"/>
          <w:color w:val="444444"/>
          <w:shd w:val="clear" w:color="auto" w:fill="FFFFFF"/>
        </w:rPr>
        <w:t xml:space="preserve"> </w:t>
      </w:r>
      <w:r w:rsidR="00D03BBE">
        <w:rPr>
          <w:rFonts w:ascii="Calibri" w:hAnsi="Calibri" w:cs="Calibri"/>
          <w:color w:val="444444"/>
          <w:shd w:val="clear" w:color="auto" w:fill="FFFFFF"/>
        </w:rPr>
        <w:t>https://www.amazon.co.uk/Dhaose-Over-head-Headphone-Microphone-Smartphone/dp/B087J959HH/ref=asc_df_B087J959HH/?tag=googshopuk-21&amp;linkCode=df0&amp;hvadid=431043851501&amp;hvpos=&amp;hvnetw=g&amp;hvrand=4199615404611997775&amp;hvpone=&amp;hvptwo=&amp;hvqmt=&amp;hvdev=c&amp;hvdvcmdl=&amp;hvlocint=&amp;hvlocphy=1007446&amp;hvtargid=pla-930265681634&amp;psc=1&amp;tag=&amp;ref=&amp;adgrpid=97419293462&amp;hvpone=&amp;hvptwo=&amp;hvadid=431043851501&amp;hvpos=&amp;hvnetw=g&amp;hvrand=4199615404611997775&amp;hvqmt=&amp;hvdev=c&amp;hvdvcmdl=&amp;hvlocint=&amp;hvlocphy=1007446&amp;hvtargid=pla-930265681634</w:t>
      </w:r>
    </w:p>
    <w:p w14:paraId="27E51F55" w14:textId="54E5FEA0" w:rsidR="4047C499" w:rsidRDefault="4047C499" w:rsidP="65EA06EF">
      <w:pPr>
        <w:rPr>
          <w:rFonts w:eastAsiaTheme="minorEastAsia"/>
          <w:color w:val="000000" w:themeColor="text1"/>
        </w:rPr>
      </w:pPr>
      <w:r w:rsidRPr="65EA06EF">
        <w:rPr>
          <w:rFonts w:eastAsiaTheme="minorEastAsia"/>
          <w:color w:val="000000" w:themeColor="text1"/>
        </w:rPr>
        <w:t>Low spec</w:t>
      </w:r>
      <w:r w:rsidR="7B481F04" w:rsidRPr="65EA06EF">
        <w:rPr>
          <w:rFonts w:eastAsiaTheme="minorEastAsia"/>
          <w:color w:val="000000" w:themeColor="text1"/>
        </w:rPr>
        <w:t>ification</w:t>
      </w:r>
      <w:r w:rsidRPr="65EA06EF">
        <w:rPr>
          <w:rFonts w:eastAsiaTheme="minorEastAsia"/>
          <w:color w:val="000000" w:themeColor="text1"/>
        </w:rPr>
        <w:t xml:space="preserve"> Headphones</w:t>
      </w:r>
    </w:p>
    <w:p w14:paraId="788E15BD" w14:textId="0FDDAA57" w:rsidR="4047C499" w:rsidRDefault="4047C499" w:rsidP="65EA06EF">
      <w:pPr>
        <w:rPr>
          <w:rFonts w:eastAsiaTheme="minorEastAsia"/>
          <w:color w:val="000000" w:themeColor="text1"/>
        </w:rPr>
      </w:pPr>
      <w:r w:rsidRPr="65EA06EF">
        <w:rPr>
          <w:rFonts w:eastAsiaTheme="minorEastAsia"/>
          <w:color w:val="000000" w:themeColor="text1"/>
        </w:rPr>
        <w:lastRenderedPageBreak/>
        <w:t xml:space="preserve">[14] </w:t>
      </w:r>
      <w:hyperlink r:id="rId20">
        <w:r w:rsidRPr="65EA06EF">
          <w:rPr>
            <w:rStyle w:val="Hyperlink"/>
            <w:rFonts w:eastAsiaTheme="minorEastAsia"/>
            <w:color w:val="000000" w:themeColor="text1"/>
          </w:rPr>
          <w:t>https://www.amazon.co.uk/Netac-Internal-SATAIII-Notebook-Desktop/dp/B08BCQQT1H/ref=sr_1_10?dchild=1&amp;keywords=250gb+ssd&amp;qid=1616173047&amp;s=electronics&amp;sr=1-10</w:t>
        </w:r>
      </w:hyperlink>
    </w:p>
    <w:p w14:paraId="740CD0E5" w14:textId="03BCB615" w:rsidR="4047C499" w:rsidRDefault="4047C499" w:rsidP="65EA06EF">
      <w:pPr>
        <w:rPr>
          <w:rFonts w:eastAsiaTheme="minorEastAsia"/>
          <w:color w:val="000000" w:themeColor="text1"/>
        </w:rPr>
      </w:pPr>
      <w:r w:rsidRPr="65EA06EF">
        <w:rPr>
          <w:rFonts w:eastAsiaTheme="minorEastAsia"/>
          <w:color w:val="000000" w:themeColor="text1"/>
        </w:rPr>
        <w:t xml:space="preserve">Low </w:t>
      </w:r>
      <w:r w:rsidR="0146AD6E" w:rsidRPr="65EA06EF">
        <w:rPr>
          <w:rFonts w:eastAsiaTheme="minorEastAsia"/>
          <w:color w:val="000000" w:themeColor="text1"/>
        </w:rPr>
        <w:t>specification</w:t>
      </w:r>
      <w:r w:rsidRPr="65EA06EF">
        <w:rPr>
          <w:rFonts w:eastAsiaTheme="minorEastAsia"/>
          <w:color w:val="000000" w:themeColor="text1"/>
        </w:rPr>
        <w:t xml:space="preserve"> SSD</w:t>
      </w:r>
    </w:p>
    <w:p w14:paraId="2C7319FD" w14:textId="00A51A89" w:rsidR="0163D07A" w:rsidRDefault="42D61F06" w:rsidP="65EA06EF">
      <w:pPr>
        <w:rPr>
          <w:rFonts w:eastAsiaTheme="minorEastAsia"/>
          <w:color w:val="000000" w:themeColor="text1"/>
        </w:rPr>
      </w:pPr>
      <w:r w:rsidRPr="65EA06EF">
        <w:rPr>
          <w:rFonts w:eastAsiaTheme="minorEastAsia"/>
          <w:color w:val="000000" w:themeColor="text1"/>
        </w:rPr>
        <w:t xml:space="preserve">[15] </w:t>
      </w:r>
      <w:hyperlink r:id="rId21">
        <w:r w:rsidRPr="65EA06EF">
          <w:rPr>
            <w:rStyle w:val="Hyperlink"/>
            <w:rFonts w:eastAsiaTheme="minorEastAsia"/>
            <w:color w:val="000000" w:themeColor="text1"/>
          </w:rPr>
          <w:t>https://www.overclockers.co.uk/intel-core-i7-9700kf-3.6ghz-coffee-lake-socket-lga1151-processor-retail-cp-67b-in.html</w:t>
        </w:r>
      </w:hyperlink>
    </w:p>
    <w:p w14:paraId="7D8D4EA5" w14:textId="719D9191" w:rsidR="0163D07A" w:rsidRDefault="42D61F06" w:rsidP="65EA06EF">
      <w:pPr>
        <w:rPr>
          <w:rFonts w:eastAsiaTheme="minorEastAsia"/>
          <w:color w:val="000000" w:themeColor="text1"/>
        </w:rPr>
      </w:pPr>
      <w:r w:rsidRPr="65EA06EF">
        <w:rPr>
          <w:rFonts w:eastAsiaTheme="minorEastAsia"/>
          <w:color w:val="000000" w:themeColor="text1"/>
        </w:rPr>
        <w:t>High specification CPU</w:t>
      </w:r>
    </w:p>
    <w:p w14:paraId="2D601DD8" w14:textId="79970A46"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[16] </w:t>
      </w:r>
      <w:hyperlink r:id="rId22">
        <w:r w:rsidRPr="65EA06EF">
          <w:rPr>
            <w:rStyle w:val="Hyperlink"/>
            <w:rFonts w:ascii="Calibri" w:eastAsia="Calibri" w:hAnsi="Calibri" w:cs="Calibri"/>
          </w:rPr>
          <w:t>https://www.overclockers.co.uk/asrock-z490-phantom-gaming-4-socket-lga-1200-ddr4-atx-motherboard-mb-177-ak.html</w:t>
        </w:r>
      </w:hyperlink>
    </w:p>
    <w:p w14:paraId="3C574185" w14:textId="29CF24DA"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High specification system board</w:t>
      </w:r>
    </w:p>
    <w:p w14:paraId="68B2350E" w14:textId="106A412B"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[17] </w:t>
      </w:r>
      <w:hyperlink r:id="rId23">
        <w:r w:rsidRPr="65EA06EF">
          <w:rPr>
            <w:rStyle w:val="Hyperlink"/>
            <w:rFonts w:ascii="Calibri" w:eastAsia="Calibri" w:hAnsi="Calibri" w:cs="Calibri"/>
          </w:rPr>
          <w:t>https://www.tolvapc.co.uk/shop-2/gpus/gigabyte-geforce-rtx-3070-eagle-8gb-gpu/?utm_source=Google%20Shopping&amp;utm_campaign=new%20product%20feed%20&amp;utm_medium=cpc&amp;utm_term=29971</w:t>
        </w:r>
      </w:hyperlink>
    </w:p>
    <w:p w14:paraId="59DC384F" w14:textId="363AE38D"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High specification GPU</w:t>
      </w:r>
    </w:p>
    <w:p w14:paraId="6FE71160" w14:textId="1F84BBD2"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[18] </w:t>
      </w:r>
      <w:hyperlink r:id="rId24">
        <w:r w:rsidRPr="65EA06EF">
          <w:rPr>
            <w:rStyle w:val="Hyperlink"/>
            <w:rFonts w:ascii="Calibri" w:eastAsia="Calibri" w:hAnsi="Calibri" w:cs="Calibri"/>
          </w:rPr>
          <w:t>https://www.amazon.co.uk/dp/B08D9L9XNN/ref=asc_df_B08D9L9XNN1615312800000/?tag=pjuk-amazon.co.uk-21&amp;creative=22374&amp;creativeASIN=B08D9L9XNN&amp;linkCode=df0&amp;smid=A17AS5ETPMZ9A1</w:t>
        </w:r>
      </w:hyperlink>
    </w:p>
    <w:p w14:paraId="54B67812" w14:textId="72B78C99"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High specification PSU</w:t>
      </w:r>
    </w:p>
    <w:p w14:paraId="38D374B1" w14:textId="51743947"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[19] </w:t>
      </w:r>
      <w:hyperlink r:id="rId25">
        <w:r w:rsidRPr="65EA06EF">
          <w:rPr>
            <w:rStyle w:val="Hyperlink"/>
            <w:rFonts w:ascii="Calibri" w:eastAsia="Calibri" w:hAnsi="Calibri" w:cs="Calibri"/>
          </w:rPr>
          <w:t>https://www.amazon.co.uk/Samsung-MZ-76E500B-EU-Solid-State/dp/B078WST5RK/ref=sr_1_4?dchild=1&amp;keywords=ssd&amp;qid=1616022486&amp;s=computers&amp;sr=1-4&amp;th=1</w:t>
        </w:r>
      </w:hyperlink>
    </w:p>
    <w:p w14:paraId="6CD6EBED" w14:textId="354716D7"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High specification storage SSD</w:t>
      </w:r>
    </w:p>
    <w:p w14:paraId="4804B77F" w14:textId="278A32D4"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[20] </w:t>
      </w:r>
      <w:hyperlink r:id="rId26">
        <w:r w:rsidRPr="65EA06EF">
          <w:rPr>
            <w:rStyle w:val="Hyperlink"/>
            <w:rFonts w:ascii="Calibri" w:eastAsia="Calibri" w:hAnsi="Calibri" w:cs="Calibri"/>
          </w:rPr>
          <w:t>https://www.amazon.co.uk/GOLDEN-FIELD-Gaming-Pre-Installed-Tempere</w:t>
        </w:r>
        <w:r w:rsidRPr="65EA06EF">
          <w:rPr>
            <w:rStyle w:val="Hyperlink"/>
            <w:rFonts w:ascii="Calibri" w:eastAsia="Calibri" w:hAnsi="Calibri" w:cs="Calibri"/>
          </w:rPr>
          <w:t>d/dp/B08MVL8VC5/ref=sr_1_2_sspa?dchild=1&amp;keywords=tower+pc+case&amp;qid=1616022550&amp;s=computers&amp;sr=1-2-spons&amp;psc=1&amp;spLa=ZW5jcnlwdGVkUXVhbGlmaWVyPUExRVhMTE1MQkI1MFdFJmVuY3J5cHRlZElkPUEwMTQzNDc2MkNEN1gyVzBETUFIJmVuY3J5cHRlZEFkSWQ9QTA3NDM3NDQzSlQ2VVdVVVE5MTNTJndpZGdldE5hbWU9c3BfYXRmJmFjdGlvbj1jbGlja1JlZGlyZWN0JmRvTm90TG9nQ2xpY2s9dHJ1ZQ==</w:t>
        </w:r>
      </w:hyperlink>
    </w:p>
    <w:p w14:paraId="0AC82766" w14:textId="4B3F9AF2"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High Specification Case</w:t>
      </w:r>
    </w:p>
    <w:p w14:paraId="38DCC355" w14:textId="4F3B56CB"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[21] </w:t>
      </w:r>
      <w:hyperlink r:id="rId27">
        <w:r w:rsidRPr="65EA06EF">
          <w:rPr>
            <w:rStyle w:val="Hyperlink"/>
            <w:rFonts w:ascii="Calibri" w:eastAsia="Calibri" w:hAnsi="Calibri" w:cs="Calibri"/>
          </w:rPr>
          <w:t>https://www.overclockers.co.uk/msi-27-optix-g27c6-1920x1080-va-165hz-1ms-freesync-widescreen-led-backlit-gaming-monitor-mo-00z-ms.html</w:t>
        </w:r>
      </w:hyperlink>
    </w:p>
    <w:p w14:paraId="4BDDA90F" w14:textId="77777777" w:rsidR="00FD117E" w:rsidRDefault="00FD117E" w:rsidP="00FD117E">
      <w:pPr>
        <w:rPr>
          <w:rFonts w:ascii="Calibri" w:eastAsia="Calibri" w:hAnsi="Calibri" w:cs="Calibri"/>
          <w:color w:val="000000" w:themeColor="text1"/>
        </w:rPr>
      </w:pPr>
      <w:r w:rsidRPr="65EA06EF">
        <w:rPr>
          <w:rFonts w:ascii="Calibri" w:eastAsia="Calibri" w:hAnsi="Calibri" w:cs="Calibri"/>
          <w:color w:val="000000" w:themeColor="text1"/>
        </w:rPr>
        <w:t>High specification monitor</w:t>
      </w:r>
      <w:r w:rsidRPr="00FD117E">
        <w:rPr>
          <w:rFonts w:ascii="Calibri" w:eastAsia="Calibri" w:hAnsi="Calibri" w:cs="Calibri"/>
          <w:color w:val="000000" w:themeColor="text1"/>
        </w:rPr>
        <w:t xml:space="preserve"> </w:t>
      </w:r>
    </w:p>
    <w:p w14:paraId="1BF0EDE5" w14:textId="77777777" w:rsidR="00D75185" w:rsidRDefault="00D75185">
      <w:pPr>
        <w:rPr>
          <w:rFonts w:ascii="Calibri" w:eastAsia="Calibri" w:hAnsi="Calibri" w:cs="Calibri"/>
          <w:color w:val="000000" w:themeColor="text1"/>
        </w:rPr>
      </w:pPr>
      <w:r>
        <w:rPr>
          <w:rFonts w:ascii="Calibri" w:eastAsia="Calibri" w:hAnsi="Calibri" w:cs="Calibri"/>
          <w:color w:val="000000" w:themeColor="text1"/>
        </w:rPr>
        <w:br w:type="page"/>
      </w:r>
    </w:p>
    <w:p w14:paraId="76C0D95B" w14:textId="77777777" w:rsidR="00FD117E" w:rsidRDefault="374BC862" w:rsidP="00FD117E">
      <w:pPr>
        <w:rPr>
          <w:rFonts w:ascii="Calibri" w:eastAsia="Calibri" w:hAnsi="Calibri" w:cs="Calibri"/>
          <w:color w:val="000000" w:themeColor="text1"/>
        </w:rPr>
      </w:pPr>
      <w:r w:rsidRPr="65EA06EF">
        <w:rPr>
          <w:rFonts w:ascii="Calibri" w:eastAsia="Calibri" w:hAnsi="Calibri" w:cs="Calibri"/>
          <w:color w:val="000000" w:themeColor="text1"/>
        </w:rPr>
        <w:lastRenderedPageBreak/>
        <w:t xml:space="preserve">[22] </w:t>
      </w:r>
      <w:hyperlink r:id="rId28">
        <w:r w:rsidRPr="65EA06EF">
          <w:rPr>
            <w:rStyle w:val="Hyperlink"/>
            <w:rFonts w:ascii="Calibri" w:eastAsia="Calibri" w:hAnsi="Calibri" w:cs="Calibri"/>
          </w:rPr>
          <w:t>https://www.currys.co.uk/gbuk/gaming/gaming-accessories/gaming-keyboards/msi-vigor-gk20-gaming-keyboard-10219826-pdt.html?istCompanyId=bec25c7e-cbcd-460d-81d5-a25372d2e3d7&amp;istFeedId=4d7eb93e-055f-499d-8ee5-1cdcc50d67d1&amp;istItemId=ia</w:t>
        </w:r>
        <w:r w:rsidRPr="65EA06EF">
          <w:rPr>
            <w:rStyle w:val="Hyperlink"/>
            <w:rFonts w:ascii="Calibri" w:eastAsia="Calibri" w:hAnsi="Calibri" w:cs="Calibri"/>
          </w:rPr>
          <w:t>llppxww&amp;istBid=tztx&amp;srcid=198&amp;cmpid=ppc~gg~2018%20(Shopping%20Ads)%20Gaming%20Accs%20-%20Generic%20SBRE~2018%20(PLA)%20PC%20GAMING%20SBRE%20ad%20group~Exact&amp;mctag=gg_goog_7904&amp;kwid=GOOGLE&amp;device=c&amp;ds_kids=92700061194392954&amp;tgtid=2018%20(Shopping%20Ads)%20Gaming%20Accs%20-%20Generic%20SBRE&amp;gclid=Cj0KCQjw0caCBhCIARIsAGAfuMz0A0pOKv3vcKWvTsYLNk74QeOv49XK73i0MrHmoqFl8D0zIoLZs9oaAtttEALw_wcB&amp;gclsrc=aw.ds</w:t>
        </w:r>
      </w:hyperlink>
      <w:r w:rsidR="00FD117E" w:rsidRPr="00FD117E">
        <w:rPr>
          <w:rFonts w:ascii="Calibri" w:eastAsia="Calibri" w:hAnsi="Calibri" w:cs="Calibri"/>
          <w:color w:val="000000" w:themeColor="text1"/>
        </w:rPr>
        <w:t xml:space="preserve"> </w:t>
      </w:r>
    </w:p>
    <w:p w14:paraId="223C0A58" w14:textId="0E8637C3" w:rsidR="0163D07A" w:rsidRDefault="00FD117E" w:rsidP="65EA06EF">
      <w:pPr>
        <w:rPr>
          <w:rFonts w:ascii="Calibri" w:eastAsia="Calibri" w:hAnsi="Calibri" w:cs="Calibri"/>
          <w:color w:val="000000" w:themeColor="text1"/>
        </w:rPr>
      </w:pPr>
      <w:r w:rsidRPr="65EA06EF">
        <w:rPr>
          <w:rFonts w:ascii="Calibri" w:eastAsia="Calibri" w:hAnsi="Calibri" w:cs="Calibri"/>
          <w:color w:val="000000" w:themeColor="text1"/>
        </w:rPr>
        <w:t>High specification Keyboard</w:t>
      </w:r>
      <w:r w:rsidRPr="00FD117E">
        <w:rPr>
          <w:rFonts w:ascii="Calibri" w:eastAsia="Calibri" w:hAnsi="Calibri" w:cs="Calibri"/>
          <w:color w:val="000000" w:themeColor="text1"/>
        </w:rPr>
        <w:t xml:space="preserve"> </w:t>
      </w:r>
    </w:p>
    <w:p w14:paraId="6EC4BE6E" w14:textId="5D40E4BA" w:rsidR="0163D07A" w:rsidRDefault="374BC862" w:rsidP="65EA06EF">
      <w:pPr>
        <w:rPr>
          <w:rFonts w:ascii="Calibri" w:eastAsia="Calibri" w:hAnsi="Calibri" w:cs="Calibri"/>
          <w:color w:val="000000" w:themeColor="text1"/>
        </w:rPr>
      </w:pPr>
      <w:r w:rsidRPr="65EA06EF">
        <w:rPr>
          <w:rFonts w:ascii="Calibri" w:eastAsia="Calibri" w:hAnsi="Calibri" w:cs="Calibri"/>
          <w:color w:val="000000" w:themeColor="text1"/>
        </w:rPr>
        <w:t xml:space="preserve">[23] </w:t>
      </w:r>
      <w:hyperlink r:id="rId29">
        <w:r w:rsidRPr="65EA06EF">
          <w:rPr>
            <w:rStyle w:val="Hyperlink"/>
            <w:rFonts w:ascii="Calibri" w:eastAsia="Calibri" w:hAnsi="Calibri" w:cs="Calibri"/>
          </w:rPr>
          <w:t>https://www.laptopsdirect.co.uk/msi-clutch-gm20-elite-mouse-s12-0401870-c54/version.asp?refsource=ldadwords&amp;mkwid=stTg2K5KM_dc&amp;pcrid=490908934516&amp;product=S12-0401870-C54&amp;pgrid=112999714221&amp;ptaid=pla-1123977799898&amp;channel=googlesearch&amp;gclid=Cj0KCQjw0caCBhCIARIsAGAfuMyK7lRrrI6sxUNS3f75lx3bsnZd2aYz3A748oZJMg_XGgx9a0zcXGcaAssmEALw_wcB</w:t>
        </w:r>
      </w:hyperlink>
    </w:p>
    <w:p w14:paraId="3AD4BDE8" w14:textId="77777777" w:rsidR="00FD117E" w:rsidRPr="00FD117E" w:rsidRDefault="00FD117E" w:rsidP="00FD117E">
      <w:pPr>
        <w:rPr>
          <w:rFonts w:ascii="Calibri" w:hAnsi="Calibri" w:cs="Calibri"/>
          <w:color w:val="444444"/>
          <w:shd w:val="clear" w:color="auto" w:fill="FFFFFF"/>
        </w:rPr>
      </w:pPr>
      <w:r w:rsidRPr="65EA06EF">
        <w:rPr>
          <w:rFonts w:ascii="Calibri" w:eastAsia="Calibri" w:hAnsi="Calibri" w:cs="Calibri"/>
          <w:color w:val="000000" w:themeColor="text1"/>
        </w:rPr>
        <w:t>High specification mouse</w:t>
      </w:r>
      <w:r w:rsidRPr="00FD117E">
        <w:rPr>
          <w:rFonts w:ascii="Calibri" w:hAnsi="Calibri" w:cs="Calibri"/>
          <w:color w:val="444444"/>
          <w:shd w:val="clear" w:color="auto" w:fill="FFFFFF"/>
        </w:rPr>
        <w:t xml:space="preserve"> </w:t>
      </w:r>
    </w:p>
    <w:p w14:paraId="77E061AC" w14:textId="77777777" w:rsidR="00FD117E" w:rsidRDefault="374BC862" w:rsidP="00FD117E">
      <w:pPr>
        <w:rPr>
          <w:rFonts w:ascii="Calibri" w:hAnsi="Calibri" w:cs="Calibri"/>
          <w:color w:val="444444"/>
          <w:shd w:val="clear" w:color="auto" w:fill="FFFFFF"/>
        </w:rPr>
      </w:pPr>
      <w:r w:rsidRPr="65EA06EF">
        <w:rPr>
          <w:rFonts w:ascii="Calibri" w:eastAsia="Calibri" w:hAnsi="Calibri" w:cs="Calibri"/>
          <w:color w:val="000000" w:themeColor="text1"/>
        </w:rPr>
        <w:t>[24]</w:t>
      </w:r>
      <w:r w:rsidR="00D75185" w:rsidRPr="00D75185">
        <w:rPr>
          <w:rFonts w:ascii="Calibri" w:hAnsi="Calibri" w:cs="Calibri"/>
          <w:color w:val="444444"/>
          <w:shd w:val="clear" w:color="auto" w:fill="FFFFFF"/>
        </w:rPr>
        <w:t xml:space="preserve"> </w:t>
      </w:r>
      <w:hyperlink r:id="rId30" w:history="1">
        <w:r w:rsidR="00D75185" w:rsidRPr="00BF2AED">
          <w:rPr>
            <w:rStyle w:val="Hyperlink"/>
            <w:rFonts w:ascii="Calibri" w:hAnsi="Calibri" w:cs="Calibri"/>
            <w:shd w:val="clear" w:color="auto" w:fill="FFFFFF"/>
          </w:rPr>
          <w:t>https://www.currys.co.uk/gbuk/gaming/gaming-accessories/gaming-headsets/turtle-beach-ear-force-recon-50x-gaming-headset-black-green-10140567-pdt.html?istCompanyId=bec25c7e-cbcd-460d-81d5-a25372d2e3d7&amp;istFeedId=2f489429-2329-4fcd-941a-a6a497a10e1d&amp;istItemId=xxmtppprl&amp;istBid=t</w:t>
        </w:r>
      </w:hyperlink>
      <w:r w:rsidR="00FD117E" w:rsidRPr="00FD117E">
        <w:rPr>
          <w:rFonts w:ascii="Calibri" w:hAnsi="Calibri" w:cs="Calibri"/>
          <w:color w:val="444444"/>
          <w:shd w:val="clear" w:color="auto" w:fill="FFFFFF"/>
        </w:rPr>
        <w:t xml:space="preserve"> </w:t>
      </w:r>
    </w:p>
    <w:p w14:paraId="21DA821E" w14:textId="5ED7AF34" w:rsidR="00D75185" w:rsidRDefault="00FD117E" w:rsidP="65EA06EF">
      <w:pPr>
        <w:rPr>
          <w:rFonts w:ascii="Calibri" w:hAnsi="Calibri" w:cs="Calibri"/>
          <w:color w:val="444444"/>
          <w:shd w:val="clear" w:color="auto" w:fill="FFFFFF"/>
        </w:rPr>
      </w:pPr>
      <w:r>
        <w:rPr>
          <w:rFonts w:ascii="Calibri" w:hAnsi="Calibri" w:cs="Calibri"/>
          <w:color w:val="444444"/>
          <w:shd w:val="clear" w:color="auto" w:fill="FFFFFF"/>
        </w:rPr>
        <w:t>High specification Headset</w:t>
      </w:r>
    </w:p>
    <w:p w14:paraId="100DB4D9" w14:textId="2E9FE6BE" w:rsidR="00FD117E" w:rsidRDefault="00D75185" w:rsidP="00FD117E">
      <w:pPr>
        <w:rPr>
          <w:rFonts w:ascii="Calibri" w:eastAsia="Calibri" w:hAnsi="Calibri" w:cs="Calibri"/>
          <w:color w:val="000000" w:themeColor="text1"/>
        </w:rPr>
      </w:pPr>
      <w:r>
        <w:rPr>
          <w:rFonts w:ascii="Calibri" w:eastAsia="Calibri" w:hAnsi="Calibri" w:cs="Calibri"/>
          <w:color w:val="000000" w:themeColor="text1"/>
        </w:rPr>
        <w:t xml:space="preserve">[25] </w:t>
      </w:r>
      <w:hyperlink r:id="rId31" w:history="1">
        <w:r w:rsidR="00FD117E" w:rsidRPr="00BF2AED">
          <w:rPr>
            <w:rStyle w:val="Hyperlink"/>
            <w:rFonts w:ascii="Calibri" w:eastAsia="Calibri" w:hAnsi="Calibri" w:cs="Calibri"/>
          </w:rPr>
          <w:t>https://www.overclockers.co.uk/be-quiet-pure-rock-slim-cpu-cooler-92mm-hs-013-bq.html</w:t>
        </w:r>
      </w:hyperlink>
    </w:p>
    <w:p w14:paraId="0886643B" w14:textId="3B53491C" w:rsidR="00D75185" w:rsidRDefault="00FD117E" w:rsidP="65EA06EF">
      <w:pPr>
        <w:rPr>
          <w:rFonts w:ascii="Calibri" w:eastAsia="Calibri" w:hAnsi="Calibri" w:cs="Calibri"/>
          <w:color w:val="000000" w:themeColor="text1"/>
        </w:rPr>
      </w:pPr>
      <w:r>
        <w:rPr>
          <w:rFonts w:ascii="Calibri" w:eastAsia="Calibri" w:hAnsi="Calibri" w:cs="Calibri"/>
          <w:color w:val="000000" w:themeColor="text1"/>
        </w:rPr>
        <w:t>High Specification CPU Cooler</w:t>
      </w:r>
    </w:p>
    <w:p w14:paraId="05289489" w14:textId="11E07A7D" w:rsidR="00D03BBE" w:rsidRDefault="00D03BBE" w:rsidP="65EA06EF">
      <w:pPr>
        <w:rPr>
          <w:rFonts w:ascii="Calibri" w:eastAsia="Calibri" w:hAnsi="Calibri" w:cs="Calibri"/>
          <w:color w:val="000000" w:themeColor="text1"/>
        </w:rPr>
      </w:pPr>
      <w:r>
        <w:rPr>
          <w:rFonts w:ascii="Calibri" w:eastAsia="Calibri" w:hAnsi="Calibri" w:cs="Calibri"/>
          <w:color w:val="000000" w:themeColor="text1"/>
        </w:rPr>
        <w:t xml:space="preserve">[26] </w:t>
      </w:r>
      <w:hyperlink r:id="rId32" w:history="1">
        <w:r w:rsidRPr="001955C1">
          <w:rPr>
            <w:rStyle w:val="Hyperlink"/>
            <w:rFonts w:ascii="Calibri" w:eastAsia="Calibri" w:hAnsi="Calibri" w:cs="Calibri"/>
          </w:rPr>
          <w:t>https://www.amazon.co.uk/Antec-120mm-Performance-Connector-Single/dp/B0824LD35S/ref=sr_1_21?dchild=1&amp;keywords=Computer+case+fan&amp;qid=1616503400&amp;s=computers&amp;sr=1-21</w:t>
        </w:r>
      </w:hyperlink>
    </w:p>
    <w:p w14:paraId="06D658D3" w14:textId="495751BA" w:rsidR="00D03BBE" w:rsidRDefault="00D03BBE" w:rsidP="65EA06EF">
      <w:pPr>
        <w:rPr>
          <w:rFonts w:ascii="Calibri" w:eastAsia="Calibri" w:hAnsi="Calibri" w:cs="Calibri"/>
          <w:color w:val="000000" w:themeColor="text1"/>
        </w:rPr>
      </w:pPr>
      <w:r>
        <w:rPr>
          <w:rFonts w:ascii="Calibri" w:eastAsia="Calibri" w:hAnsi="Calibri" w:cs="Calibri"/>
          <w:color w:val="000000" w:themeColor="text1"/>
        </w:rPr>
        <w:t>Low specification Case Fan</w:t>
      </w:r>
    </w:p>
    <w:p w14:paraId="6D03A84D" w14:textId="77777777" w:rsidR="00D03BBE" w:rsidRDefault="00D03BBE">
      <w:pPr>
        <w:rPr>
          <w:rFonts w:ascii="Calibri" w:eastAsia="Calibri" w:hAnsi="Calibri" w:cs="Calibri"/>
          <w:color w:val="444444"/>
        </w:rPr>
      </w:pPr>
      <w:r>
        <w:rPr>
          <w:rFonts w:ascii="Calibri" w:eastAsia="Calibri" w:hAnsi="Calibri" w:cs="Calibri"/>
          <w:color w:val="444444"/>
        </w:rPr>
        <w:br w:type="page"/>
      </w:r>
    </w:p>
    <w:p w14:paraId="4A1490D5" w14:textId="1727CD82" w:rsidR="453E9F83" w:rsidRDefault="453E9F83" w:rsidP="3BE7888A">
      <w:pPr>
        <w:rPr>
          <w:rFonts w:ascii="Calibri" w:eastAsia="Calibri" w:hAnsi="Calibri" w:cs="Calibri"/>
          <w:color w:val="444444"/>
        </w:rPr>
      </w:pPr>
      <w:r w:rsidRPr="5F4A74C1">
        <w:rPr>
          <w:rFonts w:ascii="Calibri" w:eastAsia="Calibri" w:hAnsi="Calibri" w:cs="Calibri"/>
          <w:color w:val="444444"/>
        </w:rPr>
        <w:lastRenderedPageBreak/>
        <w:t>[2</w:t>
      </w:r>
      <w:r w:rsidR="00D03BBE">
        <w:rPr>
          <w:rFonts w:ascii="Calibri" w:eastAsia="Calibri" w:hAnsi="Calibri" w:cs="Calibri"/>
          <w:color w:val="444444"/>
        </w:rPr>
        <w:t>7</w:t>
      </w:r>
      <w:r w:rsidRPr="5F4A74C1">
        <w:rPr>
          <w:rFonts w:ascii="Calibri" w:eastAsia="Calibri" w:hAnsi="Calibri" w:cs="Calibri"/>
          <w:color w:val="444444"/>
        </w:rPr>
        <w:t xml:space="preserve">] </w:t>
      </w:r>
      <w:hyperlink r:id="rId33">
        <w:r w:rsidRPr="5F4A74C1">
          <w:rPr>
            <w:rStyle w:val="Hyperlink"/>
            <w:rFonts w:ascii="Calibri" w:eastAsia="Calibri" w:hAnsi="Calibri" w:cs="Calibri"/>
          </w:rPr>
          <w:t>https://www.amazon.co.uk/QNAP-TR-004-Desktop-Expansion-Enclosure/dp/B07K23ZJFN/ref=as</w:t>
        </w:r>
        <w:r w:rsidRPr="5F4A74C1">
          <w:rPr>
            <w:rStyle w:val="Hyperlink"/>
            <w:rFonts w:ascii="Calibri" w:eastAsia="Calibri" w:hAnsi="Calibri" w:cs="Calibri"/>
          </w:rPr>
          <w:t>c_df_B07K23ZJFN/?tag=googshopuk-21&amp;linkCode=df0&amp;hvadid=310843013710&amp;hvpos=&amp;hvnetw=g&amp;hvrand=4067575480284429698&amp;hvpone=&amp;hvptwo=&amp;hvqmt=&amp;hvdev=c&amp;hvdvcmdl=&amp;hvlocint=&amp;hvlocphy=1007446&amp;hvtargid=pla-639656951025&amp;psc=1&amp;th=1&amp;psc=1</w:t>
        </w:r>
      </w:hyperlink>
    </w:p>
    <w:p w14:paraId="71A57506" w14:textId="64208EAE" w:rsidR="453E9F83" w:rsidRDefault="453E9F83" w:rsidP="3BE7888A">
      <w:pPr>
        <w:rPr>
          <w:rFonts w:ascii="Calibri" w:eastAsia="Calibri" w:hAnsi="Calibri" w:cs="Calibri"/>
          <w:color w:val="444444"/>
        </w:rPr>
      </w:pPr>
      <w:r w:rsidRPr="5F4A74C1">
        <w:rPr>
          <w:rFonts w:ascii="Calibri" w:eastAsia="Calibri" w:hAnsi="Calibri" w:cs="Calibri"/>
          <w:color w:val="444444"/>
        </w:rPr>
        <w:t>NAS Storage Device for fault tolerant storage</w:t>
      </w:r>
    </w:p>
    <w:p w14:paraId="0F0AB2D8" w14:textId="009D4DFE" w:rsidR="453E9F83" w:rsidRDefault="453E9F83" w:rsidP="3BE7888A">
      <w:pPr>
        <w:rPr>
          <w:rFonts w:ascii="Calibri" w:eastAsia="Calibri" w:hAnsi="Calibri" w:cs="Calibri"/>
          <w:color w:val="444444"/>
        </w:rPr>
      </w:pPr>
      <w:r w:rsidRPr="5F4A74C1">
        <w:rPr>
          <w:rFonts w:ascii="Calibri" w:eastAsia="Calibri" w:hAnsi="Calibri" w:cs="Calibri"/>
          <w:color w:val="444444"/>
        </w:rPr>
        <w:t>[2</w:t>
      </w:r>
      <w:r w:rsidR="00D03BBE">
        <w:rPr>
          <w:rFonts w:ascii="Calibri" w:eastAsia="Calibri" w:hAnsi="Calibri" w:cs="Calibri"/>
          <w:color w:val="444444"/>
        </w:rPr>
        <w:t>8</w:t>
      </w:r>
      <w:r w:rsidRPr="5F4A74C1">
        <w:rPr>
          <w:rFonts w:ascii="Calibri" w:eastAsia="Calibri" w:hAnsi="Calibri" w:cs="Calibri"/>
          <w:color w:val="444444"/>
        </w:rPr>
        <w:t xml:space="preserve">] </w:t>
      </w:r>
      <w:hyperlink r:id="rId34">
        <w:r w:rsidRPr="5F4A74C1">
          <w:rPr>
            <w:rStyle w:val="Hyperlink"/>
            <w:rFonts w:ascii="Calibri" w:eastAsia="Calibri" w:hAnsi="Calibri" w:cs="Calibri"/>
          </w:rPr>
          <w:t>https://www.amazon.co.uk/Seagate-ST16000NM001G-EXOS-X16-Internal/dp/B07SPFPKF4/ref=sr_1_9?dchild=1&amp;keywords=16tb+hard+drive&amp;qid=1616410723&amp;sr=8-9</w:t>
        </w:r>
      </w:hyperlink>
    </w:p>
    <w:p w14:paraId="233A3A92" w14:textId="77777777" w:rsidR="00D75185" w:rsidRDefault="453E9F83" w:rsidP="00D75185">
      <w:pPr>
        <w:rPr>
          <w:rFonts w:ascii="Calibri" w:eastAsia="Calibri" w:hAnsi="Calibri" w:cs="Calibri"/>
          <w:color w:val="444444"/>
        </w:rPr>
      </w:pPr>
      <w:r w:rsidRPr="5F4A74C1">
        <w:rPr>
          <w:rFonts w:ascii="Calibri" w:eastAsia="Calibri" w:hAnsi="Calibri" w:cs="Calibri"/>
          <w:color w:val="444444"/>
        </w:rPr>
        <w:t xml:space="preserve">16TB </w:t>
      </w:r>
      <w:proofErr w:type="gramStart"/>
      <w:r w:rsidRPr="5F4A74C1">
        <w:rPr>
          <w:rFonts w:ascii="Calibri" w:eastAsia="Calibri" w:hAnsi="Calibri" w:cs="Calibri"/>
          <w:color w:val="444444"/>
        </w:rPr>
        <w:t>HDD’s</w:t>
      </w:r>
      <w:proofErr w:type="gramEnd"/>
      <w:r w:rsidRPr="5F4A74C1">
        <w:rPr>
          <w:rFonts w:ascii="Calibri" w:eastAsia="Calibri" w:hAnsi="Calibri" w:cs="Calibri"/>
          <w:color w:val="444444"/>
        </w:rPr>
        <w:t xml:space="preserve"> for Fault tolerant storage.</w:t>
      </w:r>
      <w:r w:rsidR="00D75185" w:rsidRPr="00D75185">
        <w:rPr>
          <w:rFonts w:ascii="Calibri" w:eastAsia="Calibri" w:hAnsi="Calibri" w:cs="Calibri"/>
          <w:color w:val="444444"/>
        </w:rPr>
        <w:t xml:space="preserve"> </w:t>
      </w:r>
    </w:p>
    <w:p w14:paraId="6F55E14C" w14:textId="145FF504" w:rsidR="00D75185" w:rsidRDefault="00D75185" w:rsidP="00D75185">
      <w:pPr>
        <w:rPr>
          <w:rFonts w:ascii="Calibri" w:eastAsia="Calibri" w:hAnsi="Calibri" w:cs="Calibri"/>
          <w:color w:val="444444"/>
        </w:rPr>
      </w:pPr>
      <w:r w:rsidRPr="0163D07A">
        <w:rPr>
          <w:rFonts w:ascii="Calibri" w:eastAsia="Calibri" w:hAnsi="Calibri" w:cs="Calibri"/>
          <w:color w:val="444444"/>
        </w:rPr>
        <w:t>[</w:t>
      </w:r>
      <w:r>
        <w:rPr>
          <w:rFonts w:ascii="Calibri" w:eastAsia="Calibri" w:hAnsi="Calibri" w:cs="Calibri"/>
          <w:color w:val="444444"/>
        </w:rPr>
        <w:t>2</w:t>
      </w:r>
      <w:r w:rsidR="00D03BBE">
        <w:rPr>
          <w:rFonts w:ascii="Calibri" w:eastAsia="Calibri" w:hAnsi="Calibri" w:cs="Calibri"/>
          <w:color w:val="444444"/>
        </w:rPr>
        <w:t>9</w:t>
      </w:r>
      <w:r w:rsidRPr="0163D07A">
        <w:rPr>
          <w:rFonts w:ascii="Calibri" w:eastAsia="Calibri" w:hAnsi="Calibri" w:cs="Calibri"/>
          <w:color w:val="444444"/>
        </w:rPr>
        <w:t xml:space="preserve">] </w:t>
      </w:r>
      <w:hyperlink r:id="rId35">
        <w:r w:rsidRPr="0163D07A">
          <w:rPr>
            <w:rStyle w:val="Hyperlink"/>
            <w:rFonts w:ascii="Calibri" w:eastAsia="Calibri" w:hAnsi="Calibri" w:cs="Calibri"/>
          </w:rPr>
          <w:t>https://whatsabyte.com/blog/processor-threads/</w:t>
        </w:r>
      </w:hyperlink>
    </w:p>
    <w:p w14:paraId="3005541B" w14:textId="28F4FB07" w:rsidR="453E9F83" w:rsidRDefault="00D75185" w:rsidP="3BE7888A">
      <w:pPr>
        <w:rPr>
          <w:rFonts w:ascii="Calibri" w:eastAsia="Calibri" w:hAnsi="Calibri" w:cs="Calibri"/>
          <w:color w:val="444444"/>
        </w:rPr>
      </w:pPr>
      <w:r w:rsidRPr="3BE7888A">
        <w:rPr>
          <w:rFonts w:ascii="Calibri" w:eastAsia="Calibri" w:hAnsi="Calibri" w:cs="Calibri"/>
          <w:color w:val="444444"/>
        </w:rPr>
        <w:t>Theory behind multi-threading</w:t>
      </w:r>
    </w:p>
    <w:sectPr w:rsidR="453E9F83" w:rsidSect="002C774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5FB7B9" w14:textId="77777777" w:rsidR="003D2554" w:rsidRDefault="003D2554" w:rsidP="000A7D3D">
      <w:pPr>
        <w:spacing w:after="0" w:line="240" w:lineRule="auto"/>
      </w:pPr>
      <w:r>
        <w:separator/>
      </w:r>
    </w:p>
  </w:endnote>
  <w:endnote w:type="continuationSeparator" w:id="0">
    <w:p w14:paraId="6E2D251A" w14:textId="77777777" w:rsidR="003D2554" w:rsidRDefault="003D2554" w:rsidP="000A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E8C8A3" w14:textId="45E4D27D" w:rsidR="000B3846" w:rsidRDefault="003B7F56" w:rsidP="00A17439">
    <w:pPr>
      <w:pStyle w:val="Footer"/>
    </w:pPr>
    <w:r>
      <w:t>Gareth James</w:t>
    </w:r>
    <w:r w:rsidR="000B3846">
      <w:tab/>
      <w:t>Date Due</w:t>
    </w:r>
    <w:r w:rsidR="00A17439">
      <w:t>: 26/03/21</w:t>
    </w:r>
    <w:r w:rsidR="00A17439">
      <w:tab/>
    </w:r>
    <w:r w:rsidR="00A17439">
      <w:rPr>
        <w:color w:val="7F7F7F" w:themeColor="background1" w:themeShade="7F"/>
        <w:spacing w:val="60"/>
      </w:rPr>
      <w:t>Page</w:t>
    </w:r>
    <w:r w:rsidR="00A17439">
      <w:t xml:space="preserve"> | </w:t>
    </w:r>
    <w:r w:rsidR="00A17439">
      <w:fldChar w:fldCharType="begin"/>
    </w:r>
    <w:r w:rsidR="00A17439">
      <w:instrText xml:space="preserve"> PAGE   \* MERGEFORMAT </w:instrText>
    </w:r>
    <w:r w:rsidR="00A17439">
      <w:fldChar w:fldCharType="separate"/>
    </w:r>
    <w:r w:rsidR="00A17439">
      <w:rPr>
        <w:b/>
        <w:bCs/>
        <w:noProof/>
      </w:rPr>
      <w:t>1</w:t>
    </w:r>
    <w:r w:rsidR="00A17439">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947361" w14:textId="77777777" w:rsidR="003D2554" w:rsidRDefault="003D2554" w:rsidP="000A7D3D">
      <w:pPr>
        <w:spacing w:after="0" w:line="240" w:lineRule="auto"/>
      </w:pPr>
      <w:r>
        <w:separator/>
      </w:r>
    </w:p>
  </w:footnote>
  <w:footnote w:type="continuationSeparator" w:id="0">
    <w:p w14:paraId="31B40CBB" w14:textId="77777777" w:rsidR="003D2554" w:rsidRDefault="003D2554" w:rsidP="000A7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570272" w14:textId="55A64735" w:rsidR="000B3846" w:rsidRDefault="0163D07A">
    <w:pPr>
      <w:pStyle w:val="Header"/>
    </w:pPr>
    <w:r>
      <w:t>HND Applied Computing:</w:t>
    </w:r>
    <w:r w:rsidR="00A17439">
      <w:t xml:space="preserve"> Computer Architecture and Operating Systems</w:t>
    </w:r>
    <w:r w:rsidR="003B7F56">
      <w:tab/>
    </w:r>
    <w:r>
      <w:t>Assignment Number 1</w:t>
    </w:r>
  </w:p>
  <w:p w14:paraId="710F3B27" w14:textId="2CFB9CC5" w:rsidR="00A17439" w:rsidRDefault="00A17439">
    <w:pPr>
      <w:pStyle w:val="Header"/>
    </w:pPr>
    <w:r>
      <w:t>Module Code: ACCA4023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66D51"/>
    <w:multiLevelType w:val="multilevel"/>
    <w:tmpl w:val="338A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005C45"/>
    <w:multiLevelType w:val="hybridMultilevel"/>
    <w:tmpl w:val="FFFFFFFF"/>
    <w:lvl w:ilvl="0" w:tplc="FFFFFFFF">
      <w:start w:val="1"/>
      <w:numFmt w:val="decimal"/>
      <w:lvlText w:val="%1."/>
      <w:lvlJc w:val="left"/>
      <w:pPr>
        <w:ind w:left="720" w:hanging="360"/>
      </w:pPr>
    </w:lvl>
    <w:lvl w:ilvl="1" w:tplc="BE14BC0C">
      <w:start w:val="1"/>
      <w:numFmt w:val="lowerLetter"/>
      <w:lvlText w:val="%2."/>
      <w:lvlJc w:val="left"/>
      <w:pPr>
        <w:ind w:left="1440" w:hanging="360"/>
      </w:pPr>
    </w:lvl>
    <w:lvl w:ilvl="2" w:tplc="CFC42EBC">
      <w:start w:val="1"/>
      <w:numFmt w:val="lowerRoman"/>
      <w:lvlText w:val="%3."/>
      <w:lvlJc w:val="right"/>
      <w:pPr>
        <w:ind w:left="2160" w:hanging="180"/>
      </w:pPr>
    </w:lvl>
    <w:lvl w:ilvl="3" w:tplc="3D9E32EE">
      <w:start w:val="1"/>
      <w:numFmt w:val="decimal"/>
      <w:lvlText w:val="%4."/>
      <w:lvlJc w:val="left"/>
      <w:pPr>
        <w:ind w:left="2880" w:hanging="360"/>
      </w:pPr>
    </w:lvl>
    <w:lvl w:ilvl="4" w:tplc="55DE951E">
      <w:start w:val="1"/>
      <w:numFmt w:val="lowerLetter"/>
      <w:lvlText w:val="%5."/>
      <w:lvlJc w:val="left"/>
      <w:pPr>
        <w:ind w:left="3600" w:hanging="360"/>
      </w:pPr>
    </w:lvl>
    <w:lvl w:ilvl="5" w:tplc="28BC1224">
      <w:start w:val="1"/>
      <w:numFmt w:val="lowerRoman"/>
      <w:lvlText w:val="%6."/>
      <w:lvlJc w:val="right"/>
      <w:pPr>
        <w:ind w:left="4320" w:hanging="180"/>
      </w:pPr>
    </w:lvl>
    <w:lvl w:ilvl="6" w:tplc="62D028CA">
      <w:start w:val="1"/>
      <w:numFmt w:val="decimal"/>
      <w:lvlText w:val="%7."/>
      <w:lvlJc w:val="left"/>
      <w:pPr>
        <w:ind w:left="5040" w:hanging="360"/>
      </w:pPr>
    </w:lvl>
    <w:lvl w:ilvl="7" w:tplc="1E00627A">
      <w:start w:val="1"/>
      <w:numFmt w:val="lowerLetter"/>
      <w:lvlText w:val="%8."/>
      <w:lvlJc w:val="left"/>
      <w:pPr>
        <w:ind w:left="5760" w:hanging="360"/>
      </w:pPr>
    </w:lvl>
    <w:lvl w:ilvl="8" w:tplc="5BAA253A">
      <w:start w:val="1"/>
      <w:numFmt w:val="lowerRoman"/>
      <w:lvlText w:val="%9."/>
      <w:lvlJc w:val="right"/>
      <w:pPr>
        <w:ind w:left="6480" w:hanging="180"/>
      </w:pPr>
    </w:lvl>
  </w:abstractNum>
  <w:abstractNum w:abstractNumId="2" w15:restartNumberingAfterBreak="0">
    <w:nsid w:val="32702433"/>
    <w:multiLevelType w:val="hybridMultilevel"/>
    <w:tmpl w:val="FFFFFFFF"/>
    <w:lvl w:ilvl="0" w:tplc="E1FAC554">
      <w:start w:val="1"/>
      <w:numFmt w:val="decimal"/>
      <w:lvlText w:val="%1."/>
      <w:lvlJc w:val="left"/>
      <w:pPr>
        <w:ind w:left="720" w:hanging="360"/>
      </w:pPr>
    </w:lvl>
    <w:lvl w:ilvl="1" w:tplc="AD3C4A70">
      <w:start w:val="1"/>
      <w:numFmt w:val="lowerLetter"/>
      <w:lvlText w:val="%2."/>
      <w:lvlJc w:val="left"/>
      <w:pPr>
        <w:ind w:left="1440" w:hanging="360"/>
      </w:pPr>
    </w:lvl>
    <w:lvl w:ilvl="2" w:tplc="0F9AE4E8">
      <w:start w:val="1"/>
      <w:numFmt w:val="lowerRoman"/>
      <w:lvlText w:val="%3."/>
      <w:lvlJc w:val="right"/>
      <w:pPr>
        <w:ind w:left="2160" w:hanging="180"/>
      </w:pPr>
    </w:lvl>
    <w:lvl w:ilvl="3" w:tplc="324860EA">
      <w:start w:val="1"/>
      <w:numFmt w:val="decimal"/>
      <w:lvlText w:val="%4."/>
      <w:lvlJc w:val="left"/>
      <w:pPr>
        <w:ind w:left="2880" w:hanging="360"/>
      </w:pPr>
    </w:lvl>
    <w:lvl w:ilvl="4" w:tplc="53B819D6">
      <w:start w:val="1"/>
      <w:numFmt w:val="lowerLetter"/>
      <w:lvlText w:val="%5."/>
      <w:lvlJc w:val="left"/>
      <w:pPr>
        <w:ind w:left="3600" w:hanging="360"/>
      </w:pPr>
    </w:lvl>
    <w:lvl w:ilvl="5" w:tplc="9EFCB31E">
      <w:start w:val="1"/>
      <w:numFmt w:val="lowerRoman"/>
      <w:lvlText w:val="%6."/>
      <w:lvlJc w:val="right"/>
      <w:pPr>
        <w:ind w:left="4320" w:hanging="180"/>
      </w:pPr>
    </w:lvl>
    <w:lvl w:ilvl="6" w:tplc="FBF699EC">
      <w:start w:val="1"/>
      <w:numFmt w:val="decimal"/>
      <w:lvlText w:val="%7."/>
      <w:lvlJc w:val="left"/>
      <w:pPr>
        <w:ind w:left="5040" w:hanging="360"/>
      </w:pPr>
    </w:lvl>
    <w:lvl w:ilvl="7" w:tplc="7924F138">
      <w:start w:val="1"/>
      <w:numFmt w:val="lowerLetter"/>
      <w:lvlText w:val="%8."/>
      <w:lvlJc w:val="left"/>
      <w:pPr>
        <w:ind w:left="5760" w:hanging="360"/>
      </w:pPr>
    </w:lvl>
    <w:lvl w:ilvl="8" w:tplc="A7DC4CF6">
      <w:start w:val="1"/>
      <w:numFmt w:val="lowerRoman"/>
      <w:lvlText w:val="%9."/>
      <w:lvlJc w:val="right"/>
      <w:pPr>
        <w:ind w:left="6480" w:hanging="180"/>
      </w:pPr>
    </w:lvl>
  </w:abstractNum>
  <w:abstractNum w:abstractNumId="3" w15:restartNumberingAfterBreak="0">
    <w:nsid w:val="37562505"/>
    <w:multiLevelType w:val="hybridMultilevel"/>
    <w:tmpl w:val="FFFFFFFF"/>
    <w:lvl w:ilvl="0" w:tplc="F042B018">
      <w:start w:val="1"/>
      <w:numFmt w:val="decimal"/>
      <w:lvlText w:val="%1."/>
      <w:lvlJc w:val="left"/>
      <w:pPr>
        <w:ind w:left="720" w:hanging="360"/>
      </w:pPr>
    </w:lvl>
    <w:lvl w:ilvl="1" w:tplc="1A1C14C8">
      <w:start w:val="1"/>
      <w:numFmt w:val="lowerLetter"/>
      <w:lvlText w:val="%2."/>
      <w:lvlJc w:val="left"/>
      <w:pPr>
        <w:ind w:left="1440" w:hanging="360"/>
      </w:pPr>
    </w:lvl>
    <w:lvl w:ilvl="2" w:tplc="AF76F608">
      <w:start w:val="1"/>
      <w:numFmt w:val="lowerRoman"/>
      <w:lvlText w:val="%3."/>
      <w:lvlJc w:val="right"/>
      <w:pPr>
        <w:ind w:left="2160" w:hanging="180"/>
      </w:pPr>
    </w:lvl>
    <w:lvl w:ilvl="3" w:tplc="2A3A6A06">
      <w:start w:val="1"/>
      <w:numFmt w:val="decimal"/>
      <w:lvlText w:val="%4."/>
      <w:lvlJc w:val="left"/>
      <w:pPr>
        <w:ind w:left="2880" w:hanging="360"/>
      </w:pPr>
    </w:lvl>
    <w:lvl w:ilvl="4" w:tplc="FF38BF7A">
      <w:start w:val="1"/>
      <w:numFmt w:val="lowerLetter"/>
      <w:lvlText w:val="%5."/>
      <w:lvlJc w:val="left"/>
      <w:pPr>
        <w:ind w:left="3600" w:hanging="360"/>
      </w:pPr>
    </w:lvl>
    <w:lvl w:ilvl="5" w:tplc="2772C8BC">
      <w:start w:val="1"/>
      <w:numFmt w:val="lowerRoman"/>
      <w:lvlText w:val="%6."/>
      <w:lvlJc w:val="right"/>
      <w:pPr>
        <w:ind w:left="4320" w:hanging="180"/>
      </w:pPr>
    </w:lvl>
    <w:lvl w:ilvl="6" w:tplc="8A4C075A">
      <w:start w:val="1"/>
      <w:numFmt w:val="decimal"/>
      <w:lvlText w:val="%7."/>
      <w:lvlJc w:val="left"/>
      <w:pPr>
        <w:ind w:left="5040" w:hanging="360"/>
      </w:pPr>
    </w:lvl>
    <w:lvl w:ilvl="7" w:tplc="5BDC9AFC">
      <w:start w:val="1"/>
      <w:numFmt w:val="lowerLetter"/>
      <w:lvlText w:val="%8."/>
      <w:lvlJc w:val="left"/>
      <w:pPr>
        <w:ind w:left="5760" w:hanging="360"/>
      </w:pPr>
    </w:lvl>
    <w:lvl w:ilvl="8" w:tplc="54AE0CF2">
      <w:start w:val="1"/>
      <w:numFmt w:val="lowerRoman"/>
      <w:lvlText w:val="%9."/>
      <w:lvlJc w:val="right"/>
      <w:pPr>
        <w:ind w:left="6480" w:hanging="180"/>
      </w:pPr>
    </w:lvl>
  </w:abstractNum>
  <w:abstractNum w:abstractNumId="4" w15:restartNumberingAfterBreak="0">
    <w:nsid w:val="59E20603"/>
    <w:multiLevelType w:val="multilevel"/>
    <w:tmpl w:val="ADD8E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026D43"/>
    <w:multiLevelType w:val="hybridMultilevel"/>
    <w:tmpl w:val="FFFFFFFF"/>
    <w:lvl w:ilvl="0" w:tplc="C472C01C">
      <w:start w:val="1"/>
      <w:numFmt w:val="decimal"/>
      <w:lvlText w:val="%1."/>
      <w:lvlJc w:val="left"/>
      <w:pPr>
        <w:ind w:left="720" w:hanging="360"/>
      </w:pPr>
    </w:lvl>
    <w:lvl w:ilvl="1" w:tplc="736EBD8E">
      <w:start w:val="1"/>
      <w:numFmt w:val="lowerLetter"/>
      <w:lvlText w:val="%2."/>
      <w:lvlJc w:val="left"/>
      <w:pPr>
        <w:ind w:left="1440" w:hanging="360"/>
      </w:pPr>
    </w:lvl>
    <w:lvl w:ilvl="2" w:tplc="7CC4F7A4">
      <w:start w:val="1"/>
      <w:numFmt w:val="lowerRoman"/>
      <w:lvlText w:val="%3."/>
      <w:lvlJc w:val="right"/>
      <w:pPr>
        <w:ind w:left="2160" w:hanging="180"/>
      </w:pPr>
    </w:lvl>
    <w:lvl w:ilvl="3" w:tplc="F9FE080E">
      <w:start w:val="1"/>
      <w:numFmt w:val="decimal"/>
      <w:lvlText w:val="%4."/>
      <w:lvlJc w:val="left"/>
      <w:pPr>
        <w:ind w:left="2880" w:hanging="360"/>
      </w:pPr>
    </w:lvl>
    <w:lvl w:ilvl="4" w:tplc="816ECC5A">
      <w:start w:val="1"/>
      <w:numFmt w:val="lowerLetter"/>
      <w:lvlText w:val="%5."/>
      <w:lvlJc w:val="left"/>
      <w:pPr>
        <w:ind w:left="3600" w:hanging="360"/>
      </w:pPr>
    </w:lvl>
    <w:lvl w:ilvl="5" w:tplc="233AE39E">
      <w:start w:val="1"/>
      <w:numFmt w:val="lowerRoman"/>
      <w:lvlText w:val="%6."/>
      <w:lvlJc w:val="right"/>
      <w:pPr>
        <w:ind w:left="4320" w:hanging="180"/>
      </w:pPr>
    </w:lvl>
    <w:lvl w:ilvl="6" w:tplc="A4DABDA0">
      <w:start w:val="1"/>
      <w:numFmt w:val="decimal"/>
      <w:lvlText w:val="%7."/>
      <w:lvlJc w:val="left"/>
      <w:pPr>
        <w:ind w:left="5040" w:hanging="360"/>
      </w:pPr>
    </w:lvl>
    <w:lvl w:ilvl="7" w:tplc="346A1362">
      <w:start w:val="1"/>
      <w:numFmt w:val="lowerLetter"/>
      <w:lvlText w:val="%8."/>
      <w:lvlJc w:val="left"/>
      <w:pPr>
        <w:ind w:left="5760" w:hanging="360"/>
      </w:pPr>
    </w:lvl>
    <w:lvl w:ilvl="8" w:tplc="12604ACE">
      <w:start w:val="1"/>
      <w:numFmt w:val="lowerRoman"/>
      <w:lvlText w:val="%9."/>
      <w:lvlJc w:val="right"/>
      <w:pPr>
        <w:ind w:left="6480" w:hanging="180"/>
      </w:pPr>
    </w:lvl>
  </w:abstractNum>
  <w:abstractNum w:abstractNumId="6" w15:restartNumberingAfterBreak="0">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1"/>
  </w:num>
  <w:num w:numId="4">
    <w:abstractNumId w:val="3"/>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AF1"/>
    <w:rsid w:val="0005E9A2"/>
    <w:rsid w:val="000A45A8"/>
    <w:rsid w:val="000A7D3D"/>
    <w:rsid w:val="000B3846"/>
    <w:rsid w:val="000F324D"/>
    <w:rsid w:val="00197B52"/>
    <w:rsid w:val="001D07E2"/>
    <w:rsid w:val="00213FD7"/>
    <w:rsid w:val="00297956"/>
    <w:rsid w:val="002C7743"/>
    <w:rsid w:val="00377CEF"/>
    <w:rsid w:val="003B7F56"/>
    <w:rsid w:val="003D2554"/>
    <w:rsid w:val="003D46BF"/>
    <w:rsid w:val="004095DB"/>
    <w:rsid w:val="00457120"/>
    <w:rsid w:val="005A76B1"/>
    <w:rsid w:val="00647C14"/>
    <w:rsid w:val="00697069"/>
    <w:rsid w:val="007221D7"/>
    <w:rsid w:val="0079396C"/>
    <w:rsid w:val="007E7F6A"/>
    <w:rsid w:val="0080D519"/>
    <w:rsid w:val="008D99CD"/>
    <w:rsid w:val="009343AE"/>
    <w:rsid w:val="00934728"/>
    <w:rsid w:val="009F2D4F"/>
    <w:rsid w:val="009F4B76"/>
    <w:rsid w:val="00A17439"/>
    <w:rsid w:val="00A55ED0"/>
    <w:rsid w:val="00A902AD"/>
    <w:rsid w:val="00AE5276"/>
    <w:rsid w:val="00AF0801"/>
    <w:rsid w:val="00B82E3A"/>
    <w:rsid w:val="00C1A127"/>
    <w:rsid w:val="00C56EBA"/>
    <w:rsid w:val="00CA35F8"/>
    <w:rsid w:val="00D03BBE"/>
    <w:rsid w:val="00D066B8"/>
    <w:rsid w:val="00D75185"/>
    <w:rsid w:val="00DC1459"/>
    <w:rsid w:val="00DE0B12"/>
    <w:rsid w:val="00E37AF1"/>
    <w:rsid w:val="00E4388E"/>
    <w:rsid w:val="00F23ADF"/>
    <w:rsid w:val="00F2566D"/>
    <w:rsid w:val="00F4162E"/>
    <w:rsid w:val="00F5780F"/>
    <w:rsid w:val="00F65544"/>
    <w:rsid w:val="00FD117E"/>
    <w:rsid w:val="0146AD6E"/>
    <w:rsid w:val="0163D07A"/>
    <w:rsid w:val="01741100"/>
    <w:rsid w:val="01E7F672"/>
    <w:rsid w:val="01FB70B0"/>
    <w:rsid w:val="0238AA20"/>
    <w:rsid w:val="028FF1D2"/>
    <w:rsid w:val="02E6787E"/>
    <w:rsid w:val="033FFED4"/>
    <w:rsid w:val="0469DF0D"/>
    <w:rsid w:val="04BCC292"/>
    <w:rsid w:val="04C7B7DA"/>
    <w:rsid w:val="04E52D88"/>
    <w:rsid w:val="05BF2B37"/>
    <w:rsid w:val="05D2590D"/>
    <w:rsid w:val="0667D58C"/>
    <w:rsid w:val="0697A0E5"/>
    <w:rsid w:val="06B23E83"/>
    <w:rsid w:val="06D85A27"/>
    <w:rsid w:val="06E20926"/>
    <w:rsid w:val="0724B539"/>
    <w:rsid w:val="0767E051"/>
    <w:rsid w:val="07684650"/>
    <w:rsid w:val="0770FE63"/>
    <w:rsid w:val="0782704B"/>
    <w:rsid w:val="07E93F94"/>
    <w:rsid w:val="07F81E55"/>
    <w:rsid w:val="080DCE43"/>
    <w:rsid w:val="081B2C8C"/>
    <w:rsid w:val="0830D3FB"/>
    <w:rsid w:val="0868E20C"/>
    <w:rsid w:val="087DD987"/>
    <w:rsid w:val="088490BE"/>
    <w:rsid w:val="08AE9905"/>
    <w:rsid w:val="08C8CB23"/>
    <w:rsid w:val="08CB9AD4"/>
    <w:rsid w:val="0903B0B2"/>
    <w:rsid w:val="092D640A"/>
    <w:rsid w:val="0939E95A"/>
    <w:rsid w:val="096261D8"/>
    <w:rsid w:val="09B76579"/>
    <w:rsid w:val="0A11FCC8"/>
    <w:rsid w:val="0A2C531A"/>
    <w:rsid w:val="0A7B86CB"/>
    <w:rsid w:val="0A81ED68"/>
    <w:rsid w:val="0AB69346"/>
    <w:rsid w:val="0AE8FF30"/>
    <w:rsid w:val="0AF07739"/>
    <w:rsid w:val="0B335A91"/>
    <w:rsid w:val="0B64CEA2"/>
    <w:rsid w:val="0B68A464"/>
    <w:rsid w:val="0BF569F9"/>
    <w:rsid w:val="0C126AA5"/>
    <w:rsid w:val="0C51BDB3"/>
    <w:rsid w:val="0CD0B8AD"/>
    <w:rsid w:val="0CD71710"/>
    <w:rsid w:val="0CEB4C68"/>
    <w:rsid w:val="0D3458FB"/>
    <w:rsid w:val="0D4F91BA"/>
    <w:rsid w:val="0D6403AF"/>
    <w:rsid w:val="0D913A5A"/>
    <w:rsid w:val="0DA72A11"/>
    <w:rsid w:val="0E1D2319"/>
    <w:rsid w:val="0EAD511D"/>
    <w:rsid w:val="0EF42BAF"/>
    <w:rsid w:val="0F319562"/>
    <w:rsid w:val="0F9568DF"/>
    <w:rsid w:val="0F9E1BFD"/>
    <w:rsid w:val="101E6FCE"/>
    <w:rsid w:val="1039EFE7"/>
    <w:rsid w:val="105D5C8A"/>
    <w:rsid w:val="10ABE06A"/>
    <w:rsid w:val="10C6FE89"/>
    <w:rsid w:val="10C8DB1C"/>
    <w:rsid w:val="10FCF515"/>
    <w:rsid w:val="1106E0A4"/>
    <w:rsid w:val="110CA31B"/>
    <w:rsid w:val="1185F6FA"/>
    <w:rsid w:val="11A493E6"/>
    <w:rsid w:val="11AC8B09"/>
    <w:rsid w:val="11B4B089"/>
    <w:rsid w:val="11BE8DE4"/>
    <w:rsid w:val="11C4E41F"/>
    <w:rsid w:val="11DB4A7F"/>
    <w:rsid w:val="124A1224"/>
    <w:rsid w:val="12E6C08A"/>
    <w:rsid w:val="1325E148"/>
    <w:rsid w:val="133B83D0"/>
    <w:rsid w:val="13946C66"/>
    <w:rsid w:val="150D610A"/>
    <w:rsid w:val="157293C8"/>
    <w:rsid w:val="16099A52"/>
    <w:rsid w:val="16161710"/>
    <w:rsid w:val="164A2B35"/>
    <w:rsid w:val="1686B1D7"/>
    <w:rsid w:val="17381CA0"/>
    <w:rsid w:val="177B06A3"/>
    <w:rsid w:val="178EEF4B"/>
    <w:rsid w:val="17AF0057"/>
    <w:rsid w:val="17DFA6D3"/>
    <w:rsid w:val="180BC6CA"/>
    <w:rsid w:val="18F8BEAF"/>
    <w:rsid w:val="19072E47"/>
    <w:rsid w:val="190A5745"/>
    <w:rsid w:val="190C150B"/>
    <w:rsid w:val="196DE960"/>
    <w:rsid w:val="19801324"/>
    <w:rsid w:val="19B0A292"/>
    <w:rsid w:val="19BD879E"/>
    <w:rsid w:val="1A61CFED"/>
    <w:rsid w:val="1A6466A2"/>
    <w:rsid w:val="1A7B3201"/>
    <w:rsid w:val="1AF517B9"/>
    <w:rsid w:val="1BAACF6D"/>
    <w:rsid w:val="1C2BA068"/>
    <w:rsid w:val="1C4D4D84"/>
    <w:rsid w:val="1CCE48D9"/>
    <w:rsid w:val="1D1AD015"/>
    <w:rsid w:val="1D3D1183"/>
    <w:rsid w:val="1DC770C9"/>
    <w:rsid w:val="1DCA8EC2"/>
    <w:rsid w:val="1DEC5A3F"/>
    <w:rsid w:val="1E6C5A47"/>
    <w:rsid w:val="1EAC5D5D"/>
    <w:rsid w:val="1F19E985"/>
    <w:rsid w:val="1F279AE3"/>
    <w:rsid w:val="1F2B3A44"/>
    <w:rsid w:val="1F766C09"/>
    <w:rsid w:val="1F766FCB"/>
    <w:rsid w:val="1FC771EB"/>
    <w:rsid w:val="1FD62C4B"/>
    <w:rsid w:val="202CC922"/>
    <w:rsid w:val="203001EA"/>
    <w:rsid w:val="204D48CB"/>
    <w:rsid w:val="204D9385"/>
    <w:rsid w:val="205601C5"/>
    <w:rsid w:val="2079C84D"/>
    <w:rsid w:val="209DFE9A"/>
    <w:rsid w:val="20B5B9E6"/>
    <w:rsid w:val="20F94AB5"/>
    <w:rsid w:val="210F2E2E"/>
    <w:rsid w:val="211D950D"/>
    <w:rsid w:val="2138BFAC"/>
    <w:rsid w:val="21414084"/>
    <w:rsid w:val="217C87C1"/>
    <w:rsid w:val="21915312"/>
    <w:rsid w:val="2249F794"/>
    <w:rsid w:val="22779C86"/>
    <w:rsid w:val="22F1465A"/>
    <w:rsid w:val="2321A06D"/>
    <w:rsid w:val="234A68BA"/>
    <w:rsid w:val="24DF7FF2"/>
    <w:rsid w:val="25754541"/>
    <w:rsid w:val="260C04FC"/>
    <w:rsid w:val="26319966"/>
    <w:rsid w:val="264D1AEF"/>
    <w:rsid w:val="265652FB"/>
    <w:rsid w:val="26C256C8"/>
    <w:rsid w:val="272429A2"/>
    <w:rsid w:val="274E406A"/>
    <w:rsid w:val="2762D084"/>
    <w:rsid w:val="282C5BD6"/>
    <w:rsid w:val="2845DBAC"/>
    <w:rsid w:val="28B8C257"/>
    <w:rsid w:val="28E312AB"/>
    <w:rsid w:val="28EA10CB"/>
    <w:rsid w:val="290129C4"/>
    <w:rsid w:val="2A1CAFC6"/>
    <w:rsid w:val="2A3AFB1C"/>
    <w:rsid w:val="2A944E47"/>
    <w:rsid w:val="2B083EBD"/>
    <w:rsid w:val="2B4F0A93"/>
    <w:rsid w:val="2C65825D"/>
    <w:rsid w:val="2C72EB25"/>
    <w:rsid w:val="2C9B5FD1"/>
    <w:rsid w:val="2D269A27"/>
    <w:rsid w:val="2D2729F1"/>
    <w:rsid w:val="2D635945"/>
    <w:rsid w:val="2E2C0D0C"/>
    <w:rsid w:val="2E9950A0"/>
    <w:rsid w:val="2EC9D00F"/>
    <w:rsid w:val="2EED1C81"/>
    <w:rsid w:val="2EFF29A6"/>
    <w:rsid w:val="2F463AE5"/>
    <w:rsid w:val="2F59524F"/>
    <w:rsid w:val="2F968549"/>
    <w:rsid w:val="2FA2F2B8"/>
    <w:rsid w:val="2FA52B35"/>
    <w:rsid w:val="30E1CBDB"/>
    <w:rsid w:val="30F99D5C"/>
    <w:rsid w:val="310AC4D5"/>
    <w:rsid w:val="312767FC"/>
    <w:rsid w:val="314F9D12"/>
    <w:rsid w:val="316D9753"/>
    <w:rsid w:val="321A9DEA"/>
    <w:rsid w:val="323E168E"/>
    <w:rsid w:val="333E52BC"/>
    <w:rsid w:val="33616551"/>
    <w:rsid w:val="3366C226"/>
    <w:rsid w:val="336B8DA7"/>
    <w:rsid w:val="3384B604"/>
    <w:rsid w:val="33B4E54C"/>
    <w:rsid w:val="342CC372"/>
    <w:rsid w:val="34750411"/>
    <w:rsid w:val="35075E08"/>
    <w:rsid w:val="354753F1"/>
    <w:rsid w:val="35566CAA"/>
    <w:rsid w:val="35D031AF"/>
    <w:rsid w:val="35E06CD6"/>
    <w:rsid w:val="368B0326"/>
    <w:rsid w:val="369D3B08"/>
    <w:rsid w:val="36A0EDDB"/>
    <w:rsid w:val="370B9364"/>
    <w:rsid w:val="371737BE"/>
    <w:rsid w:val="374BC862"/>
    <w:rsid w:val="3765A6A3"/>
    <w:rsid w:val="37CCF42E"/>
    <w:rsid w:val="37D2E87B"/>
    <w:rsid w:val="37E62723"/>
    <w:rsid w:val="37F7CD91"/>
    <w:rsid w:val="389E1A35"/>
    <w:rsid w:val="38B3514A"/>
    <w:rsid w:val="394700D7"/>
    <w:rsid w:val="3A0B1081"/>
    <w:rsid w:val="3A0DCF61"/>
    <w:rsid w:val="3AA21A44"/>
    <w:rsid w:val="3AA3AF75"/>
    <w:rsid w:val="3AF8401C"/>
    <w:rsid w:val="3B00E1DD"/>
    <w:rsid w:val="3B629799"/>
    <w:rsid w:val="3B97600D"/>
    <w:rsid w:val="3BE7888A"/>
    <w:rsid w:val="3C065059"/>
    <w:rsid w:val="3C3F7FD6"/>
    <w:rsid w:val="3C808042"/>
    <w:rsid w:val="3CFA7BAC"/>
    <w:rsid w:val="3D47A56C"/>
    <w:rsid w:val="3DCD14CA"/>
    <w:rsid w:val="3E414CF5"/>
    <w:rsid w:val="3E7817FD"/>
    <w:rsid w:val="3E964C0D"/>
    <w:rsid w:val="3F2007F8"/>
    <w:rsid w:val="3FA6CFB1"/>
    <w:rsid w:val="3FF334DE"/>
    <w:rsid w:val="4047C499"/>
    <w:rsid w:val="4071DD46"/>
    <w:rsid w:val="409003BD"/>
    <w:rsid w:val="40FB3B5D"/>
    <w:rsid w:val="41168018"/>
    <w:rsid w:val="414BDB32"/>
    <w:rsid w:val="416E14F8"/>
    <w:rsid w:val="418BB867"/>
    <w:rsid w:val="418BED21"/>
    <w:rsid w:val="41FA14BC"/>
    <w:rsid w:val="41FFF9F9"/>
    <w:rsid w:val="4257A8D7"/>
    <w:rsid w:val="42D61F06"/>
    <w:rsid w:val="42D8D0C1"/>
    <w:rsid w:val="4335767E"/>
    <w:rsid w:val="43CD60D2"/>
    <w:rsid w:val="43F03C8F"/>
    <w:rsid w:val="445405BE"/>
    <w:rsid w:val="448D3315"/>
    <w:rsid w:val="44A03783"/>
    <w:rsid w:val="44A45155"/>
    <w:rsid w:val="44DF007D"/>
    <w:rsid w:val="4508EC1F"/>
    <w:rsid w:val="453E9F83"/>
    <w:rsid w:val="46828A13"/>
    <w:rsid w:val="46CE5E87"/>
    <w:rsid w:val="46DEBC3D"/>
    <w:rsid w:val="46DF4244"/>
    <w:rsid w:val="4705AB3F"/>
    <w:rsid w:val="475C2891"/>
    <w:rsid w:val="478FA48C"/>
    <w:rsid w:val="4793ECC9"/>
    <w:rsid w:val="47C816B3"/>
    <w:rsid w:val="47D57F21"/>
    <w:rsid w:val="480272F2"/>
    <w:rsid w:val="484467CE"/>
    <w:rsid w:val="48CC9C07"/>
    <w:rsid w:val="48D65296"/>
    <w:rsid w:val="48F011E7"/>
    <w:rsid w:val="48F5DAEF"/>
    <w:rsid w:val="4909C424"/>
    <w:rsid w:val="4953D429"/>
    <w:rsid w:val="4962FE70"/>
    <w:rsid w:val="496373CD"/>
    <w:rsid w:val="4973A8A6"/>
    <w:rsid w:val="499E1672"/>
    <w:rsid w:val="49DA89A2"/>
    <w:rsid w:val="4A6EF839"/>
    <w:rsid w:val="4A814E7A"/>
    <w:rsid w:val="4A8F8794"/>
    <w:rsid w:val="4AA36D69"/>
    <w:rsid w:val="4AD4DF30"/>
    <w:rsid w:val="4AE18327"/>
    <w:rsid w:val="4B498DA6"/>
    <w:rsid w:val="4B6B6BDC"/>
    <w:rsid w:val="4B881785"/>
    <w:rsid w:val="4B9F37B5"/>
    <w:rsid w:val="4BAE594E"/>
    <w:rsid w:val="4C784257"/>
    <w:rsid w:val="4CBCC648"/>
    <w:rsid w:val="4CEF4356"/>
    <w:rsid w:val="4D5093E2"/>
    <w:rsid w:val="4D55797A"/>
    <w:rsid w:val="4D5B445C"/>
    <w:rsid w:val="4D6C7018"/>
    <w:rsid w:val="4D88DB02"/>
    <w:rsid w:val="4DDC1485"/>
    <w:rsid w:val="4E22679D"/>
    <w:rsid w:val="4E28FF72"/>
    <w:rsid w:val="4E4C85F2"/>
    <w:rsid w:val="4E8B13B7"/>
    <w:rsid w:val="4EAFB474"/>
    <w:rsid w:val="4EB89BA1"/>
    <w:rsid w:val="4ED47F45"/>
    <w:rsid w:val="4F070A81"/>
    <w:rsid w:val="4F37AECB"/>
    <w:rsid w:val="4F3DDCB9"/>
    <w:rsid w:val="4F826E95"/>
    <w:rsid w:val="4FECC56E"/>
    <w:rsid w:val="4FEED780"/>
    <w:rsid w:val="4FEF4153"/>
    <w:rsid w:val="50D2A7FC"/>
    <w:rsid w:val="50F9CEC3"/>
    <w:rsid w:val="51508E32"/>
    <w:rsid w:val="51688B60"/>
    <w:rsid w:val="517F9428"/>
    <w:rsid w:val="51C352F6"/>
    <w:rsid w:val="52784478"/>
    <w:rsid w:val="527A94F5"/>
    <w:rsid w:val="529454DD"/>
    <w:rsid w:val="52ABFFCE"/>
    <w:rsid w:val="52D69F70"/>
    <w:rsid w:val="52FA484D"/>
    <w:rsid w:val="5301628F"/>
    <w:rsid w:val="53654813"/>
    <w:rsid w:val="53BEE3F5"/>
    <w:rsid w:val="548D783F"/>
    <w:rsid w:val="5555AC0B"/>
    <w:rsid w:val="55779BB0"/>
    <w:rsid w:val="5599C8CF"/>
    <w:rsid w:val="55D63E08"/>
    <w:rsid w:val="5619B4D1"/>
    <w:rsid w:val="56FF3521"/>
    <w:rsid w:val="57690083"/>
    <w:rsid w:val="585A0B87"/>
    <w:rsid w:val="585E243C"/>
    <w:rsid w:val="58927CC6"/>
    <w:rsid w:val="58BC4D25"/>
    <w:rsid w:val="58F6171C"/>
    <w:rsid w:val="59056E4E"/>
    <w:rsid w:val="590DDECA"/>
    <w:rsid w:val="590E5069"/>
    <w:rsid w:val="594277BA"/>
    <w:rsid w:val="5977993B"/>
    <w:rsid w:val="598F60D2"/>
    <w:rsid w:val="59A22B63"/>
    <w:rsid w:val="5A234C9C"/>
    <w:rsid w:val="5A43B0E9"/>
    <w:rsid w:val="5A4A7ACD"/>
    <w:rsid w:val="5B27A463"/>
    <w:rsid w:val="5B35230C"/>
    <w:rsid w:val="5B43B98E"/>
    <w:rsid w:val="5BC1388D"/>
    <w:rsid w:val="5C7B46E6"/>
    <w:rsid w:val="5C7D81B6"/>
    <w:rsid w:val="5D023807"/>
    <w:rsid w:val="5DC82790"/>
    <w:rsid w:val="5E20277D"/>
    <w:rsid w:val="5E3BFE06"/>
    <w:rsid w:val="5E52F328"/>
    <w:rsid w:val="5E707564"/>
    <w:rsid w:val="5F4A74C1"/>
    <w:rsid w:val="5F6A135D"/>
    <w:rsid w:val="5F711C19"/>
    <w:rsid w:val="5FED5154"/>
    <w:rsid w:val="6014EDE4"/>
    <w:rsid w:val="601EBA24"/>
    <w:rsid w:val="6036DACF"/>
    <w:rsid w:val="616A494B"/>
    <w:rsid w:val="61D9C46E"/>
    <w:rsid w:val="621F5CD4"/>
    <w:rsid w:val="623A8EDE"/>
    <w:rsid w:val="6265C58B"/>
    <w:rsid w:val="6297B110"/>
    <w:rsid w:val="62BB6F9A"/>
    <w:rsid w:val="62D16B16"/>
    <w:rsid w:val="62F8890F"/>
    <w:rsid w:val="631BE04F"/>
    <w:rsid w:val="6327007F"/>
    <w:rsid w:val="63CB7D42"/>
    <w:rsid w:val="6477CE86"/>
    <w:rsid w:val="6485A46A"/>
    <w:rsid w:val="64D4DCF8"/>
    <w:rsid w:val="64D9482A"/>
    <w:rsid w:val="654FEF44"/>
    <w:rsid w:val="65EA06EF"/>
    <w:rsid w:val="661EC916"/>
    <w:rsid w:val="663438E4"/>
    <w:rsid w:val="66387082"/>
    <w:rsid w:val="663F3966"/>
    <w:rsid w:val="66D7B642"/>
    <w:rsid w:val="6724CE20"/>
    <w:rsid w:val="672B6B4E"/>
    <w:rsid w:val="67390B63"/>
    <w:rsid w:val="67E50A50"/>
    <w:rsid w:val="684B4ABC"/>
    <w:rsid w:val="685A4A33"/>
    <w:rsid w:val="68A64392"/>
    <w:rsid w:val="68F1E7A8"/>
    <w:rsid w:val="690B1A9D"/>
    <w:rsid w:val="6926E58B"/>
    <w:rsid w:val="696A0337"/>
    <w:rsid w:val="697F6381"/>
    <w:rsid w:val="698DEBDF"/>
    <w:rsid w:val="69B1979E"/>
    <w:rsid w:val="69C6ABB4"/>
    <w:rsid w:val="69E4F001"/>
    <w:rsid w:val="6A004C73"/>
    <w:rsid w:val="6A091081"/>
    <w:rsid w:val="6A1DB1F0"/>
    <w:rsid w:val="6A346484"/>
    <w:rsid w:val="6A88581F"/>
    <w:rsid w:val="6AFFC2A5"/>
    <w:rsid w:val="6B18EA07"/>
    <w:rsid w:val="6B299BE8"/>
    <w:rsid w:val="6B6207B5"/>
    <w:rsid w:val="6B777961"/>
    <w:rsid w:val="6BF37F74"/>
    <w:rsid w:val="6C318B20"/>
    <w:rsid w:val="6C4A687F"/>
    <w:rsid w:val="6CC32684"/>
    <w:rsid w:val="6D1A0CB5"/>
    <w:rsid w:val="6D348BF0"/>
    <w:rsid w:val="6D852DA3"/>
    <w:rsid w:val="6DD4175E"/>
    <w:rsid w:val="6E3B6A7A"/>
    <w:rsid w:val="6E4A1066"/>
    <w:rsid w:val="6E5F2B52"/>
    <w:rsid w:val="6E8407FA"/>
    <w:rsid w:val="6EB77FC3"/>
    <w:rsid w:val="6F4167B1"/>
    <w:rsid w:val="6F780A42"/>
    <w:rsid w:val="6FA2D83E"/>
    <w:rsid w:val="6FBA0B6B"/>
    <w:rsid w:val="6FD55037"/>
    <w:rsid w:val="6FEA5B2A"/>
    <w:rsid w:val="7008F003"/>
    <w:rsid w:val="702A4CF4"/>
    <w:rsid w:val="70689B1F"/>
    <w:rsid w:val="710A93D3"/>
    <w:rsid w:val="71187081"/>
    <w:rsid w:val="711DD9A2"/>
    <w:rsid w:val="711F793D"/>
    <w:rsid w:val="7126EB38"/>
    <w:rsid w:val="7161A1A1"/>
    <w:rsid w:val="71991359"/>
    <w:rsid w:val="71AD7844"/>
    <w:rsid w:val="71FE7B89"/>
    <w:rsid w:val="724C1E2E"/>
    <w:rsid w:val="7298D486"/>
    <w:rsid w:val="72B37900"/>
    <w:rsid w:val="72B7F807"/>
    <w:rsid w:val="72D77DE3"/>
    <w:rsid w:val="73453403"/>
    <w:rsid w:val="735F79B7"/>
    <w:rsid w:val="7367C3EB"/>
    <w:rsid w:val="73CE7E7C"/>
    <w:rsid w:val="742C07D6"/>
    <w:rsid w:val="748D7C8E"/>
    <w:rsid w:val="751F6F74"/>
    <w:rsid w:val="7525516B"/>
    <w:rsid w:val="75A24F40"/>
    <w:rsid w:val="761C6277"/>
    <w:rsid w:val="76211DD2"/>
    <w:rsid w:val="7632A122"/>
    <w:rsid w:val="76495A3E"/>
    <w:rsid w:val="7662EC98"/>
    <w:rsid w:val="767F9BC2"/>
    <w:rsid w:val="7687281F"/>
    <w:rsid w:val="76A7C69E"/>
    <w:rsid w:val="76B7F592"/>
    <w:rsid w:val="76BB58F3"/>
    <w:rsid w:val="76D46B05"/>
    <w:rsid w:val="76DD2032"/>
    <w:rsid w:val="77191A47"/>
    <w:rsid w:val="77289066"/>
    <w:rsid w:val="7766DC67"/>
    <w:rsid w:val="77846E02"/>
    <w:rsid w:val="77ACC288"/>
    <w:rsid w:val="77DE45AD"/>
    <w:rsid w:val="781459EE"/>
    <w:rsid w:val="7879FA47"/>
    <w:rsid w:val="79230ACF"/>
    <w:rsid w:val="79369663"/>
    <w:rsid w:val="7940EE40"/>
    <w:rsid w:val="7987474C"/>
    <w:rsid w:val="799AAC39"/>
    <w:rsid w:val="79B843A1"/>
    <w:rsid w:val="7A098D6E"/>
    <w:rsid w:val="7A403B9E"/>
    <w:rsid w:val="7A545ACE"/>
    <w:rsid w:val="7A69D841"/>
    <w:rsid w:val="7AB23E46"/>
    <w:rsid w:val="7B01D3B6"/>
    <w:rsid w:val="7B04AB98"/>
    <w:rsid w:val="7B285ACE"/>
    <w:rsid w:val="7B43BA92"/>
    <w:rsid w:val="7B481F04"/>
    <w:rsid w:val="7B4E033D"/>
    <w:rsid w:val="7B769195"/>
    <w:rsid w:val="7BE658AF"/>
    <w:rsid w:val="7C47EDC0"/>
    <w:rsid w:val="7C960D80"/>
    <w:rsid w:val="7CDA1BA2"/>
    <w:rsid w:val="7CFAFAF0"/>
    <w:rsid w:val="7D732909"/>
    <w:rsid w:val="7D78B8AF"/>
    <w:rsid w:val="7D82738F"/>
    <w:rsid w:val="7DE4B5DD"/>
    <w:rsid w:val="7E026924"/>
    <w:rsid w:val="7E07EF53"/>
    <w:rsid w:val="7E2C2FB7"/>
    <w:rsid w:val="7ED6F10E"/>
    <w:rsid w:val="7F0EDF18"/>
    <w:rsid w:val="7F493186"/>
    <w:rsid w:val="7F4CEA16"/>
    <w:rsid w:val="7F6D4378"/>
    <w:rsid w:val="7FDC0C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030D7"/>
  <w15:docId w15:val="{936B1742-1353-4FC6-A3A3-69AA94600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5A8"/>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0A45A8"/>
    <w:rPr>
      <w:color w:val="605E5C"/>
      <w:shd w:val="clear" w:color="auto" w:fill="E1DFDD"/>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E4388E"/>
    <w:pPr>
      <w:spacing w:after="100"/>
      <w:ind w:left="440"/>
    </w:pPr>
  </w:style>
  <w:style w:type="character" w:styleId="FollowedHyperlink">
    <w:name w:val="FollowedHyperlink"/>
    <w:basedOn w:val="DefaultParagraphFont"/>
    <w:uiPriority w:val="99"/>
    <w:semiHidden/>
    <w:unhideWhenUsed/>
    <w:rsid w:val="00D7518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 w:id="2017533234">
      <w:bodyDiv w:val="1"/>
      <w:marLeft w:val="0"/>
      <w:marRight w:val="0"/>
      <w:marTop w:val="0"/>
      <w:marBottom w:val="0"/>
      <w:divBdr>
        <w:top w:val="none" w:sz="0" w:space="0" w:color="auto"/>
        <w:left w:val="none" w:sz="0" w:space="0" w:color="auto"/>
        <w:bottom w:val="none" w:sz="0" w:space="0" w:color="auto"/>
        <w:right w:val="none" w:sz="0" w:space="0" w:color="auto"/>
      </w:divBdr>
      <w:divsChild>
        <w:div w:id="857736375">
          <w:marLeft w:val="0"/>
          <w:marRight w:val="0"/>
          <w:marTop w:val="0"/>
          <w:marBottom w:val="0"/>
          <w:divBdr>
            <w:top w:val="none" w:sz="0" w:space="0" w:color="auto"/>
            <w:left w:val="none" w:sz="0" w:space="0" w:color="auto"/>
            <w:bottom w:val="none" w:sz="0" w:space="0" w:color="auto"/>
            <w:right w:val="none" w:sz="0" w:space="0" w:color="auto"/>
          </w:divBdr>
        </w:div>
        <w:div w:id="1010690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overclockers.co.uk/amd-ryzen-5-3600-six-core-4.2ghz-socket-am4-processor-retail-cp-3b9-am.html" TargetMode="External"/><Relationship Id="rId18" Type="http://schemas.openxmlformats.org/officeDocument/2006/relationships/hyperlink" Target="https://www.amazon.co.uk/White-Shark-Gladiator-2-Anti-Ghosting-Shock-Proof/dp/B08HDC8YBX/ref=sr_1_2_sspa?dchild=1&amp;keywords=gaming+keyboard&amp;qid=1615908806&amp;sr=8-2-spons&amp;psc=1&amp;spLa=ZW5jcnlwdGVkUXVhbGlmaWVyPUExSUlUTzc4U1lGNjlGJmVuY3J5cHRlZElkPUEwOTY4MTcwMUszVkc1MlVLTVQzMCZlbmNyeXB0ZWRBZElkPUExMDA0NzcxMjlCOU5aUDU1STFSMSZ3aWRnZXROYW1lPXNwX2F0ZiZhY3Rpb249Y2xpY2tSZWRpcmVjdCZkb05vdExvZ0NsaWNrPXRydWU=" TargetMode="External"/><Relationship Id="rId26" Type="http://schemas.openxmlformats.org/officeDocument/2006/relationships/hyperlink" Target="https://www.amazon.co.uk/GOLDEN-FIELD-Gaming-Pre-Installed-Tempered/dp/B08MVL8VC5/ref=sr_1_2_sspa?dchild=1&amp;keywords=tower+pc+case&amp;qid=1616022550&amp;s=computers&amp;sr=1-2-spons&amp;psc=1&amp;spLa=ZW5jcnlwdGVkUXVhbGlmaWVyPUExRVhMTE1MQkI1MFdFJmVuY3J5cHRlZElkPUEwMTQzNDc2MkNEN1gyVzBETUFIJmVuY3J5cHRlZEFkSWQ9QTA3NDM3NDQzSlQ2VVdVVVE5MTNTJndpZGdldE5hbWU9c3BfYXRmJmFjdGlvbj1jbGlja1JlZGlyZWN0JmRvTm90TG9nQ2xpY2s9dHJ1ZQ==" TargetMode="External"/><Relationship Id="rId39" Type="http://schemas.openxmlformats.org/officeDocument/2006/relationships/theme" Target="theme/theme1.xml"/><Relationship Id="rId21" Type="http://schemas.openxmlformats.org/officeDocument/2006/relationships/hyperlink" Target="https://www.overclockers.co.uk/intel-core-i7-9700kf-3.6ghz-coffee-lake-socket-lga1151-processor-retail-cp-67b-in.html" TargetMode="External"/><Relationship Id="rId34" Type="http://schemas.openxmlformats.org/officeDocument/2006/relationships/hyperlink" Target="https://www.amazon.co.uk/Seagate-ST16000NM001G-EXOS-X16-Internal/dp/B07SPFPKF4/ref=sr_1_9?dchild=1&amp;keywords=16tb+hard+drive&amp;qid=1616410723&amp;sr=8-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mazon.co.uk/Lenovo-C24-25-Computer-FreeSync-Adjustable/dp/B08GPZWD9C/ref=sr_1_5?dchild=1&amp;keywords=Monitor&amp;qid=1615910011&amp;refinements=p_36%3A428446031%2Cp_n_feature_browse-bin%3A319912031%7C319913031&amp;rnid=319909031&amp;s=computers&amp;sr=1-5" TargetMode="External"/><Relationship Id="rId25" Type="http://schemas.openxmlformats.org/officeDocument/2006/relationships/hyperlink" Target="https://www.amazon.co.uk/Samsung-MZ-76E500B-EU-Solid-State/dp/B078WST5RK/ref=sr_1_4?dchild=1&amp;keywords=ssd&amp;qid=1616022486&amp;s=computers&amp;sr=1-4&amp;th=1" TargetMode="External"/><Relationship Id="rId33" Type="http://schemas.openxmlformats.org/officeDocument/2006/relationships/hyperlink" Target="https://www.amazon.co.uk/QNAP-TR-004-Desktop-Expansion-Enclosure/dp/B07K23ZJFN/ref=asc_df_B07K23ZJFN/?tag=googshopuk-21&amp;linkCode=df0&amp;hvadid=310843013710&amp;hvpos=&amp;hvnetw=g&amp;hvrand=4067575480284429698&amp;hvpone=&amp;hvptwo=&amp;hvqmt=&amp;hvdev=c&amp;hvdvcmdl=&amp;hvlocint=&amp;hvlocphy=1007446&amp;hvtargid=pla-639656951025&amp;psc=1&amp;th=1&amp;psc=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mazon.co.uk/Windows-10-Professional-64-bit/dp/B08R8QTP63/ref=sr_1_1_sspa?dchild=1&amp;keywords=windows+10&amp;qid=1615912061&amp;sr=8-1-spons&amp;psc=1&amp;smid=AIQMNURBCPYCU&amp;spLa=ZW5jcnlwdGVkUXVhbGlmaWVyPUExNThUSk9SWUlRSEUmZW5jcnlwdGVkSWQ9QTA0MzU1NzgxNUpKNk1WTUQyR1JVJmVuY3J5cHRlZEFkSWQ9QTAxNjA4NDMzQ0s0WjM2RzY0RUlLJndpZGdldE5hbWU9c3BfYXRmJmFjdGlvbj1jbGlja1JlZGlyZWN0JmRvTm90TG9nQ2xpY2s9dHJ1ZQ==" TargetMode="External"/><Relationship Id="rId20" Type="http://schemas.openxmlformats.org/officeDocument/2006/relationships/hyperlink" Target="https://www.amazon.co.uk/Netac-Internal-SATAIII-Notebook-Desktop/dp/B08BCQQT1H/ref=sr_1_10?dchild=1&amp;keywords=250gb+ssd&amp;qid=1616173047&amp;s=electronics&amp;sr=1-10" TargetMode="External"/><Relationship Id="rId29" Type="http://schemas.openxmlformats.org/officeDocument/2006/relationships/hyperlink" Target="https://www.laptopsdirect.co.uk/msi-clutch-gm20-elite-mouse-s12-0401870-c54/version.asp?refsource=ldadwords&amp;mkwid=stTg2K5KM_dc&amp;pcrid=490908934516&amp;product=S12-0401870-C54&amp;pgrid=112999714221&amp;ptaid=pla-1123977799898&amp;channel=googlesearch&amp;gclid=Cj0KCQjw0caCBhCIARIsAGAfuMyK7lRrrI6sxUNS3f75lx3bsnZd2aYz3A748oZJMg_XGgx9a0zcXGcaAssmEALw_wc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mazon.co.uk/dp/B08D9L9XNN/ref=asc_df_B08D9L9XNN1615312800000/?tag=pjuk-amazon.co.uk-21&amp;creative=22374&amp;creativeASIN=B08D9L9XNN&amp;linkCode=df0&amp;smid=A17AS5ETPMZ9A1" TargetMode="External"/><Relationship Id="rId32" Type="http://schemas.openxmlformats.org/officeDocument/2006/relationships/hyperlink" Target="https://www.amazon.co.uk/Antec-120mm-Performance-Connector-Single/dp/B0824LD35S/ref=sr_1_21?dchild=1&amp;keywords=Computer+case+fan&amp;qid=1616503400&amp;s=computers&amp;sr=1-21"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mazon.co.uk/dp/B01LYNQXCP/ref=asc_df_B01LYNQXCP1615410000000/?tag=pjuk-amazon.co.uk-21&amp;creative=22374&amp;creativeASIN=B01LYNQXCP&amp;linkCode=df0&amp;smid=A212IY2BV832MR&amp;th=1" TargetMode="External"/><Relationship Id="rId23" Type="http://schemas.openxmlformats.org/officeDocument/2006/relationships/hyperlink" Target="https://www.tolvapc.co.uk/shop-2/gpus/gigabyte-geforce-rtx-3070-eagle-8gb-gpu/?utm_source=Google%20Shopping&amp;utm_campaign=new%20product%20feed%20&amp;utm_medium=cpc&amp;utm_term=29971" TargetMode="External"/><Relationship Id="rId28" Type="http://schemas.openxmlformats.org/officeDocument/2006/relationships/hyperlink" Target="https://www.currys.co.uk/gbuk/gaming/gaming-accessories/gaming-keyboards/msi-vigor-gk20-gaming-keyboard-10219826-pdt.html?istCompanyId=bec25c7e-cbcd-460d-81d5-a25372d2e3d7&amp;istFeedId=4d7eb93e-055f-499d-8ee5-1cdcc50d67d1&amp;istItemId=iallppxww&amp;istBid=tztx&amp;srcid=198&amp;cmpid=ppc~gg~2018%20(Shopping%20Ads)%20Gaming%20Accs%20-%20Generic%20SBRE~2018%20(PLA)%20PC%20GAMING%20SBRE%20ad%20group~Exact&amp;mctag=gg_goog_7904&amp;kwid=GOOGLE&amp;device=c&amp;ds_kids=92700061194392954&amp;tgtid=2018%20(Shopping%20Ads)%20Gaming%20Accs%20-%20Generic%20SBRE&amp;gclid=Cj0KCQjw0caCBhCIARIsAGAfuMz0A0pOKv3vcKWvTsYLNk74QeOv49XK73i0MrHmoqFl8D0zIoLZs9oaAtttEALw_wcB&amp;gclsrc=aw.ds"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etradehouse.com/ProductInfo/20-USB-Multimedia-Speaker-for-Laptop-PC-Desktop/20137" TargetMode="External"/><Relationship Id="rId31" Type="http://schemas.openxmlformats.org/officeDocument/2006/relationships/hyperlink" Target="https://www.overclockers.co.uk/be-quiet-pure-rock-slim-cpu-cooler-92mm-hs-013-bq.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verclockers.co.uk/msi-b450-tomahawk-max-socket-am4-ddr4-atx-motherboard-mb-33t-ms.html" TargetMode="External"/><Relationship Id="rId22" Type="http://schemas.openxmlformats.org/officeDocument/2006/relationships/hyperlink" Target="https://www.overclockers.co.uk/asrock-z490-phantom-gaming-4-socket-lga-1200-ddr4-atx-motherboard-mb-177-ak.html" TargetMode="External"/><Relationship Id="rId27" Type="http://schemas.openxmlformats.org/officeDocument/2006/relationships/hyperlink" Target="https://www.overclockers.co.uk/msi-27-optix-g27c6-1920x1080-va-165hz-1ms-freesync-widescreen-led-backlit-gaming-monitor-mo-00z-ms.html" TargetMode="External"/><Relationship Id="rId30" Type="http://schemas.openxmlformats.org/officeDocument/2006/relationships/hyperlink" Target="https://www.currys.co.uk/gbuk/gaming/gaming-accessories/gaming-headsets/turtle-beach-ear-force-recon-50x-gaming-headset-black-green-10140567-pdt.html?istCompanyId=bec25c7e-cbcd-460d-81d5-a25372d2e3d7&amp;istFeedId=2f489429-2329-4fcd-941a-a6a497a10e1d&amp;istItemId=xxmtppprl&amp;istBid=t" TargetMode="External"/><Relationship Id="rId35" Type="http://schemas.openxmlformats.org/officeDocument/2006/relationships/hyperlink" Target="https://whatsabyte.com/blog/processor-thread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47032D8-BBBA-4425-B25B-5CD28FD30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17</Pages>
  <Words>4811</Words>
  <Characters>27425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32172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Services</dc:creator>
  <cp:keywords/>
  <dc:description/>
  <cp:lastModifiedBy>JAM20852577 (Gareth James)</cp:lastModifiedBy>
  <cp:revision>5</cp:revision>
  <dcterms:created xsi:type="dcterms:W3CDTF">2021-03-22T11:30:00Z</dcterms:created>
  <dcterms:modified xsi:type="dcterms:W3CDTF">2021-03-23T13:23:00Z</dcterms:modified>
</cp:coreProperties>
</file>