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eastAsia="en-US"/>
          <w14:ligatures w14:val="standardContextual"/>
        </w:rPr>
        <w:id w:val="-1550829110"/>
        <w:docPartObj>
          <w:docPartGallery w:val="Cover Pages"/>
          <w:docPartUnique/>
        </w:docPartObj>
      </w:sdtPr>
      <w:sdtEndPr>
        <w:rPr>
          <w:rFonts w:ascii="Arial" w:hAnsi="Arial" w:cs="Arial"/>
          <w:caps/>
          <w:sz w:val="64"/>
          <w:szCs w:val="64"/>
        </w:rPr>
      </w:sdtEndPr>
      <w:sdtContent>
        <w:p w14:paraId="57693563" w14:textId="317328E5" w:rsidR="00334CC3" w:rsidRDefault="00166E04">
          <w:pPr>
            <w:pStyle w:val="NoSpacing"/>
            <w:spacing w:before="1540" w:after="240"/>
            <w:jc w:val="center"/>
            <w:rPr>
              <w:color w:val="156082" w:themeColor="accent1"/>
            </w:rPr>
          </w:pPr>
          <w:r>
            <w:rPr>
              <w:noProof/>
              <w:color w:val="156082" w:themeColor="accent1"/>
              <w14:ligatures w14:val="standardContextual"/>
            </w:rPr>
            <w:drawing>
              <wp:anchor distT="0" distB="0" distL="114300" distR="114300" simplePos="0" relativeHeight="251660288" behindDoc="1" locked="0" layoutInCell="1" allowOverlap="1" wp14:anchorId="24876201" wp14:editId="597CD268">
                <wp:simplePos x="0" y="0"/>
                <wp:positionH relativeFrom="column">
                  <wp:posOffset>-1664770</wp:posOffset>
                </wp:positionH>
                <wp:positionV relativeFrom="paragraph">
                  <wp:posOffset>-887495</wp:posOffset>
                </wp:positionV>
                <wp:extent cx="9102924" cy="10744200"/>
                <wp:effectExtent l="0" t="0" r="3175" b="0"/>
                <wp:wrapNone/>
                <wp:docPr id="1607634564" name="Picture 8"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34564" name="Picture 8" descr="A black and yellow shield with blue flowers&#10;&#10;Description automatically generated"/>
                        <pic:cNvPicPr/>
                      </pic:nvPicPr>
                      <pic:blipFill>
                        <a:blip r:embed="rId9">
                          <a:duotone>
                            <a:schemeClr val="bg2">
                              <a:shade val="45000"/>
                              <a:satMod val="135000"/>
                            </a:schemeClr>
                            <a:prstClr val="white"/>
                          </a:duotone>
                          <a:alphaModFix amt="20000"/>
                          <a:extLst>
                            <a:ext uri="{28A0092B-C50C-407E-A947-70E740481C1C}">
                              <a14:useLocalDpi xmlns:a14="http://schemas.microsoft.com/office/drawing/2010/main" val="0"/>
                            </a:ext>
                          </a:extLst>
                        </a:blip>
                        <a:stretch>
                          <a:fillRect/>
                        </a:stretch>
                      </pic:blipFill>
                      <pic:spPr>
                        <a:xfrm>
                          <a:off x="0" y="0"/>
                          <a:ext cx="9102924" cy="10744200"/>
                        </a:xfrm>
                        <a:prstGeom prst="rect">
                          <a:avLst/>
                        </a:prstGeom>
                      </pic:spPr>
                    </pic:pic>
                  </a:graphicData>
                </a:graphic>
                <wp14:sizeRelH relativeFrom="page">
                  <wp14:pctWidth>0</wp14:pctWidth>
                </wp14:sizeRelH>
                <wp14:sizeRelV relativeFrom="page">
                  <wp14:pctHeight>0</wp14:pctHeight>
                </wp14:sizeRelV>
              </wp:anchor>
            </w:drawing>
          </w:r>
          <w:r w:rsidR="00EB5251">
            <w:rPr>
              <w:noProof/>
              <w:color w:val="156082" w:themeColor="accent1"/>
              <w14:ligatures w14:val="standardContextual"/>
            </w:rPr>
            <w:drawing>
              <wp:inline distT="0" distB="0" distL="0" distR="0" wp14:anchorId="3CE96044" wp14:editId="2C39CFE9">
                <wp:extent cx="3522980" cy="1976163"/>
                <wp:effectExtent l="88900" t="88900" r="83820" b="93980"/>
                <wp:docPr id="1633999656" name="Picture 7" descr="A person hold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99656" name="Picture 7" descr="A person holding a computer&#10;&#10;Description automatically generated"/>
                        <pic:cNvPicPr/>
                      </pic:nvPicPr>
                      <pic:blipFill>
                        <a:blip r:embed="rId10" cstate="print">
                          <a:alphaModFix amt="85000"/>
                          <a:extLst>
                            <a:ext uri="{28A0092B-C50C-407E-A947-70E740481C1C}">
                              <a14:useLocalDpi xmlns:a14="http://schemas.microsoft.com/office/drawing/2010/main" val="0"/>
                            </a:ext>
                          </a:extLst>
                        </a:blip>
                        <a:stretch>
                          <a:fillRect/>
                        </a:stretch>
                      </pic:blipFill>
                      <pic:spPr>
                        <a:xfrm>
                          <a:off x="0" y="0"/>
                          <a:ext cx="3653641" cy="2049456"/>
                        </a:xfrm>
                        <a:prstGeom prst="rect">
                          <a:avLst/>
                        </a:prstGeom>
                        <a:ln w="88900" cap="sq" cmpd="thickThin">
                          <a:solidFill>
                            <a:schemeClr val="tx2">
                              <a:lumMod val="75000"/>
                              <a:lumOff val="25000"/>
                            </a:schemeClr>
                          </a:solidFill>
                          <a:prstDash val="solid"/>
                          <a:miter lim="800000"/>
                        </a:ln>
                        <a:effectLst>
                          <a:innerShdw blurRad="76200">
                            <a:srgbClr val="000000"/>
                          </a:innerShdw>
                        </a:effectLst>
                      </pic:spPr>
                    </pic:pic>
                  </a:graphicData>
                </a:graphic>
              </wp:inline>
            </w:drawing>
          </w:r>
        </w:p>
        <w:sdt>
          <w:sdtPr>
            <w:rPr>
              <w:rFonts w:ascii="Arial Narrow" w:eastAsiaTheme="majorEastAsia" w:hAnsi="Arial Narrow" w:cs="Arial"/>
              <w:b/>
              <w:bCs/>
              <w:caps/>
              <w:color w:val="156082" w:themeColor="accent1"/>
              <w:sz w:val="56"/>
              <w:szCs w:val="56"/>
            </w:rPr>
            <w:alias w:val="Title"/>
            <w:tag w:val=""/>
            <w:id w:val="1735040861"/>
            <w:placeholder>
              <w:docPart w:val="6BF0383B82ECA1409AE3DFFD1FF691A1"/>
            </w:placeholder>
            <w:dataBinding w:prefixMappings="xmlns:ns0='http://purl.org/dc/elements/1.1/' xmlns:ns1='http://schemas.openxmlformats.org/package/2006/metadata/core-properties' " w:xpath="/ns1:coreProperties[1]/ns0:title[1]" w:storeItemID="{6C3C8BC8-F283-45AE-878A-BAB7291924A1}"/>
            <w:text/>
          </w:sdtPr>
          <w:sdtContent>
            <w:p w14:paraId="7A31FB11" w14:textId="09A7C77D" w:rsidR="00334CC3" w:rsidRPr="009E6E11" w:rsidRDefault="00334CC3" w:rsidP="00B17CEA">
              <w:pPr>
                <w:pStyle w:val="NoSpacing"/>
                <w:pBdr>
                  <w:top w:val="single" w:sz="6" w:space="6" w:color="156082" w:themeColor="accent1"/>
                  <w:bottom w:val="single" w:sz="6" w:space="6" w:color="156082" w:themeColor="accent1"/>
                </w:pBdr>
                <w:spacing w:after="240"/>
                <w:jc w:val="center"/>
                <w:rPr>
                  <w:rFonts w:ascii="Arial Narrow" w:eastAsiaTheme="majorEastAsia" w:hAnsi="Arial Narrow" w:cs="Arial"/>
                  <w:b/>
                  <w:bCs/>
                  <w:caps/>
                  <w:color w:val="156082" w:themeColor="accent1"/>
                  <w:sz w:val="56"/>
                  <w:szCs w:val="56"/>
                </w:rPr>
              </w:pPr>
              <w:r w:rsidRPr="009E6E11">
                <w:rPr>
                  <w:rFonts w:ascii="Arial Narrow" w:eastAsiaTheme="majorEastAsia" w:hAnsi="Arial Narrow" w:cs="Arial"/>
                  <w:b/>
                  <w:bCs/>
                  <w:caps/>
                  <w:color w:val="156082" w:themeColor="accent1"/>
                  <w:sz w:val="56"/>
                  <w:szCs w:val="56"/>
                </w:rPr>
                <w:t>Social media and digital media can be used to reach a wider c</w:t>
              </w:r>
              <w:r w:rsidR="00C663A7">
                <w:rPr>
                  <w:rFonts w:ascii="Arial Narrow" w:eastAsiaTheme="majorEastAsia" w:hAnsi="Arial Narrow" w:cs="Arial"/>
                  <w:b/>
                  <w:bCs/>
                  <w:caps/>
                  <w:color w:val="156082" w:themeColor="accent1"/>
                  <w:sz w:val="56"/>
                  <w:szCs w:val="56"/>
                </w:rPr>
                <w:t>u</w:t>
              </w:r>
              <w:r w:rsidRPr="009E6E11">
                <w:rPr>
                  <w:rFonts w:ascii="Arial Narrow" w:eastAsiaTheme="majorEastAsia" w:hAnsi="Arial Narrow" w:cs="Arial"/>
                  <w:b/>
                  <w:bCs/>
                  <w:caps/>
                  <w:color w:val="156082" w:themeColor="accent1"/>
                  <w:sz w:val="56"/>
                  <w:szCs w:val="56"/>
                </w:rPr>
                <w:t>st</w:t>
              </w:r>
              <w:r w:rsidR="00C663A7">
                <w:rPr>
                  <w:rFonts w:ascii="Arial Narrow" w:eastAsiaTheme="majorEastAsia" w:hAnsi="Arial Narrow" w:cs="Arial"/>
                  <w:b/>
                  <w:bCs/>
                  <w:caps/>
                  <w:color w:val="156082" w:themeColor="accent1"/>
                  <w:sz w:val="56"/>
                  <w:szCs w:val="56"/>
                </w:rPr>
                <w:t>o</w:t>
              </w:r>
              <w:r w:rsidRPr="009E6E11">
                <w:rPr>
                  <w:rFonts w:ascii="Arial Narrow" w:eastAsiaTheme="majorEastAsia" w:hAnsi="Arial Narrow" w:cs="Arial"/>
                  <w:b/>
                  <w:bCs/>
                  <w:caps/>
                  <w:color w:val="156082" w:themeColor="accent1"/>
                  <w:sz w:val="56"/>
                  <w:szCs w:val="56"/>
                </w:rPr>
                <w:t>mer base</w:t>
              </w:r>
            </w:p>
          </w:sdtContent>
        </w:sdt>
        <w:p w14:paraId="4D82BF7F" w14:textId="77777777" w:rsidR="00B17CEA" w:rsidRDefault="00B17CEA">
          <w:pPr>
            <w:pStyle w:val="NoSpacing"/>
            <w:jc w:val="center"/>
            <w:rPr>
              <w:rFonts w:ascii="Arial" w:hAnsi="Arial" w:cs="Arial"/>
              <w:color w:val="156082" w:themeColor="accent1"/>
              <w:sz w:val="32"/>
              <w:szCs w:val="32"/>
            </w:rPr>
          </w:pPr>
        </w:p>
        <w:p w14:paraId="6A79AECA" w14:textId="477986E9" w:rsidR="00334CC3" w:rsidRPr="00B17CEA" w:rsidRDefault="009E6E11">
          <w:pPr>
            <w:pStyle w:val="NoSpacing"/>
            <w:jc w:val="center"/>
            <w:rPr>
              <w:rFonts w:ascii="Arial" w:hAnsi="Arial" w:cs="Arial"/>
              <w:color w:val="156082" w:themeColor="accent1"/>
              <w:sz w:val="32"/>
              <w:szCs w:val="32"/>
            </w:rPr>
          </w:pPr>
          <w:r>
            <w:rPr>
              <w:rFonts w:ascii="Arial" w:hAnsi="Arial" w:cs="Arial"/>
              <w:color w:val="156082" w:themeColor="accent1"/>
              <w:sz w:val="32"/>
              <w:szCs w:val="32"/>
            </w:rPr>
            <w:t xml:space="preserve">Student’s </w:t>
          </w:r>
          <w:r w:rsidR="000B1730" w:rsidRPr="00B17CEA">
            <w:rPr>
              <w:rFonts w:ascii="Arial" w:hAnsi="Arial" w:cs="Arial"/>
              <w:color w:val="156082" w:themeColor="accent1"/>
              <w:sz w:val="32"/>
              <w:szCs w:val="32"/>
            </w:rPr>
            <w:t xml:space="preserve">Name: Joanita Teixeira Fernandes Aparicio Guterres </w:t>
          </w:r>
        </w:p>
        <w:p w14:paraId="7D8FB336" w14:textId="5FA8566F" w:rsidR="000B1730" w:rsidRPr="00B17CEA" w:rsidRDefault="000B1730">
          <w:pPr>
            <w:pStyle w:val="NoSpacing"/>
            <w:jc w:val="center"/>
            <w:rPr>
              <w:rFonts w:ascii="Arial" w:hAnsi="Arial" w:cs="Arial"/>
              <w:color w:val="156082" w:themeColor="accent1"/>
              <w:sz w:val="32"/>
              <w:szCs w:val="32"/>
            </w:rPr>
          </w:pPr>
          <w:r w:rsidRPr="00B17CEA">
            <w:rPr>
              <w:rFonts w:ascii="Arial" w:hAnsi="Arial" w:cs="Arial"/>
              <w:color w:val="156082" w:themeColor="accent1"/>
              <w:sz w:val="32"/>
              <w:szCs w:val="32"/>
            </w:rPr>
            <w:t>Student</w:t>
          </w:r>
          <w:r w:rsidR="009E6E11">
            <w:rPr>
              <w:rFonts w:ascii="Arial" w:hAnsi="Arial" w:cs="Arial"/>
              <w:color w:val="156082" w:themeColor="accent1"/>
              <w:sz w:val="32"/>
              <w:szCs w:val="32"/>
            </w:rPr>
            <w:t>’s</w:t>
          </w:r>
          <w:r w:rsidRPr="00B17CEA">
            <w:rPr>
              <w:rFonts w:ascii="Arial" w:hAnsi="Arial" w:cs="Arial"/>
              <w:color w:val="156082" w:themeColor="accent1"/>
              <w:sz w:val="32"/>
              <w:szCs w:val="32"/>
            </w:rPr>
            <w:t xml:space="preserve"> ID: 2331039</w:t>
          </w:r>
        </w:p>
        <w:p w14:paraId="1FB05BF4" w14:textId="1BE36F3B" w:rsidR="000B1730" w:rsidRPr="00B17CEA" w:rsidRDefault="000B1730">
          <w:pPr>
            <w:pStyle w:val="NoSpacing"/>
            <w:jc w:val="center"/>
            <w:rPr>
              <w:rFonts w:ascii="Arial" w:hAnsi="Arial" w:cs="Arial"/>
              <w:color w:val="156082" w:themeColor="accent1"/>
              <w:sz w:val="32"/>
              <w:szCs w:val="32"/>
            </w:rPr>
          </w:pPr>
          <w:r w:rsidRPr="00B17CEA">
            <w:rPr>
              <w:rFonts w:ascii="Arial" w:hAnsi="Arial" w:cs="Arial"/>
              <w:color w:val="156082" w:themeColor="accent1"/>
              <w:sz w:val="32"/>
              <w:szCs w:val="32"/>
            </w:rPr>
            <w:t>Module Code: LCLM 4002</w:t>
          </w:r>
        </w:p>
        <w:p w14:paraId="458AF3BA" w14:textId="0FB72DD5" w:rsidR="000B1730" w:rsidRDefault="000B1730">
          <w:pPr>
            <w:pStyle w:val="NoSpacing"/>
            <w:jc w:val="center"/>
            <w:rPr>
              <w:rFonts w:ascii="Arial" w:hAnsi="Arial" w:cs="Arial"/>
              <w:color w:val="156082" w:themeColor="accent1"/>
              <w:sz w:val="32"/>
              <w:szCs w:val="32"/>
            </w:rPr>
          </w:pPr>
          <w:r w:rsidRPr="00B17CEA">
            <w:rPr>
              <w:rFonts w:ascii="Arial" w:hAnsi="Arial" w:cs="Arial"/>
              <w:color w:val="156082" w:themeColor="accent1"/>
              <w:sz w:val="32"/>
              <w:szCs w:val="32"/>
            </w:rPr>
            <w:t>Module: Digital Skills</w:t>
          </w:r>
        </w:p>
        <w:p w14:paraId="7942C189" w14:textId="62126EC4" w:rsidR="009E6E11" w:rsidRDefault="009E6E11">
          <w:pPr>
            <w:pStyle w:val="NoSpacing"/>
            <w:jc w:val="center"/>
            <w:rPr>
              <w:rFonts w:ascii="Arial" w:hAnsi="Arial" w:cs="Arial"/>
              <w:color w:val="156082" w:themeColor="accent1"/>
              <w:sz w:val="32"/>
              <w:szCs w:val="32"/>
            </w:rPr>
          </w:pPr>
          <w:r>
            <w:rPr>
              <w:rFonts w:ascii="Arial" w:hAnsi="Arial" w:cs="Arial"/>
              <w:color w:val="156082" w:themeColor="accent1"/>
              <w:sz w:val="32"/>
              <w:szCs w:val="32"/>
            </w:rPr>
            <w:t>Group: 1 (Weekend)</w:t>
          </w:r>
        </w:p>
        <w:p w14:paraId="1FB483F6" w14:textId="77777777" w:rsidR="009E6E11" w:rsidRPr="00B17CEA" w:rsidRDefault="009E6E11">
          <w:pPr>
            <w:pStyle w:val="NoSpacing"/>
            <w:jc w:val="center"/>
            <w:rPr>
              <w:rFonts w:ascii="Arial" w:hAnsi="Arial" w:cs="Arial"/>
              <w:color w:val="156082" w:themeColor="accent1"/>
              <w:sz w:val="32"/>
              <w:szCs w:val="32"/>
            </w:rPr>
          </w:pPr>
        </w:p>
        <w:p w14:paraId="3F192749" w14:textId="08E2615A" w:rsidR="000B1730" w:rsidRPr="00B17CEA" w:rsidRDefault="000B1730">
          <w:pPr>
            <w:pStyle w:val="NoSpacing"/>
            <w:jc w:val="center"/>
            <w:rPr>
              <w:rFonts w:ascii="Arial" w:hAnsi="Arial" w:cs="Arial"/>
              <w:color w:val="156082" w:themeColor="accent1"/>
              <w:sz w:val="32"/>
              <w:szCs w:val="32"/>
            </w:rPr>
          </w:pPr>
          <w:r w:rsidRPr="00B17CEA">
            <w:rPr>
              <w:rFonts w:ascii="Arial" w:hAnsi="Arial" w:cs="Arial"/>
              <w:color w:val="156082" w:themeColor="accent1"/>
              <w:sz w:val="32"/>
              <w:szCs w:val="32"/>
            </w:rPr>
            <w:t>Lecturer</w:t>
          </w:r>
          <w:r w:rsidR="009E6E11">
            <w:rPr>
              <w:rFonts w:ascii="Arial" w:hAnsi="Arial" w:cs="Arial"/>
              <w:color w:val="156082" w:themeColor="accent1"/>
              <w:sz w:val="32"/>
              <w:szCs w:val="32"/>
            </w:rPr>
            <w:t>’s Name</w:t>
          </w:r>
          <w:r w:rsidRPr="00B17CEA">
            <w:rPr>
              <w:rFonts w:ascii="Arial" w:hAnsi="Arial" w:cs="Arial"/>
              <w:color w:val="156082" w:themeColor="accent1"/>
              <w:sz w:val="32"/>
              <w:szCs w:val="32"/>
            </w:rPr>
            <w:t>: Md Sadeque Imam Shaikh</w:t>
          </w:r>
        </w:p>
        <w:p w14:paraId="183F8EEA" w14:textId="77777777" w:rsidR="000B1730" w:rsidRPr="00B17CEA" w:rsidRDefault="000B1730">
          <w:pPr>
            <w:pStyle w:val="NoSpacing"/>
            <w:jc w:val="center"/>
            <w:rPr>
              <w:rFonts w:ascii="Arial" w:hAnsi="Arial" w:cs="Arial"/>
              <w:color w:val="156082" w:themeColor="accent1"/>
              <w:sz w:val="28"/>
              <w:szCs w:val="28"/>
            </w:rPr>
          </w:pPr>
        </w:p>
        <w:p w14:paraId="59335FB6" w14:textId="60927A45" w:rsidR="00334CC3" w:rsidRDefault="009E6E1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6794A19" wp14:editId="0BFABC17">
                    <wp:simplePos x="0" y="0"/>
                    <wp:positionH relativeFrom="margin">
                      <wp:posOffset>-14254</wp:posOffset>
                    </wp:positionH>
                    <wp:positionV relativeFrom="page">
                      <wp:posOffset>8924290</wp:posOffset>
                    </wp:positionV>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27T00:00:00Z">
                                    <w:dateFormat w:val="MMMM d, yyyy"/>
                                    <w:lid w:val="en-US"/>
                                    <w:storeMappedDataAs w:val="dateTime"/>
                                    <w:calendar w:val="gregorian"/>
                                  </w:date>
                                </w:sdtPr>
                                <w:sdtContent>
                                  <w:p w14:paraId="573A1BEA" w14:textId="66DDD6BB" w:rsidR="00334CC3" w:rsidRDefault="00166E04">
                                    <w:pPr>
                                      <w:pStyle w:val="NoSpacing"/>
                                      <w:spacing w:after="40"/>
                                      <w:jc w:val="center"/>
                                      <w:rPr>
                                        <w:caps/>
                                        <w:color w:val="156082" w:themeColor="accent1"/>
                                        <w:sz w:val="28"/>
                                        <w:szCs w:val="28"/>
                                      </w:rPr>
                                    </w:pPr>
                                    <w:r>
                                      <w:rPr>
                                        <w:caps/>
                                        <w:color w:val="156082" w:themeColor="accent1"/>
                                        <w:sz w:val="28"/>
                                        <w:szCs w:val="28"/>
                                      </w:rPr>
                                      <w:t>August 27, 2024</w:t>
                                    </w:r>
                                  </w:p>
                                </w:sdtContent>
                              </w:sdt>
                              <w:p w14:paraId="6B4DD3D8" w14:textId="788821D5" w:rsidR="00334CC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B1730">
                                      <w:rPr>
                                        <w:caps/>
                                        <w:color w:val="156082" w:themeColor="accent1"/>
                                      </w:rPr>
                                      <w:t>University of wales trinity saint david</w:t>
                                    </w:r>
                                  </w:sdtContent>
                                </w:sdt>
                              </w:p>
                              <w:p w14:paraId="23C4FEA1" w14:textId="4167FC76" w:rsidR="00334CC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E6E11">
                                      <w:rPr>
                                        <w:color w:val="156082" w:themeColor="accent1"/>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794A19" id="_x0000_t202" coordsize="21600,21600" o:spt="202" path="m,l,21600r21600,l21600,xe">
                    <v:stroke joinstyle="miter"/>
                    <v:path gradientshapeok="t" o:connecttype="rect"/>
                  </v:shapetype>
                  <v:shape id="Text Box 108" o:spid="_x0000_s1026" type="#_x0000_t202" style="position:absolute;left:0;text-align:left;margin-left:-1.1pt;margin-top:702.7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Op2En+YAAAASAQAADwAAAGRycy9kb3ducmV2LnhtbExP&#13;&#10;PU/DMBDdkfgP1iGxoNbGFErTOBWCMlRICAoDbE5s4qjxOYrdNvDruUywnHTv3r2PfDX4lh1sH5uA&#13;&#10;Ci6nApjFKpgGawXvb4+TW2AxaTS6DWgVfNsIq+L0JNeZCUd8tYdtqhmJYMy0ApdSl3EeK2e9jtPQ&#13;&#10;WaTbV+i9TrT2NTe9PpK4b7kU4oZ73SA5ON3Ze2er3XbvFWzi00906+Hj5Xm+Li/Kudl9Dkmp87Ph&#13;&#10;YUnjbgks2SH9fcDYgfJDQcHKsEcTWatgIiUxCZ+J6xmwkSHkgiqVI7a4ksCLnP+vUvwCAAD//wMA&#13;&#10;UEsBAi0AFAAGAAgAAAAhALaDOJL+AAAA4QEAABMAAAAAAAAAAAAAAAAAAAAAAFtDb250ZW50X1R5&#13;&#10;cGVzXS54bWxQSwECLQAUAAYACAAAACEAOP0h/9YAAACUAQAACwAAAAAAAAAAAAAAAAAvAQAAX3Jl&#13;&#10;bHMvLnJlbHNQSwECLQAUAAYACAAAACEAU8S3zl0CAAAtBQAADgAAAAAAAAAAAAAAAAAuAgAAZHJz&#13;&#10;L2Uyb0RvYy54bWxQSwECLQAUAAYACAAAACEAOp2En+YAAAASAQAADwAAAAAAAAAAAAAAAAC3BAAA&#13;&#10;ZHJzL2Rvd25yZXYueG1sUEsFBgAAAAAEAAQA8wAAAMoFAAAAAA==&#13;&#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27T00:00:00Z">
                              <w:dateFormat w:val="MMMM d, yyyy"/>
                              <w:lid w:val="en-US"/>
                              <w:storeMappedDataAs w:val="dateTime"/>
                              <w:calendar w:val="gregorian"/>
                            </w:date>
                          </w:sdtPr>
                          <w:sdtContent>
                            <w:p w14:paraId="573A1BEA" w14:textId="66DDD6BB" w:rsidR="00334CC3" w:rsidRDefault="00166E04">
                              <w:pPr>
                                <w:pStyle w:val="NoSpacing"/>
                                <w:spacing w:after="40"/>
                                <w:jc w:val="center"/>
                                <w:rPr>
                                  <w:caps/>
                                  <w:color w:val="156082" w:themeColor="accent1"/>
                                  <w:sz w:val="28"/>
                                  <w:szCs w:val="28"/>
                                </w:rPr>
                              </w:pPr>
                              <w:r>
                                <w:rPr>
                                  <w:caps/>
                                  <w:color w:val="156082" w:themeColor="accent1"/>
                                  <w:sz w:val="28"/>
                                  <w:szCs w:val="28"/>
                                </w:rPr>
                                <w:t>August 27, 2024</w:t>
                              </w:r>
                            </w:p>
                          </w:sdtContent>
                        </w:sdt>
                        <w:p w14:paraId="6B4DD3D8" w14:textId="788821D5" w:rsidR="00334CC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B1730">
                                <w:rPr>
                                  <w:caps/>
                                  <w:color w:val="156082" w:themeColor="accent1"/>
                                </w:rPr>
                                <w:t>University of wales trinity saint david</w:t>
                              </w:r>
                            </w:sdtContent>
                          </w:sdt>
                        </w:p>
                        <w:p w14:paraId="23C4FEA1" w14:textId="4167FC76" w:rsidR="00334CC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E6E11">
                                <w:rPr>
                                  <w:color w:val="156082" w:themeColor="accent1"/>
                                </w:rPr>
                                <w:t>LONDON CAMPUS</w:t>
                              </w:r>
                            </w:sdtContent>
                          </w:sdt>
                        </w:p>
                      </w:txbxContent>
                    </v:textbox>
                    <w10:wrap anchorx="margin" anchory="page"/>
                  </v:shape>
                </w:pict>
              </mc:Fallback>
            </mc:AlternateContent>
          </w:r>
        </w:p>
        <w:p w14:paraId="07C2CCDE" w14:textId="25344046" w:rsidR="00334CC3" w:rsidRDefault="00334CC3">
          <w:pPr>
            <w:rPr>
              <w:rFonts w:ascii="Arial" w:hAnsi="Arial" w:cs="Arial"/>
              <w:b/>
              <w:bCs/>
              <w:caps/>
              <w:color w:val="156082" w:themeColor="accent1"/>
              <w:sz w:val="64"/>
              <w:szCs w:val="64"/>
            </w:rPr>
          </w:pPr>
          <w:r>
            <w:rPr>
              <w:rFonts w:ascii="Arial" w:hAnsi="Arial" w:cs="Arial"/>
              <w:caps/>
              <w:color w:val="156082" w:themeColor="accent1"/>
              <w:sz w:val="64"/>
              <w:szCs w:val="64"/>
            </w:rPr>
            <w:br w:type="page"/>
          </w:r>
        </w:p>
      </w:sdtContent>
    </w:sdt>
    <w:sdt>
      <w:sdtPr>
        <w:rPr>
          <w:rFonts w:ascii="Arial" w:eastAsiaTheme="minorHAnsi" w:hAnsi="Arial" w:cs="Arial"/>
          <w:b w:val="0"/>
          <w:bCs w:val="0"/>
          <w:color w:val="auto"/>
          <w:kern w:val="2"/>
          <w:sz w:val="24"/>
          <w:szCs w:val="24"/>
          <w:lang w:val="en-GB"/>
          <w14:ligatures w14:val="standardContextual"/>
        </w:rPr>
        <w:id w:val="-1318412604"/>
        <w:docPartObj>
          <w:docPartGallery w:val="Table of Contents"/>
          <w:docPartUnique/>
        </w:docPartObj>
      </w:sdtPr>
      <w:sdtEndPr>
        <w:rPr>
          <w:b/>
          <w:bCs/>
          <w:noProof/>
        </w:rPr>
      </w:sdtEndPr>
      <w:sdtContent>
        <w:p w14:paraId="7B55F8AD" w14:textId="69193994" w:rsidR="00C4403C" w:rsidRPr="00BF79FE" w:rsidRDefault="00C4403C" w:rsidP="00B72BB8">
          <w:pPr>
            <w:pStyle w:val="TOCHeading"/>
            <w:jc w:val="both"/>
            <w:rPr>
              <w:rFonts w:ascii="Arial" w:hAnsi="Arial" w:cs="Arial"/>
              <w:sz w:val="24"/>
              <w:szCs w:val="24"/>
            </w:rPr>
          </w:pPr>
          <w:r w:rsidRPr="00B72BB8">
            <w:rPr>
              <w:rFonts w:ascii="Arial" w:hAnsi="Arial" w:cs="Arial"/>
              <w:sz w:val="40"/>
              <w:szCs w:val="40"/>
            </w:rPr>
            <w:t>Table of Contents</w:t>
          </w:r>
        </w:p>
        <w:p w14:paraId="238C409F" w14:textId="10638A9D" w:rsidR="00173915" w:rsidRDefault="00C4403C">
          <w:pPr>
            <w:pStyle w:val="TOC1"/>
            <w:tabs>
              <w:tab w:val="right" w:leader="dot" w:pos="9016"/>
            </w:tabs>
            <w:rPr>
              <w:rFonts w:eastAsiaTheme="minorEastAsia"/>
              <w:b w:val="0"/>
              <w:bCs w:val="0"/>
              <w:i w:val="0"/>
              <w:iCs w:val="0"/>
              <w:noProof/>
              <w:lang w:eastAsia="en-GB"/>
            </w:rPr>
          </w:pPr>
          <w:r w:rsidRPr="00BF79FE">
            <w:rPr>
              <w:rFonts w:ascii="Arial" w:hAnsi="Arial" w:cs="Arial"/>
              <w:i w:val="0"/>
              <w:iCs w:val="0"/>
            </w:rPr>
            <w:fldChar w:fldCharType="begin"/>
          </w:r>
          <w:r w:rsidRPr="00BF79FE">
            <w:rPr>
              <w:rFonts w:ascii="Arial" w:hAnsi="Arial" w:cs="Arial"/>
              <w:i w:val="0"/>
              <w:iCs w:val="0"/>
            </w:rPr>
            <w:instrText xml:space="preserve"> TOC \o "1-3" \h \z \u </w:instrText>
          </w:r>
          <w:r w:rsidRPr="00BF79FE">
            <w:rPr>
              <w:rFonts w:ascii="Arial" w:hAnsi="Arial" w:cs="Arial"/>
              <w:i w:val="0"/>
              <w:iCs w:val="0"/>
            </w:rPr>
            <w:fldChar w:fldCharType="separate"/>
          </w:r>
          <w:hyperlink w:anchor="_Toc175604302" w:history="1">
            <w:r w:rsidR="00173915" w:rsidRPr="00F359F8">
              <w:rPr>
                <w:rStyle w:val="Hyperlink"/>
                <w:noProof/>
              </w:rPr>
              <w:t>Introduction</w:t>
            </w:r>
            <w:r w:rsidR="00173915">
              <w:rPr>
                <w:noProof/>
                <w:webHidden/>
              </w:rPr>
              <w:tab/>
            </w:r>
            <w:r w:rsidR="00173915">
              <w:rPr>
                <w:noProof/>
                <w:webHidden/>
              </w:rPr>
              <w:fldChar w:fldCharType="begin"/>
            </w:r>
            <w:r w:rsidR="00173915">
              <w:rPr>
                <w:noProof/>
                <w:webHidden/>
              </w:rPr>
              <w:instrText xml:space="preserve"> PAGEREF _Toc175604302 \h </w:instrText>
            </w:r>
            <w:r w:rsidR="00173915">
              <w:rPr>
                <w:noProof/>
                <w:webHidden/>
              </w:rPr>
            </w:r>
            <w:r w:rsidR="00173915">
              <w:rPr>
                <w:noProof/>
                <w:webHidden/>
              </w:rPr>
              <w:fldChar w:fldCharType="separate"/>
            </w:r>
            <w:r w:rsidR="00173915">
              <w:rPr>
                <w:noProof/>
                <w:webHidden/>
              </w:rPr>
              <w:t>2</w:t>
            </w:r>
            <w:r w:rsidR="00173915">
              <w:rPr>
                <w:noProof/>
                <w:webHidden/>
              </w:rPr>
              <w:fldChar w:fldCharType="end"/>
            </w:r>
          </w:hyperlink>
        </w:p>
        <w:p w14:paraId="5697EA4E" w14:textId="33D83DFF" w:rsidR="00173915" w:rsidRDefault="00000000">
          <w:pPr>
            <w:pStyle w:val="TOC1"/>
            <w:tabs>
              <w:tab w:val="right" w:leader="dot" w:pos="9016"/>
            </w:tabs>
            <w:rPr>
              <w:rFonts w:eastAsiaTheme="minorEastAsia"/>
              <w:b w:val="0"/>
              <w:bCs w:val="0"/>
              <w:i w:val="0"/>
              <w:iCs w:val="0"/>
              <w:noProof/>
              <w:lang w:eastAsia="en-GB"/>
            </w:rPr>
          </w:pPr>
          <w:hyperlink w:anchor="_Toc175604303" w:history="1">
            <w:r w:rsidR="00173915" w:rsidRPr="00F359F8">
              <w:rPr>
                <w:rStyle w:val="Hyperlink"/>
                <w:noProof/>
              </w:rPr>
              <w:t>Social media and Digital media for Marketing</w:t>
            </w:r>
            <w:r w:rsidR="00173915">
              <w:rPr>
                <w:noProof/>
                <w:webHidden/>
              </w:rPr>
              <w:tab/>
            </w:r>
            <w:r w:rsidR="00173915">
              <w:rPr>
                <w:noProof/>
                <w:webHidden/>
              </w:rPr>
              <w:fldChar w:fldCharType="begin"/>
            </w:r>
            <w:r w:rsidR="00173915">
              <w:rPr>
                <w:noProof/>
                <w:webHidden/>
              </w:rPr>
              <w:instrText xml:space="preserve"> PAGEREF _Toc175604303 \h </w:instrText>
            </w:r>
            <w:r w:rsidR="00173915">
              <w:rPr>
                <w:noProof/>
                <w:webHidden/>
              </w:rPr>
            </w:r>
            <w:r w:rsidR="00173915">
              <w:rPr>
                <w:noProof/>
                <w:webHidden/>
              </w:rPr>
              <w:fldChar w:fldCharType="separate"/>
            </w:r>
            <w:r w:rsidR="00173915">
              <w:rPr>
                <w:noProof/>
                <w:webHidden/>
              </w:rPr>
              <w:t>3</w:t>
            </w:r>
            <w:r w:rsidR="00173915">
              <w:rPr>
                <w:noProof/>
                <w:webHidden/>
              </w:rPr>
              <w:fldChar w:fldCharType="end"/>
            </w:r>
          </w:hyperlink>
        </w:p>
        <w:p w14:paraId="1D04844F" w14:textId="5EBD56F1" w:rsidR="00173915" w:rsidRDefault="00000000">
          <w:pPr>
            <w:pStyle w:val="TOC2"/>
            <w:tabs>
              <w:tab w:val="right" w:leader="dot" w:pos="9016"/>
            </w:tabs>
            <w:rPr>
              <w:rFonts w:eastAsiaTheme="minorEastAsia"/>
              <w:b w:val="0"/>
              <w:bCs w:val="0"/>
              <w:noProof/>
              <w:sz w:val="24"/>
              <w:szCs w:val="24"/>
              <w:lang w:eastAsia="en-GB"/>
            </w:rPr>
          </w:pPr>
          <w:hyperlink w:anchor="_Toc175604304" w:history="1">
            <w:r w:rsidR="00173915" w:rsidRPr="00F359F8">
              <w:rPr>
                <w:rStyle w:val="Hyperlink"/>
                <w:noProof/>
              </w:rPr>
              <w:t>Background of social media and Digital media</w:t>
            </w:r>
            <w:r w:rsidR="00173915">
              <w:rPr>
                <w:noProof/>
                <w:webHidden/>
              </w:rPr>
              <w:tab/>
            </w:r>
            <w:r w:rsidR="00173915">
              <w:rPr>
                <w:noProof/>
                <w:webHidden/>
              </w:rPr>
              <w:fldChar w:fldCharType="begin"/>
            </w:r>
            <w:r w:rsidR="00173915">
              <w:rPr>
                <w:noProof/>
                <w:webHidden/>
              </w:rPr>
              <w:instrText xml:space="preserve"> PAGEREF _Toc175604304 \h </w:instrText>
            </w:r>
            <w:r w:rsidR="00173915">
              <w:rPr>
                <w:noProof/>
                <w:webHidden/>
              </w:rPr>
            </w:r>
            <w:r w:rsidR="00173915">
              <w:rPr>
                <w:noProof/>
                <w:webHidden/>
              </w:rPr>
              <w:fldChar w:fldCharType="separate"/>
            </w:r>
            <w:r w:rsidR="00173915">
              <w:rPr>
                <w:noProof/>
                <w:webHidden/>
              </w:rPr>
              <w:t>3</w:t>
            </w:r>
            <w:r w:rsidR="00173915">
              <w:rPr>
                <w:noProof/>
                <w:webHidden/>
              </w:rPr>
              <w:fldChar w:fldCharType="end"/>
            </w:r>
          </w:hyperlink>
        </w:p>
        <w:p w14:paraId="51549999" w14:textId="1DA055A6" w:rsidR="00173915" w:rsidRDefault="00000000">
          <w:pPr>
            <w:pStyle w:val="TOC2"/>
            <w:tabs>
              <w:tab w:val="right" w:leader="dot" w:pos="9016"/>
            </w:tabs>
            <w:rPr>
              <w:rFonts w:eastAsiaTheme="minorEastAsia"/>
              <w:b w:val="0"/>
              <w:bCs w:val="0"/>
              <w:noProof/>
              <w:sz w:val="24"/>
              <w:szCs w:val="24"/>
              <w:lang w:eastAsia="en-GB"/>
            </w:rPr>
          </w:pPr>
          <w:hyperlink w:anchor="_Toc175604305" w:history="1">
            <w:r w:rsidR="00173915" w:rsidRPr="00F359F8">
              <w:rPr>
                <w:rStyle w:val="Hyperlink"/>
                <w:noProof/>
              </w:rPr>
              <w:t>Traditional versus modern marketing of Sosial media</w:t>
            </w:r>
            <w:r w:rsidR="00173915">
              <w:rPr>
                <w:noProof/>
                <w:webHidden/>
              </w:rPr>
              <w:tab/>
            </w:r>
            <w:r w:rsidR="00173915">
              <w:rPr>
                <w:noProof/>
                <w:webHidden/>
              </w:rPr>
              <w:fldChar w:fldCharType="begin"/>
            </w:r>
            <w:r w:rsidR="00173915">
              <w:rPr>
                <w:noProof/>
                <w:webHidden/>
              </w:rPr>
              <w:instrText xml:space="preserve"> PAGEREF _Toc175604305 \h </w:instrText>
            </w:r>
            <w:r w:rsidR="00173915">
              <w:rPr>
                <w:noProof/>
                <w:webHidden/>
              </w:rPr>
            </w:r>
            <w:r w:rsidR="00173915">
              <w:rPr>
                <w:noProof/>
                <w:webHidden/>
              </w:rPr>
              <w:fldChar w:fldCharType="separate"/>
            </w:r>
            <w:r w:rsidR="00173915">
              <w:rPr>
                <w:noProof/>
                <w:webHidden/>
              </w:rPr>
              <w:t>3</w:t>
            </w:r>
            <w:r w:rsidR="00173915">
              <w:rPr>
                <w:noProof/>
                <w:webHidden/>
              </w:rPr>
              <w:fldChar w:fldCharType="end"/>
            </w:r>
          </w:hyperlink>
        </w:p>
        <w:p w14:paraId="359566B0" w14:textId="20CA2F20" w:rsidR="00173915" w:rsidRDefault="00000000">
          <w:pPr>
            <w:pStyle w:val="TOC2"/>
            <w:tabs>
              <w:tab w:val="right" w:leader="dot" w:pos="9016"/>
            </w:tabs>
            <w:rPr>
              <w:rFonts w:eastAsiaTheme="minorEastAsia"/>
              <w:b w:val="0"/>
              <w:bCs w:val="0"/>
              <w:noProof/>
              <w:sz w:val="24"/>
              <w:szCs w:val="24"/>
              <w:lang w:eastAsia="en-GB"/>
            </w:rPr>
          </w:pPr>
          <w:hyperlink w:anchor="_Toc175604306" w:history="1">
            <w:r w:rsidR="00173915" w:rsidRPr="00F359F8">
              <w:rPr>
                <w:rStyle w:val="Hyperlink"/>
                <w:rFonts w:ascii="Arial" w:hAnsi="Arial" w:cs="Arial"/>
                <w:noProof/>
              </w:rPr>
              <w:t>Using Sosial media or Digital media for marketing and reaching new customer</w:t>
            </w:r>
            <w:r w:rsidR="00173915">
              <w:rPr>
                <w:noProof/>
                <w:webHidden/>
              </w:rPr>
              <w:tab/>
            </w:r>
            <w:r w:rsidR="00173915">
              <w:rPr>
                <w:noProof/>
                <w:webHidden/>
              </w:rPr>
              <w:fldChar w:fldCharType="begin"/>
            </w:r>
            <w:r w:rsidR="00173915">
              <w:rPr>
                <w:noProof/>
                <w:webHidden/>
              </w:rPr>
              <w:instrText xml:space="preserve"> PAGEREF _Toc175604306 \h </w:instrText>
            </w:r>
            <w:r w:rsidR="00173915">
              <w:rPr>
                <w:noProof/>
                <w:webHidden/>
              </w:rPr>
            </w:r>
            <w:r w:rsidR="00173915">
              <w:rPr>
                <w:noProof/>
                <w:webHidden/>
              </w:rPr>
              <w:fldChar w:fldCharType="separate"/>
            </w:r>
            <w:r w:rsidR="00173915">
              <w:rPr>
                <w:noProof/>
                <w:webHidden/>
              </w:rPr>
              <w:t>4</w:t>
            </w:r>
            <w:r w:rsidR="00173915">
              <w:rPr>
                <w:noProof/>
                <w:webHidden/>
              </w:rPr>
              <w:fldChar w:fldCharType="end"/>
            </w:r>
          </w:hyperlink>
        </w:p>
        <w:p w14:paraId="3F913B30" w14:textId="21546E44" w:rsidR="00173915" w:rsidRDefault="00000000">
          <w:pPr>
            <w:pStyle w:val="TOC2"/>
            <w:tabs>
              <w:tab w:val="right" w:leader="dot" w:pos="9016"/>
            </w:tabs>
            <w:rPr>
              <w:rFonts w:eastAsiaTheme="minorEastAsia"/>
              <w:b w:val="0"/>
              <w:bCs w:val="0"/>
              <w:noProof/>
              <w:sz w:val="24"/>
              <w:szCs w:val="24"/>
              <w:lang w:eastAsia="en-GB"/>
            </w:rPr>
          </w:pPr>
          <w:hyperlink w:anchor="_Toc175604307" w:history="1">
            <w:r w:rsidR="00173915" w:rsidRPr="00F359F8">
              <w:rPr>
                <w:rStyle w:val="Hyperlink"/>
                <w:noProof/>
              </w:rPr>
              <w:t>Advantages of Sosial marketing and customer acquisition</w:t>
            </w:r>
            <w:r w:rsidR="00173915">
              <w:rPr>
                <w:noProof/>
                <w:webHidden/>
              </w:rPr>
              <w:tab/>
            </w:r>
            <w:r w:rsidR="00173915">
              <w:rPr>
                <w:noProof/>
                <w:webHidden/>
              </w:rPr>
              <w:fldChar w:fldCharType="begin"/>
            </w:r>
            <w:r w:rsidR="00173915">
              <w:rPr>
                <w:noProof/>
                <w:webHidden/>
              </w:rPr>
              <w:instrText xml:space="preserve"> PAGEREF _Toc175604307 \h </w:instrText>
            </w:r>
            <w:r w:rsidR="00173915">
              <w:rPr>
                <w:noProof/>
                <w:webHidden/>
              </w:rPr>
            </w:r>
            <w:r w:rsidR="00173915">
              <w:rPr>
                <w:noProof/>
                <w:webHidden/>
              </w:rPr>
              <w:fldChar w:fldCharType="separate"/>
            </w:r>
            <w:r w:rsidR="00173915">
              <w:rPr>
                <w:noProof/>
                <w:webHidden/>
              </w:rPr>
              <w:t>5</w:t>
            </w:r>
            <w:r w:rsidR="00173915">
              <w:rPr>
                <w:noProof/>
                <w:webHidden/>
              </w:rPr>
              <w:fldChar w:fldCharType="end"/>
            </w:r>
          </w:hyperlink>
        </w:p>
        <w:p w14:paraId="419884B1" w14:textId="5E01C8CB" w:rsidR="00173915" w:rsidRDefault="00000000">
          <w:pPr>
            <w:pStyle w:val="TOC2"/>
            <w:tabs>
              <w:tab w:val="right" w:leader="dot" w:pos="9016"/>
            </w:tabs>
            <w:rPr>
              <w:rFonts w:eastAsiaTheme="minorEastAsia"/>
              <w:b w:val="0"/>
              <w:bCs w:val="0"/>
              <w:noProof/>
              <w:sz w:val="24"/>
              <w:szCs w:val="24"/>
              <w:lang w:eastAsia="en-GB"/>
            </w:rPr>
          </w:pPr>
          <w:hyperlink w:anchor="_Toc175604308" w:history="1">
            <w:r w:rsidR="00173915" w:rsidRPr="00F359F8">
              <w:rPr>
                <w:rStyle w:val="Hyperlink"/>
                <w:noProof/>
              </w:rPr>
              <w:t>Disadvantages of social media marketing and gaining customer</w:t>
            </w:r>
            <w:r w:rsidR="00173915">
              <w:rPr>
                <w:noProof/>
                <w:webHidden/>
              </w:rPr>
              <w:tab/>
            </w:r>
            <w:r w:rsidR="00173915">
              <w:rPr>
                <w:noProof/>
                <w:webHidden/>
              </w:rPr>
              <w:fldChar w:fldCharType="begin"/>
            </w:r>
            <w:r w:rsidR="00173915">
              <w:rPr>
                <w:noProof/>
                <w:webHidden/>
              </w:rPr>
              <w:instrText xml:space="preserve"> PAGEREF _Toc175604308 \h </w:instrText>
            </w:r>
            <w:r w:rsidR="00173915">
              <w:rPr>
                <w:noProof/>
                <w:webHidden/>
              </w:rPr>
            </w:r>
            <w:r w:rsidR="00173915">
              <w:rPr>
                <w:noProof/>
                <w:webHidden/>
              </w:rPr>
              <w:fldChar w:fldCharType="separate"/>
            </w:r>
            <w:r w:rsidR="00173915">
              <w:rPr>
                <w:noProof/>
                <w:webHidden/>
              </w:rPr>
              <w:t>5</w:t>
            </w:r>
            <w:r w:rsidR="00173915">
              <w:rPr>
                <w:noProof/>
                <w:webHidden/>
              </w:rPr>
              <w:fldChar w:fldCharType="end"/>
            </w:r>
          </w:hyperlink>
        </w:p>
        <w:p w14:paraId="1327557E" w14:textId="7018C798" w:rsidR="00173915" w:rsidRDefault="00000000">
          <w:pPr>
            <w:pStyle w:val="TOC1"/>
            <w:tabs>
              <w:tab w:val="right" w:leader="dot" w:pos="9016"/>
            </w:tabs>
            <w:rPr>
              <w:rFonts w:eastAsiaTheme="minorEastAsia"/>
              <w:b w:val="0"/>
              <w:bCs w:val="0"/>
              <w:i w:val="0"/>
              <w:iCs w:val="0"/>
              <w:noProof/>
              <w:lang w:eastAsia="en-GB"/>
            </w:rPr>
          </w:pPr>
          <w:hyperlink w:anchor="_Toc175604309" w:history="1">
            <w:r w:rsidR="00173915" w:rsidRPr="00F359F8">
              <w:rPr>
                <w:rStyle w:val="Hyperlink"/>
                <w:noProof/>
              </w:rPr>
              <w:t>Conclusion</w:t>
            </w:r>
            <w:r w:rsidR="00173915">
              <w:rPr>
                <w:noProof/>
                <w:webHidden/>
              </w:rPr>
              <w:tab/>
            </w:r>
            <w:r w:rsidR="00173915">
              <w:rPr>
                <w:noProof/>
                <w:webHidden/>
              </w:rPr>
              <w:fldChar w:fldCharType="begin"/>
            </w:r>
            <w:r w:rsidR="00173915">
              <w:rPr>
                <w:noProof/>
                <w:webHidden/>
              </w:rPr>
              <w:instrText xml:space="preserve"> PAGEREF _Toc175604309 \h </w:instrText>
            </w:r>
            <w:r w:rsidR="00173915">
              <w:rPr>
                <w:noProof/>
                <w:webHidden/>
              </w:rPr>
            </w:r>
            <w:r w:rsidR="00173915">
              <w:rPr>
                <w:noProof/>
                <w:webHidden/>
              </w:rPr>
              <w:fldChar w:fldCharType="separate"/>
            </w:r>
            <w:r w:rsidR="00173915">
              <w:rPr>
                <w:noProof/>
                <w:webHidden/>
              </w:rPr>
              <w:t>7</w:t>
            </w:r>
            <w:r w:rsidR="00173915">
              <w:rPr>
                <w:noProof/>
                <w:webHidden/>
              </w:rPr>
              <w:fldChar w:fldCharType="end"/>
            </w:r>
          </w:hyperlink>
        </w:p>
        <w:p w14:paraId="6707786C" w14:textId="21290451" w:rsidR="00173915" w:rsidRDefault="00000000">
          <w:pPr>
            <w:pStyle w:val="TOC1"/>
            <w:tabs>
              <w:tab w:val="right" w:leader="dot" w:pos="9016"/>
            </w:tabs>
            <w:rPr>
              <w:rFonts w:eastAsiaTheme="minorEastAsia"/>
              <w:b w:val="0"/>
              <w:bCs w:val="0"/>
              <w:i w:val="0"/>
              <w:iCs w:val="0"/>
              <w:noProof/>
              <w:lang w:eastAsia="en-GB"/>
            </w:rPr>
          </w:pPr>
          <w:hyperlink w:anchor="_Toc175604310" w:history="1">
            <w:r w:rsidR="00173915" w:rsidRPr="00F359F8">
              <w:rPr>
                <w:rStyle w:val="Hyperlink"/>
                <w:noProof/>
              </w:rPr>
              <w:t>References</w:t>
            </w:r>
            <w:r w:rsidR="00173915">
              <w:rPr>
                <w:noProof/>
                <w:webHidden/>
              </w:rPr>
              <w:tab/>
            </w:r>
            <w:r w:rsidR="00173915">
              <w:rPr>
                <w:noProof/>
                <w:webHidden/>
              </w:rPr>
              <w:fldChar w:fldCharType="begin"/>
            </w:r>
            <w:r w:rsidR="00173915">
              <w:rPr>
                <w:noProof/>
                <w:webHidden/>
              </w:rPr>
              <w:instrText xml:space="preserve"> PAGEREF _Toc175604310 \h </w:instrText>
            </w:r>
            <w:r w:rsidR="00173915">
              <w:rPr>
                <w:noProof/>
                <w:webHidden/>
              </w:rPr>
            </w:r>
            <w:r w:rsidR="00173915">
              <w:rPr>
                <w:noProof/>
                <w:webHidden/>
              </w:rPr>
              <w:fldChar w:fldCharType="separate"/>
            </w:r>
            <w:r w:rsidR="00173915">
              <w:rPr>
                <w:noProof/>
                <w:webHidden/>
              </w:rPr>
              <w:t>8</w:t>
            </w:r>
            <w:r w:rsidR="00173915">
              <w:rPr>
                <w:noProof/>
                <w:webHidden/>
              </w:rPr>
              <w:fldChar w:fldCharType="end"/>
            </w:r>
          </w:hyperlink>
        </w:p>
        <w:p w14:paraId="2C31F265" w14:textId="24A3A32C" w:rsidR="00C4403C" w:rsidRPr="00B72BB8" w:rsidRDefault="00C4403C" w:rsidP="00B72BB8">
          <w:pPr>
            <w:jc w:val="both"/>
            <w:rPr>
              <w:rFonts w:ascii="Arial" w:hAnsi="Arial" w:cs="Arial"/>
              <w:b/>
              <w:bCs/>
            </w:rPr>
          </w:pPr>
          <w:r w:rsidRPr="00BF79FE">
            <w:rPr>
              <w:rFonts w:ascii="Arial" w:hAnsi="Arial" w:cs="Arial"/>
              <w:b/>
              <w:bCs/>
              <w:noProof/>
            </w:rPr>
            <w:fldChar w:fldCharType="end"/>
          </w:r>
        </w:p>
      </w:sdtContent>
    </w:sdt>
    <w:p w14:paraId="783CD733" w14:textId="77777777" w:rsidR="00B5467D" w:rsidRPr="00B72BB8" w:rsidRDefault="00B5467D" w:rsidP="00C4403C">
      <w:pPr>
        <w:rPr>
          <w:rFonts w:ascii="Arial" w:hAnsi="Arial" w:cs="Arial"/>
        </w:rPr>
      </w:pPr>
    </w:p>
    <w:p w14:paraId="3B6992BC" w14:textId="77777777" w:rsidR="00B5467D" w:rsidRPr="00B72BB8" w:rsidRDefault="00B5467D" w:rsidP="00B5467D">
      <w:pPr>
        <w:jc w:val="center"/>
        <w:rPr>
          <w:rFonts w:ascii="Arial" w:hAnsi="Arial" w:cs="Arial"/>
        </w:rPr>
      </w:pPr>
    </w:p>
    <w:p w14:paraId="1568366E" w14:textId="77777777" w:rsidR="00B5467D" w:rsidRPr="00B72BB8" w:rsidRDefault="00B5467D" w:rsidP="00B5467D">
      <w:pPr>
        <w:jc w:val="center"/>
        <w:rPr>
          <w:rFonts w:ascii="Arial" w:hAnsi="Arial" w:cs="Arial"/>
        </w:rPr>
      </w:pPr>
    </w:p>
    <w:p w14:paraId="568103E5" w14:textId="77777777" w:rsidR="00B5467D" w:rsidRPr="00B72BB8" w:rsidRDefault="00B5467D" w:rsidP="00B5467D">
      <w:pPr>
        <w:jc w:val="center"/>
        <w:rPr>
          <w:rFonts w:ascii="Arial" w:hAnsi="Arial" w:cs="Arial"/>
        </w:rPr>
      </w:pPr>
    </w:p>
    <w:p w14:paraId="6653B933" w14:textId="77777777" w:rsidR="00B5467D" w:rsidRPr="00B72BB8" w:rsidRDefault="00B5467D" w:rsidP="00B5467D">
      <w:pPr>
        <w:jc w:val="center"/>
        <w:rPr>
          <w:rFonts w:ascii="Arial" w:hAnsi="Arial" w:cs="Arial"/>
        </w:rPr>
      </w:pPr>
    </w:p>
    <w:p w14:paraId="2FFE505B" w14:textId="77777777" w:rsidR="00B5467D" w:rsidRPr="00B72BB8" w:rsidRDefault="00B5467D" w:rsidP="00B5467D">
      <w:pPr>
        <w:jc w:val="center"/>
        <w:rPr>
          <w:rFonts w:ascii="Arial" w:hAnsi="Arial" w:cs="Arial"/>
        </w:rPr>
      </w:pPr>
    </w:p>
    <w:p w14:paraId="028B7E60" w14:textId="77777777" w:rsidR="00B5467D" w:rsidRPr="00B72BB8" w:rsidRDefault="00B5467D" w:rsidP="00B5467D">
      <w:pPr>
        <w:jc w:val="center"/>
        <w:rPr>
          <w:rFonts w:ascii="Arial" w:hAnsi="Arial" w:cs="Arial"/>
        </w:rPr>
      </w:pPr>
    </w:p>
    <w:p w14:paraId="6BC7FD33" w14:textId="77777777" w:rsidR="00E90C4F" w:rsidRPr="00B72BB8" w:rsidRDefault="00E90C4F" w:rsidP="00B5467D">
      <w:pPr>
        <w:jc w:val="center"/>
        <w:rPr>
          <w:rFonts w:ascii="Arial" w:hAnsi="Arial" w:cs="Arial"/>
        </w:rPr>
      </w:pPr>
    </w:p>
    <w:p w14:paraId="05D5A9E7" w14:textId="77777777" w:rsidR="00E90C4F" w:rsidRPr="00B72BB8" w:rsidRDefault="00E90C4F" w:rsidP="00B5467D">
      <w:pPr>
        <w:jc w:val="center"/>
        <w:rPr>
          <w:rFonts w:ascii="Arial" w:hAnsi="Arial" w:cs="Arial"/>
        </w:rPr>
      </w:pPr>
    </w:p>
    <w:p w14:paraId="686C2E4C" w14:textId="77777777" w:rsidR="00E90C4F" w:rsidRPr="00B72BB8" w:rsidRDefault="00E90C4F" w:rsidP="00B5467D">
      <w:pPr>
        <w:jc w:val="center"/>
        <w:rPr>
          <w:rFonts w:ascii="Arial" w:hAnsi="Arial" w:cs="Arial"/>
        </w:rPr>
      </w:pPr>
    </w:p>
    <w:p w14:paraId="787346D7" w14:textId="77777777" w:rsidR="00B5467D" w:rsidRPr="00B72BB8" w:rsidRDefault="00B5467D" w:rsidP="00B5467D">
      <w:pPr>
        <w:jc w:val="center"/>
        <w:rPr>
          <w:rFonts w:ascii="Arial" w:hAnsi="Arial" w:cs="Arial"/>
        </w:rPr>
      </w:pPr>
    </w:p>
    <w:p w14:paraId="1462A05A" w14:textId="77777777" w:rsidR="00B5467D" w:rsidRPr="00B72BB8" w:rsidRDefault="00B5467D" w:rsidP="00B5467D">
      <w:pPr>
        <w:jc w:val="center"/>
        <w:rPr>
          <w:rFonts w:ascii="Arial" w:hAnsi="Arial" w:cs="Arial"/>
        </w:rPr>
      </w:pPr>
    </w:p>
    <w:p w14:paraId="0823FB36" w14:textId="77777777" w:rsidR="00B5467D" w:rsidRPr="00B72BB8" w:rsidRDefault="00B5467D" w:rsidP="00B5467D">
      <w:pPr>
        <w:jc w:val="center"/>
        <w:rPr>
          <w:rFonts w:ascii="Arial" w:hAnsi="Arial" w:cs="Arial"/>
        </w:rPr>
      </w:pPr>
    </w:p>
    <w:p w14:paraId="42E76A07" w14:textId="77777777" w:rsidR="00B5467D" w:rsidRPr="00B72BB8" w:rsidRDefault="00B5467D" w:rsidP="00B5467D">
      <w:pPr>
        <w:jc w:val="center"/>
        <w:rPr>
          <w:rFonts w:ascii="Arial" w:hAnsi="Arial" w:cs="Arial"/>
        </w:rPr>
      </w:pPr>
    </w:p>
    <w:p w14:paraId="3BC7D932" w14:textId="77777777" w:rsidR="00B5467D" w:rsidRPr="00B72BB8" w:rsidRDefault="00B5467D" w:rsidP="00C4403C">
      <w:pPr>
        <w:rPr>
          <w:rFonts w:ascii="Arial" w:hAnsi="Arial" w:cs="Arial"/>
        </w:rPr>
      </w:pPr>
    </w:p>
    <w:p w14:paraId="59FB2163" w14:textId="77777777" w:rsidR="00B5467D" w:rsidRPr="00A853A0" w:rsidRDefault="00B5467D" w:rsidP="00B5467D">
      <w:pPr>
        <w:jc w:val="center"/>
        <w:rPr>
          <w:rFonts w:ascii="Arial" w:hAnsi="Arial" w:cs="Arial"/>
          <w:b/>
          <w:bCs/>
          <w:sz w:val="40"/>
          <w:szCs w:val="40"/>
        </w:rPr>
      </w:pPr>
    </w:p>
    <w:p w14:paraId="2CD71656" w14:textId="52809C5C" w:rsidR="00A853A0" w:rsidRDefault="00B5467D" w:rsidP="00434994">
      <w:pPr>
        <w:pStyle w:val="Heading1"/>
      </w:pPr>
      <w:bookmarkStart w:id="0" w:name="_Toc175604302"/>
      <w:r w:rsidRPr="00434994">
        <w:lastRenderedPageBreak/>
        <w:t>Introduction</w:t>
      </w:r>
      <w:bookmarkEnd w:id="0"/>
    </w:p>
    <w:p w14:paraId="1F0451CA" w14:textId="470B7379" w:rsidR="00864F22" w:rsidRPr="00864F22" w:rsidRDefault="00864F22" w:rsidP="00864F22">
      <w:pPr>
        <w:spacing w:line="360" w:lineRule="auto"/>
        <w:jc w:val="both"/>
        <w:rPr>
          <w:rFonts w:ascii="Arial" w:hAnsi="Arial" w:cs="Arial"/>
        </w:rPr>
      </w:pPr>
      <w:r w:rsidRPr="00864F22">
        <w:rPr>
          <w:rFonts w:ascii="Arial" w:hAnsi="Arial" w:cs="Arial"/>
        </w:rPr>
        <w:t xml:space="preserve">The rapid advancement of social media and digital media has completely transformed the marketing </w:t>
      </w:r>
      <w:r w:rsidR="00415A60">
        <w:rPr>
          <w:rFonts w:ascii="Arial" w:hAnsi="Arial" w:cs="Arial"/>
        </w:rPr>
        <w:t>environment</w:t>
      </w:r>
      <w:r w:rsidRPr="00864F22">
        <w:rPr>
          <w:rFonts w:ascii="Arial" w:hAnsi="Arial" w:cs="Arial"/>
        </w:rPr>
        <w:t xml:space="preserve">, equipping firms with potent </w:t>
      </w:r>
      <w:r w:rsidR="00415A60">
        <w:rPr>
          <w:rFonts w:ascii="Arial" w:hAnsi="Arial" w:cs="Arial"/>
        </w:rPr>
        <w:t>tools</w:t>
      </w:r>
      <w:r w:rsidRPr="00864F22">
        <w:rPr>
          <w:rFonts w:ascii="Arial" w:hAnsi="Arial" w:cs="Arial"/>
        </w:rPr>
        <w:t xml:space="preserve"> to connect and captivate customers on a worldwide level. Since the</w:t>
      </w:r>
      <w:r w:rsidR="00415A60">
        <w:rPr>
          <w:rFonts w:ascii="Arial" w:hAnsi="Arial" w:cs="Arial"/>
        </w:rPr>
        <w:t>y began</w:t>
      </w:r>
      <w:r w:rsidRPr="00864F22">
        <w:rPr>
          <w:rFonts w:ascii="Arial" w:hAnsi="Arial" w:cs="Arial"/>
        </w:rPr>
        <w:t xml:space="preserve"> as online communities and bulletin boards, these platforms have evolved into </w:t>
      </w:r>
      <w:r w:rsidR="00415A60">
        <w:rPr>
          <w:rFonts w:ascii="Arial" w:hAnsi="Arial" w:cs="Arial"/>
        </w:rPr>
        <w:t>complex</w:t>
      </w:r>
      <w:r w:rsidRPr="00864F22">
        <w:rPr>
          <w:rFonts w:ascii="Arial" w:hAnsi="Arial" w:cs="Arial"/>
        </w:rPr>
        <w:t xml:space="preserve"> networks that are now </w:t>
      </w:r>
      <w:r w:rsidR="00415A60">
        <w:rPr>
          <w:rFonts w:ascii="Arial" w:hAnsi="Arial" w:cs="Arial"/>
        </w:rPr>
        <w:t>essential</w:t>
      </w:r>
      <w:r w:rsidRPr="00864F22">
        <w:rPr>
          <w:rFonts w:ascii="Arial" w:hAnsi="Arial" w:cs="Arial"/>
        </w:rPr>
        <w:t xml:space="preserve"> in </w:t>
      </w:r>
      <w:r w:rsidR="00415A60">
        <w:rPr>
          <w:rFonts w:ascii="Arial" w:hAnsi="Arial" w:cs="Arial"/>
        </w:rPr>
        <w:t>modern</w:t>
      </w:r>
      <w:r w:rsidRPr="00864F22">
        <w:rPr>
          <w:rFonts w:ascii="Arial" w:hAnsi="Arial" w:cs="Arial"/>
        </w:rPr>
        <w:t xml:space="preserve"> marketing </w:t>
      </w:r>
      <w:r w:rsidR="00415A60">
        <w:rPr>
          <w:rFonts w:ascii="Arial" w:hAnsi="Arial" w:cs="Arial"/>
        </w:rPr>
        <w:t>strategies</w:t>
      </w:r>
      <w:r w:rsidR="00767CBF">
        <w:rPr>
          <w:rFonts w:ascii="Arial" w:hAnsi="Arial" w:cs="Arial"/>
        </w:rPr>
        <w:t xml:space="preserve"> (Kaplan and Haelein, 2010)</w:t>
      </w:r>
      <w:r w:rsidRPr="00864F22">
        <w:rPr>
          <w:rFonts w:ascii="Arial" w:hAnsi="Arial" w:cs="Arial"/>
        </w:rPr>
        <w:t>.</w:t>
      </w:r>
    </w:p>
    <w:p w14:paraId="03C283FC" w14:textId="77777777" w:rsidR="00864F22" w:rsidRPr="00864F22" w:rsidRDefault="00864F22" w:rsidP="00864F22">
      <w:pPr>
        <w:spacing w:line="360" w:lineRule="auto"/>
        <w:jc w:val="both"/>
        <w:rPr>
          <w:rFonts w:ascii="Arial" w:hAnsi="Arial" w:cs="Arial"/>
        </w:rPr>
      </w:pPr>
      <w:r w:rsidRPr="00864F22">
        <w:rPr>
          <w:rFonts w:ascii="Arial" w:hAnsi="Arial" w:cs="Arial"/>
        </w:rPr>
        <w:t>Social media sites such as Facebook, Instagram, and TikTok enable businesses to engage with specific audiences, establish brand recognition, and cultivate consumer loyalty through direct engagement. Furthermore, digital media, including websites, email, and online advertising, amplifies these endeavours by offering supplementary avenues for client interaction and conversion.</w:t>
      </w:r>
    </w:p>
    <w:p w14:paraId="584E121B" w14:textId="77777777" w:rsidR="00864F22" w:rsidRPr="00864F22" w:rsidRDefault="00864F22" w:rsidP="00864F22">
      <w:pPr>
        <w:spacing w:line="360" w:lineRule="auto"/>
        <w:jc w:val="both"/>
        <w:rPr>
          <w:rFonts w:ascii="Arial" w:hAnsi="Arial" w:cs="Arial"/>
        </w:rPr>
      </w:pPr>
      <w:r w:rsidRPr="00864F22">
        <w:rPr>
          <w:rFonts w:ascii="Arial" w:hAnsi="Arial" w:cs="Arial"/>
        </w:rPr>
        <w:t>This paper examines the progress, advantages, and disadvantages of using social and digital media for marketing. It provides valuable insights into how organizations can efficiently exploit these tools to foster expansion.</w:t>
      </w:r>
    </w:p>
    <w:p w14:paraId="353650CB" w14:textId="77777777" w:rsidR="004E10B6" w:rsidRDefault="004E10B6" w:rsidP="004F5F37">
      <w:pPr>
        <w:spacing w:line="360" w:lineRule="auto"/>
        <w:jc w:val="both"/>
        <w:rPr>
          <w:rFonts w:ascii="Arial" w:hAnsi="Arial" w:cs="Arial"/>
        </w:rPr>
      </w:pPr>
    </w:p>
    <w:p w14:paraId="76A5EEF9" w14:textId="77777777" w:rsidR="004E10B6" w:rsidRDefault="004E10B6" w:rsidP="004F5F37">
      <w:pPr>
        <w:spacing w:line="360" w:lineRule="auto"/>
        <w:jc w:val="both"/>
        <w:rPr>
          <w:rFonts w:ascii="Arial" w:hAnsi="Arial" w:cs="Arial"/>
        </w:rPr>
      </w:pPr>
    </w:p>
    <w:p w14:paraId="2C5FB4C4" w14:textId="77777777" w:rsidR="004E10B6" w:rsidRDefault="004E10B6" w:rsidP="004F5F37">
      <w:pPr>
        <w:spacing w:line="360" w:lineRule="auto"/>
        <w:jc w:val="both"/>
        <w:rPr>
          <w:rFonts w:ascii="Arial" w:hAnsi="Arial" w:cs="Arial"/>
        </w:rPr>
      </w:pPr>
    </w:p>
    <w:p w14:paraId="09761A13" w14:textId="77777777" w:rsidR="004E10B6" w:rsidRDefault="004E10B6" w:rsidP="004F5F37">
      <w:pPr>
        <w:spacing w:line="360" w:lineRule="auto"/>
        <w:jc w:val="both"/>
        <w:rPr>
          <w:rFonts w:ascii="Arial" w:hAnsi="Arial" w:cs="Arial"/>
        </w:rPr>
      </w:pPr>
    </w:p>
    <w:p w14:paraId="4666BF07" w14:textId="77777777" w:rsidR="004E10B6" w:rsidRDefault="004E10B6" w:rsidP="004F5F37">
      <w:pPr>
        <w:spacing w:line="360" w:lineRule="auto"/>
        <w:jc w:val="both"/>
        <w:rPr>
          <w:rFonts w:ascii="Arial" w:hAnsi="Arial" w:cs="Arial"/>
        </w:rPr>
      </w:pPr>
    </w:p>
    <w:p w14:paraId="2115109F" w14:textId="77777777" w:rsidR="004E10B6" w:rsidRDefault="004E10B6" w:rsidP="004F5F37">
      <w:pPr>
        <w:spacing w:line="360" w:lineRule="auto"/>
        <w:jc w:val="both"/>
        <w:rPr>
          <w:rFonts w:ascii="Arial" w:hAnsi="Arial" w:cs="Arial"/>
        </w:rPr>
      </w:pPr>
    </w:p>
    <w:p w14:paraId="5D172A4B" w14:textId="77777777" w:rsidR="004E10B6" w:rsidRDefault="004E10B6" w:rsidP="004F5F37">
      <w:pPr>
        <w:spacing w:line="360" w:lineRule="auto"/>
        <w:jc w:val="both"/>
        <w:rPr>
          <w:rFonts w:ascii="Arial" w:hAnsi="Arial" w:cs="Arial"/>
        </w:rPr>
      </w:pPr>
    </w:p>
    <w:p w14:paraId="0D49F438" w14:textId="77777777" w:rsidR="004E10B6" w:rsidRDefault="004E10B6" w:rsidP="004F5F37">
      <w:pPr>
        <w:spacing w:line="360" w:lineRule="auto"/>
        <w:jc w:val="both"/>
        <w:rPr>
          <w:rFonts w:ascii="Arial" w:hAnsi="Arial" w:cs="Arial"/>
        </w:rPr>
      </w:pPr>
    </w:p>
    <w:p w14:paraId="290C6699" w14:textId="77777777" w:rsidR="004E10B6" w:rsidRDefault="004E10B6" w:rsidP="004F5F37">
      <w:pPr>
        <w:spacing w:line="360" w:lineRule="auto"/>
        <w:jc w:val="both"/>
        <w:rPr>
          <w:rFonts w:ascii="Arial" w:hAnsi="Arial" w:cs="Arial"/>
        </w:rPr>
      </w:pPr>
    </w:p>
    <w:p w14:paraId="4129737F" w14:textId="77777777" w:rsidR="004E10B6" w:rsidRDefault="004E10B6" w:rsidP="004F5F37">
      <w:pPr>
        <w:spacing w:line="360" w:lineRule="auto"/>
        <w:jc w:val="both"/>
        <w:rPr>
          <w:rFonts w:ascii="Arial" w:hAnsi="Arial" w:cs="Arial"/>
        </w:rPr>
      </w:pPr>
    </w:p>
    <w:p w14:paraId="3F4F2B22" w14:textId="77777777" w:rsidR="004E10B6" w:rsidRDefault="004E10B6" w:rsidP="004F5F37">
      <w:pPr>
        <w:spacing w:line="360" w:lineRule="auto"/>
        <w:jc w:val="both"/>
        <w:rPr>
          <w:rFonts w:ascii="Arial" w:hAnsi="Arial" w:cs="Arial"/>
        </w:rPr>
      </w:pPr>
    </w:p>
    <w:p w14:paraId="58194EB6" w14:textId="77777777" w:rsidR="004E10B6" w:rsidRDefault="004E10B6" w:rsidP="004F5F37">
      <w:pPr>
        <w:spacing w:line="360" w:lineRule="auto"/>
        <w:jc w:val="both"/>
        <w:rPr>
          <w:rFonts w:ascii="Arial" w:hAnsi="Arial" w:cs="Arial"/>
        </w:rPr>
      </w:pPr>
    </w:p>
    <w:p w14:paraId="284A98AA" w14:textId="264B6C5B" w:rsidR="00F25679" w:rsidRPr="00F25679" w:rsidRDefault="00703C5E" w:rsidP="004E10B6">
      <w:pPr>
        <w:pStyle w:val="Heading1"/>
        <w:jc w:val="both"/>
      </w:pPr>
      <w:bookmarkStart w:id="1" w:name="_Toc175604303"/>
      <w:r>
        <w:lastRenderedPageBreak/>
        <w:t>Social media and Digital media for Marketing</w:t>
      </w:r>
      <w:bookmarkEnd w:id="1"/>
    </w:p>
    <w:p w14:paraId="0C018E08" w14:textId="32B274BE" w:rsidR="00A213E7" w:rsidRPr="00A213E7" w:rsidRDefault="006125AB" w:rsidP="00A213E7">
      <w:pPr>
        <w:pStyle w:val="Heading2"/>
        <w:jc w:val="both"/>
      </w:pPr>
      <w:bookmarkStart w:id="2" w:name="_Toc175604304"/>
      <w:r>
        <w:t xml:space="preserve">Background of </w:t>
      </w:r>
      <w:r w:rsidR="00675723">
        <w:t>social media and Digital media</w:t>
      </w:r>
      <w:bookmarkEnd w:id="2"/>
    </w:p>
    <w:p w14:paraId="635E52C0" w14:textId="03355A78" w:rsidR="00CD5696" w:rsidRPr="00CD5696" w:rsidRDefault="00CD5696" w:rsidP="00CD5696">
      <w:pPr>
        <w:spacing w:line="360" w:lineRule="auto"/>
        <w:jc w:val="both"/>
        <w:rPr>
          <w:rFonts w:ascii="Arial" w:hAnsi="Arial" w:cs="Arial"/>
        </w:rPr>
      </w:pPr>
      <w:r w:rsidRPr="00CD5696">
        <w:rPr>
          <w:rFonts w:ascii="Arial" w:hAnsi="Arial" w:cs="Arial"/>
        </w:rPr>
        <w:t>Since the 1980s, social media has extended beyond online groups and bulletin boards. According to Maryville University (2020), BBS and Usenet enabled modern social media by facilitating internet communication.</w:t>
      </w:r>
    </w:p>
    <w:p w14:paraId="34996F49" w14:textId="77777777" w:rsidR="00CD5696" w:rsidRPr="00CD5696" w:rsidRDefault="00CD5696" w:rsidP="00CD5696">
      <w:pPr>
        <w:spacing w:line="360" w:lineRule="auto"/>
        <w:jc w:val="both"/>
        <w:rPr>
          <w:rFonts w:ascii="Arial" w:hAnsi="Arial" w:cs="Arial"/>
        </w:rPr>
      </w:pPr>
      <w:r w:rsidRPr="00CD5696">
        <w:rPr>
          <w:rFonts w:ascii="Arial" w:hAnsi="Arial" w:cs="Arial"/>
        </w:rPr>
        <w:t>Six Degrees, Friendster, and Myspace pioneered user profiles and social networks in the late 1990s and early 2000s. Due to its popularity and features, Facebook, founded in 2004, has had an unmatched social media effect. In 2003, LinkedIn established itself as a platform for professional networking. Twitter became popular in 2006 by delivering real-time, succinct microblogging (Kaplan and Haenlein, 2010).</w:t>
      </w:r>
    </w:p>
    <w:p w14:paraId="7D4F0DB2" w14:textId="77777777" w:rsidR="00CD5696" w:rsidRPr="00CD5696" w:rsidRDefault="00CD5696" w:rsidP="00CD5696">
      <w:pPr>
        <w:spacing w:line="360" w:lineRule="auto"/>
        <w:jc w:val="both"/>
        <w:rPr>
          <w:rFonts w:ascii="Arial" w:hAnsi="Arial" w:cs="Arial"/>
        </w:rPr>
      </w:pPr>
      <w:r w:rsidRPr="00CD5696">
        <w:rPr>
          <w:rFonts w:ascii="Arial" w:hAnsi="Arial" w:cs="Arial"/>
        </w:rPr>
        <w:t>Instagram, Snapchat, and TikTok revolutionised video distribution and consumption in the 2010s. These platforms have transformed communication, business marketing, and sales, changing culture, communication, and business practices (Chaffey &amp; Ellis-Chadwick, 2019). Video content, social commerce, influencer marketing, and privacy and regulation are transforming social media.</w:t>
      </w:r>
    </w:p>
    <w:p w14:paraId="1E1866C9" w14:textId="3574B82B" w:rsidR="00CD5696" w:rsidRPr="00CD5696" w:rsidRDefault="00CD5696" w:rsidP="00CD5696">
      <w:pPr>
        <w:spacing w:line="360" w:lineRule="auto"/>
        <w:jc w:val="both"/>
        <w:rPr>
          <w:rFonts w:ascii="Arial" w:hAnsi="Arial" w:cs="Arial"/>
        </w:rPr>
      </w:pPr>
      <w:r w:rsidRPr="00CD5696">
        <w:rPr>
          <w:rFonts w:ascii="Arial" w:hAnsi="Arial" w:cs="Arial"/>
        </w:rPr>
        <w:t>Developed in the late 20th century with the internet and personal computing, digital media includes text, audio, video, and graphics. World Wide Web adoption transformed media delivery and consumption in the 1990s. Online marketing and communication have relied on email, an early digital medium. Websites made e-commerce and digital advertising possible, solidifying digital media's role in marketing. Integration of social media with other digital media improves marketing (Chaffey &amp; Ellis-Chadwick, 2019). </w:t>
      </w:r>
    </w:p>
    <w:p w14:paraId="3CED351A" w14:textId="4B80FE61" w:rsidR="00A853A0" w:rsidRDefault="006125AB" w:rsidP="007F4D9B">
      <w:pPr>
        <w:pStyle w:val="Heading2"/>
        <w:spacing w:line="360" w:lineRule="auto"/>
        <w:jc w:val="both"/>
      </w:pPr>
      <w:bookmarkStart w:id="3" w:name="_Toc175604305"/>
      <w:r>
        <w:t>Traditional versus modern marketing</w:t>
      </w:r>
      <w:r w:rsidR="00B15A22">
        <w:t xml:space="preserve"> of Sosial media</w:t>
      </w:r>
      <w:bookmarkEnd w:id="3"/>
      <w:r w:rsidR="00B15A22">
        <w:t xml:space="preserve"> </w:t>
      </w:r>
    </w:p>
    <w:p w14:paraId="24836A83" w14:textId="6CA34E22" w:rsidR="007F4D9B" w:rsidRDefault="005C635A" w:rsidP="004E10B6">
      <w:pPr>
        <w:spacing w:line="360" w:lineRule="auto"/>
        <w:jc w:val="both"/>
        <w:rPr>
          <w:rFonts w:ascii="Arial" w:hAnsi="Arial" w:cs="Arial"/>
        </w:rPr>
      </w:pPr>
      <w:r w:rsidRPr="005C635A">
        <w:rPr>
          <w:rFonts w:ascii="Arial" w:hAnsi="Arial" w:cs="Arial"/>
        </w:rPr>
        <w:t>Traditional and modern social media marketing have different strategies, costs, and results.</w:t>
      </w:r>
      <w:r w:rsidRPr="005C635A">
        <w:rPr>
          <w:rFonts w:ascii="Arial" w:hAnsi="Arial" w:cs="Arial"/>
        </w:rPr>
        <w:br/>
        <w:t>Traditional marketing includes TV, radio, billboards, and print. It aims to reach large audiences with less precision and more costs. One-way communication in conventional marketing limits engagement and contribution. The lifespan of traditional marketing content is limited, and campaigns are longer to implement and adapt.</w:t>
      </w:r>
      <w:r w:rsidR="00746A05">
        <w:rPr>
          <w:rFonts w:ascii="Arial" w:hAnsi="Arial" w:cs="Arial"/>
        </w:rPr>
        <w:t xml:space="preserve"> </w:t>
      </w:r>
      <w:r w:rsidRPr="005C635A">
        <w:rPr>
          <w:rFonts w:ascii="Arial" w:hAnsi="Arial" w:cs="Arial"/>
        </w:rPr>
        <w:t xml:space="preserve">However, modern social media marketing offers precision targeting at lower cost. It </w:t>
      </w:r>
      <w:r w:rsidRPr="005C635A">
        <w:rPr>
          <w:rFonts w:ascii="Arial" w:hAnsi="Arial" w:cs="Arial"/>
        </w:rPr>
        <w:lastRenderedPageBreak/>
        <w:t xml:space="preserve">lets companies interact with their audiences, boosting immediate interaction and targeted content. </w:t>
      </w:r>
      <w:r w:rsidR="007F4D9B">
        <w:rPr>
          <w:rFonts w:ascii="Arial" w:hAnsi="Arial" w:cs="Arial"/>
        </w:rPr>
        <w:t>Social media marketing’s versatility makes it easy to modify and share content, extending its lifespan. It also adapts quickly to current trends and audience feedback</w:t>
      </w:r>
      <w:r w:rsidR="00B22193">
        <w:rPr>
          <w:rFonts w:ascii="Arial" w:hAnsi="Arial" w:cs="Arial"/>
        </w:rPr>
        <w:t xml:space="preserve"> (Tuten and Solomon, 2017)</w:t>
      </w:r>
      <w:r w:rsidR="007F4D9B">
        <w:rPr>
          <w:rFonts w:ascii="Arial" w:hAnsi="Arial" w:cs="Arial"/>
        </w:rPr>
        <w:t xml:space="preserve">. </w:t>
      </w:r>
    </w:p>
    <w:p w14:paraId="441ECA26" w14:textId="48AE2E88" w:rsidR="005C635A" w:rsidRPr="005C635A" w:rsidRDefault="005C635A" w:rsidP="004E10B6">
      <w:pPr>
        <w:spacing w:line="360" w:lineRule="auto"/>
        <w:jc w:val="both"/>
        <w:rPr>
          <w:rFonts w:ascii="Arial" w:hAnsi="Arial" w:cs="Arial"/>
        </w:rPr>
      </w:pPr>
      <w:r w:rsidRPr="005C635A">
        <w:rPr>
          <w:rFonts w:ascii="Arial" w:hAnsi="Arial" w:cs="Arial"/>
        </w:rPr>
        <w:t>Traditional marketing creates a broad brand presence, while social media marketing is more personalised, adaptable, and cost-effective.</w:t>
      </w:r>
    </w:p>
    <w:p w14:paraId="5BD69EDC" w14:textId="5AAEC08B" w:rsidR="00F01756" w:rsidRPr="0009705A" w:rsidRDefault="00F01756" w:rsidP="004E10B6">
      <w:pPr>
        <w:pStyle w:val="Heading2"/>
        <w:jc w:val="both"/>
        <w:rPr>
          <w:rFonts w:ascii="Arial" w:hAnsi="Arial" w:cs="Arial"/>
        </w:rPr>
      </w:pPr>
      <w:bookmarkStart w:id="4" w:name="_Toc175604306"/>
      <w:r w:rsidRPr="0009705A">
        <w:rPr>
          <w:rFonts w:ascii="Arial" w:hAnsi="Arial" w:cs="Arial"/>
        </w:rPr>
        <w:t>Using Sosial media</w:t>
      </w:r>
      <w:r w:rsidR="00703C5E">
        <w:rPr>
          <w:rFonts w:ascii="Arial" w:hAnsi="Arial" w:cs="Arial"/>
        </w:rPr>
        <w:t xml:space="preserve"> or Digital media</w:t>
      </w:r>
      <w:r w:rsidRPr="0009705A">
        <w:rPr>
          <w:rFonts w:ascii="Arial" w:hAnsi="Arial" w:cs="Arial"/>
        </w:rPr>
        <w:t xml:space="preserve"> for marketing and reaching new customer</w:t>
      </w:r>
      <w:bookmarkEnd w:id="4"/>
      <w:r w:rsidRPr="0009705A">
        <w:rPr>
          <w:rFonts w:ascii="Arial" w:hAnsi="Arial" w:cs="Arial"/>
        </w:rPr>
        <w:t xml:space="preserve"> </w:t>
      </w:r>
    </w:p>
    <w:p w14:paraId="328BB328" w14:textId="5D1025ED" w:rsidR="0009705A" w:rsidRPr="0009705A" w:rsidRDefault="00C82B15" w:rsidP="004E10B6">
      <w:pPr>
        <w:spacing w:line="360" w:lineRule="auto"/>
        <w:jc w:val="both"/>
        <w:rPr>
          <w:rFonts w:ascii="Arial" w:hAnsi="Arial" w:cs="Arial"/>
        </w:rPr>
      </w:pPr>
      <w:r>
        <w:rPr>
          <w:rFonts w:ascii="Arial" w:hAnsi="Arial" w:cs="Arial"/>
        </w:rPr>
        <w:t>Sprout Social</w:t>
      </w:r>
      <w:r w:rsidR="00767CBF">
        <w:rPr>
          <w:rFonts w:ascii="Arial" w:hAnsi="Arial" w:cs="Arial"/>
        </w:rPr>
        <w:t xml:space="preserve"> (202</w:t>
      </w:r>
      <w:r>
        <w:rPr>
          <w:rFonts w:ascii="Arial" w:hAnsi="Arial" w:cs="Arial"/>
        </w:rPr>
        <w:t>4</w:t>
      </w:r>
      <w:r w:rsidR="00767CBF">
        <w:rPr>
          <w:rFonts w:ascii="Arial" w:hAnsi="Arial" w:cs="Arial"/>
        </w:rPr>
        <w:t>) affirm that u</w:t>
      </w:r>
      <w:r w:rsidR="0009705A" w:rsidRPr="0009705A">
        <w:rPr>
          <w:rFonts w:ascii="Arial" w:hAnsi="Arial" w:cs="Arial"/>
        </w:rPr>
        <w:t>sing social media for marketing requires multiple steps:</w:t>
      </w:r>
    </w:p>
    <w:p w14:paraId="60FA6DE7"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Understand Your Audience: Develop thorough customer personas to reach your target market.</w:t>
      </w:r>
    </w:p>
    <w:p w14:paraId="58C32700"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Choose the Right Platforms: Use Instagram for visual material, LinkedIn for B2B, or TikTok for younger audiences.</w:t>
      </w:r>
    </w:p>
    <w:p w14:paraId="3051B85F"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Develop a material Strategy: Create valuable, engaging material with high-quality visuals and storytelling. Posting consistently and keeping brand voice are essential.</w:t>
      </w:r>
    </w:p>
    <w:p w14:paraId="1C26CD47"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To establish community and loyalty, respond to comments, use user-generated content, and host live sessions.</w:t>
      </w:r>
    </w:p>
    <w:p w14:paraId="08DD3D19"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Use paid advertising: Targeted ads, retargeting, and A/B testing improve performance and reach specific audiences.</w:t>
      </w:r>
    </w:p>
    <w:p w14:paraId="3AC74CD7"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Analyse and Optimise: Use data to improve strategy and track performance measures.</w:t>
      </w:r>
    </w:p>
    <w:p w14:paraId="64132124"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Build Community: Use organisations, influencers, and loyalty programs to strengthen consumer relationships.</w:t>
      </w:r>
    </w:p>
    <w:p w14:paraId="2269D056"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Update: Follow trends, platform changes, and rival plans to compete.</w:t>
      </w:r>
    </w:p>
    <w:p w14:paraId="57F83BA5"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Compliance: Build confidence by being transparent, protecting data, and following rules.</w:t>
      </w:r>
    </w:p>
    <w:p w14:paraId="57742ED0" w14:textId="77777777"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Measure Success: Track conversions and get customer feedback to evaluate your social media strategy.</w:t>
      </w:r>
    </w:p>
    <w:p w14:paraId="2EA6B3A6" w14:textId="18357FCA" w:rsidR="0009705A" w:rsidRPr="0009705A" w:rsidRDefault="0009705A" w:rsidP="004E10B6">
      <w:pPr>
        <w:pStyle w:val="ListParagraph"/>
        <w:numPr>
          <w:ilvl w:val="0"/>
          <w:numId w:val="8"/>
        </w:numPr>
        <w:spacing w:line="360" w:lineRule="auto"/>
        <w:jc w:val="both"/>
        <w:rPr>
          <w:rFonts w:ascii="Arial" w:hAnsi="Arial" w:cs="Arial"/>
        </w:rPr>
      </w:pPr>
      <w:r w:rsidRPr="0009705A">
        <w:rPr>
          <w:rFonts w:ascii="Arial" w:hAnsi="Arial" w:cs="Arial"/>
        </w:rPr>
        <w:t>These strategies can help you reach and engage clients on social media and develop your business.</w:t>
      </w:r>
    </w:p>
    <w:p w14:paraId="5525F36F" w14:textId="221D92D2" w:rsidR="00A853A0" w:rsidRDefault="00B15A22" w:rsidP="004E10B6">
      <w:pPr>
        <w:pStyle w:val="Heading2"/>
        <w:jc w:val="both"/>
      </w:pPr>
      <w:bookmarkStart w:id="5" w:name="_Toc175604307"/>
      <w:r>
        <w:lastRenderedPageBreak/>
        <w:t xml:space="preserve">Advantages </w:t>
      </w:r>
      <w:r w:rsidR="00F01756">
        <w:t xml:space="preserve">of Sosial </w:t>
      </w:r>
      <w:r w:rsidR="00B72BB8">
        <w:t>marketing and customer acquisition</w:t>
      </w:r>
      <w:bookmarkEnd w:id="5"/>
      <w:r w:rsidR="00F01756">
        <w:t xml:space="preserve"> </w:t>
      </w:r>
    </w:p>
    <w:p w14:paraId="49BF9E4D" w14:textId="77777777" w:rsidR="0009705A" w:rsidRDefault="0009705A" w:rsidP="004E10B6">
      <w:pPr>
        <w:spacing w:line="360" w:lineRule="auto"/>
        <w:jc w:val="both"/>
      </w:pPr>
      <w:r w:rsidRPr="0009705A">
        <w:rPr>
          <w:rFonts w:ascii="Arial" w:hAnsi="Arial" w:cs="Arial"/>
        </w:rPr>
        <w:t>Social media has numerous significant benefits for marketing and acquiring new customers:</w:t>
      </w:r>
    </w:p>
    <w:p w14:paraId="7D90C8C0"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Wide Reach: Ability to reach a worldwide audience.</w:t>
      </w:r>
    </w:p>
    <w:p w14:paraId="79220FE1"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Targeted advertising refers to the capability of reaching specified populations.</w:t>
      </w:r>
    </w:p>
    <w:p w14:paraId="1D669805"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Cost-effective: Less expensive than conventional marketing.</w:t>
      </w:r>
    </w:p>
    <w:p w14:paraId="0E315010"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Enhanced Brand Awareness: Amplifies prominence and acknowledgement.</w:t>
      </w:r>
    </w:p>
    <w:p w14:paraId="1AF2DC55"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Direct Interaction: Facilitates immediate and live communication with clients.</w:t>
      </w:r>
    </w:p>
    <w:p w14:paraId="09E1FE17"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Enhanced Engagement: Facilitates and encourages dynamic customer participation.</w:t>
      </w:r>
    </w:p>
    <w:p w14:paraId="552CBCCF" w14:textId="61F2CA14" w:rsidR="0009705A" w:rsidRPr="0009705A" w:rsidRDefault="0009705A" w:rsidP="004E10B6">
      <w:pPr>
        <w:pStyle w:val="ListParagraph"/>
        <w:numPr>
          <w:ilvl w:val="0"/>
          <w:numId w:val="9"/>
        </w:numPr>
        <w:spacing w:line="360" w:lineRule="auto"/>
        <w:jc w:val="both"/>
      </w:pPr>
      <w:r w:rsidRPr="0009705A">
        <w:rPr>
          <w:rFonts w:ascii="Arial" w:hAnsi="Arial" w:cs="Arial"/>
        </w:rPr>
        <w:t xml:space="preserve">Potential for Virality: Content </w:t>
      </w:r>
      <w:r w:rsidR="004E10B6" w:rsidRPr="0009705A">
        <w:rPr>
          <w:rFonts w:ascii="Arial" w:hAnsi="Arial" w:cs="Arial"/>
        </w:rPr>
        <w:t>could</w:t>
      </w:r>
      <w:r w:rsidRPr="0009705A">
        <w:rPr>
          <w:rFonts w:ascii="Arial" w:hAnsi="Arial" w:cs="Arial"/>
        </w:rPr>
        <w:t xml:space="preserve"> become viral, leading to a significant increase in exposure.</w:t>
      </w:r>
    </w:p>
    <w:p w14:paraId="42008432"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Analytics and Insights: Offers information to facilitate well-informed decision-making.</w:t>
      </w:r>
    </w:p>
    <w:p w14:paraId="2B46CDF4"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Competitor Analysis: Facilitates the monitoring and proactive response to industry trends.</w:t>
      </w:r>
    </w:p>
    <w:p w14:paraId="58D8D6E2" w14:textId="77777777" w:rsidR="0009705A" w:rsidRPr="0009705A" w:rsidRDefault="0009705A" w:rsidP="004E10B6">
      <w:pPr>
        <w:pStyle w:val="ListParagraph"/>
        <w:numPr>
          <w:ilvl w:val="0"/>
          <w:numId w:val="9"/>
        </w:numPr>
        <w:spacing w:line="360" w:lineRule="auto"/>
        <w:jc w:val="both"/>
      </w:pPr>
      <w:r w:rsidRPr="0009705A">
        <w:rPr>
          <w:rFonts w:ascii="Arial" w:hAnsi="Arial" w:cs="Arial"/>
        </w:rPr>
        <w:t>Fosters Trust: Establishes trustworthiness with the audience.</w:t>
      </w:r>
    </w:p>
    <w:p w14:paraId="75381C3C" w14:textId="29FBA7C1" w:rsidR="0009705A" w:rsidRPr="0009705A" w:rsidRDefault="0009705A" w:rsidP="004E10B6">
      <w:pPr>
        <w:pStyle w:val="ListParagraph"/>
        <w:numPr>
          <w:ilvl w:val="0"/>
          <w:numId w:val="9"/>
        </w:numPr>
        <w:spacing w:line="360" w:lineRule="auto"/>
        <w:jc w:val="both"/>
      </w:pPr>
      <w:r w:rsidRPr="0009705A">
        <w:rPr>
          <w:rFonts w:ascii="Arial" w:hAnsi="Arial" w:cs="Arial"/>
        </w:rPr>
        <w:t xml:space="preserve">Personalised marketing involves customising material to suit the specific tastes of </w:t>
      </w:r>
      <w:r w:rsidR="004E10B6" w:rsidRPr="0009705A">
        <w:rPr>
          <w:rFonts w:ascii="Arial" w:hAnsi="Arial" w:cs="Arial"/>
        </w:rPr>
        <w:t>everyone</w:t>
      </w:r>
      <w:r w:rsidRPr="0009705A">
        <w:rPr>
          <w:rFonts w:ascii="Arial" w:hAnsi="Arial" w:cs="Arial"/>
        </w:rPr>
        <w:t>.</w:t>
      </w:r>
    </w:p>
    <w:p w14:paraId="4FC46610" w14:textId="6CC24E06" w:rsidR="0009705A" w:rsidRPr="0009705A" w:rsidRDefault="0009705A" w:rsidP="004E10B6">
      <w:pPr>
        <w:pStyle w:val="ListParagraph"/>
        <w:numPr>
          <w:ilvl w:val="0"/>
          <w:numId w:val="9"/>
        </w:numPr>
        <w:spacing w:line="360" w:lineRule="auto"/>
        <w:jc w:val="both"/>
      </w:pPr>
      <w:r w:rsidRPr="0009705A">
        <w:rPr>
          <w:rFonts w:ascii="Arial" w:hAnsi="Arial" w:cs="Arial"/>
        </w:rPr>
        <w:t>Community building fosters the development of a devoted consumer base.</w:t>
      </w:r>
      <w:r w:rsidRPr="0009705A">
        <w:rPr>
          <w:rFonts w:ascii="Arial" w:hAnsi="Arial" w:cs="Arial"/>
        </w:rPr>
        <w:br/>
        <w:t>The advantages of social media make it a potent instrument for expanding businesses.</w:t>
      </w:r>
    </w:p>
    <w:p w14:paraId="3C819EBC" w14:textId="102EF374" w:rsidR="00A853A0" w:rsidRDefault="00F01756" w:rsidP="004E10B6">
      <w:pPr>
        <w:pStyle w:val="Heading2"/>
        <w:jc w:val="both"/>
      </w:pPr>
      <w:bookmarkStart w:id="6" w:name="_Toc175604308"/>
      <w:r>
        <w:t xml:space="preserve">Disadvantages of </w:t>
      </w:r>
      <w:r w:rsidR="004E10B6">
        <w:t>social media</w:t>
      </w:r>
      <w:r w:rsidR="00703C5E">
        <w:t xml:space="preserve"> </w:t>
      </w:r>
      <w:r w:rsidR="00B72BB8">
        <w:t>marketing and gaining c</w:t>
      </w:r>
      <w:r w:rsidR="00B75B9F">
        <w:t>u</w:t>
      </w:r>
      <w:r w:rsidR="00B72BB8">
        <w:t>st</w:t>
      </w:r>
      <w:r w:rsidR="00B75B9F">
        <w:t>o</w:t>
      </w:r>
      <w:r w:rsidR="00B72BB8">
        <w:t>mer</w:t>
      </w:r>
      <w:bookmarkEnd w:id="6"/>
    </w:p>
    <w:p w14:paraId="4E78011F" w14:textId="77777777" w:rsidR="004E10B6" w:rsidRDefault="004E10B6" w:rsidP="004E10B6">
      <w:pPr>
        <w:spacing w:line="360" w:lineRule="auto"/>
        <w:jc w:val="both"/>
        <w:rPr>
          <w:rFonts w:ascii="Arial" w:hAnsi="Arial" w:cs="Arial"/>
        </w:rPr>
      </w:pPr>
      <w:r w:rsidRPr="004E10B6">
        <w:t>T</w:t>
      </w:r>
      <w:r w:rsidRPr="004E10B6">
        <w:rPr>
          <w:rFonts w:ascii="Arial" w:hAnsi="Arial" w:cs="Arial"/>
        </w:rPr>
        <w:t>he downsides of using social media for marketing and client acquisition include:</w:t>
      </w:r>
    </w:p>
    <w:p w14:paraId="23C2E11A"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It takes time and effort to manage accounts and content.</w:t>
      </w:r>
    </w:p>
    <w:p w14:paraId="15A83259"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Adverse criticism: Public scrutiny can destroy a brand.</w:t>
      </w:r>
    </w:p>
    <w:p w14:paraId="34248DA6"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Regular algorithm updates may reduce content visibility.</w:t>
      </w:r>
    </w:p>
    <w:p w14:paraId="4E0BA0BB"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Intense Competition: Saturated markets make differentiation difficult.</w:t>
      </w:r>
    </w:p>
    <w:p w14:paraId="048F465B"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Ad Fatigue: Constant advertising may lose interest.</w:t>
      </w:r>
    </w:p>
    <w:p w14:paraId="21D78178"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Organic reach is limited: Reaching viewers without ads is harder.</w:t>
      </w:r>
    </w:p>
    <w:p w14:paraId="719C2E04"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Privacy concerns can damage customer trust and lead to legal issues.</w:t>
      </w:r>
    </w:p>
    <w:p w14:paraId="6B89C57D"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lastRenderedPageBreak/>
        <w:t>Overreliance on social media may be risky.</w:t>
      </w:r>
    </w:p>
    <w:p w14:paraId="744B4531"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Disinformation: False information can spread quickly and damage brand reputation.</w:t>
      </w:r>
    </w:p>
    <w:p w14:paraId="1E433771"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Reputation management requires constant care.</w:t>
      </w:r>
    </w:p>
    <w:p w14:paraId="421A1560"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Possible costs: Paid ads and administration might be expensive.</w:t>
      </w:r>
    </w:p>
    <w:p w14:paraId="5E12C017" w14:textId="77777777" w:rsid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Short attention spans make explaining complex ideas difficult.</w:t>
      </w:r>
    </w:p>
    <w:p w14:paraId="1F0ACD98" w14:textId="536ED5F3" w:rsidR="004E10B6" w:rsidRPr="004E10B6" w:rsidRDefault="004E10B6" w:rsidP="004E10B6">
      <w:pPr>
        <w:pStyle w:val="ListParagraph"/>
        <w:numPr>
          <w:ilvl w:val="0"/>
          <w:numId w:val="10"/>
        </w:numPr>
        <w:spacing w:line="360" w:lineRule="auto"/>
        <w:jc w:val="both"/>
        <w:rPr>
          <w:rFonts w:ascii="Arial" w:hAnsi="Arial" w:cs="Arial"/>
        </w:rPr>
      </w:pPr>
      <w:r w:rsidRPr="004E10B6">
        <w:rPr>
          <w:rFonts w:ascii="Arial" w:hAnsi="Arial" w:cs="Arial"/>
        </w:rPr>
        <w:t>These difficulties require careful planning to use social media for business.</w:t>
      </w:r>
    </w:p>
    <w:p w14:paraId="29F29A8A" w14:textId="77777777" w:rsidR="00F25679" w:rsidRDefault="00F25679" w:rsidP="004E10B6">
      <w:pPr>
        <w:pStyle w:val="Heading1"/>
        <w:jc w:val="both"/>
      </w:pPr>
    </w:p>
    <w:p w14:paraId="6001C95D" w14:textId="77777777" w:rsidR="00F25679" w:rsidRDefault="00F25679" w:rsidP="004E10B6">
      <w:pPr>
        <w:pStyle w:val="Heading1"/>
        <w:jc w:val="both"/>
      </w:pPr>
    </w:p>
    <w:p w14:paraId="1847F8E0" w14:textId="77777777" w:rsidR="00F25679" w:rsidRDefault="00F25679" w:rsidP="004E10B6">
      <w:pPr>
        <w:pStyle w:val="Heading1"/>
        <w:jc w:val="both"/>
      </w:pPr>
    </w:p>
    <w:p w14:paraId="16FDE2B8" w14:textId="77777777" w:rsidR="00F25679" w:rsidRDefault="00F25679" w:rsidP="004E10B6">
      <w:pPr>
        <w:pStyle w:val="Heading1"/>
        <w:jc w:val="both"/>
      </w:pPr>
    </w:p>
    <w:p w14:paraId="1006C7AD" w14:textId="77777777" w:rsidR="00F25679" w:rsidRDefault="00F25679" w:rsidP="004E10B6">
      <w:pPr>
        <w:pStyle w:val="Heading1"/>
        <w:jc w:val="both"/>
      </w:pPr>
    </w:p>
    <w:p w14:paraId="4F0AF7C0" w14:textId="77777777" w:rsidR="004F5F37" w:rsidRDefault="004F5F37" w:rsidP="004E10B6">
      <w:pPr>
        <w:jc w:val="both"/>
      </w:pPr>
    </w:p>
    <w:p w14:paraId="50C64011" w14:textId="77777777" w:rsidR="004E10B6" w:rsidRDefault="004E10B6" w:rsidP="004E10B6">
      <w:pPr>
        <w:jc w:val="both"/>
      </w:pPr>
    </w:p>
    <w:p w14:paraId="01578D32" w14:textId="77777777" w:rsidR="004E10B6" w:rsidRDefault="004E10B6" w:rsidP="004E10B6">
      <w:pPr>
        <w:jc w:val="both"/>
      </w:pPr>
    </w:p>
    <w:p w14:paraId="512C9D40" w14:textId="77777777" w:rsidR="004E10B6" w:rsidRDefault="004E10B6" w:rsidP="004E10B6">
      <w:pPr>
        <w:jc w:val="both"/>
      </w:pPr>
    </w:p>
    <w:p w14:paraId="181B3CF1" w14:textId="77777777" w:rsidR="004E10B6" w:rsidRDefault="004E10B6" w:rsidP="004E10B6">
      <w:pPr>
        <w:jc w:val="both"/>
      </w:pPr>
    </w:p>
    <w:p w14:paraId="08585D64" w14:textId="77777777" w:rsidR="004E10B6" w:rsidRDefault="004E10B6" w:rsidP="004E10B6">
      <w:pPr>
        <w:jc w:val="both"/>
      </w:pPr>
    </w:p>
    <w:p w14:paraId="3C3B9426" w14:textId="77777777" w:rsidR="004E10B6" w:rsidRDefault="004E10B6" w:rsidP="004E10B6">
      <w:pPr>
        <w:jc w:val="both"/>
      </w:pPr>
    </w:p>
    <w:p w14:paraId="37891C87" w14:textId="77777777" w:rsidR="00CD5696" w:rsidRDefault="00CD5696" w:rsidP="004E10B6">
      <w:pPr>
        <w:jc w:val="both"/>
      </w:pPr>
    </w:p>
    <w:p w14:paraId="207FB299" w14:textId="77777777" w:rsidR="00CD5696" w:rsidRDefault="00CD5696" w:rsidP="004E10B6">
      <w:pPr>
        <w:jc w:val="both"/>
      </w:pPr>
    </w:p>
    <w:p w14:paraId="39244F79" w14:textId="77777777" w:rsidR="004E10B6" w:rsidRDefault="004E10B6" w:rsidP="004E10B6">
      <w:pPr>
        <w:jc w:val="both"/>
      </w:pPr>
    </w:p>
    <w:p w14:paraId="0D96A805" w14:textId="4AAB9B43" w:rsidR="00A853A0" w:rsidRDefault="00A853A0" w:rsidP="004E10B6">
      <w:pPr>
        <w:pStyle w:val="Heading1"/>
        <w:jc w:val="both"/>
      </w:pPr>
      <w:bookmarkStart w:id="7" w:name="_Toc175604309"/>
      <w:r w:rsidRPr="00A853A0">
        <w:lastRenderedPageBreak/>
        <w:t>Conclusion</w:t>
      </w:r>
      <w:bookmarkEnd w:id="7"/>
      <w:r w:rsidRPr="00A853A0">
        <w:t xml:space="preserve"> </w:t>
      </w:r>
    </w:p>
    <w:p w14:paraId="3B9B3CCE" w14:textId="77777777" w:rsidR="00864F22" w:rsidRDefault="00864F22" w:rsidP="00F67226">
      <w:pPr>
        <w:spacing w:line="360" w:lineRule="auto"/>
        <w:jc w:val="both"/>
        <w:rPr>
          <w:rFonts w:ascii="Arial" w:hAnsi="Arial" w:cs="Arial"/>
        </w:rPr>
      </w:pPr>
      <w:r w:rsidRPr="00864F22">
        <w:rPr>
          <w:rFonts w:ascii="Arial" w:hAnsi="Arial" w:cs="Arial"/>
        </w:rPr>
        <w:t>In conclusion, social media and digital media have become crucial marketing tools, helping companies reach and engage more customers. From BBS and Usenet to Facebook, Instagram, and TikTok, these platforms have changed how businesses communicate with customers. These technologies improve brand loyalty and consumer relationships with real-time interactions and demographic targeting.</w:t>
      </w:r>
    </w:p>
    <w:p w14:paraId="49999824" w14:textId="77777777" w:rsidR="00864F22" w:rsidRDefault="00864F22" w:rsidP="00F67226">
      <w:pPr>
        <w:spacing w:line="360" w:lineRule="auto"/>
        <w:jc w:val="both"/>
        <w:rPr>
          <w:rFonts w:ascii="Arial" w:hAnsi="Arial" w:cs="Arial"/>
        </w:rPr>
      </w:pPr>
      <w:r w:rsidRPr="00864F22">
        <w:rPr>
          <w:rFonts w:ascii="Arial" w:hAnsi="Arial" w:cs="Arial"/>
        </w:rPr>
        <w:t>Digital media marketing and social media have cost-effectiveness, worldwide access, and virality, but they also have downsides. Due to regular algorithm upgrades and fierce competition, these platforms require enterprises to adapt and change methods. Balance is needed to address privacy, misinformation, and social media addiction.</w:t>
      </w:r>
    </w:p>
    <w:p w14:paraId="07553D51" w14:textId="79A1A73C" w:rsidR="00F67226" w:rsidRDefault="00864F22" w:rsidP="00F67226">
      <w:pPr>
        <w:spacing w:line="360" w:lineRule="auto"/>
        <w:jc w:val="both"/>
        <w:rPr>
          <w:rFonts w:ascii="Arial" w:hAnsi="Arial" w:cs="Arial"/>
        </w:rPr>
      </w:pPr>
      <w:r w:rsidRPr="00864F22">
        <w:rPr>
          <w:rFonts w:ascii="Arial" w:hAnsi="Arial" w:cs="Arial"/>
        </w:rPr>
        <w:t>In today's competitive market, businesses must use social and digital media for marketing. Businesses can utilise these tools to grow, create customer relationships, and stay competitive by understanding possibilities and challenges. To maximise social media and digital media marketing benefits and minimise risks, effective planning, ongoing optimisation, and trust and community are essential.</w:t>
      </w:r>
    </w:p>
    <w:p w14:paraId="5816F9C2" w14:textId="77777777" w:rsidR="00F67226" w:rsidRDefault="00F67226" w:rsidP="00F67226">
      <w:pPr>
        <w:spacing w:line="360" w:lineRule="auto"/>
        <w:jc w:val="both"/>
        <w:rPr>
          <w:rFonts w:ascii="Arial" w:hAnsi="Arial" w:cs="Arial"/>
        </w:rPr>
      </w:pPr>
    </w:p>
    <w:p w14:paraId="1B50DA0C" w14:textId="77777777" w:rsidR="00F67226" w:rsidRDefault="00F67226" w:rsidP="00F67226">
      <w:pPr>
        <w:spacing w:line="360" w:lineRule="auto"/>
        <w:jc w:val="both"/>
        <w:rPr>
          <w:rFonts w:ascii="Arial" w:hAnsi="Arial" w:cs="Arial"/>
        </w:rPr>
      </w:pPr>
    </w:p>
    <w:p w14:paraId="5FC3AFE5" w14:textId="77777777" w:rsidR="00F67226" w:rsidRDefault="00F67226" w:rsidP="00F67226">
      <w:pPr>
        <w:spacing w:line="360" w:lineRule="auto"/>
        <w:jc w:val="both"/>
        <w:rPr>
          <w:rFonts w:ascii="Arial" w:hAnsi="Arial" w:cs="Arial"/>
        </w:rPr>
      </w:pPr>
    </w:p>
    <w:p w14:paraId="38A02597" w14:textId="77777777" w:rsidR="00F67226" w:rsidRDefault="00F67226" w:rsidP="00F67226">
      <w:pPr>
        <w:spacing w:line="360" w:lineRule="auto"/>
        <w:jc w:val="both"/>
        <w:rPr>
          <w:rFonts w:ascii="Arial" w:hAnsi="Arial" w:cs="Arial"/>
        </w:rPr>
      </w:pPr>
    </w:p>
    <w:p w14:paraId="08BBCBC0" w14:textId="77777777" w:rsidR="00F67226" w:rsidRDefault="00F67226" w:rsidP="00F67226">
      <w:pPr>
        <w:spacing w:line="360" w:lineRule="auto"/>
        <w:jc w:val="both"/>
        <w:rPr>
          <w:rFonts w:ascii="Arial" w:hAnsi="Arial" w:cs="Arial"/>
        </w:rPr>
      </w:pPr>
    </w:p>
    <w:p w14:paraId="189B81A8" w14:textId="77777777" w:rsidR="00F67226" w:rsidRDefault="00F67226" w:rsidP="00F67226">
      <w:pPr>
        <w:spacing w:line="360" w:lineRule="auto"/>
        <w:jc w:val="both"/>
        <w:rPr>
          <w:rFonts w:ascii="Arial" w:hAnsi="Arial" w:cs="Arial"/>
        </w:rPr>
      </w:pPr>
    </w:p>
    <w:p w14:paraId="77526C11" w14:textId="77777777" w:rsidR="00F67226" w:rsidRDefault="00F67226" w:rsidP="00F67226">
      <w:pPr>
        <w:spacing w:line="360" w:lineRule="auto"/>
        <w:jc w:val="both"/>
        <w:rPr>
          <w:rFonts w:ascii="Arial" w:hAnsi="Arial" w:cs="Arial"/>
        </w:rPr>
      </w:pPr>
    </w:p>
    <w:p w14:paraId="5AF94EA0" w14:textId="77777777" w:rsidR="00F67226" w:rsidRDefault="00F67226" w:rsidP="00F67226">
      <w:pPr>
        <w:spacing w:line="360" w:lineRule="auto"/>
        <w:jc w:val="both"/>
        <w:rPr>
          <w:rFonts w:ascii="Arial" w:hAnsi="Arial" w:cs="Arial"/>
        </w:rPr>
      </w:pPr>
    </w:p>
    <w:p w14:paraId="1C4A2524" w14:textId="77777777" w:rsidR="00F67226" w:rsidRDefault="00F67226" w:rsidP="00F67226">
      <w:pPr>
        <w:spacing w:line="360" w:lineRule="auto"/>
        <w:jc w:val="both"/>
        <w:rPr>
          <w:rFonts w:ascii="Arial" w:hAnsi="Arial" w:cs="Arial"/>
        </w:rPr>
      </w:pPr>
    </w:p>
    <w:p w14:paraId="2E400499" w14:textId="77777777" w:rsidR="00F67226" w:rsidRDefault="00F67226" w:rsidP="00F67226">
      <w:pPr>
        <w:spacing w:line="360" w:lineRule="auto"/>
        <w:jc w:val="both"/>
        <w:rPr>
          <w:rFonts w:ascii="Arial" w:hAnsi="Arial" w:cs="Arial"/>
        </w:rPr>
      </w:pPr>
    </w:p>
    <w:p w14:paraId="039BD52B" w14:textId="7E1C2D81" w:rsidR="00A853A0" w:rsidRDefault="00A853A0" w:rsidP="00C4403C">
      <w:pPr>
        <w:pStyle w:val="Heading1"/>
      </w:pPr>
      <w:bookmarkStart w:id="8" w:name="_Toc175604310"/>
      <w:r w:rsidRPr="00A853A0">
        <w:lastRenderedPageBreak/>
        <w:t>References</w:t>
      </w:r>
      <w:bookmarkEnd w:id="8"/>
    </w:p>
    <w:p w14:paraId="0BA053B6" w14:textId="57632AC0" w:rsidR="006A2CC7" w:rsidRDefault="006A2CC7" w:rsidP="001B3499">
      <w:pPr>
        <w:numPr>
          <w:ilvl w:val="0"/>
          <w:numId w:val="6"/>
        </w:numPr>
        <w:spacing w:line="360" w:lineRule="auto"/>
        <w:jc w:val="both"/>
        <w:rPr>
          <w:rFonts w:ascii="Arial" w:hAnsi="Arial" w:cs="Arial"/>
        </w:rPr>
      </w:pPr>
      <w:r w:rsidRPr="004F5F37">
        <w:rPr>
          <w:rFonts w:ascii="Arial" w:hAnsi="Arial" w:cs="Arial"/>
        </w:rPr>
        <w:t xml:space="preserve">NFI (2021) </w:t>
      </w:r>
      <w:r w:rsidRPr="004F5F37">
        <w:rPr>
          <w:rFonts w:ascii="Arial" w:hAnsi="Arial" w:cs="Arial"/>
          <w:i/>
          <w:iCs/>
        </w:rPr>
        <w:t xml:space="preserve">What Is Social Media? – Everything You Need </w:t>
      </w:r>
      <w:r w:rsidR="00EA4D52">
        <w:rPr>
          <w:rFonts w:ascii="Arial" w:hAnsi="Arial" w:cs="Arial"/>
          <w:i/>
          <w:iCs/>
        </w:rPr>
        <w:t>t</w:t>
      </w:r>
      <w:r w:rsidRPr="004F5F37">
        <w:rPr>
          <w:rFonts w:ascii="Arial" w:hAnsi="Arial" w:cs="Arial"/>
          <w:i/>
          <w:iCs/>
        </w:rPr>
        <w:t>o Know</w:t>
      </w:r>
      <w:r w:rsidR="00EA4D52">
        <w:rPr>
          <w:rFonts w:ascii="Arial" w:hAnsi="Arial" w:cs="Arial"/>
        </w:rPr>
        <w:t>.</w:t>
      </w:r>
      <w:r w:rsidRPr="004F5F37">
        <w:rPr>
          <w:rFonts w:ascii="Arial" w:hAnsi="Arial" w:cs="Arial"/>
        </w:rPr>
        <w:t xml:space="preserve"> Available at: </w:t>
      </w:r>
      <w:hyperlink r:id="rId11" w:history="1">
        <w:r w:rsidRPr="004F5F37">
          <w:rPr>
            <w:rStyle w:val="Hyperlink"/>
            <w:rFonts w:ascii="Arial" w:hAnsi="Arial" w:cs="Arial"/>
          </w:rPr>
          <w:t>https://www.nfi.edu/what-is-social-media/</w:t>
        </w:r>
      </w:hyperlink>
      <w:r w:rsidRPr="004F5F37">
        <w:rPr>
          <w:rFonts w:ascii="Arial" w:hAnsi="Arial" w:cs="Arial"/>
        </w:rPr>
        <w:t xml:space="preserve"> </w:t>
      </w:r>
      <w:r w:rsidR="00EA4D52">
        <w:rPr>
          <w:rFonts w:ascii="Arial" w:hAnsi="Arial" w:cs="Arial"/>
        </w:rPr>
        <w:t>(</w:t>
      </w:r>
      <w:r w:rsidRPr="004F5F37">
        <w:rPr>
          <w:rFonts w:ascii="Arial" w:hAnsi="Arial" w:cs="Arial"/>
        </w:rPr>
        <w:t>Accessed:</w:t>
      </w:r>
      <w:r w:rsidR="00EA4D52">
        <w:rPr>
          <w:rFonts w:ascii="Arial" w:hAnsi="Arial" w:cs="Arial"/>
        </w:rPr>
        <w:t xml:space="preserve"> 20 August 2024)</w:t>
      </w:r>
    </w:p>
    <w:p w14:paraId="617974A8" w14:textId="7E67791E" w:rsidR="00EA4D52" w:rsidRDefault="00EA4D52" w:rsidP="001B3499">
      <w:pPr>
        <w:numPr>
          <w:ilvl w:val="0"/>
          <w:numId w:val="6"/>
        </w:numPr>
        <w:spacing w:line="360" w:lineRule="auto"/>
        <w:jc w:val="both"/>
        <w:rPr>
          <w:rFonts w:ascii="Arial" w:hAnsi="Arial" w:cs="Arial"/>
        </w:rPr>
      </w:pPr>
      <w:r>
        <w:rPr>
          <w:rFonts w:ascii="Arial" w:hAnsi="Arial" w:cs="Arial"/>
        </w:rPr>
        <w:t xml:space="preserve">Maryville University (2020) The Evolution of social media: How did it begin, and where could it go next. Available at: </w:t>
      </w:r>
      <w:hyperlink r:id="rId12" w:history="1">
        <w:r w:rsidRPr="002F1006">
          <w:rPr>
            <w:rStyle w:val="Hyperlink"/>
            <w:rFonts w:ascii="Arial" w:hAnsi="Arial" w:cs="Arial"/>
          </w:rPr>
          <w:t>https://online.maryville.edu/blog/evolution-social-media/</w:t>
        </w:r>
      </w:hyperlink>
      <w:r>
        <w:rPr>
          <w:rFonts w:ascii="Arial" w:hAnsi="Arial" w:cs="Arial"/>
        </w:rPr>
        <w:t xml:space="preserve"> (Accessed: 20 August 2024)</w:t>
      </w:r>
    </w:p>
    <w:p w14:paraId="3B006298" w14:textId="19CB59D5" w:rsidR="00703C5E" w:rsidRPr="004F5F37" w:rsidRDefault="00703C5E" w:rsidP="001B3499">
      <w:pPr>
        <w:numPr>
          <w:ilvl w:val="0"/>
          <w:numId w:val="6"/>
        </w:numPr>
        <w:spacing w:line="360" w:lineRule="auto"/>
        <w:jc w:val="both"/>
        <w:rPr>
          <w:rFonts w:ascii="Arial" w:hAnsi="Arial" w:cs="Arial"/>
        </w:rPr>
      </w:pPr>
      <w:r w:rsidRPr="00703C5E">
        <w:rPr>
          <w:rFonts w:ascii="Arial" w:hAnsi="Arial" w:cs="Arial"/>
        </w:rPr>
        <w:t xml:space="preserve">Chaffey, D. and Ellis-Chadwick, F. (2019) </w:t>
      </w:r>
      <w:r w:rsidRPr="00703C5E">
        <w:rPr>
          <w:rFonts w:ascii="Arial" w:hAnsi="Arial" w:cs="Arial"/>
          <w:i/>
          <w:iCs/>
        </w:rPr>
        <w:t>Digital Marketing: Strategy, Implementation, and Practice</w:t>
      </w:r>
      <w:r w:rsidRPr="00703C5E">
        <w:rPr>
          <w:rFonts w:ascii="Arial" w:hAnsi="Arial" w:cs="Arial"/>
        </w:rPr>
        <w:t>. 7th edn. Harlow: Pearson Education.</w:t>
      </w:r>
      <w:r>
        <w:rPr>
          <w:rFonts w:ascii="Arial" w:hAnsi="Arial" w:cs="Arial"/>
        </w:rPr>
        <w:t xml:space="preserve"> </w:t>
      </w:r>
    </w:p>
    <w:p w14:paraId="142A1C8B" w14:textId="31FA846F" w:rsidR="00F25679" w:rsidRPr="005004B0" w:rsidRDefault="00F25679" w:rsidP="001B3499">
      <w:pPr>
        <w:numPr>
          <w:ilvl w:val="0"/>
          <w:numId w:val="6"/>
        </w:numPr>
        <w:spacing w:line="360" w:lineRule="auto"/>
        <w:jc w:val="both"/>
        <w:rPr>
          <w:rStyle w:val="Hyperlink"/>
          <w:rFonts w:ascii="Arial" w:hAnsi="Arial" w:cs="Arial"/>
          <w:color w:val="auto"/>
          <w:u w:val="none"/>
        </w:rPr>
      </w:pPr>
      <w:r w:rsidRPr="004F5F37">
        <w:rPr>
          <w:rFonts w:ascii="Arial" w:hAnsi="Arial" w:cs="Arial"/>
        </w:rPr>
        <w:t xml:space="preserve">Smith, K. (2019). </w:t>
      </w:r>
      <w:r w:rsidRPr="004F5F37">
        <w:rPr>
          <w:rFonts w:ascii="Arial" w:hAnsi="Arial" w:cs="Arial"/>
          <w:i/>
          <w:iCs/>
        </w:rPr>
        <w:t xml:space="preserve">The importance of social media in Business. </w:t>
      </w:r>
      <w:r w:rsidRPr="004F5F37">
        <w:rPr>
          <w:rFonts w:ascii="Arial" w:hAnsi="Arial" w:cs="Arial"/>
        </w:rPr>
        <w:t xml:space="preserve">[Online] </w:t>
      </w:r>
      <w:hyperlink r:id="rId13" w:history="1">
        <w:r w:rsidRPr="004F5F37">
          <w:rPr>
            <w:rStyle w:val="Hyperlink"/>
            <w:rFonts w:ascii="Arial" w:hAnsi="Arial" w:cs="Arial"/>
          </w:rPr>
          <w:t>https://www.lyfemarketing.com/blog/importance-social-media-business/</w:t>
        </w:r>
      </w:hyperlink>
    </w:p>
    <w:p w14:paraId="6F521077" w14:textId="2EBC374C" w:rsidR="00B22193" w:rsidRDefault="00B22193" w:rsidP="001B3499">
      <w:pPr>
        <w:numPr>
          <w:ilvl w:val="0"/>
          <w:numId w:val="6"/>
        </w:numPr>
        <w:spacing w:line="360" w:lineRule="auto"/>
        <w:jc w:val="both"/>
        <w:rPr>
          <w:rFonts w:ascii="Arial" w:hAnsi="Arial" w:cs="Arial"/>
        </w:rPr>
      </w:pPr>
      <w:r w:rsidRPr="00B22193">
        <w:rPr>
          <w:rFonts w:ascii="Arial" w:hAnsi="Arial" w:cs="Arial"/>
        </w:rPr>
        <w:t xml:space="preserve">Kaplan, A.M. and Haenlein, M. (2010) ‘Users of the world, unite! The challenges and opportunities of social media’, </w:t>
      </w:r>
      <w:r w:rsidRPr="00B22193">
        <w:rPr>
          <w:rFonts w:ascii="Arial" w:hAnsi="Arial" w:cs="Arial"/>
          <w:i/>
          <w:iCs/>
        </w:rPr>
        <w:t>Business Horizons</w:t>
      </w:r>
      <w:r w:rsidRPr="00B22193">
        <w:rPr>
          <w:rFonts w:ascii="Arial" w:hAnsi="Arial" w:cs="Arial"/>
        </w:rPr>
        <w:t>, 53(1), pp. 59-68.</w:t>
      </w:r>
      <w:r>
        <w:rPr>
          <w:rFonts w:ascii="Arial" w:hAnsi="Arial" w:cs="Arial"/>
        </w:rPr>
        <w:t xml:space="preserve"> </w:t>
      </w:r>
    </w:p>
    <w:p w14:paraId="1D340997" w14:textId="790A5A3C" w:rsidR="00767CBF" w:rsidRDefault="00767CBF" w:rsidP="001B3499">
      <w:pPr>
        <w:numPr>
          <w:ilvl w:val="0"/>
          <w:numId w:val="6"/>
        </w:numPr>
        <w:spacing w:line="360" w:lineRule="auto"/>
        <w:jc w:val="both"/>
        <w:rPr>
          <w:rFonts w:ascii="Arial" w:hAnsi="Arial" w:cs="Arial"/>
        </w:rPr>
      </w:pPr>
      <w:r w:rsidRPr="00767CBF">
        <w:rPr>
          <w:rFonts w:ascii="Arial" w:hAnsi="Arial" w:cs="Arial"/>
        </w:rPr>
        <w:t xml:space="preserve">Kaplan, A.M. and Haenlein, M. (2010) ‘Users of the world, unite! The challenges and opportunities of social media’, </w:t>
      </w:r>
      <w:r w:rsidRPr="00767CBF">
        <w:rPr>
          <w:rFonts w:ascii="Arial" w:hAnsi="Arial" w:cs="Arial"/>
          <w:i/>
          <w:iCs/>
        </w:rPr>
        <w:t>Business Horizons</w:t>
      </w:r>
      <w:r w:rsidRPr="00767CBF">
        <w:rPr>
          <w:rFonts w:ascii="Arial" w:hAnsi="Arial" w:cs="Arial"/>
        </w:rPr>
        <w:t>, 53(1), pp. 59-68.</w:t>
      </w:r>
      <w:r>
        <w:rPr>
          <w:rFonts w:ascii="Arial" w:hAnsi="Arial" w:cs="Arial"/>
        </w:rPr>
        <w:t xml:space="preserve"> </w:t>
      </w:r>
    </w:p>
    <w:p w14:paraId="2B391B9E" w14:textId="201EFD50" w:rsidR="00B22193" w:rsidRDefault="00B22193" w:rsidP="001B3499">
      <w:pPr>
        <w:numPr>
          <w:ilvl w:val="0"/>
          <w:numId w:val="6"/>
        </w:numPr>
        <w:spacing w:line="360" w:lineRule="auto"/>
        <w:jc w:val="both"/>
        <w:rPr>
          <w:rFonts w:ascii="Arial" w:hAnsi="Arial" w:cs="Arial"/>
        </w:rPr>
      </w:pPr>
      <w:r w:rsidRPr="00B22193">
        <w:rPr>
          <w:rFonts w:ascii="Arial" w:hAnsi="Arial" w:cs="Arial"/>
        </w:rPr>
        <w:t xml:space="preserve">Tuten, T.L. and Solomon, M.R. (2017) </w:t>
      </w:r>
      <w:r w:rsidRPr="00B22193">
        <w:rPr>
          <w:rFonts w:ascii="Arial" w:hAnsi="Arial" w:cs="Arial"/>
          <w:i/>
          <w:iCs/>
        </w:rPr>
        <w:t>Social Media Marketing</w:t>
      </w:r>
      <w:r w:rsidRPr="00B22193">
        <w:rPr>
          <w:rFonts w:ascii="Arial" w:hAnsi="Arial" w:cs="Arial"/>
        </w:rPr>
        <w:t>. 3rd edn. London: Sage.</w:t>
      </w:r>
      <w:r>
        <w:rPr>
          <w:rFonts w:ascii="Arial" w:hAnsi="Arial" w:cs="Arial"/>
        </w:rPr>
        <w:t xml:space="preserve"> </w:t>
      </w:r>
    </w:p>
    <w:p w14:paraId="574493A5" w14:textId="33DE28C9" w:rsidR="00C82B15" w:rsidRDefault="00C82B15" w:rsidP="001B3499">
      <w:pPr>
        <w:numPr>
          <w:ilvl w:val="0"/>
          <w:numId w:val="6"/>
        </w:numPr>
        <w:spacing w:line="360" w:lineRule="auto"/>
        <w:jc w:val="both"/>
        <w:rPr>
          <w:rFonts w:ascii="Arial" w:hAnsi="Arial" w:cs="Arial"/>
        </w:rPr>
      </w:pPr>
      <w:r w:rsidRPr="00C82B15">
        <w:rPr>
          <w:rFonts w:ascii="Arial" w:hAnsi="Arial" w:cs="Arial"/>
        </w:rPr>
        <w:t xml:space="preserve">Sprout Social (2024) ‘The Complete Guide to Social Media Marketing’, </w:t>
      </w:r>
      <w:r w:rsidRPr="00C82B15">
        <w:rPr>
          <w:rFonts w:ascii="Arial" w:hAnsi="Arial" w:cs="Arial"/>
          <w:i/>
          <w:iCs/>
        </w:rPr>
        <w:t>Sprout Social</w:t>
      </w:r>
      <w:r w:rsidRPr="00C82B15">
        <w:rPr>
          <w:rFonts w:ascii="Arial" w:hAnsi="Arial" w:cs="Arial"/>
        </w:rPr>
        <w:t>. Available at:</w:t>
      </w:r>
      <w:r w:rsidRPr="00C82B15">
        <w:t xml:space="preserve"> </w:t>
      </w:r>
      <w:hyperlink r:id="rId14" w:history="1">
        <w:r w:rsidRPr="008710F2">
          <w:rPr>
            <w:rStyle w:val="Hyperlink"/>
            <w:rFonts w:ascii="Arial" w:hAnsi="Arial" w:cs="Arial"/>
          </w:rPr>
          <w:t>https://sproutsocial.com/insights/social-media-marketing-strategy/</w:t>
        </w:r>
      </w:hyperlink>
      <w:r>
        <w:rPr>
          <w:rFonts w:ascii="Arial" w:hAnsi="Arial" w:cs="Arial"/>
        </w:rPr>
        <w:t xml:space="preserve"> </w:t>
      </w:r>
      <w:r w:rsidRPr="00C82B15">
        <w:rPr>
          <w:rFonts w:ascii="Arial" w:hAnsi="Arial" w:cs="Arial"/>
        </w:rPr>
        <w:t xml:space="preserve"> (Accessed: 23 August 2024).</w:t>
      </w:r>
      <w:r>
        <w:rPr>
          <w:rFonts w:ascii="Arial" w:hAnsi="Arial" w:cs="Arial"/>
        </w:rPr>
        <w:t xml:space="preserve"> </w:t>
      </w:r>
    </w:p>
    <w:p w14:paraId="4B80EF79" w14:textId="50548361" w:rsidR="00C82B15" w:rsidRPr="00C82B15" w:rsidRDefault="00C82B15" w:rsidP="001B3499">
      <w:pPr>
        <w:numPr>
          <w:ilvl w:val="0"/>
          <w:numId w:val="6"/>
        </w:numPr>
        <w:spacing w:line="360" w:lineRule="auto"/>
        <w:jc w:val="both"/>
        <w:rPr>
          <w:rFonts w:ascii="Arial" w:hAnsi="Arial" w:cs="Arial"/>
        </w:rPr>
      </w:pPr>
      <w:r w:rsidRPr="004F5F37">
        <w:rPr>
          <w:rFonts w:ascii="Arial" w:hAnsi="Arial" w:cs="Arial"/>
        </w:rPr>
        <w:t xml:space="preserve">Mahoney, M. (2020). </w:t>
      </w:r>
      <w:r w:rsidRPr="004F5F37">
        <w:rPr>
          <w:rFonts w:ascii="Arial" w:hAnsi="Arial" w:cs="Arial"/>
          <w:i/>
          <w:iCs/>
        </w:rPr>
        <w:t xml:space="preserve">The Impact of Social Media on Business in 2020. </w:t>
      </w:r>
      <w:r w:rsidRPr="004F5F37">
        <w:rPr>
          <w:rFonts w:ascii="Arial" w:hAnsi="Arial" w:cs="Arial"/>
        </w:rPr>
        <w:t xml:space="preserve">[Online] </w:t>
      </w:r>
      <w:r w:rsidRPr="004F5F37">
        <w:rPr>
          <w:rFonts w:ascii="Arial" w:hAnsi="Arial" w:cs="Arial"/>
          <w:i/>
          <w:iCs/>
        </w:rPr>
        <w:t xml:space="preserve"> </w:t>
      </w:r>
      <w:hyperlink r:id="rId15" w:history="1">
        <w:r w:rsidRPr="004F5F37">
          <w:rPr>
            <w:rStyle w:val="Hyperlink"/>
            <w:rFonts w:ascii="Arial" w:hAnsi="Arial" w:cs="Arial"/>
          </w:rPr>
          <w:t>https://www.singlegrain.com/blog-posts/impact-of-social-media-in-todays-business-world/</w:t>
        </w:r>
      </w:hyperlink>
      <w:r w:rsidR="00281DC2">
        <w:rPr>
          <w:rStyle w:val="Hyperlink"/>
          <w:rFonts w:ascii="Arial" w:hAnsi="Arial" w:cs="Arial"/>
          <w:u w:val="none"/>
        </w:rPr>
        <w:t xml:space="preserve"> </w:t>
      </w:r>
      <w:r w:rsidRPr="00C82B15">
        <w:rPr>
          <w:rStyle w:val="Hyperlink"/>
          <w:rFonts w:ascii="Arial" w:hAnsi="Arial" w:cs="Arial"/>
          <w:color w:val="000000" w:themeColor="text1"/>
          <w:u w:val="none"/>
        </w:rPr>
        <w:t>(</w:t>
      </w:r>
      <w:r>
        <w:rPr>
          <w:rStyle w:val="Hyperlink"/>
          <w:rFonts w:ascii="Arial" w:hAnsi="Arial" w:cs="Arial"/>
          <w:color w:val="000000" w:themeColor="text1"/>
          <w:u w:val="none"/>
        </w:rPr>
        <w:t>Accessed: 22 August 2024</w:t>
      </w:r>
      <w:r w:rsidRPr="00C82B15">
        <w:rPr>
          <w:rStyle w:val="Hyperlink"/>
          <w:rFonts w:ascii="Arial" w:hAnsi="Arial" w:cs="Arial"/>
          <w:color w:val="000000" w:themeColor="text1"/>
          <w:u w:val="none"/>
        </w:rPr>
        <w:t xml:space="preserve"> )</w:t>
      </w:r>
    </w:p>
    <w:p w14:paraId="6F4392CC" w14:textId="77777777" w:rsidR="00183341" w:rsidRDefault="00183341"/>
    <w:sectPr w:rsidR="00183341" w:rsidSect="00523B1B">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55187B" w14:textId="77777777" w:rsidR="0045345A" w:rsidRDefault="0045345A" w:rsidP="00E90C4F">
      <w:pPr>
        <w:spacing w:after="0" w:line="240" w:lineRule="auto"/>
      </w:pPr>
      <w:r>
        <w:separator/>
      </w:r>
    </w:p>
  </w:endnote>
  <w:endnote w:type="continuationSeparator" w:id="0">
    <w:p w14:paraId="0C7026D6" w14:textId="77777777" w:rsidR="0045345A" w:rsidRDefault="0045345A" w:rsidP="00E90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05753775"/>
      <w:docPartObj>
        <w:docPartGallery w:val="Page Numbers (Bottom of Page)"/>
        <w:docPartUnique/>
      </w:docPartObj>
    </w:sdtPr>
    <w:sdtContent>
      <w:p w14:paraId="7C1592BB" w14:textId="5832197A" w:rsidR="00E90C4F" w:rsidRDefault="00E90C4F" w:rsidP="002F10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EE80A2" w14:textId="77777777" w:rsidR="00E90C4F" w:rsidRDefault="00E90C4F" w:rsidP="00E90C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07110432"/>
      <w:docPartObj>
        <w:docPartGallery w:val="Page Numbers (Bottom of Page)"/>
        <w:docPartUnique/>
      </w:docPartObj>
    </w:sdtPr>
    <w:sdtContent>
      <w:p w14:paraId="48944E66" w14:textId="3796B500" w:rsidR="00E90C4F" w:rsidRDefault="00E90C4F" w:rsidP="002F10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2D3CC7" w14:textId="77777777" w:rsidR="00E90C4F" w:rsidRDefault="00E90C4F" w:rsidP="00E90C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9BB37F" w14:textId="77777777" w:rsidR="0045345A" w:rsidRDefault="0045345A" w:rsidP="00E90C4F">
      <w:pPr>
        <w:spacing w:after="0" w:line="240" w:lineRule="auto"/>
      </w:pPr>
      <w:r>
        <w:separator/>
      </w:r>
    </w:p>
  </w:footnote>
  <w:footnote w:type="continuationSeparator" w:id="0">
    <w:p w14:paraId="6F07395B" w14:textId="77777777" w:rsidR="0045345A" w:rsidRDefault="0045345A" w:rsidP="00E90C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F165C8"/>
    <w:multiLevelType w:val="hybridMultilevel"/>
    <w:tmpl w:val="E44E4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94561"/>
    <w:multiLevelType w:val="hybridMultilevel"/>
    <w:tmpl w:val="C5DC29DA"/>
    <w:lvl w:ilvl="0" w:tplc="08160019">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3CE2BA6"/>
    <w:multiLevelType w:val="hybridMultilevel"/>
    <w:tmpl w:val="569CF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484AD6"/>
    <w:multiLevelType w:val="hybridMultilevel"/>
    <w:tmpl w:val="7D44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94F3D"/>
    <w:multiLevelType w:val="hybridMultilevel"/>
    <w:tmpl w:val="83EED65E"/>
    <w:lvl w:ilvl="0" w:tplc="84287F1A">
      <w:start w:val="1"/>
      <w:numFmt w:val="upperLetter"/>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01210C"/>
    <w:multiLevelType w:val="hybridMultilevel"/>
    <w:tmpl w:val="1D16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A12032"/>
    <w:multiLevelType w:val="hybridMultilevel"/>
    <w:tmpl w:val="8E2A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623B4E"/>
    <w:multiLevelType w:val="hybridMultilevel"/>
    <w:tmpl w:val="0756D4AC"/>
    <w:lvl w:ilvl="0" w:tplc="0816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36D30BB"/>
    <w:multiLevelType w:val="hybridMultilevel"/>
    <w:tmpl w:val="7374AEF0"/>
    <w:lvl w:ilvl="0" w:tplc="9822E044">
      <w:start w:val="1"/>
      <w:numFmt w:val="bullet"/>
      <w:lvlText w:val="•"/>
      <w:lvlJc w:val="left"/>
      <w:pPr>
        <w:tabs>
          <w:tab w:val="num" w:pos="720"/>
        </w:tabs>
        <w:ind w:left="720" w:hanging="360"/>
      </w:pPr>
      <w:rPr>
        <w:rFonts w:ascii="Arial" w:hAnsi="Arial" w:hint="default"/>
      </w:rPr>
    </w:lvl>
    <w:lvl w:ilvl="1" w:tplc="49FE17AC" w:tentative="1">
      <w:start w:val="1"/>
      <w:numFmt w:val="bullet"/>
      <w:lvlText w:val="•"/>
      <w:lvlJc w:val="left"/>
      <w:pPr>
        <w:tabs>
          <w:tab w:val="num" w:pos="1440"/>
        </w:tabs>
        <w:ind w:left="1440" w:hanging="360"/>
      </w:pPr>
      <w:rPr>
        <w:rFonts w:ascii="Arial" w:hAnsi="Arial" w:hint="default"/>
      </w:rPr>
    </w:lvl>
    <w:lvl w:ilvl="2" w:tplc="7CAC3EEC" w:tentative="1">
      <w:start w:val="1"/>
      <w:numFmt w:val="bullet"/>
      <w:lvlText w:val="•"/>
      <w:lvlJc w:val="left"/>
      <w:pPr>
        <w:tabs>
          <w:tab w:val="num" w:pos="2160"/>
        </w:tabs>
        <w:ind w:left="2160" w:hanging="360"/>
      </w:pPr>
      <w:rPr>
        <w:rFonts w:ascii="Arial" w:hAnsi="Arial" w:hint="default"/>
      </w:rPr>
    </w:lvl>
    <w:lvl w:ilvl="3" w:tplc="50BEFED0" w:tentative="1">
      <w:start w:val="1"/>
      <w:numFmt w:val="bullet"/>
      <w:lvlText w:val="•"/>
      <w:lvlJc w:val="left"/>
      <w:pPr>
        <w:tabs>
          <w:tab w:val="num" w:pos="2880"/>
        </w:tabs>
        <w:ind w:left="2880" w:hanging="360"/>
      </w:pPr>
      <w:rPr>
        <w:rFonts w:ascii="Arial" w:hAnsi="Arial" w:hint="default"/>
      </w:rPr>
    </w:lvl>
    <w:lvl w:ilvl="4" w:tplc="0854E486" w:tentative="1">
      <w:start w:val="1"/>
      <w:numFmt w:val="bullet"/>
      <w:lvlText w:val="•"/>
      <w:lvlJc w:val="left"/>
      <w:pPr>
        <w:tabs>
          <w:tab w:val="num" w:pos="3600"/>
        </w:tabs>
        <w:ind w:left="3600" w:hanging="360"/>
      </w:pPr>
      <w:rPr>
        <w:rFonts w:ascii="Arial" w:hAnsi="Arial" w:hint="default"/>
      </w:rPr>
    </w:lvl>
    <w:lvl w:ilvl="5" w:tplc="655E2170" w:tentative="1">
      <w:start w:val="1"/>
      <w:numFmt w:val="bullet"/>
      <w:lvlText w:val="•"/>
      <w:lvlJc w:val="left"/>
      <w:pPr>
        <w:tabs>
          <w:tab w:val="num" w:pos="4320"/>
        </w:tabs>
        <w:ind w:left="4320" w:hanging="360"/>
      </w:pPr>
      <w:rPr>
        <w:rFonts w:ascii="Arial" w:hAnsi="Arial" w:hint="default"/>
      </w:rPr>
    </w:lvl>
    <w:lvl w:ilvl="6" w:tplc="1346AF90" w:tentative="1">
      <w:start w:val="1"/>
      <w:numFmt w:val="bullet"/>
      <w:lvlText w:val="•"/>
      <w:lvlJc w:val="left"/>
      <w:pPr>
        <w:tabs>
          <w:tab w:val="num" w:pos="5040"/>
        </w:tabs>
        <w:ind w:left="5040" w:hanging="360"/>
      </w:pPr>
      <w:rPr>
        <w:rFonts w:ascii="Arial" w:hAnsi="Arial" w:hint="default"/>
      </w:rPr>
    </w:lvl>
    <w:lvl w:ilvl="7" w:tplc="CA8E54EC" w:tentative="1">
      <w:start w:val="1"/>
      <w:numFmt w:val="bullet"/>
      <w:lvlText w:val="•"/>
      <w:lvlJc w:val="left"/>
      <w:pPr>
        <w:tabs>
          <w:tab w:val="num" w:pos="5760"/>
        </w:tabs>
        <w:ind w:left="5760" w:hanging="360"/>
      </w:pPr>
      <w:rPr>
        <w:rFonts w:ascii="Arial" w:hAnsi="Arial" w:hint="default"/>
      </w:rPr>
    </w:lvl>
    <w:lvl w:ilvl="8" w:tplc="7396B22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5D31524"/>
    <w:multiLevelType w:val="hybridMultilevel"/>
    <w:tmpl w:val="978E90C2"/>
    <w:lvl w:ilvl="0" w:tplc="0816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7624253">
    <w:abstractNumId w:val="4"/>
  </w:num>
  <w:num w:numId="2" w16cid:durableId="202638150">
    <w:abstractNumId w:val="1"/>
  </w:num>
  <w:num w:numId="3" w16cid:durableId="1750417918">
    <w:abstractNumId w:val="9"/>
  </w:num>
  <w:num w:numId="4" w16cid:durableId="3486223">
    <w:abstractNumId w:val="2"/>
  </w:num>
  <w:num w:numId="5" w16cid:durableId="1729374030">
    <w:abstractNumId w:val="7"/>
  </w:num>
  <w:num w:numId="6" w16cid:durableId="793865116">
    <w:abstractNumId w:val="8"/>
  </w:num>
  <w:num w:numId="7" w16cid:durableId="1286696335">
    <w:abstractNumId w:val="6"/>
  </w:num>
  <w:num w:numId="8" w16cid:durableId="854342444">
    <w:abstractNumId w:val="3"/>
  </w:num>
  <w:num w:numId="9" w16cid:durableId="1170947803">
    <w:abstractNumId w:val="0"/>
  </w:num>
  <w:num w:numId="10" w16cid:durableId="19446058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B1B"/>
    <w:rsid w:val="0002205F"/>
    <w:rsid w:val="000601D2"/>
    <w:rsid w:val="00070356"/>
    <w:rsid w:val="0009705A"/>
    <w:rsid w:val="000B1730"/>
    <w:rsid w:val="000C6278"/>
    <w:rsid w:val="00122C87"/>
    <w:rsid w:val="0012359A"/>
    <w:rsid w:val="00162253"/>
    <w:rsid w:val="0016601F"/>
    <w:rsid w:val="00166E04"/>
    <w:rsid w:val="00173915"/>
    <w:rsid w:val="00183341"/>
    <w:rsid w:val="00190E3D"/>
    <w:rsid w:val="001A3157"/>
    <w:rsid w:val="001B3499"/>
    <w:rsid w:val="001C49ED"/>
    <w:rsid w:val="00264A4A"/>
    <w:rsid w:val="00281DC2"/>
    <w:rsid w:val="002838A3"/>
    <w:rsid w:val="002C2C8A"/>
    <w:rsid w:val="00327C78"/>
    <w:rsid w:val="00333239"/>
    <w:rsid w:val="00334BA2"/>
    <w:rsid w:val="00334CC3"/>
    <w:rsid w:val="003578DF"/>
    <w:rsid w:val="00370175"/>
    <w:rsid w:val="00415A60"/>
    <w:rsid w:val="00434994"/>
    <w:rsid w:val="0045345A"/>
    <w:rsid w:val="004A434D"/>
    <w:rsid w:val="004B2329"/>
    <w:rsid w:val="004E10B6"/>
    <w:rsid w:val="004F5F37"/>
    <w:rsid w:val="005004B0"/>
    <w:rsid w:val="00513113"/>
    <w:rsid w:val="0051377D"/>
    <w:rsid w:val="0051503C"/>
    <w:rsid w:val="00523B1B"/>
    <w:rsid w:val="005475AA"/>
    <w:rsid w:val="005C635A"/>
    <w:rsid w:val="005E51CC"/>
    <w:rsid w:val="006125AB"/>
    <w:rsid w:val="00675723"/>
    <w:rsid w:val="006A2CC7"/>
    <w:rsid w:val="00703C5E"/>
    <w:rsid w:val="00746A05"/>
    <w:rsid w:val="00767CBF"/>
    <w:rsid w:val="007F4D9B"/>
    <w:rsid w:val="008369F4"/>
    <w:rsid w:val="008566F9"/>
    <w:rsid w:val="00864F22"/>
    <w:rsid w:val="00886AD0"/>
    <w:rsid w:val="008B7C8D"/>
    <w:rsid w:val="009A321D"/>
    <w:rsid w:val="009E6E11"/>
    <w:rsid w:val="00A213E7"/>
    <w:rsid w:val="00A40E1B"/>
    <w:rsid w:val="00A853A0"/>
    <w:rsid w:val="00AA300A"/>
    <w:rsid w:val="00B15A22"/>
    <w:rsid w:val="00B17CEA"/>
    <w:rsid w:val="00B22193"/>
    <w:rsid w:val="00B5467D"/>
    <w:rsid w:val="00B64F15"/>
    <w:rsid w:val="00B72BB8"/>
    <w:rsid w:val="00B7481C"/>
    <w:rsid w:val="00B75B9F"/>
    <w:rsid w:val="00BF79FE"/>
    <w:rsid w:val="00C10009"/>
    <w:rsid w:val="00C4403C"/>
    <w:rsid w:val="00C64731"/>
    <w:rsid w:val="00C663A7"/>
    <w:rsid w:val="00C82B15"/>
    <w:rsid w:val="00CC17C4"/>
    <w:rsid w:val="00CD5696"/>
    <w:rsid w:val="00CE24B7"/>
    <w:rsid w:val="00CE5C91"/>
    <w:rsid w:val="00D85609"/>
    <w:rsid w:val="00E12436"/>
    <w:rsid w:val="00E90C4F"/>
    <w:rsid w:val="00E92D45"/>
    <w:rsid w:val="00EA4D52"/>
    <w:rsid w:val="00EB0F8C"/>
    <w:rsid w:val="00EB5251"/>
    <w:rsid w:val="00F01756"/>
    <w:rsid w:val="00F226D0"/>
    <w:rsid w:val="00F25679"/>
    <w:rsid w:val="00F34C32"/>
    <w:rsid w:val="00F67226"/>
    <w:rsid w:val="00F70501"/>
    <w:rsid w:val="00F91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67B66"/>
  <w15:chartTrackingRefBased/>
  <w15:docId w15:val="{E71DF896-410D-6D41-A01D-2E5F9FD71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B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3B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3B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B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B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B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B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B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B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B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3B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3B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B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B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B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B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B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B1B"/>
    <w:rPr>
      <w:rFonts w:eastAsiaTheme="majorEastAsia" w:cstheme="majorBidi"/>
      <w:color w:val="272727" w:themeColor="text1" w:themeTint="D8"/>
    </w:rPr>
  </w:style>
  <w:style w:type="paragraph" w:styleId="Title">
    <w:name w:val="Title"/>
    <w:basedOn w:val="Normal"/>
    <w:next w:val="Normal"/>
    <w:link w:val="TitleChar"/>
    <w:uiPriority w:val="10"/>
    <w:qFormat/>
    <w:rsid w:val="00523B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B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B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B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B1B"/>
    <w:pPr>
      <w:spacing w:before="160"/>
      <w:jc w:val="center"/>
    </w:pPr>
    <w:rPr>
      <w:i/>
      <w:iCs/>
      <w:color w:val="404040" w:themeColor="text1" w:themeTint="BF"/>
    </w:rPr>
  </w:style>
  <w:style w:type="character" w:customStyle="1" w:styleId="QuoteChar">
    <w:name w:val="Quote Char"/>
    <w:basedOn w:val="DefaultParagraphFont"/>
    <w:link w:val="Quote"/>
    <w:uiPriority w:val="29"/>
    <w:rsid w:val="00523B1B"/>
    <w:rPr>
      <w:i/>
      <w:iCs/>
      <w:color w:val="404040" w:themeColor="text1" w:themeTint="BF"/>
    </w:rPr>
  </w:style>
  <w:style w:type="paragraph" w:styleId="ListParagraph">
    <w:name w:val="List Paragraph"/>
    <w:basedOn w:val="Normal"/>
    <w:uiPriority w:val="34"/>
    <w:qFormat/>
    <w:rsid w:val="00523B1B"/>
    <w:pPr>
      <w:ind w:left="720"/>
      <w:contextualSpacing/>
    </w:pPr>
  </w:style>
  <w:style w:type="character" w:styleId="IntenseEmphasis">
    <w:name w:val="Intense Emphasis"/>
    <w:basedOn w:val="DefaultParagraphFont"/>
    <w:uiPriority w:val="21"/>
    <w:qFormat/>
    <w:rsid w:val="00523B1B"/>
    <w:rPr>
      <w:i/>
      <w:iCs/>
      <w:color w:val="0F4761" w:themeColor="accent1" w:themeShade="BF"/>
    </w:rPr>
  </w:style>
  <w:style w:type="paragraph" w:styleId="IntenseQuote">
    <w:name w:val="Intense Quote"/>
    <w:basedOn w:val="Normal"/>
    <w:next w:val="Normal"/>
    <w:link w:val="IntenseQuoteChar"/>
    <w:uiPriority w:val="30"/>
    <w:qFormat/>
    <w:rsid w:val="00523B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B1B"/>
    <w:rPr>
      <w:i/>
      <w:iCs/>
      <w:color w:val="0F4761" w:themeColor="accent1" w:themeShade="BF"/>
    </w:rPr>
  </w:style>
  <w:style w:type="character" w:styleId="IntenseReference">
    <w:name w:val="Intense Reference"/>
    <w:basedOn w:val="DefaultParagraphFont"/>
    <w:uiPriority w:val="32"/>
    <w:qFormat/>
    <w:rsid w:val="00523B1B"/>
    <w:rPr>
      <w:b/>
      <w:bCs/>
      <w:smallCaps/>
      <w:color w:val="0F4761" w:themeColor="accent1" w:themeShade="BF"/>
      <w:spacing w:val="5"/>
    </w:rPr>
  </w:style>
  <w:style w:type="paragraph" w:styleId="NoSpacing">
    <w:name w:val="No Spacing"/>
    <w:link w:val="NoSpacingChar"/>
    <w:uiPriority w:val="1"/>
    <w:qFormat/>
    <w:rsid w:val="00523B1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23B1B"/>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190E3D"/>
    <w:rPr>
      <w:color w:val="467886" w:themeColor="hyperlink"/>
      <w:u w:val="single"/>
    </w:rPr>
  </w:style>
  <w:style w:type="character" w:styleId="UnresolvedMention">
    <w:name w:val="Unresolved Mention"/>
    <w:basedOn w:val="DefaultParagraphFont"/>
    <w:uiPriority w:val="99"/>
    <w:semiHidden/>
    <w:unhideWhenUsed/>
    <w:rsid w:val="00190E3D"/>
    <w:rPr>
      <w:color w:val="605E5C"/>
      <w:shd w:val="clear" w:color="auto" w:fill="E1DFDD"/>
    </w:rPr>
  </w:style>
  <w:style w:type="character" w:styleId="FollowedHyperlink">
    <w:name w:val="FollowedHyperlink"/>
    <w:basedOn w:val="DefaultParagraphFont"/>
    <w:uiPriority w:val="99"/>
    <w:semiHidden/>
    <w:unhideWhenUsed/>
    <w:rsid w:val="0016601F"/>
    <w:rPr>
      <w:color w:val="96607D" w:themeColor="followedHyperlink"/>
      <w:u w:val="single"/>
    </w:rPr>
  </w:style>
  <w:style w:type="paragraph" w:styleId="TOCHeading">
    <w:name w:val="TOC Heading"/>
    <w:basedOn w:val="Heading1"/>
    <w:next w:val="Normal"/>
    <w:uiPriority w:val="39"/>
    <w:unhideWhenUsed/>
    <w:qFormat/>
    <w:rsid w:val="00C4403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4403C"/>
    <w:pPr>
      <w:spacing w:before="120" w:after="0"/>
    </w:pPr>
    <w:rPr>
      <w:b/>
      <w:bCs/>
      <w:i/>
      <w:iCs/>
    </w:rPr>
  </w:style>
  <w:style w:type="paragraph" w:styleId="TOC2">
    <w:name w:val="toc 2"/>
    <w:basedOn w:val="Normal"/>
    <w:next w:val="Normal"/>
    <w:autoRedefine/>
    <w:uiPriority w:val="39"/>
    <w:unhideWhenUsed/>
    <w:rsid w:val="00C4403C"/>
    <w:pPr>
      <w:spacing w:before="120" w:after="0"/>
      <w:ind w:left="240"/>
    </w:pPr>
    <w:rPr>
      <w:b/>
      <w:bCs/>
      <w:sz w:val="22"/>
      <w:szCs w:val="22"/>
    </w:rPr>
  </w:style>
  <w:style w:type="paragraph" w:styleId="TOC3">
    <w:name w:val="toc 3"/>
    <w:basedOn w:val="Normal"/>
    <w:next w:val="Normal"/>
    <w:autoRedefine/>
    <w:uiPriority w:val="39"/>
    <w:semiHidden/>
    <w:unhideWhenUsed/>
    <w:rsid w:val="00C4403C"/>
    <w:pPr>
      <w:spacing w:after="0"/>
      <w:ind w:left="480"/>
    </w:pPr>
    <w:rPr>
      <w:sz w:val="20"/>
      <w:szCs w:val="20"/>
    </w:rPr>
  </w:style>
  <w:style w:type="paragraph" w:styleId="TOC4">
    <w:name w:val="toc 4"/>
    <w:basedOn w:val="Normal"/>
    <w:next w:val="Normal"/>
    <w:autoRedefine/>
    <w:uiPriority w:val="39"/>
    <w:semiHidden/>
    <w:unhideWhenUsed/>
    <w:rsid w:val="00C4403C"/>
    <w:pPr>
      <w:spacing w:after="0"/>
      <w:ind w:left="720"/>
    </w:pPr>
    <w:rPr>
      <w:sz w:val="20"/>
      <w:szCs w:val="20"/>
    </w:rPr>
  </w:style>
  <w:style w:type="paragraph" w:styleId="TOC5">
    <w:name w:val="toc 5"/>
    <w:basedOn w:val="Normal"/>
    <w:next w:val="Normal"/>
    <w:autoRedefine/>
    <w:uiPriority w:val="39"/>
    <w:semiHidden/>
    <w:unhideWhenUsed/>
    <w:rsid w:val="00C4403C"/>
    <w:pPr>
      <w:spacing w:after="0"/>
      <w:ind w:left="960"/>
    </w:pPr>
    <w:rPr>
      <w:sz w:val="20"/>
      <w:szCs w:val="20"/>
    </w:rPr>
  </w:style>
  <w:style w:type="paragraph" w:styleId="TOC6">
    <w:name w:val="toc 6"/>
    <w:basedOn w:val="Normal"/>
    <w:next w:val="Normal"/>
    <w:autoRedefine/>
    <w:uiPriority w:val="39"/>
    <w:semiHidden/>
    <w:unhideWhenUsed/>
    <w:rsid w:val="00C4403C"/>
    <w:pPr>
      <w:spacing w:after="0"/>
      <w:ind w:left="1200"/>
    </w:pPr>
    <w:rPr>
      <w:sz w:val="20"/>
      <w:szCs w:val="20"/>
    </w:rPr>
  </w:style>
  <w:style w:type="paragraph" w:styleId="TOC7">
    <w:name w:val="toc 7"/>
    <w:basedOn w:val="Normal"/>
    <w:next w:val="Normal"/>
    <w:autoRedefine/>
    <w:uiPriority w:val="39"/>
    <w:semiHidden/>
    <w:unhideWhenUsed/>
    <w:rsid w:val="00C4403C"/>
    <w:pPr>
      <w:spacing w:after="0"/>
      <w:ind w:left="1440"/>
    </w:pPr>
    <w:rPr>
      <w:sz w:val="20"/>
      <w:szCs w:val="20"/>
    </w:rPr>
  </w:style>
  <w:style w:type="paragraph" w:styleId="TOC8">
    <w:name w:val="toc 8"/>
    <w:basedOn w:val="Normal"/>
    <w:next w:val="Normal"/>
    <w:autoRedefine/>
    <w:uiPriority w:val="39"/>
    <w:semiHidden/>
    <w:unhideWhenUsed/>
    <w:rsid w:val="00C4403C"/>
    <w:pPr>
      <w:spacing w:after="0"/>
      <w:ind w:left="1680"/>
    </w:pPr>
    <w:rPr>
      <w:sz w:val="20"/>
      <w:szCs w:val="20"/>
    </w:rPr>
  </w:style>
  <w:style w:type="paragraph" w:styleId="TOC9">
    <w:name w:val="toc 9"/>
    <w:basedOn w:val="Normal"/>
    <w:next w:val="Normal"/>
    <w:autoRedefine/>
    <w:uiPriority w:val="39"/>
    <w:semiHidden/>
    <w:unhideWhenUsed/>
    <w:rsid w:val="00C4403C"/>
    <w:pPr>
      <w:spacing w:after="0"/>
      <w:ind w:left="1920"/>
    </w:pPr>
    <w:rPr>
      <w:sz w:val="20"/>
      <w:szCs w:val="20"/>
    </w:rPr>
  </w:style>
  <w:style w:type="paragraph" w:styleId="Header">
    <w:name w:val="header"/>
    <w:basedOn w:val="Normal"/>
    <w:link w:val="HeaderChar"/>
    <w:uiPriority w:val="99"/>
    <w:unhideWhenUsed/>
    <w:rsid w:val="00E90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C4F"/>
  </w:style>
  <w:style w:type="paragraph" w:styleId="Footer">
    <w:name w:val="footer"/>
    <w:basedOn w:val="Normal"/>
    <w:link w:val="FooterChar"/>
    <w:uiPriority w:val="99"/>
    <w:unhideWhenUsed/>
    <w:rsid w:val="00E90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C4F"/>
  </w:style>
  <w:style w:type="character" w:styleId="PageNumber">
    <w:name w:val="page number"/>
    <w:basedOn w:val="DefaultParagraphFont"/>
    <w:uiPriority w:val="99"/>
    <w:semiHidden/>
    <w:unhideWhenUsed/>
    <w:rsid w:val="00E90C4F"/>
  </w:style>
  <w:style w:type="paragraph" w:styleId="NormalWeb">
    <w:name w:val="Normal (Web)"/>
    <w:basedOn w:val="Normal"/>
    <w:uiPriority w:val="99"/>
    <w:semiHidden/>
    <w:unhideWhenUsed/>
    <w:rsid w:val="00E1243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240132">
      <w:bodyDiv w:val="1"/>
      <w:marLeft w:val="0"/>
      <w:marRight w:val="0"/>
      <w:marTop w:val="0"/>
      <w:marBottom w:val="0"/>
      <w:divBdr>
        <w:top w:val="none" w:sz="0" w:space="0" w:color="auto"/>
        <w:left w:val="none" w:sz="0" w:space="0" w:color="auto"/>
        <w:bottom w:val="none" w:sz="0" w:space="0" w:color="auto"/>
        <w:right w:val="none" w:sz="0" w:space="0" w:color="auto"/>
      </w:divBdr>
    </w:div>
    <w:div w:id="553732400">
      <w:bodyDiv w:val="1"/>
      <w:marLeft w:val="0"/>
      <w:marRight w:val="0"/>
      <w:marTop w:val="0"/>
      <w:marBottom w:val="0"/>
      <w:divBdr>
        <w:top w:val="none" w:sz="0" w:space="0" w:color="auto"/>
        <w:left w:val="none" w:sz="0" w:space="0" w:color="auto"/>
        <w:bottom w:val="none" w:sz="0" w:space="0" w:color="auto"/>
        <w:right w:val="none" w:sz="0" w:space="0" w:color="auto"/>
      </w:divBdr>
    </w:div>
    <w:div w:id="924997225">
      <w:bodyDiv w:val="1"/>
      <w:marLeft w:val="0"/>
      <w:marRight w:val="0"/>
      <w:marTop w:val="0"/>
      <w:marBottom w:val="0"/>
      <w:divBdr>
        <w:top w:val="none" w:sz="0" w:space="0" w:color="auto"/>
        <w:left w:val="none" w:sz="0" w:space="0" w:color="auto"/>
        <w:bottom w:val="none" w:sz="0" w:space="0" w:color="auto"/>
        <w:right w:val="none" w:sz="0" w:space="0" w:color="auto"/>
      </w:divBdr>
    </w:div>
    <w:div w:id="1088386378">
      <w:bodyDiv w:val="1"/>
      <w:marLeft w:val="0"/>
      <w:marRight w:val="0"/>
      <w:marTop w:val="0"/>
      <w:marBottom w:val="0"/>
      <w:divBdr>
        <w:top w:val="none" w:sz="0" w:space="0" w:color="auto"/>
        <w:left w:val="none" w:sz="0" w:space="0" w:color="auto"/>
        <w:bottom w:val="none" w:sz="0" w:space="0" w:color="auto"/>
        <w:right w:val="none" w:sz="0" w:space="0" w:color="auto"/>
      </w:divBdr>
    </w:div>
    <w:div w:id="1321733620">
      <w:bodyDiv w:val="1"/>
      <w:marLeft w:val="0"/>
      <w:marRight w:val="0"/>
      <w:marTop w:val="0"/>
      <w:marBottom w:val="0"/>
      <w:divBdr>
        <w:top w:val="none" w:sz="0" w:space="0" w:color="auto"/>
        <w:left w:val="none" w:sz="0" w:space="0" w:color="auto"/>
        <w:bottom w:val="none" w:sz="0" w:space="0" w:color="auto"/>
        <w:right w:val="none" w:sz="0" w:space="0" w:color="auto"/>
      </w:divBdr>
    </w:div>
    <w:div w:id="1477718738">
      <w:bodyDiv w:val="1"/>
      <w:marLeft w:val="0"/>
      <w:marRight w:val="0"/>
      <w:marTop w:val="0"/>
      <w:marBottom w:val="0"/>
      <w:divBdr>
        <w:top w:val="none" w:sz="0" w:space="0" w:color="auto"/>
        <w:left w:val="none" w:sz="0" w:space="0" w:color="auto"/>
        <w:bottom w:val="none" w:sz="0" w:space="0" w:color="auto"/>
        <w:right w:val="none" w:sz="0" w:space="0" w:color="auto"/>
      </w:divBdr>
    </w:div>
    <w:div w:id="1795172063">
      <w:bodyDiv w:val="1"/>
      <w:marLeft w:val="0"/>
      <w:marRight w:val="0"/>
      <w:marTop w:val="0"/>
      <w:marBottom w:val="0"/>
      <w:divBdr>
        <w:top w:val="none" w:sz="0" w:space="0" w:color="auto"/>
        <w:left w:val="none" w:sz="0" w:space="0" w:color="auto"/>
        <w:bottom w:val="none" w:sz="0" w:space="0" w:color="auto"/>
        <w:right w:val="none" w:sz="0" w:space="0" w:color="auto"/>
      </w:divBdr>
      <w:divsChild>
        <w:div w:id="933364184">
          <w:marLeft w:val="547"/>
          <w:marRight w:val="0"/>
          <w:marTop w:val="154"/>
          <w:marBottom w:val="0"/>
          <w:divBdr>
            <w:top w:val="none" w:sz="0" w:space="0" w:color="auto"/>
            <w:left w:val="none" w:sz="0" w:space="0" w:color="auto"/>
            <w:bottom w:val="none" w:sz="0" w:space="0" w:color="auto"/>
            <w:right w:val="none" w:sz="0" w:space="0" w:color="auto"/>
          </w:divBdr>
        </w:div>
        <w:div w:id="348415433">
          <w:marLeft w:val="547"/>
          <w:marRight w:val="0"/>
          <w:marTop w:val="154"/>
          <w:marBottom w:val="0"/>
          <w:divBdr>
            <w:top w:val="none" w:sz="0" w:space="0" w:color="auto"/>
            <w:left w:val="none" w:sz="0" w:space="0" w:color="auto"/>
            <w:bottom w:val="none" w:sz="0" w:space="0" w:color="auto"/>
            <w:right w:val="none" w:sz="0" w:space="0" w:color="auto"/>
          </w:divBdr>
        </w:div>
      </w:divsChild>
    </w:div>
    <w:div w:id="186701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yfemarketing.com/blog/importance-social-media-busines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online.maryville.edu/blog/evolution-social-medi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fi.edu/what-is-social-media/" TargetMode="External"/><Relationship Id="rId5" Type="http://schemas.openxmlformats.org/officeDocument/2006/relationships/settings" Target="settings.xml"/><Relationship Id="rId15" Type="http://schemas.openxmlformats.org/officeDocument/2006/relationships/hyperlink" Target="https://www.singlegrain.com/blog-posts/impact-of-social-media-in-todays-business-world/" TargetMode="External"/><Relationship Id="rId10" Type="http://schemas.openxmlformats.org/officeDocument/2006/relationships/image" Target="media/image2.jpe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sproutsocial.com/insights/social-media-marketing-strateg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BF0383B82ECA1409AE3DFFD1FF691A1"/>
        <w:category>
          <w:name w:val="General"/>
          <w:gallery w:val="placeholder"/>
        </w:category>
        <w:types>
          <w:type w:val="bbPlcHdr"/>
        </w:types>
        <w:behaviors>
          <w:behavior w:val="content"/>
        </w:behaviors>
        <w:guid w:val="{7C6E52A5-9899-654E-96E3-F871DB22F90A}"/>
      </w:docPartPr>
      <w:docPartBody>
        <w:p w:rsidR="00936FBD" w:rsidRDefault="00A44660" w:rsidP="00A44660">
          <w:pPr>
            <w:pStyle w:val="6BF0383B82ECA1409AE3DFFD1FF691A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660"/>
    <w:rsid w:val="00070356"/>
    <w:rsid w:val="002239EC"/>
    <w:rsid w:val="002557BC"/>
    <w:rsid w:val="002E5C17"/>
    <w:rsid w:val="00321F06"/>
    <w:rsid w:val="00334BA2"/>
    <w:rsid w:val="005B2208"/>
    <w:rsid w:val="00773AE4"/>
    <w:rsid w:val="00936FBD"/>
    <w:rsid w:val="00952D47"/>
    <w:rsid w:val="00A06D58"/>
    <w:rsid w:val="00A44660"/>
    <w:rsid w:val="00CC17C4"/>
    <w:rsid w:val="00E37883"/>
    <w:rsid w:val="00E75AAE"/>
    <w:rsid w:val="00EC5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F0383B82ECA1409AE3DFFD1FF691A1">
    <w:name w:val="6BF0383B82ECA1409AE3DFFD1FF691A1"/>
    <w:rsid w:val="00A446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2024-08-27T00:00:00</PublishDate>
  <Abstract/>
  <CompanyAddress>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4956EA-053E-3846-8403-1FBD3B07E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9</Pages>
  <Words>1682</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Social media and digital media can be used to reach a wider costumer base</vt:lpstr>
    </vt:vector>
  </TitlesOfParts>
  <Company>University of wales trinity saint david</Company>
  <LinksUpToDate>false</LinksUpToDate>
  <CharactersWithSpaces>11254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and digital media can be used to reach a wider customer base</dc:title>
  <dc:subject/>
  <dc:creator>Name: Joanita Teixeira Fernandes Aparicio Guterres</dc:creator>
  <cp:keywords/>
  <dc:description/>
  <cp:lastModifiedBy>joanitateixeira fernandes</cp:lastModifiedBy>
  <cp:revision>39</cp:revision>
  <dcterms:created xsi:type="dcterms:W3CDTF">2024-08-07T22:17:00Z</dcterms:created>
  <dcterms:modified xsi:type="dcterms:W3CDTF">2024-08-27T07:00:00Z</dcterms:modified>
</cp:coreProperties>
</file>