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2CFC" w:rsidRDefault="009A2CFC" w:rsidP="009A2CFC">
      <w:pPr>
        <w:pStyle w:val="Title"/>
      </w:pPr>
    </w:p>
    <w:p w:rsidR="009A2CFC" w:rsidRDefault="009A2CFC" w:rsidP="009A2CFC">
      <w:pPr>
        <w:pStyle w:val="Title"/>
      </w:pPr>
    </w:p>
    <w:p w:rsidR="009A2CFC" w:rsidRDefault="009A2CFC" w:rsidP="009A2CFC">
      <w:pPr>
        <w:pStyle w:val="Title"/>
      </w:pPr>
    </w:p>
    <w:p w:rsidR="009A2CFC" w:rsidRDefault="009A2CFC" w:rsidP="009A2CFC">
      <w:pPr>
        <w:pStyle w:val="Title"/>
      </w:pPr>
    </w:p>
    <w:p w:rsidR="009A2CFC" w:rsidRDefault="009A2CFC" w:rsidP="009A2CFC">
      <w:pPr>
        <w:pStyle w:val="Title"/>
      </w:pPr>
    </w:p>
    <w:p w:rsidR="009A2CFC" w:rsidRDefault="009A2CFC" w:rsidP="009A2CFC">
      <w:pPr>
        <w:pStyle w:val="Title"/>
      </w:pPr>
    </w:p>
    <w:p w:rsidR="009A2CFC" w:rsidRDefault="009A2CFC" w:rsidP="009A2CFC">
      <w:pPr>
        <w:pStyle w:val="Title"/>
      </w:pPr>
    </w:p>
    <w:p w:rsidR="009A2CFC" w:rsidRDefault="009A2CFC" w:rsidP="009A2CFC">
      <w:pPr>
        <w:pStyle w:val="Title"/>
      </w:pPr>
    </w:p>
    <w:p w:rsidR="009A2CFC" w:rsidRDefault="009A2CFC" w:rsidP="009A2CFC">
      <w:pPr>
        <w:pStyle w:val="Title"/>
      </w:pPr>
    </w:p>
    <w:p w:rsidR="009A2CFC" w:rsidRDefault="00FA3B35" w:rsidP="0047424F">
      <w:pPr>
        <w:pStyle w:val="Title"/>
      </w:pPr>
      <w:r>
        <w:t>The Global Business Environment</w:t>
      </w:r>
      <w:r w:rsidR="001432D6">
        <w:t xml:space="preserve"> </w:t>
      </w:r>
    </w:p>
    <w:p w:rsidR="0047424F" w:rsidRDefault="0047424F" w:rsidP="0047424F"/>
    <w:p w:rsidR="0047424F" w:rsidRPr="0047424F" w:rsidRDefault="0047424F" w:rsidP="0047424F">
      <w:pPr>
        <w:jc w:val="center"/>
        <w:rPr>
          <w:rFonts w:ascii="Arial" w:hAnsi="Arial"/>
          <w:b/>
          <w:color w:val="222222"/>
          <w:shd w:val="clear" w:color="auto" w:fill="FFFFFF"/>
        </w:rPr>
      </w:pPr>
      <w:r w:rsidRPr="0047424F">
        <w:rPr>
          <w:rFonts w:ascii="Arial" w:hAnsi="Arial"/>
          <w:b/>
          <w:color w:val="222222"/>
          <w:shd w:val="clear" w:color="auto" w:fill="FFFFFF"/>
        </w:rPr>
        <w:t xml:space="preserve">Module ID: </w:t>
      </w:r>
      <w:r w:rsidRPr="0047424F">
        <w:rPr>
          <w:rFonts w:ascii="Arial" w:hAnsi="Arial"/>
          <w:b/>
          <w:color w:val="222222"/>
          <w:shd w:val="clear" w:color="auto" w:fill="FFFFFF"/>
        </w:rPr>
        <w:t>LCBB4005</w:t>
      </w:r>
    </w:p>
    <w:p w:rsidR="0047424F" w:rsidRPr="0047424F" w:rsidRDefault="0047424F" w:rsidP="0047424F">
      <w:pPr>
        <w:jc w:val="center"/>
        <w:rPr>
          <w:rFonts w:ascii="Arial" w:hAnsi="Arial"/>
          <w:b/>
          <w:color w:val="222222"/>
          <w:shd w:val="clear" w:color="auto" w:fill="FFFFFF"/>
        </w:rPr>
      </w:pPr>
      <w:r w:rsidRPr="0047424F">
        <w:rPr>
          <w:rFonts w:ascii="Arial" w:hAnsi="Arial"/>
          <w:b/>
          <w:color w:val="222222"/>
          <w:shd w:val="clear" w:color="auto" w:fill="FFFFFF"/>
        </w:rPr>
        <w:t>Case Study of Gucci</w:t>
      </w:r>
    </w:p>
    <w:p w:rsidR="0047424F" w:rsidRPr="0047424F" w:rsidRDefault="0047424F" w:rsidP="0047424F">
      <w:pPr>
        <w:jc w:val="center"/>
        <w:rPr>
          <w:rFonts w:ascii="Arial" w:hAnsi="Arial"/>
          <w:b/>
          <w:color w:val="222222"/>
          <w:shd w:val="clear" w:color="auto" w:fill="FFFFFF"/>
        </w:rPr>
      </w:pPr>
      <w:r w:rsidRPr="0047424F">
        <w:rPr>
          <w:rFonts w:ascii="Arial" w:hAnsi="Arial"/>
          <w:b/>
          <w:color w:val="222222"/>
          <w:shd w:val="clear" w:color="auto" w:fill="FFFFFF"/>
        </w:rPr>
        <w:t>Valentin Daniel Susanu 2019937</w:t>
      </w:r>
      <w:bookmarkStart w:id="0" w:name="_GoBack"/>
      <w:bookmarkEnd w:id="0"/>
    </w:p>
    <w:p w:rsidR="0047424F" w:rsidRPr="0047424F" w:rsidRDefault="0047424F" w:rsidP="0047424F">
      <w:pPr>
        <w:jc w:val="center"/>
      </w:pPr>
    </w:p>
    <w:p w:rsidR="0047424F" w:rsidRDefault="0047424F" w:rsidP="0047424F"/>
    <w:p w:rsidR="0047424F" w:rsidRDefault="0047424F" w:rsidP="0047424F"/>
    <w:p w:rsidR="0047424F" w:rsidRDefault="0047424F" w:rsidP="0047424F"/>
    <w:p w:rsidR="0047424F" w:rsidRDefault="0047424F" w:rsidP="0047424F"/>
    <w:p w:rsidR="0047424F" w:rsidRDefault="0047424F" w:rsidP="0047424F"/>
    <w:p w:rsidR="0047424F" w:rsidRDefault="0047424F" w:rsidP="0047424F"/>
    <w:p w:rsidR="0047424F" w:rsidRPr="0047424F" w:rsidRDefault="0047424F" w:rsidP="0047424F"/>
    <w:sdt>
      <w:sdtPr>
        <w:rPr>
          <w:rFonts w:ascii="Times New Roman" w:eastAsia="Times New Roman" w:hAnsi="Times New Roman" w:cs="Arial"/>
          <w:b w:val="0"/>
          <w:bCs w:val="0"/>
          <w:color w:val="auto"/>
          <w:sz w:val="24"/>
          <w:szCs w:val="24"/>
          <w:lang w:val="en-GB" w:eastAsia="en-US"/>
        </w:rPr>
        <w:id w:val="1464236286"/>
        <w:docPartObj>
          <w:docPartGallery w:val="Table of Contents"/>
          <w:docPartUnique/>
        </w:docPartObj>
      </w:sdtPr>
      <w:sdtEndPr>
        <w:rPr>
          <w:noProof/>
        </w:rPr>
      </w:sdtEndPr>
      <w:sdtContent>
        <w:p w:rsidR="005948E9" w:rsidRPr="005948E9" w:rsidRDefault="00FA3B35" w:rsidP="005948E9">
          <w:pPr>
            <w:pStyle w:val="TOCHeading"/>
            <w:jc w:val="center"/>
            <w:rPr>
              <w:rFonts w:ascii="Times New Roman" w:hAnsi="Times New Roman" w:cs="Times New Roman"/>
              <w:color w:val="000000" w:themeColor="text1"/>
            </w:rPr>
          </w:pPr>
          <w:r w:rsidRPr="005948E9">
            <w:rPr>
              <w:rFonts w:ascii="Times New Roman" w:hAnsi="Times New Roman" w:cs="Times New Roman"/>
              <w:color w:val="000000" w:themeColor="text1"/>
            </w:rPr>
            <w:t>Table of Contents</w:t>
          </w:r>
        </w:p>
        <w:p w:rsidR="005948E9" w:rsidRDefault="00F4247B">
          <w:pPr>
            <w:pStyle w:val="TOC1"/>
            <w:tabs>
              <w:tab w:val="right" w:leader="dot" w:pos="9016"/>
            </w:tabs>
            <w:rPr>
              <w:noProof/>
            </w:rPr>
          </w:pPr>
          <w:r>
            <w:fldChar w:fldCharType="begin"/>
          </w:r>
          <w:r w:rsidR="00FA3B35">
            <w:instrText xml:space="preserve"> TOC \o "1-3" \h \z \u </w:instrText>
          </w:r>
          <w:r>
            <w:fldChar w:fldCharType="separate"/>
          </w:r>
          <w:hyperlink w:anchor="_Toc69915344" w:history="1">
            <w:r w:rsidR="00FA3B35" w:rsidRPr="00311223">
              <w:rPr>
                <w:rStyle w:val="Hyperlink"/>
                <w:noProof/>
              </w:rPr>
              <w:t>Introduction</w:t>
            </w:r>
            <w:r w:rsidR="00FA3B35">
              <w:rPr>
                <w:noProof/>
                <w:webHidden/>
              </w:rPr>
              <w:tab/>
            </w:r>
            <w:r w:rsidR="0047424F">
              <w:rPr>
                <w:noProof/>
                <w:webHidden/>
              </w:rPr>
              <w:t>2</w:t>
            </w:r>
          </w:hyperlink>
        </w:p>
        <w:p w:rsidR="005948E9" w:rsidRDefault="007E1466">
          <w:pPr>
            <w:pStyle w:val="TOC1"/>
            <w:tabs>
              <w:tab w:val="right" w:leader="dot" w:pos="9016"/>
            </w:tabs>
            <w:rPr>
              <w:noProof/>
            </w:rPr>
          </w:pPr>
          <w:hyperlink w:anchor="_Toc69915345" w:history="1">
            <w:r w:rsidR="00FA3B35" w:rsidRPr="00311223">
              <w:rPr>
                <w:rStyle w:val="Hyperlink"/>
                <w:noProof/>
              </w:rPr>
              <w:t>Organisational Changes</w:t>
            </w:r>
            <w:r w:rsidR="00FA3B35">
              <w:rPr>
                <w:noProof/>
                <w:webHidden/>
              </w:rPr>
              <w:tab/>
            </w:r>
            <w:r w:rsidR="00E01903">
              <w:rPr>
                <w:noProof/>
                <w:webHidden/>
              </w:rPr>
              <w:t>2</w:t>
            </w:r>
          </w:hyperlink>
        </w:p>
        <w:p w:rsidR="005948E9" w:rsidRDefault="007E1466">
          <w:pPr>
            <w:pStyle w:val="TOC2"/>
            <w:tabs>
              <w:tab w:val="right" w:leader="dot" w:pos="9016"/>
            </w:tabs>
            <w:rPr>
              <w:noProof/>
            </w:rPr>
          </w:pPr>
          <w:hyperlink w:anchor="_Toc69915346" w:history="1">
            <w:r w:rsidR="00FA3B35" w:rsidRPr="00311223">
              <w:rPr>
                <w:rStyle w:val="Hyperlink"/>
                <w:noProof/>
              </w:rPr>
              <w:t>People</w:t>
            </w:r>
            <w:r w:rsidR="00FA3B35">
              <w:rPr>
                <w:noProof/>
                <w:webHidden/>
              </w:rPr>
              <w:tab/>
            </w:r>
            <w:r w:rsidR="00E01903">
              <w:rPr>
                <w:noProof/>
                <w:webHidden/>
              </w:rPr>
              <w:t>3</w:t>
            </w:r>
          </w:hyperlink>
        </w:p>
        <w:p w:rsidR="005948E9" w:rsidRDefault="007E1466">
          <w:pPr>
            <w:pStyle w:val="TOC2"/>
            <w:tabs>
              <w:tab w:val="right" w:leader="dot" w:pos="9016"/>
            </w:tabs>
            <w:rPr>
              <w:noProof/>
            </w:rPr>
          </w:pPr>
          <w:hyperlink w:anchor="_Toc69915347" w:history="1">
            <w:r w:rsidR="00FA3B35" w:rsidRPr="00311223">
              <w:rPr>
                <w:rStyle w:val="Hyperlink"/>
                <w:noProof/>
              </w:rPr>
              <w:t>Environmental Aspect</w:t>
            </w:r>
            <w:r w:rsidR="00FA3B35">
              <w:rPr>
                <w:noProof/>
                <w:webHidden/>
              </w:rPr>
              <w:tab/>
            </w:r>
            <w:r w:rsidR="00E01903">
              <w:rPr>
                <w:noProof/>
                <w:webHidden/>
              </w:rPr>
              <w:t>3</w:t>
            </w:r>
          </w:hyperlink>
        </w:p>
        <w:p w:rsidR="005948E9" w:rsidRDefault="007E1466">
          <w:pPr>
            <w:pStyle w:val="TOC2"/>
            <w:tabs>
              <w:tab w:val="right" w:leader="dot" w:pos="9016"/>
            </w:tabs>
            <w:rPr>
              <w:noProof/>
            </w:rPr>
          </w:pPr>
          <w:hyperlink w:anchor="_Toc69915348" w:history="1">
            <w:r w:rsidR="00FA3B35" w:rsidRPr="00311223">
              <w:rPr>
                <w:rStyle w:val="Hyperlink"/>
                <w:noProof/>
              </w:rPr>
              <w:t>Fashion pact and Gucci</w:t>
            </w:r>
            <w:r w:rsidR="00FA3B35">
              <w:rPr>
                <w:noProof/>
                <w:webHidden/>
              </w:rPr>
              <w:tab/>
            </w:r>
            <w:r w:rsidR="00E01903">
              <w:rPr>
                <w:noProof/>
                <w:webHidden/>
              </w:rPr>
              <w:t>4</w:t>
            </w:r>
          </w:hyperlink>
        </w:p>
        <w:p w:rsidR="005948E9" w:rsidRDefault="007E1466">
          <w:pPr>
            <w:pStyle w:val="TOC2"/>
            <w:tabs>
              <w:tab w:val="right" w:leader="dot" w:pos="9016"/>
            </w:tabs>
            <w:rPr>
              <w:noProof/>
            </w:rPr>
          </w:pPr>
          <w:hyperlink w:anchor="_Toc69915349" w:history="1">
            <w:r w:rsidR="00FA3B35" w:rsidRPr="00311223">
              <w:rPr>
                <w:rStyle w:val="Hyperlink"/>
                <w:noProof/>
              </w:rPr>
              <w:t>Animal Cruelty</w:t>
            </w:r>
            <w:r w:rsidR="00FA3B35">
              <w:rPr>
                <w:noProof/>
                <w:webHidden/>
              </w:rPr>
              <w:tab/>
            </w:r>
            <w:r w:rsidR="00E01903">
              <w:rPr>
                <w:noProof/>
                <w:webHidden/>
              </w:rPr>
              <w:t>4</w:t>
            </w:r>
          </w:hyperlink>
        </w:p>
        <w:p w:rsidR="005948E9" w:rsidRDefault="007E1466">
          <w:pPr>
            <w:pStyle w:val="TOC1"/>
            <w:tabs>
              <w:tab w:val="right" w:leader="dot" w:pos="9016"/>
            </w:tabs>
            <w:rPr>
              <w:noProof/>
            </w:rPr>
          </w:pPr>
          <w:hyperlink w:anchor="_Toc69915350" w:history="1">
            <w:r w:rsidR="00FA3B35" w:rsidRPr="00311223">
              <w:rPr>
                <w:rStyle w:val="Hyperlink"/>
                <w:noProof/>
              </w:rPr>
              <w:t>SWOT analysis</w:t>
            </w:r>
            <w:r w:rsidR="00FA3B35">
              <w:rPr>
                <w:noProof/>
                <w:webHidden/>
              </w:rPr>
              <w:tab/>
            </w:r>
            <w:r w:rsidR="00E01903">
              <w:rPr>
                <w:noProof/>
                <w:webHidden/>
              </w:rPr>
              <w:t>5</w:t>
            </w:r>
          </w:hyperlink>
        </w:p>
        <w:p w:rsidR="005948E9" w:rsidRDefault="007E1466">
          <w:pPr>
            <w:pStyle w:val="TOC1"/>
            <w:tabs>
              <w:tab w:val="right" w:leader="dot" w:pos="9016"/>
            </w:tabs>
            <w:rPr>
              <w:noProof/>
            </w:rPr>
          </w:pPr>
          <w:hyperlink w:anchor="_Toc69915355" w:history="1">
            <w:r w:rsidR="00FA3B35" w:rsidRPr="00311223">
              <w:rPr>
                <w:rStyle w:val="Hyperlink"/>
                <w:noProof/>
              </w:rPr>
              <w:t>PESTLE Analysis</w:t>
            </w:r>
            <w:r w:rsidR="00FA3B35">
              <w:rPr>
                <w:noProof/>
                <w:webHidden/>
              </w:rPr>
              <w:tab/>
            </w:r>
            <w:r w:rsidR="00E01903">
              <w:rPr>
                <w:noProof/>
                <w:webHidden/>
              </w:rPr>
              <w:t>6</w:t>
            </w:r>
          </w:hyperlink>
        </w:p>
        <w:p w:rsidR="005948E9" w:rsidRDefault="007E1466">
          <w:pPr>
            <w:pStyle w:val="TOC1"/>
            <w:tabs>
              <w:tab w:val="right" w:leader="dot" w:pos="9016"/>
            </w:tabs>
            <w:rPr>
              <w:noProof/>
            </w:rPr>
          </w:pPr>
          <w:hyperlink w:anchor="_Toc69915362" w:history="1">
            <w:r w:rsidR="00FA3B35" w:rsidRPr="00311223">
              <w:rPr>
                <w:rStyle w:val="Hyperlink"/>
                <w:noProof/>
              </w:rPr>
              <w:t>Recommendation</w:t>
            </w:r>
            <w:r w:rsidR="0047424F">
              <w:rPr>
                <w:rStyle w:val="Hyperlink"/>
                <w:noProof/>
              </w:rPr>
              <w:t>s</w:t>
            </w:r>
            <w:r w:rsidR="00FA3B35">
              <w:rPr>
                <w:noProof/>
                <w:webHidden/>
              </w:rPr>
              <w:tab/>
            </w:r>
            <w:r w:rsidR="00E01903">
              <w:rPr>
                <w:noProof/>
                <w:webHidden/>
              </w:rPr>
              <w:t>7</w:t>
            </w:r>
          </w:hyperlink>
        </w:p>
        <w:p w:rsidR="005948E9" w:rsidRDefault="007E1466">
          <w:pPr>
            <w:pStyle w:val="TOC1"/>
            <w:tabs>
              <w:tab w:val="right" w:leader="dot" w:pos="9016"/>
            </w:tabs>
            <w:rPr>
              <w:noProof/>
            </w:rPr>
          </w:pPr>
          <w:hyperlink w:anchor="_Toc69915366" w:history="1">
            <w:r w:rsidR="00FA3B35" w:rsidRPr="00311223">
              <w:rPr>
                <w:rStyle w:val="Hyperlink"/>
                <w:noProof/>
              </w:rPr>
              <w:t>References</w:t>
            </w:r>
            <w:r w:rsidR="00FA3B35">
              <w:rPr>
                <w:noProof/>
                <w:webHidden/>
              </w:rPr>
              <w:tab/>
            </w:r>
            <w:r w:rsidR="00E01903">
              <w:rPr>
                <w:noProof/>
                <w:webHidden/>
              </w:rPr>
              <w:t>9</w:t>
            </w:r>
          </w:hyperlink>
        </w:p>
        <w:p w:rsidR="005948E9" w:rsidRDefault="00F4247B">
          <w:r>
            <w:rPr>
              <w:b/>
              <w:bCs/>
              <w:noProof/>
            </w:rPr>
            <w:fldChar w:fldCharType="end"/>
          </w:r>
        </w:p>
      </w:sdtContent>
    </w:sdt>
    <w:p w:rsidR="009A2CFC" w:rsidRDefault="00FA3B35">
      <w:pPr>
        <w:spacing w:after="200" w:line="276" w:lineRule="auto"/>
        <w:jc w:val="left"/>
        <w:rPr>
          <w:rFonts w:eastAsiaTheme="majorEastAsia" w:cstheme="majorBidi"/>
          <w:b/>
          <w:bCs/>
          <w:color w:val="000000" w:themeColor="text1"/>
          <w:szCs w:val="28"/>
        </w:rPr>
      </w:pPr>
      <w:r>
        <w:br w:type="page"/>
      </w:r>
    </w:p>
    <w:p w:rsidR="00B56C5B" w:rsidRDefault="00FA3B35" w:rsidP="00123421">
      <w:pPr>
        <w:pStyle w:val="Heading1"/>
      </w:pPr>
      <w:bookmarkStart w:id="1" w:name="_Toc69915344"/>
      <w:r>
        <w:lastRenderedPageBreak/>
        <w:t>Introduction</w:t>
      </w:r>
      <w:bookmarkEnd w:id="1"/>
    </w:p>
    <w:p w:rsidR="00123421" w:rsidRDefault="00FA3B35" w:rsidP="00123421">
      <w:r>
        <w:t xml:space="preserve">The fashion industry has the second largest contribution in pollution just after the oil industry. </w:t>
      </w:r>
      <w:r w:rsidR="00DF4D78">
        <w:t xml:space="preserve">The fashion industry is rapidly growing. The growing nature of the fashion industry is also contributing to environmental pollution. </w:t>
      </w:r>
      <w:r w:rsidR="006A788D">
        <w:t xml:space="preserve">Water pollution in the fashion industry is very high in nature. </w:t>
      </w:r>
      <w:r w:rsidR="009225E4">
        <w:t>The untreated toxic water from the textile industry</w:t>
      </w:r>
      <w:r w:rsidR="00835C2C">
        <w:t xml:space="preserve"> is</w:t>
      </w:r>
      <w:r w:rsidR="009225E4">
        <w:t xml:space="preserve"> directly dumped in the rivers.</w:t>
      </w:r>
      <w:r w:rsidR="00CA657D">
        <w:t xml:space="preserve"> There are several toxic substances used in the fashion industry such as lead, arsenic and other harmful substance</w:t>
      </w:r>
      <w:r w:rsidR="00835C2C">
        <w:t>s like these</w:t>
      </w:r>
      <w:r w:rsidR="00CA657D">
        <w:t xml:space="preserve">. These extremely harmful substances get mixed with </w:t>
      </w:r>
      <w:r w:rsidR="00053ED7">
        <w:t>water that</w:t>
      </w:r>
      <w:r w:rsidR="00463D5B">
        <w:t xml:space="preserve"> is harmful to the environment and for the aquatic</w:t>
      </w:r>
      <w:r w:rsidR="00BE1E7A">
        <w:t xml:space="preserve"> animals as well (</w:t>
      </w:r>
      <w:r w:rsidR="00BE1E7A" w:rsidRPr="002E2239">
        <w:t>Niinimäki</w:t>
      </w:r>
      <w:r w:rsidR="00BE1E7A">
        <w:rPr>
          <w:i/>
        </w:rPr>
        <w:t>et al.,</w:t>
      </w:r>
      <w:r w:rsidR="00BE1E7A">
        <w:t xml:space="preserve"> 2020).</w:t>
      </w:r>
    </w:p>
    <w:p w:rsidR="00E13DE5" w:rsidRDefault="00FA3B35" w:rsidP="00E13DE5">
      <w:pPr>
        <w:jc w:val="center"/>
      </w:pPr>
      <w:r>
        <w:rPr>
          <w:noProof/>
          <w:lang w:eastAsia="en-GB"/>
        </w:rPr>
        <w:drawing>
          <wp:inline distT="0" distB="0" distL="0" distR="0">
            <wp:extent cx="3200400" cy="1693701"/>
            <wp:effectExtent l="0" t="0" r="0" b="1905"/>
            <wp:docPr id="1" name="Picture 1" descr="Textile Pollution – Sew Dynamic Fabr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Textile Pollution – Sew Dynamic Fabric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200400" cy="1693701"/>
                    </a:xfrm>
                    <a:prstGeom prst="rect">
                      <a:avLst/>
                    </a:prstGeom>
                    <a:noFill/>
                    <a:ln>
                      <a:noFill/>
                    </a:ln>
                  </pic:spPr>
                </pic:pic>
              </a:graphicData>
            </a:graphic>
          </wp:inline>
        </w:drawing>
      </w:r>
    </w:p>
    <w:p w:rsidR="00E13DE5" w:rsidRDefault="00FA3B35" w:rsidP="00E13DE5">
      <w:pPr>
        <w:jc w:val="center"/>
      </w:pPr>
      <w:r>
        <w:t>Figure 1: Textile Waste Management</w:t>
      </w:r>
    </w:p>
    <w:p w:rsidR="00E13DE5" w:rsidRDefault="00FA3B35" w:rsidP="00E13DE5">
      <w:pPr>
        <w:jc w:val="center"/>
      </w:pPr>
      <w:r>
        <w:t>Source: (</w:t>
      </w:r>
      <w:r w:rsidRPr="002E2239">
        <w:t>Niinimäki</w:t>
      </w:r>
      <w:r>
        <w:rPr>
          <w:i/>
        </w:rPr>
        <w:t>et al.,</w:t>
      </w:r>
      <w:r>
        <w:t xml:space="preserve"> 2020).</w:t>
      </w:r>
    </w:p>
    <w:p w:rsidR="00E13DE5" w:rsidRDefault="00E13DE5" w:rsidP="00E13DE5">
      <w:pPr>
        <w:jc w:val="center"/>
      </w:pPr>
    </w:p>
    <w:p w:rsidR="002E2239" w:rsidRDefault="00FA3B35" w:rsidP="00123421">
      <w:r>
        <w:t xml:space="preserve">In the fashion industry, 20000 litters of fresh water </w:t>
      </w:r>
      <w:r w:rsidR="00BE1E7A">
        <w:t>are</w:t>
      </w:r>
      <w:r w:rsidR="00835C2C">
        <w:t xml:space="preserve"> used just to produce</w:t>
      </w:r>
      <w:r>
        <w:t xml:space="preserve"> only 1Kg of cotton.</w:t>
      </w:r>
      <w:r w:rsidR="00C0212C">
        <w:t xml:space="preserve"> The fashion industry is one of the biggest consumers of freshwater (Jacometti, </w:t>
      </w:r>
      <w:r w:rsidR="00C0212C" w:rsidRPr="00BE1E7A">
        <w:t>2019</w:t>
      </w:r>
      <w:r w:rsidR="00C0212C">
        <w:t xml:space="preserve">). The case study of </w:t>
      </w:r>
      <w:r w:rsidR="003C1167">
        <w:t>Gucci</w:t>
      </w:r>
      <w:r w:rsidR="00C0212C">
        <w:t xml:space="preserve"> has been chosen for the report. </w:t>
      </w:r>
      <w:r w:rsidR="003C1167">
        <w:t>Gucci</w:t>
      </w:r>
      <w:r w:rsidR="00274708">
        <w:t xml:space="preserve"> is one of the oldest fashion </w:t>
      </w:r>
      <w:r w:rsidR="001807A8">
        <w:t>brands</w:t>
      </w:r>
      <w:r w:rsidR="00274708">
        <w:t xml:space="preserve"> in the world. The </w:t>
      </w:r>
      <w:r w:rsidR="003C1167">
        <w:t xml:space="preserve">Italian </w:t>
      </w:r>
      <w:r w:rsidR="00274708">
        <w:t xml:space="preserve">fashion brand </w:t>
      </w:r>
      <w:r w:rsidR="001807A8">
        <w:t xml:space="preserve">is known for its innovative production of clothing </w:t>
      </w:r>
      <w:r w:rsidR="00360164">
        <w:t xml:space="preserve">and accessories (Bengtsen, </w:t>
      </w:r>
      <w:r w:rsidR="00360164" w:rsidRPr="001807A8">
        <w:t>2017</w:t>
      </w:r>
      <w:r w:rsidR="00360164">
        <w:t>).</w:t>
      </w:r>
    </w:p>
    <w:p w:rsidR="001E0E29" w:rsidRDefault="001E0E29" w:rsidP="00123421"/>
    <w:p w:rsidR="000E5F84" w:rsidRDefault="00FA3B35" w:rsidP="000E5F84">
      <w:pPr>
        <w:pStyle w:val="Heading1"/>
      </w:pPr>
      <w:bookmarkStart w:id="2" w:name="_Toc69915345"/>
      <w:r>
        <w:t>Organisational Changes</w:t>
      </w:r>
      <w:bookmarkEnd w:id="2"/>
    </w:p>
    <w:p w:rsidR="000E5F84" w:rsidRDefault="00FA3B35" w:rsidP="000E5F84">
      <w:r>
        <w:t xml:space="preserve">Gucci has taken a ten-year plan initiative to achieve sustainability in the organisation. The fashion industry is one of the major </w:t>
      </w:r>
      <w:r w:rsidR="00A73768">
        <w:t>contributors</w:t>
      </w:r>
      <w:r>
        <w:t xml:space="preserve"> to pollution across the world. </w:t>
      </w:r>
      <w:r w:rsidR="00A73768">
        <w:t xml:space="preserve">The growing population is also contributing to the growing demand for a fashion brand. The growing demand for fashion brands has increased the pollution in the environment. </w:t>
      </w:r>
      <w:r w:rsidR="00DC6468">
        <w:t>In the year of 2015, Gucci has taken few initiatives for sustainability in t</w:t>
      </w:r>
      <w:r w:rsidR="00A0478C">
        <w:t xml:space="preserve">he organisation (Johnson, Tariq, and Baker, </w:t>
      </w:r>
      <w:r w:rsidR="00A0478C" w:rsidRPr="00A0478C">
        <w:t>2018</w:t>
      </w:r>
      <w:r w:rsidR="00A0478C">
        <w:t>).</w:t>
      </w:r>
    </w:p>
    <w:p w:rsidR="008C438D" w:rsidRDefault="00FA3B35" w:rsidP="00982B89">
      <w:pPr>
        <w:pStyle w:val="Heading2"/>
      </w:pPr>
      <w:bookmarkStart w:id="3" w:name="_Toc69915346"/>
      <w:r>
        <w:lastRenderedPageBreak/>
        <w:t>People</w:t>
      </w:r>
      <w:bookmarkEnd w:id="3"/>
    </w:p>
    <w:p w:rsidR="00982B89" w:rsidRDefault="00FA3B35" w:rsidP="00982B89">
      <w:r>
        <w:t xml:space="preserve">People play an important part in the sustainability programme by Gucci. Diversity in the workplace and gender equality in the organisation is the utmost priority of Gucci. </w:t>
      </w:r>
      <w:r w:rsidR="00A8686E">
        <w:t xml:space="preserve">The fashion industry and the textile industry </w:t>
      </w:r>
      <w:r w:rsidR="006853C8">
        <w:t>are</w:t>
      </w:r>
      <w:r w:rsidR="00A8686E">
        <w:t xml:space="preserve"> being accused of exploiting labours in various low-income </w:t>
      </w:r>
      <w:r w:rsidR="006853C8">
        <w:t>regions</w:t>
      </w:r>
      <w:r w:rsidR="00A8686E">
        <w:t xml:space="preserve">. Gucci is </w:t>
      </w:r>
      <w:r w:rsidR="006853C8">
        <w:t>dedicated to maintaining a sustainable and as well as caring w</w:t>
      </w:r>
      <w:r w:rsidR="00A0478C">
        <w:t xml:space="preserve">ork environment for the worker (Armitage, </w:t>
      </w:r>
      <w:r w:rsidR="00A0478C" w:rsidRPr="00A0478C">
        <w:t>Rob</w:t>
      </w:r>
      <w:r w:rsidR="00A0478C">
        <w:t>erts, and Sekhon, 2017).</w:t>
      </w:r>
    </w:p>
    <w:p w:rsidR="00B958E9" w:rsidRDefault="00FA3B35" w:rsidP="00B958E9">
      <w:pPr>
        <w:pStyle w:val="Heading2"/>
      </w:pPr>
      <w:bookmarkStart w:id="4" w:name="_Toc69915347"/>
      <w:r>
        <w:t>Environmental Aspect</w:t>
      </w:r>
      <w:bookmarkEnd w:id="4"/>
    </w:p>
    <w:p w:rsidR="00B958E9" w:rsidRDefault="00FA3B35" w:rsidP="00B958E9">
      <w:r>
        <w:t>The fashion</w:t>
      </w:r>
      <w:r w:rsidRPr="00B958E9">
        <w:t xml:space="preserve"> industry has the second biggest commitment in contamination soon</w:t>
      </w:r>
      <w:r>
        <w:t xml:space="preserve"> after the oil industry. The fashion and textile</w:t>
      </w:r>
      <w:r w:rsidRPr="00B958E9">
        <w:t xml:space="preserve"> business is quickly developi</w:t>
      </w:r>
      <w:r>
        <w:t>ng. The developing idea of the fashion</w:t>
      </w:r>
      <w:r w:rsidRPr="00B958E9">
        <w:t xml:space="preserve"> industry is likewise contributing to ecological contamination. The water contamination in the style business is extremely high in nature. The untreated harmful water from the material business</w:t>
      </w:r>
      <w:r w:rsidR="00835C2C">
        <w:t xml:space="preserve"> is</w:t>
      </w:r>
      <w:r w:rsidRPr="00B958E9">
        <w:t xml:space="preserve"> straightforwardly unloaded in the waterways. There are a few poisonous substances utilized in the design business, for example, lead, arsenic and other destructive substance</w:t>
      </w:r>
      <w:r w:rsidR="00835C2C">
        <w:t>s like these</w:t>
      </w:r>
      <w:r w:rsidRPr="00B958E9">
        <w:t>. These incredibly unsafe substances get blended in with water that is hurtful for the climate and for the sea-going creatures too</w:t>
      </w:r>
      <w:r w:rsidR="00835C2C">
        <w:t>. Gucci has</w:t>
      </w:r>
      <w:r>
        <w:t xml:space="preserve"> taken several </w:t>
      </w:r>
      <w:r w:rsidR="007F2D35">
        <w:t>initiatives</w:t>
      </w:r>
      <w:r w:rsidR="00A0478C">
        <w:t xml:space="preserve"> to combat the situation (Armitage, </w:t>
      </w:r>
      <w:r w:rsidR="00A0478C" w:rsidRPr="00A0478C">
        <w:t>Rob</w:t>
      </w:r>
      <w:r w:rsidR="00A0478C">
        <w:t>erts, and Sekhon, 2017).</w:t>
      </w:r>
    </w:p>
    <w:p w:rsidR="00E1744F" w:rsidRDefault="00FA3B35" w:rsidP="00E1744F">
      <w:pPr>
        <w:jc w:val="center"/>
      </w:pPr>
      <w:r>
        <w:rPr>
          <w:noProof/>
          <w:lang w:eastAsia="en-GB"/>
        </w:rPr>
        <w:drawing>
          <wp:inline distT="0" distB="0" distL="0" distR="0">
            <wp:extent cx="3248025" cy="1868926"/>
            <wp:effectExtent l="0" t="0" r="0" b="0"/>
            <wp:docPr id="2" name="Picture 2" descr="Will COVID-19 accelerate the transition to a sustainable fashion industry?  | UNID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descr="Will COVID-19 accelerate the transition to a sustainable fashion industry?  | UNIDO"/>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250275" cy="1870221"/>
                    </a:xfrm>
                    <a:prstGeom prst="rect">
                      <a:avLst/>
                    </a:prstGeom>
                    <a:noFill/>
                    <a:ln>
                      <a:noFill/>
                    </a:ln>
                  </pic:spPr>
                </pic:pic>
              </a:graphicData>
            </a:graphic>
          </wp:inline>
        </w:drawing>
      </w:r>
    </w:p>
    <w:p w:rsidR="00E1744F" w:rsidRDefault="00FA3B35" w:rsidP="00E1744F">
      <w:pPr>
        <w:jc w:val="center"/>
      </w:pPr>
      <w:r>
        <w:t>Figure 2: Sustainable Fashion Industry</w:t>
      </w:r>
    </w:p>
    <w:p w:rsidR="00E1744F" w:rsidRDefault="00FA3B35" w:rsidP="00E1744F">
      <w:pPr>
        <w:jc w:val="center"/>
      </w:pPr>
      <w:r>
        <w:t xml:space="preserve">Source: (Armitage, </w:t>
      </w:r>
      <w:r w:rsidRPr="00A0478C">
        <w:t>Rob</w:t>
      </w:r>
      <w:r>
        <w:t>erts, and Sekhon, 2017).</w:t>
      </w:r>
    </w:p>
    <w:p w:rsidR="00730F32" w:rsidRDefault="00FA3B35" w:rsidP="00B958E9">
      <w:r>
        <w:t>Reducing environmental footprint</w:t>
      </w:r>
      <w:r w:rsidR="00AF6742">
        <w:t xml:space="preserve"> by 40 per cent within 2025 is the sustainability goal of </w:t>
      </w:r>
      <w:r>
        <w:t>Gucci. Reducing the carbon footprint by 50 per cent with</w:t>
      </w:r>
      <w:r w:rsidR="00835C2C">
        <w:t>in 2025 is another goal of the company</w:t>
      </w:r>
      <w:r>
        <w:t xml:space="preserve">. Gucci is planning to reduce </w:t>
      </w:r>
      <w:r w:rsidR="00942BC0">
        <w:t>its carbon footprint by controlling the transporta</w:t>
      </w:r>
      <w:r w:rsidR="00835C2C">
        <w:t>tion and distribution operation and</w:t>
      </w:r>
      <w:r w:rsidR="003D7C87">
        <w:t xml:space="preserve"> has</w:t>
      </w:r>
      <w:r w:rsidR="00835C2C">
        <w:t xml:space="preserve"> also</w:t>
      </w:r>
      <w:r w:rsidR="003D7C87">
        <w:t xml:space="preserve"> taken the initiative of using 100 per cent renew</w:t>
      </w:r>
      <w:r w:rsidR="00A533A5">
        <w:t xml:space="preserve">able energy by the end of 2022 (Wadera, and Kaur, </w:t>
      </w:r>
      <w:r w:rsidR="00A533A5" w:rsidRPr="00A533A5">
        <w:t>2019</w:t>
      </w:r>
      <w:r w:rsidR="00A533A5">
        <w:t>).</w:t>
      </w:r>
    </w:p>
    <w:p w:rsidR="00D50082" w:rsidRDefault="00FA3B35" w:rsidP="00B958E9">
      <w:r>
        <w:t>The use of the eco-friendly product as the sustainability g</w:t>
      </w:r>
      <w:r w:rsidR="00CE1EE8">
        <w:t xml:space="preserve">oal is another aspect of Gucci. The fashion industry used various harmful products for the manufacturing of clothes; these </w:t>
      </w:r>
      <w:r w:rsidR="00CE1EE8">
        <w:lastRenderedPageBreak/>
        <w:t>substances are harmful in nature. The use of eco-friendly product in t</w:t>
      </w:r>
      <w:r w:rsidR="00835C2C">
        <w:t>he making process of clothes</w:t>
      </w:r>
      <w:r w:rsidR="003251B9">
        <w:t xml:space="preserve"> </w:t>
      </w:r>
      <w:r w:rsidR="00CE1EE8">
        <w:t xml:space="preserve">will help the organisation to achieve sustainability. </w:t>
      </w:r>
    </w:p>
    <w:p w:rsidR="008B61F7" w:rsidRDefault="00FA3B35" w:rsidP="008B61F7">
      <w:pPr>
        <w:pStyle w:val="Heading2"/>
      </w:pPr>
      <w:bookmarkStart w:id="5" w:name="_Toc69915348"/>
      <w:r>
        <w:t>Fashion pact and Gucci</w:t>
      </w:r>
      <w:bookmarkEnd w:id="5"/>
    </w:p>
    <w:p w:rsidR="008B61F7" w:rsidRDefault="00FA3B35" w:rsidP="008B61F7">
      <w:r>
        <w:t xml:space="preserve">Fashion pact </w:t>
      </w:r>
      <w:r w:rsidR="003A1160">
        <w:t xml:space="preserve">is the global collaboration of the largest fashion companies. There are several initiatives in this fashion pact. The purpose of the fashion pact is to ensure sustainability in the workplace. </w:t>
      </w:r>
      <w:r w:rsidR="00835C2C">
        <w:t>It</w:t>
      </w:r>
      <w:r w:rsidR="00454F40">
        <w:t xml:space="preserve"> consists of ready-to-wear, lifestyle and luxury brands. There </w:t>
      </w:r>
      <w:r w:rsidR="00835C2C">
        <w:t>are</w:t>
      </w:r>
      <w:r w:rsidR="00454F40">
        <w:t xml:space="preserve"> basically three mottoes of fashion pact that are, solving climate change, </w:t>
      </w:r>
      <w:r w:rsidR="003251B9">
        <w:t>restoring biodiversity in the fashion industry and pro</w:t>
      </w:r>
      <w:r w:rsidR="00835C2C">
        <w:t>tecting the oceans. Gucci is a</w:t>
      </w:r>
      <w:r w:rsidR="003251B9">
        <w:t xml:space="preserve"> strict follower</w:t>
      </w:r>
      <w:r w:rsidR="00A533A5">
        <w:t xml:space="preserve"> of the international Fashion Pact (Wadera, and Kaur, </w:t>
      </w:r>
      <w:r w:rsidR="00A533A5" w:rsidRPr="00A533A5">
        <w:t>2019</w:t>
      </w:r>
      <w:r w:rsidR="00A533A5">
        <w:t>).</w:t>
      </w:r>
    </w:p>
    <w:p w:rsidR="00257C25" w:rsidRDefault="00FA3B35" w:rsidP="00257C25">
      <w:pPr>
        <w:jc w:val="center"/>
      </w:pPr>
      <w:r>
        <w:rPr>
          <w:noProof/>
          <w:lang w:eastAsia="en-GB"/>
        </w:rPr>
        <w:drawing>
          <wp:inline distT="0" distB="0" distL="0" distR="0">
            <wp:extent cx="2981325" cy="1988520"/>
            <wp:effectExtent l="0" t="0" r="0" b="0"/>
            <wp:docPr id="3" name="Picture 3" descr="The environmental impact of the fast fashion industry | Infographic &amp; St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7" descr="The environmental impact of the fast fashion industry | Infographic &amp; Stats"/>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983937" cy="1990263"/>
                    </a:xfrm>
                    <a:prstGeom prst="rect">
                      <a:avLst/>
                    </a:prstGeom>
                    <a:noFill/>
                    <a:ln>
                      <a:noFill/>
                    </a:ln>
                  </pic:spPr>
                </pic:pic>
              </a:graphicData>
            </a:graphic>
          </wp:inline>
        </w:drawing>
      </w:r>
    </w:p>
    <w:p w:rsidR="00257C25" w:rsidRDefault="00FA3B35" w:rsidP="00257C25">
      <w:pPr>
        <w:jc w:val="center"/>
      </w:pPr>
      <w:r>
        <w:t>Figure 3: Recycling of clothing</w:t>
      </w:r>
    </w:p>
    <w:p w:rsidR="00257C25" w:rsidRDefault="00FA3B35" w:rsidP="00257C25">
      <w:pPr>
        <w:jc w:val="center"/>
      </w:pPr>
      <w:r>
        <w:t xml:space="preserve">Source: (Wadera, and Kaur, </w:t>
      </w:r>
      <w:r w:rsidRPr="00A533A5">
        <w:t>2019</w:t>
      </w:r>
      <w:r w:rsidR="005948E9">
        <w:t>)</w:t>
      </w:r>
    </w:p>
    <w:p w:rsidR="00CF4DBB" w:rsidRDefault="00FA3B35" w:rsidP="00CF4DBB">
      <w:pPr>
        <w:pStyle w:val="Heading2"/>
      </w:pPr>
      <w:bookmarkStart w:id="6" w:name="_Toc69915349"/>
      <w:r>
        <w:t>Animal Cruelty</w:t>
      </w:r>
      <w:bookmarkEnd w:id="6"/>
    </w:p>
    <w:p w:rsidR="00CF4DBB" w:rsidRDefault="00FA3B35" w:rsidP="008B61F7">
      <w:r>
        <w:t xml:space="preserve">The demand for animal fur in the fashion industry is incredibly high. The customer demand for animal fur </w:t>
      </w:r>
      <w:r w:rsidR="0055124E">
        <w:t>product</w:t>
      </w:r>
      <w:r w:rsidR="00835C2C">
        <w:t>s</w:t>
      </w:r>
      <w:r w:rsidR="0055124E">
        <w:t xml:space="preserve"> force</w:t>
      </w:r>
      <w:r>
        <w:t xml:space="preserve"> fashion </w:t>
      </w:r>
      <w:r w:rsidR="0055124E">
        <w:t>brand</w:t>
      </w:r>
      <w:r w:rsidR="00835C2C">
        <w:t>s</w:t>
      </w:r>
      <w:r w:rsidR="0055124E">
        <w:t xml:space="preserve"> into animal cruelty. Animals</w:t>
      </w:r>
      <w:r w:rsidR="00835C2C">
        <w:t xml:space="preserve"> like, rabbits, foxes and others</w:t>
      </w:r>
      <w:r w:rsidR="00BD3246">
        <w:t xml:space="preserve"> are being killed to meet the demand for fur related clothes. Apart from fur related products </w:t>
      </w:r>
      <w:r w:rsidR="00755B74">
        <w:t>various fashion brand</w:t>
      </w:r>
      <w:r w:rsidR="00540047">
        <w:t xml:space="preserve">s test their products on animals (Lim, Heejin, Moonhee </w:t>
      </w:r>
      <w:r w:rsidR="00540047" w:rsidRPr="00A533A5">
        <w:t>and Sergio Bedford</w:t>
      </w:r>
      <w:r w:rsidR="00540047">
        <w:t>, 2018).</w:t>
      </w:r>
      <w:r w:rsidR="00755B74">
        <w:t xml:space="preserve"> This is also a part of animal cruelty. Gucci has announced that they will no longer use animal fur for t</w:t>
      </w:r>
      <w:r w:rsidR="00835C2C">
        <w:t>he production of clothing. The company</w:t>
      </w:r>
      <w:r w:rsidR="00755B74">
        <w:t xml:space="preserve"> has become a fur-free fashion brand since 2018.</w:t>
      </w:r>
      <w:r w:rsidR="006D0D0F">
        <w:t xml:space="preserve"> A constant push from PETA for more than 20 years has ma</w:t>
      </w:r>
      <w:r w:rsidR="008A5CD0">
        <w:t xml:space="preserve">de Gucci take this decision </w:t>
      </w:r>
      <w:r w:rsidR="00540047">
        <w:t xml:space="preserve">(Turunen, </w:t>
      </w:r>
      <w:r w:rsidR="00540047" w:rsidRPr="008A5CD0">
        <w:t>and</w:t>
      </w:r>
      <w:r w:rsidR="00540047">
        <w:t xml:space="preserve"> Halme, </w:t>
      </w:r>
      <w:r w:rsidR="00540047" w:rsidRPr="008A5CD0">
        <w:t>2021</w:t>
      </w:r>
      <w:r w:rsidR="00540047">
        <w:t>).</w:t>
      </w:r>
    </w:p>
    <w:p w:rsidR="00A0478C" w:rsidRDefault="00FA3B35" w:rsidP="00A0478C">
      <w:pPr>
        <w:pStyle w:val="Heading1"/>
      </w:pPr>
      <w:bookmarkStart w:id="7" w:name="_Toc69915350"/>
      <w:r>
        <w:lastRenderedPageBreak/>
        <w:t>SWOT analysis</w:t>
      </w:r>
      <w:bookmarkEnd w:id="7"/>
    </w:p>
    <w:p w:rsidR="00A0478C" w:rsidRDefault="00FA3B35" w:rsidP="00E4657E">
      <w:pPr>
        <w:pStyle w:val="Heading2"/>
      </w:pPr>
      <w:bookmarkStart w:id="8" w:name="_Toc69915351"/>
      <w:r>
        <w:t>Strength</w:t>
      </w:r>
      <w:bookmarkEnd w:id="8"/>
    </w:p>
    <w:p w:rsidR="007C6A72" w:rsidRDefault="00FA3B35" w:rsidP="00E4657E">
      <w:r>
        <w:t>Brand equity is one of the major strength</w:t>
      </w:r>
      <w:r w:rsidR="00835C2C">
        <w:t>s</w:t>
      </w:r>
      <w:r>
        <w:t xml:space="preserve"> of Gucci. Gucci is one of the most influential fashion </w:t>
      </w:r>
      <w:r w:rsidR="00BE6C21">
        <w:t>brands</w:t>
      </w:r>
      <w:r>
        <w:t xml:space="preserve"> across the globe. </w:t>
      </w:r>
      <w:r w:rsidR="00835C2C">
        <w:t>The brand value</w:t>
      </w:r>
      <w:r w:rsidR="00BE6C21">
        <w:t xml:space="preserve"> is valued at more than 12.4 billion dolla</w:t>
      </w:r>
      <w:r w:rsidR="00835C2C">
        <w:t>rs. The product quality</w:t>
      </w:r>
      <w:r w:rsidR="00BE6C21">
        <w:t xml:space="preserve"> is the highest in the market. </w:t>
      </w:r>
      <w:r>
        <w:t>Gucci manufacture</w:t>
      </w:r>
      <w:r w:rsidR="00835C2C">
        <w:t>s</w:t>
      </w:r>
      <w:r>
        <w:t xml:space="preserve"> and produce</w:t>
      </w:r>
      <w:r w:rsidR="00835C2C">
        <w:t>s</w:t>
      </w:r>
      <w:r>
        <w:t xml:space="preserve"> the highest quality and</w:t>
      </w:r>
      <w:r w:rsidR="00835C2C">
        <w:t xml:space="preserve"> has high</w:t>
      </w:r>
      <w:r>
        <w:t xml:space="preserve"> price product</w:t>
      </w:r>
      <w:r w:rsidR="00835C2C">
        <w:t>s</w:t>
      </w:r>
      <w:r>
        <w:t xml:space="preserve"> in the market. It is impossible for another fashion brand to match the quality of the product of Gucci.</w:t>
      </w:r>
      <w:r w:rsidR="00835C2C">
        <w:t xml:space="preserve"> The brand</w:t>
      </w:r>
      <w:r w:rsidR="00424150">
        <w:t xml:space="preserve"> has a strong presence in the international market. The strong presence of Gucci in </w:t>
      </w:r>
      <w:r w:rsidR="006F6E29">
        <w:t>the international sector has contributed to brand building. The diversification in the product of Gucci is a</w:t>
      </w:r>
      <w:r w:rsidR="00835C2C">
        <w:t>lso a crucial strength</w:t>
      </w:r>
      <w:r w:rsidR="006F6E29">
        <w:t xml:space="preserve">. Apart from manufacturing fashion clothes, Gucci also makes several </w:t>
      </w:r>
      <w:r w:rsidR="00652696">
        <w:t xml:space="preserve">accessories; the diversification process is continuously changing according to the need of the </w:t>
      </w:r>
      <w:r w:rsidR="00835C2C">
        <w:t>customer. The</w:t>
      </w:r>
      <w:r w:rsidR="00652696">
        <w:t xml:space="preserve"> involvement of Gucci in Corporate Social Responsibility</w:t>
      </w:r>
      <w:r w:rsidR="00443EC3">
        <w:t xml:space="preserve"> </w:t>
      </w:r>
      <w:r w:rsidR="00835C2C">
        <w:t>is also a big strength for the</w:t>
      </w:r>
      <w:r w:rsidR="00443EC3">
        <w:t xml:space="preserve"> organisation. Gucci is working with UNICEF for a better world (Shao, Grace, and Ross, 2019).</w:t>
      </w:r>
    </w:p>
    <w:p w:rsidR="00443EC3" w:rsidRDefault="00FA3B35" w:rsidP="00443EC3">
      <w:pPr>
        <w:pStyle w:val="Heading2"/>
      </w:pPr>
      <w:bookmarkStart w:id="9" w:name="_Toc69915352"/>
      <w:r>
        <w:t>Weakness</w:t>
      </w:r>
      <w:bookmarkEnd w:id="9"/>
    </w:p>
    <w:p w:rsidR="00443EC3" w:rsidRDefault="00FA3B35" w:rsidP="00443EC3">
      <w:r>
        <w:t>The fashion industry is growing rapidly worldwide. Th</w:t>
      </w:r>
      <w:r w:rsidR="001C3A8C">
        <w:t xml:space="preserve">us Gucci </w:t>
      </w:r>
      <w:r w:rsidR="00D7303C">
        <w:t>needs continuous change. The consta</w:t>
      </w:r>
      <w:r w:rsidR="001C3A8C">
        <w:t>nt upgrade is missing from company</w:t>
      </w:r>
      <w:r w:rsidR="00D7303C">
        <w:t xml:space="preserve">. </w:t>
      </w:r>
      <w:r w:rsidR="009E20AA">
        <w:t xml:space="preserve">Gucci still uses sexuality for the selling of its product. </w:t>
      </w:r>
      <w:r w:rsidR="001C3A8C">
        <w:t>The organisation</w:t>
      </w:r>
      <w:r w:rsidR="0088542F">
        <w:t xml:space="preserve"> has faced several criticisms for using sexuality for selling the pr</w:t>
      </w:r>
      <w:r w:rsidR="004F7F56">
        <w:t xml:space="preserve">oducts (Adomaitis, and Saiki, </w:t>
      </w:r>
      <w:r w:rsidR="004F7F56" w:rsidRPr="004F7F56">
        <w:t>2019</w:t>
      </w:r>
      <w:r w:rsidR="004F7F56">
        <w:t>).</w:t>
      </w:r>
    </w:p>
    <w:p w:rsidR="004F7F56" w:rsidRDefault="00FA3B35" w:rsidP="004F7F56">
      <w:pPr>
        <w:pStyle w:val="Heading2"/>
      </w:pPr>
      <w:bookmarkStart w:id="10" w:name="_Toc69915353"/>
      <w:r>
        <w:t>Opportunity</w:t>
      </w:r>
      <w:bookmarkEnd w:id="10"/>
    </w:p>
    <w:p w:rsidR="004F7F56" w:rsidRPr="004F7F56" w:rsidRDefault="00FA3B35" w:rsidP="004F7F56">
      <w:r>
        <w:t xml:space="preserve">The emerging economy is the biggest opportunity for Gucci. The economy is emerging </w:t>
      </w:r>
      <w:r w:rsidR="008A34E8">
        <w:t>especially</w:t>
      </w:r>
      <w:r>
        <w:t xml:space="preserve"> in developing countries. </w:t>
      </w:r>
      <w:r w:rsidR="008A34E8">
        <w:t xml:space="preserve">The demand for a luxury </w:t>
      </w:r>
      <w:r w:rsidR="001C3A8C">
        <w:t>brand is growing especially in countries</w:t>
      </w:r>
      <w:r w:rsidR="008A34E8">
        <w:t xml:space="preserve"> like China and India. </w:t>
      </w:r>
      <w:r w:rsidR="00B82C85" w:rsidRPr="00B82C85">
        <w:t>The utilization of eco-accommodating item</w:t>
      </w:r>
      <w:r w:rsidR="001C3A8C">
        <w:t>s</w:t>
      </w:r>
      <w:r w:rsidR="00B82C85" w:rsidRPr="00B82C85">
        <w:t xml:space="preserve"> as the maintainability objective is another part of Gucci. The design industry utilized different unsafe items for the assembling of the materials; these substances are destructive in nature. The utilization of eco-accommodating item in the making cycle of materials by Gucci will assist the association with accomplishing </w:t>
      </w:r>
      <w:r w:rsidR="005758C5" w:rsidRPr="00B82C85">
        <w:t>manageability</w:t>
      </w:r>
      <w:r w:rsidR="005758C5">
        <w:t>;</w:t>
      </w:r>
      <w:r w:rsidR="00B82C85">
        <w:t xml:space="preserve"> this is al</w:t>
      </w:r>
      <w:r w:rsidR="001C3A8C">
        <w:t>so a big opportunity for the organisation</w:t>
      </w:r>
      <w:r w:rsidR="00716AF0">
        <w:t xml:space="preserve"> (</w:t>
      </w:r>
      <w:r w:rsidR="00716AF0" w:rsidRPr="005758C5">
        <w:t>Bai</w:t>
      </w:r>
      <w:r w:rsidR="00716AF0">
        <w:rPr>
          <w:i/>
        </w:rPr>
        <w:t>et al.,</w:t>
      </w:r>
      <w:r w:rsidR="00716AF0">
        <w:t>2020).</w:t>
      </w:r>
    </w:p>
    <w:p w:rsidR="004F7F56" w:rsidRDefault="00FA3B35" w:rsidP="00CF7546">
      <w:pPr>
        <w:pStyle w:val="Heading2"/>
      </w:pPr>
      <w:bookmarkStart w:id="11" w:name="_Toc69915354"/>
      <w:r>
        <w:t>Threat</w:t>
      </w:r>
      <w:bookmarkEnd w:id="11"/>
    </w:p>
    <w:p w:rsidR="00CF7546" w:rsidRDefault="00FA3B35" w:rsidP="00CF7546">
      <w:r>
        <w:t>Competition is one of the major threats for Gucci. The fashion indust</w:t>
      </w:r>
      <w:r w:rsidR="007537F7">
        <w:t xml:space="preserve">ry is one of the fastest-growing industries across the world. </w:t>
      </w:r>
      <w:r w:rsidR="00EF0E4B">
        <w:t>Dior, Ralph Lauren are the biggest competitor</w:t>
      </w:r>
      <w:r w:rsidR="001C3A8C">
        <w:t>s</w:t>
      </w:r>
      <w:r w:rsidR="00EF0E4B">
        <w:t xml:space="preserve"> </w:t>
      </w:r>
      <w:r w:rsidR="001C3A8C">
        <w:t>of Gucci</w:t>
      </w:r>
      <w:r w:rsidR="00EF0E4B">
        <w:t xml:space="preserve">. </w:t>
      </w:r>
    </w:p>
    <w:p w:rsidR="00EF0E4B" w:rsidRDefault="00FA3B35" w:rsidP="00EF0E4B">
      <w:pPr>
        <w:pStyle w:val="Heading1"/>
      </w:pPr>
      <w:bookmarkStart w:id="12" w:name="_Toc69915355"/>
      <w:r>
        <w:lastRenderedPageBreak/>
        <w:t>PESTLE Analysis</w:t>
      </w:r>
      <w:bookmarkEnd w:id="12"/>
    </w:p>
    <w:p w:rsidR="00CC67C0" w:rsidRDefault="00FA3B35" w:rsidP="00CC67C0">
      <w:pPr>
        <w:pStyle w:val="Heading2"/>
      </w:pPr>
      <w:bookmarkStart w:id="13" w:name="_Toc69915356"/>
      <w:r>
        <w:t>Political</w:t>
      </w:r>
      <w:bookmarkEnd w:id="13"/>
    </w:p>
    <w:p w:rsidR="00EF0E4B" w:rsidRDefault="00FA3B35" w:rsidP="00EF0E4B">
      <w:r>
        <w:t>Gucci is a multinational fashion brand based in Italy. The political aspect of Gucci changes according to world politics. The demand for a luxury brand</w:t>
      </w:r>
      <w:r w:rsidR="005D77EF">
        <w:t xml:space="preserve"> is growing in India and China but there are several red tapes present for doing business in these two countries. The investor</w:t>
      </w:r>
      <w:r w:rsidR="001C3A8C">
        <w:t>s</w:t>
      </w:r>
      <w:r w:rsidR="005D77EF">
        <w:t xml:space="preserve"> of Gucci </w:t>
      </w:r>
      <w:r w:rsidR="00CC67C0">
        <w:t>found</w:t>
      </w:r>
      <w:r w:rsidR="001C3A8C">
        <w:t xml:space="preserve"> it hard to invest in the company</w:t>
      </w:r>
      <w:r w:rsidR="005D77EF">
        <w:t xml:space="preserve"> when there is no strict law regarding copyright and intellectual property. </w:t>
      </w:r>
      <w:r w:rsidR="00CC67C0">
        <w:t>Gucci has previously faced criticism regarding its changing of law</w:t>
      </w:r>
      <w:r w:rsidR="00222AD4">
        <w:t xml:space="preserve"> in import.</w:t>
      </w:r>
      <w:r w:rsidR="001C3A8C">
        <w:t xml:space="preserve"> The f</w:t>
      </w:r>
      <w:r w:rsidR="00222AD4">
        <w:t>ashion bra</w:t>
      </w:r>
      <w:r w:rsidR="001C3A8C">
        <w:t>nd often looks for cheap labour.</w:t>
      </w:r>
      <w:r w:rsidR="00222AD4">
        <w:t xml:space="preserve"> Bangladesh and several low-income countries are a safe haven for low labour. Low labo</w:t>
      </w:r>
      <w:r w:rsidR="00950EA5">
        <w:t>ur will help Gucci financially (Rodrik</w:t>
      </w:r>
      <w:r w:rsidR="00211F37">
        <w:t xml:space="preserve">, </w:t>
      </w:r>
      <w:r w:rsidR="00211F37" w:rsidRPr="00950EA5">
        <w:t>2018</w:t>
      </w:r>
      <w:r w:rsidR="00950EA5">
        <w:t>).</w:t>
      </w:r>
    </w:p>
    <w:p w:rsidR="003A2A89" w:rsidRDefault="00FA3B35" w:rsidP="003A2A89">
      <w:pPr>
        <w:pStyle w:val="Heading2"/>
      </w:pPr>
      <w:bookmarkStart w:id="14" w:name="_Toc69915357"/>
      <w:r>
        <w:t>Economical</w:t>
      </w:r>
      <w:bookmarkEnd w:id="14"/>
    </w:p>
    <w:p w:rsidR="003A2A89" w:rsidRDefault="00FA3B35" w:rsidP="003A2A89">
      <w:r>
        <w:t xml:space="preserve">The organisational operation of Gucci is based on luxury clothes and accessories. The economical aspect of Gucci highly depends on </w:t>
      </w:r>
      <w:r w:rsidR="006F003C">
        <w:t xml:space="preserve">the purchasing power of the buyer. The stability of the international economy is needed for the smooth economical operation </w:t>
      </w:r>
      <w:r w:rsidR="001C3A8C">
        <w:t>of organisation</w:t>
      </w:r>
      <w:r w:rsidR="00211F37">
        <w:t xml:space="preserve"> (Jain, and Mishra, </w:t>
      </w:r>
      <w:r w:rsidR="00211F37" w:rsidRPr="00211F37">
        <w:t>2020</w:t>
      </w:r>
      <w:r w:rsidR="00211F37">
        <w:t>).</w:t>
      </w:r>
    </w:p>
    <w:p w:rsidR="00211F37" w:rsidRDefault="00FA3B35" w:rsidP="00211F37">
      <w:pPr>
        <w:pStyle w:val="Heading2"/>
      </w:pPr>
      <w:bookmarkStart w:id="15" w:name="_Toc69915358"/>
      <w:r>
        <w:t>Social Factors</w:t>
      </w:r>
      <w:bookmarkEnd w:id="15"/>
    </w:p>
    <w:p w:rsidR="008C3C72" w:rsidRDefault="00FA3B35" w:rsidP="008C3C72">
      <w:r>
        <w:t>In the fashion industry</w:t>
      </w:r>
      <w:r w:rsidRPr="009E2B93">
        <w:t>, 20000 litters of new water a</w:t>
      </w:r>
      <w:r w:rsidR="001C3A8C">
        <w:t>re utilized just to deliver</w:t>
      </w:r>
      <w:r w:rsidRPr="009E2B93">
        <w:t xml:space="preserve"> 1Kg of cotton. The design industry is perhaps the greatest purchaser of new water (Jacometti, 2019). The contextual investigation of Gucci has been decided for the report. Gucci is one of the most seasoned design brands across the world. The Italian style brand is known for its creative creation of apparel and adornments</w:t>
      </w:r>
      <w:r w:rsidR="009A4435">
        <w:t xml:space="preserve">. </w:t>
      </w:r>
      <w:r w:rsidR="009A4435" w:rsidRPr="009A4435">
        <w:t>Individuals have a significant impact on the manageability program by Gucci. Variety in the working environment and sex fairness in the association is the most extreme need of Gucci. The design business and the material business are being blamed for abusing works in different low pay districts. Gucci is committed to keeping a</w:t>
      </w:r>
      <w:r w:rsidR="001C3A8C">
        <w:t xml:space="preserve"> reasonable and just</w:t>
      </w:r>
      <w:r w:rsidR="009A4435" w:rsidRPr="009A4435">
        <w:t xml:space="preserve"> workplace</w:t>
      </w:r>
      <w:r w:rsidR="001C3A8C">
        <w:t xml:space="preserve"> focusing</w:t>
      </w:r>
      <w:r w:rsidR="009A4435" w:rsidRPr="009A4435">
        <w:t xml:space="preserve"> on the labourer</w:t>
      </w:r>
      <w:r>
        <w:t xml:space="preserve"> (Rodrik, </w:t>
      </w:r>
      <w:r w:rsidRPr="00950EA5">
        <w:t>2018</w:t>
      </w:r>
      <w:r>
        <w:t>).</w:t>
      </w:r>
    </w:p>
    <w:p w:rsidR="009E2B93" w:rsidRDefault="00FA3B35" w:rsidP="008C3C72">
      <w:pPr>
        <w:pStyle w:val="Heading2"/>
      </w:pPr>
      <w:bookmarkStart w:id="16" w:name="_Toc69915359"/>
      <w:r>
        <w:t>Technological</w:t>
      </w:r>
      <w:r w:rsidR="00442B23">
        <w:t xml:space="preserve"> Factors</w:t>
      </w:r>
      <w:bookmarkEnd w:id="16"/>
    </w:p>
    <w:p w:rsidR="008C3C72" w:rsidRDefault="00FA3B35" w:rsidP="008C3C72">
      <w:r>
        <w:t>The presence of Gucci in various social media is an importan</w:t>
      </w:r>
      <w:r w:rsidR="001C3A8C">
        <w:t>t aspect of technology</w:t>
      </w:r>
      <w:r>
        <w:t xml:space="preserve">. </w:t>
      </w:r>
      <w:r w:rsidR="001361AB">
        <w:t xml:space="preserve">Creating awareness of the brand is an important aspect of Gucci. The innovative technology in Gucci has helped </w:t>
      </w:r>
      <w:r w:rsidR="001B3324">
        <w:t>with</w:t>
      </w:r>
      <w:r w:rsidR="00105C35">
        <w:t xml:space="preserve"> the fact production of the product </w:t>
      </w:r>
      <w:r w:rsidR="00105C35" w:rsidRPr="009E2B93">
        <w:t>(Jacometti, 2019</w:t>
      </w:r>
      <w:r w:rsidR="00105C35">
        <w:t>).</w:t>
      </w:r>
    </w:p>
    <w:p w:rsidR="001B3324" w:rsidRDefault="00FA3B35" w:rsidP="00442B23">
      <w:pPr>
        <w:pStyle w:val="Heading2"/>
      </w:pPr>
      <w:bookmarkStart w:id="17" w:name="_Toc69915360"/>
      <w:r>
        <w:lastRenderedPageBreak/>
        <w:t>Legal Factors</w:t>
      </w:r>
      <w:bookmarkEnd w:id="17"/>
    </w:p>
    <w:p w:rsidR="00442B23" w:rsidRDefault="00FA3B35" w:rsidP="00442B23">
      <w:r>
        <w:t xml:space="preserve">Gucci is </w:t>
      </w:r>
      <w:r w:rsidR="00C55E47">
        <w:t>abiding</w:t>
      </w:r>
      <w:r>
        <w:t xml:space="preserve"> by the fashion pact. </w:t>
      </w:r>
      <w:r w:rsidR="00C55E47">
        <w:t xml:space="preserve">Fashion Pact </w:t>
      </w:r>
      <w:r w:rsidRPr="00442B23">
        <w:t>is the worldwi</w:t>
      </w:r>
      <w:r w:rsidR="00C55E47">
        <w:t>de joint effort of the biggest fashion</w:t>
      </w:r>
      <w:r w:rsidRPr="00442B23">
        <w:t xml:space="preserve"> organizations. There are a few activities in this design settlement. The motivation behind design settlement is to guarantee supportability in the work environment. The design agreement comprises prepared-to-wear, way of life and extravagance brands. There </w:t>
      </w:r>
      <w:r w:rsidR="001C3A8C" w:rsidRPr="00442B23">
        <w:t>are</w:t>
      </w:r>
      <w:r w:rsidRPr="00442B23">
        <w:t xml:space="preserve"> fundamentally three types of style agreement that are, addressing the environmental change, </w:t>
      </w:r>
      <w:r w:rsidR="00C55E47" w:rsidRPr="00442B23">
        <w:t>re-</w:t>
      </w:r>
      <w:r w:rsidR="001C3A8C" w:rsidRPr="00442B23">
        <w:t>establishing biodiversity</w:t>
      </w:r>
      <w:r w:rsidRPr="00442B23">
        <w:t xml:space="preserve"> in the design business and securing the seas. Gucci is a severe supporter of the worldwide Fashion Pact</w:t>
      </w:r>
      <w:r w:rsidR="00105C35">
        <w:t xml:space="preserve"> (Rodrik, </w:t>
      </w:r>
      <w:r w:rsidR="00105C35" w:rsidRPr="00950EA5">
        <w:t>2018</w:t>
      </w:r>
      <w:r w:rsidR="00105C35">
        <w:t>).</w:t>
      </w:r>
    </w:p>
    <w:p w:rsidR="00C55E47" w:rsidRDefault="00FA3B35" w:rsidP="00C55E47">
      <w:pPr>
        <w:pStyle w:val="Heading2"/>
      </w:pPr>
      <w:bookmarkStart w:id="18" w:name="_Toc69915361"/>
      <w:r>
        <w:t>Environmental Factors</w:t>
      </w:r>
      <w:bookmarkEnd w:id="18"/>
    </w:p>
    <w:p w:rsidR="00AD44A4" w:rsidRDefault="00FA3B35" w:rsidP="00AD44A4">
      <w:r>
        <w:t>The fashion industry is the second largest contributor to pollution after the oil industry</w:t>
      </w:r>
      <w:r w:rsidRPr="00AD44A4">
        <w:t xml:space="preserve">. The </w:t>
      </w:r>
      <w:r w:rsidR="000A22A3">
        <w:t xml:space="preserve">fashion </w:t>
      </w:r>
      <w:r w:rsidRPr="00AD44A4">
        <w:t>and</w:t>
      </w:r>
      <w:r w:rsidR="000A22A3">
        <w:t xml:space="preserve"> textile business is rapidly growing. The growing trend </w:t>
      </w:r>
      <w:r w:rsidR="000A22A3" w:rsidRPr="00AD44A4">
        <w:t>of</w:t>
      </w:r>
      <w:r w:rsidR="000A22A3">
        <w:t xml:space="preserve"> the fashion</w:t>
      </w:r>
      <w:r w:rsidRPr="00AD44A4">
        <w:t xml:space="preserve"> industry is moreover contributing to biological pollution. The water defilement in the style business is incredibly high in nature. The untreated unsafe water from the material business</w:t>
      </w:r>
      <w:r w:rsidR="001C3A8C">
        <w:t xml:space="preserve"> is</w:t>
      </w:r>
      <w:r w:rsidRPr="00AD44A4">
        <w:t xml:space="preserve"> directly dumped in the streams. There </w:t>
      </w:r>
      <w:r w:rsidR="000A22A3" w:rsidRPr="00AD44A4">
        <w:t>are a couple of harmful substances</w:t>
      </w:r>
      <w:r w:rsidRPr="00AD44A4">
        <w:t xml:space="preserve"> used in the planned business, for instance, lead, arsenic and other damaging substance</w:t>
      </w:r>
      <w:r w:rsidR="001C3A8C">
        <w:t>s</w:t>
      </w:r>
      <w:r w:rsidRPr="00AD44A4">
        <w:t xml:space="preserve"> like this. These inconceivably perilous substances get mixed in with water that is pernicious for the environment and for the ma</w:t>
      </w:r>
      <w:r w:rsidR="001C3A8C">
        <w:t>ritime animals as well. Gucci has</w:t>
      </w:r>
      <w:r w:rsidRPr="00AD44A4">
        <w:t xml:space="preserve"> taken a few activities to battle the circumstance</w:t>
      </w:r>
      <w:r w:rsidR="009A2CFC">
        <w:t xml:space="preserve"> (Wadera, </w:t>
      </w:r>
      <w:r w:rsidR="009A2CFC" w:rsidRPr="00A533A5">
        <w:t>and Kaur</w:t>
      </w:r>
      <w:r w:rsidR="009A2CFC">
        <w:t>, 2019).</w:t>
      </w:r>
    </w:p>
    <w:p w:rsidR="000B046F" w:rsidRDefault="00FA3B35" w:rsidP="00AD44A4">
      <w:r>
        <w:t>Cutting down environmental footprint</w:t>
      </w:r>
      <w:r w:rsidRPr="000B046F">
        <w:t xml:space="preserve"> by 40% inside 2025 is the maintainability objective of Gucci. </w:t>
      </w:r>
      <w:r w:rsidR="00B41596">
        <w:t xml:space="preserve">Decreasing </w:t>
      </w:r>
      <w:r w:rsidRPr="000B046F">
        <w:t xml:space="preserve">the carbon impression by 50% inside 2025 is another objective of Gucci. Gucci </w:t>
      </w:r>
      <w:r w:rsidR="00B41596" w:rsidRPr="000B046F">
        <w:t>wants</w:t>
      </w:r>
      <w:r w:rsidRPr="000B046F">
        <w:t xml:space="preserve"> to lessen carbon impression by controlling the transportation a</w:t>
      </w:r>
      <w:r w:rsidR="0047424F">
        <w:t>nd appropriation activity. The company</w:t>
      </w:r>
      <w:r w:rsidRPr="000B046F">
        <w:t xml:space="preserve"> has shown a drive of utilizing 100% environmentally friendly power before the </w:t>
      </w:r>
      <w:r w:rsidR="00B41596">
        <w:t xml:space="preserve">end </w:t>
      </w:r>
      <w:r w:rsidRPr="000B046F">
        <w:t>of 2022</w:t>
      </w:r>
      <w:r w:rsidR="00B41596">
        <w:t>.</w:t>
      </w:r>
    </w:p>
    <w:p w:rsidR="0066594E" w:rsidRDefault="00FA3B35" w:rsidP="0066594E">
      <w:pPr>
        <w:pStyle w:val="Heading1"/>
      </w:pPr>
      <w:bookmarkStart w:id="19" w:name="_Toc69915362"/>
      <w:r>
        <w:t>Recommendation</w:t>
      </w:r>
      <w:bookmarkEnd w:id="19"/>
      <w:r w:rsidR="0047424F">
        <w:t>s</w:t>
      </w:r>
    </w:p>
    <w:p w:rsidR="00791B43" w:rsidRDefault="00FA3B35" w:rsidP="00791B43">
      <w:r>
        <w:t>Gucci is one of the leading fashion brands across the world. Gucci has taken initiative towa</w:t>
      </w:r>
      <w:r w:rsidR="0047424F">
        <w:t>rds sustainability in 2015; next</w:t>
      </w:r>
      <w:r>
        <w:t xml:space="preserve"> are some recommendations for the better organisational operation of Gucci. </w:t>
      </w:r>
    </w:p>
    <w:p w:rsidR="007F4A8A" w:rsidRDefault="00FA3B35" w:rsidP="007F4A8A">
      <w:pPr>
        <w:pStyle w:val="Heading2"/>
      </w:pPr>
      <w:bookmarkStart w:id="20" w:name="_Toc69915363"/>
      <w:r>
        <w:t>Better Labour Condition</w:t>
      </w:r>
      <w:bookmarkEnd w:id="20"/>
    </w:p>
    <w:p w:rsidR="005B469C" w:rsidRDefault="00FA3B35" w:rsidP="00791B43">
      <w:r>
        <w:t>Gucci has been accused of exploiting labour from the low-income region</w:t>
      </w:r>
      <w:r w:rsidR="0047424F">
        <w:t>s</w:t>
      </w:r>
      <w:r>
        <w:t xml:space="preserve">. There is unregulated labour law </w:t>
      </w:r>
      <w:r w:rsidR="00DA4307">
        <w:t xml:space="preserve">present in various countries </w:t>
      </w:r>
      <w:r w:rsidR="00B84D0A">
        <w:t>especially</w:t>
      </w:r>
      <w:r w:rsidR="00DA4307">
        <w:t xml:space="preserve"> in low-income region</w:t>
      </w:r>
      <w:r w:rsidR="0047424F">
        <w:t>, countries</w:t>
      </w:r>
      <w:r w:rsidR="00DA4307">
        <w:t xml:space="preserve"> such as Bangladesh, Pakistan and several African countries. </w:t>
      </w:r>
      <w:r w:rsidR="00B84D0A">
        <w:t xml:space="preserve">In this region, labour </w:t>
      </w:r>
      <w:r w:rsidR="00B84D0A">
        <w:lastRenderedPageBreak/>
        <w:t>law is unregulated by the government. The lack of regulation enables child labour and exploitation</w:t>
      </w:r>
      <w:r w:rsidR="00C00752">
        <w:t xml:space="preserve"> of minimum wage. </w:t>
      </w:r>
      <w:r w:rsidR="00C46F3D">
        <w:t>Gucci should ensure every rules and regulation regarding labour law is followed while manufacturing its products. Gender equality is also another aspect of labour condition.</w:t>
      </w:r>
      <w:r w:rsidR="0047424F">
        <w:t xml:space="preserve"> In m</w:t>
      </w:r>
      <w:r w:rsidR="00C46F3D">
        <w:t xml:space="preserve">ost of the low income region, proper gender equality is not being followed; Gucci should ensure the following of proper gender law in its manufacturing </w:t>
      </w:r>
      <w:r w:rsidR="00105C35">
        <w:t xml:space="preserve">sites (Grappi, Romani, and Barbarossa, </w:t>
      </w:r>
      <w:r w:rsidR="00105C35" w:rsidRPr="002355FF">
        <w:t>2017</w:t>
      </w:r>
      <w:r w:rsidR="00105C35">
        <w:t>).</w:t>
      </w:r>
    </w:p>
    <w:p w:rsidR="00C46F3D" w:rsidRDefault="00FA3B35" w:rsidP="00126E2D">
      <w:pPr>
        <w:pStyle w:val="Heading2"/>
      </w:pPr>
      <w:bookmarkStart w:id="21" w:name="_Toc69915364"/>
      <w:r>
        <w:t>Animal Welfare</w:t>
      </w:r>
      <w:bookmarkEnd w:id="21"/>
    </w:p>
    <w:p w:rsidR="00126E2D" w:rsidRDefault="0047424F" w:rsidP="00126E2D">
      <w:r>
        <w:t>PETA has announced that</w:t>
      </w:r>
      <w:r w:rsidR="00FA3B35">
        <w:t xml:space="preserve"> Gucci will not use animal</w:t>
      </w:r>
      <w:r>
        <w:t>s</w:t>
      </w:r>
      <w:r w:rsidR="00FA3B35">
        <w:t xml:space="preserve"> for fur in its fashion organisation. Gucci has decided not to use fur for its product in 2018. </w:t>
      </w:r>
      <w:r w:rsidR="00455679">
        <w:t>Despite the announcement by PETA, there is no formal policy regarding animal</w:t>
      </w:r>
      <w:r>
        <w:t>s</w:t>
      </w:r>
      <w:r w:rsidR="00455679">
        <w:t xml:space="preserve"> </w:t>
      </w:r>
      <w:r w:rsidR="00105C35">
        <w:t xml:space="preserve">in Gucci (Grappi, Romani, and Barbarossa, </w:t>
      </w:r>
      <w:r w:rsidR="00105C35" w:rsidRPr="002355FF">
        <w:t>2017</w:t>
      </w:r>
      <w:r w:rsidR="00105C35">
        <w:t>).</w:t>
      </w:r>
    </w:p>
    <w:p w:rsidR="00CF362A" w:rsidRDefault="00FA3B35" w:rsidP="00CF362A">
      <w:pPr>
        <w:pStyle w:val="Heading2"/>
      </w:pPr>
      <w:bookmarkStart w:id="22" w:name="_Toc69915365"/>
      <w:r>
        <w:t>Eco-friendly Supply Chain</w:t>
      </w:r>
      <w:bookmarkEnd w:id="22"/>
    </w:p>
    <w:p w:rsidR="00CF362A" w:rsidRPr="00CF362A" w:rsidRDefault="00FA3B35" w:rsidP="00CF362A">
      <w:r>
        <w:t xml:space="preserve">Eco friendly supply chain is very important for conducting business smoothly. </w:t>
      </w:r>
      <w:r w:rsidR="0054121C">
        <w:t>Sustainable supply chain in Gucci will help the organisation with better brand building and efficiency in the workplace. Gucci has taken an initiative towards sustainable development in the year 2015</w:t>
      </w:r>
      <w:r w:rsidR="001A7AE9">
        <w:t xml:space="preserve">, the key goals </w:t>
      </w:r>
      <w:r w:rsidR="0047424F">
        <w:t>of the initiative is to reduce</w:t>
      </w:r>
      <w:r w:rsidR="001A7AE9">
        <w:t xml:space="preserve"> the carbon footprint in the environment. Using alternative raw material in</w:t>
      </w:r>
      <w:r w:rsidR="0047424F">
        <w:t xml:space="preserve"> exchange of harmful substance</w:t>
      </w:r>
      <w:r w:rsidR="009F3593">
        <w:t xml:space="preserve"> was also a sustainable goal of Gucci. The supply chain plays an important role in achieving the sustainable goal of that organisation. Gucci should ensure that the supply chain is supplying the entire eco-friendly raw material to Gucci. Constant sup</w:t>
      </w:r>
      <w:r w:rsidR="00BF4613">
        <w:t>ervision by Gucci to the supply chain management will ensure the supply</w:t>
      </w:r>
      <w:r w:rsidR="002355FF">
        <w:t xml:space="preserve"> of eco-friendly raw materials (</w:t>
      </w:r>
      <w:r w:rsidR="002355FF" w:rsidRPr="002355FF">
        <w:t>Tseng</w:t>
      </w:r>
      <w:r w:rsidR="002355FF">
        <w:rPr>
          <w:i/>
        </w:rPr>
        <w:t>et al.,</w:t>
      </w:r>
      <w:r w:rsidR="002355FF">
        <w:t xml:space="preserve"> 2019).</w:t>
      </w:r>
    </w:p>
    <w:p w:rsidR="00C46F3D" w:rsidRDefault="00C46F3D" w:rsidP="00791B43"/>
    <w:p w:rsidR="00C46F3D" w:rsidRPr="00791B43" w:rsidRDefault="00C46F3D" w:rsidP="00791B43"/>
    <w:p w:rsidR="0066594E" w:rsidRPr="00AD44A4" w:rsidRDefault="0066594E" w:rsidP="00AD44A4"/>
    <w:p w:rsidR="00C55E47" w:rsidRPr="00442B23" w:rsidRDefault="00C55E47" w:rsidP="00442B23"/>
    <w:p w:rsidR="001B3324" w:rsidRPr="008C3C72" w:rsidRDefault="001B3324" w:rsidP="008C3C72"/>
    <w:p w:rsidR="008C3C72" w:rsidRDefault="008C3C72" w:rsidP="009E2B93"/>
    <w:p w:rsidR="008C3C72" w:rsidRPr="009E2B93" w:rsidRDefault="008C3C72" w:rsidP="009E2B93"/>
    <w:p w:rsidR="00211F37" w:rsidRPr="00211F37" w:rsidRDefault="00211F37" w:rsidP="00211F37"/>
    <w:p w:rsidR="00EF0E4B" w:rsidRPr="00CF7546" w:rsidRDefault="00EF0E4B" w:rsidP="00CF7546"/>
    <w:p w:rsidR="00CF7546" w:rsidRPr="00443EC3" w:rsidRDefault="00CF7546" w:rsidP="00443EC3"/>
    <w:p w:rsidR="00443EC3" w:rsidRPr="00E4657E" w:rsidRDefault="00443EC3" w:rsidP="00E4657E"/>
    <w:p w:rsidR="00E4657E" w:rsidRPr="008B61F7" w:rsidRDefault="00E4657E" w:rsidP="008B61F7"/>
    <w:p w:rsidR="00053ED7" w:rsidRDefault="00FA3B35" w:rsidP="002E2239">
      <w:pPr>
        <w:pStyle w:val="Heading1"/>
      </w:pPr>
      <w:bookmarkStart w:id="23" w:name="_Toc69915366"/>
      <w:r>
        <w:lastRenderedPageBreak/>
        <w:t>References</w:t>
      </w:r>
      <w:bookmarkEnd w:id="23"/>
    </w:p>
    <w:p w:rsidR="005948E9" w:rsidRDefault="00FA3B35" w:rsidP="005948E9">
      <w:r w:rsidRPr="004F7F56">
        <w:t>Adomaitis, A.D. and Saiki, D., 2019. Brand personality and sexuality levels of luxury advertisements. Journal of Fashion Marketing and Management: An International Journal.</w:t>
      </w:r>
    </w:p>
    <w:p w:rsidR="005948E9" w:rsidRDefault="00FA3B35" w:rsidP="005948E9">
      <w:r w:rsidRPr="00A0478C">
        <w:t>Armitage, J., Roberts, J. and Sekhon, Y.K., 2017. Luxury products and services and the sustainable value chain: six management lessons from Gucci. In Sustainable Management of Luxury (pp. 259-279). Springer, Singapore.</w:t>
      </w:r>
    </w:p>
    <w:p w:rsidR="005948E9" w:rsidRDefault="00FA3B35" w:rsidP="005948E9">
      <w:r w:rsidRPr="005758C5">
        <w:t>Bai, H., McColl, J., Moore, C., He, W. and Shi, J., 2020. Direction of luxury fashion retailers' post-entry expansion–the evidence from China. International Journal of Retail &amp; Distribution Management.</w:t>
      </w:r>
    </w:p>
    <w:p w:rsidR="005948E9" w:rsidRDefault="00FA3B35" w:rsidP="005948E9">
      <w:r w:rsidRPr="001807A8">
        <w:t xml:space="preserve">Bengtsen, P., 2017. Fashion Curates Art: Takashi Murakami for </w:t>
      </w:r>
      <w:r>
        <w:t>Gucci</w:t>
      </w:r>
      <w:r w:rsidRPr="001807A8">
        <w:t>. In Fashion Curating. Critical Practice in the Museum and Beyond (pp. 199-212). Bloomsbury Academic.</w:t>
      </w:r>
    </w:p>
    <w:p w:rsidR="005948E9" w:rsidRPr="00123421" w:rsidRDefault="00FA3B35" w:rsidP="005948E9">
      <w:r w:rsidRPr="002355FF">
        <w:t>Grappi, S., Romani, S. and Barbarossa, C., 2017. Fashion without pollution: How consumers evaluate brands after an NGO campaign aimed at reducing toxic chemicals in the fashion industry. Journal of Cleaner Production, 149, pp.1164-1173.</w:t>
      </w:r>
    </w:p>
    <w:p w:rsidR="005948E9" w:rsidRDefault="00FA3B35" w:rsidP="005948E9">
      <w:r w:rsidRPr="00BE1E7A">
        <w:t>Jacometti, V., 2019. Circular economy and waste in the fashion industry. Laws, 8(4), p.27.</w:t>
      </w:r>
    </w:p>
    <w:p w:rsidR="005948E9" w:rsidRDefault="00FA3B35" w:rsidP="005948E9">
      <w:r w:rsidRPr="00211F37">
        <w:t>Jain, S. and Mishra, S., 2020. Luxury fashion consumption in sharing economy: A study of Indian millennials. Journal of Global Fashion Marketing, 11(2), pp.171-189.</w:t>
      </w:r>
    </w:p>
    <w:p w:rsidR="005948E9" w:rsidRDefault="00FA3B35" w:rsidP="005948E9">
      <w:r w:rsidRPr="00A0478C">
        <w:t>Johnson, C.M., Tariq, A. and Baker, T.L., 2018. From Gucci to green bags: Conspicuous consumption as a signal for pro-social behavior. Journal of Marketing Theory and Practice, 26(4), pp.339-356.</w:t>
      </w:r>
    </w:p>
    <w:p w:rsidR="005948E9" w:rsidRDefault="00FA3B35" w:rsidP="005948E9">
      <w:r w:rsidRPr="00A533A5">
        <w:t>Lim, Heejin, Moonhee Cho, and Sergio Bedford. "Can Fear Stop Animal Cruelty in Fashion Industry? The Effect of Negative Arousal in a Nonprofit Organization’s Social Media Campaigns." In International Textile and Apparel Association Annual Conference Proceedings, vol. 75, no. 1. Iowa State University Digital Press, 2018.</w:t>
      </w:r>
    </w:p>
    <w:p w:rsidR="005948E9" w:rsidRDefault="00FA3B35" w:rsidP="005948E9">
      <w:r w:rsidRPr="002E2239">
        <w:t>Niinimäki, K., Peters, G., Dahlbo, H., Perry, P., Rissanen, T. and Gwilt, A., 2020. The environmental price of fast fashion. Nature Reviews Earth &amp; Environment, 1(4), pp.189-200.</w:t>
      </w:r>
    </w:p>
    <w:p w:rsidR="005948E9" w:rsidRDefault="00FA3B35" w:rsidP="005948E9">
      <w:r w:rsidRPr="00950EA5">
        <w:t>Rodrik, D., 2018. New technologies, global value chains, and developing economies (No. w25164). National Bureau of Economic Research.</w:t>
      </w:r>
    </w:p>
    <w:p w:rsidR="005948E9" w:rsidRPr="002E2239" w:rsidRDefault="00FA3B35" w:rsidP="005948E9">
      <w:r w:rsidRPr="00443EC3">
        <w:t>Shao, W., Grace, D. and Ross, M., 2019. Investigating brand visibility in luxury consumption. Journal of Retailing and Consumer Services, 49, pp.357-370.</w:t>
      </w:r>
    </w:p>
    <w:p w:rsidR="005948E9" w:rsidRDefault="00FA3B35" w:rsidP="005948E9">
      <w:r w:rsidRPr="002355FF">
        <w:t>Tseng, M.L., Islam, M.S., Karia, N., Fauzi, F.A. and Afrin, S., 2019. A literature review on green supply chain management: Trends and future challenges. Resources, Conservation and Recycling, 141, pp.145-162.</w:t>
      </w:r>
    </w:p>
    <w:p w:rsidR="005948E9" w:rsidRDefault="00FA3B35" w:rsidP="005948E9">
      <w:r w:rsidRPr="008A5CD0">
        <w:lastRenderedPageBreak/>
        <w:t>Turunen, L.L.M. and Halme, M., 2021. Communicating actionable sustainability information to consumers: The Shades of Green instrument for fashion. Journal of Cleaner Production, 297, p.126605.</w:t>
      </w:r>
    </w:p>
    <w:p w:rsidR="005948E9" w:rsidRDefault="00FA3B35" w:rsidP="005948E9">
      <w:r w:rsidRPr="00A533A5">
        <w:t>Wadera, D. and Kaur, J., 2019. Comparing sustainability practices in luxury brands: A conceptual model. Journal of Asia Entrepreneurship and Sustainability, 15(3), pp.151-194.</w:t>
      </w:r>
    </w:p>
    <w:p w:rsidR="00123421" w:rsidRDefault="00123421"/>
    <w:sectPr w:rsidR="00123421" w:rsidSect="005948E9">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E1466" w:rsidRDefault="007E1466">
      <w:pPr>
        <w:spacing w:line="240" w:lineRule="auto"/>
      </w:pPr>
      <w:r>
        <w:separator/>
      </w:r>
    </w:p>
  </w:endnote>
  <w:endnote w:type="continuationSeparator" w:id="0">
    <w:p w:rsidR="007E1466" w:rsidRDefault="007E14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8726879"/>
      <w:docPartObj>
        <w:docPartGallery w:val="Page Numbers (Bottom of Page)"/>
        <w:docPartUnique/>
      </w:docPartObj>
    </w:sdtPr>
    <w:sdtEndPr>
      <w:rPr>
        <w:noProof/>
      </w:rPr>
    </w:sdtEndPr>
    <w:sdtContent>
      <w:p w:rsidR="005948E9" w:rsidRDefault="00F4247B">
        <w:pPr>
          <w:pStyle w:val="Footer"/>
          <w:jc w:val="right"/>
        </w:pPr>
        <w:r>
          <w:fldChar w:fldCharType="begin"/>
        </w:r>
        <w:r w:rsidR="00FA3B35">
          <w:instrText xml:space="preserve"> PAGE   \* MERGEFORMAT </w:instrText>
        </w:r>
        <w:r>
          <w:fldChar w:fldCharType="separate"/>
        </w:r>
        <w:r w:rsidR="00E01903">
          <w:rPr>
            <w:noProof/>
          </w:rPr>
          <w:t>1</w:t>
        </w:r>
        <w:r>
          <w:rPr>
            <w:noProof/>
          </w:rPr>
          <w:fldChar w:fldCharType="end"/>
        </w:r>
      </w:p>
    </w:sdtContent>
  </w:sdt>
  <w:p w:rsidR="005948E9" w:rsidRDefault="005948E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E1466" w:rsidRDefault="007E1466">
      <w:pPr>
        <w:spacing w:line="240" w:lineRule="auto"/>
      </w:pPr>
      <w:r>
        <w:separator/>
      </w:r>
    </w:p>
  </w:footnote>
  <w:footnote w:type="continuationSeparator" w:id="0">
    <w:p w:rsidR="007E1466" w:rsidRDefault="007E146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731414"/>
    <w:multiLevelType w:val="hybridMultilevel"/>
    <w:tmpl w:val="0C7E8AF4"/>
    <w:lvl w:ilvl="0" w:tplc="65E8E166">
      <w:start w:val="1"/>
      <w:numFmt w:val="decimal"/>
      <w:lvlText w:val="%1."/>
      <w:lvlJc w:val="left"/>
      <w:pPr>
        <w:ind w:left="720" w:hanging="360"/>
      </w:pPr>
    </w:lvl>
    <w:lvl w:ilvl="1" w:tplc="BE60DA92" w:tentative="1">
      <w:start w:val="1"/>
      <w:numFmt w:val="lowerLetter"/>
      <w:lvlText w:val="%2."/>
      <w:lvlJc w:val="left"/>
      <w:pPr>
        <w:ind w:left="1440" w:hanging="360"/>
      </w:pPr>
    </w:lvl>
    <w:lvl w:ilvl="2" w:tplc="A0068A3A" w:tentative="1">
      <w:start w:val="1"/>
      <w:numFmt w:val="lowerRoman"/>
      <w:lvlText w:val="%3."/>
      <w:lvlJc w:val="right"/>
      <w:pPr>
        <w:ind w:left="2160" w:hanging="180"/>
      </w:pPr>
    </w:lvl>
    <w:lvl w:ilvl="3" w:tplc="5152253E" w:tentative="1">
      <w:start w:val="1"/>
      <w:numFmt w:val="decimal"/>
      <w:lvlText w:val="%4."/>
      <w:lvlJc w:val="left"/>
      <w:pPr>
        <w:ind w:left="2880" w:hanging="360"/>
      </w:pPr>
    </w:lvl>
    <w:lvl w:ilvl="4" w:tplc="109238A6" w:tentative="1">
      <w:start w:val="1"/>
      <w:numFmt w:val="lowerLetter"/>
      <w:lvlText w:val="%5."/>
      <w:lvlJc w:val="left"/>
      <w:pPr>
        <w:ind w:left="3600" w:hanging="360"/>
      </w:pPr>
    </w:lvl>
    <w:lvl w:ilvl="5" w:tplc="93C0ACC6" w:tentative="1">
      <w:start w:val="1"/>
      <w:numFmt w:val="lowerRoman"/>
      <w:lvlText w:val="%6."/>
      <w:lvlJc w:val="right"/>
      <w:pPr>
        <w:ind w:left="4320" w:hanging="180"/>
      </w:pPr>
    </w:lvl>
    <w:lvl w:ilvl="6" w:tplc="9CBA14E4" w:tentative="1">
      <w:start w:val="1"/>
      <w:numFmt w:val="decimal"/>
      <w:lvlText w:val="%7."/>
      <w:lvlJc w:val="left"/>
      <w:pPr>
        <w:ind w:left="5040" w:hanging="360"/>
      </w:pPr>
    </w:lvl>
    <w:lvl w:ilvl="7" w:tplc="CB8A11DE" w:tentative="1">
      <w:start w:val="1"/>
      <w:numFmt w:val="lowerLetter"/>
      <w:lvlText w:val="%8."/>
      <w:lvlJc w:val="left"/>
      <w:pPr>
        <w:ind w:left="5760" w:hanging="360"/>
      </w:pPr>
    </w:lvl>
    <w:lvl w:ilvl="8" w:tplc="EB46611A" w:tentative="1">
      <w:start w:val="1"/>
      <w:numFmt w:val="lowerRoman"/>
      <w:lvlText w:val="%9."/>
      <w:lvlJc w:val="right"/>
      <w:pPr>
        <w:ind w:left="6480" w:hanging="180"/>
      </w:pPr>
    </w:lvl>
  </w:abstractNum>
  <w:abstractNum w:abstractNumId="1" w15:restartNumberingAfterBreak="0">
    <w:nsid w:val="4770678C"/>
    <w:multiLevelType w:val="hybridMultilevel"/>
    <w:tmpl w:val="4DDA00DA"/>
    <w:lvl w:ilvl="0" w:tplc="FC54C1C6">
      <w:start w:val="1"/>
      <w:numFmt w:val="decimal"/>
      <w:lvlText w:val="%1."/>
      <w:lvlJc w:val="left"/>
      <w:pPr>
        <w:ind w:left="720" w:hanging="360"/>
      </w:pPr>
    </w:lvl>
    <w:lvl w:ilvl="1" w:tplc="6A70B48C" w:tentative="1">
      <w:start w:val="1"/>
      <w:numFmt w:val="lowerLetter"/>
      <w:lvlText w:val="%2."/>
      <w:lvlJc w:val="left"/>
      <w:pPr>
        <w:ind w:left="1440" w:hanging="360"/>
      </w:pPr>
    </w:lvl>
    <w:lvl w:ilvl="2" w:tplc="DEFABAC6" w:tentative="1">
      <w:start w:val="1"/>
      <w:numFmt w:val="lowerRoman"/>
      <w:lvlText w:val="%3."/>
      <w:lvlJc w:val="right"/>
      <w:pPr>
        <w:ind w:left="2160" w:hanging="180"/>
      </w:pPr>
    </w:lvl>
    <w:lvl w:ilvl="3" w:tplc="E308466E" w:tentative="1">
      <w:start w:val="1"/>
      <w:numFmt w:val="decimal"/>
      <w:lvlText w:val="%4."/>
      <w:lvlJc w:val="left"/>
      <w:pPr>
        <w:ind w:left="2880" w:hanging="360"/>
      </w:pPr>
    </w:lvl>
    <w:lvl w:ilvl="4" w:tplc="3C3E8A72" w:tentative="1">
      <w:start w:val="1"/>
      <w:numFmt w:val="lowerLetter"/>
      <w:lvlText w:val="%5."/>
      <w:lvlJc w:val="left"/>
      <w:pPr>
        <w:ind w:left="3600" w:hanging="360"/>
      </w:pPr>
    </w:lvl>
    <w:lvl w:ilvl="5" w:tplc="BE9AA56A" w:tentative="1">
      <w:start w:val="1"/>
      <w:numFmt w:val="lowerRoman"/>
      <w:lvlText w:val="%6."/>
      <w:lvlJc w:val="right"/>
      <w:pPr>
        <w:ind w:left="4320" w:hanging="180"/>
      </w:pPr>
    </w:lvl>
    <w:lvl w:ilvl="6" w:tplc="49D28734" w:tentative="1">
      <w:start w:val="1"/>
      <w:numFmt w:val="decimal"/>
      <w:lvlText w:val="%7."/>
      <w:lvlJc w:val="left"/>
      <w:pPr>
        <w:ind w:left="5040" w:hanging="360"/>
      </w:pPr>
    </w:lvl>
    <w:lvl w:ilvl="7" w:tplc="4736398C" w:tentative="1">
      <w:start w:val="1"/>
      <w:numFmt w:val="lowerLetter"/>
      <w:lvlText w:val="%8."/>
      <w:lvlJc w:val="left"/>
      <w:pPr>
        <w:ind w:left="5760" w:hanging="360"/>
      </w:pPr>
    </w:lvl>
    <w:lvl w:ilvl="8" w:tplc="1272F0BA" w:tentative="1">
      <w:start w:val="1"/>
      <w:numFmt w:val="lowerRoman"/>
      <w:lvlText w:val="%9."/>
      <w:lvlJc w:val="right"/>
      <w:pPr>
        <w:ind w:left="6480" w:hanging="180"/>
      </w:pPr>
    </w:lvl>
  </w:abstractNum>
  <w:abstractNum w:abstractNumId="2" w15:restartNumberingAfterBreak="0">
    <w:nsid w:val="49AD40A2"/>
    <w:multiLevelType w:val="hybridMultilevel"/>
    <w:tmpl w:val="7EDAF05E"/>
    <w:lvl w:ilvl="0" w:tplc="E5A0AB02">
      <w:start w:val="1"/>
      <w:numFmt w:val="decimal"/>
      <w:lvlText w:val="%1."/>
      <w:lvlJc w:val="left"/>
      <w:pPr>
        <w:ind w:left="720" w:hanging="360"/>
      </w:pPr>
    </w:lvl>
    <w:lvl w:ilvl="1" w:tplc="210AFBBC" w:tentative="1">
      <w:start w:val="1"/>
      <w:numFmt w:val="lowerLetter"/>
      <w:lvlText w:val="%2."/>
      <w:lvlJc w:val="left"/>
      <w:pPr>
        <w:ind w:left="1440" w:hanging="360"/>
      </w:pPr>
    </w:lvl>
    <w:lvl w:ilvl="2" w:tplc="0B4A8904" w:tentative="1">
      <w:start w:val="1"/>
      <w:numFmt w:val="lowerRoman"/>
      <w:lvlText w:val="%3."/>
      <w:lvlJc w:val="right"/>
      <w:pPr>
        <w:ind w:left="2160" w:hanging="180"/>
      </w:pPr>
    </w:lvl>
    <w:lvl w:ilvl="3" w:tplc="E22099B8" w:tentative="1">
      <w:start w:val="1"/>
      <w:numFmt w:val="decimal"/>
      <w:lvlText w:val="%4."/>
      <w:lvlJc w:val="left"/>
      <w:pPr>
        <w:ind w:left="2880" w:hanging="360"/>
      </w:pPr>
    </w:lvl>
    <w:lvl w:ilvl="4" w:tplc="BD88A706" w:tentative="1">
      <w:start w:val="1"/>
      <w:numFmt w:val="lowerLetter"/>
      <w:lvlText w:val="%5."/>
      <w:lvlJc w:val="left"/>
      <w:pPr>
        <w:ind w:left="3600" w:hanging="360"/>
      </w:pPr>
    </w:lvl>
    <w:lvl w:ilvl="5" w:tplc="277AFAFC" w:tentative="1">
      <w:start w:val="1"/>
      <w:numFmt w:val="lowerRoman"/>
      <w:lvlText w:val="%6."/>
      <w:lvlJc w:val="right"/>
      <w:pPr>
        <w:ind w:left="4320" w:hanging="180"/>
      </w:pPr>
    </w:lvl>
    <w:lvl w:ilvl="6" w:tplc="5964CD18" w:tentative="1">
      <w:start w:val="1"/>
      <w:numFmt w:val="decimal"/>
      <w:lvlText w:val="%7."/>
      <w:lvlJc w:val="left"/>
      <w:pPr>
        <w:ind w:left="5040" w:hanging="360"/>
      </w:pPr>
    </w:lvl>
    <w:lvl w:ilvl="7" w:tplc="AC8AB836" w:tentative="1">
      <w:start w:val="1"/>
      <w:numFmt w:val="lowerLetter"/>
      <w:lvlText w:val="%8."/>
      <w:lvlJc w:val="left"/>
      <w:pPr>
        <w:ind w:left="5760" w:hanging="360"/>
      </w:pPr>
    </w:lvl>
    <w:lvl w:ilvl="8" w:tplc="83DADCF0" w:tentative="1">
      <w:start w:val="1"/>
      <w:numFmt w:val="lowerRoman"/>
      <w:lvlText w:val="%9."/>
      <w:lvlJc w:val="right"/>
      <w:pPr>
        <w:ind w:left="6480" w:hanging="180"/>
      </w:pPr>
    </w:lvl>
  </w:abstractNum>
  <w:abstractNum w:abstractNumId="3" w15:restartNumberingAfterBreak="0">
    <w:nsid w:val="537A460C"/>
    <w:multiLevelType w:val="hybridMultilevel"/>
    <w:tmpl w:val="20D4E248"/>
    <w:lvl w:ilvl="0" w:tplc="0706B822">
      <w:start w:val="1"/>
      <w:numFmt w:val="decimal"/>
      <w:lvlText w:val="%1."/>
      <w:lvlJc w:val="left"/>
      <w:pPr>
        <w:ind w:left="720" w:hanging="360"/>
      </w:pPr>
    </w:lvl>
    <w:lvl w:ilvl="1" w:tplc="9F088668" w:tentative="1">
      <w:start w:val="1"/>
      <w:numFmt w:val="lowerLetter"/>
      <w:lvlText w:val="%2."/>
      <w:lvlJc w:val="left"/>
      <w:pPr>
        <w:ind w:left="1440" w:hanging="360"/>
      </w:pPr>
    </w:lvl>
    <w:lvl w:ilvl="2" w:tplc="E88AA968" w:tentative="1">
      <w:start w:val="1"/>
      <w:numFmt w:val="lowerRoman"/>
      <w:lvlText w:val="%3."/>
      <w:lvlJc w:val="right"/>
      <w:pPr>
        <w:ind w:left="2160" w:hanging="180"/>
      </w:pPr>
    </w:lvl>
    <w:lvl w:ilvl="3" w:tplc="9E269B3E" w:tentative="1">
      <w:start w:val="1"/>
      <w:numFmt w:val="decimal"/>
      <w:lvlText w:val="%4."/>
      <w:lvlJc w:val="left"/>
      <w:pPr>
        <w:ind w:left="2880" w:hanging="360"/>
      </w:pPr>
    </w:lvl>
    <w:lvl w:ilvl="4" w:tplc="376455C6" w:tentative="1">
      <w:start w:val="1"/>
      <w:numFmt w:val="lowerLetter"/>
      <w:lvlText w:val="%5."/>
      <w:lvlJc w:val="left"/>
      <w:pPr>
        <w:ind w:left="3600" w:hanging="360"/>
      </w:pPr>
    </w:lvl>
    <w:lvl w:ilvl="5" w:tplc="1278DB38" w:tentative="1">
      <w:start w:val="1"/>
      <w:numFmt w:val="lowerRoman"/>
      <w:lvlText w:val="%6."/>
      <w:lvlJc w:val="right"/>
      <w:pPr>
        <w:ind w:left="4320" w:hanging="180"/>
      </w:pPr>
    </w:lvl>
    <w:lvl w:ilvl="6" w:tplc="AE687D10" w:tentative="1">
      <w:start w:val="1"/>
      <w:numFmt w:val="decimal"/>
      <w:lvlText w:val="%7."/>
      <w:lvlJc w:val="left"/>
      <w:pPr>
        <w:ind w:left="5040" w:hanging="360"/>
      </w:pPr>
    </w:lvl>
    <w:lvl w:ilvl="7" w:tplc="3514B0C2" w:tentative="1">
      <w:start w:val="1"/>
      <w:numFmt w:val="lowerLetter"/>
      <w:lvlText w:val="%8."/>
      <w:lvlJc w:val="left"/>
      <w:pPr>
        <w:ind w:left="5760" w:hanging="360"/>
      </w:pPr>
    </w:lvl>
    <w:lvl w:ilvl="8" w:tplc="91CE231C"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3421"/>
    <w:rsid w:val="00025238"/>
    <w:rsid w:val="00037A36"/>
    <w:rsid w:val="00053ED7"/>
    <w:rsid w:val="0008477D"/>
    <w:rsid w:val="000A22A3"/>
    <w:rsid w:val="000B046F"/>
    <w:rsid w:val="000E5F84"/>
    <w:rsid w:val="00105C35"/>
    <w:rsid w:val="0011564D"/>
    <w:rsid w:val="00123421"/>
    <w:rsid w:val="00126E2D"/>
    <w:rsid w:val="001361AB"/>
    <w:rsid w:val="001432D6"/>
    <w:rsid w:val="0016489A"/>
    <w:rsid w:val="001807A8"/>
    <w:rsid w:val="001A7AE9"/>
    <w:rsid w:val="001B3324"/>
    <w:rsid w:val="001B4897"/>
    <w:rsid w:val="001C3A8C"/>
    <w:rsid w:val="001E0E29"/>
    <w:rsid w:val="00211F37"/>
    <w:rsid w:val="00222AD4"/>
    <w:rsid w:val="002355FF"/>
    <w:rsid w:val="00257C25"/>
    <w:rsid w:val="00274708"/>
    <w:rsid w:val="002E2239"/>
    <w:rsid w:val="00311223"/>
    <w:rsid w:val="003251B9"/>
    <w:rsid w:val="00360164"/>
    <w:rsid w:val="003A1160"/>
    <w:rsid w:val="003A2A89"/>
    <w:rsid w:val="003C1167"/>
    <w:rsid w:val="003D7C87"/>
    <w:rsid w:val="003F77E1"/>
    <w:rsid w:val="00424150"/>
    <w:rsid w:val="00442B23"/>
    <w:rsid w:val="00443EC3"/>
    <w:rsid w:val="00454F40"/>
    <w:rsid w:val="00455679"/>
    <w:rsid w:val="00463D5B"/>
    <w:rsid w:val="0047424F"/>
    <w:rsid w:val="00477A5B"/>
    <w:rsid w:val="004A6C01"/>
    <w:rsid w:val="004C7011"/>
    <w:rsid w:val="004F7F56"/>
    <w:rsid w:val="00540047"/>
    <w:rsid w:val="0054121C"/>
    <w:rsid w:val="0055124E"/>
    <w:rsid w:val="005758C5"/>
    <w:rsid w:val="005858C5"/>
    <w:rsid w:val="005948E9"/>
    <w:rsid w:val="005B469C"/>
    <w:rsid w:val="005D77EF"/>
    <w:rsid w:val="00652696"/>
    <w:rsid w:val="0066594E"/>
    <w:rsid w:val="006853C8"/>
    <w:rsid w:val="006A788D"/>
    <w:rsid w:val="006C4579"/>
    <w:rsid w:val="006D0D0F"/>
    <w:rsid w:val="006F003C"/>
    <w:rsid w:val="006F6E29"/>
    <w:rsid w:val="00716AF0"/>
    <w:rsid w:val="00730F32"/>
    <w:rsid w:val="007537F7"/>
    <w:rsid w:val="00755B74"/>
    <w:rsid w:val="00791B43"/>
    <w:rsid w:val="007C6A72"/>
    <w:rsid w:val="007D3E78"/>
    <w:rsid w:val="007E1466"/>
    <w:rsid w:val="007F2D35"/>
    <w:rsid w:val="007F4A8A"/>
    <w:rsid w:val="00811B81"/>
    <w:rsid w:val="00835C2C"/>
    <w:rsid w:val="0088542F"/>
    <w:rsid w:val="00891770"/>
    <w:rsid w:val="008A34E8"/>
    <w:rsid w:val="008A5CD0"/>
    <w:rsid w:val="008B61F7"/>
    <w:rsid w:val="008C3C72"/>
    <w:rsid w:val="008C438D"/>
    <w:rsid w:val="008D43FD"/>
    <w:rsid w:val="00913C2B"/>
    <w:rsid w:val="009167E0"/>
    <w:rsid w:val="009225E4"/>
    <w:rsid w:val="00942BC0"/>
    <w:rsid w:val="00950EA5"/>
    <w:rsid w:val="00982B89"/>
    <w:rsid w:val="009A2CFC"/>
    <w:rsid w:val="009A341A"/>
    <w:rsid w:val="009A4435"/>
    <w:rsid w:val="009B7F6B"/>
    <w:rsid w:val="009E20AA"/>
    <w:rsid w:val="009E2B93"/>
    <w:rsid w:val="009E3F9B"/>
    <w:rsid w:val="009F3593"/>
    <w:rsid w:val="00A0478C"/>
    <w:rsid w:val="00A337E5"/>
    <w:rsid w:val="00A372F4"/>
    <w:rsid w:val="00A533A5"/>
    <w:rsid w:val="00A73768"/>
    <w:rsid w:val="00A74D0E"/>
    <w:rsid w:val="00A8686E"/>
    <w:rsid w:val="00AD44A4"/>
    <w:rsid w:val="00AF6742"/>
    <w:rsid w:val="00B31238"/>
    <w:rsid w:val="00B41596"/>
    <w:rsid w:val="00B56C5B"/>
    <w:rsid w:val="00B82C85"/>
    <w:rsid w:val="00B84D0A"/>
    <w:rsid w:val="00B958E9"/>
    <w:rsid w:val="00BD3246"/>
    <w:rsid w:val="00BE1E7A"/>
    <w:rsid w:val="00BE6C21"/>
    <w:rsid w:val="00BF4613"/>
    <w:rsid w:val="00C00752"/>
    <w:rsid w:val="00C0212C"/>
    <w:rsid w:val="00C46F3D"/>
    <w:rsid w:val="00C55E47"/>
    <w:rsid w:val="00C83B0F"/>
    <w:rsid w:val="00CA657D"/>
    <w:rsid w:val="00CC67C0"/>
    <w:rsid w:val="00CE1EE8"/>
    <w:rsid w:val="00CF362A"/>
    <w:rsid w:val="00CF4DBB"/>
    <w:rsid w:val="00CF7546"/>
    <w:rsid w:val="00D50082"/>
    <w:rsid w:val="00D504AC"/>
    <w:rsid w:val="00D51DA8"/>
    <w:rsid w:val="00D7303C"/>
    <w:rsid w:val="00D74576"/>
    <w:rsid w:val="00DA4307"/>
    <w:rsid w:val="00DC5B27"/>
    <w:rsid w:val="00DC6468"/>
    <w:rsid w:val="00DF4D78"/>
    <w:rsid w:val="00E01903"/>
    <w:rsid w:val="00E13DE5"/>
    <w:rsid w:val="00E1744F"/>
    <w:rsid w:val="00E22400"/>
    <w:rsid w:val="00E23265"/>
    <w:rsid w:val="00E27214"/>
    <w:rsid w:val="00E4657E"/>
    <w:rsid w:val="00E831E8"/>
    <w:rsid w:val="00ED6DB7"/>
    <w:rsid w:val="00EF0E4B"/>
    <w:rsid w:val="00F4247B"/>
    <w:rsid w:val="00F7075E"/>
    <w:rsid w:val="00FA3B35"/>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4D2CF"/>
  <w15:docId w15:val="{97C0AEC8-6E78-44E6-8044-0C24F2A9C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04AC"/>
    <w:pPr>
      <w:spacing w:after="0" w:line="360" w:lineRule="auto"/>
      <w:jc w:val="both"/>
    </w:pPr>
    <w:rPr>
      <w:rFonts w:ascii="Times New Roman" w:hAnsi="Times New Roman" w:cs="Arial"/>
      <w:sz w:val="24"/>
      <w:szCs w:val="24"/>
    </w:rPr>
  </w:style>
  <w:style w:type="paragraph" w:styleId="Heading1">
    <w:name w:val="heading 1"/>
    <w:basedOn w:val="Normal"/>
    <w:next w:val="Normal"/>
    <w:link w:val="Heading1Char"/>
    <w:uiPriority w:val="9"/>
    <w:qFormat/>
    <w:rsid w:val="003F77E1"/>
    <w:pPr>
      <w:keepNext/>
      <w:keepLines/>
      <w:spacing w:before="48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037A36"/>
    <w:pPr>
      <w:keepNext/>
      <w:keepLines/>
      <w:spacing w:before="200"/>
      <w:outlineLvl w:val="1"/>
    </w:pPr>
    <w:rPr>
      <w:rFonts w:eastAsiaTheme="majorEastAsia" w:cstheme="majorBidi"/>
      <w:b/>
      <w:bCs/>
      <w:color w:val="000000" w:themeColor="text1"/>
      <w:szCs w:val="26"/>
    </w:rPr>
  </w:style>
  <w:style w:type="paragraph" w:styleId="Heading3">
    <w:name w:val="heading 3"/>
    <w:basedOn w:val="Normal"/>
    <w:next w:val="Normal"/>
    <w:link w:val="Heading3Char"/>
    <w:autoRedefine/>
    <w:uiPriority w:val="9"/>
    <w:unhideWhenUsed/>
    <w:qFormat/>
    <w:rsid w:val="00C83B0F"/>
    <w:pPr>
      <w:keepNext/>
      <w:keepLines/>
      <w:spacing w:before="280" w:after="80"/>
      <w:outlineLvl w:val="2"/>
    </w:pPr>
    <w:rPr>
      <w:rFonts w:eastAsiaTheme="majorEastAsia"/>
      <w:b/>
      <w:bCs/>
      <w:color w:val="000000"/>
      <w:szCs w:val="26"/>
    </w:rPr>
  </w:style>
  <w:style w:type="paragraph" w:styleId="Heading4">
    <w:name w:val="heading 4"/>
    <w:basedOn w:val="Normal"/>
    <w:next w:val="Normal"/>
    <w:link w:val="Heading4Char"/>
    <w:uiPriority w:val="9"/>
    <w:semiHidden/>
    <w:unhideWhenUsed/>
    <w:qFormat/>
    <w:rsid w:val="00E23265"/>
    <w:pPr>
      <w:keepNext/>
      <w:keepLines/>
      <w:spacing w:before="200"/>
      <w:outlineLvl w:val="3"/>
    </w:pPr>
    <w:rPr>
      <w:rFonts w:eastAsiaTheme="majorEastAsia" w:cstheme="majorBidi"/>
      <w:b/>
      <w:bCs/>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7E1"/>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037A36"/>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C83B0F"/>
    <w:rPr>
      <w:rFonts w:ascii="Times New Roman" w:eastAsiaTheme="majorEastAsia" w:hAnsi="Times New Roman" w:cs="Arial"/>
      <w:b/>
      <w:bCs/>
      <w:color w:val="000000"/>
      <w:sz w:val="24"/>
      <w:szCs w:val="26"/>
    </w:rPr>
  </w:style>
  <w:style w:type="paragraph" w:styleId="Title">
    <w:name w:val="Title"/>
    <w:basedOn w:val="Normal"/>
    <w:next w:val="Normal"/>
    <w:link w:val="TitleChar"/>
    <w:uiPriority w:val="10"/>
    <w:qFormat/>
    <w:rsid w:val="007D3E78"/>
    <w:pPr>
      <w:pBdr>
        <w:bottom w:val="single" w:sz="8" w:space="4" w:color="4F81BD" w:themeColor="accent1"/>
      </w:pBdr>
      <w:spacing w:after="300"/>
      <w:contextualSpacing/>
      <w:jc w:val="center"/>
    </w:pPr>
    <w:rPr>
      <w:rFonts w:eastAsiaTheme="majorEastAsia" w:cstheme="majorBidi"/>
      <w:color w:val="000000" w:themeColor="text1"/>
      <w:spacing w:val="5"/>
      <w:kern w:val="28"/>
      <w:sz w:val="48"/>
      <w:szCs w:val="52"/>
    </w:rPr>
  </w:style>
  <w:style w:type="character" w:customStyle="1" w:styleId="TitleChar">
    <w:name w:val="Title Char"/>
    <w:basedOn w:val="DefaultParagraphFont"/>
    <w:link w:val="Title"/>
    <w:uiPriority w:val="10"/>
    <w:rsid w:val="007D3E78"/>
    <w:rPr>
      <w:rFonts w:ascii="Times New Roman" w:eastAsiaTheme="majorEastAsia" w:hAnsi="Times New Roman" w:cstheme="majorBidi"/>
      <w:color w:val="000000" w:themeColor="text1"/>
      <w:spacing w:val="5"/>
      <w:kern w:val="28"/>
      <w:sz w:val="48"/>
      <w:szCs w:val="52"/>
      <w:lang w:val="en-US"/>
    </w:rPr>
  </w:style>
  <w:style w:type="character" w:customStyle="1" w:styleId="Heading4Char">
    <w:name w:val="Heading 4 Char"/>
    <w:basedOn w:val="DefaultParagraphFont"/>
    <w:link w:val="Heading4"/>
    <w:uiPriority w:val="9"/>
    <w:semiHidden/>
    <w:rsid w:val="00E23265"/>
    <w:rPr>
      <w:rFonts w:ascii="Times New Roman" w:eastAsiaTheme="majorEastAsia" w:hAnsi="Times New Roman" w:cstheme="majorBidi"/>
      <w:b/>
      <w:bCs/>
      <w:iCs/>
      <w:color w:val="000000" w:themeColor="text1"/>
      <w:sz w:val="24"/>
      <w:szCs w:val="24"/>
    </w:rPr>
  </w:style>
  <w:style w:type="paragraph" w:styleId="ListParagraph">
    <w:name w:val="List Paragraph"/>
    <w:basedOn w:val="Normal"/>
    <w:uiPriority w:val="34"/>
    <w:qFormat/>
    <w:rsid w:val="008A5CD0"/>
    <w:pPr>
      <w:ind w:left="720"/>
      <w:contextualSpacing/>
    </w:pPr>
  </w:style>
  <w:style w:type="paragraph" w:styleId="BalloonText">
    <w:name w:val="Balloon Text"/>
    <w:basedOn w:val="Normal"/>
    <w:link w:val="BalloonTextChar"/>
    <w:uiPriority w:val="99"/>
    <w:semiHidden/>
    <w:unhideWhenUsed/>
    <w:rsid w:val="00E13DE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DE5"/>
    <w:rPr>
      <w:rFonts w:ascii="Tahoma" w:hAnsi="Tahoma" w:cs="Tahoma"/>
      <w:sz w:val="16"/>
      <w:szCs w:val="16"/>
    </w:rPr>
  </w:style>
  <w:style w:type="paragraph" w:styleId="TOCHeading">
    <w:name w:val="TOC Heading"/>
    <w:basedOn w:val="Heading1"/>
    <w:next w:val="Normal"/>
    <w:uiPriority w:val="39"/>
    <w:semiHidden/>
    <w:unhideWhenUsed/>
    <w:qFormat/>
    <w:rsid w:val="005948E9"/>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5948E9"/>
    <w:pPr>
      <w:spacing w:after="100"/>
    </w:pPr>
  </w:style>
  <w:style w:type="paragraph" w:styleId="TOC2">
    <w:name w:val="toc 2"/>
    <w:basedOn w:val="Normal"/>
    <w:next w:val="Normal"/>
    <w:autoRedefine/>
    <w:uiPriority w:val="39"/>
    <w:unhideWhenUsed/>
    <w:rsid w:val="005948E9"/>
    <w:pPr>
      <w:spacing w:after="100"/>
      <w:ind w:left="240"/>
    </w:pPr>
  </w:style>
  <w:style w:type="character" w:styleId="Hyperlink">
    <w:name w:val="Hyperlink"/>
    <w:basedOn w:val="DefaultParagraphFont"/>
    <w:uiPriority w:val="99"/>
    <w:unhideWhenUsed/>
    <w:rsid w:val="005948E9"/>
    <w:rPr>
      <w:color w:val="0000FF" w:themeColor="hyperlink"/>
      <w:u w:val="single"/>
    </w:rPr>
  </w:style>
  <w:style w:type="paragraph" w:styleId="Header">
    <w:name w:val="header"/>
    <w:basedOn w:val="Normal"/>
    <w:link w:val="HeaderChar"/>
    <w:uiPriority w:val="99"/>
    <w:unhideWhenUsed/>
    <w:rsid w:val="005948E9"/>
    <w:pPr>
      <w:tabs>
        <w:tab w:val="center" w:pos="4513"/>
        <w:tab w:val="right" w:pos="9026"/>
      </w:tabs>
      <w:spacing w:line="240" w:lineRule="auto"/>
    </w:pPr>
  </w:style>
  <w:style w:type="character" w:customStyle="1" w:styleId="HeaderChar">
    <w:name w:val="Header Char"/>
    <w:basedOn w:val="DefaultParagraphFont"/>
    <w:link w:val="Header"/>
    <w:uiPriority w:val="99"/>
    <w:rsid w:val="005948E9"/>
    <w:rPr>
      <w:rFonts w:ascii="Times New Roman" w:hAnsi="Times New Roman" w:cs="Arial"/>
      <w:sz w:val="24"/>
      <w:szCs w:val="24"/>
    </w:rPr>
  </w:style>
  <w:style w:type="paragraph" w:styleId="Footer">
    <w:name w:val="footer"/>
    <w:basedOn w:val="Normal"/>
    <w:link w:val="FooterChar"/>
    <w:uiPriority w:val="99"/>
    <w:unhideWhenUsed/>
    <w:rsid w:val="005948E9"/>
    <w:pPr>
      <w:tabs>
        <w:tab w:val="center" w:pos="4513"/>
        <w:tab w:val="right" w:pos="9026"/>
      </w:tabs>
      <w:spacing w:line="240" w:lineRule="auto"/>
    </w:pPr>
  </w:style>
  <w:style w:type="character" w:customStyle="1" w:styleId="FooterChar">
    <w:name w:val="Footer Char"/>
    <w:basedOn w:val="DefaultParagraphFont"/>
    <w:link w:val="Footer"/>
    <w:uiPriority w:val="99"/>
    <w:rsid w:val="005948E9"/>
    <w:rPr>
      <w:rFonts w:ascii="Times New Roman" w:hAnsi="Times New Roman"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0B7E17-8645-4E36-8EC6-FA3D7D5F9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2503</Words>
  <Characters>14272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val g</cp:lastModifiedBy>
  <cp:revision>2</cp:revision>
  <dcterms:created xsi:type="dcterms:W3CDTF">2021-04-27T15:46:00Z</dcterms:created>
  <dcterms:modified xsi:type="dcterms:W3CDTF">2021-04-27T15:46:00Z</dcterms:modified>
</cp:coreProperties>
</file>