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8A5E14F" w:rsidP="7969CA38" w:rsidRDefault="08A5E14F" w14:paraId="265F66E4" w14:textId="42D30698">
      <w:pPr>
        <w:rPr>
          <w:rFonts w:ascii="Segoe UI" w:hAnsi="Segoe UI" w:eastAsia="Segoe UI" w:cs="Segoe UI"/>
          <w:sz w:val="20"/>
          <w:szCs w:val="20"/>
          <w:u w:val="single"/>
        </w:rPr>
      </w:pPr>
      <w:r w:rsidRPr="7969CA38" w:rsidR="08A5E14F">
        <w:rPr>
          <w:rFonts w:ascii="Segoe UI" w:hAnsi="Segoe UI" w:eastAsia="Segoe UI" w:cs="Segoe UI"/>
          <w:sz w:val="20"/>
          <w:szCs w:val="20"/>
          <w:u w:val="single"/>
        </w:rPr>
        <w:t>AI Statement</w:t>
      </w:r>
    </w:p>
    <w:p w:rsidR="6CA54882" w:rsidP="7969CA38" w:rsidRDefault="6CA54882" w14:paraId="457D040E" w14:textId="73581E49">
      <w:pPr>
        <w:rPr>
          <w:rFonts w:ascii="Segoe UI" w:hAnsi="Segoe UI" w:eastAsia="Segoe UI" w:cs="Segoe UI"/>
          <w:sz w:val="22"/>
          <w:szCs w:val="22"/>
          <w:u w:val="none"/>
        </w:rPr>
      </w:pPr>
      <w:r w:rsidRPr="7969CA38" w:rsidR="6CA54882">
        <w:rPr>
          <w:rFonts w:ascii="Segoe UI" w:hAnsi="Segoe UI" w:eastAsia="Segoe UI" w:cs="Segoe UI"/>
          <w:sz w:val="22"/>
          <w:szCs w:val="22"/>
          <w:u w:val="none"/>
        </w:rPr>
        <w:t>I confirm that I have not used any AI tools in the research and creation of this assignment. I confirm that I have not presented any A</w:t>
      </w:r>
      <w:r w:rsidRPr="7969CA38" w:rsidR="77E7273E">
        <w:rPr>
          <w:rFonts w:ascii="Segoe UI" w:hAnsi="Segoe UI" w:eastAsia="Segoe UI" w:cs="Segoe UI"/>
          <w:sz w:val="22"/>
          <w:szCs w:val="22"/>
          <w:u w:val="none"/>
        </w:rPr>
        <w:t>I generated materials as my own work. I confirm that I have copies of my drafts, notes, and other resources I used</w:t>
      </w:r>
      <w:r w:rsidRPr="7969CA38" w:rsidR="4D7D5219">
        <w:rPr>
          <w:rFonts w:ascii="Segoe UI" w:hAnsi="Segoe UI" w:eastAsia="Segoe UI" w:cs="Segoe UI"/>
          <w:sz w:val="22"/>
          <w:szCs w:val="22"/>
          <w:u w:val="none"/>
        </w:rPr>
        <w:t xml:space="preserve">, which may be asked to provide in evidence. </w:t>
      </w:r>
    </w:p>
    <w:p w:rsidR="7969CA38" w:rsidP="7969CA38" w:rsidRDefault="7969CA38" w14:paraId="448E9881" w14:textId="209F94F5">
      <w:pPr>
        <w:rPr>
          <w:rFonts w:ascii="Segoe UI" w:hAnsi="Segoe UI" w:eastAsia="Segoe UI" w:cs="Segoe UI"/>
          <w:sz w:val="24"/>
          <w:szCs w:val="24"/>
          <w:u w:val="single"/>
        </w:rPr>
      </w:pPr>
    </w:p>
    <w:p w:rsidR="7969CA38" w:rsidP="7969CA38" w:rsidRDefault="7969CA38" w14:paraId="2A19245D" w14:textId="12AF52E7">
      <w:pPr>
        <w:rPr>
          <w:rFonts w:ascii="Segoe UI" w:hAnsi="Segoe UI" w:eastAsia="Segoe UI" w:cs="Segoe UI"/>
          <w:sz w:val="24"/>
          <w:szCs w:val="24"/>
          <w:u w:val="single"/>
        </w:rPr>
      </w:pPr>
    </w:p>
    <w:p w:rsidR="7969CA38" w:rsidP="7969CA38" w:rsidRDefault="7969CA38" w14:paraId="17F81FE4" w14:textId="68C2D05E">
      <w:pPr>
        <w:rPr>
          <w:rFonts w:ascii="Segoe UI" w:hAnsi="Segoe UI" w:eastAsia="Segoe UI" w:cs="Segoe UI"/>
          <w:sz w:val="24"/>
          <w:szCs w:val="24"/>
          <w:u w:val="single"/>
        </w:rPr>
      </w:pPr>
    </w:p>
    <w:p w:rsidR="7969CA38" w:rsidP="7969CA38" w:rsidRDefault="7969CA38" w14:paraId="086FEAC2" w14:textId="63C680D5">
      <w:pPr>
        <w:rPr>
          <w:rFonts w:ascii="Segoe UI" w:hAnsi="Segoe UI" w:eastAsia="Segoe UI" w:cs="Segoe UI"/>
          <w:sz w:val="24"/>
          <w:szCs w:val="24"/>
          <w:u w:val="single"/>
        </w:rPr>
      </w:pPr>
    </w:p>
    <w:p w:rsidR="7969CA38" w:rsidP="7969CA38" w:rsidRDefault="7969CA38" w14:paraId="035E8103" w14:textId="74B2B66C">
      <w:pPr>
        <w:rPr>
          <w:rFonts w:ascii="Segoe UI" w:hAnsi="Segoe UI" w:eastAsia="Segoe UI" w:cs="Segoe UI"/>
          <w:sz w:val="24"/>
          <w:szCs w:val="24"/>
          <w:u w:val="single"/>
        </w:rPr>
      </w:pPr>
    </w:p>
    <w:p w:rsidR="7969CA38" w:rsidP="7969CA38" w:rsidRDefault="7969CA38" w14:paraId="37F044B5" w14:textId="4C0E44C1">
      <w:pPr>
        <w:rPr>
          <w:rFonts w:ascii="Segoe UI" w:hAnsi="Segoe UI" w:eastAsia="Segoe UI" w:cs="Segoe UI"/>
          <w:sz w:val="24"/>
          <w:szCs w:val="24"/>
          <w:u w:val="single"/>
        </w:rPr>
      </w:pPr>
    </w:p>
    <w:p w:rsidR="7969CA38" w:rsidP="7969CA38" w:rsidRDefault="7969CA38" w14:paraId="059A9A88" w14:textId="0D8BC27C">
      <w:pPr>
        <w:rPr>
          <w:rFonts w:ascii="Segoe UI" w:hAnsi="Segoe UI" w:eastAsia="Segoe UI" w:cs="Segoe UI"/>
          <w:sz w:val="24"/>
          <w:szCs w:val="24"/>
          <w:u w:val="single"/>
        </w:rPr>
      </w:pPr>
    </w:p>
    <w:p w:rsidR="7969CA38" w:rsidP="7969CA38" w:rsidRDefault="7969CA38" w14:paraId="06F8AA5B" w14:textId="5471B718">
      <w:pPr>
        <w:rPr>
          <w:rFonts w:ascii="Segoe UI" w:hAnsi="Segoe UI" w:eastAsia="Segoe UI" w:cs="Segoe UI"/>
          <w:sz w:val="24"/>
          <w:szCs w:val="24"/>
          <w:u w:val="single"/>
        </w:rPr>
      </w:pPr>
    </w:p>
    <w:p w:rsidR="7969CA38" w:rsidP="7969CA38" w:rsidRDefault="7969CA38" w14:paraId="122F9EA9" w14:textId="355863CD">
      <w:pPr>
        <w:rPr>
          <w:rFonts w:ascii="Segoe UI" w:hAnsi="Segoe UI" w:eastAsia="Segoe UI" w:cs="Segoe UI"/>
          <w:sz w:val="24"/>
          <w:szCs w:val="24"/>
          <w:u w:val="single"/>
        </w:rPr>
      </w:pPr>
    </w:p>
    <w:p w:rsidR="7969CA38" w:rsidP="7969CA38" w:rsidRDefault="7969CA38" w14:paraId="0D6DAE91" w14:textId="7FC911C4">
      <w:pPr>
        <w:rPr>
          <w:rFonts w:ascii="Segoe UI" w:hAnsi="Segoe UI" w:eastAsia="Segoe UI" w:cs="Segoe UI"/>
          <w:sz w:val="24"/>
          <w:szCs w:val="24"/>
          <w:u w:val="single"/>
        </w:rPr>
      </w:pPr>
    </w:p>
    <w:p w:rsidR="7969CA38" w:rsidP="7969CA38" w:rsidRDefault="7969CA38" w14:paraId="76B41E8E" w14:textId="1198D66A">
      <w:pPr>
        <w:rPr>
          <w:rFonts w:ascii="Segoe UI" w:hAnsi="Segoe UI" w:eastAsia="Segoe UI" w:cs="Segoe UI"/>
          <w:sz w:val="24"/>
          <w:szCs w:val="24"/>
          <w:u w:val="single"/>
        </w:rPr>
      </w:pPr>
    </w:p>
    <w:p w:rsidR="7969CA38" w:rsidP="7969CA38" w:rsidRDefault="7969CA38" w14:paraId="5F6BDC2B" w14:textId="7BFEF8CF">
      <w:pPr>
        <w:rPr>
          <w:rFonts w:ascii="Segoe UI" w:hAnsi="Segoe UI" w:eastAsia="Segoe UI" w:cs="Segoe UI"/>
          <w:sz w:val="24"/>
          <w:szCs w:val="24"/>
          <w:u w:val="single"/>
        </w:rPr>
      </w:pPr>
    </w:p>
    <w:p w:rsidR="7969CA38" w:rsidP="7969CA38" w:rsidRDefault="7969CA38" w14:paraId="2F498399" w14:textId="58AA7177">
      <w:pPr>
        <w:rPr>
          <w:rFonts w:ascii="Segoe UI" w:hAnsi="Segoe UI" w:eastAsia="Segoe UI" w:cs="Segoe UI"/>
          <w:sz w:val="24"/>
          <w:szCs w:val="24"/>
          <w:u w:val="single"/>
        </w:rPr>
      </w:pPr>
    </w:p>
    <w:p w:rsidR="7969CA38" w:rsidP="7969CA38" w:rsidRDefault="7969CA38" w14:paraId="6BF27B90" w14:textId="7283FD42">
      <w:pPr>
        <w:rPr>
          <w:rFonts w:ascii="Segoe UI" w:hAnsi="Segoe UI" w:eastAsia="Segoe UI" w:cs="Segoe UI"/>
          <w:sz w:val="24"/>
          <w:szCs w:val="24"/>
          <w:u w:val="single"/>
        </w:rPr>
      </w:pPr>
    </w:p>
    <w:p w:rsidR="7969CA38" w:rsidP="7969CA38" w:rsidRDefault="7969CA38" w14:paraId="0A8E7653" w14:textId="19051793">
      <w:pPr>
        <w:rPr>
          <w:rFonts w:ascii="Segoe UI" w:hAnsi="Segoe UI" w:eastAsia="Segoe UI" w:cs="Segoe UI"/>
          <w:sz w:val="24"/>
          <w:szCs w:val="24"/>
          <w:u w:val="single"/>
        </w:rPr>
      </w:pPr>
    </w:p>
    <w:p w:rsidR="7969CA38" w:rsidP="7969CA38" w:rsidRDefault="7969CA38" w14:paraId="4B8774CB" w14:textId="3545FBC7">
      <w:pPr>
        <w:rPr>
          <w:rFonts w:ascii="Segoe UI" w:hAnsi="Segoe UI" w:eastAsia="Segoe UI" w:cs="Segoe UI"/>
          <w:sz w:val="24"/>
          <w:szCs w:val="24"/>
          <w:u w:val="single"/>
        </w:rPr>
      </w:pPr>
    </w:p>
    <w:p w:rsidR="7969CA38" w:rsidP="7969CA38" w:rsidRDefault="7969CA38" w14:paraId="0629B514" w14:textId="1298A196">
      <w:pPr>
        <w:rPr>
          <w:rFonts w:ascii="Segoe UI" w:hAnsi="Segoe UI" w:eastAsia="Segoe UI" w:cs="Segoe UI"/>
          <w:sz w:val="24"/>
          <w:szCs w:val="24"/>
          <w:u w:val="single"/>
        </w:rPr>
      </w:pPr>
    </w:p>
    <w:p w:rsidR="7969CA38" w:rsidP="7969CA38" w:rsidRDefault="7969CA38" w14:paraId="39DB113C" w14:textId="71939E6F">
      <w:pPr>
        <w:rPr>
          <w:rFonts w:ascii="Segoe UI" w:hAnsi="Segoe UI" w:eastAsia="Segoe UI" w:cs="Segoe UI"/>
          <w:sz w:val="24"/>
          <w:szCs w:val="24"/>
          <w:u w:val="single"/>
        </w:rPr>
      </w:pPr>
    </w:p>
    <w:p w:rsidR="7969CA38" w:rsidP="7969CA38" w:rsidRDefault="7969CA38" w14:paraId="70654C32" w14:textId="447144B1">
      <w:pPr>
        <w:rPr>
          <w:rFonts w:ascii="Segoe UI" w:hAnsi="Segoe UI" w:eastAsia="Segoe UI" w:cs="Segoe UI"/>
          <w:sz w:val="24"/>
          <w:szCs w:val="24"/>
          <w:u w:val="single"/>
        </w:rPr>
      </w:pPr>
    </w:p>
    <w:p w:rsidR="7969CA38" w:rsidP="7969CA38" w:rsidRDefault="7969CA38" w14:paraId="3F1D126C" w14:textId="1E265F97">
      <w:pPr>
        <w:rPr>
          <w:rFonts w:ascii="Segoe UI" w:hAnsi="Segoe UI" w:eastAsia="Segoe UI" w:cs="Segoe UI"/>
          <w:sz w:val="24"/>
          <w:szCs w:val="24"/>
          <w:u w:val="single"/>
        </w:rPr>
      </w:pPr>
    </w:p>
    <w:p w:rsidR="7969CA38" w:rsidP="7969CA38" w:rsidRDefault="7969CA38" w14:paraId="5E7FF17F" w14:textId="600FBC7F">
      <w:pPr>
        <w:pStyle w:val="Normal"/>
        <w:rPr>
          <w:rFonts w:ascii="Segoe UI" w:hAnsi="Segoe UI" w:eastAsia="Segoe UI" w:cs="Segoe UI"/>
          <w:sz w:val="24"/>
          <w:szCs w:val="24"/>
          <w:u w:val="single"/>
        </w:rPr>
      </w:pPr>
    </w:p>
    <w:p w:rsidR="7969CA38" w:rsidP="7969CA38" w:rsidRDefault="7969CA38" w14:paraId="62B977F0" w14:textId="7D670B7F">
      <w:pPr>
        <w:pStyle w:val="Normal"/>
        <w:rPr>
          <w:rFonts w:ascii="Segoe UI" w:hAnsi="Segoe UI" w:eastAsia="Segoe UI" w:cs="Segoe UI"/>
          <w:sz w:val="24"/>
          <w:szCs w:val="24"/>
          <w:u w:val="single"/>
        </w:rPr>
      </w:pPr>
    </w:p>
    <w:p w:rsidR="08A5E14F" w:rsidP="7969CA38" w:rsidRDefault="08A5E14F" w14:paraId="4AC5840B" w14:textId="63A0CFF8">
      <w:pPr>
        <w:spacing w:before="0" w:beforeAutospacing="off" w:after="0" w:afterAutospacing="off"/>
        <w:jc w:val="center"/>
        <w:rPr>
          <w:rFonts w:ascii="Segoe UI" w:hAnsi="Segoe UI" w:eastAsia="Segoe UI" w:cs="Segoe UI"/>
          <w:b w:val="1"/>
          <w:bCs w:val="1"/>
          <w:noProof w:val="0"/>
          <w:sz w:val="20"/>
          <w:szCs w:val="20"/>
          <w:lang w:val="en-GB"/>
        </w:rPr>
      </w:pPr>
      <w:r w:rsidRPr="7969CA38" w:rsidR="08A5E14F">
        <w:rPr>
          <w:rFonts w:ascii="Segoe UI" w:hAnsi="Segoe UI" w:eastAsia="Segoe UI" w:cs="Segoe UI"/>
          <w:b w:val="1"/>
          <w:bCs w:val="1"/>
          <w:noProof w:val="0"/>
          <w:sz w:val="20"/>
          <w:szCs w:val="20"/>
          <w:lang w:val="en-GB"/>
        </w:rPr>
        <w:t>BMCP5004</w:t>
      </w:r>
    </w:p>
    <w:p w:rsidR="08A5E14F" w:rsidP="7969CA38" w:rsidRDefault="08A5E14F" w14:paraId="53EE4FD5" w14:textId="337EFC56">
      <w:pPr>
        <w:spacing w:before="0" w:beforeAutospacing="off" w:after="0" w:afterAutospacing="off"/>
        <w:jc w:val="center"/>
        <w:rPr>
          <w:rFonts w:ascii="Segoe UI" w:hAnsi="Segoe UI" w:eastAsia="Segoe UI" w:cs="Segoe UI"/>
          <w:b w:val="1"/>
          <w:bCs w:val="1"/>
          <w:noProof w:val="0"/>
          <w:sz w:val="20"/>
          <w:szCs w:val="20"/>
          <w:lang w:val="en-GB"/>
        </w:rPr>
      </w:pPr>
      <w:r w:rsidRPr="7969CA38" w:rsidR="08A5E14F">
        <w:rPr>
          <w:rFonts w:ascii="Segoe UI" w:hAnsi="Segoe UI" w:eastAsia="Segoe UI" w:cs="Segoe UI"/>
          <w:b w:val="1"/>
          <w:bCs w:val="1"/>
          <w:noProof w:val="0"/>
          <w:sz w:val="20"/>
          <w:szCs w:val="20"/>
          <w:lang w:val="en-GB"/>
        </w:rPr>
        <w:t xml:space="preserve"> </w:t>
      </w:r>
    </w:p>
    <w:p w:rsidR="08A5E14F" w:rsidP="7969CA38" w:rsidRDefault="08A5E14F" w14:paraId="46345813" w14:textId="5778BC69">
      <w:pPr>
        <w:spacing w:before="0" w:beforeAutospacing="off" w:after="0" w:afterAutospacing="off"/>
        <w:jc w:val="center"/>
        <w:rPr>
          <w:rFonts w:ascii="Segoe UI" w:hAnsi="Segoe UI" w:eastAsia="Segoe UI" w:cs="Segoe UI"/>
          <w:b w:val="1"/>
          <w:bCs w:val="1"/>
          <w:noProof w:val="0"/>
          <w:sz w:val="20"/>
          <w:szCs w:val="20"/>
          <w:lang w:val="en-GB"/>
        </w:rPr>
      </w:pPr>
      <w:r w:rsidRPr="7969CA38" w:rsidR="08A5E14F">
        <w:rPr>
          <w:rFonts w:ascii="Segoe UI" w:hAnsi="Segoe UI" w:eastAsia="Segoe UI" w:cs="Segoe UI"/>
          <w:b w:val="1"/>
          <w:bCs w:val="1"/>
          <w:noProof w:val="0"/>
          <w:sz w:val="20"/>
          <w:szCs w:val="20"/>
          <w:lang w:val="en-GB"/>
        </w:rPr>
        <w:t>Family Law and Practice</w:t>
      </w:r>
    </w:p>
    <w:p w:rsidR="08A5E14F" w:rsidP="7969CA38" w:rsidRDefault="08A5E14F" w14:paraId="484B65DD" w14:textId="0B3AB25D">
      <w:pPr>
        <w:spacing w:before="0" w:beforeAutospacing="off" w:after="0" w:afterAutospacing="off"/>
        <w:rPr>
          <w:rFonts w:ascii="Segoe UI" w:hAnsi="Segoe UI" w:eastAsia="Segoe UI" w:cs="Segoe UI"/>
          <w:b w:val="1"/>
          <w:bCs w:val="1"/>
          <w:noProof w:val="0"/>
          <w:sz w:val="20"/>
          <w:szCs w:val="20"/>
          <w:lang w:val="en-GB"/>
        </w:rPr>
      </w:pPr>
      <w:r w:rsidRPr="7969CA38" w:rsidR="08A5E14F">
        <w:rPr>
          <w:rFonts w:ascii="Segoe UI" w:hAnsi="Segoe UI" w:eastAsia="Segoe UI" w:cs="Segoe UI"/>
          <w:b w:val="1"/>
          <w:bCs w:val="1"/>
          <w:noProof w:val="0"/>
          <w:sz w:val="20"/>
          <w:szCs w:val="20"/>
          <w:lang w:val="en-GB"/>
        </w:rPr>
        <w:t xml:space="preserve"> </w:t>
      </w:r>
    </w:p>
    <w:p w:rsidR="08A5E14F" w:rsidP="7969CA38" w:rsidRDefault="08A5E14F" w14:paraId="2190F5D8" w14:textId="1218C8D8">
      <w:pPr>
        <w:spacing w:before="0" w:beforeAutospacing="off" w:after="0" w:afterAutospacing="off"/>
        <w:jc w:val="center"/>
        <w:rPr>
          <w:rFonts w:ascii="Segoe UI" w:hAnsi="Segoe UI" w:eastAsia="Segoe UI" w:cs="Segoe UI"/>
          <w:b w:val="1"/>
          <w:bCs w:val="1"/>
          <w:noProof w:val="0"/>
          <w:sz w:val="20"/>
          <w:szCs w:val="20"/>
          <w:lang w:val="en-GB"/>
        </w:rPr>
      </w:pPr>
      <w:r w:rsidRPr="7969CA38" w:rsidR="08A5E14F">
        <w:rPr>
          <w:rFonts w:ascii="Segoe UI" w:hAnsi="Segoe UI" w:eastAsia="Segoe UI" w:cs="Segoe UI"/>
          <w:b w:val="1"/>
          <w:bCs w:val="1"/>
          <w:noProof w:val="0"/>
          <w:sz w:val="20"/>
          <w:szCs w:val="20"/>
          <w:lang w:val="en-GB"/>
        </w:rPr>
        <w:t>Assessment 1: Child Rights/Law Communications plan</w:t>
      </w:r>
    </w:p>
    <w:p w:rsidR="08A5E14F" w:rsidP="7969CA38" w:rsidRDefault="08A5E14F" w14:paraId="341176BD" w14:textId="7C6DFA18">
      <w:pPr>
        <w:spacing w:before="0" w:beforeAutospacing="off" w:after="0" w:afterAutospacing="off"/>
        <w:rPr>
          <w:rFonts w:ascii="Segoe UI" w:hAnsi="Segoe UI" w:eastAsia="Segoe UI" w:cs="Segoe UI"/>
          <w:b w:val="1"/>
          <w:bCs w:val="1"/>
          <w:noProof w:val="0"/>
          <w:sz w:val="20"/>
          <w:szCs w:val="20"/>
          <w:lang w:val="en-GB"/>
        </w:rPr>
      </w:pPr>
      <w:r w:rsidRPr="7969CA38" w:rsidR="08A5E14F">
        <w:rPr>
          <w:rFonts w:ascii="Segoe UI" w:hAnsi="Segoe UI" w:eastAsia="Segoe UI" w:cs="Segoe UI"/>
          <w:b w:val="1"/>
          <w:bCs w:val="1"/>
          <w:noProof w:val="0"/>
          <w:sz w:val="20"/>
          <w:szCs w:val="20"/>
          <w:lang w:val="en-GB"/>
        </w:rPr>
        <w:t xml:space="preserve"> </w:t>
      </w:r>
    </w:p>
    <w:p w:rsidR="08A5E14F" w:rsidP="7969CA38" w:rsidRDefault="08A5E14F" w14:paraId="5EF22DDD" w14:textId="23A102CF">
      <w:pPr>
        <w:spacing w:before="0" w:beforeAutospacing="off" w:after="0" w:afterAutospacing="off"/>
        <w:rPr>
          <w:rFonts w:ascii="Segoe UI" w:hAnsi="Segoe UI" w:eastAsia="Segoe UI" w:cs="Segoe UI"/>
          <w:b w:val="1"/>
          <w:bCs w:val="1"/>
          <w:noProof w:val="0"/>
          <w:sz w:val="20"/>
          <w:szCs w:val="20"/>
          <w:lang w:val="en-GB"/>
        </w:rPr>
      </w:pPr>
      <w:r w:rsidRPr="7969CA38" w:rsidR="08A5E14F">
        <w:rPr>
          <w:rFonts w:ascii="Segoe UI" w:hAnsi="Segoe UI" w:eastAsia="Segoe UI" w:cs="Segoe UI"/>
          <w:b w:val="1"/>
          <w:bCs w:val="1"/>
          <w:noProof w:val="0"/>
          <w:sz w:val="20"/>
          <w:szCs w:val="20"/>
          <w:lang w:val="en-GB"/>
        </w:rPr>
        <w:t>Your name: Chloe Griffiths</w:t>
      </w:r>
    </w:p>
    <w:p w:rsidR="08A5E14F" w:rsidP="7969CA38" w:rsidRDefault="08A5E14F" w14:paraId="0198F913" w14:textId="4D15A915">
      <w:pPr>
        <w:spacing w:before="0" w:beforeAutospacing="off" w:after="0" w:afterAutospacing="off"/>
        <w:rPr>
          <w:rFonts w:ascii="Segoe UI" w:hAnsi="Segoe UI" w:eastAsia="Segoe UI" w:cs="Segoe UI"/>
          <w:b w:val="1"/>
          <w:bCs w:val="1"/>
          <w:noProof w:val="0"/>
          <w:sz w:val="20"/>
          <w:szCs w:val="20"/>
          <w:lang w:val="en-GB"/>
        </w:rPr>
      </w:pPr>
      <w:r w:rsidRPr="7969CA38" w:rsidR="08A5E14F">
        <w:rPr>
          <w:rFonts w:ascii="Segoe UI" w:hAnsi="Segoe UI" w:eastAsia="Segoe UI" w:cs="Segoe UI"/>
          <w:b w:val="1"/>
          <w:bCs w:val="1"/>
          <w:noProof w:val="0"/>
          <w:sz w:val="20"/>
          <w:szCs w:val="20"/>
          <w:lang w:val="en-GB"/>
        </w:rPr>
        <w:t xml:space="preserve"> </w:t>
      </w:r>
    </w:p>
    <w:p w:rsidR="08A5E14F" w:rsidP="7969CA38" w:rsidRDefault="08A5E14F" w14:paraId="7C8E60F8" w14:textId="339B640B">
      <w:pPr>
        <w:spacing w:before="0" w:beforeAutospacing="off" w:after="0" w:afterAutospacing="off"/>
        <w:rPr>
          <w:rFonts w:ascii="Segoe UI" w:hAnsi="Segoe UI" w:eastAsia="Segoe UI" w:cs="Segoe UI"/>
          <w:b w:val="1"/>
          <w:bCs w:val="1"/>
          <w:noProof w:val="0"/>
          <w:sz w:val="20"/>
          <w:szCs w:val="20"/>
          <w:lang w:val="en-GB"/>
        </w:rPr>
      </w:pPr>
      <w:r w:rsidRPr="7969CA38" w:rsidR="08A5E14F">
        <w:rPr>
          <w:rFonts w:ascii="Segoe UI" w:hAnsi="Segoe UI" w:eastAsia="Segoe UI" w:cs="Segoe UI"/>
          <w:b w:val="1"/>
          <w:bCs w:val="1"/>
          <w:noProof w:val="0"/>
          <w:sz w:val="20"/>
          <w:szCs w:val="20"/>
          <w:lang w:val="en-GB"/>
        </w:rPr>
        <w:t xml:space="preserve">Area of law: Child law and child rights </w:t>
      </w:r>
      <w:r w:rsidRPr="7969CA38" w:rsidR="08A5E14F">
        <w:rPr>
          <w:rFonts w:ascii="Segoe UI" w:hAnsi="Segoe UI" w:eastAsia="Segoe UI" w:cs="Segoe UI"/>
          <w:b w:val="1"/>
          <w:bCs w:val="1"/>
          <w:noProof w:val="0"/>
          <w:sz w:val="20"/>
          <w:szCs w:val="20"/>
          <w:lang w:val="en-GB"/>
        </w:rPr>
        <w:t>regarding</w:t>
      </w:r>
      <w:r w:rsidRPr="7969CA38" w:rsidR="08A5E14F">
        <w:rPr>
          <w:rFonts w:ascii="Segoe UI" w:hAnsi="Segoe UI" w:eastAsia="Segoe UI" w:cs="Segoe UI"/>
          <w:b w:val="1"/>
          <w:bCs w:val="1"/>
          <w:noProof w:val="0"/>
          <w:sz w:val="20"/>
          <w:szCs w:val="20"/>
          <w:lang w:val="en-GB"/>
        </w:rPr>
        <w:t xml:space="preserve"> child protection</w:t>
      </w:r>
    </w:p>
    <w:p w:rsidR="08A5E14F" w:rsidP="7969CA38" w:rsidRDefault="08A5E14F" w14:paraId="0339F19A" w14:textId="353E2435">
      <w:pPr>
        <w:spacing w:before="0" w:beforeAutospacing="off" w:after="0" w:afterAutospacing="off"/>
        <w:rPr>
          <w:rFonts w:ascii="Segoe UI" w:hAnsi="Segoe UI" w:eastAsia="Segoe UI" w:cs="Segoe UI"/>
          <w:b w:val="1"/>
          <w:bCs w:val="1"/>
          <w:noProof w:val="0"/>
          <w:sz w:val="20"/>
          <w:szCs w:val="20"/>
          <w:lang w:val="en-GB"/>
        </w:rPr>
      </w:pPr>
      <w:r w:rsidRPr="7969CA38" w:rsidR="08A5E14F">
        <w:rPr>
          <w:rFonts w:ascii="Segoe UI" w:hAnsi="Segoe UI" w:eastAsia="Segoe UI" w:cs="Segoe UI"/>
          <w:b w:val="1"/>
          <w:bCs w:val="1"/>
          <w:noProof w:val="0"/>
          <w:sz w:val="20"/>
          <w:szCs w:val="20"/>
          <w:lang w:val="en-GB"/>
        </w:rPr>
        <w:t xml:space="preserve"> </w:t>
      </w:r>
    </w:p>
    <w:p w:rsidR="08A5E14F" w:rsidP="7969CA38" w:rsidRDefault="08A5E14F" w14:paraId="46F22C68" w14:textId="1D117E5E">
      <w:pPr>
        <w:spacing w:before="0" w:beforeAutospacing="off" w:after="0" w:afterAutospacing="off"/>
        <w:rPr>
          <w:rFonts w:ascii="Segoe UI" w:hAnsi="Segoe UI" w:eastAsia="Segoe UI" w:cs="Segoe UI"/>
          <w:b w:val="1"/>
          <w:bCs w:val="1"/>
          <w:noProof w:val="0"/>
          <w:sz w:val="20"/>
          <w:szCs w:val="20"/>
          <w:lang w:val="en-GB"/>
        </w:rPr>
      </w:pPr>
      <w:r w:rsidRPr="7969CA38" w:rsidR="08A5E14F">
        <w:rPr>
          <w:rFonts w:ascii="Segoe UI" w:hAnsi="Segoe UI" w:eastAsia="Segoe UI" w:cs="Segoe UI"/>
          <w:b w:val="1"/>
          <w:bCs w:val="1"/>
          <w:noProof w:val="0"/>
          <w:sz w:val="20"/>
          <w:szCs w:val="20"/>
          <w:lang w:val="en-GB"/>
        </w:rPr>
        <w:t xml:space="preserve"> </w:t>
      </w:r>
    </w:p>
    <w:tbl>
      <w:tblPr>
        <w:tblStyle w:val="TableGrid"/>
        <w:bidiVisual w:val="0"/>
        <w:tblW w:w="0" w:type="auto"/>
        <w:tblLook w:val="04A0" w:firstRow="1" w:lastRow="0" w:firstColumn="1" w:lastColumn="0" w:noHBand="0" w:noVBand="1"/>
      </w:tblPr>
      <w:tblGrid>
        <w:gridCol w:w="2943"/>
        <w:gridCol w:w="5879"/>
      </w:tblGrid>
      <w:tr w:rsidR="7969CA38" w:rsidTr="4E857E21" w14:paraId="6C1EAC37">
        <w:trPr>
          <w:trHeight w:val="720"/>
        </w:trPr>
        <w:tc>
          <w:tcPr>
            <w:tcW w:w="2943" w:type="dxa"/>
            <w:tcBorders>
              <w:top w:val="single" w:sz="8"/>
              <w:left w:val="single" w:sz="8"/>
              <w:bottom w:val="single" w:sz="8"/>
              <w:right w:val="single" w:sz="8"/>
            </w:tcBorders>
            <w:tcMar>
              <w:left w:w="108" w:type="dxa"/>
              <w:right w:w="108" w:type="dxa"/>
            </w:tcMar>
            <w:vAlign w:val="top"/>
          </w:tcPr>
          <w:p w:rsidR="7969CA38" w:rsidP="7969CA38" w:rsidRDefault="7969CA38" w14:paraId="46C653D7" w14:textId="41DAB14B">
            <w:pPr>
              <w:spacing w:before="0" w:beforeAutospacing="off" w:after="0" w:afterAutospacing="off"/>
              <w:rPr>
                <w:rFonts w:ascii="Segoe UI" w:hAnsi="Segoe UI" w:eastAsia="Segoe UI" w:cs="Segoe UI"/>
                <w:sz w:val="20"/>
                <w:szCs w:val="20"/>
              </w:rPr>
            </w:pPr>
            <w:r w:rsidRPr="7969CA38" w:rsidR="7969CA38">
              <w:rPr>
                <w:rFonts w:ascii="Segoe UI" w:hAnsi="Segoe UI" w:eastAsia="Segoe UI" w:cs="Segoe UI"/>
                <w:b w:val="1"/>
                <w:bCs w:val="1"/>
                <w:sz w:val="20"/>
                <w:szCs w:val="20"/>
              </w:rPr>
              <w:t xml:space="preserve">Which legal challenge will your resource address? </w:t>
            </w:r>
            <w:r w:rsidRPr="7969CA38" w:rsidR="7969CA38">
              <w:rPr>
                <w:rFonts w:ascii="Segoe UI" w:hAnsi="Segoe UI" w:eastAsia="Segoe UI" w:cs="Segoe UI"/>
                <w:sz w:val="20"/>
                <w:szCs w:val="20"/>
              </w:rPr>
              <w:t>[Tip, keep this narrow]</w:t>
            </w:r>
          </w:p>
        </w:tc>
        <w:tc>
          <w:tcPr>
            <w:tcW w:w="5879" w:type="dxa"/>
            <w:tcBorders>
              <w:top w:val="single" w:sz="8"/>
              <w:left w:val="single" w:sz="8"/>
              <w:bottom w:val="single" w:sz="8"/>
              <w:right w:val="single" w:sz="8"/>
            </w:tcBorders>
            <w:tcMar>
              <w:left w:w="108" w:type="dxa"/>
              <w:right w:w="108" w:type="dxa"/>
            </w:tcMar>
            <w:vAlign w:val="top"/>
          </w:tcPr>
          <w:p w:rsidR="7969CA38" w:rsidP="7969CA38" w:rsidRDefault="7969CA38" w14:paraId="3C2B8D6F" w14:textId="1E1DFA54">
            <w:pPr>
              <w:pStyle w:val="ListParagraph"/>
              <w:numPr>
                <w:ilvl w:val="0"/>
                <w:numId w:val="4"/>
              </w:numPr>
              <w:spacing w:before="0" w:beforeAutospacing="off" w:after="0" w:afterAutospacing="off"/>
              <w:ind w:left="720" w:right="0" w:hanging="360"/>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Child protection and how difficult it is for them to make decisions in the best interest of the child.</w:t>
            </w:r>
          </w:p>
          <w:p w:rsidR="7969CA38" w:rsidP="7969CA38" w:rsidRDefault="7969CA38" w14:paraId="1D5928E4" w14:textId="5A13712A">
            <w:pPr>
              <w:pStyle w:val="ListParagraph"/>
              <w:numPr>
                <w:ilvl w:val="0"/>
                <w:numId w:val="4"/>
              </w:numPr>
              <w:spacing w:before="0" w:beforeAutospacing="off" w:after="0" w:afterAutospacing="off"/>
              <w:ind w:left="720" w:right="0" w:hanging="360"/>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Public authority like the police, social services etc</w:t>
            </w:r>
          </w:p>
          <w:p w:rsidR="7969CA38" w:rsidP="7969CA38" w:rsidRDefault="7969CA38" w14:paraId="29DE513B" w14:textId="4E2BADC7">
            <w:pPr>
              <w:pStyle w:val="ListParagraph"/>
              <w:numPr>
                <w:ilvl w:val="0"/>
                <w:numId w:val="4"/>
              </w:numPr>
              <w:spacing w:before="0" w:beforeAutospacing="off" w:after="0" w:afterAutospacing="off"/>
              <w:ind w:left="720" w:right="0" w:hanging="360"/>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Why child protection would be involved</w:t>
            </w:r>
          </w:p>
          <w:p w:rsidR="7969CA38" w:rsidP="7969CA38" w:rsidRDefault="7969CA38" w14:paraId="13131E78" w14:textId="2331A2C3">
            <w:pPr>
              <w:spacing w:before="0" w:beforeAutospacing="off" w:after="0" w:afterAutospacing="off"/>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 xml:space="preserve"> </w:t>
            </w:r>
          </w:p>
          <w:p w:rsidR="7969CA38" w:rsidP="7969CA38" w:rsidRDefault="7969CA38" w14:paraId="7A7C14D8" w14:textId="287010B1">
            <w:pPr>
              <w:spacing w:before="0" w:beforeAutospacing="off" w:after="0" w:afterAutospacing="off"/>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 xml:space="preserve"> </w:t>
            </w:r>
          </w:p>
        </w:tc>
      </w:tr>
      <w:tr w:rsidR="7969CA38" w:rsidTr="4E857E21" w14:paraId="31DB7082">
        <w:trPr>
          <w:trHeight w:val="1110"/>
        </w:trPr>
        <w:tc>
          <w:tcPr>
            <w:tcW w:w="2943" w:type="dxa"/>
            <w:tcBorders>
              <w:top w:val="single" w:sz="8"/>
              <w:left w:val="single" w:sz="8"/>
              <w:bottom w:val="single" w:sz="8"/>
              <w:right w:val="single" w:sz="8"/>
            </w:tcBorders>
            <w:tcMar>
              <w:left w:w="108" w:type="dxa"/>
              <w:right w:w="108" w:type="dxa"/>
            </w:tcMar>
            <w:vAlign w:val="top"/>
          </w:tcPr>
          <w:p w:rsidR="7969CA38" w:rsidP="7969CA38" w:rsidRDefault="7969CA38" w14:paraId="2A4E3F55" w14:textId="72814BF0">
            <w:pPr>
              <w:spacing w:before="0" w:beforeAutospacing="off" w:after="0" w:afterAutospacing="off"/>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Who is your intended audience?</w:t>
            </w:r>
          </w:p>
        </w:tc>
        <w:tc>
          <w:tcPr>
            <w:tcW w:w="5879" w:type="dxa"/>
            <w:tcBorders>
              <w:top w:val="single" w:sz="8"/>
              <w:left w:val="single" w:sz="8"/>
              <w:bottom w:val="single" w:sz="8"/>
              <w:right w:val="single" w:sz="8"/>
            </w:tcBorders>
            <w:tcMar>
              <w:left w:w="108" w:type="dxa"/>
              <w:right w:w="108" w:type="dxa"/>
            </w:tcMar>
            <w:vAlign w:val="top"/>
          </w:tcPr>
          <w:p w:rsidR="7969CA38" w:rsidP="7969CA38" w:rsidRDefault="7969CA38" w14:paraId="057FD7CE" w14:textId="2E6750A3">
            <w:pPr>
              <w:pStyle w:val="ListParagraph"/>
              <w:numPr>
                <w:ilvl w:val="0"/>
                <w:numId w:val="4"/>
              </w:numPr>
              <w:spacing w:before="0" w:beforeAutospacing="off" w:after="0" w:afterAutospacing="off"/>
              <w:ind w:left="720" w:right="0" w:hanging="360"/>
              <w:rPr>
                <w:rFonts w:ascii="Segoe UI" w:hAnsi="Segoe UI" w:eastAsia="Segoe UI" w:cs="Segoe UI"/>
                <w:b w:val="1"/>
                <w:bCs w:val="1"/>
                <w:sz w:val="20"/>
                <w:szCs w:val="20"/>
              </w:rPr>
            </w:pPr>
            <w:r w:rsidRPr="4E857E21" w:rsidR="187DE88F">
              <w:rPr>
                <w:rFonts w:ascii="Segoe UI" w:hAnsi="Segoe UI" w:eastAsia="Segoe UI" w:cs="Segoe UI"/>
                <w:b w:val="1"/>
                <w:bCs w:val="1"/>
                <w:sz w:val="20"/>
                <w:szCs w:val="20"/>
              </w:rPr>
              <w:t xml:space="preserve">Those who may be confused why it has happened to them (social services, </w:t>
            </w:r>
            <w:r w:rsidRPr="4E857E21" w:rsidR="627C8FDF">
              <w:rPr>
                <w:rFonts w:ascii="Segoe UI" w:hAnsi="Segoe UI" w:eastAsia="Segoe UI" w:cs="Segoe UI"/>
                <w:b w:val="1"/>
                <w:bCs w:val="1"/>
                <w:sz w:val="20"/>
                <w:szCs w:val="20"/>
              </w:rPr>
              <w:t>complaints,</w:t>
            </w:r>
            <w:r w:rsidRPr="4E857E21" w:rsidR="187DE88F">
              <w:rPr>
                <w:rFonts w:ascii="Segoe UI" w:hAnsi="Segoe UI" w:eastAsia="Segoe UI" w:cs="Segoe UI"/>
                <w:b w:val="1"/>
                <w:bCs w:val="1"/>
                <w:sz w:val="20"/>
                <w:szCs w:val="20"/>
              </w:rPr>
              <w:t xml:space="preserve"> and claims) </w:t>
            </w:r>
          </w:p>
          <w:p w:rsidR="7969CA38" w:rsidP="7969CA38" w:rsidRDefault="7969CA38" w14:paraId="6CA26196" w14:textId="5B268B8B">
            <w:pPr>
              <w:pStyle w:val="ListParagraph"/>
              <w:numPr>
                <w:ilvl w:val="0"/>
                <w:numId w:val="4"/>
              </w:numPr>
              <w:spacing w:before="0" w:beforeAutospacing="off" w:after="0" w:afterAutospacing="off"/>
              <w:ind w:left="720" w:right="0" w:hanging="360"/>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For those who may believe child abuse and neglect is taking place</w:t>
            </w:r>
          </w:p>
        </w:tc>
      </w:tr>
      <w:tr w:rsidR="7969CA38" w:rsidTr="4E857E21" w14:paraId="7621EF57">
        <w:trPr>
          <w:trHeight w:val="1110"/>
        </w:trPr>
        <w:tc>
          <w:tcPr>
            <w:tcW w:w="2943" w:type="dxa"/>
            <w:tcBorders>
              <w:top w:val="single" w:sz="8"/>
              <w:left w:val="single" w:sz="8"/>
              <w:bottom w:val="single" w:sz="8"/>
              <w:right w:val="single" w:sz="8"/>
            </w:tcBorders>
            <w:tcMar>
              <w:left w:w="108" w:type="dxa"/>
              <w:right w:w="108" w:type="dxa"/>
            </w:tcMar>
            <w:vAlign w:val="top"/>
          </w:tcPr>
          <w:p w:rsidR="7969CA38" w:rsidP="7969CA38" w:rsidRDefault="7969CA38" w14:paraId="6A9BD38A" w14:textId="21E48E53">
            <w:pPr>
              <w:spacing w:before="0" w:beforeAutospacing="off" w:after="0" w:afterAutospacing="off"/>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What is your primary message?</w:t>
            </w:r>
          </w:p>
        </w:tc>
        <w:tc>
          <w:tcPr>
            <w:tcW w:w="5879" w:type="dxa"/>
            <w:tcBorders>
              <w:top w:val="single" w:sz="8"/>
              <w:left w:val="single" w:sz="8"/>
              <w:bottom w:val="single" w:sz="8"/>
              <w:right w:val="single" w:sz="8"/>
            </w:tcBorders>
            <w:tcMar>
              <w:left w:w="108" w:type="dxa"/>
              <w:right w:w="108" w:type="dxa"/>
            </w:tcMar>
            <w:vAlign w:val="top"/>
          </w:tcPr>
          <w:p w:rsidR="7969CA38" w:rsidP="7969CA38" w:rsidRDefault="7969CA38" w14:paraId="382CA7AB" w14:textId="0D602E42">
            <w:pPr>
              <w:pStyle w:val="ListParagraph"/>
              <w:numPr>
                <w:ilvl w:val="0"/>
                <w:numId w:val="4"/>
              </w:numPr>
              <w:spacing w:before="0" w:beforeAutospacing="off" w:after="0" w:afterAutospacing="off"/>
              <w:ind w:left="720" w:right="0" w:hanging="360"/>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What is child protection</w:t>
            </w:r>
          </w:p>
          <w:p w:rsidR="7969CA38" w:rsidP="7969CA38" w:rsidRDefault="7969CA38" w14:paraId="5CB98515" w14:textId="0430DA65">
            <w:pPr>
              <w:pStyle w:val="ListParagraph"/>
              <w:numPr>
                <w:ilvl w:val="0"/>
                <w:numId w:val="4"/>
              </w:numPr>
              <w:spacing w:before="0" w:beforeAutospacing="off" w:after="0" w:afterAutospacing="off"/>
              <w:ind w:left="720" w:right="0" w:hanging="360"/>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Why is it important</w:t>
            </w:r>
          </w:p>
          <w:p w:rsidR="7969CA38" w:rsidP="7969CA38" w:rsidRDefault="7969CA38" w14:paraId="77ADEDEC" w14:textId="2F7EF35D">
            <w:pPr>
              <w:pStyle w:val="ListParagraph"/>
              <w:numPr>
                <w:ilvl w:val="0"/>
                <w:numId w:val="4"/>
              </w:numPr>
              <w:spacing w:before="0" w:beforeAutospacing="off" w:after="0" w:afterAutospacing="off"/>
              <w:ind w:left="720" w:right="0" w:hanging="360"/>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How it relates to child law and child rights</w:t>
            </w:r>
          </w:p>
          <w:p w:rsidR="7969CA38" w:rsidP="7969CA38" w:rsidRDefault="7969CA38" w14:paraId="2C53343A" w14:textId="74144577">
            <w:pPr>
              <w:pStyle w:val="ListParagraph"/>
              <w:numPr>
                <w:ilvl w:val="0"/>
                <w:numId w:val="4"/>
              </w:numPr>
              <w:spacing w:before="0" w:beforeAutospacing="off" w:after="0" w:afterAutospacing="off"/>
              <w:ind w:left="720" w:right="0" w:hanging="360"/>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What is the best interest for children</w:t>
            </w:r>
          </w:p>
        </w:tc>
      </w:tr>
      <w:tr w:rsidR="7969CA38" w:rsidTr="4E857E21" w14:paraId="43308B0A">
        <w:trPr>
          <w:trHeight w:val="795"/>
        </w:trPr>
        <w:tc>
          <w:tcPr>
            <w:tcW w:w="2943" w:type="dxa"/>
            <w:tcBorders>
              <w:top w:val="single" w:sz="8"/>
              <w:left w:val="single" w:sz="8"/>
              <w:bottom w:val="single" w:sz="8"/>
              <w:right w:val="single" w:sz="8"/>
            </w:tcBorders>
            <w:tcMar>
              <w:left w:w="108" w:type="dxa"/>
              <w:right w:w="108" w:type="dxa"/>
            </w:tcMar>
            <w:vAlign w:val="top"/>
          </w:tcPr>
          <w:p w:rsidR="7969CA38" w:rsidP="7969CA38" w:rsidRDefault="7969CA38" w14:paraId="30611B6A" w14:textId="2061FE7A">
            <w:pPr>
              <w:spacing w:before="0" w:beforeAutospacing="off" w:after="0" w:afterAutospacing="off"/>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What is your secondary message (if any)?</w:t>
            </w:r>
          </w:p>
        </w:tc>
        <w:tc>
          <w:tcPr>
            <w:tcW w:w="5879" w:type="dxa"/>
            <w:tcBorders>
              <w:top w:val="single" w:sz="8"/>
              <w:left w:val="single" w:sz="8"/>
              <w:bottom w:val="single" w:sz="8"/>
              <w:right w:val="single" w:sz="8"/>
            </w:tcBorders>
            <w:tcMar>
              <w:left w:w="108" w:type="dxa"/>
              <w:right w:w="108" w:type="dxa"/>
            </w:tcMar>
            <w:vAlign w:val="top"/>
          </w:tcPr>
          <w:p w:rsidR="7969CA38" w:rsidP="7969CA38" w:rsidRDefault="7969CA38" w14:paraId="0A1A2524" w14:textId="4436C159">
            <w:pPr>
              <w:pStyle w:val="ListParagraph"/>
              <w:numPr>
                <w:ilvl w:val="0"/>
                <w:numId w:val="4"/>
              </w:numPr>
              <w:spacing w:before="0" w:beforeAutospacing="off" w:after="0" w:afterAutospacing="off"/>
              <w:ind w:left="720" w:right="0" w:hanging="360"/>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The seriousness of child abuse and neglect</w:t>
            </w:r>
          </w:p>
          <w:p w:rsidR="7969CA38" w:rsidP="7969CA38" w:rsidRDefault="7969CA38" w14:paraId="64F4ED03" w14:textId="2FF4EB88">
            <w:pPr>
              <w:pStyle w:val="ListParagraph"/>
              <w:numPr>
                <w:ilvl w:val="0"/>
                <w:numId w:val="4"/>
              </w:numPr>
              <w:spacing w:before="0" w:beforeAutospacing="off" w:after="0" w:afterAutospacing="off"/>
              <w:ind w:left="720" w:right="0" w:hanging="360"/>
              <w:rPr>
                <w:rFonts w:ascii="Segoe UI" w:hAnsi="Segoe UI" w:eastAsia="Segoe UI" w:cs="Segoe UI"/>
                <w:b w:val="1"/>
                <w:bCs w:val="1"/>
                <w:sz w:val="20"/>
                <w:szCs w:val="20"/>
              </w:rPr>
            </w:pPr>
            <w:r w:rsidRPr="4E857E21" w:rsidR="187DE88F">
              <w:rPr>
                <w:rFonts w:ascii="Segoe UI" w:hAnsi="Segoe UI" w:eastAsia="Segoe UI" w:cs="Segoe UI"/>
                <w:b w:val="1"/>
                <w:bCs w:val="1"/>
                <w:sz w:val="20"/>
                <w:szCs w:val="20"/>
              </w:rPr>
              <w:t xml:space="preserve">How it can </w:t>
            </w:r>
            <w:bookmarkStart w:name="_Int_Wrf3VuJG" w:id="1434422934"/>
            <w:r w:rsidRPr="4E857E21" w:rsidR="187DE88F">
              <w:rPr>
                <w:rFonts w:ascii="Segoe UI" w:hAnsi="Segoe UI" w:eastAsia="Segoe UI" w:cs="Segoe UI"/>
                <w:b w:val="1"/>
                <w:bCs w:val="1"/>
                <w:sz w:val="20"/>
                <w:szCs w:val="20"/>
              </w:rPr>
              <w:t>possibly affect</w:t>
            </w:r>
            <w:bookmarkEnd w:id="1434422934"/>
            <w:r w:rsidRPr="4E857E21" w:rsidR="187DE88F">
              <w:rPr>
                <w:rFonts w:ascii="Segoe UI" w:hAnsi="Segoe UI" w:eastAsia="Segoe UI" w:cs="Segoe UI"/>
                <w:b w:val="1"/>
                <w:bCs w:val="1"/>
                <w:sz w:val="20"/>
                <w:szCs w:val="20"/>
              </w:rPr>
              <w:t xml:space="preserve"> the child in the future</w:t>
            </w:r>
          </w:p>
        </w:tc>
      </w:tr>
      <w:tr w:rsidR="7969CA38" w:rsidTr="4E857E21" w14:paraId="3B52B41D">
        <w:trPr>
          <w:trHeight w:val="300"/>
        </w:trPr>
        <w:tc>
          <w:tcPr>
            <w:tcW w:w="2943" w:type="dxa"/>
            <w:tcBorders>
              <w:top w:val="single" w:sz="8"/>
              <w:left w:val="single" w:sz="8"/>
              <w:bottom w:val="single" w:sz="8"/>
              <w:right w:val="single" w:sz="8"/>
            </w:tcBorders>
            <w:tcMar>
              <w:left w:w="108" w:type="dxa"/>
              <w:right w:w="108" w:type="dxa"/>
            </w:tcMar>
            <w:vAlign w:val="top"/>
          </w:tcPr>
          <w:p w:rsidR="7969CA38" w:rsidP="7969CA38" w:rsidRDefault="7969CA38" w14:paraId="46249372" w14:textId="2F2B3D99">
            <w:pPr>
              <w:spacing w:before="0" w:beforeAutospacing="off" w:after="0" w:afterAutospacing="off"/>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Will you include a call to action? (optional)</w:t>
            </w:r>
          </w:p>
        </w:tc>
        <w:tc>
          <w:tcPr>
            <w:tcW w:w="5879" w:type="dxa"/>
            <w:tcBorders>
              <w:top w:val="single" w:sz="8"/>
              <w:left w:val="single" w:sz="8"/>
              <w:bottom w:val="single" w:sz="8"/>
              <w:right w:val="single" w:sz="8"/>
            </w:tcBorders>
            <w:tcMar>
              <w:left w:w="108" w:type="dxa"/>
              <w:right w:w="108" w:type="dxa"/>
            </w:tcMar>
            <w:vAlign w:val="top"/>
          </w:tcPr>
          <w:p w:rsidR="7969CA38" w:rsidP="7969CA38" w:rsidRDefault="7969CA38" w14:paraId="3A9CF061" w14:textId="47941684">
            <w:pPr>
              <w:pStyle w:val="ListParagraph"/>
              <w:numPr>
                <w:ilvl w:val="0"/>
                <w:numId w:val="4"/>
              </w:numPr>
              <w:spacing w:before="0" w:beforeAutospacing="off" w:after="0" w:afterAutospacing="off"/>
              <w:ind w:left="720" w:right="0" w:hanging="360"/>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Yes, I will include some call to action</w:t>
            </w:r>
          </w:p>
        </w:tc>
      </w:tr>
      <w:tr w:rsidR="7969CA38" w:rsidTr="4E857E21" w14:paraId="06D4A2FE">
        <w:trPr>
          <w:trHeight w:val="1110"/>
        </w:trPr>
        <w:tc>
          <w:tcPr>
            <w:tcW w:w="2943" w:type="dxa"/>
            <w:tcBorders>
              <w:top w:val="single" w:sz="8"/>
              <w:left w:val="single" w:sz="8"/>
              <w:bottom w:val="single" w:sz="8"/>
              <w:right w:val="single" w:sz="8"/>
            </w:tcBorders>
            <w:tcMar>
              <w:left w:w="108" w:type="dxa"/>
              <w:right w:w="108" w:type="dxa"/>
            </w:tcMar>
            <w:vAlign w:val="top"/>
          </w:tcPr>
          <w:p w:rsidR="7969CA38" w:rsidP="7969CA38" w:rsidRDefault="7969CA38" w14:paraId="71AFB1DA" w14:textId="601C14EC">
            <w:pPr>
              <w:spacing w:before="0" w:beforeAutospacing="off" w:after="0" w:afterAutospacing="off"/>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Which communications platform will you use?</w:t>
            </w:r>
          </w:p>
        </w:tc>
        <w:tc>
          <w:tcPr>
            <w:tcW w:w="5879" w:type="dxa"/>
            <w:tcBorders>
              <w:top w:val="single" w:sz="8"/>
              <w:left w:val="single" w:sz="8"/>
              <w:bottom w:val="single" w:sz="8"/>
              <w:right w:val="single" w:sz="8"/>
            </w:tcBorders>
            <w:tcMar>
              <w:left w:w="108" w:type="dxa"/>
              <w:right w:w="108" w:type="dxa"/>
            </w:tcMar>
            <w:vAlign w:val="top"/>
          </w:tcPr>
          <w:p w:rsidR="7969CA38" w:rsidP="7969CA38" w:rsidRDefault="7969CA38" w14:paraId="13FDE2F9" w14:textId="465139FD">
            <w:pPr>
              <w:pStyle w:val="ListParagraph"/>
              <w:numPr>
                <w:ilvl w:val="0"/>
                <w:numId w:val="4"/>
              </w:numPr>
              <w:spacing w:before="0" w:beforeAutospacing="off" w:after="0" w:afterAutospacing="off"/>
              <w:ind w:left="720" w:right="0" w:hanging="360"/>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Phone numbers</w:t>
            </w:r>
          </w:p>
          <w:p w:rsidR="7969CA38" w:rsidP="7969CA38" w:rsidRDefault="7969CA38" w14:paraId="0FB1BDF2" w14:textId="586DA907">
            <w:pPr>
              <w:pStyle w:val="ListParagraph"/>
              <w:numPr>
                <w:ilvl w:val="0"/>
                <w:numId w:val="4"/>
              </w:numPr>
              <w:spacing w:before="0" w:beforeAutospacing="off" w:after="0" w:afterAutospacing="off"/>
              <w:ind w:left="720" w:right="0" w:hanging="360"/>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Names of organisations</w:t>
            </w:r>
          </w:p>
        </w:tc>
      </w:tr>
      <w:tr w:rsidR="7969CA38" w:rsidTr="4E857E21" w14:paraId="6E015FA7">
        <w:trPr>
          <w:trHeight w:val="1065"/>
        </w:trPr>
        <w:tc>
          <w:tcPr>
            <w:tcW w:w="2943" w:type="dxa"/>
            <w:tcBorders>
              <w:top w:val="single" w:sz="8"/>
              <w:left w:val="single" w:sz="8"/>
              <w:bottom w:val="single" w:sz="8"/>
              <w:right w:val="single" w:sz="8"/>
            </w:tcBorders>
            <w:tcMar>
              <w:left w:w="108" w:type="dxa"/>
              <w:right w:w="108" w:type="dxa"/>
            </w:tcMar>
            <w:vAlign w:val="top"/>
          </w:tcPr>
          <w:p w:rsidR="7969CA38" w:rsidP="7969CA38" w:rsidRDefault="7969CA38" w14:paraId="7412C23B" w14:textId="33702868">
            <w:pPr>
              <w:spacing w:before="0" w:beforeAutospacing="off" w:after="0" w:afterAutospacing="off"/>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What asset(s) will you produce?</w:t>
            </w:r>
          </w:p>
        </w:tc>
        <w:tc>
          <w:tcPr>
            <w:tcW w:w="5879" w:type="dxa"/>
            <w:tcBorders>
              <w:top w:val="single" w:sz="8"/>
              <w:left w:val="single" w:sz="8"/>
              <w:bottom w:val="single" w:sz="8"/>
              <w:right w:val="single" w:sz="8"/>
            </w:tcBorders>
            <w:tcMar>
              <w:left w:w="108" w:type="dxa"/>
              <w:right w:w="108" w:type="dxa"/>
            </w:tcMar>
            <w:vAlign w:val="top"/>
          </w:tcPr>
          <w:p w:rsidR="7969CA38" w:rsidP="7969CA38" w:rsidRDefault="7969CA38" w14:paraId="3AE813E5" w14:textId="4BFA0088">
            <w:pPr>
              <w:spacing w:before="0" w:beforeAutospacing="off" w:after="0" w:afterAutospacing="off"/>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Part a: Simple paragraphs, with simple knowledge a lay person can understand</w:t>
            </w:r>
          </w:p>
          <w:p w:rsidR="7969CA38" w:rsidP="7969CA38" w:rsidRDefault="7969CA38" w14:paraId="2DA0E6C1" w14:textId="7062E121">
            <w:pPr>
              <w:spacing w:before="0" w:beforeAutospacing="off" w:after="0" w:afterAutospacing="off"/>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Part b: reference my knowledge in the legal challenge that is introduced.</w:t>
            </w:r>
          </w:p>
        </w:tc>
      </w:tr>
      <w:tr w:rsidR="7969CA38" w:rsidTr="4E857E21" w14:paraId="4E3C1E4E">
        <w:trPr>
          <w:trHeight w:val="1170"/>
        </w:trPr>
        <w:tc>
          <w:tcPr>
            <w:tcW w:w="2943" w:type="dxa"/>
            <w:tcBorders>
              <w:top w:val="single" w:sz="8"/>
              <w:left w:val="single" w:sz="8"/>
              <w:bottom w:val="single" w:sz="8"/>
              <w:right w:val="single" w:sz="8"/>
            </w:tcBorders>
            <w:tcMar>
              <w:left w:w="108" w:type="dxa"/>
              <w:right w:w="108" w:type="dxa"/>
            </w:tcMar>
            <w:vAlign w:val="top"/>
          </w:tcPr>
          <w:p w:rsidR="7969CA38" w:rsidP="7969CA38" w:rsidRDefault="7969CA38" w14:paraId="03C65623" w14:textId="04F5082D">
            <w:pPr>
              <w:spacing w:before="0" w:beforeAutospacing="off" w:after="0" w:afterAutospacing="off"/>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 xml:space="preserve">Do you </w:t>
            </w:r>
            <w:r w:rsidRPr="7969CA38" w:rsidR="7969CA38">
              <w:rPr>
                <w:rFonts w:ascii="Segoe UI" w:hAnsi="Segoe UI" w:eastAsia="Segoe UI" w:cs="Segoe UI"/>
                <w:b w:val="1"/>
                <w:bCs w:val="1"/>
                <w:sz w:val="20"/>
                <w:szCs w:val="20"/>
              </w:rPr>
              <w:t>require</w:t>
            </w:r>
            <w:r w:rsidRPr="7969CA38" w:rsidR="7969CA38">
              <w:rPr>
                <w:rFonts w:ascii="Segoe UI" w:hAnsi="Segoe UI" w:eastAsia="Segoe UI" w:cs="Segoe UI"/>
                <w:b w:val="1"/>
                <w:bCs w:val="1"/>
                <w:sz w:val="20"/>
                <w:szCs w:val="20"/>
              </w:rPr>
              <w:t xml:space="preserve"> any visual assets?</w:t>
            </w:r>
          </w:p>
        </w:tc>
        <w:tc>
          <w:tcPr>
            <w:tcW w:w="5879" w:type="dxa"/>
            <w:tcBorders>
              <w:top w:val="single" w:sz="8"/>
              <w:left w:val="single" w:sz="8"/>
              <w:bottom w:val="single" w:sz="8"/>
              <w:right w:val="single" w:sz="8"/>
            </w:tcBorders>
            <w:tcMar>
              <w:left w:w="108" w:type="dxa"/>
              <w:right w:w="108" w:type="dxa"/>
            </w:tcMar>
            <w:vAlign w:val="top"/>
          </w:tcPr>
          <w:p w:rsidR="7969CA38" w:rsidP="7969CA38" w:rsidRDefault="7969CA38" w14:paraId="796902BD" w14:textId="1E7C3298">
            <w:pPr>
              <w:spacing w:before="0" w:beforeAutospacing="off" w:after="0" w:afterAutospacing="off"/>
              <w:rPr>
                <w:rFonts w:ascii="Segoe UI" w:hAnsi="Segoe UI" w:eastAsia="Segoe UI" w:cs="Segoe UI"/>
                <w:b w:val="1"/>
                <w:bCs w:val="1"/>
                <w:sz w:val="20"/>
                <w:szCs w:val="20"/>
              </w:rPr>
            </w:pPr>
            <w:r w:rsidRPr="7969CA38" w:rsidR="7969CA38">
              <w:rPr>
                <w:rFonts w:ascii="Segoe UI" w:hAnsi="Segoe UI" w:eastAsia="Segoe UI" w:cs="Segoe UI"/>
                <w:b w:val="1"/>
                <w:bCs w:val="1"/>
                <w:sz w:val="20"/>
                <w:szCs w:val="20"/>
              </w:rPr>
              <w:t>n/a</w:t>
            </w:r>
          </w:p>
        </w:tc>
      </w:tr>
    </w:tbl>
    <w:p w:rsidR="7969CA38" w:rsidP="7969CA38" w:rsidRDefault="7969CA38" w14:paraId="19960160" w14:textId="4AE400BD">
      <w:pPr>
        <w:pStyle w:val="Normal"/>
        <w:rPr>
          <w:rFonts w:ascii="Segoe UI" w:hAnsi="Segoe UI" w:eastAsia="Segoe UI" w:cs="Segoe UI"/>
          <w:sz w:val="24"/>
          <w:szCs w:val="24"/>
          <w:u w:val="single"/>
        </w:rPr>
      </w:pPr>
    </w:p>
    <w:p w:rsidR="7969CA38" w:rsidP="7969CA38" w:rsidRDefault="7969CA38" w14:paraId="6C28EFF6" w14:textId="4EB52B72">
      <w:pPr>
        <w:pStyle w:val="Normal"/>
        <w:rPr>
          <w:rFonts w:ascii="Segoe UI" w:hAnsi="Segoe UI" w:eastAsia="Segoe UI" w:cs="Segoe UI"/>
          <w:sz w:val="24"/>
          <w:szCs w:val="24"/>
          <w:u w:val="single"/>
        </w:rPr>
      </w:pPr>
    </w:p>
    <w:p w:rsidR="76D9524F" w:rsidP="7969CA38" w:rsidRDefault="76D9524F" w14:paraId="06A3887E" w14:textId="7DD7C717">
      <w:pPr>
        <w:rPr>
          <w:rFonts w:ascii="Segoe UI" w:hAnsi="Segoe UI" w:eastAsia="Segoe UI" w:cs="Segoe UI"/>
          <w:sz w:val="20"/>
          <w:szCs w:val="20"/>
          <w:u w:val="single"/>
        </w:rPr>
      </w:pPr>
      <w:r w:rsidRPr="7969CA38" w:rsidR="76D9524F">
        <w:rPr>
          <w:rFonts w:ascii="Segoe UI" w:hAnsi="Segoe UI" w:eastAsia="Segoe UI" w:cs="Segoe UI"/>
          <w:sz w:val="20"/>
          <w:szCs w:val="20"/>
          <w:u w:val="single"/>
        </w:rPr>
        <w:t>Part A</w:t>
      </w:r>
    </w:p>
    <w:p w:rsidR="4A5F3F8E" w:rsidP="7969CA38" w:rsidRDefault="4A5F3F8E" w14:paraId="71ABCD7D" w14:textId="4A0D3A12">
      <w:pPr>
        <w:rPr>
          <w:rFonts w:ascii="Segoe UI" w:hAnsi="Segoe UI" w:eastAsia="Segoe UI" w:cs="Segoe UI"/>
          <w:i w:val="1"/>
          <w:iCs w:val="1"/>
          <w:sz w:val="24"/>
          <w:szCs w:val="24"/>
          <w:u w:val="single"/>
        </w:rPr>
      </w:pPr>
      <w:r w:rsidRPr="7969CA38" w:rsidR="4A5F3F8E">
        <w:rPr>
          <w:rFonts w:ascii="Segoe UI" w:hAnsi="Segoe UI" w:eastAsia="Segoe UI" w:cs="Segoe UI"/>
          <w:i w:val="1"/>
          <w:iCs w:val="1"/>
          <w:sz w:val="20"/>
          <w:szCs w:val="20"/>
          <w:u w:val="single"/>
        </w:rPr>
        <w:t xml:space="preserve">What is </w:t>
      </w:r>
      <w:r w:rsidRPr="7969CA38" w:rsidR="09944342">
        <w:rPr>
          <w:rFonts w:ascii="Segoe UI" w:hAnsi="Segoe UI" w:eastAsia="Segoe UI" w:cs="Segoe UI"/>
          <w:i w:val="1"/>
          <w:iCs w:val="1"/>
          <w:sz w:val="20"/>
          <w:szCs w:val="20"/>
          <w:u w:val="single"/>
        </w:rPr>
        <w:t xml:space="preserve">Child protection and </w:t>
      </w:r>
      <w:r w:rsidRPr="7969CA38" w:rsidR="6B67AC1F">
        <w:rPr>
          <w:rFonts w:ascii="Segoe UI" w:hAnsi="Segoe UI" w:eastAsia="Segoe UI" w:cs="Segoe UI"/>
          <w:i w:val="1"/>
          <w:iCs w:val="1"/>
          <w:sz w:val="20"/>
          <w:szCs w:val="20"/>
          <w:u w:val="single"/>
        </w:rPr>
        <w:t>why is</w:t>
      </w:r>
      <w:r w:rsidRPr="7969CA38" w:rsidR="6B67AC1F">
        <w:rPr>
          <w:rFonts w:ascii="Segoe UI" w:hAnsi="Segoe UI" w:eastAsia="Segoe UI" w:cs="Segoe UI"/>
          <w:i w:val="1"/>
          <w:iCs w:val="1"/>
          <w:sz w:val="20"/>
          <w:szCs w:val="20"/>
          <w:u w:val="single"/>
        </w:rPr>
        <w:t xml:space="preserve"> important to decide in the best interest of the child?</w:t>
      </w:r>
    </w:p>
    <w:p w:rsidR="02E12393" w:rsidP="7969CA38" w:rsidRDefault="02E12393" w14:paraId="70B01B5E" w14:textId="31AA2012">
      <w:pPr>
        <w:rPr>
          <w:rFonts w:ascii="Segoe UI" w:hAnsi="Segoe UI" w:eastAsia="Segoe UI" w:cs="Segoe UI"/>
          <w:b w:val="1"/>
          <w:bCs w:val="1"/>
          <w:sz w:val="20"/>
          <w:szCs w:val="20"/>
          <w:u w:val="none"/>
        </w:rPr>
      </w:pPr>
      <w:r w:rsidRPr="7969CA38" w:rsidR="02E12393">
        <w:rPr>
          <w:rFonts w:ascii="Segoe UI" w:hAnsi="Segoe UI" w:eastAsia="Segoe UI" w:cs="Segoe UI"/>
          <w:b w:val="1"/>
          <w:bCs w:val="1"/>
          <w:sz w:val="20"/>
          <w:szCs w:val="20"/>
          <w:u w:val="none"/>
        </w:rPr>
        <w:t>Introduction to child protection and safeguarding</w:t>
      </w:r>
    </w:p>
    <w:p w:rsidR="381BC726" w:rsidP="7969CA38" w:rsidRDefault="381BC726" w14:paraId="75B9312D" w14:textId="2D61DF3C">
      <w:pPr>
        <w:rPr>
          <w:rFonts w:ascii="Segoe UI" w:hAnsi="Segoe UI" w:eastAsia="Segoe UI" w:cs="Segoe UI"/>
          <w:u w:val="none"/>
        </w:rPr>
      </w:pPr>
      <w:r w:rsidRPr="7969CA38" w:rsidR="381BC726">
        <w:rPr>
          <w:rFonts w:ascii="Segoe UI" w:hAnsi="Segoe UI" w:eastAsia="Segoe UI" w:cs="Segoe UI"/>
          <w:sz w:val="20"/>
          <w:szCs w:val="20"/>
          <w:u w:val="none"/>
        </w:rPr>
        <w:t xml:space="preserve">Child protection is a legal framework that protects and prevents children from </w:t>
      </w:r>
      <w:r w:rsidRPr="7969CA38" w:rsidR="017A68F3">
        <w:rPr>
          <w:rFonts w:ascii="Segoe UI" w:hAnsi="Segoe UI" w:eastAsia="Segoe UI" w:cs="Segoe UI"/>
          <w:sz w:val="20"/>
          <w:szCs w:val="20"/>
          <w:u w:val="none"/>
        </w:rPr>
        <w:t>encountering</w:t>
      </w:r>
      <w:r w:rsidRPr="7969CA38" w:rsidR="017A68F3">
        <w:rPr>
          <w:rFonts w:ascii="Segoe UI" w:hAnsi="Segoe UI" w:eastAsia="Segoe UI" w:cs="Segoe UI"/>
          <w:sz w:val="20"/>
          <w:szCs w:val="20"/>
          <w:u w:val="none"/>
        </w:rPr>
        <w:t xml:space="preserve"> abuse, violence, exploitation, neglect and many more actions that can affect the child</w:t>
      </w:r>
      <w:r w:rsidRPr="7969CA38" w:rsidR="48397B60">
        <w:rPr>
          <w:rFonts w:ascii="Segoe UI" w:hAnsi="Segoe UI" w:eastAsia="Segoe UI" w:cs="Segoe UI"/>
          <w:sz w:val="20"/>
          <w:szCs w:val="20"/>
          <w:u w:val="none"/>
        </w:rPr>
        <w:t xml:space="preserve"> and safeguarding them from harm</w:t>
      </w:r>
      <w:r w:rsidRPr="7969CA38" w:rsidR="48397B60">
        <w:rPr>
          <w:rFonts w:ascii="Segoe UI" w:hAnsi="Segoe UI" w:eastAsia="Segoe UI" w:cs="Segoe UI"/>
          <w:sz w:val="20"/>
          <w:szCs w:val="20"/>
          <w:u w:val="none"/>
        </w:rPr>
        <w:t>.</w:t>
      </w:r>
      <w:r w:rsidRPr="7969CA38" w:rsidR="4E719249">
        <w:rPr>
          <w:rFonts w:ascii="Segoe UI" w:hAnsi="Segoe UI" w:eastAsia="Segoe UI" w:cs="Segoe UI"/>
          <w:u w:val="none"/>
        </w:rPr>
        <w:t xml:space="preserve"> </w:t>
      </w:r>
    </w:p>
    <w:p w:rsidR="754E6235" w:rsidP="7969CA38" w:rsidRDefault="754E6235" w14:paraId="6FF3A763" w14:textId="643C35F1">
      <w:pPr>
        <w:rPr>
          <w:rFonts w:ascii="Segoe UI" w:hAnsi="Segoe UI" w:eastAsia="Segoe UI" w:cs="Segoe UI"/>
          <w:b w:val="1"/>
          <w:bCs w:val="1"/>
          <w:sz w:val="20"/>
          <w:szCs w:val="20"/>
          <w:u w:val="none"/>
        </w:rPr>
      </w:pPr>
      <w:r w:rsidRPr="7969CA38" w:rsidR="754E6235">
        <w:rPr>
          <w:rFonts w:ascii="Segoe UI" w:hAnsi="Segoe UI" w:eastAsia="Segoe UI" w:cs="Segoe UI"/>
          <w:b w:val="1"/>
          <w:bCs w:val="1"/>
          <w:sz w:val="20"/>
          <w:szCs w:val="20"/>
          <w:u w:val="none"/>
        </w:rPr>
        <w:t>The importance of child protection and safeguarding</w:t>
      </w:r>
    </w:p>
    <w:p w:rsidR="48397B60" w:rsidP="7969CA38" w:rsidRDefault="48397B60" w14:paraId="3B48A69C" w14:textId="05ABEAD9">
      <w:pPr>
        <w:rPr>
          <w:rFonts w:ascii="Segoe UI" w:hAnsi="Segoe UI" w:eastAsia="Segoe UI" w:cs="Segoe UI"/>
          <w:sz w:val="20"/>
          <w:szCs w:val="20"/>
          <w:u w:val="none"/>
        </w:rPr>
      </w:pPr>
      <w:r w:rsidRPr="4E857E21" w:rsidR="48397B60">
        <w:rPr>
          <w:rFonts w:ascii="Segoe UI" w:hAnsi="Segoe UI" w:eastAsia="Segoe UI" w:cs="Segoe UI"/>
          <w:sz w:val="20"/>
          <w:szCs w:val="20"/>
          <w:u w:val="none"/>
        </w:rPr>
        <w:t xml:space="preserve"> </w:t>
      </w:r>
      <w:r w:rsidRPr="4E857E21" w:rsidR="1F511DCD">
        <w:rPr>
          <w:rFonts w:ascii="Segoe UI" w:hAnsi="Segoe UI" w:eastAsia="Segoe UI" w:cs="Segoe UI"/>
          <w:sz w:val="20"/>
          <w:szCs w:val="20"/>
          <w:u w:val="none"/>
        </w:rPr>
        <w:t xml:space="preserve">It is essential to look out for the well-being of children as </w:t>
      </w:r>
      <w:r w:rsidRPr="4E857E21" w:rsidR="3E0C1B5F">
        <w:rPr>
          <w:rFonts w:ascii="Segoe UI" w:hAnsi="Segoe UI" w:eastAsia="Segoe UI" w:cs="Segoe UI"/>
          <w:sz w:val="20"/>
          <w:szCs w:val="20"/>
          <w:u w:val="none"/>
        </w:rPr>
        <w:t>an</w:t>
      </w:r>
      <w:r w:rsidRPr="4E857E21" w:rsidR="1F511DCD">
        <w:rPr>
          <w:rFonts w:ascii="Segoe UI" w:hAnsi="Segoe UI" w:eastAsia="Segoe UI" w:cs="Segoe UI"/>
          <w:sz w:val="20"/>
          <w:szCs w:val="20"/>
          <w:u w:val="none"/>
        </w:rPr>
        <w:t xml:space="preserve"> </w:t>
      </w:r>
      <w:r w:rsidRPr="4E857E21" w:rsidR="08444B5A">
        <w:rPr>
          <w:rFonts w:ascii="Segoe UI" w:hAnsi="Segoe UI" w:eastAsia="Segoe UI" w:cs="Segoe UI"/>
          <w:sz w:val="20"/>
          <w:szCs w:val="20"/>
          <w:u w:val="none"/>
        </w:rPr>
        <w:t>effect</w:t>
      </w:r>
      <w:r w:rsidRPr="4E857E21" w:rsidR="1F511DCD">
        <w:rPr>
          <w:rFonts w:ascii="Segoe UI" w:hAnsi="Segoe UI" w:eastAsia="Segoe UI" w:cs="Segoe UI"/>
          <w:sz w:val="20"/>
          <w:szCs w:val="20"/>
          <w:u w:val="none"/>
        </w:rPr>
        <w:t xml:space="preserve"> on the well-being and welfare of a child </w:t>
      </w:r>
      <w:r w:rsidRPr="4E857E21" w:rsidR="7677BD34">
        <w:rPr>
          <w:rFonts w:ascii="Segoe UI" w:hAnsi="Segoe UI" w:eastAsia="Segoe UI" w:cs="Segoe UI"/>
          <w:sz w:val="20"/>
          <w:szCs w:val="20"/>
          <w:u w:val="none"/>
        </w:rPr>
        <w:t xml:space="preserve">also affects </w:t>
      </w:r>
      <w:r w:rsidRPr="4E857E21" w:rsidR="2B59BBFB">
        <w:rPr>
          <w:rFonts w:ascii="Segoe UI" w:hAnsi="Segoe UI" w:eastAsia="Segoe UI" w:cs="Segoe UI"/>
          <w:sz w:val="20"/>
          <w:szCs w:val="20"/>
          <w:u w:val="none"/>
        </w:rPr>
        <w:t xml:space="preserve">the development in the society and responsibility. </w:t>
      </w:r>
      <w:r w:rsidRPr="4E857E21" w:rsidR="2B59BBFB">
        <w:rPr>
          <w:rFonts w:ascii="Segoe UI" w:hAnsi="Segoe UI" w:eastAsia="Segoe UI" w:cs="Segoe UI"/>
          <w:sz w:val="20"/>
          <w:szCs w:val="20"/>
          <w:u w:val="none"/>
        </w:rPr>
        <w:t xml:space="preserve">Child protection is </w:t>
      </w:r>
      <w:r w:rsidRPr="4E857E21" w:rsidR="524B1C64">
        <w:rPr>
          <w:rFonts w:ascii="Segoe UI" w:hAnsi="Segoe UI" w:eastAsia="Segoe UI" w:cs="Segoe UI"/>
          <w:sz w:val="20"/>
          <w:szCs w:val="20"/>
          <w:u w:val="none"/>
        </w:rPr>
        <w:t>important</w:t>
      </w:r>
      <w:r w:rsidRPr="4E857E21" w:rsidR="2B59BBFB">
        <w:rPr>
          <w:rFonts w:ascii="Segoe UI" w:hAnsi="Segoe UI" w:eastAsia="Segoe UI" w:cs="Segoe UI"/>
          <w:sz w:val="20"/>
          <w:szCs w:val="20"/>
          <w:u w:val="none"/>
        </w:rPr>
        <w:t xml:space="preserve"> </w:t>
      </w:r>
      <w:bookmarkStart w:name="_Int_kjT0j3cB" w:id="2144828557"/>
      <w:r w:rsidRPr="4E857E21" w:rsidR="2B59BBFB">
        <w:rPr>
          <w:rFonts w:ascii="Segoe UI" w:hAnsi="Segoe UI" w:eastAsia="Segoe UI" w:cs="Segoe UI"/>
          <w:sz w:val="20"/>
          <w:szCs w:val="20"/>
          <w:u w:val="none"/>
        </w:rPr>
        <w:t>d</w:t>
      </w:r>
      <w:r w:rsidRPr="4E857E21" w:rsidR="2B59BBFB">
        <w:rPr>
          <w:rFonts w:ascii="Segoe UI" w:hAnsi="Segoe UI" w:eastAsia="Segoe UI" w:cs="Segoe UI"/>
          <w:sz w:val="20"/>
          <w:szCs w:val="20"/>
          <w:u w:val="none"/>
        </w:rPr>
        <w:t>ue to the fact that</w:t>
      </w:r>
      <w:bookmarkEnd w:id="2144828557"/>
      <w:r w:rsidRPr="4E857E21" w:rsidR="2B59BBFB">
        <w:rPr>
          <w:rFonts w:ascii="Segoe UI" w:hAnsi="Segoe UI" w:eastAsia="Segoe UI" w:cs="Segoe UI"/>
          <w:sz w:val="20"/>
          <w:szCs w:val="20"/>
          <w:u w:val="none"/>
        </w:rPr>
        <w:t xml:space="preserve"> </w:t>
      </w:r>
      <w:r w:rsidRPr="4E857E21" w:rsidR="2B59BBFB">
        <w:rPr>
          <w:rFonts w:ascii="Segoe UI" w:hAnsi="Segoe UI" w:eastAsia="Segoe UI" w:cs="Segoe UI"/>
          <w:sz w:val="20"/>
          <w:szCs w:val="20"/>
          <w:u w:val="none"/>
        </w:rPr>
        <w:t>children are known to be vulnerable and highly dependent on adult</w:t>
      </w:r>
      <w:r w:rsidRPr="4E857E21" w:rsidR="33740EDB">
        <w:rPr>
          <w:rFonts w:ascii="Segoe UI" w:hAnsi="Segoe UI" w:eastAsia="Segoe UI" w:cs="Segoe UI"/>
          <w:sz w:val="20"/>
          <w:szCs w:val="20"/>
          <w:u w:val="none"/>
        </w:rPr>
        <w:t xml:space="preserve">s for their safety. Harm and neglect to a child </w:t>
      </w:r>
      <w:r w:rsidRPr="4E857E21" w:rsidR="11BF1F84">
        <w:rPr>
          <w:rFonts w:ascii="Segoe UI" w:hAnsi="Segoe UI" w:eastAsia="Segoe UI" w:cs="Segoe UI"/>
          <w:sz w:val="20"/>
          <w:szCs w:val="20"/>
          <w:u w:val="none"/>
        </w:rPr>
        <w:t>have</w:t>
      </w:r>
      <w:r w:rsidRPr="4E857E21" w:rsidR="33740EDB">
        <w:rPr>
          <w:rFonts w:ascii="Segoe UI" w:hAnsi="Segoe UI" w:eastAsia="Segoe UI" w:cs="Segoe UI"/>
          <w:sz w:val="20"/>
          <w:szCs w:val="20"/>
          <w:u w:val="none"/>
        </w:rPr>
        <w:t xml:space="preserve"> a long-term effect on their development</w:t>
      </w:r>
      <w:r w:rsidRPr="4E857E21" w:rsidR="60141439">
        <w:rPr>
          <w:rFonts w:ascii="Segoe UI" w:hAnsi="Segoe UI" w:eastAsia="Segoe UI" w:cs="Segoe UI"/>
          <w:sz w:val="20"/>
          <w:szCs w:val="20"/>
          <w:u w:val="none"/>
        </w:rPr>
        <w:t xml:space="preserve">, physical and mental health. </w:t>
      </w:r>
    </w:p>
    <w:p w:rsidR="5CF2BF48" w:rsidP="7969CA38" w:rsidRDefault="5CF2BF48" w14:paraId="6C90F34A" w14:textId="5C1971C6">
      <w:pPr>
        <w:rPr>
          <w:rFonts w:ascii="Segoe UI" w:hAnsi="Segoe UI" w:eastAsia="Segoe UI" w:cs="Segoe UI"/>
          <w:sz w:val="20"/>
          <w:szCs w:val="20"/>
          <w:u w:val="none"/>
        </w:rPr>
      </w:pPr>
      <w:r w:rsidRPr="7969CA38" w:rsidR="5CF2BF48">
        <w:rPr>
          <w:rFonts w:ascii="Segoe UI" w:hAnsi="Segoe UI" w:eastAsia="Segoe UI" w:cs="Segoe UI"/>
          <w:sz w:val="20"/>
          <w:szCs w:val="20"/>
          <w:u w:val="none"/>
        </w:rPr>
        <w:t xml:space="preserve">Children are in risk of injuries and death due to the actions of child abuse and neglect. </w:t>
      </w:r>
    </w:p>
    <w:p w:rsidR="5CF2BF48" w:rsidP="7969CA38" w:rsidRDefault="5CF2BF48" w14:paraId="49490669" w14:textId="2A264B01">
      <w:pPr>
        <w:rPr>
          <w:rFonts w:ascii="Segoe UI" w:hAnsi="Segoe UI" w:eastAsia="Segoe UI" w:cs="Segoe UI"/>
          <w:sz w:val="20"/>
          <w:szCs w:val="20"/>
          <w:u w:val="none"/>
        </w:rPr>
      </w:pPr>
      <w:r w:rsidRPr="7969CA38" w:rsidR="5CF2BF48">
        <w:rPr>
          <w:rFonts w:ascii="Segoe UI" w:hAnsi="Segoe UI" w:eastAsia="Segoe UI" w:cs="Segoe UI"/>
          <w:sz w:val="20"/>
          <w:szCs w:val="20"/>
          <w:u w:val="none"/>
        </w:rPr>
        <w:t xml:space="preserve">It is important to remember that when a child is experiencing such action, it can affect their future </w:t>
      </w:r>
      <w:r w:rsidRPr="7969CA38" w:rsidR="5CF2BF48">
        <w:rPr>
          <w:rFonts w:ascii="Segoe UI" w:hAnsi="Segoe UI" w:eastAsia="Segoe UI" w:cs="Segoe UI"/>
          <w:sz w:val="20"/>
          <w:szCs w:val="20"/>
          <w:u w:val="none"/>
        </w:rPr>
        <w:t>regarding</w:t>
      </w:r>
      <w:r w:rsidRPr="7969CA38" w:rsidR="5CF2BF48">
        <w:rPr>
          <w:rFonts w:ascii="Segoe UI" w:hAnsi="Segoe UI" w:eastAsia="Segoe UI" w:cs="Segoe UI"/>
          <w:sz w:val="20"/>
          <w:szCs w:val="20"/>
          <w:u w:val="none"/>
        </w:rPr>
        <w:t xml:space="preserve"> mental health, personality and overall, their motivation to do something. </w:t>
      </w:r>
      <w:r w:rsidRPr="7969CA38" w:rsidR="2BE9E549">
        <w:rPr>
          <w:rFonts w:ascii="Segoe UI" w:hAnsi="Segoe UI" w:eastAsia="Segoe UI" w:cs="Segoe UI"/>
          <w:sz w:val="20"/>
          <w:szCs w:val="20"/>
          <w:u w:val="none"/>
        </w:rPr>
        <w:t>T</w:t>
      </w:r>
      <w:r w:rsidRPr="7969CA38" w:rsidR="5CF2BF48">
        <w:rPr>
          <w:rFonts w:ascii="Segoe UI" w:hAnsi="Segoe UI" w:eastAsia="Segoe UI" w:cs="Segoe UI"/>
          <w:sz w:val="20"/>
          <w:szCs w:val="20"/>
          <w:u w:val="none"/>
        </w:rPr>
        <w:t xml:space="preserve">his causes relationship issues and struggle in education, and the ability to talk to someone. </w:t>
      </w:r>
    </w:p>
    <w:p w:rsidR="5CF2BF48" w:rsidP="7969CA38" w:rsidRDefault="5CF2BF48" w14:paraId="0962EF26" w14:textId="0C5559B3">
      <w:pPr>
        <w:rPr>
          <w:rFonts w:ascii="Segoe UI" w:hAnsi="Segoe UI" w:eastAsia="Segoe UI" w:cs="Segoe UI"/>
          <w:sz w:val="20"/>
          <w:szCs w:val="20"/>
          <w:u w:val="none"/>
        </w:rPr>
      </w:pPr>
      <w:r w:rsidRPr="7969CA38" w:rsidR="5CF2BF48">
        <w:rPr>
          <w:rFonts w:ascii="Segoe UI" w:hAnsi="Segoe UI" w:eastAsia="Segoe UI" w:cs="Segoe UI"/>
          <w:sz w:val="20"/>
          <w:szCs w:val="20"/>
          <w:u w:val="none"/>
        </w:rPr>
        <w:t xml:space="preserve">By protecting children, you are protecting </w:t>
      </w:r>
      <w:r w:rsidRPr="7969CA38" w:rsidR="5CF2BF48">
        <w:rPr>
          <w:rFonts w:ascii="Segoe UI" w:hAnsi="Segoe UI" w:eastAsia="Segoe UI" w:cs="Segoe UI"/>
          <w:sz w:val="20"/>
          <w:szCs w:val="20"/>
          <w:u w:val="none"/>
        </w:rPr>
        <w:t>their</w:t>
      </w:r>
      <w:r w:rsidRPr="7969CA38" w:rsidR="5CF2BF48">
        <w:rPr>
          <w:rFonts w:ascii="Segoe UI" w:hAnsi="Segoe UI" w:eastAsia="Segoe UI" w:cs="Segoe UI"/>
          <w:sz w:val="20"/>
          <w:szCs w:val="20"/>
          <w:u w:val="none"/>
        </w:rPr>
        <w:t xml:space="preserve"> physical and psychosocial needs which is also important for a child's health and welfare.</w:t>
      </w:r>
    </w:p>
    <w:p w:rsidR="7969CA38" w:rsidP="7969CA38" w:rsidRDefault="7969CA38" w14:paraId="2EBE1EA0" w14:textId="4C1CFEA4">
      <w:pPr>
        <w:rPr>
          <w:rFonts w:ascii="Segoe UI" w:hAnsi="Segoe UI" w:eastAsia="Segoe UI" w:cs="Segoe UI"/>
          <w:u w:val="none"/>
        </w:rPr>
      </w:pPr>
    </w:p>
    <w:p w:rsidR="60141439" w:rsidP="7969CA38" w:rsidRDefault="60141439" w14:paraId="7E110101" w14:textId="55488218">
      <w:pPr>
        <w:pStyle w:val="Normal"/>
        <w:rPr>
          <w:rFonts w:ascii="Segoe UI" w:hAnsi="Segoe UI" w:eastAsia="Segoe UI" w:cs="Segoe UI"/>
          <w:b w:val="1"/>
          <w:bCs w:val="1"/>
          <w:sz w:val="20"/>
          <w:szCs w:val="20"/>
          <w:u w:val="none"/>
        </w:rPr>
      </w:pPr>
      <w:r w:rsidRPr="7969CA38" w:rsidR="60141439">
        <w:rPr>
          <w:rFonts w:ascii="Segoe UI" w:hAnsi="Segoe UI" w:eastAsia="Segoe UI" w:cs="Segoe UI"/>
          <w:b w:val="1"/>
          <w:bCs w:val="1"/>
          <w:sz w:val="20"/>
          <w:szCs w:val="20"/>
          <w:u w:val="none"/>
        </w:rPr>
        <w:t>Effects on harm to children</w:t>
      </w:r>
    </w:p>
    <w:p w:rsidR="60141439" w:rsidP="7969CA38" w:rsidRDefault="60141439" w14:paraId="37855ED1" w14:textId="050C62D3">
      <w:pPr>
        <w:pStyle w:val="ListParagraph"/>
        <w:numPr>
          <w:ilvl w:val="0"/>
          <w:numId w:val="8"/>
        </w:numPr>
        <w:rPr>
          <w:rFonts w:ascii="Segoe UI" w:hAnsi="Segoe UI" w:eastAsia="Segoe UI" w:cs="Segoe UI"/>
          <w:sz w:val="20"/>
          <w:szCs w:val="20"/>
          <w:u w:val="none"/>
        </w:rPr>
      </w:pPr>
      <w:r w:rsidRPr="7969CA38" w:rsidR="60141439">
        <w:rPr>
          <w:rFonts w:ascii="Segoe UI" w:hAnsi="Segoe UI" w:eastAsia="Segoe UI" w:cs="Segoe UI"/>
          <w:sz w:val="20"/>
          <w:szCs w:val="20"/>
          <w:u w:val="none"/>
        </w:rPr>
        <w:t>Physical health.</w:t>
      </w:r>
    </w:p>
    <w:p w:rsidR="60141439" w:rsidP="7969CA38" w:rsidRDefault="60141439" w14:paraId="13EFC7D6" w14:textId="3CFFC0AC">
      <w:pPr>
        <w:pStyle w:val="ListParagraph"/>
        <w:numPr>
          <w:ilvl w:val="0"/>
          <w:numId w:val="8"/>
        </w:numPr>
        <w:rPr>
          <w:rFonts w:ascii="Segoe UI" w:hAnsi="Segoe UI" w:eastAsia="Segoe UI" w:cs="Segoe UI"/>
          <w:sz w:val="20"/>
          <w:szCs w:val="20"/>
          <w:u w:val="none"/>
        </w:rPr>
      </w:pPr>
      <w:r w:rsidRPr="7969CA38" w:rsidR="60141439">
        <w:rPr>
          <w:rFonts w:ascii="Segoe UI" w:hAnsi="Segoe UI" w:eastAsia="Segoe UI" w:cs="Segoe UI"/>
          <w:sz w:val="20"/>
          <w:szCs w:val="20"/>
          <w:u w:val="none"/>
        </w:rPr>
        <w:t>Mental health.</w:t>
      </w:r>
    </w:p>
    <w:p w:rsidR="60141439" w:rsidP="7969CA38" w:rsidRDefault="60141439" w14:paraId="30B33BCE" w14:textId="24BD0738">
      <w:pPr>
        <w:pStyle w:val="ListParagraph"/>
        <w:numPr>
          <w:ilvl w:val="0"/>
          <w:numId w:val="8"/>
        </w:numPr>
        <w:rPr>
          <w:rFonts w:ascii="Segoe UI" w:hAnsi="Segoe UI" w:eastAsia="Segoe UI" w:cs="Segoe UI"/>
          <w:sz w:val="20"/>
          <w:szCs w:val="20"/>
          <w:u w:val="none"/>
        </w:rPr>
      </w:pPr>
      <w:r w:rsidRPr="7969CA38" w:rsidR="60141439">
        <w:rPr>
          <w:rFonts w:ascii="Segoe UI" w:hAnsi="Segoe UI" w:eastAsia="Segoe UI" w:cs="Segoe UI"/>
          <w:sz w:val="20"/>
          <w:szCs w:val="20"/>
          <w:u w:val="none"/>
        </w:rPr>
        <w:t>low self-esteem.</w:t>
      </w:r>
    </w:p>
    <w:p w:rsidR="60141439" w:rsidP="7969CA38" w:rsidRDefault="60141439" w14:paraId="29C37276" w14:textId="68A7F14C">
      <w:pPr>
        <w:pStyle w:val="ListParagraph"/>
        <w:numPr>
          <w:ilvl w:val="0"/>
          <w:numId w:val="8"/>
        </w:numPr>
        <w:rPr>
          <w:rFonts w:ascii="Segoe UI" w:hAnsi="Segoe UI" w:eastAsia="Segoe UI" w:cs="Segoe UI"/>
          <w:sz w:val="20"/>
          <w:szCs w:val="20"/>
          <w:u w:val="none"/>
        </w:rPr>
      </w:pPr>
      <w:r w:rsidRPr="7969CA38" w:rsidR="60141439">
        <w:rPr>
          <w:rFonts w:ascii="Segoe UI" w:hAnsi="Segoe UI" w:eastAsia="Segoe UI" w:cs="Segoe UI"/>
          <w:sz w:val="20"/>
          <w:szCs w:val="20"/>
          <w:u w:val="none"/>
        </w:rPr>
        <w:t>Loss of motivation.</w:t>
      </w:r>
    </w:p>
    <w:p w:rsidR="60141439" w:rsidP="7969CA38" w:rsidRDefault="60141439" w14:paraId="7A7524C6" w14:textId="3E01FE0B">
      <w:pPr>
        <w:pStyle w:val="ListParagraph"/>
        <w:numPr>
          <w:ilvl w:val="0"/>
          <w:numId w:val="8"/>
        </w:numPr>
        <w:rPr>
          <w:rFonts w:ascii="Segoe UI" w:hAnsi="Segoe UI" w:eastAsia="Segoe UI" w:cs="Segoe UI"/>
          <w:sz w:val="20"/>
          <w:szCs w:val="20"/>
          <w:u w:val="none"/>
        </w:rPr>
      </w:pPr>
      <w:r w:rsidRPr="7969CA38" w:rsidR="60141439">
        <w:rPr>
          <w:rFonts w:ascii="Segoe UI" w:hAnsi="Segoe UI" w:eastAsia="Segoe UI" w:cs="Segoe UI"/>
          <w:sz w:val="20"/>
          <w:szCs w:val="20"/>
          <w:u w:val="none"/>
        </w:rPr>
        <w:t>Self-harm in many forms.</w:t>
      </w:r>
    </w:p>
    <w:p w:rsidR="60141439" w:rsidP="7969CA38" w:rsidRDefault="60141439" w14:paraId="638AAC61" w14:textId="71B877DC">
      <w:pPr>
        <w:pStyle w:val="ListParagraph"/>
        <w:numPr>
          <w:ilvl w:val="0"/>
          <w:numId w:val="8"/>
        </w:numPr>
        <w:rPr>
          <w:rFonts w:ascii="Segoe UI" w:hAnsi="Segoe UI" w:eastAsia="Segoe UI" w:cs="Segoe UI"/>
          <w:sz w:val="20"/>
          <w:szCs w:val="20"/>
          <w:u w:val="none"/>
        </w:rPr>
      </w:pPr>
      <w:r w:rsidRPr="7969CA38" w:rsidR="60141439">
        <w:rPr>
          <w:rFonts w:ascii="Segoe UI" w:hAnsi="Segoe UI" w:eastAsia="Segoe UI" w:cs="Segoe UI"/>
          <w:sz w:val="20"/>
          <w:szCs w:val="20"/>
          <w:u w:val="none"/>
        </w:rPr>
        <w:t>poor academic performances.</w:t>
      </w:r>
    </w:p>
    <w:p w:rsidR="60141439" w:rsidP="7969CA38" w:rsidRDefault="60141439" w14:paraId="6E474D3C" w14:textId="0850A0AE">
      <w:pPr>
        <w:pStyle w:val="ListParagraph"/>
        <w:numPr>
          <w:ilvl w:val="0"/>
          <w:numId w:val="8"/>
        </w:numPr>
        <w:rPr>
          <w:rFonts w:ascii="Segoe UI" w:hAnsi="Segoe UI" w:eastAsia="Segoe UI" w:cs="Segoe UI"/>
          <w:sz w:val="20"/>
          <w:szCs w:val="20"/>
          <w:u w:val="none"/>
        </w:rPr>
      </w:pPr>
      <w:r w:rsidRPr="7969CA38" w:rsidR="60141439">
        <w:rPr>
          <w:rFonts w:ascii="Segoe UI" w:hAnsi="Segoe UI" w:eastAsia="Segoe UI" w:cs="Segoe UI"/>
          <w:sz w:val="20"/>
          <w:szCs w:val="20"/>
          <w:u w:val="none"/>
        </w:rPr>
        <w:t xml:space="preserve">Ability to </w:t>
      </w:r>
      <w:r w:rsidRPr="7969CA38" w:rsidR="60141439">
        <w:rPr>
          <w:rFonts w:ascii="Segoe UI" w:hAnsi="Segoe UI" w:eastAsia="Segoe UI" w:cs="Segoe UI"/>
          <w:sz w:val="20"/>
          <w:szCs w:val="20"/>
          <w:u w:val="none"/>
        </w:rPr>
        <w:t>maintain</w:t>
      </w:r>
      <w:r w:rsidRPr="7969CA38" w:rsidR="60141439">
        <w:rPr>
          <w:rFonts w:ascii="Segoe UI" w:hAnsi="Segoe UI" w:eastAsia="Segoe UI" w:cs="Segoe UI"/>
          <w:sz w:val="20"/>
          <w:szCs w:val="20"/>
          <w:u w:val="none"/>
        </w:rPr>
        <w:t xml:space="preserve"> relationships and friendships.</w:t>
      </w:r>
    </w:p>
    <w:p w:rsidR="7969CA38" w:rsidP="7969CA38" w:rsidRDefault="7969CA38" w14:paraId="528D156A" w14:textId="17F7D23C">
      <w:pPr>
        <w:pStyle w:val="Normal"/>
        <w:rPr>
          <w:rFonts w:ascii="Segoe UI" w:hAnsi="Segoe UI" w:eastAsia="Segoe UI" w:cs="Segoe UI"/>
          <w:u w:val="none"/>
        </w:rPr>
      </w:pPr>
    </w:p>
    <w:p w:rsidR="2E82B529" w:rsidP="7969CA38" w:rsidRDefault="2E82B529" w14:paraId="7B431AC3" w14:textId="2E9BC717">
      <w:pPr>
        <w:rPr>
          <w:rFonts w:ascii="Segoe UI" w:hAnsi="Segoe UI" w:eastAsia="Segoe UI" w:cs="Segoe UI"/>
          <w:b w:val="1"/>
          <w:bCs w:val="1"/>
          <w:sz w:val="20"/>
          <w:szCs w:val="20"/>
          <w:u w:val="none"/>
        </w:rPr>
      </w:pPr>
      <w:r w:rsidRPr="7969CA38" w:rsidR="2E82B529">
        <w:rPr>
          <w:rFonts w:ascii="Segoe UI" w:hAnsi="Segoe UI" w:eastAsia="Segoe UI" w:cs="Segoe UI"/>
          <w:b w:val="1"/>
          <w:bCs w:val="1"/>
          <w:sz w:val="20"/>
          <w:szCs w:val="20"/>
          <w:u w:val="none"/>
        </w:rPr>
        <w:t xml:space="preserve">When will child </w:t>
      </w:r>
      <w:r w:rsidRPr="7969CA38" w:rsidR="2E82B529">
        <w:rPr>
          <w:rFonts w:ascii="Segoe UI" w:hAnsi="Segoe UI" w:eastAsia="Segoe UI" w:cs="Segoe UI"/>
          <w:b w:val="1"/>
          <w:bCs w:val="1"/>
          <w:sz w:val="20"/>
          <w:szCs w:val="20"/>
          <w:u w:val="none"/>
        </w:rPr>
        <w:t>protection</w:t>
      </w:r>
      <w:r w:rsidRPr="7969CA38" w:rsidR="2E82B529">
        <w:rPr>
          <w:rFonts w:ascii="Segoe UI" w:hAnsi="Segoe UI" w:eastAsia="Segoe UI" w:cs="Segoe UI"/>
          <w:b w:val="1"/>
          <w:bCs w:val="1"/>
          <w:sz w:val="20"/>
          <w:szCs w:val="20"/>
          <w:u w:val="none"/>
        </w:rPr>
        <w:t xml:space="preserve"> be involved?</w:t>
      </w:r>
    </w:p>
    <w:p w:rsidR="0D217772" w:rsidP="7969CA38" w:rsidRDefault="0D217772" w14:paraId="1472A783" w14:textId="2ED0279E">
      <w:pPr>
        <w:rPr>
          <w:rFonts w:ascii="Segoe UI" w:hAnsi="Segoe UI" w:eastAsia="Segoe UI" w:cs="Segoe UI"/>
          <w:b w:val="0"/>
          <w:bCs w:val="0"/>
          <w:sz w:val="20"/>
          <w:szCs w:val="20"/>
          <w:u w:val="none"/>
        </w:rPr>
      </w:pPr>
      <w:r w:rsidRPr="7969CA38" w:rsidR="0D217772">
        <w:rPr>
          <w:rFonts w:ascii="Segoe UI" w:hAnsi="Segoe UI" w:eastAsia="Segoe UI" w:cs="Segoe UI"/>
          <w:b w:val="0"/>
          <w:bCs w:val="0"/>
          <w:sz w:val="20"/>
          <w:szCs w:val="20"/>
          <w:u w:val="none"/>
        </w:rPr>
        <w:t>The involvement child protection has with families are usually due to the concerns about the child’s safety and welfare</w:t>
      </w:r>
      <w:r w:rsidRPr="7969CA38" w:rsidR="37060DB9">
        <w:rPr>
          <w:rFonts w:ascii="Segoe UI" w:hAnsi="Segoe UI" w:eastAsia="Segoe UI" w:cs="Segoe UI"/>
          <w:b w:val="0"/>
          <w:bCs w:val="0"/>
          <w:sz w:val="20"/>
          <w:szCs w:val="20"/>
          <w:u w:val="none"/>
        </w:rPr>
        <w:t>. There have been reforms taken place that aims to increase family support with child protection to decrease the number of children going into care</w:t>
      </w:r>
      <w:r w:rsidRPr="7969CA38" w:rsidR="2C468CCC">
        <w:rPr>
          <w:rFonts w:ascii="Segoe UI" w:hAnsi="Segoe UI" w:eastAsia="Segoe UI" w:cs="Segoe UI"/>
          <w:b w:val="0"/>
          <w:bCs w:val="0"/>
          <w:sz w:val="20"/>
          <w:szCs w:val="20"/>
          <w:u w:val="none"/>
        </w:rPr>
        <w:t xml:space="preserve">. This </w:t>
      </w:r>
      <w:r w:rsidRPr="7969CA38" w:rsidR="4F3F5526">
        <w:rPr>
          <w:rFonts w:ascii="Segoe UI" w:hAnsi="Segoe UI" w:eastAsia="Segoe UI" w:cs="Segoe UI"/>
          <w:b w:val="0"/>
          <w:bCs w:val="0"/>
          <w:sz w:val="20"/>
          <w:szCs w:val="20"/>
          <w:u w:val="none"/>
        </w:rPr>
        <w:t>is</w:t>
      </w:r>
      <w:r w:rsidRPr="7969CA38" w:rsidR="2C468CCC">
        <w:rPr>
          <w:rFonts w:ascii="Segoe UI" w:hAnsi="Segoe UI" w:eastAsia="Segoe UI" w:cs="Segoe UI"/>
          <w:b w:val="0"/>
          <w:bCs w:val="0"/>
          <w:sz w:val="20"/>
          <w:szCs w:val="20"/>
          <w:u w:val="none"/>
        </w:rPr>
        <w:t xml:space="preserve"> inspected depending on the severity of the risk of the children. </w:t>
      </w:r>
    </w:p>
    <w:p w:rsidR="37762EE3" w:rsidP="7969CA38" w:rsidRDefault="37762EE3" w14:paraId="714F0182" w14:textId="7BC47DBA">
      <w:pPr>
        <w:rPr>
          <w:rFonts w:ascii="Segoe UI" w:hAnsi="Segoe UI" w:eastAsia="Segoe UI" w:cs="Segoe UI"/>
          <w:b w:val="0"/>
          <w:bCs w:val="0"/>
          <w:sz w:val="20"/>
          <w:szCs w:val="20"/>
          <w:u w:val="none"/>
        </w:rPr>
      </w:pPr>
      <w:r w:rsidRPr="7969CA38" w:rsidR="37762EE3">
        <w:rPr>
          <w:rFonts w:ascii="Segoe UI" w:hAnsi="Segoe UI" w:eastAsia="Segoe UI" w:cs="Segoe UI"/>
          <w:b w:val="0"/>
          <w:bCs w:val="0"/>
          <w:sz w:val="20"/>
          <w:szCs w:val="20"/>
          <w:u w:val="none"/>
        </w:rPr>
        <w:t xml:space="preserve">Social services or the police will usually come out to inspect the </w:t>
      </w:r>
      <w:r w:rsidRPr="7969CA38" w:rsidR="48C1D521">
        <w:rPr>
          <w:rFonts w:ascii="Segoe UI" w:hAnsi="Segoe UI" w:eastAsia="Segoe UI" w:cs="Segoe UI"/>
          <w:b w:val="0"/>
          <w:bCs w:val="0"/>
          <w:sz w:val="20"/>
          <w:szCs w:val="20"/>
          <w:u w:val="none"/>
        </w:rPr>
        <w:t>family's</w:t>
      </w:r>
      <w:r w:rsidRPr="7969CA38" w:rsidR="37762EE3">
        <w:rPr>
          <w:rFonts w:ascii="Segoe UI" w:hAnsi="Segoe UI" w:eastAsia="Segoe UI" w:cs="Segoe UI"/>
          <w:b w:val="0"/>
          <w:bCs w:val="0"/>
          <w:sz w:val="20"/>
          <w:szCs w:val="20"/>
          <w:u w:val="none"/>
        </w:rPr>
        <w:t xml:space="preserve"> situation if they have </w:t>
      </w:r>
      <w:r w:rsidRPr="7969CA38" w:rsidR="4CFD29B3">
        <w:rPr>
          <w:rFonts w:ascii="Segoe UI" w:hAnsi="Segoe UI" w:eastAsia="Segoe UI" w:cs="Segoe UI"/>
          <w:b w:val="0"/>
          <w:bCs w:val="0"/>
          <w:sz w:val="20"/>
          <w:szCs w:val="20"/>
          <w:u w:val="none"/>
        </w:rPr>
        <w:t>received</w:t>
      </w:r>
      <w:r w:rsidRPr="7969CA38" w:rsidR="37762EE3">
        <w:rPr>
          <w:rFonts w:ascii="Segoe UI" w:hAnsi="Segoe UI" w:eastAsia="Segoe UI" w:cs="Segoe UI"/>
          <w:b w:val="0"/>
          <w:bCs w:val="0"/>
          <w:sz w:val="20"/>
          <w:szCs w:val="20"/>
          <w:u w:val="none"/>
        </w:rPr>
        <w:t xml:space="preserve"> a report </w:t>
      </w:r>
      <w:r w:rsidRPr="7969CA38" w:rsidR="1936CD7B">
        <w:rPr>
          <w:rFonts w:ascii="Segoe UI" w:hAnsi="Segoe UI" w:eastAsia="Segoe UI" w:cs="Segoe UI"/>
          <w:b w:val="0"/>
          <w:bCs w:val="0"/>
          <w:sz w:val="20"/>
          <w:szCs w:val="20"/>
          <w:u w:val="none"/>
        </w:rPr>
        <w:t>regarding</w:t>
      </w:r>
      <w:r w:rsidRPr="7969CA38" w:rsidR="37762EE3">
        <w:rPr>
          <w:rFonts w:ascii="Segoe UI" w:hAnsi="Segoe UI" w:eastAsia="Segoe UI" w:cs="Segoe UI"/>
          <w:b w:val="0"/>
          <w:bCs w:val="0"/>
          <w:sz w:val="20"/>
          <w:szCs w:val="20"/>
          <w:u w:val="none"/>
        </w:rPr>
        <w:t xml:space="preserve"> the family and the risk and harm to the child. These reports could be made by</w:t>
      </w:r>
      <w:r w:rsidRPr="7969CA38" w:rsidR="52FD0CFC">
        <w:rPr>
          <w:rFonts w:ascii="Segoe UI" w:hAnsi="Segoe UI" w:eastAsia="Segoe UI" w:cs="Segoe UI"/>
          <w:b w:val="0"/>
          <w:bCs w:val="0"/>
          <w:sz w:val="20"/>
          <w:szCs w:val="20"/>
          <w:u w:val="none"/>
        </w:rPr>
        <w:t xml:space="preserve"> anyone and can also be made anonymously. </w:t>
      </w:r>
    </w:p>
    <w:p w:rsidR="5A943B63" w:rsidP="7969CA38" w:rsidRDefault="5A943B63" w14:paraId="00ECC5FD" w14:textId="65ECC313">
      <w:pPr>
        <w:rPr>
          <w:rFonts w:ascii="Segoe UI" w:hAnsi="Segoe UI" w:eastAsia="Segoe UI" w:cs="Segoe UI"/>
          <w:b w:val="1"/>
          <w:bCs w:val="1"/>
          <w:sz w:val="20"/>
          <w:szCs w:val="20"/>
          <w:u w:val="none"/>
        </w:rPr>
      </w:pPr>
      <w:r w:rsidRPr="7969CA38" w:rsidR="5A943B63">
        <w:rPr>
          <w:rFonts w:ascii="Segoe UI" w:hAnsi="Segoe UI" w:eastAsia="Segoe UI" w:cs="Segoe UI"/>
          <w:b w:val="1"/>
          <w:bCs w:val="1"/>
          <w:sz w:val="20"/>
          <w:szCs w:val="20"/>
          <w:u w:val="none"/>
        </w:rPr>
        <w:t xml:space="preserve">Who is </w:t>
      </w:r>
      <w:r w:rsidRPr="7969CA38" w:rsidR="5A943B63">
        <w:rPr>
          <w:rFonts w:ascii="Segoe UI" w:hAnsi="Segoe UI" w:eastAsia="Segoe UI" w:cs="Segoe UI"/>
          <w:b w:val="1"/>
          <w:bCs w:val="1"/>
          <w:sz w:val="20"/>
          <w:szCs w:val="20"/>
          <w:u w:val="none"/>
        </w:rPr>
        <w:t>a part</w:t>
      </w:r>
      <w:r w:rsidRPr="7969CA38" w:rsidR="5A943B63">
        <w:rPr>
          <w:rFonts w:ascii="Segoe UI" w:hAnsi="Segoe UI" w:eastAsia="Segoe UI" w:cs="Segoe UI"/>
          <w:b w:val="1"/>
          <w:bCs w:val="1"/>
          <w:sz w:val="20"/>
          <w:szCs w:val="20"/>
          <w:u w:val="none"/>
        </w:rPr>
        <w:t xml:space="preserve"> of the child protection?</w:t>
      </w:r>
    </w:p>
    <w:p w:rsidR="0FA82560" w:rsidP="7969CA38" w:rsidRDefault="0FA82560" w14:paraId="090A0915" w14:textId="57BE6C75">
      <w:pPr>
        <w:rPr>
          <w:rFonts w:ascii="Segoe UI" w:hAnsi="Segoe UI" w:eastAsia="Segoe UI" w:cs="Segoe UI"/>
          <w:sz w:val="20"/>
          <w:szCs w:val="20"/>
          <w:u w:val="none"/>
        </w:rPr>
      </w:pPr>
      <w:r w:rsidRPr="7969CA38" w:rsidR="0FA82560">
        <w:rPr>
          <w:rFonts w:ascii="Segoe UI" w:hAnsi="Segoe UI" w:eastAsia="Segoe UI" w:cs="Segoe UI"/>
          <w:sz w:val="20"/>
          <w:szCs w:val="20"/>
          <w:u w:val="none"/>
        </w:rPr>
        <w:t xml:space="preserve">In </w:t>
      </w:r>
      <w:r w:rsidRPr="7969CA38" w:rsidR="44067E8D">
        <w:rPr>
          <w:rFonts w:ascii="Segoe UI" w:hAnsi="Segoe UI" w:eastAsia="Segoe UI" w:cs="Segoe UI"/>
          <w:sz w:val="20"/>
          <w:szCs w:val="20"/>
          <w:u w:val="none"/>
        </w:rPr>
        <w:t>England</w:t>
      </w:r>
      <w:r w:rsidRPr="7969CA38" w:rsidR="0FA82560">
        <w:rPr>
          <w:rFonts w:ascii="Segoe UI" w:hAnsi="Segoe UI" w:eastAsia="Segoe UI" w:cs="Segoe UI"/>
          <w:sz w:val="20"/>
          <w:szCs w:val="20"/>
          <w:u w:val="none"/>
        </w:rPr>
        <w:t xml:space="preserve"> and </w:t>
      </w:r>
      <w:r w:rsidRPr="7969CA38" w:rsidR="395AEE80">
        <w:rPr>
          <w:rFonts w:ascii="Segoe UI" w:hAnsi="Segoe UI" w:eastAsia="Segoe UI" w:cs="Segoe UI"/>
          <w:sz w:val="20"/>
          <w:szCs w:val="20"/>
          <w:u w:val="none"/>
        </w:rPr>
        <w:t>Wales</w:t>
      </w:r>
      <w:r w:rsidRPr="7969CA38" w:rsidR="0FA82560">
        <w:rPr>
          <w:rFonts w:ascii="Segoe UI" w:hAnsi="Segoe UI" w:eastAsia="Segoe UI" w:cs="Segoe UI"/>
          <w:sz w:val="20"/>
          <w:szCs w:val="20"/>
          <w:u w:val="none"/>
        </w:rPr>
        <w:t xml:space="preserve">, the police have a child protection </w:t>
      </w:r>
      <w:r w:rsidRPr="7969CA38" w:rsidR="2771C479">
        <w:rPr>
          <w:rFonts w:ascii="Segoe UI" w:hAnsi="Segoe UI" w:eastAsia="Segoe UI" w:cs="Segoe UI"/>
          <w:sz w:val="20"/>
          <w:szCs w:val="20"/>
          <w:u w:val="none"/>
        </w:rPr>
        <w:t>programme</w:t>
      </w:r>
      <w:r w:rsidRPr="7969CA38" w:rsidR="0FA82560">
        <w:rPr>
          <w:rFonts w:ascii="Segoe UI" w:hAnsi="Segoe UI" w:eastAsia="Segoe UI" w:cs="Segoe UI"/>
          <w:sz w:val="20"/>
          <w:szCs w:val="20"/>
          <w:u w:val="none"/>
        </w:rPr>
        <w:t xml:space="preserve"> </w:t>
      </w:r>
      <w:r w:rsidRPr="7969CA38" w:rsidR="10FD131D">
        <w:rPr>
          <w:rFonts w:ascii="Segoe UI" w:hAnsi="Segoe UI" w:eastAsia="Segoe UI" w:cs="Segoe UI"/>
          <w:sz w:val="20"/>
          <w:szCs w:val="20"/>
          <w:u w:val="none"/>
        </w:rPr>
        <w:t>that gets inspected</w:t>
      </w:r>
      <w:r w:rsidRPr="7969CA38" w:rsidR="7CCF749B">
        <w:rPr>
          <w:rFonts w:ascii="Segoe UI" w:hAnsi="Segoe UI" w:eastAsia="Segoe UI" w:cs="Segoe UI"/>
          <w:sz w:val="20"/>
          <w:szCs w:val="20"/>
          <w:u w:val="none"/>
        </w:rPr>
        <w:t xml:space="preserve">. </w:t>
      </w:r>
      <w:r w:rsidRPr="7969CA38" w:rsidR="058168EB">
        <w:rPr>
          <w:rFonts w:ascii="Segoe UI" w:hAnsi="Segoe UI" w:eastAsia="Segoe UI" w:cs="Segoe UI"/>
          <w:sz w:val="20"/>
          <w:szCs w:val="20"/>
          <w:u w:val="none"/>
        </w:rPr>
        <w:t>The inspection states that the force has effective leadership in its child protection arrangements</w:t>
      </w:r>
      <w:r w:rsidRPr="7969CA38" w:rsidR="36B89DD6">
        <w:rPr>
          <w:rFonts w:ascii="Segoe UI" w:hAnsi="Segoe UI" w:eastAsia="Segoe UI" w:cs="Segoe UI"/>
          <w:sz w:val="20"/>
          <w:szCs w:val="20"/>
          <w:u w:val="none"/>
        </w:rPr>
        <w:t xml:space="preserve">, they work effectively with safeguarding and help promote welfare of children. </w:t>
      </w:r>
    </w:p>
    <w:p w:rsidR="1E66DDAB" w:rsidP="7969CA38" w:rsidRDefault="1E66DDAB" w14:paraId="34CF8A6A" w14:textId="748692EB">
      <w:pPr>
        <w:rPr>
          <w:rFonts w:ascii="Segoe UI" w:hAnsi="Segoe UI" w:eastAsia="Segoe UI" w:cs="Segoe UI"/>
          <w:sz w:val="20"/>
          <w:szCs w:val="20"/>
          <w:u w:val="none"/>
        </w:rPr>
      </w:pPr>
      <w:r w:rsidRPr="7969CA38" w:rsidR="1E66DDAB">
        <w:rPr>
          <w:rFonts w:ascii="Segoe UI" w:hAnsi="Segoe UI" w:eastAsia="Segoe UI" w:cs="Segoe UI"/>
          <w:sz w:val="20"/>
          <w:szCs w:val="20"/>
          <w:u w:val="none"/>
        </w:rPr>
        <w:t xml:space="preserve">Social services who is a part of the local council or private sector are the main body for child protection. They can provide support to </w:t>
      </w:r>
      <w:r w:rsidRPr="7969CA38" w:rsidR="369B73D9">
        <w:rPr>
          <w:rFonts w:ascii="Segoe UI" w:hAnsi="Segoe UI" w:eastAsia="Segoe UI" w:cs="Segoe UI"/>
          <w:sz w:val="20"/>
          <w:szCs w:val="20"/>
          <w:u w:val="none"/>
        </w:rPr>
        <w:t>families,</w:t>
      </w:r>
      <w:r w:rsidRPr="7969CA38" w:rsidR="369B73D9">
        <w:rPr>
          <w:rFonts w:ascii="Segoe UI" w:hAnsi="Segoe UI" w:eastAsia="Segoe UI" w:cs="Segoe UI"/>
          <w:sz w:val="20"/>
          <w:szCs w:val="20"/>
          <w:u w:val="none"/>
        </w:rPr>
        <w:t xml:space="preserve"> but they are also involved with the police if there is more seriousness to the child’s welfare. </w:t>
      </w:r>
    </w:p>
    <w:p w:rsidR="41E467D6" w:rsidP="4E857E21" w:rsidRDefault="41E467D6" w14:paraId="397EEAF6" w14:textId="7342532C">
      <w:pPr>
        <w:rPr>
          <w:rFonts w:ascii="Segoe UI" w:hAnsi="Segoe UI" w:eastAsia="Segoe UI" w:cs="Segoe UI"/>
          <w:sz w:val="20"/>
          <w:szCs w:val="20"/>
          <w:u w:val="none"/>
        </w:rPr>
      </w:pPr>
      <w:r w:rsidRPr="4E857E21" w:rsidR="41E467D6">
        <w:rPr>
          <w:rFonts w:ascii="Segoe UI" w:hAnsi="Segoe UI" w:eastAsia="Segoe UI" w:cs="Segoe UI"/>
          <w:sz w:val="20"/>
          <w:szCs w:val="20"/>
          <w:u w:val="none"/>
        </w:rPr>
        <w:t xml:space="preserve">Legal authority like lawyers, solicitors and judges are usually involved when there is a reasoning to remove the child from their homes due to abuse or neglect. </w:t>
      </w:r>
    </w:p>
    <w:p w:rsidR="7969CA38" w:rsidP="7969CA38" w:rsidRDefault="7969CA38" w14:paraId="72E80D85" w14:textId="60C5A095">
      <w:pPr>
        <w:pStyle w:val="Normal"/>
        <w:rPr>
          <w:rFonts w:ascii="Segoe UI" w:hAnsi="Segoe UI" w:eastAsia="Segoe UI" w:cs="Segoe UI"/>
          <w:u w:val="none"/>
        </w:rPr>
      </w:pPr>
    </w:p>
    <w:p w:rsidR="2AB6052A" w:rsidP="7969CA38" w:rsidRDefault="2AB6052A" w14:paraId="1F2F9ED9" w14:textId="3A390981">
      <w:pPr>
        <w:rPr>
          <w:rFonts w:ascii="Segoe UI" w:hAnsi="Segoe UI" w:eastAsia="Segoe UI" w:cs="Segoe UI"/>
          <w:b w:val="1"/>
          <w:bCs w:val="1"/>
          <w:sz w:val="20"/>
          <w:szCs w:val="20"/>
          <w:u w:val="none"/>
        </w:rPr>
      </w:pPr>
      <w:r w:rsidRPr="7969CA38" w:rsidR="2AB6052A">
        <w:rPr>
          <w:rFonts w:ascii="Segoe UI" w:hAnsi="Segoe UI" w:eastAsia="Segoe UI" w:cs="Segoe UI"/>
          <w:b w:val="1"/>
          <w:bCs w:val="1"/>
          <w:sz w:val="20"/>
          <w:szCs w:val="20"/>
          <w:u w:val="none"/>
        </w:rPr>
        <w:t xml:space="preserve">Report </w:t>
      </w:r>
      <w:r w:rsidRPr="7969CA38" w:rsidR="03F204A8">
        <w:rPr>
          <w:rFonts w:ascii="Segoe UI" w:hAnsi="Segoe UI" w:eastAsia="Segoe UI" w:cs="Segoe UI"/>
          <w:b w:val="1"/>
          <w:bCs w:val="1"/>
          <w:sz w:val="20"/>
          <w:szCs w:val="20"/>
          <w:u w:val="none"/>
        </w:rPr>
        <w:t>Contact</w:t>
      </w:r>
    </w:p>
    <w:p w:rsidR="169A52A2" w:rsidP="7969CA38" w:rsidRDefault="169A52A2" w14:paraId="2691966C" w14:textId="3334104D">
      <w:pPr>
        <w:pStyle w:val="ListParagraph"/>
        <w:numPr>
          <w:ilvl w:val="0"/>
          <w:numId w:val="7"/>
        </w:numPr>
        <w:rPr>
          <w:rFonts w:ascii="Segoe UI" w:hAnsi="Segoe UI" w:eastAsia="Segoe UI" w:cs="Segoe UI"/>
          <w:sz w:val="20"/>
          <w:szCs w:val="20"/>
          <w:u w:val="none"/>
        </w:rPr>
      </w:pPr>
      <w:r w:rsidRPr="7969CA38" w:rsidR="169A52A2">
        <w:rPr>
          <w:rFonts w:ascii="Segoe UI" w:hAnsi="Segoe UI" w:eastAsia="Segoe UI" w:cs="Segoe UI"/>
          <w:sz w:val="20"/>
          <w:szCs w:val="20"/>
          <w:u w:val="none"/>
        </w:rPr>
        <w:t>Polic</w:t>
      </w:r>
      <w:r w:rsidRPr="7969CA38" w:rsidR="0D759211">
        <w:rPr>
          <w:rFonts w:ascii="Segoe UI" w:hAnsi="Segoe UI" w:eastAsia="Segoe UI" w:cs="Segoe UI"/>
          <w:sz w:val="20"/>
          <w:szCs w:val="20"/>
          <w:u w:val="none"/>
        </w:rPr>
        <w:t>e: immediate danger 999, to make a report or claim is 101</w:t>
      </w:r>
      <w:r w:rsidRPr="7969CA38" w:rsidR="6B9BBE9C">
        <w:rPr>
          <w:rFonts w:ascii="Segoe UI" w:hAnsi="Segoe UI" w:eastAsia="Segoe UI" w:cs="Segoe UI"/>
          <w:sz w:val="20"/>
          <w:szCs w:val="20"/>
          <w:u w:val="none"/>
        </w:rPr>
        <w:t>.</w:t>
      </w:r>
    </w:p>
    <w:p w:rsidR="6B9BBE9C" w:rsidP="7969CA38" w:rsidRDefault="6B9BBE9C" w14:paraId="302AE80B" w14:textId="012288DA">
      <w:pPr>
        <w:pStyle w:val="ListParagraph"/>
        <w:numPr>
          <w:ilvl w:val="0"/>
          <w:numId w:val="7"/>
        </w:numPr>
        <w:rPr>
          <w:rFonts w:ascii="Segoe UI" w:hAnsi="Segoe UI" w:eastAsia="Segoe UI" w:cs="Segoe UI"/>
          <w:sz w:val="20"/>
          <w:szCs w:val="20"/>
          <w:u w:val="none"/>
        </w:rPr>
      </w:pPr>
      <w:r w:rsidRPr="4E857E21" w:rsidR="6B9BBE9C">
        <w:rPr>
          <w:rFonts w:ascii="Segoe UI" w:hAnsi="Segoe UI" w:eastAsia="Segoe UI" w:cs="Segoe UI"/>
          <w:sz w:val="20"/>
          <w:szCs w:val="20"/>
          <w:u w:val="none"/>
        </w:rPr>
        <w:t xml:space="preserve">Local council and social services are </w:t>
      </w:r>
      <w:r w:rsidRPr="4E857E21" w:rsidR="296FD0F6">
        <w:rPr>
          <w:rFonts w:ascii="Segoe UI" w:hAnsi="Segoe UI" w:eastAsia="Segoe UI" w:cs="Segoe UI"/>
          <w:sz w:val="20"/>
          <w:szCs w:val="20"/>
          <w:u w:val="none"/>
        </w:rPr>
        <w:t>major help</w:t>
      </w:r>
      <w:r w:rsidRPr="4E857E21" w:rsidR="6B9BBE9C">
        <w:rPr>
          <w:rFonts w:ascii="Segoe UI" w:hAnsi="Segoe UI" w:eastAsia="Segoe UI" w:cs="Segoe UI"/>
          <w:sz w:val="20"/>
          <w:szCs w:val="20"/>
          <w:u w:val="none"/>
        </w:rPr>
        <w:t xml:space="preserve"> when you are concerned for a child’s welfare.</w:t>
      </w:r>
    </w:p>
    <w:p w:rsidR="6B9BBE9C" w:rsidP="7969CA38" w:rsidRDefault="6B9BBE9C" w14:paraId="3F90ED10" w14:textId="16952F48">
      <w:pPr>
        <w:pStyle w:val="ListParagraph"/>
        <w:numPr>
          <w:ilvl w:val="0"/>
          <w:numId w:val="7"/>
        </w:numPr>
        <w:rPr>
          <w:rFonts w:ascii="Segoe UI" w:hAnsi="Segoe UI" w:eastAsia="Segoe UI" w:cs="Segoe UI"/>
          <w:sz w:val="20"/>
          <w:szCs w:val="20"/>
          <w:u w:val="none"/>
        </w:rPr>
      </w:pPr>
      <w:r w:rsidRPr="7969CA38" w:rsidR="6B9BBE9C">
        <w:rPr>
          <w:rFonts w:ascii="Segoe UI" w:hAnsi="Segoe UI" w:eastAsia="Segoe UI" w:cs="Segoe UI"/>
          <w:sz w:val="20"/>
          <w:szCs w:val="20"/>
          <w:u w:val="none"/>
        </w:rPr>
        <w:t>ChildLine</w:t>
      </w:r>
      <w:r w:rsidRPr="7969CA38" w:rsidR="313EB95C">
        <w:rPr>
          <w:rFonts w:ascii="Segoe UI" w:hAnsi="Segoe UI" w:eastAsia="Segoe UI" w:cs="Segoe UI"/>
          <w:sz w:val="20"/>
          <w:szCs w:val="20"/>
          <w:u w:val="none"/>
        </w:rPr>
        <w:t xml:space="preserve"> – </w:t>
      </w:r>
      <w:r w:rsidRPr="7969CA38" w:rsidR="6B9BBE9C">
        <w:rPr>
          <w:rFonts w:ascii="Segoe UI" w:hAnsi="Segoe UI" w:eastAsia="Segoe UI" w:cs="Segoe UI"/>
          <w:sz w:val="20"/>
          <w:szCs w:val="20"/>
          <w:u w:val="none"/>
        </w:rPr>
        <w:t>0800</w:t>
      </w:r>
      <w:r w:rsidRPr="7969CA38" w:rsidR="313EB95C">
        <w:rPr>
          <w:rFonts w:ascii="Segoe UI" w:hAnsi="Segoe UI" w:eastAsia="Segoe UI" w:cs="Segoe UI"/>
          <w:sz w:val="20"/>
          <w:szCs w:val="20"/>
          <w:u w:val="none"/>
        </w:rPr>
        <w:t xml:space="preserve"> </w:t>
      </w:r>
      <w:r w:rsidRPr="7969CA38" w:rsidR="6B9BBE9C">
        <w:rPr>
          <w:rFonts w:ascii="Segoe UI" w:hAnsi="Segoe UI" w:eastAsia="Segoe UI" w:cs="Segoe UI"/>
          <w:sz w:val="20"/>
          <w:szCs w:val="20"/>
          <w:u w:val="none"/>
        </w:rPr>
        <w:t xml:space="preserve">1111 </w:t>
      </w:r>
    </w:p>
    <w:p w:rsidR="489A1BB7" w:rsidP="7969CA38" w:rsidRDefault="489A1BB7" w14:paraId="5E9BFD8A" w14:textId="74339F0F">
      <w:pPr>
        <w:pStyle w:val="ListParagraph"/>
        <w:numPr>
          <w:ilvl w:val="0"/>
          <w:numId w:val="7"/>
        </w:numPr>
        <w:rPr>
          <w:rFonts w:ascii="Segoe UI" w:hAnsi="Segoe UI" w:eastAsia="Segoe UI" w:cs="Segoe UI"/>
          <w:sz w:val="20"/>
          <w:szCs w:val="20"/>
          <w:u w:val="none"/>
        </w:rPr>
      </w:pPr>
      <w:r w:rsidRPr="4E857E21" w:rsidR="489A1BB7">
        <w:rPr>
          <w:rFonts w:ascii="Segoe UI" w:hAnsi="Segoe UI" w:eastAsia="Segoe UI" w:cs="Segoe UI"/>
          <w:sz w:val="20"/>
          <w:szCs w:val="20"/>
          <w:u w:val="none"/>
        </w:rPr>
        <w:t>NSPCC</w:t>
      </w:r>
      <w:r w:rsidRPr="4E857E21" w:rsidR="5B70E543">
        <w:rPr>
          <w:rFonts w:ascii="Segoe UI" w:hAnsi="Segoe UI" w:eastAsia="Segoe UI" w:cs="Segoe UI"/>
          <w:sz w:val="20"/>
          <w:szCs w:val="20"/>
          <w:u w:val="none"/>
        </w:rPr>
        <w:t xml:space="preserve"> – 0808 800</w:t>
      </w:r>
      <w:r w:rsidRPr="4E857E21" w:rsidR="41DE2C84">
        <w:rPr>
          <w:rFonts w:ascii="Segoe UI" w:hAnsi="Segoe UI" w:eastAsia="Segoe UI" w:cs="Segoe UI"/>
          <w:sz w:val="20"/>
          <w:szCs w:val="20"/>
          <w:u w:val="none"/>
        </w:rPr>
        <w:t xml:space="preserve"> 5000 or </w:t>
      </w:r>
      <w:hyperlink r:id="R7e20b2ae981b4e0b">
        <w:r w:rsidRPr="4E857E21" w:rsidR="41DE2C84">
          <w:rPr>
            <w:rStyle w:val="Hyperlink"/>
            <w:rFonts w:ascii="Segoe UI" w:hAnsi="Segoe UI" w:eastAsia="Segoe UI" w:cs="Segoe UI"/>
            <w:sz w:val="20"/>
            <w:szCs w:val="20"/>
          </w:rPr>
          <w:t>help@NSPCC.org.uk</w:t>
        </w:r>
      </w:hyperlink>
      <w:r w:rsidRPr="4E857E21" w:rsidR="41DE2C84">
        <w:rPr>
          <w:rFonts w:ascii="Segoe UI" w:hAnsi="Segoe UI" w:eastAsia="Segoe UI" w:cs="Segoe UI"/>
          <w:sz w:val="20"/>
          <w:szCs w:val="20"/>
          <w:u w:val="none"/>
        </w:rPr>
        <w:t xml:space="preserve"> </w:t>
      </w:r>
    </w:p>
    <w:p w:rsidR="0AC3EEE1" w:rsidP="4E857E21" w:rsidRDefault="0AC3EEE1" w14:paraId="3A043CD3" w14:textId="6C5EFBB2">
      <w:pPr>
        <w:pStyle w:val="ListParagraph"/>
        <w:numPr>
          <w:ilvl w:val="0"/>
          <w:numId w:val="7"/>
        </w:numPr>
        <w:rPr>
          <w:rFonts w:ascii="Segoe UI" w:hAnsi="Segoe UI" w:eastAsia="Segoe UI" w:cs="Segoe UI"/>
          <w:sz w:val="20"/>
          <w:szCs w:val="20"/>
          <w:u w:val="none"/>
        </w:rPr>
      </w:pPr>
      <w:r w:rsidRPr="4E857E21" w:rsidR="0AC3EEE1">
        <w:rPr>
          <w:rFonts w:ascii="Segoe UI" w:hAnsi="Segoe UI" w:eastAsia="Segoe UI" w:cs="Segoe UI"/>
          <w:sz w:val="20"/>
          <w:szCs w:val="20"/>
          <w:u w:val="none"/>
        </w:rPr>
        <w:t>If you are being accused of child harm, you can seek legal advice and contact a solicitor</w:t>
      </w:r>
    </w:p>
    <w:p w:rsidR="7969CA38" w:rsidP="7969CA38" w:rsidRDefault="7969CA38" w14:paraId="1C66B11E" w14:textId="69A35CA3">
      <w:pPr>
        <w:pStyle w:val="Normal"/>
        <w:rPr>
          <w:rFonts w:ascii="Segoe UI" w:hAnsi="Segoe UI" w:eastAsia="Segoe UI" w:cs="Segoe UI"/>
          <w:u w:val="none"/>
        </w:rPr>
      </w:pPr>
    </w:p>
    <w:p w:rsidR="7969CA38" w:rsidP="7969CA38" w:rsidRDefault="7969CA38" w14:paraId="58E51C13" w14:textId="73622FB6">
      <w:pPr>
        <w:rPr>
          <w:rFonts w:ascii="Segoe UI" w:hAnsi="Segoe UI" w:eastAsia="Segoe UI" w:cs="Segoe UI"/>
          <w:u w:val="none"/>
        </w:rPr>
      </w:pPr>
    </w:p>
    <w:p w:rsidR="7969CA38" w:rsidP="7969CA38" w:rsidRDefault="7969CA38" w14:paraId="21F00956" w14:textId="79B479CD">
      <w:pPr>
        <w:rPr>
          <w:rFonts w:ascii="Segoe UI" w:hAnsi="Segoe UI" w:eastAsia="Segoe UI" w:cs="Segoe UI"/>
          <w:u w:val="none"/>
        </w:rPr>
      </w:pPr>
    </w:p>
    <w:p w:rsidR="7969CA38" w:rsidP="7969CA38" w:rsidRDefault="7969CA38" w14:paraId="079A3D9B" w14:textId="604E526E">
      <w:pPr>
        <w:rPr>
          <w:rFonts w:ascii="Segoe UI" w:hAnsi="Segoe UI" w:eastAsia="Segoe UI" w:cs="Segoe UI"/>
          <w:u w:val="none"/>
        </w:rPr>
      </w:pPr>
    </w:p>
    <w:p w:rsidR="7969CA38" w:rsidP="7969CA38" w:rsidRDefault="7969CA38" w14:paraId="09C20748" w14:textId="459C56C4">
      <w:pPr>
        <w:rPr>
          <w:rFonts w:ascii="Segoe UI" w:hAnsi="Segoe UI" w:eastAsia="Segoe UI" w:cs="Segoe UI"/>
          <w:u w:val="none"/>
        </w:rPr>
      </w:pPr>
    </w:p>
    <w:p w:rsidR="7969CA38" w:rsidP="7969CA38" w:rsidRDefault="7969CA38" w14:paraId="72F2DF5B" w14:textId="6D5840A0">
      <w:pPr>
        <w:rPr>
          <w:rFonts w:ascii="Segoe UI" w:hAnsi="Segoe UI" w:eastAsia="Segoe UI" w:cs="Segoe UI"/>
          <w:u w:val="none"/>
        </w:rPr>
      </w:pPr>
    </w:p>
    <w:p w:rsidR="7969CA38" w:rsidP="7969CA38" w:rsidRDefault="7969CA38" w14:paraId="3C896751" w14:textId="38D81692">
      <w:pPr>
        <w:rPr>
          <w:rFonts w:ascii="Segoe UI" w:hAnsi="Segoe UI" w:eastAsia="Segoe UI" w:cs="Segoe UI"/>
          <w:u w:val="none"/>
        </w:rPr>
      </w:pPr>
    </w:p>
    <w:p w:rsidR="7969CA38" w:rsidP="7969CA38" w:rsidRDefault="7969CA38" w14:paraId="67E3FB29" w14:textId="6C22F81C">
      <w:pPr>
        <w:rPr>
          <w:rFonts w:ascii="Segoe UI" w:hAnsi="Segoe UI" w:eastAsia="Segoe UI" w:cs="Segoe UI"/>
          <w:u w:val="none"/>
        </w:rPr>
      </w:pPr>
    </w:p>
    <w:p w:rsidR="7969CA38" w:rsidP="7969CA38" w:rsidRDefault="7969CA38" w14:paraId="1C19F3BB" w14:textId="08559DF7">
      <w:pPr>
        <w:rPr>
          <w:rFonts w:ascii="Segoe UI" w:hAnsi="Segoe UI" w:eastAsia="Segoe UI" w:cs="Segoe UI"/>
          <w:u w:val="none"/>
        </w:rPr>
      </w:pPr>
    </w:p>
    <w:p w:rsidR="7969CA38" w:rsidP="7969CA38" w:rsidRDefault="7969CA38" w14:paraId="32EFBFCF" w14:textId="7EA78A7B">
      <w:pPr>
        <w:rPr>
          <w:rFonts w:ascii="Segoe UI" w:hAnsi="Segoe UI" w:eastAsia="Segoe UI" w:cs="Segoe UI"/>
          <w:u w:val="none"/>
        </w:rPr>
      </w:pPr>
    </w:p>
    <w:p w:rsidR="7969CA38" w:rsidP="7969CA38" w:rsidRDefault="7969CA38" w14:paraId="416DCC5A" w14:textId="3C5B76EE">
      <w:pPr>
        <w:rPr>
          <w:rFonts w:ascii="Segoe UI" w:hAnsi="Segoe UI" w:eastAsia="Segoe UI" w:cs="Segoe UI"/>
          <w:u w:val="none"/>
        </w:rPr>
      </w:pPr>
    </w:p>
    <w:p w:rsidR="7969CA38" w:rsidP="7969CA38" w:rsidRDefault="7969CA38" w14:paraId="0BC4C654" w14:textId="0250FE3B">
      <w:pPr>
        <w:rPr>
          <w:rFonts w:ascii="Segoe UI" w:hAnsi="Segoe UI" w:eastAsia="Segoe UI" w:cs="Segoe UI"/>
          <w:u w:val="none"/>
        </w:rPr>
      </w:pPr>
    </w:p>
    <w:p w:rsidR="7969CA38" w:rsidP="7969CA38" w:rsidRDefault="7969CA38" w14:paraId="2B00ABED" w14:textId="348A1744">
      <w:pPr>
        <w:rPr>
          <w:rFonts w:ascii="Segoe UI" w:hAnsi="Segoe UI" w:eastAsia="Segoe UI" w:cs="Segoe UI"/>
          <w:u w:val="none"/>
        </w:rPr>
      </w:pPr>
    </w:p>
    <w:p w:rsidR="7969CA38" w:rsidP="7969CA38" w:rsidRDefault="7969CA38" w14:paraId="4A7FFB1F" w14:textId="6F7BB6B6">
      <w:pPr>
        <w:pStyle w:val="Normal"/>
        <w:rPr>
          <w:rFonts w:ascii="Segoe UI" w:hAnsi="Segoe UI" w:eastAsia="Segoe UI" w:cs="Segoe UI"/>
          <w:u w:val="none"/>
        </w:rPr>
      </w:pPr>
    </w:p>
    <w:p w:rsidR="7969CA38" w:rsidP="7969CA38" w:rsidRDefault="7969CA38" w14:paraId="7A619845" w14:textId="22503D4D">
      <w:pPr>
        <w:pStyle w:val="Normal"/>
        <w:rPr>
          <w:rFonts w:ascii="Segoe UI" w:hAnsi="Segoe UI" w:eastAsia="Segoe UI" w:cs="Segoe UI"/>
          <w:u w:val="none"/>
        </w:rPr>
      </w:pPr>
    </w:p>
    <w:p w:rsidR="31A7CAA0" w:rsidP="7969CA38" w:rsidRDefault="31A7CAA0" w14:paraId="7CCDBB84" w14:textId="65049C1D">
      <w:pPr>
        <w:rPr>
          <w:rFonts w:ascii="Segoe UI" w:hAnsi="Segoe UI" w:eastAsia="Segoe UI" w:cs="Segoe UI"/>
          <w:sz w:val="20"/>
          <w:szCs w:val="20"/>
          <w:u w:val="single"/>
        </w:rPr>
      </w:pPr>
      <w:r w:rsidRPr="7969CA38" w:rsidR="31A7CAA0">
        <w:rPr>
          <w:rFonts w:ascii="Segoe UI" w:hAnsi="Segoe UI" w:eastAsia="Segoe UI" w:cs="Segoe UI"/>
          <w:sz w:val="20"/>
          <w:szCs w:val="20"/>
          <w:u w:val="single"/>
        </w:rPr>
        <w:t>Part B</w:t>
      </w:r>
    </w:p>
    <w:p w:rsidR="23EDBF1D" w:rsidP="7969CA38" w:rsidRDefault="23EDBF1D" w14:paraId="627D4F00" w14:textId="557C08E0">
      <w:pPr>
        <w:rPr>
          <w:rFonts w:ascii="Segoe UI" w:hAnsi="Segoe UI" w:eastAsia="Segoe UI" w:cs="Segoe UI"/>
          <w:sz w:val="20"/>
          <w:szCs w:val="20"/>
          <w:u w:val="none"/>
        </w:rPr>
      </w:pPr>
      <w:r w:rsidRPr="7969CA38" w:rsidR="23EDBF1D">
        <w:rPr>
          <w:rFonts w:ascii="Segoe UI" w:hAnsi="Segoe UI" w:eastAsia="Segoe UI" w:cs="Segoe UI"/>
          <w:sz w:val="20"/>
          <w:szCs w:val="20"/>
          <w:u w:val="none"/>
        </w:rPr>
        <w:t>There is a lot of misunderstanding on what is the purpose of child protection and the need to make decisions that many parents would not be happy with</w:t>
      </w:r>
      <w:r w:rsidRPr="7969CA38" w:rsidR="6062C364">
        <w:rPr>
          <w:rFonts w:ascii="Segoe UI" w:hAnsi="Segoe UI" w:eastAsia="Segoe UI" w:cs="Segoe UI"/>
          <w:sz w:val="20"/>
          <w:szCs w:val="20"/>
          <w:u w:val="none"/>
        </w:rPr>
        <w:t xml:space="preserve"> like being removed from their homes</w:t>
      </w:r>
      <w:r w:rsidRPr="7969CA38" w:rsidR="770CCC29">
        <w:rPr>
          <w:rFonts w:ascii="Segoe UI" w:hAnsi="Segoe UI" w:eastAsia="Segoe UI" w:cs="Segoe UI"/>
          <w:sz w:val="20"/>
          <w:szCs w:val="20"/>
          <w:u w:val="none"/>
        </w:rPr>
        <w:t xml:space="preserve">. </w:t>
      </w:r>
      <w:r w:rsidRPr="7969CA38" w:rsidR="04B2EE02">
        <w:rPr>
          <w:rFonts w:ascii="Segoe UI" w:hAnsi="Segoe UI" w:eastAsia="Segoe UI" w:cs="Segoe UI"/>
          <w:sz w:val="20"/>
          <w:szCs w:val="20"/>
          <w:u w:val="none"/>
        </w:rPr>
        <w:t xml:space="preserve">Under the Children Act 1989 section 1, it </w:t>
      </w:r>
      <w:r w:rsidRPr="7969CA38" w:rsidR="04B2EE02">
        <w:rPr>
          <w:rFonts w:ascii="Segoe UI" w:hAnsi="Segoe UI" w:eastAsia="Segoe UI" w:cs="Segoe UI"/>
          <w:sz w:val="20"/>
          <w:szCs w:val="20"/>
          <w:u w:val="none"/>
        </w:rPr>
        <w:t>states</w:t>
      </w:r>
      <w:r w:rsidRPr="7969CA38" w:rsidR="04B2EE02">
        <w:rPr>
          <w:rFonts w:ascii="Segoe UI" w:hAnsi="Segoe UI" w:eastAsia="Segoe UI" w:cs="Segoe UI"/>
          <w:sz w:val="20"/>
          <w:szCs w:val="20"/>
          <w:u w:val="none"/>
        </w:rPr>
        <w:t xml:space="preserve"> that the importance of the child’s </w:t>
      </w:r>
      <w:r w:rsidRPr="7969CA38" w:rsidR="2515F391">
        <w:rPr>
          <w:rFonts w:ascii="Segoe UI" w:hAnsi="Segoe UI" w:eastAsia="Segoe UI" w:cs="Segoe UI"/>
          <w:sz w:val="20"/>
          <w:szCs w:val="20"/>
          <w:u w:val="none"/>
        </w:rPr>
        <w:t>welfare and this in</w:t>
      </w:r>
      <w:r w:rsidRPr="7969CA38" w:rsidR="580B871E">
        <w:rPr>
          <w:rFonts w:ascii="Segoe UI" w:hAnsi="Segoe UI" w:eastAsia="Segoe UI" w:cs="Segoe UI"/>
          <w:sz w:val="20"/>
          <w:szCs w:val="20"/>
          <w:u w:val="none"/>
        </w:rPr>
        <w:t>cludes the upbringing of the child and what is expected to be considered as a parent. Under this legislation, the child’s welfare should be the court’s paramount consideration.</w:t>
      </w:r>
      <w:r w:rsidRPr="7969CA38" w:rsidR="7D224813">
        <w:rPr>
          <w:rFonts w:ascii="Segoe UI" w:hAnsi="Segoe UI" w:eastAsia="Segoe UI" w:cs="Segoe UI"/>
          <w:sz w:val="20"/>
          <w:szCs w:val="20"/>
          <w:u w:val="none"/>
        </w:rPr>
        <w:t xml:space="preserve"> </w:t>
      </w:r>
      <w:r w:rsidRPr="7969CA38" w:rsidR="7AA08613">
        <w:rPr>
          <w:rFonts w:ascii="Segoe UI" w:hAnsi="Segoe UI" w:eastAsia="Segoe UI" w:cs="Segoe UI"/>
          <w:sz w:val="20"/>
          <w:szCs w:val="20"/>
          <w:u w:val="none"/>
        </w:rPr>
        <w:t>In this case, if there are any suspicion that a child is being abused or neglected, someone can report this to the police and social services and has the righ</w:t>
      </w:r>
      <w:r w:rsidRPr="7969CA38" w:rsidR="7CFE770A">
        <w:rPr>
          <w:rFonts w:ascii="Segoe UI" w:hAnsi="Segoe UI" w:eastAsia="Segoe UI" w:cs="Segoe UI"/>
          <w:sz w:val="20"/>
          <w:szCs w:val="20"/>
          <w:u w:val="none"/>
        </w:rPr>
        <w:t xml:space="preserve">t to report it anonymously. With being said </w:t>
      </w:r>
      <w:r w:rsidRPr="7969CA38" w:rsidR="7A89B74B">
        <w:rPr>
          <w:rFonts w:ascii="Segoe UI" w:hAnsi="Segoe UI" w:eastAsia="Segoe UI" w:cs="Segoe UI"/>
          <w:sz w:val="20"/>
          <w:szCs w:val="20"/>
          <w:u w:val="none"/>
        </w:rPr>
        <w:t xml:space="preserve">it is the child protection role to go and investigate the accusations and reports. </w:t>
      </w:r>
    </w:p>
    <w:p w:rsidR="7A89B74B" w:rsidP="7969CA38" w:rsidRDefault="7A89B74B" w14:paraId="2C754D7E" w14:textId="5F246574">
      <w:pPr>
        <w:rPr>
          <w:rFonts w:ascii="Segoe UI" w:hAnsi="Segoe UI" w:eastAsia="Segoe UI" w:cs="Segoe UI"/>
          <w:sz w:val="20"/>
          <w:szCs w:val="20"/>
          <w:u w:val="none"/>
        </w:rPr>
      </w:pPr>
      <w:r w:rsidRPr="7969CA38" w:rsidR="7A89B74B">
        <w:rPr>
          <w:rFonts w:ascii="Segoe UI" w:hAnsi="Segoe UI" w:eastAsia="Segoe UI" w:cs="Segoe UI"/>
          <w:sz w:val="20"/>
          <w:szCs w:val="20"/>
          <w:u w:val="none"/>
        </w:rPr>
        <w:t xml:space="preserve">It is important to remember that under the </w:t>
      </w:r>
      <w:r w:rsidRPr="7969CA38" w:rsidR="00B03B87">
        <w:rPr>
          <w:rFonts w:ascii="Segoe UI" w:hAnsi="Segoe UI" w:eastAsia="Segoe UI" w:cs="Segoe UI"/>
          <w:sz w:val="20"/>
          <w:szCs w:val="20"/>
          <w:u w:val="none"/>
        </w:rPr>
        <w:t xml:space="preserve">Children Act 1989 Section 31 (2) the court </w:t>
      </w:r>
      <w:r w:rsidRPr="7969CA38" w:rsidR="6A579B2D">
        <w:rPr>
          <w:rFonts w:ascii="Segoe UI" w:hAnsi="Segoe UI" w:eastAsia="Segoe UI" w:cs="Segoe UI"/>
          <w:sz w:val="20"/>
          <w:szCs w:val="20"/>
          <w:u w:val="none"/>
        </w:rPr>
        <w:t xml:space="preserve">is only to make a care or supervision order if the threshold criteria </w:t>
      </w:r>
      <w:r w:rsidRPr="7969CA38" w:rsidR="384EDE06">
        <w:rPr>
          <w:rFonts w:ascii="Segoe UI" w:hAnsi="Segoe UI" w:eastAsia="Segoe UI" w:cs="Segoe UI"/>
          <w:sz w:val="20"/>
          <w:szCs w:val="20"/>
          <w:u w:val="none"/>
        </w:rPr>
        <w:t>are</w:t>
      </w:r>
      <w:r w:rsidRPr="7969CA38" w:rsidR="6A579B2D">
        <w:rPr>
          <w:rFonts w:ascii="Segoe UI" w:hAnsi="Segoe UI" w:eastAsia="Segoe UI" w:cs="Segoe UI"/>
          <w:sz w:val="20"/>
          <w:szCs w:val="20"/>
          <w:u w:val="none"/>
        </w:rPr>
        <w:t xml:space="preserve"> satisfied, which includes that there is a concern that a child is suffering or is likely to suffer </w:t>
      </w:r>
      <w:r w:rsidRPr="7969CA38" w:rsidR="3E651133">
        <w:rPr>
          <w:rFonts w:ascii="Segoe UI" w:hAnsi="Segoe UI" w:eastAsia="Segoe UI" w:cs="Segoe UI"/>
          <w:sz w:val="20"/>
          <w:szCs w:val="20"/>
          <w:u w:val="none"/>
        </w:rPr>
        <w:t xml:space="preserve">significant harm and if the care that the child is expected to be given by the parent is not </w:t>
      </w:r>
      <w:r w:rsidRPr="7969CA38" w:rsidR="7679BB80">
        <w:rPr>
          <w:rFonts w:ascii="Segoe UI" w:hAnsi="Segoe UI" w:eastAsia="Segoe UI" w:cs="Segoe UI"/>
          <w:sz w:val="20"/>
          <w:szCs w:val="20"/>
          <w:u w:val="none"/>
        </w:rPr>
        <w:t>being done. If the thresh</w:t>
      </w:r>
      <w:r w:rsidRPr="7969CA38" w:rsidR="7D347A37">
        <w:rPr>
          <w:rFonts w:ascii="Segoe UI" w:hAnsi="Segoe UI" w:eastAsia="Segoe UI" w:cs="Segoe UI"/>
          <w:sz w:val="20"/>
          <w:szCs w:val="20"/>
          <w:u w:val="none"/>
        </w:rPr>
        <w:t xml:space="preserve">old criteria </w:t>
      </w:r>
      <w:r w:rsidRPr="7969CA38" w:rsidR="0E03ECB0">
        <w:rPr>
          <w:rFonts w:ascii="Segoe UI" w:hAnsi="Segoe UI" w:eastAsia="Segoe UI" w:cs="Segoe UI"/>
          <w:sz w:val="20"/>
          <w:szCs w:val="20"/>
          <w:u w:val="none"/>
        </w:rPr>
        <w:t>were</w:t>
      </w:r>
      <w:r w:rsidRPr="7969CA38" w:rsidR="7D347A37">
        <w:rPr>
          <w:rFonts w:ascii="Segoe UI" w:hAnsi="Segoe UI" w:eastAsia="Segoe UI" w:cs="Segoe UI"/>
          <w:sz w:val="20"/>
          <w:szCs w:val="20"/>
          <w:u w:val="none"/>
        </w:rPr>
        <w:t xml:space="preserve"> satisfied then the court looks at the welfare</w:t>
      </w:r>
      <w:r w:rsidRPr="7969CA38" w:rsidR="4F991B4A">
        <w:rPr>
          <w:rFonts w:ascii="Segoe UI" w:hAnsi="Segoe UI" w:eastAsia="Segoe UI" w:cs="Segoe UI"/>
          <w:sz w:val="20"/>
          <w:szCs w:val="20"/>
          <w:u w:val="none"/>
        </w:rPr>
        <w:t xml:space="preserve"> checklist which involves </w:t>
      </w:r>
      <w:r w:rsidRPr="7969CA38" w:rsidR="1329243A">
        <w:rPr>
          <w:rFonts w:ascii="Segoe UI" w:hAnsi="Segoe UI" w:eastAsia="Segoe UI" w:cs="Segoe UI"/>
          <w:sz w:val="20"/>
          <w:szCs w:val="20"/>
          <w:u w:val="none"/>
        </w:rPr>
        <w:t>the child’s wishes, feelings and needs</w:t>
      </w:r>
      <w:r w:rsidRPr="7969CA38" w:rsidR="3DAD2D57">
        <w:rPr>
          <w:rFonts w:ascii="Segoe UI" w:hAnsi="Segoe UI" w:eastAsia="Segoe UI" w:cs="Segoe UI"/>
          <w:sz w:val="20"/>
          <w:szCs w:val="20"/>
          <w:u w:val="none"/>
        </w:rPr>
        <w:t xml:space="preserve"> that are relevant and analyses the capability of each parent or other persons. As many would argue that the article </w:t>
      </w:r>
      <w:r w:rsidRPr="7969CA38" w:rsidR="1A71F7AE">
        <w:rPr>
          <w:rFonts w:ascii="Segoe UI" w:hAnsi="Segoe UI" w:eastAsia="Segoe UI" w:cs="Segoe UI"/>
          <w:sz w:val="20"/>
          <w:szCs w:val="20"/>
          <w:u w:val="none"/>
        </w:rPr>
        <w:t xml:space="preserve">8 </w:t>
      </w:r>
      <w:r w:rsidRPr="7969CA38" w:rsidR="46270C7E">
        <w:rPr>
          <w:rFonts w:ascii="Segoe UI" w:hAnsi="Segoe UI" w:eastAsia="Segoe UI" w:cs="Segoe UI"/>
          <w:sz w:val="20"/>
          <w:szCs w:val="20"/>
          <w:u w:val="none"/>
        </w:rPr>
        <w:t>a right to a private and family life, under the Human Rights Act 1998 is being breached, this article is not an absolute human right</w:t>
      </w:r>
      <w:r w:rsidRPr="7969CA38" w:rsidR="3E257AE3">
        <w:rPr>
          <w:rFonts w:ascii="Segoe UI" w:hAnsi="Segoe UI" w:eastAsia="Segoe UI" w:cs="Segoe UI"/>
          <w:sz w:val="20"/>
          <w:szCs w:val="20"/>
          <w:u w:val="none"/>
        </w:rPr>
        <w:t xml:space="preserve">, it is a limited right as it can be interfered by the law if necessary and harm to a child is a reasonable reason to interfere with that human right. </w:t>
      </w:r>
      <w:r w:rsidRPr="7969CA38" w:rsidR="0055E51F">
        <w:rPr>
          <w:rFonts w:ascii="Segoe UI" w:hAnsi="Segoe UI" w:eastAsia="Segoe UI" w:cs="Segoe UI"/>
          <w:sz w:val="20"/>
          <w:szCs w:val="20"/>
          <w:u w:val="none"/>
        </w:rPr>
        <w:t xml:space="preserve">Under Children Act 1989 section 47, the local authority can make enquiries that are </w:t>
      </w:r>
      <w:r w:rsidRPr="7969CA38" w:rsidR="01111806">
        <w:rPr>
          <w:rFonts w:ascii="Segoe UI" w:hAnsi="Segoe UI" w:eastAsia="Segoe UI" w:cs="Segoe UI"/>
          <w:sz w:val="20"/>
          <w:szCs w:val="20"/>
          <w:u w:val="none"/>
        </w:rPr>
        <w:t>necessary</w:t>
      </w:r>
      <w:r w:rsidRPr="7969CA38" w:rsidR="0055E51F">
        <w:rPr>
          <w:rFonts w:ascii="Segoe UI" w:hAnsi="Segoe UI" w:eastAsia="Segoe UI" w:cs="Segoe UI"/>
          <w:sz w:val="20"/>
          <w:szCs w:val="20"/>
          <w:u w:val="none"/>
        </w:rPr>
        <w:t xml:space="preserve"> to decide the action</w:t>
      </w:r>
      <w:r w:rsidRPr="7969CA38" w:rsidR="37A7B183">
        <w:rPr>
          <w:rFonts w:ascii="Segoe UI" w:hAnsi="Segoe UI" w:eastAsia="Segoe UI" w:cs="Segoe UI"/>
          <w:sz w:val="20"/>
          <w:szCs w:val="20"/>
          <w:u w:val="none"/>
        </w:rPr>
        <w:t xml:space="preserve"> to safeguard</w:t>
      </w:r>
      <w:r w:rsidRPr="7969CA38" w:rsidR="2F294841">
        <w:rPr>
          <w:rFonts w:ascii="Segoe UI" w:hAnsi="Segoe UI" w:eastAsia="Segoe UI" w:cs="Segoe UI"/>
          <w:sz w:val="20"/>
          <w:szCs w:val="20"/>
          <w:u w:val="none"/>
        </w:rPr>
        <w:t xml:space="preserve"> and protect</w:t>
      </w:r>
      <w:r w:rsidRPr="7969CA38" w:rsidR="37A7B183">
        <w:rPr>
          <w:rFonts w:ascii="Segoe UI" w:hAnsi="Segoe UI" w:eastAsia="Segoe UI" w:cs="Segoe UI"/>
          <w:sz w:val="20"/>
          <w:szCs w:val="20"/>
          <w:u w:val="none"/>
        </w:rPr>
        <w:t xml:space="preserve"> the child</w:t>
      </w:r>
      <w:r w:rsidRPr="7969CA38" w:rsidR="55C402CE">
        <w:rPr>
          <w:rFonts w:ascii="Segoe UI" w:hAnsi="Segoe UI" w:eastAsia="Segoe UI" w:cs="Segoe UI"/>
          <w:sz w:val="20"/>
          <w:szCs w:val="20"/>
          <w:u w:val="none"/>
        </w:rPr>
        <w:t xml:space="preserve"> (Penn Group, 2023).</w:t>
      </w:r>
    </w:p>
    <w:p w:rsidR="0ACA6B09" w:rsidP="7969CA38" w:rsidRDefault="0ACA6B09" w14:paraId="01DB4C39" w14:textId="10455F71">
      <w:pPr>
        <w:rPr>
          <w:rFonts w:ascii="Segoe UI" w:hAnsi="Segoe UI" w:eastAsia="Segoe UI" w:cs="Segoe UI"/>
          <w:sz w:val="20"/>
          <w:szCs w:val="20"/>
          <w:u w:val="none"/>
        </w:rPr>
      </w:pPr>
      <w:r w:rsidRPr="4E857E21" w:rsidR="0ACA6B09">
        <w:rPr>
          <w:rFonts w:ascii="Segoe UI" w:hAnsi="Segoe UI" w:eastAsia="Segoe UI" w:cs="Segoe UI"/>
          <w:sz w:val="20"/>
          <w:szCs w:val="20"/>
          <w:u w:val="none"/>
        </w:rPr>
        <w:t xml:space="preserve">Penn Group (2023) gives the conclusion that the local authority is authorised to act on behalf of the Children Act 1989 </w:t>
      </w:r>
      <w:r w:rsidRPr="4E857E21" w:rsidR="2BC5D8EF">
        <w:rPr>
          <w:rFonts w:ascii="Segoe UI" w:hAnsi="Segoe UI" w:eastAsia="Segoe UI" w:cs="Segoe UI"/>
          <w:sz w:val="20"/>
          <w:szCs w:val="20"/>
          <w:u w:val="none"/>
        </w:rPr>
        <w:t xml:space="preserve">to </w:t>
      </w:r>
      <w:bookmarkStart w:name="_Int_ih43QMIV" w:id="514771529"/>
      <w:r w:rsidRPr="4E857E21" w:rsidR="2BC5D8EF">
        <w:rPr>
          <w:rFonts w:ascii="Segoe UI" w:hAnsi="Segoe UI" w:eastAsia="Segoe UI" w:cs="Segoe UI"/>
          <w:sz w:val="20"/>
          <w:szCs w:val="20"/>
          <w:u w:val="none"/>
        </w:rPr>
        <w:t>take action</w:t>
      </w:r>
      <w:bookmarkEnd w:id="514771529"/>
      <w:r w:rsidRPr="4E857E21" w:rsidR="2BC5D8EF">
        <w:rPr>
          <w:rFonts w:ascii="Segoe UI" w:hAnsi="Segoe UI" w:eastAsia="Segoe UI" w:cs="Segoe UI"/>
          <w:sz w:val="20"/>
          <w:szCs w:val="20"/>
          <w:u w:val="none"/>
        </w:rPr>
        <w:t xml:space="preserve"> when a child is being or is at risk to being abused, </w:t>
      </w:r>
      <w:r w:rsidRPr="4E857E21" w:rsidR="0484F841">
        <w:rPr>
          <w:rFonts w:ascii="Segoe UI" w:hAnsi="Segoe UI" w:eastAsia="Segoe UI" w:cs="Segoe UI"/>
          <w:sz w:val="20"/>
          <w:szCs w:val="20"/>
          <w:u w:val="none"/>
        </w:rPr>
        <w:t>harmed,</w:t>
      </w:r>
      <w:r w:rsidRPr="4E857E21" w:rsidR="2BC5D8EF">
        <w:rPr>
          <w:rFonts w:ascii="Segoe UI" w:hAnsi="Segoe UI" w:eastAsia="Segoe UI" w:cs="Segoe UI"/>
          <w:sz w:val="20"/>
          <w:szCs w:val="20"/>
          <w:u w:val="none"/>
        </w:rPr>
        <w:t xml:space="preserve"> or neglected. </w:t>
      </w:r>
      <w:r w:rsidRPr="4E857E21" w:rsidR="13C65614">
        <w:rPr>
          <w:rFonts w:ascii="Segoe UI" w:hAnsi="Segoe UI" w:eastAsia="Segoe UI" w:cs="Segoe UI"/>
          <w:sz w:val="20"/>
          <w:szCs w:val="20"/>
          <w:u w:val="none"/>
        </w:rPr>
        <w:t>They have the right to provide accommodation for children who requires shelter due to the loss of parental care</w:t>
      </w:r>
      <w:r w:rsidRPr="4E857E21" w:rsidR="4A33985E">
        <w:rPr>
          <w:rFonts w:ascii="Segoe UI" w:hAnsi="Segoe UI" w:eastAsia="Segoe UI" w:cs="Segoe UI"/>
          <w:sz w:val="20"/>
          <w:szCs w:val="20"/>
          <w:u w:val="none"/>
        </w:rPr>
        <w:t xml:space="preserve"> a</w:t>
      </w:r>
      <w:r w:rsidRPr="4E857E21" w:rsidR="6FEFF981">
        <w:rPr>
          <w:rFonts w:ascii="Segoe UI" w:hAnsi="Segoe UI" w:eastAsia="Segoe UI" w:cs="Segoe UI"/>
          <w:sz w:val="20"/>
          <w:szCs w:val="20"/>
          <w:u w:val="none"/>
        </w:rPr>
        <w:t>n</w:t>
      </w:r>
      <w:r w:rsidRPr="4E857E21" w:rsidR="4A33985E">
        <w:rPr>
          <w:rFonts w:ascii="Segoe UI" w:hAnsi="Segoe UI" w:eastAsia="Segoe UI" w:cs="Segoe UI"/>
          <w:sz w:val="20"/>
          <w:szCs w:val="20"/>
          <w:u w:val="none"/>
        </w:rPr>
        <w:t xml:space="preserve">d make necessary enquiries to decide whether action should take place to </w:t>
      </w:r>
      <w:r w:rsidRPr="4E857E21" w:rsidR="4A33985E">
        <w:rPr>
          <w:rFonts w:ascii="Segoe UI" w:hAnsi="Segoe UI" w:eastAsia="Segoe UI" w:cs="Segoe UI"/>
          <w:sz w:val="20"/>
          <w:szCs w:val="20"/>
          <w:u w:val="none"/>
        </w:rPr>
        <w:t>safeguard the child’s welfare.</w:t>
      </w:r>
    </w:p>
    <w:p w:rsidR="0456E8CF" w:rsidP="7969CA38" w:rsidRDefault="0456E8CF" w14:paraId="293580A4" w14:textId="6D117E8B">
      <w:pPr>
        <w:rPr>
          <w:rFonts w:ascii="Segoe UI" w:hAnsi="Segoe UI" w:eastAsia="Segoe UI" w:cs="Segoe UI"/>
          <w:sz w:val="20"/>
          <w:szCs w:val="20"/>
          <w:u w:val="none"/>
        </w:rPr>
      </w:pPr>
      <w:r w:rsidRPr="4E857E21" w:rsidR="0456E8CF">
        <w:rPr>
          <w:rFonts w:ascii="Segoe UI" w:hAnsi="Segoe UI" w:eastAsia="Segoe UI" w:cs="Segoe UI"/>
          <w:sz w:val="20"/>
          <w:szCs w:val="20"/>
          <w:u w:val="none"/>
        </w:rPr>
        <w:t>This is a challenging situ</w:t>
      </w:r>
      <w:r w:rsidRPr="4E857E21" w:rsidR="568EB2D4">
        <w:rPr>
          <w:rFonts w:ascii="Segoe UI" w:hAnsi="Segoe UI" w:eastAsia="Segoe UI" w:cs="Segoe UI"/>
          <w:sz w:val="20"/>
          <w:szCs w:val="20"/>
          <w:u w:val="none"/>
        </w:rPr>
        <w:t xml:space="preserve">ation for individuals to be aware of mainly </w:t>
      </w:r>
      <w:bookmarkStart w:name="_Int_KeKuWPbJ" w:id="1882947252"/>
      <w:r w:rsidRPr="4E857E21" w:rsidR="568EB2D4">
        <w:rPr>
          <w:rFonts w:ascii="Segoe UI" w:hAnsi="Segoe UI" w:eastAsia="Segoe UI" w:cs="Segoe UI"/>
          <w:sz w:val="20"/>
          <w:szCs w:val="20"/>
          <w:u w:val="none"/>
        </w:rPr>
        <w:t>due to the fact that</w:t>
      </w:r>
      <w:bookmarkEnd w:id="1882947252"/>
      <w:r w:rsidRPr="4E857E21" w:rsidR="568EB2D4">
        <w:rPr>
          <w:rFonts w:ascii="Segoe UI" w:hAnsi="Segoe UI" w:eastAsia="Segoe UI" w:cs="Segoe UI"/>
          <w:sz w:val="20"/>
          <w:szCs w:val="20"/>
          <w:u w:val="none"/>
        </w:rPr>
        <w:t xml:space="preserve"> a report made against parents who are accused to harming their child is </w:t>
      </w:r>
      <w:r w:rsidRPr="4E857E21" w:rsidR="3805510B">
        <w:rPr>
          <w:rFonts w:ascii="Segoe UI" w:hAnsi="Segoe UI" w:eastAsia="Segoe UI" w:cs="Segoe UI"/>
          <w:sz w:val="20"/>
          <w:szCs w:val="20"/>
          <w:u w:val="none"/>
        </w:rPr>
        <w:t>labelled</w:t>
      </w:r>
      <w:r w:rsidRPr="4E857E21" w:rsidR="568EB2D4">
        <w:rPr>
          <w:rFonts w:ascii="Segoe UI" w:hAnsi="Segoe UI" w:eastAsia="Segoe UI" w:cs="Segoe UI"/>
          <w:sz w:val="20"/>
          <w:szCs w:val="20"/>
          <w:u w:val="none"/>
        </w:rPr>
        <w:t xml:space="preserve"> as an </w:t>
      </w:r>
      <w:r w:rsidRPr="4E857E21" w:rsidR="7BDD9404">
        <w:rPr>
          <w:rFonts w:ascii="Segoe UI" w:hAnsi="Segoe UI" w:eastAsia="Segoe UI" w:cs="Segoe UI"/>
          <w:sz w:val="20"/>
          <w:szCs w:val="20"/>
          <w:u w:val="none"/>
        </w:rPr>
        <w:t>allegation</w:t>
      </w:r>
      <w:r w:rsidRPr="4E857E21" w:rsidR="213B13CF">
        <w:rPr>
          <w:rFonts w:ascii="Segoe UI" w:hAnsi="Segoe UI" w:eastAsia="Segoe UI" w:cs="Segoe UI"/>
          <w:sz w:val="20"/>
          <w:szCs w:val="20"/>
          <w:u w:val="none"/>
        </w:rPr>
        <w:t xml:space="preserve"> or accusation</w:t>
      </w:r>
      <w:r w:rsidRPr="4E857E21" w:rsidR="7BDD9404">
        <w:rPr>
          <w:rFonts w:ascii="Segoe UI" w:hAnsi="Segoe UI" w:eastAsia="Segoe UI" w:cs="Segoe UI"/>
          <w:sz w:val="20"/>
          <w:szCs w:val="20"/>
          <w:u w:val="none"/>
        </w:rPr>
        <w:t>.</w:t>
      </w:r>
      <w:r w:rsidRPr="4E857E21" w:rsidR="27A624CF">
        <w:rPr>
          <w:rFonts w:ascii="Segoe UI" w:hAnsi="Segoe UI" w:eastAsia="Segoe UI" w:cs="Segoe UI"/>
          <w:sz w:val="20"/>
          <w:szCs w:val="20"/>
          <w:u w:val="none"/>
        </w:rPr>
        <w:t xml:space="preserve"> </w:t>
      </w:r>
      <w:r w:rsidRPr="4E857E21" w:rsidR="59C4909D">
        <w:rPr>
          <w:rFonts w:ascii="Segoe UI" w:hAnsi="Segoe UI" w:eastAsia="Segoe UI" w:cs="Segoe UI"/>
          <w:sz w:val="20"/>
          <w:szCs w:val="20"/>
          <w:u w:val="none"/>
        </w:rPr>
        <w:t xml:space="preserve">Allegation is a statement </w:t>
      </w:r>
      <w:r w:rsidRPr="4E857E21" w:rsidR="49E8E2CA">
        <w:rPr>
          <w:rFonts w:ascii="Segoe UI" w:hAnsi="Segoe UI" w:eastAsia="Segoe UI" w:cs="Segoe UI"/>
          <w:sz w:val="20"/>
          <w:szCs w:val="20"/>
          <w:u w:val="none"/>
        </w:rPr>
        <w:t>stating</w:t>
      </w:r>
      <w:r w:rsidRPr="4E857E21" w:rsidR="49E8E2CA">
        <w:rPr>
          <w:rFonts w:ascii="Segoe UI" w:hAnsi="Segoe UI" w:eastAsia="Segoe UI" w:cs="Segoe UI"/>
          <w:sz w:val="20"/>
          <w:szCs w:val="20"/>
          <w:u w:val="none"/>
        </w:rPr>
        <w:t xml:space="preserve"> that someone has done something wrong (Collins Dictionary, 2025) </w:t>
      </w:r>
      <w:r w:rsidRPr="4E857E21" w:rsidR="308B93D6">
        <w:rPr>
          <w:rFonts w:ascii="Segoe UI" w:hAnsi="Segoe UI" w:eastAsia="Segoe UI" w:cs="Segoe UI"/>
          <w:sz w:val="20"/>
          <w:szCs w:val="20"/>
          <w:u w:val="none"/>
        </w:rPr>
        <w:t xml:space="preserve">An accusation is a statement where someone has reported a person who has done something </w:t>
      </w:r>
      <w:r w:rsidRPr="4E857E21" w:rsidR="26E84913">
        <w:rPr>
          <w:rFonts w:ascii="Segoe UI" w:hAnsi="Segoe UI" w:eastAsia="Segoe UI" w:cs="Segoe UI"/>
          <w:sz w:val="20"/>
          <w:szCs w:val="20"/>
          <w:u w:val="none"/>
        </w:rPr>
        <w:t>wrong, and they can also be a false statement (Cambridge Dictionary, 2025)</w:t>
      </w:r>
      <w:r w:rsidRPr="4E857E21" w:rsidR="26482157">
        <w:rPr>
          <w:rFonts w:ascii="Segoe UI" w:hAnsi="Segoe UI" w:eastAsia="Segoe UI" w:cs="Segoe UI"/>
          <w:sz w:val="20"/>
          <w:szCs w:val="20"/>
          <w:u w:val="none"/>
        </w:rPr>
        <w:t>.</w:t>
      </w:r>
      <w:r w:rsidRPr="4E857E21" w:rsidR="26482157">
        <w:rPr>
          <w:rFonts w:ascii="Segoe UI" w:hAnsi="Segoe UI" w:eastAsia="Segoe UI" w:cs="Segoe UI"/>
          <w:sz w:val="20"/>
          <w:szCs w:val="20"/>
          <w:u w:val="none"/>
        </w:rPr>
        <w:t xml:space="preserve"> The point of child protection organisations is to respond to these all</w:t>
      </w:r>
      <w:r w:rsidRPr="4E857E21" w:rsidR="0F46EE2C">
        <w:rPr>
          <w:rFonts w:ascii="Segoe UI" w:hAnsi="Segoe UI" w:eastAsia="Segoe UI" w:cs="Segoe UI"/>
          <w:sz w:val="20"/>
          <w:szCs w:val="20"/>
          <w:u w:val="none"/>
        </w:rPr>
        <w:t>egations of child harm. By doing this, they must provi</w:t>
      </w:r>
      <w:r w:rsidRPr="4E857E21" w:rsidR="70D6F91E">
        <w:rPr>
          <w:rFonts w:ascii="Segoe UI" w:hAnsi="Segoe UI" w:eastAsia="Segoe UI" w:cs="Segoe UI"/>
          <w:sz w:val="20"/>
          <w:szCs w:val="20"/>
          <w:u w:val="none"/>
        </w:rPr>
        <w:t xml:space="preserve">de the </w:t>
      </w:r>
      <w:r w:rsidRPr="4E857E21" w:rsidR="70D6F91E">
        <w:rPr>
          <w:rFonts w:ascii="Segoe UI" w:hAnsi="Segoe UI" w:eastAsia="Segoe UI" w:cs="Segoe UI"/>
          <w:sz w:val="20"/>
          <w:szCs w:val="20"/>
          <w:u w:val="none"/>
        </w:rPr>
        <w:t>appropriate help</w:t>
      </w:r>
      <w:r w:rsidRPr="4E857E21" w:rsidR="70D6F91E">
        <w:rPr>
          <w:rFonts w:ascii="Segoe UI" w:hAnsi="Segoe UI" w:eastAsia="Segoe UI" w:cs="Segoe UI"/>
          <w:sz w:val="20"/>
          <w:szCs w:val="20"/>
          <w:u w:val="none"/>
        </w:rPr>
        <w:t xml:space="preserve"> and support to the child and to investigate to see the situation themselves. This is part of their </w:t>
      </w:r>
      <w:r w:rsidRPr="4E857E21" w:rsidR="7CC3A935">
        <w:rPr>
          <w:rFonts w:ascii="Segoe UI" w:hAnsi="Segoe UI" w:eastAsia="Segoe UI" w:cs="Segoe UI"/>
          <w:sz w:val="20"/>
          <w:szCs w:val="20"/>
          <w:u w:val="none"/>
        </w:rPr>
        <w:t>procedure;</w:t>
      </w:r>
      <w:r w:rsidRPr="4E857E21" w:rsidR="70D6F91E">
        <w:rPr>
          <w:rFonts w:ascii="Segoe UI" w:hAnsi="Segoe UI" w:eastAsia="Segoe UI" w:cs="Segoe UI"/>
          <w:sz w:val="20"/>
          <w:szCs w:val="20"/>
          <w:u w:val="none"/>
        </w:rPr>
        <w:t xml:space="preserve"> </w:t>
      </w:r>
      <w:r w:rsidRPr="4E857E21" w:rsidR="04BAB671">
        <w:rPr>
          <w:rFonts w:ascii="Segoe UI" w:hAnsi="Segoe UI" w:eastAsia="Segoe UI" w:cs="Segoe UI"/>
          <w:sz w:val="20"/>
          <w:szCs w:val="20"/>
          <w:u w:val="none"/>
        </w:rPr>
        <w:t>to investigate the potential harm and to make sure the child is receiving the support they need (NSPCC, 2025)</w:t>
      </w:r>
      <w:r w:rsidRPr="4E857E21" w:rsidR="5A4D0FB8">
        <w:rPr>
          <w:rFonts w:ascii="Segoe UI" w:hAnsi="Segoe UI" w:eastAsia="Segoe UI" w:cs="Segoe UI"/>
          <w:sz w:val="20"/>
          <w:szCs w:val="20"/>
          <w:u w:val="none"/>
        </w:rPr>
        <w:t>.</w:t>
      </w:r>
      <w:r w:rsidRPr="4E857E21" w:rsidR="72B3AB1B">
        <w:rPr>
          <w:rFonts w:ascii="Segoe UI" w:hAnsi="Segoe UI" w:eastAsia="Segoe UI" w:cs="Segoe UI"/>
          <w:sz w:val="20"/>
          <w:szCs w:val="20"/>
          <w:u w:val="none"/>
        </w:rPr>
        <w:t xml:space="preserve"> One of the main challenges for lay people to resolve is what if they were falsely accused. A false allegation of something like harming th</w:t>
      </w:r>
      <w:r w:rsidRPr="4E857E21" w:rsidR="5E76C12B">
        <w:rPr>
          <w:rFonts w:ascii="Segoe UI" w:hAnsi="Segoe UI" w:eastAsia="Segoe UI" w:cs="Segoe UI"/>
          <w:sz w:val="20"/>
          <w:szCs w:val="20"/>
          <w:u w:val="none"/>
        </w:rPr>
        <w:t>eir</w:t>
      </w:r>
      <w:r w:rsidRPr="4E857E21" w:rsidR="72B3AB1B">
        <w:rPr>
          <w:rFonts w:ascii="Segoe UI" w:hAnsi="Segoe UI" w:eastAsia="Segoe UI" w:cs="Segoe UI"/>
          <w:sz w:val="20"/>
          <w:szCs w:val="20"/>
          <w:u w:val="none"/>
        </w:rPr>
        <w:t xml:space="preserve"> child</w:t>
      </w:r>
      <w:r w:rsidRPr="4E857E21" w:rsidR="3F558B21">
        <w:rPr>
          <w:rFonts w:ascii="Segoe UI" w:hAnsi="Segoe UI" w:eastAsia="Segoe UI" w:cs="Segoe UI"/>
          <w:sz w:val="20"/>
          <w:szCs w:val="20"/>
          <w:u w:val="none"/>
        </w:rPr>
        <w:t xml:space="preserve"> can cause extreme stress not only on the guardian that has been accused, but on the entire family. A false accusation can also affect the child in question. This is bec</w:t>
      </w:r>
      <w:r w:rsidRPr="4E857E21" w:rsidR="72616AD4">
        <w:rPr>
          <w:rFonts w:ascii="Segoe UI" w:hAnsi="Segoe UI" w:eastAsia="Segoe UI" w:cs="Segoe UI"/>
          <w:sz w:val="20"/>
          <w:szCs w:val="20"/>
          <w:u w:val="none"/>
        </w:rPr>
        <w:t>ause of the stress and emotional damage that has been brought to the family with the whole procedure of child protection. It is know</w:t>
      </w:r>
      <w:r w:rsidRPr="4E857E21" w:rsidR="55E02690">
        <w:rPr>
          <w:rFonts w:ascii="Segoe UI" w:hAnsi="Segoe UI" w:eastAsia="Segoe UI" w:cs="Segoe UI"/>
          <w:sz w:val="20"/>
          <w:szCs w:val="20"/>
          <w:u w:val="none"/>
        </w:rPr>
        <w:t>n that victims who are falsely accused experiences anxiety and other mental health disorders, and one of the main things is a family breakdown</w:t>
      </w:r>
      <w:r w:rsidRPr="4E857E21" w:rsidR="5EC6BAA3">
        <w:rPr>
          <w:rFonts w:ascii="Segoe UI" w:hAnsi="Segoe UI" w:eastAsia="Segoe UI" w:cs="Segoe UI"/>
          <w:sz w:val="20"/>
          <w:szCs w:val="20"/>
          <w:u w:val="none"/>
        </w:rPr>
        <w:t xml:space="preserve"> and the damages it can cause to the family’s relationship</w:t>
      </w:r>
      <w:r w:rsidRPr="4E857E21" w:rsidR="0A5AC5E2">
        <w:rPr>
          <w:rFonts w:ascii="Segoe UI" w:hAnsi="Segoe UI" w:eastAsia="Segoe UI" w:cs="Segoe UI"/>
          <w:sz w:val="20"/>
          <w:szCs w:val="20"/>
          <w:u w:val="none"/>
        </w:rPr>
        <w:t xml:space="preserve"> and that is why the child protection services nee</w:t>
      </w:r>
      <w:r w:rsidRPr="4E857E21" w:rsidR="7DB7DB9F">
        <w:rPr>
          <w:rFonts w:ascii="Segoe UI" w:hAnsi="Segoe UI" w:eastAsia="Segoe UI" w:cs="Segoe UI"/>
          <w:sz w:val="20"/>
          <w:szCs w:val="20"/>
          <w:u w:val="none"/>
        </w:rPr>
        <w:t xml:space="preserve">ds to investigate before </w:t>
      </w:r>
      <w:bookmarkStart w:name="_Int_YxAWwaRf" w:id="1544046716"/>
      <w:r w:rsidRPr="4E857E21" w:rsidR="7DB7DB9F">
        <w:rPr>
          <w:rFonts w:ascii="Segoe UI" w:hAnsi="Segoe UI" w:eastAsia="Segoe UI" w:cs="Segoe UI"/>
          <w:sz w:val="20"/>
          <w:szCs w:val="20"/>
          <w:u w:val="none"/>
        </w:rPr>
        <w:t>taking action</w:t>
      </w:r>
      <w:bookmarkEnd w:id="1544046716"/>
      <w:r w:rsidRPr="4E857E21" w:rsidR="7DB7DB9F">
        <w:rPr>
          <w:rFonts w:ascii="Segoe UI" w:hAnsi="Segoe UI" w:eastAsia="Segoe UI" w:cs="Segoe UI"/>
          <w:sz w:val="20"/>
          <w:szCs w:val="20"/>
          <w:u w:val="none"/>
        </w:rPr>
        <w:t>. Unfortunately, parents do get falsely accused and the whole procedures affects them as well as the children and that is why it is i</w:t>
      </w:r>
      <w:r w:rsidRPr="4E857E21" w:rsidR="1E0D7661">
        <w:rPr>
          <w:rFonts w:ascii="Segoe UI" w:hAnsi="Segoe UI" w:eastAsia="Segoe UI" w:cs="Segoe UI"/>
          <w:sz w:val="20"/>
          <w:szCs w:val="20"/>
          <w:u w:val="none"/>
        </w:rPr>
        <w:t>mportant for the local authorities to approach the situation in a professional and understanding way and to take the appropriate and correct action</w:t>
      </w:r>
      <w:r w:rsidRPr="4E857E21" w:rsidR="7E94A95C">
        <w:rPr>
          <w:rFonts w:ascii="Segoe UI" w:hAnsi="Segoe UI" w:eastAsia="Segoe UI" w:cs="Segoe UI"/>
          <w:sz w:val="20"/>
          <w:szCs w:val="20"/>
          <w:u w:val="none"/>
        </w:rPr>
        <w:t xml:space="preserve"> (UK Trauma Council, No date). </w:t>
      </w:r>
      <w:r w:rsidRPr="4E857E21" w:rsidR="71DF6591">
        <w:rPr>
          <w:rFonts w:ascii="Segoe UI" w:hAnsi="Segoe UI" w:eastAsia="Segoe UI" w:cs="Segoe UI"/>
          <w:sz w:val="20"/>
          <w:szCs w:val="20"/>
          <w:u w:val="none"/>
        </w:rPr>
        <w:t xml:space="preserve">If one is being accused, they can reach out for legal advice and apply for legal aid. Although the investigation needs to </w:t>
      </w:r>
      <w:r w:rsidRPr="4E857E21" w:rsidR="0E231A42">
        <w:rPr>
          <w:rFonts w:ascii="Segoe UI" w:hAnsi="Segoe UI" w:eastAsia="Segoe UI" w:cs="Segoe UI"/>
          <w:sz w:val="20"/>
          <w:szCs w:val="20"/>
          <w:u w:val="none"/>
        </w:rPr>
        <w:t xml:space="preserve">occur, the court and judges should analyse all claims made and that includes the statement from the </w:t>
      </w:r>
      <w:r w:rsidRPr="4E857E21" w:rsidR="575BBC83">
        <w:rPr>
          <w:rFonts w:ascii="Segoe UI" w:hAnsi="Segoe UI" w:eastAsia="Segoe UI" w:cs="Segoe UI"/>
          <w:sz w:val="20"/>
          <w:szCs w:val="20"/>
          <w:u w:val="none"/>
        </w:rPr>
        <w:t>guardians,</w:t>
      </w:r>
      <w:r w:rsidRPr="4E857E21" w:rsidR="0E231A42">
        <w:rPr>
          <w:rFonts w:ascii="Segoe UI" w:hAnsi="Segoe UI" w:eastAsia="Segoe UI" w:cs="Segoe UI"/>
          <w:sz w:val="20"/>
          <w:szCs w:val="20"/>
          <w:u w:val="none"/>
        </w:rPr>
        <w:t xml:space="preserve"> and anyone involved (</w:t>
      </w:r>
      <w:r w:rsidRPr="4E857E21" w:rsidR="710C23C8">
        <w:rPr>
          <w:rFonts w:ascii="Segoe UI" w:hAnsi="Segoe UI" w:eastAsia="Segoe UI" w:cs="Segoe UI"/>
          <w:sz w:val="20"/>
          <w:szCs w:val="20"/>
          <w:u w:val="none"/>
        </w:rPr>
        <w:t>Wolf, 2025)</w:t>
      </w:r>
      <w:r w:rsidRPr="4E857E21" w:rsidR="7132B36B">
        <w:rPr>
          <w:rFonts w:ascii="Segoe UI" w:hAnsi="Segoe UI" w:eastAsia="Segoe UI" w:cs="Segoe UI"/>
          <w:sz w:val="20"/>
          <w:szCs w:val="20"/>
          <w:u w:val="none"/>
        </w:rPr>
        <w:t>.</w:t>
      </w:r>
      <w:r w:rsidRPr="4E857E21" w:rsidR="4F5E0BA8">
        <w:rPr>
          <w:rFonts w:ascii="Segoe UI" w:hAnsi="Segoe UI" w:eastAsia="Segoe UI" w:cs="Segoe UI"/>
          <w:sz w:val="20"/>
          <w:szCs w:val="20"/>
          <w:u w:val="none"/>
        </w:rPr>
        <w:t xml:space="preserve"> The parents do have the legal right to hire a solicitor to defend them and </w:t>
      </w:r>
      <w:r w:rsidRPr="4E857E21" w:rsidR="4F5E0BA8">
        <w:rPr>
          <w:rFonts w:ascii="Segoe UI" w:hAnsi="Segoe UI" w:eastAsia="Segoe UI" w:cs="Segoe UI"/>
          <w:sz w:val="20"/>
          <w:szCs w:val="20"/>
          <w:u w:val="none"/>
        </w:rPr>
        <w:t>attempt</w:t>
      </w:r>
      <w:r w:rsidRPr="4E857E21" w:rsidR="4F5E0BA8">
        <w:rPr>
          <w:rFonts w:ascii="Segoe UI" w:hAnsi="Segoe UI" w:eastAsia="Segoe UI" w:cs="Segoe UI"/>
          <w:sz w:val="20"/>
          <w:szCs w:val="20"/>
          <w:u w:val="none"/>
        </w:rPr>
        <w:t xml:space="preserve"> to disclose the potential false allegation</w:t>
      </w:r>
      <w:r w:rsidRPr="4E857E21" w:rsidR="3E438AF4">
        <w:rPr>
          <w:rFonts w:ascii="Segoe UI" w:hAnsi="Segoe UI" w:eastAsia="Segoe UI" w:cs="Segoe UI"/>
          <w:sz w:val="20"/>
          <w:szCs w:val="20"/>
          <w:u w:val="none"/>
        </w:rPr>
        <w:t xml:space="preserve">s. If they are </w:t>
      </w:r>
      <w:r w:rsidRPr="4E857E21" w:rsidR="12E0A82E">
        <w:rPr>
          <w:rFonts w:ascii="Segoe UI" w:hAnsi="Segoe UI" w:eastAsia="Segoe UI" w:cs="Segoe UI"/>
          <w:sz w:val="20"/>
          <w:szCs w:val="20"/>
          <w:u w:val="none"/>
        </w:rPr>
        <w:t>arrested, they can still get a solicitor</w:t>
      </w:r>
      <w:r w:rsidRPr="4E857E21" w:rsidR="3E438AF4">
        <w:rPr>
          <w:rFonts w:ascii="Segoe UI" w:hAnsi="Segoe UI" w:eastAsia="Segoe UI" w:cs="Segoe UI"/>
          <w:sz w:val="20"/>
          <w:szCs w:val="20"/>
          <w:u w:val="none"/>
        </w:rPr>
        <w:t xml:space="preserve"> under </w:t>
      </w:r>
      <w:r w:rsidRPr="4E857E21" w:rsidR="236A036C">
        <w:rPr>
          <w:rFonts w:ascii="Segoe UI" w:hAnsi="Segoe UI" w:eastAsia="Segoe UI" w:cs="Segoe UI"/>
          <w:sz w:val="20"/>
          <w:szCs w:val="20"/>
          <w:u w:val="none"/>
        </w:rPr>
        <w:t xml:space="preserve">the Police and Criminal Evidence Act 1984 section 58, PACE code C, the right to access legal advice. </w:t>
      </w:r>
      <w:r w:rsidRPr="4E857E21" w:rsidR="7978EDCF">
        <w:rPr>
          <w:rFonts w:ascii="Segoe UI" w:hAnsi="Segoe UI" w:eastAsia="Segoe UI" w:cs="Segoe UI"/>
          <w:sz w:val="20"/>
          <w:szCs w:val="20"/>
          <w:u w:val="none"/>
        </w:rPr>
        <w:t xml:space="preserve">In conclusion, help those to understand what child protection do and why do they get involved. </w:t>
      </w:r>
    </w:p>
    <w:p w:rsidR="2A67BEA0" w:rsidP="7969CA38" w:rsidRDefault="2A67BEA0" w14:paraId="45AA3399" w14:textId="6E0126DF">
      <w:pPr>
        <w:rPr>
          <w:rFonts w:ascii="Segoe UI" w:hAnsi="Segoe UI" w:eastAsia="Segoe UI" w:cs="Segoe UI"/>
          <w:sz w:val="20"/>
          <w:szCs w:val="20"/>
          <w:u w:val="none"/>
        </w:rPr>
      </w:pPr>
      <w:r w:rsidRPr="7969CA38" w:rsidR="2A67BEA0">
        <w:rPr>
          <w:rFonts w:ascii="Segoe UI" w:hAnsi="Segoe UI" w:eastAsia="Segoe UI" w:cs="Segoe UI"/>
          <w:sz w:val="20"/>
          <w:szCs w:val="20"/>
          <w:u w:val="none"/>
        </w:rPr>
        <w:t>The piece that</w:t>
      </w:r>
      <w:r w:rsidRPr="7969CA38" w:rsidR="2A67BEA0">
        <w:rPr>
          <w:rFonts w:ascii="Segoe UI" w:hAnsi="Segoe UI" w:eastAsia="Segoe UI" w:cs="Segoe UI"/>
          <w:sz w:val="20"/>
          <w:szCs w:val="20"/>
          <w:u w:val="none"/>
        </w:rPr>
        <w:t xml:space="preserve"> </w:t>
      </w:r>
      <w:r w:rsidRPr="7969CA38" w:rsidR="4FD00EF1">
        <w:rPr>
          <w:rFonts w:ascii="Segoe UI" w:hAnsi="Segoe UI" w:eastAsia="Segoe UI" w:cs="Segoe UI"/>
          <w:sz w:val="20"/>
          <w:szCs w:val="20"/>
          <w:u w:val="none"/>
        </w:rPr>
        <w:t>was</w:t>
      </w:r>
      <w:r w:rsidRPr="7969CA38" w:rsidR="2A67BEA0">
        <w:rPr>
          <w:rFonts w:ascii="Segoe UI" w:hAnsi="Segoe UI" w:eastAsia="Segoe UI" w:cs="Segoe UI"/>
          <w:sz w:val="20"/>
          <w:szCs w:val="20"/>
          <w:u w:val="none"/>
        </w:rPr>
        <w:t xml:space="preserve"> </w:t>
      </w:r>
      <w:r w:rsidRPr="7969CA38" w:rsidR="3EFC1575">
        <w:rPr>
          <w:rFonts w:ascii="Segoe UI" w:hAnsi="Segoe UI" w:eastAsia="Segoe UI" w:cs="Segoe UI"/>
          <w:sz w:val="20"/>
          <w:szCs w:val="20"/>
          <w:u w:val="none"/>
        </w:rPr>
        <w:t xml:space="preserve">designed and portrayed is easy to understand by the members of the public </w:t>
      </w:r>
      <w:r w:rsidRPr="7969CA38" w:rsidR="701FE88E">
        <w:rPr>
          <w:rFonts w:ascii="Segoe UI" w:hAnsi="Segoe UI" w:eastAsia="Segoe UI" w:cs="Segoe UI"/>
          <w:sz w:val="20"/>
          <w:szCs w:val="20"/>
          <w:u w:val="none"/>
        </w:rPr>
        <w:t xml:space="preserve">because </w:t>
      </w:r>
      <w:r w:rsidRPr="7969CA38" w:rsidR="1C03D5F1">
        <w:rPr>
          <w:rFonts w:ascii="Segoe UI" w:hAnsi="Segoe UI" w:eastAsia="Segoe UI" w:cs="Segoe UI"/>
          <w:sz w:val="20"/>
          <w:szCs w:val="20"/>
          <w:u w:val="none"/>
        </w:rPr>
        <w:t>the law and information has been simplified</w:t>
      </w:r>
      <w:r w:rsidRPr="7969CA38" w:rsidR="701FE88E">
        <w:rPr>
          <w:rFonts w:ascii="Segoe UI" w:hAnsi="Segoe UI" w:eastAsia="Segoe UI" w:cs="Segoe UI"/>
          <w:sz w:val="20"/>
          <w:szCs w:val="20"/>
          <w:u w:val="none"/>
        </w:rPr>
        <w:t xml:space="preserve">, so it is easier to take in. </w:t>
      </w:r>
      <w:r w:rsidRPr="7969CA38" w:rsidR="03D75760">
        <w:rPr>
          <w:rFonts w:ascii="Segoe UI" w:hAnsi="Segoe UI" w:eastAsia="Segoe UI" w:cs="Segoe UI"/>
          <w:sz w:val="20"/>
          <w:szCs w:val="20"/>
          <w:u w:val="none"/>
        </w:rPr>
        <w:t>W</w:t>
      </w:r>
      <w:r w:rsidRPr="7969CA38" w:rsidR="701FE88E">
        <w:rPr>
          <w:rFonts w:ascii="Segoe UI" w:hAnsi="Segoe UI" w:eastAsia="Segoe UI" w:cs="Segoe UI"/>
          <w:sz w:val="20"/>
          <w:szCs w:val="20"/>
          <w:u w:val="none"/>
        </w:rPr>
        <w:t>h</w:t>
      </w:r>
      <w:r w:rsidRPr="7969CA38" w:rsidR="03D75760">
        <w:rPr>
          <w:rFonts w:ascii="Segoe UI" w:hAnsi="Segoe UI" w:eastAsia="Segoe UI" w:cs="Segoe UI"/>
          <w:sz w:val="20"/>
          <w:szCs w:val="20"/>
          <w:u w:val="none"/>
        </w:rPr>
        <w:t>en you read information that i</w:t>
      </w:r>
      <w:r w:rsidRPr="7969CA38" w:rsidR="7C7F6500">
        <w:rPr>
          <w:rFonts w:ascii="Segoe UI" w:hAnsi="Segoe UI" w:eastAsia="Segoe UI" w:cs="Segoe UI"/>
          <w:sz w:val="20"/>
          <w:szCs w:val="20"/>
          <w:u w:val="none"/>
        </w:rPr>
        <w:t xml:space="preserve">s heavily detailed, it easy to lose interest due to not understanding what is being told. The key strengths that </w:t>
      </w:r>
      <w:r w:rsidRPr="7969CA38" w:rsidR="5A88B029">
        <w:rPr>
          <w:rFonts w:ascii="Segoe UI" w:hAnsi="Segoe UI" w:eastAsia="Segoe UI" w:cs="Segoe UI"/>
          <w:sz w:val="20"/>
          <w:szCs w:val="20"/>
          <w:u w:val="none"/>
        </w:rPr>
        <w:t xml:space="preserve">are </w:t>
      </w:r>
      <w:r w:rsidRPr="7969CA38" w:rsidR="7C7F6500">
        <w:rPr>
          <w:rFonts w:ascii="Segoe UI" w:hAnsi="Segoe UI" w:eastAsia="Segoe UI" w:cs="Segoe UI"/>
          <w:sz w:val="20"/>
          <w:szCs w:val="20"/>
          <w:u w:val="none"/>
        </w:rPr>
        <w:t xml:space="preserve">portrayed are the short </w:t>
      </w:r>
      <w:r w:rsidRPr="7969CA38" w:rsidR="62623A13">
        <w:rPr>
          <w:rFonts w:ascii="Segoe UI" w:hAnsi="Segoe UI" w:eastAsia="Segoe UI" w:cs="Segoe UI"/>
          <w:sz w:val="20"/>
          <w:szCs w:val="20"/>
          <w:u w:val="none"/>
        </w:rPr>
        <w:t>paragraphing and</w:t>
      </w:r>
      <w:r w:rsidRPr="7969CA38" w:rsidR="63A29B82">
        <w:rPr>
          <w:rFonts w:ascii="Segoe UI" w:hAnsi="Segoe UI" w:eastAsia="Segoe UI" w:cs="Segoe UI"/>
          <w:sz w:val="20"/>
          <w:szCs w:val="20"/>
          <w:u w:val="none"/>
        </w:rPr>
        <w:t xml:space="preserve"> using the bullet point </w:t>
      </w:r>
      <w:r w:rsidRPr="7969CA38" w:rsidR="54841D12">
        <w:rPr>
          <w:rFonts w:ascii="Segoe UI" w:hAnsi="Segoe UI" w:eastAsia="Segoe UI" w:cs="Segoe UI"/>
          <w:sz w:val="20"/>
          <w:szCs w:val="20"/>
          <w:u w:val="none"/>
        </w:rPr>
        <w:t>method,</w:t>
      </w:r>
      <w:r w:rsidRPr="7969CA38" w:rsidR="63A29B82">
        <w:rPr>
          <w:rFonts w:ascii="Segoe UI" w:hAnsi="Segoe UI" w:eastAsia="Segoe UI" w:cs="Segoe UI"/>
          <w:sz w:val="20"/>
          <w:szCs w:val="20"/>
          <w:u w:val="none"/>
        </w:rPr>
        <w:t xml:space="preserve"> so it is not heavily </w:t>
      </w:r>
      <w:r w:rsidRPr="7969CA38" w:rsidR="34118DC8">
        <w:rPr>
          <w:rFonts w:ascii="Segoe UI" w:hAnsi="Segoe UI" w:eastAsia="Segoe UI" w:cs="Segoe UI"/>
          <w:sz w:val="20"/>
          <w:szCs w:val="20"/>
          <w:u w:val="none"/>
        </w:rPr>
        <w:t>worded,</w:t>
      </w:r>
      <w:r w:rsidRPr="7969CA38" w:rsidR="63A29B82">
        <w:rPr>
          <w:rFonts w:ascii="Segoe UI" w:hAnsi="Segoe UI" w:eastAsia="Segoe UI" w:cs="Segoe UI"/>
          <w:sz w:val="20"/>
          <w:szCs w:val="20"/>
          <w:u w:val="none"/>
        </w:rPr>
        <w:t xml:space="preserve"> and it looks more like an information sheet tha</w:t>
      </w:r>
      <w:r w:rsidRPr="7969CA38" w:rsidR="5EC5AC71">
        <w:rPr>
          <w:rFonts w:ascii="Segoe UI" w:hAnsi="Segoe UI" w:eastAsia="Segoe UI" w:cs="Segoe UI"/>
          <w:sz w:val="20"/>
          <w:szCs w:val="20"/>
          <w:u w:val="none"/>
        </w:rPr>
        <w:t>n a story</w:t>
      </w:r>
      <w:r w:rsidRPr="7969CA38" w:rsidR="20845559">
        <w:rPr>
          <w:rFonts w:ascii="Segoe UI" w:hAnsi="Segoe UI" w:eastAsia="Segoe UI" w:cs="Segoe UI"/>
          <w:sz w:val="20"/>
          <w:szCs w:val="20"/>
          <w:u w:val="none"/>
        </w:rPr>
        <w:t xml:space="preserve"> and with a mix of paragraphs, sub-headings and bullet points, it is easier to navigate and the chances of losing your place when reading is very small</w:t>
      </w:r>
      <w:r w:rsidRPr="7969CA38" w:rsidR="3C727526">
        <w:rPr>
          <w:rFonts w:ascii="Segoe UI" w:hAnsi="Segoe UI" w:eastAsia="Segoe UI" w:cs="Segoe UI"/>
          <w:sz w:val="20"/>
          <w:szCs w:val="20"/>
          <w:u w:val="none"/>
        </w:rPr>
        <w:t xml:space="preserve"> but while keeping it simplified, the needed information is still being shown. </w:t>
      </w:r>
      <w:r w:rsidRPr="7969CA38" w:rsidR="3C727526">
        <w:rPr>
          <w:rFonts w:ascii="Segoe UI" w:hAnsi="Segoe UI" w:eastAsia="Segoe UI" w:cs="Segoe UI"/>
          <w:sz w:val="20"/>
          <w:szCs w:val="20"/>
          <w:u w:val="none"/>
        </w:rPr>
        <w:t>Another key point in the piece displayed is the report contact list. This is very important and essential as there are some individuals who are not sure who to talk to or make a rep</w:t>
      </w:r>
      <w:r w:rsidRPr="7969CA38" w:rsidR="52151718">
        <w:rPr>
          <w:rFonts w:ascii="Segoe UI" w:hAnsi="Segoe UI" w:eastAsia="Segoe UI" w:cs="Segoe UI"/>
          <w:sz w:val="20"/>
          <w:szCs w:val="20"/>
          <w:u w:val="none"/>
        </w:rPr>
        <w:t xml:space="preserve">ort to, and even though the police is </w:t>
      </w:r>
      <w:r w:rsidRPr="7969CA38" w:rsidR="47491AFF">
        <w:rPr>
          <w:rFonts w:ascii="Segoe UI" w:hAnsi="Segoe UI" w:eastAsia="Segoe UI" w:cs="Segoe UI"/>
          <w:sz w:val="20"/>
          <w:szCs w:val="20"/>
          <w:u w:val="none"/>
        </w:rPr>
        <w:t>everyone's</w:t>
      </w:r>
      <w:r w:rsidRPr="7969CA38" w:rsidR="52151718">
        <w:rPr>
          <w:rFonts w:ascii="Segoe UI" w:hAnsi="Segoe UI" w:eastAsia="Segoe UI" w:cs="Segoe UI"/>
          <w:sz w:val="20"/>
          <w:szCs w:val="20"/>
          <w:u w:val="none"/>
        </w:rPr>
        <w:t xml:space="preserve"> main destination, there are alternative or more relevant organisations out there</w:t>
      </w:r>
      <w:r w:rsidRPr="7969CA38" w:rsidR="6A66F58E">
        <w:rPr>
          <w:rFonts w:ascii="Segoe UI" w:hAnsi="Segoe UI" w:eastAsia="Segoe UI" w:cs="Segoe UI"/>
          <w:sz w:val="20"/>
          <w:szCs w:val="20"/>
          <w:u w:val="none"/>
        </w:rPr>
        <w:t xml:space="preserve"> that some may not have thought of,</w:t>
      </w:r>
      <w:r w:rsidRPr="7969CA38" w:rsidR="52151718">
        <w:rPr>
          <w:rFonts w:ascii="Segoe UI" w:hAnsi="Segoe UI" w:eastAsia="Segoe UI" w:cs="Segoe UI"/>
          <w:sz w:val="20"/>
          <w:szCs w:val="20"/>
          <w:u w:val="none"/>
        </w:rPr>
        <w:t xml:space="preserve"> </w:t>
      </w:r>
      <w:r w:rsidRPr="7969CA38" w:rsidR="52151718">
        <w:rPr>
          <w:rFonts w:ascii="Segoe UI" w:hAnsi="Segoe UI" w:eastAsia="Segoe UI" w:cs="Segoe UI"/>
          <w:sz w:val="20"/>
          <w:szCs w:val="20"/>
          <w:u w:val="none"/>
        </w:rPr>
        <w:t>and it is important to show people that the police is not the only option</w:t>
      </w:r>
      <w:r w:rsidRPr="7969CA38" w:rsidR="3FD448FF">
        <w:rPr>
          <w:rFonts w:ascii="Segoe UI" w:hAnsi="Segoe UI" w:eastAsia="Segoe UI" w:cs="Segoe UI"/>
          <w:sz w:val="20"/>
          <w:szCs w:val="20"/>
          <w:u w:val="none"/>
        </w:rPr>
        <w:t>.</w:t>
      </w:r>
    </w:p>
    <w:p w:rsidR="5A593CF1" w:rsidP="7969CA38" w:rsidRDefault="5A593CF1" w14:paraId="24AAAED0" w14:textId="37D90ACB">
      <w:pPr>
        <w:rPr>
          <w:rFonts w:ascii="Segoe UI" w:hAnsi="Segoe UI" w:eastAsia="Segoe UI" w:cs="Segoe UI"/>
          <w:sz w:val="20"/>
          <w:szCs w:val="20"/>
          <w:u w:val="none"/>
        </w:rPr>
      </w:pPr>
      <w:r w:rsidRPr="4E857E21" w:rsidR="5A593CF1">
        <w:rPr>
          <w:rFonts w:ascii="Segoe UI" w:hAnsi="Segoe UI" w:eastAsia="Segoe UI" w:cs="Segoe UI"/>
          <w:sz w:val="20"/>
          <w:szCs w:val="20"/>
          <w:u w:val="none"/>
        </w:rPr>
        <w:t>The main challenge was to simplify pieces of legislation</w:t>
      </w:r>
      <w:r w:rsidRPr="4E857E21" w:rsidR="64223295">
        <w:rPr>
          <w:rFonts w:ascii="Segoe UI" w:hAnsi="Segoe UI" w:eastAsia="Segoe UI" w:cs="Segoe UI"/>
          <w:sz w:val="20"/>
          <w:szCs w:val="20"/>
          <w:u w:val="none"/>
        </w:rPr>
        <w:t xml:space="preserve"> and information in a way that still shows the point but not too detailed to lose interest</w:t>
      </w:r>
      <w:r w:rsidRPr="4E857E21" w:rsidR="3E5FC307">
        <w:rPr>
          <w:rFonts w:ascii="Segoe UI" w:hAnsi="Segoe UI" w:eastAsia="Segoe UI" w:cs="Segoe UI"/>
          <w:sz w:val="20"/>
          <w:szCs w:val="20"/>
          <w:u w:val="none"/>
        </w:rPr>
        <w:t xml:space="preserve"> in reading. Trying to find the information was not much of a challenge but trying to word it in a way the members of the public to understand was the difficult part, as we may have the </w:t>
      </w:r>
      <w:r w:rsidRPr="4E857E21" w:rsidR="710D92D9">
        <w:rPr>
          <w:rFonts w:ascii="Segoe UI" w:hAnsi="Segoe UI" w:eastAsia="Segoe UI" w:cs="Segoe UI"/>
          <w:sz w:val="20"/>
          <w:szCs w:val="20"/>
          <w:u w:val="none"/>
        </w:rPr>
        <w:t xml:space="preserve">legal knowledge and the legislation to the information, but the members of the public does not. The </w:t>
      </w:r>
      <w:r w:rsidRPr="4E857E21" w:rsidR="710D92D9">
        <w:rPr>
          <w:rFonts w:ascii="Segoe UI" w:hAnsi="Segoe UI" w:eastAsia="Segoe UI" w:cs="Segoe UI"/>
          <w:sz w:val="20"/>
          <w:szCs w:val="20"/>
          <w:u w:val="none"/>
        </w:rPr>
        <w:t>main focus</w:t>
      </w:r>
      <w:r w:rsidRPr="4E857E21" w:rsidR="710D92D9">
        <w:rPr>
          <w:rFonts w:ascii="Segoe UI" w:hAnsi="Segoe UI" w:eastAsia="Segoe UI" w:cs="Segoe UI"/>
          <w:sz w:val="20"/>
          <w:szCs w:val="20"/>
          <w:u w:val="none"/>
        </w:rPr>
        <w:t xml:space="preserve"> was to targ</w:t>
      </w:r>
      <w:r w:rsidRPr="4E857E21" w:rsidR="13CCC6F7">
        <w:rPr>
          <w:rFonts w:ascii="Segoe UI" w:hAnsi="Segoe UI" w:eastAsia="Segoe UI" w:cs="Segoe UI"/>
          <w:sz w:val="20"/>
          <w:szCs w:val="20"/>
          <w:u w:val="none"/>
        </w:rPr>
        <w:t>et the audience that may have been accused of child harm</w:t>
      </w:r>
      <w:r w:rsidRPr="4E857E21" w:rsidR="60624E2E">
        <w:rPr>
          <w:rFonts w:ascii="Segoe UI" w:hAnsi="Segoe UI" w:eastAsia="Segoe UI" w:cs="Segoe UI"/>
          <w:sz w:val="20"/>
          <w:szCs w:val="20"/>
          <w:u w:val="none"/>
        </w:rPr>
        <w:t xml:space="preserve"> whether it was committed or falsely accused</w:t>
      </w:r>
      <w:r w:rsidRPr="4E857E21" w:rsidR="13CCC6F7">
        <w:rPr>
          <w:rFonts w:ascii="Segoe UI" w:hAnsi="Segoe UI" w:eastAsia="Segoe UI" w:cs="Segoe UI"/>
          <w:sz w:val="20"/>
          <w:szCs w:val="20"/>
          <w:u w:val="none"/>
        </w:rPr>
        <w:t xml:space="preserve"> and would like to know why child protection is involved, and who are they exactly </w:t>
      </w:r>
      <w:r w:rsidRPr="4E857E21" w:rsidR="749BCAC8">
        <w:rPr>
          <w:rFonts w:ascii="Segoe UI" w:hAnsi="Segoe UI" w:eastAsia="Segoe UI" w:cs="Segoe UI"/>
          <w:sz w:val="20"/>
          <w:szCs w:val="20"/>
          <w:u w:val="none"/>
        </w:rPr>
        <w:t xml:space="preserve">and why it is important for them to </w:t>
      </w:r>
      <w:r w:rsidRPr="4E857E21" w:rsidR="749BCAC8">
        <w:rPr>
          <w:rFonts w:ascii="Segoe UI" w:hAnsi="Segoe UI" w:eastAsia="Segoe UI" w:cs="Segoe UI"/>
          <w:sz w:val="20"/>
          <w:szCs w:val="20"/>
          <w:u w:val="none"/>
        </w:rPr>
        <w:t>take action</w:t>
      </w:r>
      <w:r w:rsidRPr="4E857E21" w:rsidR="6FD0C6FA">
        <w:rPr>
          <w:rFonts w:ascii="Segoe UI" w:hAnsi="Segoe UI" w:eastAsia="Segoe UI" w:cs="Segoe UI"/>
          <w:sz w:val="20"/>
          <w:szCs w:val="20"/>
          <w:u w:val="none"/>
        </w:rPr>
        <w:t xml:space="preserve"> regardless to what others may want</w:t>
      </w:r>
      <w:r w:rsidRPr="4E857E21" w:rsidR="749BCAC8">
        <w:rPr>
          <w:rFonts w:ascii="Segoe UI" w:hAnsi="Segoe UI" w:eastAsia="Segoe UI" w:cs="Segoe UI"/>
          <w:sz w:val="20"/>
          <w:szCs w:val="20"/>
          <w:u w:val="none"/>
        </w:rPr>
        <w:t>. this was a big challenge to link the information to the targeted audience</w:t>
      </w:r>
      <w:r w:rsidRPr="4E857E21" w:rsidR="13CCC6F7">
        <w:rPr>
          <w:rFonts w:ascii="Segoe UI" w:hAnsi="Segoe UI" w:eastAsia="Segoe UI" w:cs="Segoe UI"/>
          <w:sz w:val="20"/>
          <w:szCs w:val="20"/>
          <w:u w:val="none"/>
        </w:rPr>
        <w:t xml:space="preserve"> </w:t>
      </w:r>
      <w:r w:rsidRPr="4E857E21" w:rsidR="6685F3C3">
        <w:rPr>
          <w:rFonts w:ascii="Segoe UI" w:hAnsi="Segoe UI" w:eastAsia="Segoe UI" w:cs="Segoe UI"/>
          <w:sz w:val="20"/>
          <w:szCs w:val="20"/>
          <w:u w:val="none"/>
        </w:rPr>
        <w:t xml:space="preserve">without writing too much and throwing the legislation at them because it is not what they want, they would just want to know why </w:t>
      </w:r>
      <w:r w:rsidRPr="4E857E21" w:rsidR="6AAFC46D">
        <w:rPr>
          <w:rFonts w:ascii="Segoe UI" w:hAnsi="Segoe UI" w:eastAsia="Segoe UI" w:cs="Segoe UI"/>
          <w:sz w:val="20"/>
          <w:szCs w:val="20"/>
          <w:u w:val="none"/>
        </w:rPr>
        <w:t>it is happening</w:t>
      </w:r>
      <w:r w:rsidRPr="4E857E21" w:rsidR="25AF49C6">
        <w:rPr>
          <w:rFonts w:ascii="Segoe UI" w:hAnsi="Segoe UI" w:eastAsia="Segoe UI" w:cs="Segoe UI"/>
          <w:sz w:val="20"/>
          <w:szCs w:val="20"/>
          <w:u w:val="none"/>
        </w:rPr>
        <w:t xml:space="preserve"> and who are they. To give information to a lay audience is difficult and to be able to do that, you </w:t>
      </w:r>
      <w:r w:rsidRPr="4E857E21" w:rsidR="76C5F680">
        <w:rPr>
          <w:rFonts w:ascii="Segoe UI" w:hAnsi="Segoe UI" w:eastAsia="Segoe UI" w:cs="Segoe UI"/>
          <w:sz w:val="20"/>
          <w:szCs w:val="20"/>
          <w:u w:val="none"/>
        </w:rPr>
        <w:t>must</w:t>
      </w:r>
      <w:r w:rsidRPr="4E857E21" w:rsidR="25AF49C6">
        <w:rPr>
          <w:rFonts w:ascii="Segoe UI" w:hAnsi="Segoe UI" w:eastAsia="Segoe UI" w:cs="Segoe UI"/>
          <w:sz w:val="20"/>
          <w:szCs w:val="20"/>
          <w:u w:val="none"/>
        </w:rPr>
        <w:t xml:space="preserve"> understand and put yourself in the </w:t>
      </w:r>
      <w:r w:rsidRPr="4E857E21" w:rsidR="35A2088C">
        <w:rPr>
          <w:rFonts w:ascii="Segoe UI" w:hAnsi="Segoe UI" w:eastAsia="Segoe UI" w:cs="Segoe UI"/>
          <w:sz w:val="20"/>
          <w:szCs w:val="20"/>
          <w:u w:val="none"/>
        </w:rPr>
        <w:t xml:space="preserve">footsteps of a lay audience to visualise what they would want to see and read about to understand. </w:t>
      </w:r>
    </w:p>
    <w:p w:rsidR="0D2F8A3F" w:rsidP="7969CA38" w:rsidRDefault="0D2F8A3F" w14:paraId="2E695336" w14:textId="01199211">
      <w:pPr>
        <w:rPr>
          <w:rFonts w:ascii="Segoe UI" w:hAnsi="Segoe UI" w:eastAsia="Segoe UI" w:cs="Segoe UI"/>
          <w:u w:val="none"/>
        </w:rPr>
      </w:pPr>
      <w:r w:rsidRPr="4E857E21" w:rsidR="0D2F8A3F">
        <w:rPr>
          <w:rFonts w:ascii="Segoe UI" w:hAnsi="Segoe UI" w:eastAsia="Segoe UI" w:cs="Segoe UI"/>
          <w:sz w:val="20"/>
          <w:szCs w:val="20"/>
          <w:u w:val="none"/>
        </w:rPr>
        <w:t xml:space="preserve">Feedback is highly valued and important in the resource provided as by revising the feedback given it would help improve the knowledge and performance </w:t>
      </w:r>
      <w:r w:rsidRPr="4E857E21" w:rsidR="430BD6A1">
        <w:rPr>
          <w:rFonts w:ascii="Segoe UI" w:hAnsi="Segoe UI" w:eastAsia="Segoe UI" w:cs="Segoe UI"/>
          <w:sz w:val="20"/>
          <w:szCs w:val="20"/>
          <w:u w:val="none"/>
        </w:rPr>
        <w:t>of the work. It is important to reflect on the feedback given at any circumstances, whet</w:t>
      </w:r>
      <w:r w:rsidRPr="4E857E21" w:rsidR="0883164E">
        <w:rPr>
          <w:rFonts w:ascii="Segoe UI" w:hAnsi="Segoe UI" w:eastAsia="Segoe UI" w:cs="Segoe UI"/>
          <w:sz w:val="20"/>
          <w:szCs w:val="20"/>
          <w:u w:val="none"/>
        </w:rPr>
        <w:t>her it is positive or critique.</w:t>
      </w:r>
      <w:r w:rsidRPr="4E857E21" w:rsidR="430BD6A1">
        <w:rPr>
          <w:rFonts w:ascii="Segoe UI" w:hAnsi="Segoe UI" w:eastAsia="Segoe UI" w:cs="Segoe UI"/>
          <w:sz w:val="20"/>
          <w:szCs w:val="20"/>
          <w:u w:val="none"/>
        </w:rPr>
        <w:t xml:space="preserve"> </w:t>
      </w:r>
      <w:r w:rsidRPr="4E857E21" w:rsidR="7A0A11A0">
        <w:rPr>
          <w:rFonts w:ascii="Segoe UI" w:hAnsi="Segoe UI" w:eastAsia="Segoe UI" w:cs="Segoe UI"/>
          <w:sz w:val="20"/>
          <w:szCs w:val="20"/>
          <w:u w:val="none"/>
        </w:rPr>
        <w:t xml:space="preserve">It helps you understand what you have done well and what you can improve on in the future to enhance your </w:t>
      </w:r>
      <w:r w:rsidRPr="4E857E21" w:rsidR="6A16D34C">
        <w:rPr>
          <w:rFonts w:ascii="Segoe UI" w:hAnsi="Segoe UI" w:eastAsia="Segoe UI" w:cs="Segoe UI"/>
          <w:sz w:val="20"/>
          <w:szCs w:val="20"/>
          <w:u w:val="none"/>
        </w:rPr>
        <w:t>standard of work and knowledge.</w:t>
      </w:r>
      <w:r w:rsidRPr="4E857E21" w:rsidR="6A16D34C">
        <w:rPr>
          <w:rFonts w:ascii="Segoe UI" w:hAnsi="Segoe UI" w:eastAsia="Segoe UI" w:cs="Segoe UI"/>
          <w:u w:val="none"/>
        </w:rPr>
        <w:t xml:space="preserve"> </w:t>
      </w:r>
      <w:r w:rsidRPr="4E857E21" w:rsidR="5E1BC6CB">
        <w:rPr>
          <w:rFonts w:ascii="Segoe UI" w:hAnsi="Segoe UI" w:eastAsia="Segoe UI" w:cs="Segoe UI"/>
          <w:sz w:val="20"/>
          <w:szCs w:val="20"/>
          <w:u w:val="none"/>
        </w:rPr>
        <w:t xml:space="preserve">I appreciate receiving feedback on my </w:t>
      </w:r>
      <w:r w:rsidRPr="4E857E21" w:rsidR="5E1BC6CB">
        <w:rPr>
          <w:rFonts w:ascii="Segoe UI" w:hAnsi="Segoe UI" w:eastAsia="Segoe UI" w:cs="Segoe UI"/>
          <w:sz w:val="20"/>
          <w:szCs w:val="20"/>
          <w:u w:val="none"/>
        </w:rPr>
        <w:t>work,</w:t>
      </w:r>
      <w:r w:rsidRPr="4E857E21" w:rsidR="5E1BC6CB">
        <w:rPr>
          <w:rFonts w:ascii="Segoe UI" w:hAnsi="Segoe UI" w:eastAsia="Segoe UI" w:cs="Segoe UI"/>
          <w:sz w:val="20"/>
          <w:szCs w:val="20"/>
          <w:u w:val="none"/>
        </w:rPr>
        <w:t xml:space="preserve"> so I </w:t>
      </w:r>
      <w:bookmarkStart w:name="_Int_ZF0God3f" w:id="652274222"/>
      <w:r w:rsidRPr="4E857E21" w:rsidR="5E1BC6CB">
        <w:rPr>
          <w:rFonts w:ascii="Segoe UI" w:hAnsi="Segoe UI" w:eastAsia="Segoe UI" w:cs="Segoe UI"/>
          <w:sz w:val="20"/>
          <w:szCs w:val="20"/>
          <w:u w:val="none"/>
        </w:rPr>
        <w:t>am able to</w:t>
      </w:r>
      <w:bookmarkEnd w:id="652274222"/>
      <w:r w:rsidRPr="4E857E21" w:rsidR="5E1BC6CB">
        <w:rPr>
          <w:rFonts w:ascii="Segoe UI" w:hAnsi="Segoe UI" w:eastAsia="Segoe UI" w:cs="Segoe UI"/>
          <w:sz w:val="20"/>
          <w:szCs w:val="20"/>
          <w:u w:val="none"/>
        </w:rPr>
        <w:t xml:space="preserve"> reflect all my future pieces around the feedback that was given. </w:t>
      </w:r>
    </w:p>
    <w:p w:rsidR="18BB1732" w:rsidP="4E857E21" w:rsidRDefault="18BB1732" w14:paraId="425A57D5" w14:textId="2082372E">
      <w:pPr>
        <w:rPr>
          <w:rFonts w:ascii="Segoe UI" w:hAnsi="Segoe UI" w:eastAsia="Segoe UI" w:cs="Segoe UI"/>
          <w:sz w:val="20"/>
          <w:szCs w:val="20"/>
          <w:u w:val="none"/>
        </w:rPr>
      </w:pPr>
      <w:r w:rsidRPr="4E857E21" w:rsidR="18BB1732">
        <w:rPr>
          <w:rFonts w:ascii="Segoe UI" w:hAnsi="Segoe UI" w:eastAsia="Segoe UI" w:cs="Segoe UI"/>
          <w:sz w:val="20"/>
          <w:szCs w:val="20"/>
          <w:u w:val="none"/>
        </w:rPr>
        <w:t xml:space="preserve">After reflecting on the piece of work that is produced, it has come to my attention that it is very </w:t>
      </w:r>
      <w:r w:rsidRPr="4E857E21" w:rsidR="046AECB1">
        <w:rPr>
          <w:rFonts w:ascii="Segoe UI" w:hAnsi="Segoe UI" w:eastAsia="Segoe UI" w:cs="Segoe UI"/>
          <w:sz w:val="20"/>
          <w:szCs w:val="20"/>
          <w:u w:val="none"/>
        </w:rPr>
        <w:t xml:space="preserve">suitable for the audience that was targeted and it is also </w:t>
      </w:r>
      <w:r w:rsidRPr="4E857E21" w:rsidR="14139F3C">
        <w:rPr>
          <w:rFonts w:ascii="Segoe UI" w:hAnsi="Segoe UI" w:eastAsia="Segoe UI" w:cs="Segoe UI"/>
          <w:sz w:val="20"/>
          <w:szCs w:val="20"/>
          <w:u w:val="none"/>
        </w:rPr>
        <w:t>suitable</w:t>
      </w:r>
      <w:r w:rsidRPr="4E857E21" w:rsidR="046AECB1">
        <w:rPr>
          <w:rFonts w:ascii="Segoe UI" w:hAnsi="Segoe UI" w:eastAsia="Segoe UI" w:cs="Segoe UI"/>
          <w:sz w:val="20"/>
          <w:szCs w:val="20"/>
          <w:u w:val="none"/>
        </w:rPr>
        <w:t xml:space="preserve"> for other audiences as well. Although t</w:t>
      </w:r>
      <w:r w:rsidRPr="4E857E21" w:rsidR="1F04FE4D">
        <w:rPr>
          <w:rFonts w:ascii="Segoe UI" w:hAnsi="Segoe UI" w:eastAsia="Segoe UI" w:cs="Segoe UI"/>
          <w:sz w:val="20"/>
          <w:szCs w:val="20"/>
          <w:u w:val="none"/>
        </w:rPr>
        <w:t>here was an audience target, my resource was not limited to that specific targeted audience, but also to anyone who is just interested in the information</w:t>
      </w:r>
      <w:r w:rsidRPr="4E857E21" w:rsidR="2805DBA9">
        <w:rPr>
          <w:rFonts w:ascii="Segoe UI" w:hAnsi="Segoe UI" w:eastAsia="Segoe UI" w:cs="Segoe UI"/>
          <w:sz w:val="20"/>
          <w:szCs w:val="20"/>
          <w:u w:val="none"/>
        </w:rPr>
        <w:t xml:space="preserve"> and wants to enhance their knowledge. If there was an opportunity to change what was produced, I would have given more </w:t>
      </w:r>
      <w:r w:rsidRPr="4E857E21" w:rsidR="2E529606">
        <w:rPr>
          <w:rFonts w:ascii="Segoe UI" w:hAnsi="Segoe UI" w:eastAsia="Segoe UI" w:cs="Segoe UI"/>
          <w:sz w:val="20"/>
          <w:szCs w:val="20"/>
          <w:u w:val="none"/>
        </w:rPr>
        <w:t xml:space="preserve">contact information based on both sides, as I displayed contact information for those who wants to make a report, I </w:t>
      </w:r>
      <w:r w:rsidRPr="4E857E21" w:rsidR="16515183">
        <w:rPr>
          <w:rFonts w:ascii="Segoe UI" w:hAnsi="Segoe UI" w:eastAsia="Segoe UI" w:cs="Segoe UI"/>
          <w:sz w:val="20"/>
          <w:szCs w:val="20"/>
          <w:u w:val="none"/>
        </w:rPr>
        <w:t>would</w:t>
      </w:r>
      <w:r w:rsidRPr="4E857E21" w:rsidR="2E529606">
        <w:rPr>
          <w:rFonts w:ascii="Segoe UI" w:hAnsi="Segoe UI" w:eastAsia="Segoe UI" w:cs="Segoe UI"/>
          <w:sz w:val="20"/>
          <w:szCs w:val="20"/>
          <w:u w:val="none"/>
        </w:rPr>
        <w:t xml:space="preserve"> have also put contact information for those who may have been accused and wants to talk to organisations </w:t>
      </w:r>
      <w:r w:rsidRPr="4E857E21" w:rsidR="52ACCE10">
        <w:rPr>
          <w:rFonts w:ascii="Segoe UI" w:hAnsi="Segoe UI" w:eastAsia="Segoe UI" w:cs="Segoe UI"/>
          <w:sz w:val="20"/>
          <w:szCs w:val="20"/>
          <w:u w:val="none"/>
        </w:rPr>
        <w:t>for advice</w:t>
      </w:r>
      <w:r w:rsidRPr="4E857E21" w:rsidR="30135435">
        <w:rPr>
          <w:rFonts w:ascii="Segoe UI" w:hAnsi="Segoe UI" w:eastAsia="Segoe UI" w:cs="Segoe UI"/>
          <w:sz w:val="20"/>
          <w:szCs w:val="20"/>
          <w:u w:val="none"/>
        </w:rPr>
        <w:t>. I would have also provided more information introducing wh</w:t>
      </w:r>
      <w:r w:rsidRPr="4E857E21" w:rsidR="05365509">
        <w:rPr>
          <w:rFonts w:ascii="Segoe UI" w:hAnsi="Segoe UI" w:eastAsia="Segoe UI" w:cs="Segoe UI"/>
          <w:sz w:val="20"/>
          <w:szCs w:val="20"/>
          <w:u w:val="none"/>
        </w:rPr>
        <w:t xml:space="preserve">o child protection is and although a brief of who are apart of child protection is provided, there would have been more </w:t>
      </w:r>
      <w:r w:rsidRPr="4E857E21" w:rsidR="7988FE97">
        <w:rPr>
          <w:rFonts w:ascii="Segoe UI" w:hAnsi="Segoe UI" w:eastAsia="Segoe UI" w:cs="Segoe UI"/>
          <w:sz w:val="20"/>
          <w:szCs w:val="20"/>
          <w:u w:val="none"/>
        </w:rPr>
        <w:t>elaboration in who they were.</w:t>
      </w:r>
    </w:p>
    <w:p w:rsidR="4E857E21" w:rsidP="4E857E21" w:rsidRDefault="4E857E21" w14:paraId="003DF595" w14:textId="5067DAE4">
      <w:pPr>
        <w:rPr>
          <w:rFonts w:ascii="Segoe UI" w:hAnsi="Segoe UI" w:eastAsia="Segoe UI" w:cs="Segoe UI"/>
          <w:sz w:val="20"/>
          <w:szCs w:val="20"/>
          <w:u w:val="none"/>
        </w:rPr>
      </w:pPr>
    </w:p>
    <w:p w:rsidR="7969CA38" w:rsidP="7969CA38" w:rsidRDefault="7969CA38" w14:paraId="4FF22334" w14:textId="6A577D54">
      <w:pPr>
        <w:rPr>
          <w:rFonts w:ascii="Segoe UI" w:hAnsi="Segoe UI" w:eastAsia="Segoe UI" w:cs="Segoe UI"/>
          <w:u w:val="none"/>
        </w:rPr>
      </w:pPr>
    </w:p>
    <w:p w:rsidR="7969CA38" w:rsidP="7969CA38" w:rsidRDefault="7969CA38" w14:paraId="4FDF6139" w14:textId="6920C180">
      <w:pPr>
        <w:rPr>
          <w:rFonts w:ascii="Segoe UI" w:hAnsi="Segoe UI" w:eastAsia="Segoe UI" w:cs="Segoe UI"/>
          <w:u w:val="none"/>
        </w:rPr>
      </w:pPr>
    </w:p>
    <w:p w:rsidR="7969CA38" w:rsidP="7969CA38" w:rsidRDefault="7969CA38" w14:paraId="1965DE49" w14:textId="423FF5F3">
      <w:pPr>
        <w:rPr>
          <w:rFonts w:ascii="Segoe UI" w:hAnsi="Segoe UI" w:eastAsia="Segoe UI" w:cs="Segoe UI"/>
          <w:u w:val="none"/>
        </w:rPr>
      </w:pPr>
    </w:p>
    <w:p w:rsidR="7969CA38" w:rsidP="7969CA38" w:rsidRDefault="7969CA38" w14:paraId="3132CAD0" w14:textId="3B36A402">
      <w:pPr>
        <w:shd w:val="clear" w:color="auto" w:fill="FFFFFF" w:themeFill="background1"/>
        <w:spacing w:before="0" w:beforeAutospacing="off" w:after="0" w:afterAutospacing="off" w:line="405" w:lineRule="auto"/>
        <w:rPr>
          <w:rFonts w:ascii="Raleway" w:hAnsi="Raleway" w:eastAsia="Raleway" w:cs="Raleway"/>
          <w:b w:val="0"/>
          <w:bCs w:val="0"/>
          <w:i w:val="0"/>
          <w:iCs w:val="0"/>
          <w:caps w:val="0"/>
          <w:smallCaps w:val="0"/>
          <w:strike w:val="0"/>
          <w:dstrike w:val="0"/>
          <w:noProof w:val="0"/>
          <w:color w:val="1A1A1A"/>
          <w:sz w:val="27"/>
          <w:szCs w:val="27"/>
          <w:u w:val="none"/>
          <w:lang w:val="en-GB"/>
        </w:rPr>
      </w:pPr>
    </w:p>
    <w:p w:rsidR="1329243A" w:rsidP="7969CA38" w:rsidRDefault="1329243A" w14:paraId="6A43FC65" w14:textId="732F0EC1">
      <w:pPr>
        <w:rPr>
          <w:rFonts w:ascii="Segoe UI" w:hAnsi="Segoe UI" w:eastAsia="Segoe UI" w:cs="Segoe UI"/>
          <w:u w:val="none"/>
        </w:rPr>
      </w:pPr>
      <w:r w:rsidRPr="7969CA38" w:rsidR="1329243A">
        <w:rPr>
          <w:rFonts w:ascii="Segoe UI" w:hAnsi="Segoe UI" w:eastAsia="Segoe UI" w:cs="Segoe UI"/>
          <w:u w:val="none"/>
        </w:rPr>
        <w:t xml:space="preserve"> </w:t>
      </w:r>
    </w:p>
    <w:p w:rsidR="7969CA38" w:rsidP="7969CA38" w:rsidRDefault="7969CA38" w14:paraId="2218F24F" w14:textId="1C9FC2E6">
      <w:pPr>
        <w:rPr>
          <w:rFonts w:ascii="Arial" w:hAnsi="Arial" w:eastAsia="Arial" w:cs="Arial"/>
          <w:b w:val="0"/>
          <w:bCs w:val="0"/>
          <w:i w:val="0"/>
          <w:iCs w:val="0"/>
          <w:caps w:val="0"/>
          <w:smallCaps w:val="0"/>
          <w:noProof w:val="0"/>
          <w:color w:val="1E1E1E"/>
          <w:sz w:val="24"/>
          <w:szCs w:val="24"/>
          <w:lang w:val="en-GB"/>
        </w:rPr>
      </w:pPr>
    </w:p>
    <w:p w:rsidR="7969CA38" w:rsidP="7969CA38" w:rsidRDefault="7969CA38" w14:paraId="3210D7E4" w14:textId="076B5569">
      <w:pPr>
        <w:rPr>
          <w:rFonts w:ascii="Segoe UI" w:hAnsi="Segoe UI" w:eastAsia="Segoe UI" w:cs="Segoe UI"/>
          <w:u w:val="none"/>
        </w:rPr>
      </w:pPr>
    </w:p>
    <w:p w:rsidR="7969CA38" w:rsidP="7969CA38" w:rsidRDefault="7969CA38" w14:paraId="670EEF48" w14:textId="6E0307E4">
      <w:pPr>
        <w:rPr>
          <w:rFonts w:ascii="Segoe UI" w:hAnsi="Segoe UI" w:eastAsia="Segoe UI" w:cs="Segoe UI"/>
          <w:u w:val="none"/>
        </w:rPr>
      </w:pPr>
    </w:p>
    <w:p w:rsidR="7969CA38" w:rsidP="7969CA38" w:rsidRDefault="7969CA38" w14:paraId="281E6D05" w14:textId="39D90CC9">
      <w:pPr>
        <w:rPr>
          <w:rFonts w:ascii="Segoe UI" w:hAnsi="Segoe UI" w:eastAsia="Segoe UI" w:cs="Segoe UI"/>
          <w:u w:val="none"/>
        </w:rPr>
      </w:pPr>
    </w:p>
    <w:p w:rsidR="7969CA38" w:rsidP="7969CA38" w:rsidRDefault="7969CA38" w14:paraId="5640BD12" w14:textId="149E986B">
      <w:pPr>
        <w:rPr>
          <w:rFonts w:ascii="Segoe UI" w:hAnsi="Segoe UI" w:eastAsia="Segoe UI" w:cs="Segoe UI"/>
          <w:u w:val="none"/>
        </w:rPr>
      </w:pPr>
    </w:p>
    <w:p w:rsidR="7969CA38" w:rsidP="7969CA38" w:rsidRDefault="7969CA38" w14:paraId="6560E576" w14:textId="75954D16">
      <w:pPr>
        <w:rPr>
          <w:rFonts w:ascii="Segoe UI" w:hAnsi="Segoe UI" w:eastAsia="Segoe UI" w:cs="Segoe UI"/>
          <w:u w:val="none"/>
        </w:rPr>
      </w:pPr>
    </w:p>
    <w:p w:rsidR="7969CA38" w:rsidP="7969CA38" w:rsidRDefault="7969CA38" w14:paraId="620F9575" w14:textId="58F84CCA">
      <w:pPr>
        <w:rPr>
          <w:rFonts w:ascii="Segoe UI" w:hAnsi="Segoe UI" w:eastAsia="Segoe UI" w:cs="Segoe UI"/>
          <w:u w:val="none"/>
        </w:rPr>
      </w:pPr>
    </w:p>
    <w:p w:rsidR="7969CA38" w:rsidP="7969CA38" w:rsidRDefault="7969CA38" w14:paraId="23150E20" w14:textId="4DCC62EC">
      <w:pPr>
        <w:rPr>
          <w:rFonts w:ascii="Segoe UI" w:hAnsi="Segoe UI" w:eastAsia="Segoe UI" w:cs="Segoe UI"/>
          <w:u w:val="none"/>
        </w:rPr>
      </w:pPr>
    </w:p>
    <w:p w:rsidR="7969CA38" w:rsidP="7969CA38" w:rsidRDefault="7969CA38" w14:paraId="70EF327B" w14:textId="2EF1E480">
      <w:pPr>
        <w:rPr>
          <w:rFonts w:ascii="Segoe UI" w:hAnsi="Segoe UI" w:eastAsia="Segoe UI" w:cs="Segoe UI"/>
          <w:u w:val="none"/>
        </w:rPr>
      </w:pPr>
    </w:p>
    <w:p w:rsidR="7969CA38" w:rsidP="7969CA38" w:rsidRDefault="7969CA38" w14:paraId="7CCF49E4" w14:textId="705ACB70">
      <w:pPr>
        <w:rPr>
          <w:rFonts w:ascii="Segoe UI" w:hAnsi="Segoe UI" w:eastAsia="Segoe UI" w:cs="Segoe UI"/>
          <w:u w:val="none"/>
        </w:rPr>
      </w:pPr>
    </w:p>
    <w:p w:rsidR="7969CA38" w:rsidP="7969CA38" w:rsidRDefault="7969CA38" w14:paraId="41BF738A" w14:textId="504CDCAA">
      <w:pPr>
        <w:rPr>
          <w:rFonts w:ascii="Segoe UI" w:hAnsi="Segoe UI" w:eastAsia="Segoe UI" w:cs="Segoe UI"/>
          <w:u w:val="none"/>
        </w:rPr>
      </w:pPr>
    </w:p>
    <w:p w:rsidR="7969CA38" w:rsidP="7969CA38" w:rsidRDefault="7969CA38" w14:paraId="76C458B7" w14:textId="28936988">
      <w:pPr>
        <w:rPr>
          <w:rFonts w:ascii="Segoe UI" w:hAnsi="Segoe UI" w:eastAsia="Segoe UI" w:cs="Segoe UI"/>
          <w:u w:val="none"/>
        </w:rPr>
      </w:pPr>
    </w:p>
    <w:p w:rsidR="7969CA38" w:rsidP="7969CA38" w:rsidRDefault="7969CA38" w14:paraId="4C12B6C5" w14:textId="2E16D0AA">
      <w:pPr>
        <w:rPr>
          <w:rFonts w:ascii="Segoe UI" w:hAnsi="Segoe UI" w:eastAsia="Segoe UI" w:cs="Segoe UI"/>
          <w:u w:val="none"/>
        </w:rPr>
      </w:pPr>
    </w:p>
    <w:p w:rsidR="7969CA38" w:rsidP="7969CA38" w:rsidRDefault="7969CA38" w14:paraId="32CE4E74" w14:textId="767CE138">
      <w:pPr>
        <w:rPr>
          <w:rFonts w:ascii="Segoe UI" w:hAnsi="Segoe UI" w:eastAsia="Segoe UI" w:cs="Segoe UI"/>
          <w:u w:val="none"/>
        </w:rPr>
      </w:pPr>
    </w:p>
    <w:p w:rsidR="7969CA38" w:rsidP="7969CA38" w:rsidRDefault="7969CA38" w14:paraId="76F3D298" w14:textId="5D79E6CA">
      <w:pPr>
        <w:rPr>
          <w:rFonts w:ascii="Segoe UI" w:hAnsi="Segoe UI" w:eastAsia="Segoe UI" w:cs="Segoe UI"/>
          <w:u w:val="none"/>
        </w:rPr>
      </w:pPr>
    </w:p>
    <w:p w:rsidR="7969CA38" w:rsidP="4E857E21" w:rsidRDefault="7969CA38" w14:paraId="31D5C7E7" w14:textId="4BB251EB">
      <w:pPr>
        <w:pStyle w:val="Normal"/>
        <w:rPr>
          <w:rFonts w:ascii="Segoe UI" w:hAnsi="Segoe UI" w:eastAsia="Segoe UI" w:cs="Segoe UI"/>
          <w:u w:val="none"/>
        </w:rPr>
      </w:pPr>
    </w:p>
    <w:p w:rsidR="3BF275FB" w:rsidP="4E857E21" w:rsidRDefault="3BF275FB" w14:paraId="423A1545" w14:textId="43792D49">
      <w:pPr>
        <w:rPr>
          <w:rFonts w:ascii="Segoe UI" w:hAnsi="Segoe UI" w:eastAsia="Segoe UI" w:cs="Segoe UI"/>
          <w:sz w:val="20"/>
          <w:szCs w:val="20"/>
          <w:u w:val="single"/>
        </w:rPr>
      </w:pPr>
      <w:r w:rsidRPr="4E857E21" w:rsidR="3BF275FB">
        <w:rPr>
          <w:rFonts w:ascii="Segoe UI" w:hAnsi="Segoe UI" w:eastAsia="Segoe UI" w:cs="Segoe UI"/>
          <w:sz w:val="20"/>
          <w:szCs w:val="20"/>
          <w:u w:val="single"/>
        </w:rPr>
        <w:t>References</w:t>
      </w:r>
    </w:p>
    <w:p w:rsidR="4352603F" w:rsidP="4E857E21" w:rsidRDefault="4352603F" w14:paraId="2B4F431D" w14:textId="7F8C1014">
      <w:pPr>
        <w:pStyle w:val="ListParagraph"/>
        <w:numPr>
          <w:ilvl w:val="0"/>
          <w:numId w:val="2"/>
        </w:numPr>
        <w:rPr>
          <w:rFonts w:ascii="Segoe UI" w:hAnsi="Segoe UI" w:eastAsia="Segoe UI" w:cs="Segoe UI"/>
          <w:noProof w:val="0"/>
          <w:sz w:val="20"/>
          <w:szCs w:val="20"/>
          <w:lang w:val="en-GB"/>
        </w:rPr>
      </w:pPr>
      <w:r w:rsidRPr="4E857E21" w:rsidR="4352603F">
        <w:rPr>
          <w:rFonts w:ascii="Segoe UI" w:hAnsi="Segoe UI" w:eastAsia="Segoe UI" w:cs="Segoe UI"/>
          <w:noProof w:val="0"/>
          <w:sz w:val="20"/>
          <w:szCs w:val="20"/>
          <w:lang w:val="en-GB"/>
        </w:rPr>
        <w:t xml:space="preserve">Cambridge Dictionary (2025) </w:t>
      </w:r>
      <w:r w:rsidRPr="4E857E21" w:rsidR="4352603F">
        <w:rPr>
          <w:rFonts w:ascii="Segoe UI" w:hAnsi="Segoe UI" w:eastAsia="Segoe UI" w:cs="Segoe UI"/>
          <w:i w:val="1"/>
          <w:iCs w:val="1"/>
          <w:noProof w:val="0"/>
          <w:sz w:val="20"/>
          <w:szCs w:val="20"/>
          <w:lang w:val="en-GB"/>
        </w:rPr>
        <w:t>Accusation</w:t>
      </w:r>
      <w:r w:rsidRPr="4E857E21" w:rsidR="4352603F">
        <w:rPr>
          <w:rFonts w:ascii="Segoe UI" w:hAnsi="Segoe UI" w:eastAsia="Segoe UI" w:cs="Segoe UI"/>
          <w:noProof w:val="0"/>
          <w:sz w:val="20"/>
          <w:szCs w:val="20"/>
          <w:lang w:val="en-GB"/>
        </w:rPr>
        <w:t xml:space="preserve">. Available at: </w:t>
      </w:r>
      <w:hyperlink r:id="R048ef5157cc041ce">
        <w:r w:rsidRPr="4E857E21" w:rsidR="4352603F">
          <w:rPr>
            <w:rStyle w:val="Hyperlink"/>
            <w:rFonts w:ascii="Segoe UI" w:hAnsi="Segoe UI" w:eastAsia="Segoe UI" w:cs="Segoe UI"/>
            <w:noProof w:val="0"/>
            <w:sz w:val="20"/>
            <w:szCs w:val="20"/>
            <w:lang w:val="en-GB"/>
          </w:rPr>
          <w:t>ACCUSATION | English meaning - Cambridge Dictionary</w:t>
        </w:r>
      </w:hyperlink>
      <w:r w:rsidRPr="4E857E21" w:rsidR="4352603F">
        <w:rPr>
          <w:rFonts w:ascii="Segoe UI" w:hAnsi="Segoe UI" w:eastAsia="Segoe UI" w:cs="Segoe UI"/>
          <w:noProof w:val="0"/>
          <w:sz w:val="20"/>
          <w:szCs w:val="20"/>
          <w:lang w:val="en-GB"/>
        </w:rPr>
        <w:t xml:space="preserve"> (Accessed 23 November 2025)</w:t>
      </w:r>
    </w:p>
    <w:p w:rsidR="52918AE0" w:rsidP="4E857E21" w:rsidRDefault="52918AE0" w14:paraId="1E3CC860" w14:textId="591E5846">
      <w:pPr>
        <w:pStyle w:val="ListParagraph"/>
        <w:numPr>
          <w:ilvl w:val="0"/>
          <w:numId w:val="2"/>
        </w:numPr>
        <w:rPr>
          <w:rFonts w:ascii="Segoe UI" w:hAnsi="Segoe UI" w:eastAsia="Segoe UI" w:cs="Segoe UI"/>
          <w:noProof w:val="0"/>
          <w:sz w:val="20"/>
          <w:szCs w:val="20"/>
          <w:lang w:val="en-GB"/>
        </w:rPr>
      </w:pPr>
      <w:r w:rsidRPr="4E857E21" w:rsidR="52918AE0">
        <w:rPr>
          <w:rFonts w:ascii="Segoe UI" w:hAnsi="Segoe UI" w:eastAsia="Segoe UI" w:cs="Segoe UI"/>
          <w:noProof w:val="0"/>
          <w:sz w:val="20"/>
          <w:szCs w:val="20"/>
          <w:lang w:val="en-GB"/>
        </w:rPr>
        <w:t xml:space="preserve">Children Act 1989. Available at: </w:t>
      </w:r>
      <w:hyperlink r:id="Ra906dba28723494e">
        <w:r w:rsidRPr="4E857E21" w:rsidR="34B3BB58">
          <w:rPr>
            <w:rStyle w:val="Hyperlink"/>
            <w:rFonts w:ascii="Segoe UI" w:hAnsi="Segoe UI" w:eastAsia="Segoe UI" w:cs="Segoe UI"/>
            <w:noProof w:val="0"/>
            <w:sz w:val="20"/>
            <w:szCs w:val="20"/>
            <w:lang w:val="en-GB"/>
          </w:rPr>
          <w:t>Children Act 1989</w:t>
        </w:r>
      </w:hyperlink>
      <w:r w:rsidRPr="4E857E21" w:rsidR="34B3BB58">
        <w:rPr>
          <w:rFonts w:ascii="Segoe UI" w:hAnsi="Segoe UI" w:eastAsia="Segoe UI" w:cs="Segoe UI"/>
          <w:noProof w:val="0"/>
          <w:sz w:val="20"/>
          <w:szCs w:val="20"/>
          <w:lang w:val="en-GB"/>
        </w:rPr>
        <w:t xml:space="preserve"> (Accessed: 23 November 2025)</w:t>
      </w:r>
    </w:p>
    <w:p w:rsidR="0D1F3CF0" w:rsidP="4E857E21" w:rsidRDefault="0D1F3CF0" w14:paraId="77E69192" w14:textId="26CF5587">
      <w:pPr>
        <w:pStyle w:val="ListParagraph"/>
        <w:numPr>
          <w:ilvl w:val="0"/>
          <w:numId w:val="2"/>
        </w:numPr>
        <w:rPr>
          <w:rFonts w:ascii="Segoe UI" w:hAnsi="Segoe UI" w:eastAsia="Segoe UI" w:cs="Segoe UI"/>
          <w:noProof w:val="0"/>
          <w:sz w:val="20"/>
          <w:szCs w:val="20"/>
          <w:lang w:val="en-GB"/>
        </w:rPr>
      </w:pPr>
      <w:r w:rsidRPr="4E857E21" w:rsidR="0D1F3CF0">
        <w:rPr>
          <w:rFonts w:ascii="Segoe UI" w:hAnsi="Segoe UI" w:eastAsia="Segoe UI" w:cs="Segoe UI"/>
          <w:noProof w:val="0"/>
          <w:sz w:val="20"/>
          <w:szCs w:val="20"/>
          <w:lang w:val="en-GB"/>
        </w:rPr>
        <w:t>Collins Dictionary (2025)</w:t>
      </w:r>
      <w:r w:rsidRPr="4E857E21" w:rsidR="0D1F3CF0">
        <w:rPr>
          <w:rFonts w:ascii="Segoe UI" w:hAnsi="Segoe UI" w:eastAsia="Segoe UI" w:cs="Segoe UI"/>
          <w:i w:val="1"/>
          <w:iCs w:val="1"/>
          <w:noProof w:val="0"/>
          <w:sz w:val="20"/>
          <w:szCs w:val="20"/>
          <w:lang w:val="en-GB"/>
        </w:rPr>
        <w:t xml:space="preserve"> Allegation</w:t>
      </w:r>
      <w:r w:rsidRPr="4E857E21" w:rsidR="0D1F3CF0">
        <w:rPr>
          <w:rFonts w:ascii="Segoe UI" w:hAnsi="Segoe UI" w:eastAsia="Segoe UI" w:cs="Segoe UI"/>
          <w:noProof w:val="0"/>
          <w:sz w:val="20"/>
          <w:szCs w:val="20"/>
          <w:lang w:val="en-GB"/>
        </w:rPr>
        <w:t xml:space="preserve">. Available at: </w:t>
      </w:r>
      <w:hyperlink r:id="Rfa1b697ab1184949">
        <w:r w:rsidRPr="4E857E21" w:rsidR="0D1F3CF0">
          <w:rPr>
            <w:rStyle w:val="Hyperlink"/>
            <w:rFonts w:ascii="Segoe UI" w:hAnsi="Segoe UI" w:eastAsia="Segoe UI" w:cs="Segoe UI"/>
            <w:noProof w:val="0"/>
            <w:sz w:val="20"/>
            <w:szCs w:val="20"/>
            <w:lang w:val="en-GB"/>
          </w:rPr>
          <w:t>ALLEGATION definition and meaning | Collins English Dictionary (Accessed:</w:t>
        </w:r>
      </w:hyperlink>
      <w:r w:rsidRPr="4E857E21" w:rsidR="0D1F3CF0">
        <w:rPr>
          <w:rFonts w:ascii="Segoe UI" w:hAnsi="Segoe UI" w:eastAsia="Segoe UI" w:cs="Segoe UI"/>
          <w:noProof w:val="0"/>
          <w:sz w:val="20"/>
          <w:szCs w:val="20"/>
          <w:lang w:val="en-GB"/>
        </w:rPr>
        <w:t xml:space="preserve"> 23 </w:t>
      </w:r>
      <w:r w:rsidRPr="4E857E21" w:rsidR="0D1F3CF0">
        <w:rPr>
          <w:rFonts w:ascii="Segoe UI" w:hAnsi="Segoe UI" w:eastAsia="Segoe UI" w:cs="Segoe UI"/>
          <w:noProof w:val="0"/>
          <w:sz w:val="20"/>
          <w:szCs w:val="20"/>
          <w:lang w:val="en-GB"/>
        </w:rPr>
        <w:t>November</w:t>
      </w:r>
      <w:r w:rsidRPr="4E857E21" w:rsidR="0D1F3CF0">
        <w:rPr>
          <w:rFonts w:ascii="Segoe UI" w:hAnsi="Segoe UI" w:eastAsia="Segoe UI" w:cs="Segoe UI"/>
          <w:noProof w:val="0"/>
          <w:sz w:val="20"/>
          <w:szCs w:val="20"/>
          <w:lang w:val="en-GB"/>
        </w:rPr>
        <w:t xml:space="preserve"> 2025)</w:t>
      </w:r>
    </w:p>
    <w:p w:rsidR="226EB4D2" w:rsidP="4E857E21" w:rsidRDefault="226EB4D2" w14:paraId="7B920E52" w14:textId="54657E36">
      <w:pPr>
        <w:pStyle w:val="ListParagraph"/>
        <w:numPr>
          <w:ilvl w:val="0"/>
          <w:numId w:val="2"/>
        </w:numPr>
        <w:rPr>
          <w:rFonts w:ascii="Segoe UI" w:hAnsi="Segoe UI" w:eastAsia="Segoe UI" w:cs="Segoe UI"/>
          <w:noProof w:val="0"/>
          <w:sz w:val="20"/>
          <w:szCs w:val="20"/>
          <w:lang w:val="en-GB"/>
        </w:rPr>
      </w:pPr>
      <w:r w:rsidRPr="4E857E21" w:rsidR="226EB4D2">
        <w:rPr>
          <w:rFonts w:ascii="Segoe UI" w:hAnsi="Segoe UI" w:eastAsia="Segoe UI" w:cs="Segoe UI"/>
          <w:sz w:val="20"/>
          <w:szCs w:val="20"/>
          <w:u w:val="none"/>
        </w:rPr>
        <w:t>HMICFRS</w:t>
      </w:r>
      <w:r w:rsidRPr="4E857E21" w:rsidR="725DF61D">
        <w:rPr>
          <w:rFonts w:ascii="Segoe UI" w:hAnsi="Segoe UI" w:eastAsia="Segoe UI" w:cs="Segoe UI"/>
          <w:sz w:val="20"/>
          <w:szCs w:val="20"/>
          <w:u w:val="none"/>
        </w:rPr>
        <w:t xml:space="preserve"> (2024) </w:t>
      </w:r>
      <w:r w:rsidRPr="4E857E21" w:rsidR="725DF61D">
        <w:rPr>
          <w:rFonts w:ascii="Segoe UI" w:hAnsi="Segoe UI" w:eastAsia="Segoe UI" w:cs="Segoe UI"/>
          <w:i w:val="1"/>
          <w:iCs w:val="1"/>
          <w:sz w:val="20"/>
          <w:szCs w:val="20"/>
          <w:u w:val="none"/>
        </w:rPr>
        <w:t>National child protection inspections.</w:t>
      </w:r>
      <w:r w:rsidRPr="4E857E21" w:rsidR="725DF61D">
        <w:rPr>
          <w:rFonts w:ascii="Segoe UI" w:hAnsi="Segoe UI" w:eastAsia="Segoe UI" w:cs="Segoe UI"/>
          <w:sz w:val="20"/>
          <w:szCs w:val="20"/>
          <w:u w:val="none"/>
        </w:rPr>
        <w:t xml:space="preserve"> Available at: </w:t>
      </w:r>
      <w:hyperlink r:id="R1ae40c6b295a4cd3">
        <w:r w:rsidRPr="4E857E21" w:rsidR="725DF61D">
          <w:rPr>
            <w:rStyle w:val="Hyperlink"/>
            <w:rFonts w:ascii="Segoe UI" w:hAnsi="Segoe UI" w:eastAsia="Segoe UI" w:cs="Segoe UI"/>
            <w:noProof w:val="0"/>
            <w:sz w:val="20"/>
            <w:szCs w:val="20"/>
            <w:lang w:val="en-GB"/>
          </w:rPr>
          <w:t>National child protection inspections - His Majesty’s Inspectorate of Constabulary and Fire &amp; Rescue Services</w:t>
        </w:r>
      </w:hyperlink>
      <w:r w:rsidRPr="4E857E21" w:rsidR="725DF61D">
        <w:rPr>
          <w:rFonts w:ascii="Segoe UI" w:hAnsi="Segoe UI" w:eastAsia="Segoe UI" w:cs="Segoe UI"/>
          <w:noProof w:val="0"/>
          <w:sz w:val="20"/>
          <w:szCs w:val="20"/>
          <w:lang w:val="en-GB"/>
        </w:rPr>
        <w:t xml:space="preserve"> (Accessed: </w:t>
      </w:r>
      <w:r w:rsidRPr="4E857E21" w:rsidR="74A35789">
        <w:rPr>
          <w:rFonts w:ascii="Segoe UI" w:hAnsi="Segoe UI" w:eastAsia="Segoe UI" w:cs="Segoe UI"/>
          <w:noProof w:val="0"/>
          <w:sz w:val="20"/>
          <w:szCs w:val="20"/>
          <w:lang w:val="en-GB"/>
        </w:rPr>
        <w:t xml:space="preserve">22 November 2025) </w:t>
      </w:r>
    </w:p>
    <w:p w:rsidR="5DAA2B6A" w:rsidP="4E857E21" w:rsidRDefault="5DAA2B6A" w14:paraId="06EE325A" w14:textId="3EA0ED0C">
      <w:pPr>
        <w:pStyle w:val="ListParagraph"/>
        <w:numPr>
          <w:ilvl w:val="0"/>
          <w:numId w:val="2"/>
        </w:numPr>
        <w:rPr>
          <w:rFonts w:ascii="Segoe UI" w:hAnsi="Segoe UI" w:eastAsia="Segoe UI" w:cs="Segoe UI"/>
          <w:noProof w:val="0"/>
          <w:sz w:val="20"/>
          <w:szCs w:val="20"/>
          <w:lang w:val="en-GB"/>
        </w:rPr>
      </w:pPr>
      <w:r w:rsidRPr="4E857E21" w:rsidR="5DAA2B6A">
        <w:rPr>
          <w:rFonts w:ascii="Segoe UI" w:hAnsi="Segoe UI" w:eastAsia="Segoe UI" w:cs="Segoe UI"/>
          <w:noProof w:val="0"/>
          <w:sz w:val="20"/>
          <w:szCs w:val="20"/>
          <w:lang w:val="en-GB"/>
        </w:rPr>
        <w:t xml:space="preserve">Human Rights Act 1998. Available at: </w:t>
      </w:r>
      <w:hyperlink r:id="R6fb4efc6abfb43d7">
        <w:r w:rsidRPr="4E857E21" w:rsidR="5DAA2B6A">
          <w:rPr>
            <w:rStyle w:val="Hyperlink"/>
            <w:rFonts w:ascii="Segoe UI" w:hAnsi="Segoe UI" w:eastAsia="Segoe UI" w:cs="Segoe UI"/>
            <w:noProof w:val="0"/>
            <w:sz w:val="20"/>
            <w:szCs w:val="20"/>
            <w:lang w:val="en-GB"/>
          </w:rPr>
          <w:t>Human Rights Act 1998</w:t>
        </w:r>
      </w:hyperlink>
      <w:r w:rsidRPr="4E857E21" w:rsidR="5DAA2B6A">
        <w:rPr>
          <w:rFonts w:ascii="Segoe UI" w:hAnsi="Segoe UI" w:eastAsia="Segoe UI" w:cs="Segoe UI"/>
          <w:noProof w:val="0"/>
          <w:sz w:val="20"/>
          <w:szCs w:val="20"/>
          <w:lang w:val="en-GB"/>
        </w:rPr>
        <w:t xml:space="preserve"> (Accessed: 23 November 2025)</w:t>
      </w:r>
    </w:p>
    <w:p w:rsidR="1FD803E4" w:rsidP="4E857E21" w:rsidRDefault="1FD803E4" w14:paraId="546E4CDA" w14:textId="44C6FBA8">
      <w:pPr>
        <w:pStyle w:val="ListParagraph"/>
        <w:numPr>
          <w:ilvl w:val="0"/>
          <w:numId w:val="2"/>
        </w:numPr>
        <w:rPr>
          <w:rFonts w:ascii="Segoe UI" w:hAnsi="Segoe UI" w:eastAsia="Segoe UI" w:cs="Segoe UI"/>
          <w:noProof w:val="0"/>
          <w:sz w:val="20"/>
          <w:szCs w:val="20"/>
          <w:lang w:val="en-GB"/>
        </w:rPr>
      </w:pPr>
      <w:r w:rsidRPr="4E857E21" w:rsidR="1FD803E4">
        <w:rPr>
          <w:rFonts w:ascii="Segoe UI" w:hAnsi="Segoe UI" w:eastAsia="Segoe UI" w:cs="Segoe UI"/>
          <w:sz w:val="20"/>
          <w:szCs w:val="20"/>
          <w:u w:val="none"/>
        </w:rPr>
        <w:t xml:space="preserve">NSPCC (2025) </w:t>
      </w:r>
      <w:r w:rsidRPr="4E857E21" w:rsidR="1C65E41D">
        <w:rPr>
          <w:rFonts w:ascii="Segoe UI" w:hAnsi="Segoe UI" w:eastAsia="Segoe UI" w:cs="Segoe UI"/>
          <w:i w:val="1"/>
          <w:iCs w:val="1"/>
          <w:sz w:val="20"/>
          <w:szCs w:val="20"/>
          <w:u w:val="none"/>
        </w:rPr>
        <w:t>Child protection system in the UK</w:t>
      </w:r>
      <w:r w:rsidRPr="4E857E21" w:rsidR="1C65E41D">
        <w:rPr>
          <w:rFonts w:ascii="Segoe UI" w:hAnsi="Segoe UI" w:eastAsia="Segoe UI" w:cs="Segoe UI"/>
          <w:sz w:val="20"/>
          <w:szCs w:val="20"/>
          <w:u w:val="none"/>
        </w:rPr>
        <w:t xml:space="preserve">. Available at: </w:t>
      </w:r>
      <w:hyperlink r:id="R5b49e124f9194fd9">
        <w:r w:rsidRPr="4E857E21" w:rsidR="1C65E41D">
          <w:rPr>
            <w:rStyle w:val="Hyperlink"/>
            <w:rFonts w:ascii="Segoe UI" w:hAnsi="Segoe UI" w:eastAsia="Segoe UI" w:cs="Segoe UI"/>
            <w:noProof w:val="0"/>
            <w:sz w:val="20"/>
            <w:szCs w:val="20"/>
            <w:lang w:val="en-GB"/>
          </w:rPr>
          <w:t>Child protection system in the UK | NSPCC Learning</w:t>
        </w:r>
      </w:hyperlink>
      <w:r w:rsidRPr="4E857E21" w:rsidR="1C65E41D">
        <w:rPr>
          <w:rFonts w:ascii="Segoe UI" w:hAnsi="Segoe UI" w:eastAsia="Segoe UI" w:cs="Segoe UI"/>
          <w:noProof w:val="0"/>
          <w:sz w:val="20"/>
          <w:szCs w:val="20"/>
          <w:lang w:val="en-GB"/>
        </w:rPr>
        <w:t xml:space="preserve"> (Accessed: 18 November 2025)</w:t>
      </w:r>
    </w:p>
    <w:p w:rsidR="62779E30" w:rsidP="4E857E21" w:rsidRDefault="62779E30" w14:paraId="5AF84C17" w14:textId="010563C3">
      <w:pPr>
        <w:pStyle w:val="ListParagraph"/>
        <w:numPr>
          <w:ilvl w:val="0"/>
          <w:numId w:val="2"/>
        </w:numPr>
        <w:rPr>
          <w:rFonts w:ascii="Segoe UI" w:hAnsi="Segoe UI" w:eastAsia="Segoe UI" w:cs="Segoe UI"/>
          <w:noProof w:val="0"/>
          <w:sz w:val="20"/>
          <w:szCs w:val="20"/>
          <w:lang w:val="en-GB"/>
        </w:rPr>
      </w:pPr>
      <w:r w:rsidRPr="4E857E21" w:rsidR="62779E30">
        <w:rPr>
          <w:rFonts w:ascii="Segoe UI" w:hAnsi="Segoe UI" w:eastAsia="Segoe UI" w:cs="Segoe UI"/>
          <w:noProof w:val="0"/>
          <w:sz w:val="20"/>
          <w:szCs w:val="20"/>
          <w:lang w:val="en-GB"/>
        </w:rPr>
        <w:t xml:space="preserve">NSPCC (2025) </w:t>
      </w:r>
      <w:r w:rsidRPr="4E857E21" w:rsidR="62779E30">
        <w:rPr>
          <w:rFonts w:ascii="Segoe UI" w:hAnsi="Segoe UI" w:eastAsia="Segoe UI" w:cs="Segoe UI"/>
          <w:i w:val="1"/>
          <w:iCs w:val="1"/>
          <w:noProof w:val="0"/>
          <w:sz w:val="20"/>
          <w:szCs w:val="20"/>
          <w:lang w:val="en-GB"/>
        </w:rPr>
        <w:t>Managing allegations of abuse made against a child</w:t>
      </w:r>
      <w:r w:rsidRPr="4E857E21" w:rsidR="62779E30">
        <w:rPr>
          <w:rFonts w:ascii="Segoe UI" w:hAnsi="Segoe UI" w:eastAsia="Segoe UI" w:cs="Segoe UI"/>
          <w:noProof w:val="0"/>
          <w:sz w:val="20"/>
          <w:szCs w:val="20"/>
          <w:lang w:val="en-GB"/>
        </w:rPr>
        <w:t xml:space="preserve">. Available at: </w:t>
      </w:r>
      <w:hyperlink r:id="R066a20c72e1a4bb7">
        <w:r w:rsidRPr="4E857E21" w:rsidR="0AD4080B">
          <w:rPr>
            <w:rStyle w:val="Hyperlink"/>
            <w:rFonts w:ascii="Segoe UI" w:hAnsi="Segoe UI" w:eastAsia="Segoe UI" w:cs="Segoe UI"/>
            <w:noProof w:val="0"/>
            <w:sz w:val="20"/>
            <w:szCs w:val="20"/>
            <w:lang w:val="en-GB"/>
          </w:rPr>
          <w:t>Managing allegations of abuse made against a child | NSPCC Learning</w:t>
        </w:r>
      </w:hyperlink>
      <w:r w:rsidRPr="4E857E21" w:rsidR="0AD4080B">
        <w:rPr>
          <w:rFonts w:ascii="Segoe UI" w:hAnsi="Segoe UI" w:eastAsia="Segoe UI" w:cs="Segoe UI"/>
          <w:noProof w:val="0"/>
          <w:sz w:val="20"/>
          <w:szCs w:val="20"/>
          <w:lang w:val="en-GB"/>
        </w:rPr>
        <w:t xml:space="preserve"> (Accessed: 23 November 2025) </w:t>
      </w:r>
    </w:p>
    <w:p w:rsidR="60C0506A" w:rsidP="4E857E21" w:rsidRDefault="60C0506A" w14:paraId="68968DC6" w14:textId="257DD3AD">
      <w:pPr>
        <w:pStyle w:val="ListParagraph"/>
        <w:numPr>
          <w:ilvl w:val="0"/>
          <w:numId w:val="2"/>
        </w:numPr>
        <w:rPr>
          <w:rFonts w:ascii="Segoe UI" w:hAnsi="Segoe UI" w:eastAsia="Segoe UI" w:cs="Segoe UI"/>
          <w:noProof w:val="0"/>
          <w:sz w:val="20"/>
          <w:szCs w:val="20"/>
          <w:lang w:val="en-GB"/>
        </w:rPr>
      </w:pPr>
      <w:r w:rsidRPr="4E857E21" w:rsidR="60C0506A">
        <w:rPr>
          <w:rFonts w:ascii="Segoe UI" w:hAnsi="Segoe UI" w:eastAsia="Segoe UI" w:cs="Segoe UI"/>
          <w:noProof w:val="0"/>
          <w:sz w:val="20"/>
          <w:szCs w:val="20"/>
          <w:lang w:val="en-GB"/>
        </w:rPr>
        <w:t>Penn Group (2023)</w:t>
      </w:r>
      <w:r w:rsidRPr="4E857E21" w:rsidR="38E93313">
        <w:rPr>
          <w:rFonts w:ascii="Segoe UI" w:hAnsi="Segoe UI" w:eastAsia="Segoe UI" w:cs="Segoe UI"/>
          <w:noProof w:val="0"/>
          <w:sz w:val="20"/>
          <w:szCs w:val="20"/>
          <w:lang w:val="en-GB"/>
        </w:rPr>
        <w:t xml:space="preserve"> </w:t>
      </w:r>
      <w:r w:rsidRPr="4E857E21" w:rsidR="38E93313">
        <w:rPr>
          <w:rFonts w:ascii="Segoe UI" w:hAnsi="Segoe UI" w:eastAsia="Segoe UI" w:cs="Segoe UI"/>
          <w:i w:val="1"/>
          <w:iCs w:val="1"/>
          <w:noProof w:val="0"/>
          <w:sz w:val="20"/>
          <w:szCs w:val="20"/>
          <w:lang w:val="en-GB"/>
        </w:rPr>
        <w:t>Family Law</w:t>
      </w:r>
      <w:r w:rsidRPr="4E857E21" w:rsidR="38E93313">
        <w:rPr>
          <w:rFonts w:ascii="Segoe UI" w:hAnsi="Segoe UI" w:eastAsia="Segoe UI" w:cs="Segoe UI"/>
          <w:i w:val="1"/>
          <w:iCs w:val="1"/>
          <w:noProof w:val="0"/>
          <w:sz w:val="20"/>
          <w:szCs w:val="20"/>
          <w:lang w:val="en-GB"/>
        </w:rPr>
        <w:t xml:space="preserve">| The Need to Investigate Abuse </w:t>
      </w:r>
      <w:bookmarkStart w:name="_Int_GXlOZ1f5" w:id="960505627"/>
      <w:r w:rsidRPr="4E857E21" w:rsidR="38E93313">
        <w:rPr>
          <w:rFonts w:ascii="Segoe UI" w:hAnsi="Segoe UI" w:eastAsia="Segoe UI" w:cs="Segoe UI"/>
          <w:i w:val="1"/>
          <w:iCs w:val="1"/>
          <w:noProof w:val="0"/>
          <w:sz w:val="20"/>
          <w:szCs w:val="20"/>
          <w:lang w:val="en-GB"/>
        </w:rPr>
        <w:t>And</w:t>
      </w:r>
      <w:bookmarkEnd w:id="960505627"/>
      <w:r w:rsidRPr="4E857E21" w:rsidR="38E93313">
        <w:rPr>
          <w:rFonts w:ascii="Segoe UI" w:hAnsi="Segoe UI" w:eastAsia="Segoe UI" w:cs="Segoe UI"/>
          <w:i w:val="1"/>
          <w:iCs w:val="1"/>
          <w:noProof w:val="0"/>
          <w:sz w:val="20"/>
          <w:szCs w:val="20"/>
          <w:lang w:val="en-GB"/>
        </w:rPr>
        <w:t xml:space="preserve"> Remove Children </w:t>
      </w:r>
      <w:bookmarkStart w:name="_Int_pCd6llgj" w:id="206704143"/>
      <w:r w:rsidRPr="4E857E21" w:rsidR="38E93313">
        <w:rPr>
          <w:rFonts w:ascii="Segoe UI" w:hAnsi="Segoe UI" w:eastAsia="Segoe UI" w:cs="Segoe UI"/>
          <w:i w:val="1"/>
          <w:iCs w:val="1"/>
          <w:noProof w:val="0"/>
          <w:sz w:val="20"/>
          <w:szCs w:val="20"/>
          <w:lang w:val="en-GB"/>
        </w:rPr>
        <w:t>From</w:t>
      </w:r>
      <w:bookmarkEnd w:id="206704143"/>
      <w:r w:rsidRPr="4E857E21" w:rsidR="0A43DF22">
        <w:rPr>
          <w:rFonts w:ascii="Segoe UI" w:hAnsi="Segoe UI" w:eastAsia="Segoe UI" w:cs="Segoe UI"/>
          <w:i w:val="1"/>
          <w:iCs w:val="1"/>
          <w:noProof w:val="0"/>
          <w:sz w:val="20"/>
          <w:szCs w:val="20"/>
          <w:lang w:val="en-GB"/>
        </w:rPr>
        <w:t xml:space="preserve"> </w:t>
      </w:r>
      <w:bookmarkStart w:name="_Int_8CbaharD" w:id="1782897514"/>
      <w:r w:rsidRPr="4E857E21" w:rsidR="0A43DF22">
        <w:rPr>
          <w:rFonts w:ascii="Segoe UI" w:hAnsi="Segoe UI" w:eastAsia="Segoe UI" w:cs="Segoe UI"/>
          <w:i w:val="1"/>
          <w:iCs w:val="1"/>
          <w:noProof w:val="0"/>
          <w:sz w:val="20"/>
          <w:szCs w:val="20"/>
          <w:lang w:val="en-GB"/>
        </w:rPr>
        <w:t>The</w:t>
      </w:r>
      <w:bookmarkEnd w:id="1782897514"/>
      <w:r w:rsidRPr="4E857E21" w:rsidR="0A43DF22">
        <w:rPr>
          <w:rFonts w:ascii="Segoe UI" w:hAnsi="Segoe UI" w:eastAsia="Segoe UI" w:cs="Segoe UI"/>
          <w:i w:val="1"/>
          <w:iCs w:val="1"/>
          <w:noProof w:val="0"/>
          <w:sz w:val="20"/>
          <w:szCs w:val="20"/>
          <w:lang w:val="en-GB"/>
        </w:rPr>
        <w:t xml:space="preserve"> Risk </w:t>
      </w:r>
      <w:bookmarkStart w:name="_Int_FmhskGBh" w:id="820558830"/>
      <w:r w:rsidRPr="4E857E21" w:rsidR="0A43DF22">
        <w:rPr>
          <w:rFonts w:ascii="Segoe UI" w:hAnsi="Segoe UI" w:eastAsia="Segoe UI" w:cs="Segoe UI"/>
          <w:i w:val="1"/>
          <w:iCs w:val="1"/>
          <w:noProof w:val="0"/>
          <w:sz w:val="20"/>
          <w:szCs w:val="20"/>
          <w:lang w:val="en-GB"/>
        </w:rPr>
        <w:t>Of</w:t>
      </w:r>
      <w:bookmarkEnd w:id="820558830"/>
      <w:r w:rsidRPr="4E857E21" w:rsidR="0A43DF22">
        <w:rPr>
          <w:rFonts w:ascii="Segoe UI" w:hAnsi="Segoe UI" w:eastAsia="Segoe UI" w:cs="Segoe UI"/>
          <w:i w:val="1"/>
          <w:iCs w:val="1"/>
          <w:noProof w:val="0"/>
          <w:sz w:val="20"/>
          <w:szCs w:val="20"/>
          <w:lang w:val="en-GB"/>
        </w:rPr>
        <w:t xml:space="preserve"> Harm</w:t>
      </w:r>
      <w:r w:rsidRPr="4E857E21" w:rsidR="0A43DF22">
        <w:rPr>
          <w:rFonts w:ascii="Segoe UI" w:hAnsi="Segoe UI" w:eastAsia="Segoe UI" w:cs="Segoe UI"/>
          <w:noProof w:val="0"/>
          <w:sz w:val="20"/>
          <w:szCs w:val="20"/>
          <w:lang w:val="en-GB"/>
        </w:rPr>
        <w:t xml:space="preserve">. Available at: </w:t>
      </w:r>
      <w:hyperlink r:id="R6829bc203808471f">
        <w:r w:rsidRPr="4E857E21" w:rsidR="0A43DF22">
          <w:rPr>
            <w:rStyle w:val="Hyperlink"/>
            <w:rFonts w:ascii="Segoe UI" w:hAnsi="Segoe UI" w:eastAsia="Segoe UI" w:cs="Segoe UI"/>
            <w:noProof w:val="0"/>
            <w:sz w:val="20"/>
            <w:szCs w:val="20"/>
            <w:lang w:val="en-GB"/>
          </w:rPr>
          <w:t>Family Law | The Need to Investigate Abuse And Remove Children From The Risk Of Harm</w:t>
        </w:r>
      </w:hyperlink>
      <w:r w:rsidRPr="4E857E21" w:rsidR="0A43DF22">
        <w:rPr>
          <w:rFonts w:ascii="Segoe UI" w:hAnsi="Segoe UI" w:eastAsia="Segoe UI" w:cs="Segoe UI"/>
          <w:noProof w:val="0"/>
          <w:sz w:val="20"/>
          <w:szCs w:val="20"/>
          <w:lang w:val="en-GB"/>
        </w:rPr>
        <w:t xml:space="preserve"> (Accessed: 23 November 2025)</w:t>
      </w:r>
    </w:p>
    <w:p w:rsidR="49720302" w:rsidP="4E857E21" w:rsidRDefault="49720302" w14:paraId="1EC566F9" w14:textId="628542C9">
      <w:pPr>
        <w:pStyle w:val="ListParagraph"/>
        <w:numPr>
          <w:ilvl w:val="0"/>
          <w:numId w:val="2"/>
        </w:numPr>
        <w:rPr>
          <w:rFonts w:ascii="Segoe UI" w:hAnsi="Segoe UI" w:eastAsia="Segoe UI" w:cs="Segoe UI"/>
          <w:noProof w:val="0"/>
          <w:sz w:val="20"/>
          <w:szCs w:val="20"/>
          <w:lang w:val="en-GB"/>
        </w:rPr>
      </w:pPr>
      <w:r w:rsidRPr="4E857E21" w:rsidR="49720302">
        <w:rPr>
          <w:rFonts w:ascii="Segoe UI" w:hAnsi="Segoe UI" w:eastAsia="Segoe UI" w:cs="Segoe UI"/>
          <w:noProof w:val="0"/>
          <w:sz w:val="20"/>
          <w:szCs w:val="20"/>
          <w:lang w:val="en-GB"/>
        </w:rPr>
        <w:t xml:space="preserve">Police and Criminal Evidence Act 1984. Available at: </w:t>
      </w:r>
      <w:hyperlink r:id="R73cc37c2257a4ca0">
        <w:r w:rsidRPr="4E857E21" w:rsidR="49720302">
          <w:rPr>
            <w:rStyle w:val="Hyperlink"/>
            <w:rFonts w:ascii="Segoe UI" w:hAnsi="Segoe UI" w:eastAsia="Segoe UI" w:cs="Segoe UI"/>
            <w:noProof w:val="0"/>
            <w:sz w:val="20"/>
            <w:szCs w:val="20"/>
            <w:lang w:val="en-GB"/>
          </w:rPr>
          <w:t>Police and Criminal Evidence Act 1984</w:t>
        </w:r>
      </w:hyperlink>
      <w:r w:rsidRPr="4E857E21" w:rsidR="49720302">
        <w:rPr>
          <w:rFonts w:ascii="Segoe UI" w:hAnsi="Segoe UI" w:eastAsia="Segoe UI" w:cs="Segoe UI"/>
          <w:noProof w:val="0"/>
          <w:sz w:val="20"/>
          <w:szCs w:val="20"/>
          <w:lang w:val="en-GB"/>
        </w:rPr>
        <w:t xml:space="preserve"> (Ac</w:t>
      </w:r>
      <w:r w:rsidRPr="4E857E21" w:rsidR="68594CE1">
        <w:rPr>
          <w:rFonts w:ascii="Segoe UI" w:hAnsi="Segoe UI" w:eastAsia="Segoe UI" w:cs="Segoe UI"/>
          <w:noProof w:val="0"/>
          <w:sz w:val="20"/>
          <w:szCs w:val="20"/>
          <w:lang w:val="en-GB"/>
        </w:rPr>
        <w:t xml:space="preserve">cessed: 23 November 2025) </w:t>
      </w:r>
    </w:p>
    <w:p w:rsidR="61E8B4CC" w:rsidP="4E857E21" w:rsidRDefault="61E8B4CC" w14:paraId="2D9FF5A3" w14:textId="129D9751">
      <w:pPr>
        <w:pStyle w:val="ListParagraph"/>
        <w:numPr>
          <w:ilvl w:val="0"/>
          <w:numId w:val="2"/>
        </w:numPr>
        <w:rPr>
          <w:rFonts w:ascii="Segoe UI" w:hAnsi="Segoe UI" w:eastAsia="Segoe UI" w:cs="Segoe UI"/>
          <w:noProof w:val="0"/>
          <w:sz w:val="20"/>
          <w:szCs w:val="20"/>
          <w:lang w:val="en-GB"/>
        </w:rPr>
      </w:pPr>
      <w:r w:rsidRPr="4E857E21" w:rsidR="61E8B4CC">
        <w:rPr>
          <w:rFonts w:ascii="Segoe UI" w:hAnsi="Segoe UI" w:eastAsia="Segoe UI" w:cs="Segoe UI"/>
          <w:noProof w:val="0"/>
          <w:sz w:val="20"/>
          <w:szCs w:val="20"/>
          <w:lang w:val="en-GB"/>
        </w:rPr>
        <w:t>Rai, V.</w:t>
      </w:r>
      <w:r w:rsidRPr="4E857E21" w:rsidR="21D3A73D">
        <w:rPr>
          <w:rFonts w:ascii="Segoe UI" w:hAnsi="Segoe UI" w:eastAsia="Segoe UI" w:cs="Segoe UI"/>
          <w:noProof w:val="0"/>
          <w:sz w:val="20"/>
          <w:szCs w:val="20"/>
          <w:lang w:val="en-GB"/>
        </w:rPr>
        <w:t xml:space="preserve"> (2023) </w:t>
      </w:r>
      <w:r w:rsidRPr="4E857E21" w:rsidR="7C83BBD3">
        <w:rPr>
          <w:rFonts w:ascii="Segoe UI" w:hAnsi="Segoe UI" w:eastAsia="Segoe UI" w:cs="Segoe UI"/>
          <w:i w:val="1"/>
          <w:iCs w:val="1"/>
          <w:noProof w:val="0"/>
          <w:sz w:val="20"/>
          <w:szCs w:val="20"/>
          <w:lang w:val="en-GB"/>
        </w:rPr>
        <w:t xml:space="preserve">Child </w:t>
      </w:r>
      <w:r w:rsidRPr="4E857E21" w:rsidR="69B164C7">
        <w:rPr>
          <w:rFonts w:ascii="Segoe UI" w:hAnsi="Segoe UI" w:eastAsia="Segoe UI" w:cs="Segoe UI"/>
          <w:i w:val="1"/>
          <w:iCs w:val="1"/>
          <w:noProof w:val="0"/>
          <w:sz w:val="20"/>
          <w:szCs w:val="20"/>
          <w:lang w:val="en-GB"/>
        </w:rPr>
        <w:t>Protection – Strategies and Practices for Safeguarding Children’s Rights</w:t>
      </w:r>
      <w:r w:rsidRPr="4E857E21" w:rsidR="69B164C7">
        <w:rPr>
          <w:rFonts w:ascii="Segoe UI" w:hAnsi="Segoe UI" w:eastAsia="Segoe UI" w:cs="Segoe UI"/>
          <w:noProof w:val="0"/>
          <w:sz w:val="20"/>
          <w:szCs w:val="20"/>
          <w:lang w:val="en-GB"/>
        </w:rPr>
        <w:t xml:space="preserve">. Available at: </w:t>
      </w:r>
      <w:hyperlink r:id="Rc35f09d18b6e48c0">
        <w:r w:rsidRPr="4E857E21" w:rsidR="6933551F">
          <w:rPr>
            <w:rStyle w:val="Hyperlink"/>
            <w:rFonts w:ascii="Segoe UI" w:hAnsi="Segoe UI" w:eastAsia="Segoe UI" w:cs="Segoe UI"/>
            <w:noProof w:val="0"/>
            <w:sz w:val="20"/>
            <w:szCs w:val="20"/>
            <w:lang w:val="en-GB"/>
          </w:rPr>
          <w:t>Why Is Child Protection Important?</w:t>
        </w:r>
      </w:hyperlink>
      <w:r w:rsidRPr="4E857E21" w:rsidR="6933551F">
        <w:rPr>
          <w:rFonts w:ascii="Segoe UI" w:hAnsi="Segoe UI" w:eastAsia="Segoe UI" w:cs="Segoe UI"/>
          <w:noProof w:val="0"/>
          <w:sz w:val="20"/>
          <w:szCs w:val="20"/>
          <w:lang w:val="en-GB"/>
        </w:rPr>
        <w:t xml:space="preserve"> (Accessed: 23 November 2025)</w:t>
      </w:r>
    </w:p>
    <w:p w:rsidR="2E6FE709" w:rsidP="4E857E21" w:rsidRDefault="2E6FE709" w14:paraId="0993F7A8" w14:textId="320EFBE4">
      <w:pPr>
        <w:pStyle w:val="ListParagraph"/>
        <w:numPr>
          <w:ilvl w:val="0"/>
          <w:numId w:val="2"/>
        </w:numPr>
        <w:rPr>
          <w:rFonts w:ascii="Segoe UI" w:hAnsi="Segoe UI" w:eastAsia="Segoe UI" w:cs="Segoe UI"/>
          <w:noProof w:val="0"/>
          <w:sz w:val="20"/>
          <w:szCs w:val="20"/>
          <w:lang w:val="en-GB"/>
        </w:rPr>
      </w:pPr>
      <w:r w:rsidRPr="4E857E21" w:rsidR="2E6FE709">
        <w:rPr>
          <w:rFonts w:ascii="Segoe UI" w:hAnsi="Segoe UI" w:eastAsia="Segoe UI" w:cs="Segoe UI"/>
          <w:noProof w:val="0"/>
          <w:sz w:val="20"/>
          <w:szCs w:val="20"/>
          <w:lang w:val="en-GB"/>
        </w:rPr>
        <w:t xml:space="preserve">Samuel, M. (2025) </w:t>
      </w:r>
      <w:r w:rsidRPr="4E857E21" w:rsidR="10CDAE0C">
        <w:rPr>
          <w:rFonts w:ascii="Segoe UI" w:hAnsi="Segoe UI" w:eastAsia="Segoe UI" w:cs="Segoe UI"/>
          <w:i w:val="1"/>
          <w:iCs w:val="1"/>
          <w:noProof w:val="0"/>
          <w:sz w:val="20"/>
          <w:szCs w:val="20"/>
          <w:lang w:val="en-GB"/>
        </w:rPr>
        <w:t>The DfE’s child protection and family support reforms explained.</w:t>
      </w:r>
      <w:r w:rsidRPr="4E857E21" w:rsidR="10CDAE0C">
        <w:rPr>
          <w:rFonts w:ascii="Segoe UI" w:hAnsi="Segoe UI" w:eastAsia="Segoe UI" w:cs="Segoe UI"/>
          <w:noProof w:val="0"/>
          <w:sz w:val="20"/>
          <w:szCs w:val="20"/>
          <w:lang w:val="en-GB"/>
        </w:rPr>
        <w:t xml:space="preserve"> Availab</w:t>
      </w:r>
      <w:r w:rsidRPr="4E857E21" w:rsidR="5F860BF3">
        <w:rPr>
          <w:rFonts w:ascii="Segoe UI" w:hAnsi="Segoe UI" w:eastAsia="Segoe UI" w:cs="Segoe UI"/>
          <w:noProof w:val="0"/>
          <w:sz w:val="20"/>
          <w:szCs w:val="20"/>
          <w:lang w:val="en-GB"/>
        </w:rPr>
        <w:t xml:space="preserve">le at: </w:t>
      </w:r>
      <w:hyperlink r:id="R0838277235f5448d">
        <w:r w:rsidRPr="4E857E21" w:rsidR="5F860BF3">
          <w:rPr>
            <w:rStyle w:val="Hyperlink"/>
            <w:rFonts w:ascii="Segoe UI" w:hAnsi="Segoe UI" w:eastAsia="Segoe UI" w:cs="Segoe UI"/>
            <w:noProof w:val="0"/>
            <w:sz w:val="20"/>
            <w:szCs w:val="20"/>
            <w:lang w:val="en-GB"/>
          </w:rPr>
          <w:t>The DfE's child protection and family support reforms explained - Community Care</w:t>
        </w:r>
      </w:hyperlink>
      <w:r w:rsidRPr="4E857E21" w:rsidR="5F860BF3">
        <w:rPr>
          <w:rFonts w:ascii="Segoe UI" w:hAnsi="Segoe UI" w:eastAsia="Segoe UI" w:cs="Segoe UI"/>
          <w:noProof w:val="0"/>
          <w:sz w:val="20"/>
          <w:szCs w:val="20"/>
          <w:lang w:val="en-GB"/>
        </w:rPr>
        <w:t xml:space="preserve"> (Accessed: 23 November 2025)</w:t>
      </w:r>
    </w:p>
    <w:p w:rsidR="3BF275FB" w:rsidP="4E857E21" w:rsidRDefault="3BF275FB" w14:paraId="3CCFBFFB" w14:textId="7D3E17D4">
      <w:pPr>
        <w:pStyle w:val="ListParagraph"/>
        <w:numPr>
          <w:ilvl w:val="0"/>
          <w:numId w:val="2"/>
        </w:numPr>
        <w:rPr>
          <w:rFonts w:ascii="Segoe UI" w:hAnsi="Segoe UI" w:eastAsia="Segoe UI" w:cs="Segoe UI"/>
          <w:noProof w:val="0"/>
          <w:sz w:val="20"/>
          <w:szCs w:val="20"/>
          <w:lang w:val="en-GB"/>
        </w:rPr>
      </w:pPr>
      <w:r w:rsidRPr="4E857E21" w:rsidR="3BF275FB">
        <w:rPr>
          <w:rFonts w:ascii="Segoe UI" w:hAnsi="Segoe UI" w:eastAsia="Segoe UI" w:cs="Segoe UI"/>
          <w:sz w:val="20"/>
          <w:szCs w:val="20"/>
          <w:u w:val="none"/>
        </w:rPr>
        <w:t>Save the Children (2007)</w:t>
      </w:r>
      <w:r w:rsidRPr="4E857E21" w:rsidR="3BF275FB">
        <w:rPr>
          <w:rFonts w:ascii="Segoe UI" w:hAnsi="Segoe UI" w:eastAsia="Segoe UI" w:cs="Segoe UI"/>
          <w:i w:val="1"/>
          <w:iCs w:val="1"/>
          <w:sz w:val="20"/>
          <w:szCs w:val="20"/>
          <w:u w:val="none"/>
        </w:rPr>
        <w:t xml:space="preserve"> Save the Children’s Definition of Child Protection.</w:t>
      </w:r>
      <w:r w:rsidRPr="4E857E21" w:rsidR="3BF275FB">
        <w:rPr>
          <w:rFonts w:ascii="Segoe UI" w:hAnsi="Segoe UI" w:eastAsia="Segoe UI" w:cs="Segoe UI"/>
          <w:sz w:val="20"/>
          <w:szCs w:val="20"/>
          <w:u w:val="none"/>
        </w:rPr>
        <w:t xml:space="preserve"> Available at: </w:t>
      </w:r>
      <w:hyperlink r:id="R454e003a71ee4e30">
        <w:r w:rsidRPr="4E857E21" w:rsidR="3BF275FB">
          <w:rPr>
            <w:rStyle w:val="Hyperlink"/>
            <w:rFonts w:ascii="Segoe UI" w:hAnsi="Segoe UI" w:eastAsia="Segoe UI" w:cs="Segoe UI"/>
            <w:noProof w:val="0"/>
            <w:sz w:val="20"/>
            <w:szCs w:val="20"/>
            <w:lang w:val="en-GB"/>
          </w:rPr>
          <w:t>Save the Children's Definition of Child Protection - Save the Children’s Resource Centre</w:t>
        </w:r>
      </w:hyperlink>
      <w:r w:rsidRPr="4E857E21" w:rsidR="3BF275FB">
        <w:rPr>
          <w:rFonts w:ascii="Segoe UI" w:hAnsi="Segoe UI" w:eastAsia="Segoe UI" w:cs="Segoe UI"/>
          <w:noProof w:val="0"/>
          <w:sz w:val="20"/>
          <w:szCs w:val="20"/>
          <w:lang w:val="en-GB"/>
        </w:rPr>
        <w:t xml:space="preserve"> (Access</w:t>
      </w:r>
      <w:r w:rsidRPr="4E857E21" w:rsidR="3E29F17E">
        <w:rPr>
          <w:rFonts w:ascii="Segoe UI" w:hAnsi="Segoe UI" w:eastAsia="Segoe UI" w:cs="Segoe UI"/>
          <w:noProof w:val="0"/>
          <w:sz w:val="20"/>
          <w:szCs w:val="20"/>
          <w:lang w:val="en-GB"/>
        </w:rPr>
        <w:t>ed: 18 November 2025)</w:t>
      </w:r>
    </w:p>
    <w:p w:rsidR="21C07042" w:rsidP="4E857E21" w:rsidRDefault="21C07042" w14:paraId="36342AC1" w14:textId="7EB50DAE">
      <w:pPr>
        <w:pStyle w:val="ListParagraph"/>
        <w:numPr>
          <w:ilvl w:val="0"/>
          <w:numId w:val="2"/>
        </w:numPr>
        <w:rPr>
          <w:rFonts w:ascii="Segoe UI" w:hAnsi="Segoe UI" w:eastAsia="Segoe UI" w:cs="Segoe UI"/>
          <w:noProof w:val="0"/>
          <w:sz w:val="20"/>
          <w:szCs w:val="20"/>
          <w:lang w:val="en-GB"/>
        </w:rPr>
      </w:pPr>
      <w:r w:rsidRPr="4E857E21" w:rsidR="21C07042">
        <w:rPr>
          <w:rFonts w:ascii="Segoe UI" w:hAnsi="Segoe UI" w:eastAsia="Segoe UI" w:cs="Segoe UI"/>
          <w:noProof w:val="0"/>
          <w:sz w:val="20"/>
          <w:szCs w:val="20"/>
          <w:lang w:val="en-GB"/>
        </w:rPr>
        <w:t>U</w:t>
      </w:r>
      <w:r w:rsidRPr="4E857E21" w:rsidR="3FE33DEB">
        <w:rPr>
          <w:rFonts w:ascii="Segoe UI" w:hAnsi="Segoe UI" w:eastAsia="Segoe UI" w:cs="Segoe UI"/>
          <w:noProof w:val="0"/>
          <w:sz w:val="20"/>
          <w:szCs w:val="20"/>
          <w:lang w:val="en-GB"/>
        </w:rPr>
        <w:t>NICEF</w:t>
      </w:r>
      <w:r w:rsidRPr="4E857E21" w:rsidR="21C07042">
        <w:rPr>
          <w:rFonts w:ascii="Segoe UI" w:hAnsi="Segoe UI" w:eastAsia="Segoe UI" w:cs="Segoe UI"/>
          <w:noProof w:val="0"/>
          <w:sz w:val="20"/>
          <w:szCs w:val="20"/>
          <w:lang w:val="en-GB"/>
        </w:rPr>
        <w:t xml:space="preserve"> (No Date) </w:t>
      </w:r>
      <w:r w:rsidRPr="4E857E21" w:rsidR="21C07042">
        <w:rPr>
          <w:rFonts w:ascii="Segoe UI" w:hAnsi="Segoe UI" w:eastAsia="Segoe UI" w:cs="Segoe UI"/>
          <w:i w:val="1"/>
          <w:iCs w:val="1"/>
          <w:noProof w:val="0"/>
          <w:sz w:val="20"/>
          <w:szCs w:val="20"/>
          <w:lang w:val="en-GB"/>
        </w:rPr>
        <w:t>PROTECTING CHILDREN FROM VIOLENCE, EXPLOITATION AND ABUSE</w:t>
      </w:r>
      <w:r w:rsidRPr="4E857E21" w:rsidR="21C07042">
        <w:rPr>
          <w:rFonts w:ascii="Segoe UI" w:hAnsi="Segoe UI" w:eastAsia="Segoe UI" w:cs="Segoe UI"/>
          <w:noProof w:val="0"/>
          <w:sz w:val="20"/>
          <w:szCs w:val="20"/>
          <w:lang w:val="en-GB"/>
        </w:rPr>
        <w:t>. A</w:t>
      </w:r>
      <w:r w:rsidRPr="4E857E21" w:rsidR="559CE3C7">
        <w:rPr>
          <w:rFonts w:ascii="Segoe UI" w:hAnsi="Segoe UI" w:eastAsia="Segoe UI" w:cs="Segoe UI"/>
          <w:noProof w:val="0"/>
          <w:sz w:val="20"/>
          <w:szCs w:val="20"/>
          <w:lang w:val="en-GB"/>
        </w:rPr>
        <w:t xml:space="preserve">vailable at: </w:t>
      </w:r>
      <w:hyperlink r:id="R374499042f0a4034">
        <w:r w:rsidRPr="4E857E21" w:rsidR="559CE3C7">
          <w:rPr>
            <w:rStyle w:val="Hyperlink"/>
            <w:rFonts w:ascii="Segoe UI" w:hAnsi="Segoe UI" w:eastAsia="Segoe UI" w:cs="Segoe UI"/>
            <w:noProof w:val="0"/>
            <w:sz w:val="20"/>
            <w:szCs w:val="20"/>
            <w:lang w:val="en-GB"/>
          </w:rPr>
          <w:t>Child Protection - UNICEF UK</w:t>
        </w:r>
      </w:hyperlink>
      <w:r w:rsidRPr="4E857E21" w:rsidR="4B1DB9DC">
        <w:rPr>
          <w:rFonts w:ascii="Segoe UI" w:hAnsi="Segoe UI" w:eastAsia="Segoe UI" w:cs="Segoe UI"/>
          <w:noProof w:val="0"/>
          <w:sz w:val="20"/>
          <w:szCs w:val="20"/>
          <w:lang w:val="en-GB"/>
        </w:rPr>
        <w:t xml:space="preserve"> (Accessed: 22 November 2025)</w:t>
      </w:r>
    </w:p>
    <w:p w:rsidR="232A7762" w:rsidP="4E857E21" w:rsidRDefault="232A7762" w14:paraId="53F764E6" w14:textId="307036EA">
      <w:pPr>
        <w:pStyle w:val="ListParagraph"/>
        <w:numPr>
          <w:ilvl w:val="0"/>
          <w:numId w:val="2"/>
        </w:numPr>
        <w:rPr>
          <w:rFonts w:ascii="Segoe UI" w:hAnsi="Segoe UI" w:eastAsia="Segoe UI" w:cs="Segoe UI"/>
          <w:noProof w:val="0"/>
          <w:sz w:val="20"/>
          <w:szCs w:val="20"/>
          <w:lang w:val="en-GB"/>
        </w:rPr>
      </w:pPr>
      <w:r w:rsidRPr="4E857E21" w:rsidR="232A7762">
        <w:rPr>
          <w:rFonts w:ascii="Segoe UI" w:hAnsi="Segoe UI" w:eastAsia="Segoe UI" w:cs="Segoe UI"/>
          <w:noProof w:val="0"/>
          <w:sz w:val="20"/>
          <w:szCs w:val="20"/>
          <w:lang w:val="en-GB"/>
        </w:rPr>
        <w:t xml:space="preserve">UK Trauma Council, (no date) </w:t>
      </w:r>
      <w:r w:rsidRPr="4E857E21" w:rsidR="67622A9E">
        <w:rPr>
          <w:rFonts w:ascii="Segoe UI" w:hAnsi="Segoe UI" w:eastAsia="Segoe UI" w:cs="Segoe UI"/>
          <w:noProof w:val="0"/>
          <w:sz w:val="20"/>
          <w:szCs w:val="20"/>
          <w:lang w:val="en-GB"/>
        </w:rPr>
        <w:t xml:space="preserve">Childhood Trauma and Domestic Abuse Research Round Up. Available at: </w:t>
      </w:r>
      <w:hyperlink r:id="Rbdbca6802b3d4540">
        <w:r w:rsidRPr="4E857E21" w:rsidR="67622A9E">
          <w:rPr>
            <w:rStyle w:val="Hyperlink"/>
            <w:rFonts w:ascii="Segoe UI" w:hAnsi="Segoe UI" w:eastAsia="Segoe UI" w:cs="Segoe UI"/>
            <w:noProof w:val="0"/>
            <w:sz w:val="20"/>
            <w:szCs w:val="20"/>
            <w:lang w:val="en-GB"/>
          </w:rPr>
          <w:t>Childhood Trauma and Domestic Abuse Research Round Up - UK Trauma Council</w:t>
        </w:r>
      </w:hyperlink>
      <w:r w:rsidRPr="4E857E21" w:rsidR="67622A9E">
        <w:rPr>
          <w:rFonts w:ascii="Segoe UI" w:hAnsi="Segoe UI" w:eastAsia="Segoe UI" w:cs="Segoe UI"/>
          <w:noProof w:val="0"/>
          <w:sz w:val="20"/>
          <w:szCs w:val="20"/>
          <w:lang w:val="en-GB"/>
        </w:rPr>
        <w:t xml:space="preserve"> (Accessed: 23 November 2025)</w:t>
      </w:r>
    </w:p>
    <w:p w:rsidR="5642DF9E" w:rsidP="4E857E21" w:rsidRDefault="5642DF9E" w14:paraId="304E6EFA" w14:textId="47238684">
      <w:pPr>
        <w:pStyle w:val="ListParagraph"/>
        <w:numPr>
          <w:ilvl w:val="0"/>
          <w:numId w:val="2"/>
        </w:numPr>
        <w:rPr>
          <w:rFonts w:ascii="Segoe UI" w:hAnsi="Segoe UI" w:eastAsia="Segoe UI" w:cs="Segoe UI"/>
          <w:noProof w:val="0"/>
          <w:sz w:val="20"/>
          <w:szCs w:val="20"/>
          <w:lang w:val="en-GB"/>
        </w:rPr>
      </w:pPr>
      <w:r w:rsidRPr="4E857E21" w:rsidR="5642DF9E">
        <w:rPr>
          <w:rFonts w:ascii="Segoe UI" w:hAnsi="Segoe UI" w:eastAsia="Segoe UI" w:cs="Segoe UI"/>
          <w:noProof w:val="0"/>
          <w:sz w:val="20"/>
          <w:szCs w:val="20"/>
          <w:lang w:val="en-GB"/>
        </w:rPr>
        <w:t xml:space="preserve">Wolf, J. (2025) </w:t>
      </w:r>
      <w:r w:rsidRPr="4E857E21" w:rsidR="5642DF9E">
        <w:rPr>
          <w:rFonts w:ascii="Segoe UI" w:hAnsi="Segoe UI" w:eastAsia="Segoe UI" w:cs="Segoe UI"/>
          <w:i w:val="1"/>
          <w:iCs w:val="1"/>
          <w:noProof w:val="0"/>
          <w:sz w:val="20"/>
          <w:szCs w:val="20"/>
          <w:lang w:val="en-GB"/>
        </w:rPr>
        <w:t>Help for Parent</w:t>
      </w:r>
      <w:r w:rsidRPr="4E857E21" w:rsidR="51C19CB8">
        <w:rPr>
          <w:rFonts w:ascii="Segoe UI" w:hAnsi="Segoe UI" w:eastAsia="Segoe UI" w:cs="Segoe UI"/>
          <w:i w:val="1"/>
          <w:iCs w:val="1"/>
          <w:noProof w:val="0"/>
          <w:sz w:val="20"/>
          <w:szCs w:val="20"/>
          <w:lang w:val="en-GB"/>
        </w:rPr>
        <w:t>s wrongly Accused of Child Abuse</w:t>
      </w:r>
      <w:r w:rsidRPr="4E857E21" w:rsidR="51C19CB8">
        <w:rPr>
          <w:rFonts w:ascii="Segoe UI" w:hAnsi="Segoe UI" w:eastAsia="Segoe UI" w:cs="Segoe UI"/>
          <w:noProof w:val="0"/>
          <w:sz w:val="20"/>
          <w:szCs w:val="20"/>
          <w:lang w:val="en-GB"/>
        </w:rPr>
        <w:t xml:space="preserve">. Available at: </w:t>
      </w:r>
      <w:hyperlink r:id="R5bf4a6dc399f4c87">
        <w:r w:rsidRPr="4E857E21" w:rsidR="51C19CB8">
          <w:rPr>
            <w:rStyle w:val="Hyperlink"/>
            <w:rFonts w:ascii="Segoe UI" w:hAnsi="Segoe UI" w:eastAsia="Segoe UI" w:cs="Segoe UI"/>
            <w:noProof w:val="0"/>
            <w:sz w:val="20"/>
            <w:szCs w:val="20"/>
            <w:lang w:val="en-GB"/>
          </w:rPr>
          <w:t>Help for Parents Falsely Accused of Child Abuse</w:t>
        </w:r>
      </w:hyperlink>
      <w:r w:rsidRPr="4E857E21" w:rsidR="51C19CB8">
        <w:rPr>
          <w:rFonts w:ascii="Segoe UI" w:hAnsi="Segoe UI" w:eastAsia="Segoe UI" w:cs="Segoe UI"/>
          <w:noProof w:val="0"/>
          <w:sz w:val="20"/>
          <w:szCs w:val="20"/>
          <w:lang w:val="en-GB"/>
        </w:rPr>
        <w:t xml:space="preserve"> (Accessed: 23 November 2025)</w:t>
      </w:r>
    </w:p>
    <w:p w:rsidR="7969CA38" w:rsidP="7969CA38" w:rsidRDefault="7969CA38" w14:paraId="58229A37" w14:textId="79CBB01B">
      <w:pPr>
        <w:pStyle w:val="ListParagraph"/>
        <w:ind w:left="720"/>
        <w:rPr>
          <w:noProof w:val="0"/>
          <w:lang w:val="en-GB"/>
        </w:rPr>
      </w:pPr>
    </w:p>
    <w:p w:rsidR="7969CA38" w:rsidP="7969CA38" w:rsidRDefault="7969CA38" w14:paraId="72671982" w14:textId="22C500EC">
      <w:pPr>
        <w:pStyle w:val="ListParagraph"/>
        <w:ind w:left="720"/>
        <w:rPr>
          <w:noProof w:val="0"/>
          <w:lang w:val="en-GB"/>
        </w:rPr>
      </w:pPr>
    </w:p>
    <w:p w:rsidR="7969CA38" w:rsidP="7969CA38" w:rsidRDefault="7969CA38" w14:paraId="16459E06" w14:textId="6F0B0007">
      <w:pPr>
        <w:pStyle w:val="ListParagraph"/>
        <w:ind w:left="720"/>
        <w:rPr>
          <w:noProof w:val="0"/>
          <w:lang w:val="en-GB"/>
        </w:rPr>
      </w:pPr>
    </w:p>
    <w:p w:rsidR="7969CA38" w:rsidP="7969CA38" w:rsidRDefault="7969CA38" w14:paraId="15716142" w14:textId="581261C6">
      <w:pPr>
        <w:pStyle w:val="ListParagraph"/>
        <w:ind w:left="720"/>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8eVqz59fGnfNR" int2:id="oU0zJvMj">
      <int2:state int2:type="spell" int2:value="Rejected"/>
    </int2:textHash>
    <int2:bookmark int2:bookmarkName="_Int_ZF0God3f" int2:invalidationBookmarkName="" int2:hashCode="Q+FqKeQb6MAEPf" int2:id="S5EBwzwJ">
      <int2:state int2:type="style" int2:value="Rejected"/>
    </int2:bookmark>
    <int2:bookmark int2:bookmarkName="_Int_FmhskGBh" int2:invalidationBookmarkName="" int2:hashCode="t1EvORGpWNU7+L" int2:id="gdIwXuFQ">
      <int2:state int2:type="gram" int2:value="Rejected"/>
    </int2:bookmark>
    <int2:bookmark int2:bookmarkName="_Int_YxAWwaRf" int2:invalidationBookmarkName="" int2:hashCode="pNeJoFY/QecK1l" int2:id="MJWHDbVa">
      <int2:state int2:type="style" int2:value="Rejected"/>
    </int2:bookmark>
    <int2:bookmark int2:bookmarkName="_Int_pCd6llgj" int2:invalidationBookmarkName="" int2:hashCode="P2YFKhB+r5uufK" int2:id="5k44JcgM">
      <int2:state int2:type="gram" int2:value="Rejected"/>
    </int2:bookmark>
    <int2:bookmark int2:bookmarkName="_Int_8CbaharD" int2:invalidationBookmarkName="" int2:hashCode="k+8N2CcQNoH87k" int2:id="pMC49Xrz">
      <int2:state int2:type="gram" int2:value="Rejected"/>
    </int2:bookmark>
    <int2:bookmark int2:bookmarkName="_Int_GXlOZ1f5" int2:invalidationBookmarkName="" int2:hashCode="oB4z9Nzba6Gunz" int2:id="PINU94lR">
      <int2:state int2:type="gram" int2:value="Rejected"/>
    </int2:bookmark>
    <int2:bookmark int2:bookmarkName="_Int_Wrf3VuJG" int2:invalidationBookmarkName="" int2:hashCode="FX/1lahfSGg5Fm" int2:id="ewGaPaHS">
      <int2:state int2:type="style" int2:value="Rejected"/>
    </int2:bookmark>
    <int2:bookmark int2:bookmarkName="_Int_KeKuWPbJ" int2:invalidationBookmarkName="" int2:hashCode="v9fu1ddnFE+IM7" int2:id="LJyM1NQd">
      <int2:state int2:type="style" int2:value="Rejected"/>
    </int2:bookmark>
    <int2:bookmark int2:bookmarkName="_Int_ih43QMIV" int2:invalidationBookmarkName="" int2:hashCode="Hl7AA7SkXgmZVG" int2:id="KJzwChy7">
      <int2:state int2:type="style" int2:value="Rejected"/>
    </int2:bookmark>
    <int2:bookmark int2:bookmarkName="_Int_kjT0j3cB" int2:invalidationBookmarkName="" int2:hashCode="v9fu1ddnFE+IM7" int2:id="hNRM1s1l">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a805a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e9925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0bade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a8529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a86f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7d51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quot;Courier New&quot;" w:hAnsi="&quot;Courier New&quot;"/>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9bcb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3589c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EA6D09"/>
    <w:rsid w:val="00537E60"/>
    <w:rsid w:val="0055E51F"/>
    <w:rsid w:val="00A12810"/>
    <w:rsid w:val="00B03B87"/>
    <w:rsid w:val="00B5D833"/>
    <w:rsid w:val="010176BC"/>
    <w:rsid w:val="01111806"/>
    <w:rsid w:val="016CA4C7"/>
    <w:rsid w:val="016CA4C7"/>
    <w:rsid w:val="016CFFF6"/>
    <w:rsid w:val="017A68F3"/>
    <w:rsid w:val="023BF926"/>
    <w:rsid w:val="025660D7"/>
    <w:rsid w:val="02816290"/>
    <w:rsid w:val="02816290"/>
    <w:rsid w:val="02E12393"/>
    <w:rsid w:val="03D75760"/>
    <w:rsid w:val="03F204A8"/>
    <w:rsid w:val="04078B0A"/>
    <w:rsid w:val="0456E8CF"/>
    <w:rsid w:val="046AECB1"/>
    <w:rsid w:val="0484F841"/>
    <w:rsid w:val="04B2EE02"/>
    <w:rsid w:val="04BAB671"/>
    <w:rsid w:val="04E612E0"/>
    <w:rsid w:val="05365509"/>
    <w:rsid w:val="053B8340"/>
    <w:rsid w:val="0567CF6B"/>
    <w:rsid w:val="058168EB"/>
    <w:rsid w:val="0589B3D4"/>
    <w:rsid w:val="0589B3D4"/>
    <w:rsid w:val="058DD426"/>
    <w:rsid w:val="062ADF7A"/>
    <w:rsid w:val="062ADF7A"/>
    <w:rsid w:val="06416EC0"/>
    <w:rsid w:val="06FBA33E"/>
    <w:rsid w:val="0718AC9F"/>
    <w:rsid w:val="071E52EF"/>
    <w:rsid w:val="0720E7D1"/>
    <w:rsid w:val="0720E7D1"/>
    <w:rsid w:val="0820786D"/>
    <w:rsid w:val="0820786D"/>
    <w:rsid w:val="08444B5A"/>
    <w:rsid w:val="0883164E"/>
    <w:rsid w:val="088BB116"/>
    <w:rsid w:val="08A5E14F"/>
    <w:rsid w:val="08DA052F"/>
    <w:rsid w:val="091EE98C"/>
    <w:rsid w:val="09944342"/>
    <w:rsid w:val="09A58507"/>
    <w:rsid w:val="0A05D9FD"/>
    <w:rsid w:val="0A105806"/>
    <w:rsid w:val="0A43DF22"/>
    <w:rsid w:val="0A4E12D5"/>
    <w:rsid w:val="0A5AC5E2"/>
    <w:rsid w:val="0AAD7AB9"/>
    <w:rsid w:val="0AC3EEE1"/>
    <w:rsid w:val="0ACA6B09"/>
    <w:rsid w:val="0AD4080B"/>
    <w:rsid w:val="0B575D10"/>
    <w:rsid w:val="0BAFFF0C"/>
    <w:rsid w:val="0BAFFF0C"/>
    <w:rsid w:val="0BB4403F"/>
    <w:rsid w:val="0BC77270"/>
    <w:rsid w:val="0C7C526C"/>
    <w:rsid w:val="0D02631B"/>
    <w:rsid w:val="0D0D095D"/>
    <w:rsid w:val="0D0D095D"/>
    <w:rsid w:val="0D1F3CF0"/>
    <w:rsid w:val="0D217772"/>
    <w:rsid w:val="0D2F8A3F"/>
    <w:rsid w:val="0D759211"/>
    <w:rsid w:val="0D88785A"/>
    <w:rsid w:val="0E03ECB0"/>
    <w:rsid w:val="0E1252F2"/>
    <w:rsid w:val="0E231A42"/>
    <w:rsid w:val="0F46EE2C"/>
    <w:rsid w:val="0F848782"/>
    <w:rsid w:val="0F848782"/>
    <w:rsid w:val="0F93965E"/>
    <w:rsid w:val="0F93965E"/>
    <w:rsid w:val="0FA82560"/>
    <w:rsid w:val="0FD49984"/>
    <w:rsid w:val="0FDAD69B"/>
    <w:rsid w:val="104C336C"/>
    <w:rsid w:val="1096733F"/>
    <w:rsid w:val="10CDAE0C"/>
    <w:rsid w:val="10FD131D"/>
    <w:rsid w:val="110CF9E1"/>
    <w:rsid w:val="115D20AC"/>
    <w:rsid w:val="1167E339"/>
    <w:rsid w:val="1167E339"/>
    <w:rsid w:val="116AF3D2"/>
    <w:rsid w:val="11BDF209"/>
    <w:rsid w:val="11BE995C"/>
    <w:rsid w:val="11BF1F84"/>
    <w:rsid w:val="12E0A82E"/>
    <w:rsid w:val="1329243A"/>
    <w:rsid w:val="13C65614"/>
    <w:rsid w:val="13CCC6F7"/>
    <w:rsid w:val="13D3794F"/>
    <w:rsid w:val="13E68CDD"/>
    <w:rsid w:val="13EA6D09"/>
    <w:rsid w:val="14139F3C"/>
    <w:rsid w:val="142BA9DB"/>
    <w:rsid w:val="147B8757"/>
    <w:rsid w:val="14B90EB9"/>
    <w:rsid w:val="14DA3CB0"/>
    <w:rsid w:val="14EA58F5"/>
    <w:rsid w:val="1551C98B"/>
    <w:rsid w:val="15781AD1"/>
    <w:rsid w:val="157A0C4C"/>
    <w:rsid w:val="15938D46"/>
    <w:rsid w:val="15F456A1"/>
    <w:rsid w:val="15F456A1"/>
    <w:rsid w:val="15F90155"/>
    <w:rsid w:val="1646BAB8"/>
    <w:rsid w:val="16515183"/>
    <w:rsid w:val="166EEAEA"/>
    <w:rsid w:val="169A52A2"/>
    <w:rsid w:val="169A8EA4"/>
    <w:rsid w:val="16CD27D8"/>
    <w:rsid w:val="16DFDEE5"/>
    <w:rsid w:val="16DFDEE5"/>
    <w:rsid w:val="17147A4E"/>
    <w:rsid w:val="1747F2F8"/>
    <w:rsid w:val="1765F264"/>
    <w:rsid w:val="187DE88F"/>
    <w:rsid w:val="18BB1732"/>
    <w:rsid w:val="1936CD7B"/>
    <w:rsid w:val="1995C266"/>
    <w:rsid w:val="19CD2AA9"/>
    <w:rsid w:val="1A3EF2F5"/>
    <w:rsid w:val="1A71F7AE"/>
    <w:rsid w:val="1A82D1BB"/>
    <w:rsid w:val="1B334DA7"/>
    <w:rsid w:val="1B334DA7"/>
    <w:rsid w:val="1BB779D4"/>
    <w:rsid w:val="1BCD4117"/>
    <w:rsid w:val="1BF1FD35"/>
    <w:rsid w:val="1C0089B4"/>
    <w:rsid w:val="1C03D5F1"/>
    <w:rsid w:val="1C3A563D"/>
    <w:rsid w:val="1C65E41D"/>
    <w:rsid w:val="1D581501"/>
    <w:rsid w:val="1D8F1887"/>
    <w:rsid w:val="1DB50BE9"/>
    <w:rsid w:val="1DC43DE5"/>
    <w:rsid w:val="1E0D7661"/>
    <w:rsid w:val="1E4FC4A4"/>
    <w:rsid w:val="1E4FC4A4"/>
    <w:rsid w:val="1E519C8C"/>
    <w:rsid w:val="1E66DDAB"/>
    <w:rsid w:val="1F04FE4D"/>
    <w:rsid w:val="1F180EFB"/>
    <w:rsid w:val="1F180EFB"/>
    <w:rsid w:val="1F511DCD"/>
    <w:rsid w:val="1FBB1163"/>
    <w:rsid w:val="1FD803E4"/>
    <w:rsid w:val="2061E226"/>
    <w:rsid w:val="20845559"/>
    <w:rsid w:val="20D9EA23"/>
    <w:rsid w:val="20EB3C66"/>
    <w:rsid w:val="210167A8"/>
    <w:rsid w:val="2133A4D5"/>
    <w:rsid w:val="213762D2"/>
    <w:rsid w:val="213762D2"/>
    <w:rsid w:val="213B13CF"/>
    <w:rsid w:val="213F98B2"/>
    <w:rsid w:val="21C07042"/>
    <w:rsid w:val="21D3A73D"/>
    <w:rsid w:val="21EFA75F"/>
    <w:rsid w:val="22363953"/>
    <w:rsid w:val="226EB4D2"/>
    <w:rsid w:val="22920DD9"/>
    <w:rsid w:val="232A7762"/>
    <w:rsid w:val="236A036C"/>
    <w:rsid w:val="237C44B9"/>
    <w:rsid w:val="23AC49EF"/>
    <w:rsid w:val="23B9288F"/>
    <w:rsid w:val="23B9288F"/>
    <w:rsid w:val="23DC34B2"/>
    <w:rsid w:val="23DC34B2"/>
    <w:rsid w:val="23EDBF1D"/>
    <w:rsid w:val="24065C9F"/>
    <w:rsid w:val="24D493FD"/>
    <w:rsid w:val="25112130"/>
    <w:rsid w:val="2515F391"/>
    <w:rsid w:val="258C97BD"/>
    <w:rsid w:val="259AE850"/>
    <w:rsid w:val="259F2940"/>
    <w:rsid w:val="25AF49C6"/>
    <w:rsid w:val="26394B3D"/>
    <w:rsid w:val="26482157"/>
    <w:rsid w:val="26A1F55D"/>
    <w:rsid w:val="26C70877"/>
    <w:rsid w:val="26E84913"/>
    <w:rsid w:val="273232FC"/>
    <w:rsid w:val="273232FC"/>
    <w:rsid w:val="2771C479"/>
    <w:rsid w:val="27A624CF"/>
    <w:rsid w:val="27B4CF3B"/>
    <w:rsid w:val="27B4CF3B"/>
    <w:rsid w:val="27C1149A"/>
    <w:rsid w:val="27C1149A"/>
    <w:rsid w:val="2805DBA9"/>
    <w:rsid w:val="2806C633"/>
    <w:rsid w:val="2806C633"/>
    <w:rsid w:val="280A1418"/>
    <w:rsid w:val="2811A1D0"/>
    <w:rsid w:val="2811A1D0"/>
    <w:rsid w:val="28448582"/>
    <w:rsid w:val="28448582"/>
    <w:rsid w:val="288B8765"/>
    <w:rsid w:val="28A1F9B5"/>
    <w:rsid w:val="292475AB"/>
    <w:rsid w:val="29425AF4"/>
    <w:rsid w:val="296FD0F6"/>
    <w:rsid w:val="2A206A31"/>
    <w:rsid w:val="2A67BEA0"/>
    <w:rsid w:val="2AB6052A"/>
    <w:rsid w:val="2ADA1DB5"/>
    <w:rsid w:val="2AFB45F9"/>
    <w:rsid w:val="2AFB45F9"/>
    <w:rsid w:val="2B1E4AC5"/>
    <w:rsid w:val="2B1E4AC5"/>
    <w:rsid w:val="2B2E6651"/>
    <w:rsid w:val="2B2EA14E"/>
    <w:rsid w:val="2B59BBFB"/>
    <w:rsid w:val="2BC5D8EF"/>
    <w:rsid w:val="2BE9E549"/>
    <w:rsid w:val="2BFB4E19"/>
    <w:rsid w:val="2C468CCC"/>
    <w:rsid w:val="2CE13C1B"/>
    <w:rsid w:val="2D90E42D"/>
    <w:rsid w:val="2DD247FA"/>
    <w:rsid w:val="2E529606"/>
    <w:rsid w:val="2E6FE709"/>
    <w:rsid w:val="2E82B529"/>
    <w:rsid w:val="2E9883A7"/>
    <w:rsid w:val="2EB27E48"/>
    <w:rsid w:val="2EDE41EF"/>
    <w:rsid w:val="2F294841"/>
    <w:rsid w:val="2F549A40"/>
    <w:rsid w:val="2F7E985E"/>
    <w:rsid w:val="2FCE1A7E"/>
    <w:rsid w:val="2FEEB040"/>
    <w:rsid w:val="30135435"/>
    <w:rsid w:val="3082FB22"/>
    <w:rsid w:val="3082FB22"/>
    <w:rsid w:val="308B93D6"/>
    <w:rsid w:val="3101E407"/>
    <w:rsid w:val="313EB95C"/>
    <w:rsid w:val="3178E52D"/>
    <w:rsid w:val="3180123C"/>
    <w:rsid w:val="3184B6C4"/>
    <w:rsid w:val="31A7CAA0"/>
    <w:rsid w:val="31A9F3FF"/>
    <w:rsid w:val="31D8E0C5"/>
    <w:rsid w:val="31F55893"/>
    <w:rsid w:val="32209376"/>
    <w:rsid w:val="32209376"/>
    <w:rsid w:val="322AE89F"/>
    <w:rsid w:val="328A4531"/>
    <w:rsid w:val="32BE8EEB"/>
    <w:rsid w:val="33174326"/>
    <w:rsid w:val="33740EDB"/>
    <w:rsid w:val="338AB5A5"/>
    <w:rsid w:val="33B83B2A"/>
    <w:rsid w:val="33B83B2A"/>
    <w:rsid w:val="34118DC8"/>
    <w:rsid w:val="34326927"/>
    <w:rsid w:val="34326927"/>
    <w:rsid w:val="34B3BB58"/>
    <w:rsid w:val="34C1ED2C"/>
    <w:rsid w:val="34DCB785"/>
    <w:rsid w:val="352127BC"/>
    <w:rsid w:val="3522CD91"/>
    <w:rsid w:val="35A2088C"/>
    <w:rsid w:val="35D727BD"/>
    <w:rsid w:val="3635E477"/>
    <w:rsid w:val="36827112"/>
    <w:rsid w:val="3693D6DA"/>
    <w:rsid w:val="3693D6DA"/>
    <w:rsid w:val="369B73D9"/>
    <w:rsid w:val="36B850DA"/>
    <w:rsid w:val="36B89DD6"/>
    <w:rsid w:val="37060DB9"/>
    <w:rsid w:val="3707EF8A"/>
    <w:rsid w:val="373F0C75"/>
    <w:rsid w:val="373F0C75"/>
    <w:rsid w:val="37762EE3"/>
    <w:rsid w:val="37A78706"/>
    <w:rsid w:val="37A78706"/>
    <w:rsid w:val="37A7B183"/>
    <w:rsid w:val="3805510B"/>
    <w:rsid w:val="381BC726"/>
    <w:rsid w:val="384610A6"/>
    <w:rsid w:val="384EDE06"/>
    <w:rsid w:val="38E93313"/>
    <w:rsid w:val="39076619"/>
    <w:rsid w:val="39076619"/>
    <w:rsid w:val="393F83CB"/>
    <w:rsid w:val="395AEE80"/>
    <w:rsid w:val="397E43CA"/>
    <w:rsid w:val="39CA5399"/>
    <w:rsid w:val="39CA5399"/>
    <w:rsid w:val="3A0A73EE"/>
    <w:rsid w:val="3A6313A5"/>
    <w:rsid w:val="3B31AC6E"/>
    <w:rsid w:val="3B5DB321"/>
    <w:rsid w:val="3B5DB321"/>
    <w:rsid w:val="3B80CE48"/>
    <w:rsid w:val="3B80CE48"/>
    <w:rsid w:val="3BA5C09E"/>
    <w:rsid w:val="3BA5C09E"/>
    <w:rsid w:val="3BF275FB"/>
    <w:rsid w:val="3C06920D"/>
    <w:rsid w:val="3C34CC9E"/>
    <w:rsid w:val="3C727526"/>
    <w:rsid w:val="3CDD1344"/>
    <w:rsid w:val="3DAD2D57"/>
    <w:rsid w:val="3DC216AD"/>
    <w:rsid w:val="3DCBA404"/>
    <w:rsid w:val="3E0C1B5F"/>
    <w:rsid w:val="3E257AE3"/>
    <w:rsid w:val="3E29F17E"/>
    <w:rsid w:val="3E3C43DF"/>
    <w:rsid w:val="3E438AF4"/>
    <w:rsid w:val="3E5FC307"/>
    <w:rsid w:val="3E651133"/>
    <w:rsid w:val="3E94839C"/>
    <w:rsid w:val="3EACE97D"/>
    <w:rsid w:val="3EFC1575"/>
    <w:rsid w:val="3F558B21"/>
    <w:rsid w:val="3F840E26"/>
    <w:rsid w:val="3F840E26"/>
    <w:rsid w:val="3FD448FF"/>
    <w:rsid w:val="3FE33DEB"/>
    <w:rsid w:val="3FF9B535"/>
    <w:rsid w:val="403E0B67"/>
    <w:rsid w:val="40AC7E49"/>
    <w:rsid w:val="40D6F6FF"/>
    <w:rsid w:val="41060E38"/>
    <w:rsid w:val="413DD169"/>
    <w:rsid w:val="41DE2C84"/>
    <w:rsid w:val="41E467D6"/>
    <w:rsid w:val="42351C17"/>
    <w:rsid w:val="42B3A5FB"/>
    <w:rsid w:val="430BD6A1"/>
    <w:rsid w:val="4352603F"/>
    <w:rsid w:val="437F8C4B"/>
    <w:rsid w:val="43F695C8"/>
    <w:rsid w:val="43F695C8"/>
    <w:rsid w:val="43FC6F7A"/>
    <w:rsid w:val="43FED500"/>
    <w:rsid w:val="44067E8D"/>
    <w:rsid w:val="445D76A0"/>
    <w:rsid w:val="446EDBB2"/>
    <w:rsid w:val="44E3B719"/>
    <w:rsid w:val="44E3B719"/>
    <w:rsid w:val="451AC68E"/>
    <w:rsid w:val="45ED7D5C"/>
    <w:rsid w:val="45F60742"/>
    <w:rsid w:val="46246C2F"/>
    <w:rsid w:val="46270C7E"/>
    <w:rsid w:val="468B839D"/>
    <w:rsid w:val="468C4A67"/>
    <w:rsid w:val="46BC833A"/>
    <w:rsid w:val="46DF9C88"/>
    <w:rsid w:val="473226AE"/>
    <w:rsid w:val="47491AFF"/>
    <w:rsid w:val="477FC5E9"/>
    <w:rsid w:val="477FC5E9"/>
    <w:rsid w:val="4826F688"/>
    <w:rsid w:val="48397B60"/>
    <w:rsid w:val="489A1BB7"/>
    <w:rsid w:val="48C1D521"/>
    <w:rsid w:val="49720302"/>
    <w:rsid w:val="498AA777"/>
    <w:rsid w:val="49E8E2CA"/>
    <w:rsid w:val="4A1600F4"/>
    <w:rsid w:val="4A24FB43"/>
    <w:rsid w:val="4A24FB43"/>
    <w:rsid w:val="4A274751"/>
    <w:rsid w:val="4A33985E"/>
    <w:rsid w:val="4A405CB7"/>
    <w:rsid w:val="4A5F3F8E"/>
    <w:rsid w:val="4A7AE495"/>
    <w:rsid w:val="4A7AE495"/>
    <w:rsid w:val="4B1DB9DC"/>
    <w:rsid w:val="4BC4265C"/>
    <w:rsid w:val="4BC4265C"/>
    <w:rsid w:val="4C0E6125"/>
    <w:rsid w:val="4C25CB84"/>
    <w:rsid w:val="4C3F3C46"/>
    <w:rsid w:val="4C968C3E"/>
    <w:rsid w:val="4C968C3E"/>
    <w:rsid w:val="4CBA2AF0"/>
    <w:rsid w:val="4CE6C57F"/>
    <w:rsid w:val="4CEC7D35"/>
    <w:rsid w:val="4CFD29B3"/>
    <w:rsid w:val="4D1F174A"/>
    <w:rsid w:val="4D408709"/>
    <w:rsid w:val="4D408709"/>
    <w:rsid w:val="4D67FBA3"/>
    <w:rsid w:val="4D7D5219"/>
    <w:rsid w:val="4DA12A49"/>
    <w:rsid w:val="4DF14FCF"/>
    <w:rsid w:val="4E454C89"/>
    <w:rsid w:val="4E719249"/>
    <w:rsid w:val="4E857E21"/>
    <w:rsid w:val="4EE3505F"/>
    <w:rsid w:val="4F3B92B6"/>
    <w:rsid w:val="4F3B92B6"/>
    <w:rsid w:val="4F3F5526"/>
    <w:rsid w:val="4F5E0BA8"/>
    <w:rsid w:val="4F991B4A"/>
    <w:rsid w:val="4FA68654"/>
    <w:rsid w:val="4FCF4B04"/>
    <w:rsid w:val="4FCF4B04"/>
    <w:rsid w:val="4FD00EF1"/>
    <w:rsid w:val="5007D327"/>
    <w:rsid w:val="502300DF"/>
    <w:rsid w:val="5030ABF2"/>
    <w:rsid w:val="5061AC5D"/>
    <w:rsid w:val="50CD0C54"/>
    <w:rsid w:val="50CD0C54"/>
    <w:rsid w:val="51480A04"/>
    <w:rsid w:val="51693939"/>
    <w:rsid w:val="516B39F9"/>
    <w:rsid w:val="51C19CB8"/>
    <w:rsid w:val="51DA1AD4"/>
    <w:rsid w:val="51DFCCFC"/>
    <w:rsid w:val="51DFCCFC"/>
    <w:rsid w:val="52151718"/>
    <w:rsid w:val="523C93D9"/>
    <w:rsid w:val="524B1C64"/>
    <w:rsid w:val="526476D7"/>
    <w:rsid w:val="526476D7"/>
    <w:rsid w:val="52918AE0"/>
    <w:rsid w:val="52ACCE10"/>
    <w:rsid w:val="52BC97AD"/>
    <w:rsid w:val="52FD0CFC"/>
    <w:rsid w:val="54841D12"/>
    <w:rsid w:val="54C031E2"/>
    <w:rsid w:val="54C3D241"/>
    <w:rsid w:val="552FBF1A"/>
    <w:rsid w:val="55492DB2"/>
    <w:rsid w:val="559CE3C7"/>
    <w:rsid w:val="55A7D322"/>
    <w:rsid w:val="55B1144F"/>
    <w:rsid w:val="55C402CE"/>
    <w:rsid w:val="55E02690"/>
    <w:rsid w:val="5642DF9E"/>
    <w:rsid w:val="567CCBBB"/>
    <w:rsid w:val="568EB2D4"/>
    <w:rsid w:val="5748DFAE"/>
    <w:rsid w:val="5748DFAE"/>
    <w:rsid w:val="575BBC83"/>
    <w:rsid w:val="576F2A05"/>
    <w:rsid w:val="57FDFC8B"/>
    <w:rsid w:val="580B871E"/>
    <w:rsid w:val="5818BD67"/>
    <w:rsid w:val="58533CA7"/>
    <w:rsid w:val="58533CA7"/>
    <w:rsid w:val="586918B5"/>
    <w:rsid w:val="586918B5"/>
    <w:rsid w:val="586C8A61"/>
    <w:rsid w:val="586C8A61"/>
    <w:rsid w:val="587BC40E"/>
    <w:rsid w:val="589B931F"/>
    <w:rsid w:val="58CCCED9"/>
    <w:rsid w:val="590E6F36"/>
    <w:rsid w:val="59C4909D"/>
    <w:rsid w:val="5A4D0FB8"/>
    <w:rsid w:val="5A593CF1"/>
    <w:rsid w:val="5A88B029"/>
    <w:rsid w:val="5A943B63"/>
    <w:rsid w:val="5AA3CA5A"/>
    <w:rsid w:val="5AA3CA5A"/>
    <w:rsid w:val="5B70E543"/>
    <w:rsid w:val="5C5BCFBB"/>
    <w:rsid w:val="5CD8E355"/>
    <w:rsid w:val="5CD8E355"/>
    <w:rsid w:val="5CF2BF48"/>
    <w:rsid w:val="5D539227"/>
    <w:rsid w:val="5D6A786E"/>
    <w:rsid w:val="5DAA2B6A"/>
    <w:rsid w:val="5DB5F473"/>
    <w:rsid w:val="5E160B36"/>
    <w:rsid w:val="5E1BC6CB"/>
    <w:rsid w:val="5E515B50"/>
    <w:rsid w:val="5E515B50"/>
    <w:rsid w:val="5E76C12B"/>
    <w:rsid w:val="5EAFF903"/>
    <w:rsid w:val="5EBCCDCA"/>
    <w:rsid w:val="5EC5AC71"/>
    <w:rsid w:val="5EC6BAA3"/>
    <w:rsid w:val="5F0C2501"/>
    <w:rsid w:val="5F8468A4"/>
    <w:rsid w:val="5F860BF3"/>
    <w:rsid w:val="5FF78D16"/>
    <w:rsid w:val="5FF78D16"/>
    <w:rsid w:val="6011F047"/>
    <w:rsid w:val="60141439"/>
    <w:rsid w:val="60624E2E"/>
    <w:rsid w:val="6062C364"/>
    <w:rsid w:val="60C0506A"/>
    <w:rsid w:val="61DD5DC8"/>
    <w:rsid w:val="61DD5DC8"/>
    <w:rsid w:val="61E8B4CC"/>
    <w:rsid w:val="61FC7A88"/>
    <w:rsid w:val="62258087"/>
    <w:rsid w:val="622E0B5E"/>
    <w:rsid w:val="62358F7B"/>
    <w:rsid w:val="62493512"/>
    <w:rsid w:val="625D634E"/>
    <w:rsid w:val="62623A13"/>
    <w:rsid w:val="62779E30"/>
    <w:rsid w:val="627C8FDF"/>
    <w:rsid w:val="62E82C88"/>
    <w:rsid w:val="6305442D"/>
    <w:rsid w:val="6313C3AF"/>
    <w:rsid w:val="631CD2F4"/>
    <w:rsid w:val="63A29B82"/>
    <w:rsid w:val="63AC9A3D"/>
    <w:rsid w:val="63AC9A3D"/>
    <w:rsid w:val="63EBC4DA"/>
    <w:rsid w:val="64223295"/>
    <w:rsid w:val="6517B06E"/>
    <w:rsid w:val="651B8A58"/>
    <w:rsid w:val="654C4997"/>
    <w:rsid w:val="654C4997"/>
    <w:rsid w:val="6593D3DB"/>
    <w:rsid w:val="6593D3DB"/>
    <w:rsid w:val="663DAEA8"/>
    <w:rsid w:val="6685F3C3"/>
    <w:rsid w:val="673AA7C6"/>
    <w:rsid w:val="67622A9E"/>
    <w:rsid w:val="67E40282"/>
    <w:rsid w:val="67E40282"/>
    <w:rsid w:val="67FCD5B8"/>
    <w:rsid w:val="67FD6E2D"/>
    <w:rsid w:val="67FD6E2D"/>
    <w:rsid w:val="68594CE1"/>
    <w:rsid w:val="68856D7E"/>
    <w:rsid w:val="68C9A19C"/>
    <w:rsid w:val="68CD9B70"/>
    <w:rsid w:val="68E03B6D"/>
    <w:rsid w:val="68FE06BB"/>
    <w:rsid w:val="6933551F"/>
    <w:rsid w:val="693DA857"/>
    <w:rsid w:val="69B164C7"/>
    <w:rsid w:val="69E979F4"/>
    <w:rsid w:val="69E979F4"/>
    <w:rsid w:val="6A16D34C"/>
    <w:rsid w:val="6A360CF2"/>
    <w:rsid w:val="6A579B2D"/>
    <w:rsid w:val="6A66F58E"/>
    <w:rsid w:val="6AAF5B19"/>
    <w:rsid w:val="6AAFC46D"/>
    <w:rsid w:val="6AC594EA"/>
    <w:rsid w:val="6B67AC1F"/>
    <w:rsid w:val="6B9BBE9C"/>
    <w:rsid w:val="6BC0D338"/>
    <w:rsid w:val="6C337659"/>
    <w:rsid w:val="6C3BDBEC"/>
    <w:rsid w:val="6C4145DC"/>
    <w:rsid w:val="6C5B4018"/>
    <w:rsid w:val="6C60324A"/>
    <w:rsid w:val="6C6B9799"/>
    <w:rsid w:val="6C78E78D"/>
    <w:rsid w:val="6C79DF07"/>
    <w:rsid w:val="6C7AC976"/>
    <w:rsid w:val="6C881AFC"/>
    <w:rsid w:val="6C99A912"/>
    <w:rsid w:val="6CA54882"/>
    <w:rsid w:val="6CAA615E"/>
    <w:rsid w:val="6D267D3B"/>
    <w:rsid w:val="6DE0311C"/>
    <w:rsid w:val="6DE0311C"/>
    <w:rsid w:val="6EB1377A"/>
    <w:rsid w:val="6EB50BEB"/>
    <w:rsid w:val="6F7F90D1"/>
    <w:rsid w:val="6FD0C6FA"/>
    <w:rsid w:val="6FE30780"/>
    <w:rsid w:val="6FEFF981"/>
    <w:rsid w:val="700EC973"/>
    <w:rsid w:val="701FE88E"/>
    <w:rsid w:val="70AAB46F"/>
    <w:rsid w:val="70BF839C"/>
    <w:rsid w:val="70D6F91E"/>
    <w:rsid w:val="710C23C8"/>
    <w:rsid w:val="710D92D9"/>
    <w:rsid w:val="7132B36B"/>
    <w:rsid w:val="71D1163E"/>
    <w:rsid w:val="71DF6591"/>
    <w:rsid w:val="725DF3C7"/>
    <w:rsid w:val="725DF61D"/>
    <w:rsid w:val="72616AD4"/>
    <w:rsid w:val="72B3AB1B"/>
    <w:rsid w:val="72B40373"/>
    <w:rsid w:val="73765D30"/>
    <w:rsid w:val="738D0167"/>
    <w:rsid w:val="73A2D8AD"/>
    <w:rsid w:val="73C61DE9"/>
    <w:rsid w:val="73C61DE9"/>
    <w:rsid w:val="73E9E49D"/>
    <w:rsid w:val="73E9E49D"/>
    <w:rsid w:val="73EC824A"/>
    <w:rsid w:val="749BCAC8"/>
    <w:rsid w:val="74A35789"/>
    <w:rsid w:val="74CD2B23"/>
    <w:rsid w:val="75019C9D"/>
    <w:rsid w:val="754E6235"/>
    <w:rsid w:val="75541A62"/>
    <w:rsid w:val="75541A62"/>
    <w:rsid w:val="75617AF1"/>
    <w:rsid w:val="7677BD34"/>
    <w:rsid w:val="7679BB80"/>
    <w:rsid w:val="76C445FA"/>
    <w:rsid w:val="76C5F680"/>
    <w:rsid w:val="76D9524F"/>
    <w:rsid w:val="770CCC29"/>
    <w:rsid w:val="77B1A918"/>
    <w:rsid w:val="77B1A918"/>
    <w:rsid w:val="77E7273E"/>
    <w:rsid w:val="791751E7"/>
    <w:rsid w:val="791751E7"/>
    <w:rsid w:val="7969CA38"/>
    <w:rsid w:val="7978EDCF"/>
    <w:rsid w:val="7988FE97"/>
    <w:rsid w:val="7995A232"/>
    <w:rsid w:val="79CFF92D"/>
    <w:rsid w:val="7A0993E8"/>
    <w:rsid w:val="7A0A11A0"/>
    <w:rsid w:val="7A89B74B"/>
    <w:rsid w:val="7A8C68EF"/>
    <w:rsid w:val="7AA08613"/>
    <w:rsid w:val="7B30B753"/>
    <w:rsid w:val="7BB9E8CE"/>
    <w:rsid w:val="7BC9CD4F"/>
    <w:rsid w:val="7BDD9404"/>
    <w:rsid w:val="7BDDC6B8"/>
    <w:rsid w:val="7BF10BBE"/>
    <w:rsid w:val="7C7F6500"/>
    <w:rsid w:val="7C83BBD3"/>
    <w:rsid w:val="7CC3A935"/>
    <w:rsid w:val="7CCF749B"/>
    <w:rsid w:val="7CFE770A"/>
    <w:rsid w:val="7D224813"/>
    <w:rsid w:val="7D347A37"/>
    <w:rsid w:val="7D4A23E1"/>
    <w:rsid w:val="7DADC4F4"/>
    <w:rsid w:val="7DB7DB9F"/>
    <w:rsid w:val="7DD7B90D"/>
    <w:rsid w:val="7DD7B90D"/>
    <w:rsid w:val="7DEB1348"/>
    <w:rsid w:val="7E38CA1E"/>
    <w:rsid w:val="7E38CA1E"/>
    <w:rsid w:val="7E63BBF2"/>
    <w:rsid w:val="7E94A95C"/>
    <w:rsid w:val="7F74340E"/>
    <w:rsid w:val="7FE10B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A6D09"/>
  <w15:chartTrackingRefBased/>
  <w15:docId w15:val="{C93CD05F-B5DB-495D-9095-9FC3B67365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969CA38"/>
    <w:pPr>
      <w:spacing/>
      <w:ind w:left="720"/>
      <w:contextualSpacing/>
    </w:pPr>
  </w:style>
  <w:style w:type="character" w:styleId="Hyperlink">
    <w:uiPriority w:val="99"/>
    <w:name w:val="Hyperlink"/>
    <w:basedOn w:val="DefaultParagraphFont"/>
    <w:unhideWhenUsed/>
    <w:rsid w:val="7969CA3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c80a6650fe34481" /><Relationship Type="http://schemas.openxmlformats.org/officeDocument/2006/relationships/numbering" Target="/word/numbering.xml" Id="Rb17f44bccf9549bb" /><Relationship Type="http://schemas.openxmlformats.org/officeDocument/2006/relationships/hyperlink" Target="mailto:help@NSPCC.org.uk" TargetMode="External" Id="R7e20b2ae981b4e0b" /><Relationship Type="http://schemas.openxmlformats.org/officeDocument/2006/relationships/hyperlink" Target="https://dictionary.cambridge.org/dictionary/english/accusation" TargetMode="External" Id="R048ef5157cc041ce" /><Relationship Type="http://schemas.openxmlformats.org/officeDocument/2006/relationships/hyperlink" Target="https://www.legislation.gov.uk/ukpga/1989/41/section/1" TargetMode="External" Id="Ra906dba28723494e" /><Relationship Type="http://schemas.openxmlformats.org/officeDocument/2006/relationships/hyperlink" Target="https://www.collinsdictionary.com/dictionary/english/allegation" TargetMode="External" Id="Rfa1b697ab1184949" /><Relationship Type="http://schemas.openxmlformats.org/officeDocument/2006/relationships/hyperlink" Target="https://hmicfrs.justiceinspectorates.gov.uk/our-work/article/child-abuse-and-child-protection-issues/national-child-protection-inspection/" TargetMode="External" Id="R1ae40c6b295a4cd3" /><Relationship Type="http://schemas.openxmlformats.org/officeDocument/2006/relationships/hyperlink" Target="https://www.legislation.gov.uk/ukpga/1998/42/schedule/1" TargetMode="External" Id="R6fb4efc6abfb43d7" /><Relationship Type="http://schemas.openxmlformats.org/officeDocument/2006/relationships/hyperlink" Target="https://learning.nspcc.org.uk/child-protection-system" TargetMode="External" Id="R5b49e124f9194fd9" /><Relationship Type="http://schemas.openxmlformats.org/officeDocument/2006/relationships/hyperlink" Target="https://learning.nspcc.org.uk/safeguarding-child-protection/managing-allegations-of-abuse/allegations-made-against-a-child" TargetMode="External" Id="R066a20c72e1a4bb7" /><Relationship Type="http://schemas.openxmlformats.org/officeDocument/2006/relationships/hyperlink" Target="https://www.penngroup.co.uk/post/family-law-the-need-to-investigate-abuse-and-remove-children-from-the-risk-of-harm" TargetMode="External" Id="R6829bc203808471f" /><Relationship Type="http://schemas.openxmlformats.org/officeDocument/2006/relationships/hyperlink" Target="https://www.legislation.gov.uk/ukpga/1984/60/section/58" TargetMode="External" Id="R73cc37c2257a4ca0" /><Relationship Type="http://schemas.openxmlformats.org/officeDocument/2006/relationships/hyperlink" Target="https://wellness.icliniq.com/articles/parenting-and-childrens-health/child-protection" TargetMode="External" Id="Rc35f09d18b6e48c0" /><Relationship Type="http://schemas.openxmlformats.org/officeDocument/2006/relationships/hyperlink" Target="https://www.communitycare.co.uk/2025/07/10/the-dfes-child-protection-and-family-support-reforms-explained/" TargetMode="External" Id="R0838277235f5448d" /><Relationship Type="http://schemas.openxmlformats.org/officeDocument/2006/relationships/hyperlink" Target="https://resourcecentre.savethechildren.net/document/save-childrens-definition-child-protection" TargetMode="External" Id="R454e003a71ee4e30" /><Relationship Type="http://schemas.openxmlformats.org/officeDocument/2006/relationships/hyperlink" Target="https://www.unicef.org.uk/what-we-do/protecting-children/" TargetMode="External" Id="R374499042f0a4034" /><Relationship Type="http://schemas.openxmlformats.org/officeDocument/2006/relationships/hyperlink" Target="https://uktraumacouncil.org/research_practice/childhood-trauma-and-domestic-abuse-research-round-up" TargetMode="External" Id="Rbdbca6802b3d4540" /><Relationship Type="http://schemas.openxmlformats.org/officeDocument/2006/relationships/hyperlink" Target="https://www.verywellmind.com/if-youre-wrongly-accused-of-child-abuse-2997656" TargetMode="External" Id="R5bf4a6dc399f4c8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Griffiths (2404641)</dc:creator>
  <keywords/>
  <dc:description/>
  <lastModifiedBy>Chloe Griffiths (2404641)</lastModifiedBy>
  <revision>3</revision>
  <dcterms:created xsi:type="dcterms:W3CDTF">2025-11-18T17:08:42.9269495Z</dcterms:created>
  <dcterms:modified xsi:type="dcterms:W3CDTF">2025-11-24T19:09:42.9920013Z</dcterms:modified>
</coreProperties>
</file>