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0C197" w14:textId="77777777" w:rsidR="009E7854" w:rsidRPr="009E7854" w:rsidRDefault="009E7854" w:rsidP="009E7854">
      <w:pPr>
        <w:jc w:val="center"/>
        <w:rPr>
          <w:rFonts w:ascii="Arial" w:eastAsiaTheme="majorEastAsia" w:hAnsi="Arial" w:cs="Arial"/>
          <w:spacing w:val="-10"/>
          <w:kern w:val="28"/>
          <w:sz w:val="44"/>
          <w:szCs w:val="56"/>
          <w:lang w:val="en-US"/>
        </w:rPr>
      </w:pPr>
      <w:r w:rsidRPr="009E7854">
        <w:rPr>
          <w:rFonts w:ascii="Arial" w:eastAsiaTheme="majorEastAsia" w:hAnsi="Arial" w:cs="Arial"/>
          <w:spacing w:val="-10"/>
          <w:kern w:val="28"/>
          <w:sz w:val="44"/>
          <w:szCs w:val="56"/>
          <w:lang w:val="en-US"/>
        </w:rPr>
        <w:t>The module title: Sustainable Hospitality &amp; Tourism</w:t>
      </w:r>
    </w:p>
    <w:p w14:paraId="6A4FA6D4" w14:textId="77777777" w:rsidR="004C6F5C" w:rsidRPr="009E7854" w:rsidRDefault="009E7854" w:rsidP="009E7854">
      <w:pPr>
        <w:jc w:val="center"/>
        <w:rPr>
          <w:rFonts w:ascii="Arial" w:eastAsiaTheme="majorEastAsia" w:hAnsi="Arial" w:cs="Arial"/>
          <w:spacing w:val="-10"/>
          <w:kern w:val="28"/>
          <w:sz w:val="44"/>
          <w:szCs w:val="56"/>
          <w:lang w:val="en-US"/>
        </w:rPr>
      </w:pPr>
      <w:r w:rsidRPr="009E7854">
        <w:rPr>
          <w:rFonts w:ascii="Arial" w:eastAsiaTheme="majorEastAsia" w:hAnsi="Arial" w:cs="Arial"/>
          <w:spacing w:val="-10"/>
          <w:kern w:val="28"/>
          <w:sz w:val="44"/>
          <w:szCs w:val="56"/>
          <w:lang w:val="en-US"/>
        </w:rPr>
        <w:t>Management</w:t>
      </w:r>
    </w:p>
    <w:p w14:paraId="0CBFFF37" w14:textId="77777777" w:rsidR="009E7854" w:rsidRPr="009E7854" w:rsidRDefault="009E7854" w:rsidP="009E7854">
      <w:pPr>
        <w:jc w:val="center"/>
        <w:rPr>
          <w:rFonts w:ascii="Arial" w:hAnsi="Arial" w:cs="Arial"/>
          <w:sz w:val="44"/>
          <w:szCs w:val="44"/>
          <w:lang w:val="en-US"/>
        </w:rPr>
      </w:pPr>
      <w:r w:rsidRPr="009E7854">
        <w:rPr>
          <w:rFonts w:ascii="Arial" w:eastAsiaTheme="majorEastAsia" w:hAnsi="Arial" w:cs="Arial"/>
          <w:spacing w:val="-10"/>
          <w:kern w:val="28"/>
          <w:sz w:val="44"/>
          <w:szCs w:val="56"/>
          <w:lang w:val="en-US"/>
        </w:rPr>
        <w:t xml:space="preserve">Module code: </w:t>
      </w:r>
      <w:r w:rsidRPr="009E7854">
        <w:rPr>
          <w:rFonts w:ascii="Arial" w:hAnsi="Arial" w:cs="Arial"/>
          <w:sz w:val="44"/>
          <w:szCs w:val="44"/>
          <w:lang w:val="en-US"/>
        </w:rPr>
        <w:t>BMIH5006</w:t>
      </w:r>
    </w:p>
    <w:p w14:paraId="3CAE9F8C" w14:textId="77777777" w:rsidR="004C6F5C" w:rsidRPr="009E7854" w:rsidRDefault="004C6F5C" w:rsidP="004C6F5C">
      <w:pPr>
        <w:rPr>
          <w:rFonts w:ascii="Arial" w:hAnsi="Arial" w:cs="Arial"/>
          <w:lang w:val="en-US"/>
        </w:rPr>
      </w:pPr>
    </w:p>
    <w:p w14:paraId="122B8B0A" w14:textId="393EDF3A" w:rsidR="004C6F5C" w:rsidRPr="009E7854" w:rsidRDefault="00F00F9C" w:rsidP="004C6F5C">
      <w:pPr>
        <w:rPr>
          <w:rFonts w:ascii="Arial" w:hAnsi="Arial" w:cs="Arial"/>
          <w:sz w:val="32"/>
          <w:lang w:val="en-US"/>
        </w:rPr>
      </w:pPr>
      <w:r w:rsidRPr="009E7854">
        <w:rPr>
          <w:rFonts w:ascii="Arial" w:hAnsi="Arial" w:cs="Arial"/>
          <w:sz w:val="32"/>
          <w:lang w:val="en-US"/>
        </w:rPr>
        <w:t xml:space="preserve">Student name:    </w:t>
      </w:r>
      <w:r w:rsidR="00FD1E21">
        <w:rPr>
          <w:rFonts w:ascii="Arial" w:hAnsi="Arial" w:cs="Arial"/>
          <w:sz w:val="32"/>
          <w:lang w:val="en-US"/>
        </w:rPr>
        <w:t xml:space="preserve">Mihaela </w:t>
      </w:r>
      <w:proofErr w:type="spellStart"/>
      <w:r w:rsidR="00FD1E21">
        <w:rPr>
          <w:rFonts w:ascii="Arial" w:hAnsi="Arial" w:cs="Arial"/>
          <w:sz w:val="32"/>
          <w:lang w:val="en-US"/>
        </w:rPr>
        <w:t>Buzdugan</w:t>
      </w:r>
      <w:proofErr w:type="spellEnd"/>
      <w:r w:rsidR="00FD1E21">
        <w:rPr>
          <w:rFonts w:ascii="Arial" w:hAnsi="Arial" w:cs="Arial"/>
          <w:sz w:val="32"/>
          <w:lang w:val="en-US"/>
        </w:rPr>
        <w:t xml:space="preserve"> </w:t>
      </w:r>
      <w:r w:rsidRPr="009E7854">
        <w:rPr>
          <w:rFonts w:ascii="Arial" w:hAnsi="Arial" w:cs="Arial"/>
          <w:sz w:val="32"/>
          <w:lang w:val="en-US"/>
        </w:rPr>
        <w:t xml:space="preserve">                                             Student number:</w:t>
      </w:r>
      <w:r w:rsidR="00FD1E21" w:rsidRPr="00FD1E21">
        <w:rPr>
          <w:rFonts w:ascii="Arial" w:hAnsi="Arial" w:cs="Arial"/>
          <w:sz w:val="32"/>
          <w:lang w:val="en-US"/>
        </w:rPr>
        <w:t xml:space="preserve"> </w:t>
      </w:r>
      <w:r w:rsidR="00FD1E21">
        <w:rPr>
          <w:rFonts w:ascii="Arial" w:hAnsi="Arial" w:cs="Arial"/>
          <w:sz w:val="32"/>
          <w:lang w:val="en-US"/>
        </w:rPr>
        <w:t>2121942</w:t>
      </w:r>
      <w:r w:rsidR="00FD1E21" w:rsidRPr="009E7854">
        <w:rPr>
          <w:rFonts w:ascii="Arial" w:hAnsi="Arial" w:cs="Arial"/>
          <w:sz w:val="32"/>
          <w:lang w:val="en-US"/>
        </w:rPr>
        <w:t xml:space="preserve">    </w:t>
      </w:r>
    </w:p>
    <w:p w14:paraId="2B81B58F" w14:textId="77777777" w:rsidR="009E7854" w:rsidRPr="009E7854" w:rsidRDefault="009E7854" w:rsidP="004C6F5C">
      <w:pPr>
        <w:rPr>
          <w:rFonts w:ascii="Arial" w:hAnsi="Arial" w:cs="Arial"/>
          <w:sz w:val="32"/>
          <w:lang w:val="en-US"/>
        </w:rPr>
      </w:pPr>
    </w:p>
    <w:p w14:paraId="2A1EE7E5" w14:textId="77777777" w:rsidR="009E7854" w:rsidRPr="009E7854" w:rsidRDefault="009E7854" w:rsidP="004C6F5C">
      <w:pPr>
        <w:rPr>
          <w:rFonts w:ascii="Arial" w:hAnsi="Arial" w:cs="Arial"/>
          <w:sz w:val="32"/>
          <w:lang w:val="en-US"/>
        </w:rPr>
      </w:pPr>
    </w:p>
    <w:p w14:paraId="7EB317D3" w14:textId="5190D4AE" w:rsidR="009E7854" w:rsidRPr="009E7854" w:rsidRDefault="009E7854" w:rsidP="009E7854">
      <w:pPr>
        <w:jc w:val="center"/>
        <w:rPr>
          <w:rFonts w:ascii="Arial" w:hAnsi="Arial" w:cs="Arial"/>
          <w:sz w:val="32"/>
          <w:lang w:val="en-US"/>
        </w:rPr>
      </w:pPr>
      <w:r w:rsidRPr="009E7854">
        <w:rPr>
          <w:rFonts w:ascii="Arial" w:hAnsi="Arial" w:cs="Arial"/>
          <w:sz w:val="32"/>
          <w:lang w:val="en-US"/>
        </w:rPr>
        <w:t>Lecturer’s name</w:t>
      </w:r>
      <w:r w:rsidR="00FD1E21">
        <w:rPr>
          <w:rFonts w:ascii="Arial" w:hAnsi="Arial" w:cs="Arial"/>
          <w:sz w:val="32"/>
          <w:lang w:val="en-US"/>
        </w:rPr>
        <w:t>: Ruth Taylor Davies</w:t>
      </w:r>
    </w:p>
    <w:p w14:paraId="37A5FF7A" w14:textId="77777777" w:rsidR="004C6F5C" w:rsidRPr="009E7854" w:rsidRDefault="00F00F9C">
      <w:pPr>
        <w:spacing w:after="200" w:line="276" w:lineRule="auto"/>
        <w:jc w:val="left"/>
        <w:rPr>
          <w:rFonts w:ascii="Arial" w:hAnsi="Arial" w:cs="Arial"/>
          <w:sz w:val="32"/>
          <w:lang w:val="en-US"/>
        </w:rPr>
      </w:pPr>
      <w:r w:rsidRPr="009E7854">
        <w:rPr>
          <w:rFonts w:ascii="Arial" w:hAnsi="Arial" w:cs="Arial"/>
          <w:sz w:val="32"/>
          <w:lang w:val="en-US"/>
        </w:rPr>
        <w:br w:type="page"/>
      </w:r>
    </w:p>
    <w:sdt>
      <w:sdtPr>
        <w:rPr>
          <w:rFonts w:ascii="Times New Roman" w:eastAsiaTheme="minorHAnsi" w:hAnsi="Times New Roman" w:cstheme="minorBidi"/>
          <w:b w:val="0"/>
          <w:bCs w:val="0"/>
          <w:color w:val="auto"/>
          <w:sz w:val="24"/>
          <w:szCs w:val="22"/>
          <w:lang w:eastAsia="en-US"/>
        </w:rPr>
        <w:id w:val="1220757001"/>
        <w:docPartObj>
          <w:docPartGallery w:val="Table of Contents"/>
          <w:docPartUnique/>
        </w:docPartObj>
      </w:sdtPr>
      <w:sdtContent>
        <w:p w14:paraId="7646AEAE" w14:textId="77777777" w:rsidR="000A0DF8" w:rsidRDefault="000A0DF8" w:rsidP="000A0DF8">
          <w:pPr>
            <w:pStyle w:val="TOCHeading"/>
            <w:jc w:val="center"/>
          </w:pPr>
          <w:r w:rsidRPr="000A0DF8">
            <w:rPr>
              <w:rFonts w:ascii="Arial" w:hAnsi="Arial" w:cs="Arial"/>
              <w:color w:val="000000" w:themeColor="text1"/>
            </w:rPr>
            <w:t>Table of Contents</w:t>
          </w:r>
        </w:p>
        <w:p w14:paraId="10A82E5E" w14:textId="076E1544" w:rsidR="00CA03C2" w:rsidRDefault="00CC59A7">
          <w:pPr>
            <w:pStyle w:val="TOC1"/>
            <w:tabs>
              <w:tab w:val="right" w:leader="dot" w:pos="9016"/>
            </w:tabs>
            <w:rPr>
              <w:rFonts w:asciiTheme="minorHAnsi" w:eastAsiaTheme="minorEastAsia" w:hAnsiTheme="minorHAnsi"/>
              <w:noProof/>
              <w:sz w:val="22"/>
              <w:lang w:val="en-US"/>
            </w:rPr>
          </w:pPr>
          <w:r>
            <w:fldChar w:fldCharType="begin"/>
          </w:r>
          <w:r w:rsidR="000A0DF8">
            <w:instrText xml:space="preserve"> TOC \o "1-3" \h \z \u </w:instrText>
          </w:r>
          <w:r>
            <w:fldChar w:fldCharType="separate"/>
          </w:r>
          <w:hyperlink w:anchor="_Toc147765024" w:history="1">
            <w:r w:rsidR="00CA03C2" w:rsidRPr="00070DD6">
              <w:rPr>
                <w:rStyle w:val="Hyperlink"/>
                <w:rFonts w:ascii="Arial" w:hAnsi="Arial" w:cs="Arial"/>
                <w:noProof/>
                <w:lang w:val="en-US"/>
              </w:rPr>
              <w:t>Introduction</w:t>
            </w:r>
            <w:r w:rsidR="00CA03C2">
              <w:rPr>
                <w:noProof/>
                <w:webHidden/>
              </w:rPr>
              <w:tab/>
            </w:r>
            <w:r>
              <w:rPr>
                <w:noProof/>
                <w:webHidden/>
              </w:rPr>
              <w:fldChar w:fldCharType="begin"/>
            </w:r>
            <w:r w:rsidR="00CA03C2">
              <w:rPr>
                <w:noProof/>
                <w:webHidden/>
              </w:rPr>
              <w:instrText xml:space="preserve"> PAGEREF _Toc147765024 \h </w:instrText>
            </w:r>
            <w:r>
              <w:rPr>
                <w:noProof/>
                <w:webHidden/>
              </w:rPr>
            </w:r>
            <w:r>
              <w:rPr>
                <w:noProof/>
                <w:webHidden/>
              </w:rPr>
              <w:fldChar w:fldCharType="separate"/>
            </w:r>
            <w:r w:rsidR="00982863">
              <w:rPr>
                <w:noProof/>
                <w:webHidden/>
              </w:rPr>
              <w:t>3</w:t>
            </w:r>
            <w:r>
              <w:rPr>
                <w:noProof/>
                <w:webHidden/>
              </w:rPr>
              <w:fldChar w:fldCharType="end"/>
            </w:r>
          </w:hyperlink>
        </w:p>
        <w:p w14:paraId="1F078805" w14:textId="300869E8" w:rsidR="00CA03C2" w:rsidRDefault="00000000">
          <w:pPr>
            <w:pStyle w:val="TOC1"/>
            <w:tabs>
              <w:tab w:val="right" w:leader="dot" w:pos="9016"/>
            </w:tabs>
            <w:rPr>
              <w:rFonts w:asciiTheme="minorHAnsi" w:eastAsiaTheme="minorEastAsia" w:hAnsiTheme="minorHAnsi"/>
              <w:noProof/>
              <w:sz w:val="22"/>
              <w:lang w:val="en-US"/>
            </w:rPr>
          </w:pPr>
          <w:hyperlink w:anchor="_Toc147765025" w:history="1">
            <w:r w:rsidR="00CA03C2" w:rsidRPr="00070DD6">
              <w:rPr>
                <w:rStyle w:val="Hyperlink"/>
                <w:rFonts w:ascii="Arial" w:hAnsi="Arial" w:cs="Arial"/>
                <w:noProof/>
                <w:lang w:val="en-US"/>
              </w:rPr>
              <w:t>Main Body</w:t>
            </w:r>
            <w:r w:rsidR="00CA03C2">
              <w:rPr>
                <w:noProof/>
                <w:webHidden/>
              </w:rPr>
              <w:tab/>
            </w:r>
            <w:r w:rsidR="00CC59A7">
              <w:rPr>
                <w:noProof/>
                <w:webHidden/>
              </w:rPr>
              <w:fldChar w:fldCharType="begin"/>
            </w:r>
            <w:r w:rsidR="00CA03C2">
              <w:rPr>
                <w:noProof/>
                <w:webHidden/>
              </w:rPr>
              <w:instrText xml:space="preserve"> PAGEREF _Toc147765025 \h </w:instrText>
            </w:r>
            <w:r w:rsidR="00CC59A7">
              <w:rPr>
                <w:noProof/>
                <w:webHidden/>
              </w:rPr>
            </w:r>
            <w:r w:rsidR="00CC59A7">
              <w:rPr>
                <w:noProof/>
                <w:webHidden/>
              </w:rPr>
              <w:fldChar w:fldCharType="separate"/>
            </w:r>
            <w:r w:rsidR="00982863">
              <w:rPr>
                <w:noProof/>
                <w:webHidden/>
              </w:rPr>
              <w:t>3</w:t>
            </w:r>
            <w:r w:rsidR="00CC59A7">
              <w:rPr>
                <w:noProof/>
                <w:webHidden/>
              </w:rPr>
              <w:fldChar w:fldCharType="end"/>
            </w:r>
          </w:hyperlink>
        </w:p>
        <w:p w14:paraId="7EF9E04F" w14:textId="4C53B793" w:rsidR="00CA03C2" w:rsidRDefault="00000000">
          <w:pPr>
            <w:pStyle w:val="TOC2"/>
            <w:tabs>
              <w:tab w:val="right" w:leader="dot" w:pos="9016"/>
            </w:tabs>
            <w:rPr>
              <w:rFonts w:asciiTheme="minorHAnsi" w:eastAsiaTheme="minorEastAsia" w:hAnsiTheme="minorHAnsi"/>
              <w:noProof/>
              <w:sz w:val="22"/>
              <w:lang w:val="en-US"/>
            </w:rPr>
          </w:pPr>
          <w:hyperlink w:anchor="_Toc147765026" w:history="1">
            <w:r w:rsidR="00CA03C2" w:rsidRPr="00070DD6">
              <w:rPr>
                <w:rStyle w:val="Hyperlink"/>
                <w:rFonts w:ascii="Arial" w:hAnsi="Arial" w:cs="Arial"/>
                <w:noProof/>
                <w:lang w:val="en-US"/>
              </w:rPr>
              <w:t>What is the future of hospitality, and is it profitable to be green?</w:t>
            </w:r>
            <w:r w:rsidR="00CA03C2">
              <w:rPr>
                <w:noProof/>
                <w:webHidden/>
              </w:rPr>
              <w:tab/>
            </w:r>
            <w:r w:rsidR="00CC59A7">
              <w:rPr>
                <w:noProof/>
                <w:webHidden/>
              </w:rPr>
              <w:fldChar w:fldCharType="begin"/>
            </w:r>
            <w:r w:rsidR="00CA03C2">
              <w:rPr>
                <w:noProof/>
                <w:webHidden/>
              </w:rPr>
              <w:instrText xml:space="preserve"> PAGEREF _Toc147765026 \h </w:instrText>
            </w:r>
            <w:r w:rsidR="00CC59A7">
              <w:rPr>
                <w:noProof/>
                <w:webHidden/>
              </w:rPr>
            </w:r>
            <w:r w:rsidR="00CC59A7">
              <w:rPr>
                <w:noProof/>
                <w:webHidden/>
              </w:rPr>
              <w:fldChar w:fldCharType="separate"/>
            </w:r>
            <w:r w:rsidR="00982863">
              <w:rPr>
                <w:noProof/>
                <w:webHidden/>
              </w:rPr>
              <w:t>3</w:t>
            </w:r>
            <w:r w:rsidR="00CC59A7">
              <w:rPr>
                <w:noProof/>
                <w:webHidden/>
              </w:rPr>
              <w:fldChar w:fldCharType="end"/>
            </w:r>
          </w:hyperlink>
        </w:p>
        <w:p w14:paraId="531F3541" w14:textId="6C5061EA" w:rsidR="00CA03C2" w:rsidRDefault="00000000">
          <w:pPr>
            <w:pStyle w:val="TOC2"/>
            <w:tabs>
              <w:tab w:val="right" w:leader="dot" w:pos="9016"/>
            </w:tabs>
            <w:rPr>
              <w:rFonts w:asciiTheme="minorHAnsi" w:eastAsiaTheme="minorEastAsia" w:hAnsiTheme="minorHAnsi"/>
              <w:noProof/>
              <w:sz w:val="22"/>
              <w:lang w:val="en-US"/>
            </w:rPr>
          </w:pPr>
          <w:hyperlink w:anchor="_Toc147765027" w:history="1">
            <w:r w:rsidR="00CA03C2" w:rsidRPr="00070DD6">
              <w:rPr>
                <w:rStyle w:val="Hyperlink"/>
                <w:rFonts w:ascii="Arial" w:hAnsi="Arial" w:cs="Arial"/>
                <w:noProof/>
                <w:lang w:val="en-US"/>
              </w:rPr>
              <w:t>Are businesses responsible for environmentally sound?</w:t>
            </w:r>
            <w:r w:rsidR="00CA03C2">
              <w:rPr>
                <w:noProof/>
                <w:webHidden/>
              </w:rPr>
              <w:tab/>
            </w:r>
            <w:r w:rsidR="00CC59A7">
              <w:rPr>
                <w:noProof/>
                <w:webHidden/>
              </w:rPr>
              <w:fldChar w:fldCharType="begin"/>
            </w:r>
            <w:r w:rsidR="00CA03C2">
              <w:rPr>
                <w:noProof/>
                <w:webHidden/>
              </w:rPr>
              <w:instrText xml:space="preserve"> PAGEREF _Toc147765027 \h </w:instrText>
            </w:r>
            <w:r w:rsidR="00CC59A7">
              <w:rPr>
                <w:noProof/>
                <w:webHidden/>
              </w:rPr>
            </w:r>
            <w:r w:rsidR="00CC59A7">
              <w:rPr>
                <w:noProof/>
                <w:webHidden/>
              </w:rPr>
              <w:fldChar w:fldCharType="separate"/>
            </w:r>
            <w:r w:rsidR="00982863">
              <w:rPr>
                <w:noProof/>
                <w:webHidden/>
              </w:rPr>
              <w:t>5</w:t>
            </w:r>
            <w:r w:rsidR="00CC59A7">
              <w:rPr>
                <w:noProof/>
                <w:webHidden/>
              </w:rPr>
              <w:fldChar w:fldCharType="end"/>
            </w:r>
          </w:hyperlink>
        </w:p>
        <w:p w14:paraId="6F4AD082" w14:textId="5B2434E7" w:rsidR="00CA03C2" w:rsidRDefault="00000000">
          <w:pPr>
            <w:pStyle w:val="TOC2"/>
            <w:tabs>
              <w:tab w:val="right" w:leader="dot" w:pos="9016"/>
            </w:tabs>
            <w:rPr>
              <w:rFonts w:asciiTheme="minorHAnsi" w:eastAsiaTheme="minorEastAsia" w:hAnsiTheme="minorHAnsi"/>
              <w:noProof/>
              <w:sz w:val="22"/>
              <w:lang w:val="en-US"/>
            </w:rPr>
          </w:pPr>
          <w:hyperlink w:anchor="_Toc147765028" w:history="1">
            <w:r w:rsidR="00CA03C2" w:rsidRPr="00070DD6">
              <w:rPr>
                <w:rStyle w:val="Hyperlink"/>
                <w:rFonts w:ascii="Arial" w:hAnsi="Arial" w:cs="Arial"/>
                <w:noProof/>
                <w:lang w:val="en-US"/>
              </w:rPr>
              <w:t>Models</w:t>
            </w:r>
            <w:r w:rsidR="00CA03C2">
              <w:rPr>
                <w:noProof/>
                <w:webHidden/>
              </w:rPr>
              <w:tab/>
            </w:r>
            <w:r w:rsidR="00CC59A7">
              <w:rPr>
                <w:noProof/>
                <w:webHidden/>
              </w:rPr>
              <w:fldChar w:fldCharType="begin"/>
            </w:r>
            <w:r w:rsidR="00CA03C2">
              <w:rPr>
                <w:noProof/>
                <w:webHidden/>
              </w:rPr>
              <w:instrText xml:space="preserve"> PAGEREF _Toc147765028 \h </w:instrText>
            </w:r>
            <w:r w:rsidR="00CC59A7">
              <w:rPr>
                <w:noProof/>
                <w:webHidden/>
              </w:rPr>
            </w:r>
            <w:r w:rsidR="00CC59A7">
              <w:rPr>
                <w:noProof/>
                <w:webHidden/>
              </w:rPr>
              <w:fldChar w:fldCharType="separate"/>
            </w:r>
            <w:r w:rsidR="00982863">
              <w:rPr>
                <w:noProof/>
                <w:webHidden/>
              </w:rPr>
              <w:t>7</w:t>
            </w:r>
            <w:r w:rsidR="00CC59A7">
              <w:rPr>
                <w:noProof/>
                <w:webHidden/>
              </w:rPr>
              <w:fldChar w:fldCharType="end"/>
            </w:r>
          </w:hyperlink>
        </w:p>
        <w:p w14:paraId="242DF986" w14:textId="2094A89A" w:rsidR="00CA03C2" w:rsidRDefault="00000000">
          <w:pPr>
            <w:pStyle w:val="TOC2"/>
            <w:tabs>
              <w:tab w:val="right" w:leader="dot" w:pos="9016"/>
            </w:tabs>
            <w:rPr>
              <w:rFonts w:asciiTheme="minorHAnsi" w:eastAsiaTheme="minorEastAsia" w:hAnsiTheme="minorHAnsi"/>
              <w:noProof/>
              <w:sz w:val="22"/>
              <w:lang w:val="en-US"/>
            </w:rPr>
          </w:pPr>
          <w:hyperlink w:anchor="_Toc147765029" w:history="1">
            <w:r w:rsidR="00CA03C2" w:rsidRPr="00070DD6">
              <w:rPr>
                <w:rStyle w:val="Hyperlink"/>
                <w:rFonts w:ascii="Arial" w:hAnsi="Arial" w:cs="Arial"/>
                <w:noProof/>
                <w:lang w:val="en-US"/>
              </w:rPr>
              <w:t>Future recommendations</w:t>
            </w:r>
            <w:r w:rsidR="00CA03C2">
              <w:rPr>
                <w:noProof/>
                <w:webHidden/>
              </w:rPr>
              <w:tab/>
            </w:r>
            <w:r w:rsidR="00CC59A7">
              <w:rPr>
                <w:noProof/>
                <w:webHidden/>
              </w:rPr>
              <w:fldChar w:fldCharType="begin"/>
            </w:r>
            <w:r w:rsidR="00CA03C2">
              <w:rPr>
                <w:noProof/>
                <w:webHidden/>
              </w:rPr>
              <w:instrText xml:space="preserve"> PAGEREF _Toc147765029 \h </w:instrText>
            </w:r>
            <w:r w:rsidR="00CC59A7">
              <w:rPr>
                <w:noProof/>
                <w:webHidden/>
              </w:rPr>
            </w:r>
            <w:r w:rsidR="00CC59A7">
              <w:rPr>
                <w:noProof/>
                <w:webHidden/>
              </w:rPr>
              <w:fldChar w:fldCharType="separate"/>
            </w:r>
            <w:r w:rsidR="00982863">
              <w:rPr>
                <w:noProof/>
                <w:webHidden/>
              </w:rPr>
              <w:t>9</w:t>
            </w:r>
            <w:r w:rsidR="00CC59A7">
              <w:rPr>
                <w:noProof/>
                <w:webHidden/>
              </w:rPr>
              <w:fldChar w:fldCharType="end"/>
            </w:r>
          </w:hyperlink>
        </w:p>
        <w:p w14:paraId="12CA4B8B" w14:textId="771DA919" w:rsidR="00CA03C2" w:rsidRDefault="00000000">
          <w:pPr>
            <w:pStyle w:val="TOC1"/>
            <w:tabs>
              <w:tab w:val="right" w:leader="dot" w:pos="9016"/>
            </w:tabs>
            <w:rPr>
              <w:rFonts w:asciiTheme="minorHAnsi" w:eastAsiaTheme="minorEastAsia" w:hAnsiTheme="minorHAnsi"/>
              <w:noProof/>
              <w:sz w:val="22"/>
              <w:lang w:val="en-US"/>
            </w:rPr>
          </w:pPr>
          <w:hyperlink w:anchor="_Toc147765030" w:history="1">
            <w:r w:rsidR="00CA03C2" w:rsidRPr="00070DD6">
              <w:rPr>
                <w:rStyle w:val="Hyperlink"/>
                <w:rFonts w:ascii="Arial" w:hAnsi="Arial" w:cs="Arial"/>
                <w:noProof/>
                <w:lang w:val="en-US"/>
              </w:rPr>
              <w:t>Conclusion</w:t>
            </w:r>
            <w:r w:rsidR="00CA03C2">
              <w:rPr>
                <w:noProof/>
                <w:webHidden/>
              </w:rPr>
              <w:tab/>
            </w:r>
            <w:r w:rsidR="00CC59A7">
              <w:rPr>
                <w:noProof/>
                <w:webHidden/>
              </w:rPr>
              <w:fldChar w:fldCharType="begin"/>
            </w:r>
            <w:r w:rsidR="00CA03C2">
              <w:rPr>
                <w:noProof/>
                <w:webHidden/>
              </w:rPr>
              <w:instrText xml:space="preserve"> PAGEREF _Toc147765030 \h </w:instrText>
            </w:r>
            <w:r w:rsidR="00CC59A7">
              <w:rPr>
                <w:noProof/>
                <w:webHidden/>
              </w:rPr>
            </w:r>
            <w:r w:rsidR="00CC59A7">
              <w:rPr>
                <w:noProof/>
                <w:webHidden/>
              </w:rPr>
              <w:fldChar w:fldCharType="separate"/>
            </w:r>
            <w:r w:rsidR="00982863">
              <w:rPr>
                <w:noProof/>
                <w:webHidden/>
              </w:rPr>
              <w:t>10</w:t>
            </w:r>
            <w:r w:rsidR="00CC59A7">
              <w:rPr>
                <w:noProof/>
                <w:webHidden/>
              </w:rPr>
              <w:fldChar w:fldCharType="end"/>
            </w:r>
          </w:hyperlink>
        </w:p>
        <w:p w14:paraId="75C0E05F" w14:textId="6C5172C0" w:rsidR="00CA03C2" w:rsidRDefault="00000000">
          <w:pPr>
            <w:pStyle w:val="TOC1"/>
            <w:tabs>
              <w:tab w:val="right" w:leader="dot" w:pos="9016"/>
            </w:tabs>
            <w:rPr>
              <w:rFonts w:asciiTheme="minorHAnsi" w:eastAsiaTheme="minorEastAsia" w:hAnsiTheme="minorHAnsi"/>
              <w:noProof/>
              <w:sz w:val="22"/>
              <w:lang w:val="en-US"/>
            </w:rPr>
          </w:pPr>
          <w:hyperlink w:anchor="_Toc147765031" w:history="1">
            <w:r w:rsidR="00CA03C2" w:rsidRPr="00070DD6">
              <w:rPr>
                <w:rStyle w:val="Hyperlink"/>
                <w:rFonts w:ascii="Arial" w:hAnsi="Arial" w:cs="Arial"/>
                <w:noProof/>
              </w:rPr>
              <w:t>References</w:t>
            </w:r>
            <w:r w:rsidR="00CA03C2">
              <w:rPr>
                <w:noProof/>
                <w:webHidden/>
              </w:rPr>
              <w:tab/>
            </w:r>
            <w:r w:rsidR="00CC59A7">
              <w:rPr>
                <w:noProof/>
                <w:webHidden/>
              </w:rPr>
              <w:fldChar w:fldCharType="begin"/>
            </w:r>
            <w:r w:rsidR="00CA03C2">
              <w:rPr>
                <w:noProof/>
                <w:webHidden/>
              </w:rPr>
              <w:instrText xml:space="preserve"> PAGEREF _Toc147765031 \h </w:instrText>
            </w:r>
            <w:r w:rsidR="00CC59A7">
              <w:rPr>
                <w:noProof/>
                <w:webHidden/>
              </w:rPr>
            </w:r>
            <w:r w:rsidR="00CC59A7">
              <w:rPr>
                <w:noProof/>
                <w:webHidden/>
              </w:rPr>
              <w:fldChar w:fldCharType="separate"/>
            </w:r>
            <w:r w:rsidR="00982863">
              <w:rPr>
                <w:noProof/>
                <w:webHidden/>
              </w:rPr>
              <w:t>11</w:t>
            </w:r>
            <w:r w:rsidR="00CC59A7">
              <w:rPr>
                <w:noProof/>
                <w:webHidden/>
              </w:rPr>
              <w:fldChar w:fldCharType="end"/>
            </w:r>
          </w:hyperlink>
        </w:p>
        <w:p w14:paraId="036C844B" w14:textId="77777777" w:rsidR="000A0DF8" w:rsidRDefault="00CC59A7">
          <w:r>
            <w:fldChar w:fldCharType="end"/>
          </w:r>
        </w:p>
      </w:sdtContent>
    </w:sdt>
    <w:p w14:paraId="751BD462" w14:textId="77777777" w:rsidR="000A0DF8" w:rsidRPr="000A0DF8" w:rsidRDefault="000A0DF8" w:rsidP="000A0DF8">
      <w:pPr>
        <w:spacing w:after="200" w:line="276" w:lineRule="auto"/>
        <w:jc w:val="left"/>
        <w:rPr>
          <w:rFonts w:ascii="Arial" w:eastAsiaTheme="majorEastAsia" w:hAnsi="Arial" w:cs="Arial"/>
          <w:b/>
          <w:bCs/>
          <w:sz w:val="28"/>
          <w:szCs w:val="28"/>
          <w:lang w:val="en-US"/>
        </w:rPr>
      </w:pPr>
      <w:r>
        <w:rPr>
          <w:rFonts w:ascii="Arial" w:hAnsi="Arial" w:cs="Arial"/>
          <w:lang w:val="en-US"/>
        </w:rPr>
        <w:br w:type="page"/>
      </w:r>
    </w:p>
    <w:p w14:paraId="47AFBB12" w14:textId="77777777" w:rsidR="004C6F5C" w:rsidRPr="009E7854" w:rsidRDefault="00F00F9C" w:rsidP="00B61CC0">
      <w:pPr>
        <w:pStyle w:val="Heading1"/>
        <w:rPr>
          <w:rFonts w:ascii="Arial" w:hAnsi="Arial" w:cs="Arial"/>
          <w:lang w:val="en-US"/>
        </w:rPr>
      </w:pPr>
      <w:bookmarkStart w:id="0" w:name="_Toc147765024"/>
      <w:r w:rsidRPr="009E7854">
        <w:rPr>
          <w:rFonts w:ascii="Arial" w:hAnsi="Arial" w:cs="Arial"/>
          <w:lang w:val="en-US"/>
        </w:rPr>
        <w:lastRenderedPageBreak/>
        <w:t>Introduction</w:t>
      </w:r>
      <w:bookmarkEnd w:id="0"/>
      <w:r w:rsidRPr="009E7854">
        <w:rPr>
          <w:rFonts w:ascii="Arial" w:hAnsi="Arial" w:cs="Arial"/>
          <w:lang w:val="en-US"/>
        </w:rPr>
        <w:t xml:space="preserve"> </w:t>
      </w:r>
    </w:p>
    <w:p w14:paraId="3BA88AF7" w14:textId="77777777" w:rsidR="00A24895" w:rsidRPr="009E7854" w:rsidRDefault="00F00F9C" w:rsidP="005D5645">
      <w:pPr>
        <w:rPr>
          <w:rFonts w:ascii="Arial" w:hAnsi="Arial" w:cs="Arial"/>
        </w:rPr>
      </w:pPr>
      <w:r w:rsidRPr="009E7854">
        <w:rPr>
          <w:rFonts w:ascii="Arial" w:hAnsi="Arial" w:cs="Arial"/>
          <w:lang w:val="en-US"/>
        </w:rPr>
        <w:t xml:space="preserve">Sustainable Hospitality is the key application of sustainable practices within hospitality and hotel operations and works towards creating compliance, </w:t>
      </w:r>
      <w:r w:rsidRPr="009E7854">
        <w:rPr>
          <w:rFonts w:ascii="Arial" w:hAnsi="Arial" w:cs="Arial"/>
        </w:rPr>
        <w:t>environmental, social and governance (ESG) principles</w:t>
      </w:r>
      <w:r w:rsidR="009E7854" w:rsidRPr="009E7854">
        <w:rPr>
          <w:rFonts w:ascii="Arial" w:hAnsi="Arial" w:cs="Arial"/>
        </w:rPr>
        <w:t xml:space="preserve"> (</w:t>
      </w:r>
      <w:proofErr w:type="spellStart"/>
      <w:r w:rsidR="009E7854" w:rsidRPr="009E7854">
        <w:rPr>
          <w:rFonts w:ascii="Arial" w:hAnsi="Arial" w:cs="Arial"/>
        </w:rPr>
        <w:t>Rossidis</w:t>
      </w:r>
      <w:proofErr w:type="spellEnd"/>
      <w:r w:rsidR="009E7854" w:rsidRPr="009E7854">
        <w:rPr>
          <w:rFonts w:ascii="Arial" w:hAnsi="Arial" w:cs="Arial"/>
        </w:rPr>
        <w:t xml:space="preserve">, </w:t>
      </w:r>
      <w:proofErr w:type="spellStart"/>
      <w:r w:rsidR="009E7854" w:rsidRPr="009E7854">
        <w:rPr>
          <w:rFonts w:ascii="Arial" w:hAnsi="Arial" w:cs="Arial"/>
        </w:rPr>
        <w:t>Belias</w:t>
      </w:r>
      <w:proofErr w:type="spellEnd"/>
      <w:r w:rsidR="009E7854" w:rsidRPr="009E7854">
        <w:rPr>
          <w:rFonts w:ascii="Arial" w:hAnsi="Arial" w:cs="Arial"/>
        </w:rPr>
        <w:t xml:space="preserve"> and </w:t>
      </w:r>
      <w:proofErr w:type="spellStart"/>
      <w:r w:rsidR="009E7854" w:rsidRPr="009E7854">
        <w:rPr>
          <w:rFonts w:ascii="Arial" w:hAnsi="Arial" w:cs="Arial"/>
        </w:rPr>
        <w:t>Vasiliadis</w:t>
      </w:r>
      <w:proofErr w:type="spellEnd"/>
      <w:r w:rsidR="009E7854" w:rsidRPr="009E7854">
        <w:rPr>
          <w:rFonts w:ascii="Arial" w:hAnsi="Arial" w:cs="Arial"/>
        </w:rPr>
        <w:t>, 2021)</w:t>
      </w:r>
      <w:r w:rsidRPr="009E7854">
        <w:rPr>
          <w:rFonts w:ascii="Arial" w:hAnsi="Arial" w:cs="Arial"/>
        </w:rPr>
        <w:t xml:space="preserve">. </w:t>
      </w:r>
      <w:r w:rsidR="003E373C" w:rsidRPr="009E7854">
        <w:rPr>
          <w:rFonts w:ascii="Arial" w:hAnsi="Arial" w:cs="Arial"/>
        </w:rPr>
        <w:t xml:space="preserve">The major principle of working in green hospitality is to offer a luxurious experience while focusing on the negative environmental impacts of hotel operations. </w:t>
      </w:r>
    </w:p>
    <w:p w14:paraId="4BE7EF03" w14:textId="77777777" w:rsidR="00981B0B" w:rsidRPr="009E7854" w:rsidRDefault="00F00F9C" w:rsidP="005D5645">
      <w:pPr>
        <w:rPr>
          <w:rFonts w:ascii="Arial" w:hAnsi="Arial" w:cs="Arial"/>
          <w:lang w:val="en-US"/>
        </w:rPr>
      </w:pPr>
      <w:r w:rsidRPr="009E7854">
        <w:rPr>
          <w:rFonts w:ascii="Arial" w:hAnsi="Arial" w:cs="Arial"/>
        </w:rPr>
        <w:t xml:space="preserve">The present report focuses on </w:t>
      </w:r>
      <w:r w:rsidR="00F3413A" w:rsidRPr="009E7854">
        <w:rPr>
          <w:rFonts w:ascii="Arial" w:hAnsi="Arial" w:cs="Arial"/>
        </w:rPr>
        <w:t xml:space="preserve">justifying the statement that the concept of green hospitality needs to be emphasised. Along with this, the report with suitable industry examples also demonstrates the CSR of an organisation is not just to increase profits but also to make businesses responsible for being environmentally sound.  </w:t>
      </w:r>
      <w:r w:rsidR="003E373C" w:rsidRPr="009E7854">
        <w:rPr>
          <w:rFonts w:ascii="Arial" w:hAnsi="Arial" w:cs="Arial"/>
        </w:rPr>
        <w:t xml:space="preserve"> </w:t>
      </w:r>
      <w:r w:rsidR="005D5645" w:rsidRPr="009E7854">
        <w:rPr>
          <w:rFonts w:ascii="Arial" w:hAnsi="Arial" w:cs="Arial"/>
          <w:lang w:val="en-US"/>
        </w:rPr>
        <w:t xml:space="preserve"> </w:t>
      </w:r>
    </w:p>
    <w:p w14:paraId="1BC9124B" w14:textId="77777777" w:rsidR="000C4370" w:rsidRPr="009E7854" w:rsidRDefault="00F00F9C" w:rsidP="000C4370">
      <w:pPr>
        <w:pStyle w:val="Heading1"/>
        <w:rPr>
          <w:rFonts w:ascii="Arial" w:hAnsi="Arial" w:cs="Arial"/>
          <w:lang w:val="en-US"/>
        </w:rPr>
      </w:pPr>
      <w:bookmarkStart w:id="1" w:name="_Toc147765025"/>
      <w:r w:rsidRPr="009E7854">
        <w:rPr>
          <w:rFonts w:ascii="Arial" w:hAnsi="Arial" w:cs="Arial"/>
          <w:lang w:val="en-US"/>
        </w:rPr>
        <w:t>Main Body</w:t>
      </w:r>
      <w:bookmarkEnd w:id="1"/>
    </w:p>
    <w:p w14:paraId="0BCF96AC" w14:textId="77777777" w:rsidR="00B61CC0" w:rsidRPr="009E7854" w:rsidRDefault="00F00F9C" w:rsidP="000C4370">
      <w:pPr>
        <w:pStyle w:val="Heading2"/>
        <w:rPr>
          <w:rFonts w:ascii="Arial" w:hAnsi="Arial" w:cs="Arial"/>
          <w:lang w:val="en-US"/>
        </w:rPr>
      </w:pPr>
      <w:bookmarkStart w:id="2" w:name="_Toc147765026"/>
      <w:r w:rsidRPr="009E7854">
        <w:rPr>
          <w:rFonts w:ascii="Arial" w:hAnsi="Arial" w:cs="Arial"/>
          <w:lang w:val="en-US"/>
        </w:rPr>
        <w:t>What is the future of hospitality, and is it profitable to be green?</w:t>
      </w:r>
      <w:bookmarkEnd w:id="2"/>
      <w:r w:rsidRPr="009E7854">
        <w:rPr>
          <w:rFonts w:ascii="Arial" w:hAnsi="Arial" w:cs="Arial"/>
          <w:lang w:val="en-US"/>
        </w:rPr>
        <w:t xml:space="preserve"> </w:t>
      </w:r>
    </w:p>
    <w:p w14:paraId="35D40CA4" w14:textId="14C3B4F8" w:rsidR="00C8739B" w:rsidRPr="009E7854" w:rsidRDefault="00F00F9C" w:rsidP="00C8739B">
      <w:pPr>
        <w:rPr>
          <w:rFonts w:ascii="Arial" w:hAnsi="Arial" w:cs="Arial"/>
          <w:lang w:val="en-US"/>
        </w:rPr>
      </w:pPr>
      <w:r w:rsidRPr="009E7854">
        <w:rPr>
          <w:rFonts w:ascii="Arial" w:hAnsi="Arial" w:cs="Arial"/>
          <w:lang w:val="en-US"/>
        </w:rPr>
        <w:t xml:space="preserve">Hospitality will embrace AI </w:t>
      </w:r>
      <w:r w:rsidR="00FD1E21">
        <w:rPr>
          <w:rFonts w:ascii="Arial" w:hAnsi="Arial" w:cs="Arial"/>
          <w:lang w:val="en-US"/>
        </w:rPr>
        <w:t>and</w:t>
      </w:r>
      <w:r w:rsidRPr="009E7854">
        <w:rPr>
          <w:rFonts w:ascii="Arial" w:hAnsi="Arial" w:cs="Arial"/>
          <w:lang w:val="en-US"/>
        </w:rPr>
        <w:t xml:space="preserve"> ML to better manage individuals and encounter operations. </w:t>
      </w:r>
    </w:p>
    <w:p w14:paraId="22F5C659" w14:textId="77777777" w:rsidR="00372299" w:rsidRPr="009E7854" w:rsidRDefault="00F00F9C" w:rsidP="00372299">
      <w:pPr>
        <w:jc w:val="center"/>
        <w:rPr>
          <w:rFonts w:ascii="Arial" w:hAnsi="Arial" w:cs="Arial"/>
          <w:lang w:val="en-US"/>
        </w:rPr>
      </w:pPr>
      <w:r w:rsidRPr="009E7854">
        <w:rPr>
          <w:rFonts w:ascii="Arial" w:hAnsi="Arial" w:cs="Arial"/>
          <w:noProof/>
          <w:lang w:val="en-US"/>
        </w:rPr>
        <w:drawing>
          <wp:inline distT="0" distB="0" distL="0" distR="0" wp14:anchorId="2BBDF125" wp14:editId="30D8D3C9">
            <wp:extent cx="5162550" cy="34575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stretch>
                      <a:fillRect/>
                    </a:stretch>
                  </pic:blipFill>
                  <pic:spPr bwMode="auto">
                    <a:xfrm>
                      <a:off x="0" y="0"/>
                      <a:ext cx="5162550" cy="3457575"/>
                    </a:xfrm>
                    <a:prstGeom prst="rect">
                      <a:avLst/>
                    </a:prstGeom>
                    <a:noFill/>
                    <a:ln w="9525">
                      <a:noFill/>
                      <a:miter lim="800000"/>
                      <a:headEnd/>
                      <a:tailEnd/>
                    </a:ln>
                  </pic:spPr>
                </pic:pic>
              </a:graphicData>
            </a:graphic>
          </wp:inline>
        </w:drawing>
      </w:r>
    </w:p>
    <w:p w14:paraId="49C704D8" w14:textId="77777777" w:rsidR="00372299" w:rsidRPr="009E7854" w:rsidRDefault="00F00F9C" w:rsidP="00372299">
      <w:pPr>
        <w:jc w:val="center"/>
        <w:rPr>
          <w:rFonts w:ascii="Arial" w:hAnsi="Arial" w:cs="Arial"/>
          <w:b/>
          <w:lang w:val="en-US"/>
        </w:rPr>
      </w:pPr>
      <w:r w:rsidRPr="009E7854">
        <w:rPr>
          <w:rFonts w:ascii="Arial" w:hAnsi="Arial" w:cs="Arial"/>
          <w:b/>
          <w:lang w:val="en-US"/>
        </w:rPr>
        <w:t>Figure 1: Hotel industry UK market size from 2013 to 2023</w:t>
      </w:r>
    </w:p>
    <w:p w14:paraId="7311BB5E" w14:textId="77777777" w:rsidR="00372299" w:rsidRPr="009E7854" w:rsidRDefault="00F00F9C" w:rsidP="00372299">
      <w:pPr>
        <w:jc w:val="center"/>
        <w:rPr>
          <w:rFonts w:ascii="Arial" w:hAnsi="Arial" w:cs="Arial"/>
          <w:lang w:val="en-US"/>
        </w:rPr>
      </w:pPr>
      <w:r w:rsidRPr="009E7854">
        <w:rPr>
          <w:rFonts w:ascii="Arial" w:hAnsi="Arial" w:cs="Arial"/>
          <w:lang w:val="en-US"/>
        </w:rPr>
        <w:t>(Source: Statista, 2023)</w:t>
      </w:r>
    </w:p>
    <w:p w14:paraId="0A4DEA61" w14:textId="598E718E" w:rsidR="0099123E" w:rsidRPr="009E7854" w:rsidRDefault="00B31ECD" w:rsidP="002C63AE">
      <w:pPr>
        <w:rPr>
          <w:rFonts w:ascii="Arial" w:hAnsi="Arial" w:cs="Arial"/>
          <w:lang w:val="en-US"/>
        </w:rPr>
      </w:pPr>
      <w:r>
        <w:rPr>
          <w:rFonts w:ascii="Arial" w:hAnsi="Arial" w:cs="Arial"/>
          <w:lang w:val="en-US"/>
        </w:rPr>
        <w:t>The UK has</w:t>
      </w:r>
      <w:r w:rsidR="00FD1E21">
        <w:rPr>
          <w:rFonts w:ascii="Arial" w:hAnsi="Arial" w:cs="Arial"/>
          <w:lang w:val="en-US"/>
        </w:rPr>
        <w:t xml:space="preserve"> </w:t>
      </w:r>
      <w:r w:rsidR="00EE406E" w:rsidRPr="009E7854">
        <w:rPr>
          <w:rFonts w:ascii="Arial" w:hAnsi="Arial" w:cs="Arial"/>
          <w:lang w:val="en-US"/>
        </w:rPr>
        <w:t xml:space="preserve">renowned </w:t>
      </w:r>
      <w:r w:rsidR="00EC28EB" w:rsidRPr="009E7854">
        <w:rPr>
          <w:rFonts w:ascii="Arial" w:hAnsi="Arial" w:cs="Arial"/>
          <w:lang w:val="en-US"/>
        </w:rPr>
        <w:t xml:space="preserve">5-star to major </w:t>
      </w:r>
      <w:r>
        <w:rPr>
          <w:rFonts w:ascii="Arial" w:hAnsi="Arial" w:cs="Arial"/>
          <w:lang w:val="en-US"/>
        </w:rPr>
        <w:t>hotel brands</w:t>
      </w:r>
      <w:r w:rsidR="00EC28EB" w:rsidRPr="009E7854">
        <w:rPr>
          <w:rFonts w:ascii="Arial" w:hAnsi="Arial" w:cs="Arial"/>
          <w:lang w:val="en-US"/>
        </w:rPr>
        <w:t xml:space="preserve">. This shows in FY 2022, the size of </w:t>
      </w:r>
      <w:r w:rsidR="00FD1E21">
        <w:rPr>
          <w:rFonts w:ascii="Arial" w:hAnsi="Arial" w:cs="Arial"/>
          <w:lang w:val="en-US"/>
        </w:rPr>
        <w:t xml:space="preserve">the </w:t>
      </w:r>
      <w:r w:rsidR="00EC28EB" w:rsidRPr="009E7854">
        <w:rPr>
          <w:rFonts w:ascii="Arial" w:hAnsi="Arial" w:cs="Arial"/>
          <w:lang w:val="en-US"/>
        </w:rPr>
        <w:t>hotel industry was 16.42 billion British pounds</w:t>
      </w:r>
      <w:r w:rsidR="00051147" w:rsidRPr="009E7854">
        <w:rPr>
          <w:rFonts w:ascii="Arial" w:hAnsi="Arial" w:cs="Arial"/>
          <w:lang w:val="en-US"/>
        </w:rPr>
        <w:t xml:space="preserve"> approximately. This shows there is </w:t>
      </w:r>
      <w:r w:rsidR="00FD1E21">
        <w:rPr>
          <w:rFonts w:ascii="Arial" w:hAnsi="Arial" w:cs="Arial"/>
          <w:lang w:val="en-US"/>
        </w:rPr>
        <w:t xml:space="preserve">an </w:t>
      </w:r>
      <w:r>
        <w:rPr>
          <w:rFonts w:ascii="Arial" w:hAnsi="Arial" w:cs="Arial"/>
          <w:lang w:val="en-US"/>
        </w:rPr>
        <w:t xml:space="preserve">increase from prior </w:t>
      </w:r>
      <w:r w:rsidR="00FD1E21">
        <w:rPr>
          <w:rFonts w:ascii="Arial" w:hAnsi="Arial" w:cs="Arial"/>
          <w:lang w:val="en-US"/>
        </w:rPr>
        <w:t>years</w:t>
      </w:r>
      <w:r w:rsidR="00132782" w:rsidRPr="009E7854">
        <w:rPr>
          <w:rFonts w:ascii="Arial" w:hAnsi="Arial" w:cs="Arial"/>
          <w:lang w:val="en-US"/>
        </w:rPr>
        <w:t xml:space="preserve"> of around 11.28 billion British pounds. </w:t>
      </w:r>
      <w:r>
        <w:rPr>
          <w:rFonts w:ascii="Arial" w:hAnsi="Arial" w:cs="Arial"/>
          <w:lang w:val="en-US"/>
        </w:rPr>
        <w:t>As per</w:t>
      </w:r>
      <w:r w:rsidR="00132782" w:rsidRPr="009E7854">
        <w:rPr>
          <w:rFonts w:ascii="Arial" w:hAnsi="Arial" w:cs="Arial"/>
          <w:lang w:val="en-US"/>
        </w:rPr>
        <w:t xml:space="preserve"> 2023, </w:t>
      </w:r>
      <w:r w:rsidR="00051147" w:rsidRPr="009E7854">
        <w:rPr>
          <w:rFonts w:ascii="Arial" w:hAnsi="Arial" w:cs="Arial"/>
          <w:lang w:val="en-US"/>
        </w:rPr>
        <w:t xml:space="preserve">the </w:t>
      </w:r>
      <w:r w:rsidRPr="009E7854">
        <w:rPr>
          <w:rFonts w:ascii="Arial" w:hAnsi="Arial" w:cs="Arial"/>
          <w:lang w:val="en-US"/>
        </w:rPr>
        <w:t>sizes of hospitality industry achieve</w:t>
      </w:r>
      <w:r>
        <w:rPr>
          <w:rFonts w:ascii="Arial" w:hAnsi="Arial" w:cs="Arial"/>
          <w:lang w:val="en-US"/>
        </w:rPr>
        <w:t>d</w:t>
      </w:r>
      <w:r w:rsidR="00051147" w:rsidRPr="009E7854">
        <w:rPr>
          <w:rFonts w:ascii="Arial" w:hAnsi="Arial" w:cs="Arial"/>
          <w:lang w:val="en-US"/>
        </w:rPr>
        <w:t xml:space="preserve"> 19.76 billion British pounds</w:t>
      </w:r>
      <w:r w:rsidR="006B26EB" w:rsidRPr="009E7854">
        <w:rPr>
          <w:rFonts w:ascii="Arial" w:hAnsi="Arial" w:cs="Arial"/>
          <w:lang w:val="en-US"/>
        </w:rPr>
        <w:t xml:space="preserve"> (Statista, 2023)</w:t>
      </w:r>
      <w:r w:rsidR="00051147" w:rsidRPr="009E7854">
        <w:rPr>
          <w:rFonts w:ascii="Arial" w:hAnsi="Arial" w:cs="Arial"/>
          <w:lang w:val="en-US"/>
        </w:rPr>
        <w:t>.</w:t>
      </w:r>
      <w:r w:rsidR="006B26EB" w:rsidRPr="009E7854">
        <w:rPr>
          <w:rFonts w:ascii="Arial" w:hAnsi="Arial" w:cs="Arial"/>
          <w:lang w:val="en-US"/>
        </w:rPr>
        <w:t xml:space="preserve"> </w:t>
      </w:r>
      <w:r w:rsidR="00F00F9C" w:rsidRPr="009E7854">
        <w:rPr>
          <w:rFonts w:ascii="Arial" w:hAnsi="Arial" w:cs="Arial"/>
          <w:lang w:val="en-US"/>
        </w:rPr>
        <w:lastRenderedPageBreak/>
        <w:t>Embracing AI and ML while looking after clients and guests within the hospitality sector announces the chance of addressing the challenges and the future of hospitality will be excellent due to the results showing in 2020, 23.52 billion British pounds was the market size</w:t>
      </w:r>
      <w:r w:rsidR="00FD1E21">
        <w:rPr>
          <w:rFonts w:ascii="Arial" w:hAnsi="Arial" w:cs="Arial"/>
          <w:lang w:val="en-US"/>
        </w:rPr>
        <w:t>,</w:t>
      </w:r>
      <w:r w:rsidR="00F00F9C" w:rsidRPr="009E7854">
        <w:rPr>
          <w:rFonts w:ascii="Arial" w:hAnsi="Arial" w:cs="Arial"/>
          <w:lang w:val="en-US"/>
        </w:rPr>
        <w:t xml:space="preserve"> </w:t>
      </w:r>
      <w:r w:rsidR="00FD1E21">
        <w:rPr>
          <w:rFonts w:ascii="Arial" w:hAnsi="Arial" w:cs="Arial"/>
          <w:lang w:val="en-US"/>
        </w:rPr>
        <w:t>t</w:t>
      </w:r>
      <w:r w:rsidR="00F00F9C" w:rsidRPr="009E7854">
        <w:rPr>
          <w:rFonts w:ascii="Arial" w:hAnsi="Arial" w:cs="Arial"/>
          <w:lang w:val="en-US"/>
        </w:rPr>
        <w:t xml:space="preserve">his shows the value of the hospitality sector is higher. </w:t>
      </w:r>
    </w:p>
    <w:p w14:paraId="6A254DFF" w14:textId="77777777" w:rsidR="002C63AE" w:rsidRPr="009E7854" w:rsidRDefault="00F00F9C" w:rsidP="002C63AE">
      <w:pPr>
        <w:rPr>
          <w:rFonts w:ascii="Arial" w:hAnsi="Arial" w:cs="Arial"/>
        </w:rPr>
      </w:pPr>
      <w:r w:rsidRPr="009E7854">
        <w:rPr>
          <w:rFonts w:ascii="Arial" w:hAnsi="Arial" w:cs="Arial"/>
          <w:lang w:val="en-US"/>
        </w:rPr>
        <w:t xml:space="preserve">Therefore, looking at these outcomes and understanding the holistic approach to sustainability </w:t>
      </w:r>
      <w:r w:rsidR="001C6077" w:rsidRPr="009E7854">
        <w:rPr>
          <w:rFonts w:ascii="Arial" w:hAnsi="Arial" w:cs="Arial"/>
          <w:lang w:val="en-US"/>
        </w:rPr>
        <w:t xml:space="preserve">concerned with sustainability, </w:t>
      </w:r>
      <w:r w:rsidR="00466F59" w:rsidRPr="009E7854">
        <w:rPr>
          <w:rFonts w:ascii="Arial" w:hAnsi="Arial" w:cs="Arial"/>
          <w:lang w:val="en-US"/>
        </w:rPr>
        <w:t xml:space="preserve">it is noticed that </w:t>
      </w:r>
      <w:r w:rsidR="00FC4C9B" w:rsidRPr="009E7854">
        <w:rPr>
          <w:rFonts w:ascii="Arial" w:hAnsi="Arial" w:cs="Arial"/>
          <w:lang w:val="en-US"/>
        </w:rPr>
        <w:t xml:space="preserve">working towards making </w:t>
      </w:r>
      <w:r w:rsidR="00CC722A" w:rsidRPr="009E7854">
        <w:rPr>
          <w:rFonts w:ascii="Arial" w:hAnsi="Arial" w:cs="Arial"/>
          <w:lang w:val="en-US"/>
        </w:rPr>
        <w:t xml:space="preserve">eco-friendly goods will </w:t>
      </w:r>
      <w:proofErr w:type="gramStart"/>
      <w:r w:rsidR="00CC722A" w:rsidRPr="009E7854">
        <w:rPr>
          <w:rFonts w:ascii="Arial" w:hAnsi="Arial" w:cs="Arial"/>
          <w:lang w:val="en-US"/>
        </w:rPr>
        <w:t>definitely translate</w:t>
      </w:r>
      <w:proofErr w:type="gramEnd"/>
      <w:r w:rsidR="00CC722A" w:rsidRPr="009E7854">
        <w:rPr>
          <w:rFonts w:ascii="Arial" w:hAnsi="Arial" w:cs="Arial"/>
          <w:lang w:val="en-US"/>
        </w:rPr>
        <w:t xml:space="preserve"> into creating more profit and </w:t>
      </w:r>
      <w:r w:rsidR="009E7854" w:rsidRPr="009E7854">
        <w:rPr>
          <w:rFonts w:ascii="Arial" w:hAnsi="Arial" w:cs="Arial"/>
          <w:lang w:val="en-US"/>
        </w:rPr>
        <w:t>success (</w:t>
      </w:r>
      <w:proofErr w:type="spellStart"/>
      <w:r w:rsidR="009E7854" w:rsidRPr="009E7854">
        <w:rPr>
          <w:rFonts w:ascii="Arial" w:hAnsi="Arial" w:cs="Arial"/>
        </w:rPr>
        <w:t>Uğurlu</w:t>
      </w:r>
      <w:proofErr w:type="spellEnd"/>
      <w:r w:rsidR="009E7854" w:rsidRPr="009E7854">
        <w:rPr>
          <w:rFonts w:ascii="Arial" w:hAnsi="Arial" w:cs="Arial"/>
        </w:rPr>
        <w:t>, 2020</w:t>
      </w:r>
      <w:r w:rsidR="009E7854" w:rsidRPr="009E7854">
        <w:rPr>
          <w:rFonts w:ascii="Arial" w:hAnsi="Arial" w:cs="Arial"/>
          <w:lang w:val="en-US"/>
        </w:rPr>
        <w:t>)</w:t>
      </w:r>
      <w:r w:rsidR="00CC722A" w:rsidRPr="009E7854">
        <w:rPr>
          <w:rFonts w:ascii="Arial" w:hAnsi="Arial" w:cs="Arial"/>
          <w:lang w:val="en-US"/>
        </w:rPr>
        <w:t>.</w:t>
      </w:r>
      <w:r w:rsidR="001658ED" w:rsidRPr="009E7854">
        <w:rPr>
          <w:rFonts w:ascii="Arial" w:hAnsi="Arial" w:cs="Arial"/>
          <w:lang w:val="en-US"/>
        </w:rPr>
        <w:t xml:space="preserve"> </w:t>
      </w:r>
      <w:r w:rsidR="00702017" w:rsidRPr="009E7854">
        <w:rPr>
          <w:rFonts w:ascii="Arial" w:hAnsi="Arial" w:cs="Arial"/>
          <w:lang w:val="en-US"/>
        </w:rPr>
        <w:t xml:space="preserve">Milton Friedman stated </w:t>
      </w:r>
      <w:r w:rsidR="0034483E" w:rsidRPr="009E7854">
        <w:rPr>
          <w:rFonts w:ascii="Arial" w:hAnsi="Arial" w:cs="Arial"/>
          <w:lang w:val="en-US"/>
        </w:rPr>
        <w:t xml:space="preserve">the social responsibility of an </w:t>
      </w:r>
      <w:proofErr w:type="spellStart"/>
      <w:r w:rsidR="0034483E" w:rsidRPr="009E7854">
        <w:rPr>
          <w:rFonts w:ascii="Arial" w:hAnsi="Arial" w:cs="Arial"/>
          <w:lang w:val="en-US"/>
        </w:rPr>
        <w:t>organisation</w:t>
      </w:r>
      <w:proofErr w:type="spellEnd"/>
      <w:r w:rsidR="0034483E" w:rsidRPr="009E7854">
        <w:rPr>
          <w:rFonts w:ascii="Arial" w:hAnsi="Arial" w:cs="Arial"/>
          <w:lang w:val="en-US"/>
        </w:rPr>
        <w:t xml:space="preserve"> is to leverage </w:t>
      </w:r>
      <w:r w:rsidR="00251179" w:rsidRPr="009E7854">
        <w:rPr>
          <w:rFonts w:ascii="Arial" w:hAnsi="Arial" w:cs="Arial"/>
          <w:lang w:val="en-US"/>
        </w:rPr>
        <w:t xml:space="preserve">profits, which means </w:t>
      </w:r>
      <w:r w:rsidR="00251179" w:rsidRPr="009E7854">
        <w:rPr>
          <w:rFonts w:ascii="Arial" w:hAnsi="Arial" w:cs="Arial"/>
        </w:rPr>
        <w:t xml:space="preserve">the only responsibility is towards creating </w:t>
      </w:r>
      <w:r w:rsidR="00BB29D0" w:rsidRPr="009E7854">
        <w:rPr>
          <w:rFonts w:ascii="Arial" w:hAnsi="Arial" w:cs="Arial"/>
        </w:rPr>
        <w:t xml:space="preserve">shareholders satisfied and has zero social responsibility to society and the public. </w:t>
      </w:r>
    </w:p>
    <w:p w14:paraId="342E29C5" w14:textId="77777777" w:rsidR="00E87EFD" w:rsidRPr="009E7854" w:rsidRDefault="00F00F9C" w:rsidP="00E87EFD">
      <w:pPr>
        <w:jc w:val="center"/>
        <w:rPr>
          <w:rFonts w:ascii="Arial" w:hAnsi="Arial" w:cs="Arial"/>
          <w:lang w:val="en-US"/>
        </w:rPr>
      </w:pPr>
      <w:r w:rsidRPr="009E7854">
        <w:rPr>
          <w:rFonts w:ascii="Arial" w:hAnsi="Arial" w:cs="Arial"/>
          <w:noProof/>
          <w:lang w:val="en-US"/>
        </w:rPr>
        <w:drawing>
          <wp:inline distT="0" distB="0" distL="0" distR="0" wp14:anchorId="09419A78" wp14:editId="34CF95E8">
            <wp:extent cx="3124200" cy="27336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7"/>
                    <a:stretch>
                      <a:fillRect/>
                    </a:stretch>
                  </pic:blipFill>
                  <pic:spPr bwMode="auto">
                    <a:xfrm>
                      <a:off x="0" y="0"/>
                      <a:ext cx="3124200" cy="2733675"/>
                    </a:xfrm>
                    <a:prstGeom prst="rect">
                      <a:avLst/>
                    </a:prstGeom>
                    <a:noFill/>
                    <a:ln w="9525">
                      <a:noFill/>
                      <a:miter lim="800000"/>
                      <a:headEnd/>
                      <a:tailEnd/>
                    </a:ln>
                  </pic:spPr>
                </pic:pic>
              </a:graphicData>
            </a:graphic>
          </wp:inline>
        </w:drawing>
      </w:r>
    </w:p>
    <w:p w14:paraId="6A054740" w14:textId="77777777" w:rsidR="00E87EFD" w:rsidRPr="009E7854" w:rsidRDefault="00F00F9C" w:rsidP="00E87EFD">
      <w:pPr>
        <w:jc w:val="center"/>
        <w:rPr>
          <w:rFonts w:ascii="Arial" w:hAnsi="Arial" w:cs="Arial"/>
          <w:b/>
          <w:lang w:val="en-US"/>
        </w:rPr>
      </w:pPr>
      <w:r w:rsidRPr="009E7854">
        <w:rPr>
          <w:rFonts w:ascii="Arial" w:hAnsi="Arial" w:cs="Arial"/>
          <w:b/>
          <w:lang w:val="en-US"/>
        </w:rPr>
        <w:t xml:space="preserve">Figure 2: UK hospitality industry market size </w:t>
      </w:r>
    </w:p>
    <w:p w14:paraId="678B5689" w14:textId="77777777" w:rsidR="00E87EFD" w:rsidRPr="009E7854" w:rsidRDefault="00F00F9C" w:rsidP="00E87EFD">
      <w:pPr>
        <w:jc w:val="center"/>
        <w:rPr>
          <w:rFonts w:ascii="Arial" w:hAnsi="Arial" w:cs="Arial"/>
          <w:lang w:val="en-US"/>
        </w:rPr>
      </w:pPr>
      <w:r w:rsidRPr="009E7854">
        <w:rPr>
          <w:rFonts w:ascii="Arial" w:hAnsi="Arial" w:cs="Arial"/>
          <w:lang w:val="en-US"/>
        </w:rPr>
        <w:t xml:space="preserve">(Source: </w:t>
      </w:r>
      <w:proofErr w:type="spellStart"/>
      <w:r w:rsidRPr="009E7854">
        <w:rPr>
          <w:rFonts w:ascii="Arial" w:hAnsi="Arial" w:cs="Arial"/>
          <w:lang w:val="en-US"/>
        </w:rPr>
        <w:t>Mordorintelligence</w:t>
      </w:r>
      <w:proofErr w:type="spellEnd"/>
      <w:r w:rsidRPr="009E7854">
        <w:rPr>
          <w:rFonts w:ascii="Arial" w:hAnsi="Arial" w:cs="Arial"/>
          <w:lang w:val="en-US"/>
        </w:rPr>
        <w:t>, 2023)</w:t>
      </w:r>
    </w:p>
    <w:p w14:paraId="6783C260" w14:textId="77777777" w:rsidR="00283D4E" w:rsidRPr="009E7854" w:rsidRDefault="00F00F9C" w:rsidP="00E87EFD">
      <w:pPr>
        <w:rPr>
          <w:rFonts w:ascii="Arial" w:hAnsi="Arial" w:cs="Arial"/>
          <w:lang w:val="en-US"/>
        </w:rPr>
      </w:pPr>
      <w:r w:rsidRPr="009E7854">
        <w:rPr>
          <w:rFonts w:ascii="Arial" w:hAnsi="Arial" w:cs="Arial"/>
          <w:lang w:val="en-US"/>
        </w:rPr>
        <w:t>The current</w:t>
      </w:r>
      <w:r w:rsidRPr="009E7854">
        <w:rPr>
          <w:rFonts w:ascii="Arial" w:hAnsi="Arial" w:cs="Arial"/>
        </w:rPr>
        <w:t xml:space="preserve"> </w:t>
      </w:r>
      <w:r w:rsidRPr="009E7854">
        <w:rPr>
          <w:rFonts w:ascii="Arial" w:hAnsi="Arial" w:cs="Arial"/>
          <w:lang w:val="en-US"/>
        </w:rPr>
        <w:t>hospitality market size of the UK is USD 24.20 B and is estimated to increase to about USD 27.42B in 2028 (</w:t>
      </w:r>
      <w:proofErr w:type="spellStart"/>
      <w:r w:rsidRPr="009E7854">
        <w:rPr>
          <w:rFonts w:ascii="Arial" w:hAnsi="Arial" w:cs="Arial"/>
          <w:lang w:val="en-US"/>
        </w:rPr>
        <w:t>Mordorintelligence</w:t>
      </w:r>
      <w:proofErr w:type="spellEnd"/>
      <w:r w:rsidRPr="009E7854">
        <w:rPr>
          <w:rFonts w:ascii="Arial" w:hAnsi="Arial" w:cs="Arial"/>
          <w:lang w:val="en-US"/>
        </w:rPr>
        <w:t xml:space="preserve">, 2023). Looking at the figures, it can be </w:t>
      </w:r>
      <w:r w:rsidR="00501D62" w:rsidRPr="009E7854">
        <w:rPr>
          <w:rFonts w:ascii="Arial" w:hAnsi="Arial" w:cs="Arial"/>
          <w:lang w:val="en-US"/>
        </w:rPr>
        <w:t xml:space="preserve">said that UK </w:t>
      </w:r>
      <w:r w:rsidR="00FB368E" w:rsidRPr="009E7854">
        <w:rPr>
          <w:rFonts w:ascii="Arial" w:hAnsi="Arial" w:cs="Arial"/>
          <w:lang w:val="en-US"/>
        </w:rPr>
        <w:t xml:space="preserve">hotels like Premier Inn, Travelodge, etc. </w:t>
      </w:r>
      <w:r w:rsidR="003D1FD5" w:rsidRPr="009E7854">
        <w:rPr>
          <w:rFonts w:ascii="Arial" w:hAnsi="Arial" w:cs="Arial"/>
          <w:lang w:val="en-US"/>
        </w:rPr>
        <w:t xml:space="preserve">use Milton Friedman's theory of corporate social responsibility, </w:t>
      </w:r>
      <w:r w:rsidR="00FB368E" w:rsidRPr="009E7854">
        <w:rPr>
          <w:rFonts w:ascii="Arial" w:hAnsi="Arial" w:cs="Arial"/>
          <w:lang w:val="en-US"/>
        </w:rPr>
        <w:t>which means it helps in returning value to shareholders, and this must be the primary responsibility</w:t>
      </w:r>
      <w:r w:rsidR="0070031C" w:rsidRPr="009E7854">
        <w:rPr>
          <w:rFonts w:ascii="Arial" w:hAnsi="Arial" w:cs="Arial"/>
          <w:lang w:val="en-US"/>
        </w:rPr>
        <w:t xml:space="preserve"> of the business. The current figure shows there is decent value in the hospitality sector of the UK, and in the upcoming year 2028, there will be USD 27.42B, and this is possible when shareholders will invest money in creating efforts to create value for the entire hotel.</w:t>
      </w:r>
    </w:p>
    <w:p w14:paraId="44C4B956" w14:textId="3D3576AC" w:rsidR="00E87EFD" w:rsidRPr="009E7854" w:rsidRDefault="00F00F9C" w:rsidP="00E87EFD">
      <w:pPr>
        <w:rPr>
          <w:rFonts w:ascii="Arial" w:hAnsi="Arial" w:cs="Arial"/>
          <w:lang w:val="en-US"/>
        </w:rPr>
      </w:pPr>
      <w:r w:rsidRPr="009E7854">
        <w:rPr>
          <w:rFonts w:ascii="Arial" w:hAnsi="Arial" w:cs="Arial"/>
          <w:lang w:val="en-US"/>
        </w:rPr>
        <w:t xml:space="preserve">If the hospitality sector works on developing Friedman’s business ethics and satisfying shareholders, there will be a possibility that the business will </w:t>
      </w:r>
      <w:proofErr w:type="spellStart"/>
      <w:r w:rsidRPr="009E7854">
        <w:rPr>
          <w:rFonts w:ascii="Arial" w:hAnsi="Arial" w:cs="Arial"/>
          <w:lang w:val="en-US"/>
        </w:rPr>
        <w:t>endeavour</w:t>
      </w:r>
      <w:proofErr w:type="spellEnd"/>
      <w:r w:rsidRPr="009E7854">
        <w:rPr>
          <w:rFonts w:ascii="Arial" w:hAnsi="Arial" w:cs="Arial"/>
          <w:lang w:val="en-US"/>
        </w:rPr>
        <w:t xml:space="preserve"> to </w:t>
      </w:r>
      <w:proofErr w:type="spellStart"/>
      <w:r w:rsidRPr="009E7854">
        <w:rPr>
          <w:rFonts w:ascii="Arial" w:hAnsi="Arial" w:cs="Arial"/>
          <w:lang w:val="en-US"/>
        </w:rPr>
        <w:t>maximise</w:t>
      </w:r>
      <w:proofErr w:type="spellEnd"/>
      <w:r w:rsidRPr="009E7854">
        <w:rPr>
          <w:rFonts w:ascii="Arial" w:hAnsi="Arial" w:cs="Arial"/>
          <w:lang w:val="en-US"/>
        </w:rPr>
        <w:t xml:space="preserve"> revenues to enhance </w:t>
      </w:r>
      <w:r w:rsidRPr="009E7854">
        <w:rPr>
          <w:rFonts w:ascii="Arial" w:hAnsi="Arial" w:cs="Arial"/>
        </w:rPr>
        <w:t>retu</w:t>
      </w:r>
      <w:r w:rsidR="006A63F3" w:rsidRPr="009E7854">
        <w:rPr>
          <w:rFonts w:ascii="Arial" w:hAnsi="Arial" w:cs="Arial"/>
        </w:rPr>
        <w:t>rns</w:t>
      </w:r>
      <w:r w:rsidR="009E7854" w:rsidRPr="009E7854">
        <w:rPr>
          <w:rFonts w:ascii="Arial" w:hAnsi="Arial" w:cs="Arial"/>
        </w:rPr>
        <w:t xml:space="preserve"> (Lee, Man and Chan, 2022)</w:t>
      </w:r>
      <w:r w:rsidR="006A63F3" w:rsidRPr="009E7854">
        <w:rPr>
          <w:rFonts w:ascii="Arial" w:hAnsi="Arial" w:cs="Arial"/>
        </w:rPr>
        <w:t xml:space="preserve">. Therefore, the concept of </w:t>
      </w:r>
      <w:r w:rsidR="00595D38" w:rsidRPr="009E7854">
        <w:rPr>
          <w:rFonts w:ascii="Arial" w:hAnsi="Arial" w:cs="Arial"/>
        </w:rPr>
        <w:lastRenderedPageBreak/>
        <w:t xml:space="preserve">undertaking </w:t>
      </w:r>
      <w:r w:rsidR="00595D38" w:rsidRPr="009E7854">
        <w:rPr>
          <w:rFonts w:ascii="Arial" w:hAnsi="Arial" w:cs="Arial"/>
          <w:lang w:val="en-US"/>
        </w:rPr>
        <w:t xml:space="preserve">business ethics </w:t>
      </w:r>
      <w:r w:rsidR="00595D38" w:rsidRPr="009E7854">
        <w:rPr>
          <w:rFonts w:ascii="Arial" w:hAnsi="Arial" w:cs="Arial"/>
        </w:rPr>
        <w:t>is still relevant</w:t>
      </w:r>
      <w:r w:rsidR="004C4692" w:rsidRPr="009E7854">
        <w:rPr>
          <w:rFonts w:ascii="Arial" w:hAnsi="Arial" w:cs="Arial"/>
        </w:rPr>
        <w:t xml:space="preserve"> today, and the statement </w:t>
      </w:r>
      <w:r w:rsidR="00FD1E21">
        <w:rPr>
          <w:rFonts w:ascii="Arial" w:hAnsi="Arial" w:cs="Arial"/>
        </w:rPr>
        <w:t>“Does</w:t>
      </w:r>
      <w:r w:rsidR="00BE45A4" w:rsidRPr="009E7854">
        <w:rPr>
          <w:rFonts w:ascii="Arial" w:hAnsi="Arial" w:cs="Arial"/>
        </w:rPr>
        <w:t xml:space="preserve"> finance come first</w:t>
      </w:r>
      <w:r w:rsidR="00FD1E21">
        <w:rPr>
          <w:rFonts w:ascii="Arial" w:hAnsi="Arial" w:cs="Arial"/>
        </w:rPr>
        <w:t>”</w:t>
      </w:r>
      <w:r w:rsidR="00BE45A4" w:rsidRPr="009E7854">
        <w:rPr>
          <w:rFonts w:ascii="Arial" w:hAnsi="Arial" w:cs="Arial"/>
        </w:rPr>
        <w:t xml:space="preserve"> </w:t>
      </w:r>
      <w:r w:rsidR="004C4692" w:rsidRPr="009E7854">
        <w:rPr>
          <w:rFonts w:ascii="Arial" w:hAnsi="Arial" w:cs="Arial"/>
        </w:rPr>
        <w:t xml:space="preserve">is not entirely correct, </w:t>
      </w:r>
      <w:r w:rsidR="000D3E82" w:rsidRPr="009E7854">
        <w:rPr>
          <w:rFonts w:ascii="Arial" w:hAnsi="Arial" w:cs="Arial"/>
        </w:rPr>
        <w:t xml:space="preserve">but </w:t>
      </w:r>
      <w:r w:rsidR="00E50657" w:rsidRPr="009E7854">
        <w:rPr>
          <w:rFonts w:ascii="Arial" w:hAnsi="Arial" w:cs="Arial"/>
        </w:rPr>
        <w:t xml:space="preserve">to make the </w:t>
      </w:r>
      <w:r w:rsidR="004C4692" w:rsidRPr="009E7854">
        <w:rPr>
          <w:rFonts w:ascii="Arial" w:hAnsi="Arial" w:cs="Arial"/>
        </w:rPr>
        <w:t>business</w:t>
      </w:r>
      <w:r w:rsidR="00E50657" w:rsidRPr="009E7854">
        <w:rPr>
          <w:rFonts w:ascii="Arial" w:hAnsi="Arial" w:cs="Arial"/>
        </w:rPr>
        <w:t xml:space="preserve"> work on the desired goals, it is the duty of the shareholder to build </w:t>
      </w:r>
      <w:r w:rsidR="00C60B84" w:rsidRPr="009E7854">
        <w:rPr>
          <w:rFonts w:ascii="Arial" w:hAnsi="Arial" w:cs="Arial"/>
        </w:rPr>
        <w:t>emergency funds</w:t>
      </w:r>
      <w:r w:rsidR="00E50657" w:rsidRPr="009E7854">
        <w:rPr>
          <w:rFonts w:ascii="Arial" w:hAnsi="Arial" w:cs="Arial"/>
        </w:rPr>
        <w:t xml:space="preserve"> </w:t>
      </w:r>
      <w:r w:rsidR="00603FC5" w:rsidRPr="009E7854">
        <w:rPr>
          <w:rFonts w:ascii="Arial" w:hAnsi="Arial" w:cs="Arial"/>
        </w:rPr>
        <w:t xml:space="preserve">and encourage to invest in other long-term goals. </w:t>
      </w:r>
      <w:r w:rsidR="00595D38" w:rsidRPr="009E7854">
        <w:rPr>
          <w:rFonts w:ascii="Arial" w:hAnsi="Arial" w:cs="Arial"/>
        </w:rPr>
        <w:t xml:space="preserve"> </w:t>
      </w:r>
      <w:r w:rsidRPr="009E7854">
        <w:rPr>
          <w:rFonts w:ascii="Arial" w:hAnsi="Arial" w:cs="Arial"/>
          <w:lang w:val="en-US"/>
        </w:rPr>
        <w:t xml:space="preserve"> </w:t>
      </w:r>
    </w:p>
    <w:p w14:paraId="4A06F7A0" w14:textId="77777777" w:rsidR="00CC3AE1" w:rsidRPr="009E7854" w:rsidRDefault="00F00F9C" w:rsidP="005A610E">
      <w:pPr>
        <w:pStyle w:val="Heading2"/>
        <w:rPr>
          <w:rFonts w:ascii="Arial" w:hAnsi="Arial" w:cs="Arial"/>
          <w:lang w:val="en-US"/>
        </w:rPr>
      </w:pPr>
      <w:bookmarkStart w:id="3" w:name="_Toc147765027"/>
      <w:r w:rsidRPr="009E7854">
        <w:rPr>
          <w:rFonts w:ascii="Arial" w:hAnsi="Arial" w:cs="Arial"/>
          <w:lang w:val="en-US"/>
        </w:rPr>
        <w:t>Are businesses responsible for environmentally sound?</w:t>
      </w:r>
      <w:bookmarkEnd w:id="3"/>
      <w:r w:rsidR="00943CA6" w:rsidRPr="009E7854">
        <w:rPr>
          <w:rFonts w:ascii="Arial" w:hAnsi="Arial" w:cs="Arial"/>
          <w:lang w:val="en-US"/>
        </w:rPr>
        <w:t xml:space="preserve"> </w:t>
      </w:r>
    </w:p>
    <w:p w14:paraId="085697BC" w14:textId="77777777" w:rsidR="00F739FA" w:rsidRPr="009E7854" w:rsidRDefault="00F00F9C" w:rsidP="00BE45A4">
      <w:pPr>
        <w:rPr>
          <w:rFonts w:ascii="Arial" w:hAnsi="Arial" w:cs="Arial"/>
          <w:lang w:val="en-US"/>
        </w:rPr>
      </w:pPr>
      <w:r w:rsidRPr="009E7854">
        <w:rPr>
          <w:rFonts w:ascii="Arial" w:hAnsi="Arial" w:cs="Arial"/>
          <w:lang w:val="en-US"/>
        </w:rPr>
        <w:t>The environment influences a company's legal responsibility, and to consider the fact that it is necessary to make businesses responsible towards the environment, it is crucial for the business to recycle waste, resulting in the business developing a positive reputation.</w:t>
      </w:r>
      <w:r w:rsidR="007D4FC6" w:rsidRPr="009E7854">
        <w:rPr>
          <w:rFonts w:ascii="Arial" w:hAnsi="Arial" w:cs="Arial"/>
          <w:lang w:val="en-US"/>
        </w:rPr>
        <w:t xml:space="preserve"> </w:t>
      </w:r>
      <w:r w:rsidR="00216ACC" w:rsidRPr="009E7854">
        <w:rPr>
          <w:rFonts w:ascii="Arial" w:hAnsi="Arial" w:cs="Arial"/>
          <w:lang w:val="en-US"/>
        </w:rPr>
        <w:t>Yes, businesses responsible are responsible for being environmentally sound along with being consumer-driven</w:t>
      </w:r>
      <w:r w:rsidR="009E7854" w:rsidRPr="009E7854">
        <w:rPr>
          <w:rFonts w:ascii="Arial" w:hAnsi="Arial" w:cs="Arial"/>
          <w:lang w:val="en-US"/>
        </w:rPr>
        <w:t xml:space="preserve"> (</w:t>
      </w:r>
      <w:r w:rsidR="009E7854" w:rsidRPr="009E7854">
        <w:rPr>
          <w:rFonts w:ascii="Arial" w:hAnsi="Arial" w:cs="Arial"/>
        </w:rPr>
        <w:t>Al-</w:t>
      </w:r>
      <w:proofErr w:type="spellStart"/>
      <w:r w:rsidR="009E7854" w:rsidRPr="009E7854">
        <w:rPr>
          <w:rFonts w:ascii="Arial" w:hAnsi="Arial" w:cs="Arial"/>
        </w:rPr>
        <w:t>Hyari</w:t>
      </w:r>
      <w:proofErr w:type="spellEnd"/>
      <w:r w:rsidR="009E7854" w:rsidRPr="009E7854">
        <w:rPr>
          <w:rFonts w:ascii="Arial" w:hAnsi="Arial" w:cs="Arial"/>
        </w:rPr>
        <w:t>, Al-</w:t>
      </w:r>
      <w:proofErr w:type="spellStart"/>
      <w:r w:rsidR="009E7854" w:rsidRPr="009E7854">
        <w:rPr>
          <w:rFonts w:ascii="Arial" w:hAnsi="Arial" w:cs="Arial"/>
        </w:rPr>
        <w:t>Smadi</w:t>
      </w:r>
      <w:proofErr w:type="spellEnd"/>
      <w:r w:rsidR="009E7854" w:rsidRPr="009E7854">
        <w:rPr>
          <w:rFonts w:ascii="Arial" w:hAnsi="Arial" w:cs="Arial"/>
        </w:rPr>
        <w:t xml:space="preserve"> and </w:t>
      </w:r>
      <w:proofErr w:type="spellStart"/>
      <w:r w:rsidR="009E7854" w:rsidRPr="009E7854">
        <w:rPr>
          <w:rFonts w:ascii="Arial" w:hAnsi="Arial" w:cs="Arial"/>
        </w:rPr>
        <w:t>Weshah</w:t>
      </w:r>
      <w:proofErr w:type="spellEnd"/>
      <w:r w:rsidR="009E7854" w:rsidRPr="009E7854">
        <w:rPr>
          <w:rFonts w:ascii="Arial" w:hAnsi="Arial" w:cs="Arial"/>
        </w:rPr>
        <w:t>, 2023</w:t>
      </w:r>
      <w:r w:rsidR="009E7854" w:rsidRPr="009E7854">
        <w:rPr>
          <w:rFonts w:ascii="Arial" w:hAnsi="Arial" w:cs="Arial"/>
          <w:lang w:val="en-US"/>
        </w:rPr>
        <w:t>)</w:t>
      </w:r>
      <w:r w:rsidR="00216ACC" w:rsidRPr="009E7854">
        <w:rPr>
          <w:rFonts w:ascii="Arial" w:hAnsi="Arial" w:cs="Arial"/>
          <w:lang w:val="en-US"/>
        </w:rPr>
        <w:t xml:space="preserve">. The justification for this is </w:t>
      </w:r>
      <w:r w:rsidR="005949EE" w:rsidRPr="009E7854">
        <w:rPr>
          <w:rFonts w:ascii="Arial" w:hAnsi="Arial" w:cs="Arial"/>
          <w:lang w:val="en-US"/>
        </w:rPr>
        <w:t xml:space="preserve">that </w:t>
      </w:r>
      <w:r w:rsidR="00AF6B25" w:rsidRPr="009E7854">
        <w:rPr>
          <w:rFonts w:ascii="Arial" w:hAnsi="Arial" w:cs="Arial"/>
          <w:lang w:val="en-US"/>
        </w:rPr>
        <w:t xml:space="preserve">working on environmental responsibility is truly crucial. </w:t>
      </w:r>
      <w:r w:rsidR="00143F2B" w:rsidRPr="009E7854">
        <w:rPr>
          <w:rFonts w:ascii="Arial" w:hAnsi="Arial" w:cs="Arial"/>
          <w:lang w:val="en-US"/>
        </w:rPr>
        <w:t>When a business works on b</w:t>
      </w:r>
      <w:r w:rsidR="00AF6B25" w:rsidRPr="009E7854">
        <w:rPr>
          <w:rFonts w:ascii="Arial" w:hAnsi="Arial" w:cs="Arial"/>
          <w:lang w:val="en-US"/>
        </w:rPr>
        <w:t xml:space="preserve">eing more </w:t>
      </w:r>
      <w:r w:rsidR="00143F2B" w:rsidRPr="009E7854">
        <w:rPr>
          <w:rFonts w:ascii="Arial" w:hAnsi="Arial" w:cs="Arial"/>
          <w:lang w:val="en-US"/>
        </w:rPr>
        <w:t xml:space="preserve">sustainable, it leads to creating a positive image, such as </w:t>
      </w:r>
      <w:r w:rsidR="00AF6B25" w:rsidRPr="009E7854">
        <w:rPr>
          <w:rFonts w:ascii="Arial" w:hAnsi="Arial" w:cs="Arial"/>
          <w:lang w:val="en-US"/>
        </w:rPr>
        <w:t xml:space="preserve">creating brand awareness and helping attract more customers who are </w:t>
      </w:r>
      <w:proofErr w:type="spellStart"/>
      <w:r w:rsidR="00AF6B25" w:rsidRPr="009E7854">
        <w:rPr>
          <w:rFonts w:ascii="Arial" w:hAnsi="Arial" w:cs="Arial"/>
          <w:lang w:val="en-US"/>
        </w:rPr>
        <w:t>favourably</w:t>
      </w:r>
      <w:proofErr w:type="spellEnd"/>
      <w:r w:rsidR="00AF6B25" w:rsidRPr="009E7854">
        <w:rPr>
          <w:rFonts w:ascii="Arial" w:hAnsi="Arial" w:cs="Arial"/>
          <w:lang w:val="en-US"/>
        </w:rPr>
        <w:t xml:space="preserve"> predisposed to brands actively engaged in sustainable practices.  </w:t>
      </w:r>
    </w:p>
    <w:p w14:paraId="7D07BC45" w14:textId="77777777" w:rsidR="00BE45A4" w:rsidRPr="009E7854" w:rsidRDefault="00F00F9C" w:rsidP="00F739FA">
      <w:pPr>
        <w:jc w:val="center"/>
        <w:rPr>
          <w:rFonts w:ascii="Arial" w:hAnsi="Arial" w:cs="Arial"/>
          <w:lang w:val="en-US"/>
        </w:rPr>
      </w:pPr>
      <w:r w:rsidRPr="009E7854">
        <w:rPr>
          <w:rFonts w:ascii="Arial" w:hAnsi="Arial" w:cs="Arial"/>
          <w:noProof/>
          <w:lang w:val="en-US"/>
        </w:rPr>
        <w:drawing>
          <wp:inline distT="0" distB="0" distL="0" distR="0" wp14:anchorId="1AB6B47C" wp14:editId="6E36AC4C">
            <wp:extent cx="5731510" cy="3751685"/>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8"/>
                    <a:stretch>
                      <a:fillRect/>
                    </a:stretch>
                  </pic:blipFill>
                  <pic:spPr bwMode="auto">
                    <a:xfrm>
                      <a:off x="0" y="0"/>
                      <a:ext cx="5731510" cy="3751685"/>
                    </a:xfrm>
                    <a:prstGeom prst="rect">
                      <a:avLst/>
                    </a:prstGeom>
                    <a:noFill/>
                    <a:ln w="9525">
                      <a:noFill/>
                      <a:miter lim="800000"/>
                      <a:headEnd/>
                      <a:tailEnd/>
                    </a:ln>
                  </pic:spPr>
                </pic:pic>
              </a:graphicData>
            </a:graphic>
          </wp:inline>
        </w:drawing>
      </w:r>
    </w:p>
    <w:p w14:paraId="2CCE8D04" w14:textId="77777777" w:rsidR="00F739FA" w:rsidRPr="009E7854" w:rsidRDefault="00F00F9C" w:rsidP="00F739FA">
      <w:pPr>
        <w:jc w:val="center"/>
        <w:rPr>
          <w:rFonts w:ascii="Arial" w:hAnsi="Arial" w:cs="Arial"/>
          <w:b/>
          <w:bCs/>
          <w:lang w:val="en-US"/>
        </w:rPr>
      </w:pPr>
      <w:r w:rsidRPr="009E7854">
        <w:rPr>
          <w:rFonts w:ascii="Arial" w:hAnsi="Arial" w:cs="Arial"/>
          <w:b/>
          <w:lang w:val="en-US"/>
        </w:rPr>
        <w:t xml:space="preserve">Figure 3: </w:t>
      </w:r>
      <w:r w:rsidR="00B31ECD">
        <w:rPr>
          <w:rFonts w:ascii="Arial" w:hAnsi="Arial" w:cs="Arial"/>
          <w:b/>
          <w:bCs/>
          <w:lang w:val="en-US"/>
        </w:rPr>
        <w:t xml:space="preserve">Customers willingness </w:t>
      </w:r>
      <w:r w:rsidRPr="009E7854">
        <w:rPr>
          <w:rFonts w:ascii="Arial" w:hAnsi="Arial" w:cs="Arial"/>
          <w:b/>
          <w:bCs/>
          <w:lang w:val="en-US"/>
        </w:rPr>
        <w:t xml:space="preserve">to </w:t>
      </w:r>
      <w:r w:rsidR="00B31ECD" w:rsidRPr="009E7854">
        <w:rPr>
          <w:rFonts w:ascii="Arial" w:hAnsi="Arial" w:cs="Arial"/>
          <w:b/>
          <w:bCs/>
          <w:lang w:val="en-US"/>
        </w:rPr>
        <w:t>splurge</w:t>
      </w:r>
      <w:r w:rsidRPr="009E7854">
        <w:rPr>
          <w:rFonts w:ascii="Arial" w:hAnsi="Arial" w:cs="Arial"/>
          <w:b/>
          <w:bCs/>
          <w:lang w:val="en-US"/>
        </w:rPr>
        <w:t xml:space="preserve"> </w:t>
      </w:r>
      <w:r w:rsidR="00B31ECD">
        <w:rPr>
          <w:rFonts w:ascii="Arial" w:hAnsi="Arial" w:cs="Arial"/>
          <w:b/>
          <w:bCs/>
          <w:lang w:val="en-US"/>
        </w:rPr>
        <w:t>up</w:t>
      </w:r>
      <w:r w:rsidRPr="009E7854">
        <w:rPr>
          <w:rFonts w:ascii="Arial" w:hAnsi="Arial" w:cs="Arial"/>
          <w:b/>
          <w:bCs/>
          <w:lang w:val="en-US"/>
        </w:rPr>
        <w:t xml:space="preserve">on sustainable </w:t>
      </w:r>
      <w:proofErr w:type="gramStart"/>
      <w:r w:rsidR="00B31ECD">
        <w:rPr>
          <w:rFonts w:ascii="Arial" w:hAnsi="Arial" w:cs="Arial"/>
          <w:b/>
          <w:bCs/>
          <w:lang w:val="en-US"/>
        </w:rPr>
        <w:t xml:space="preserve">commodities </w:t>
      </w:r>
      <w:r w:rsidRPr="009E7854">
        <w:rPr>
          <w:rFonts w:ascii="Arial" w:hAnsi="Arial" w:cs="Arial"/>
          <w:b/>
          <w:bCs/>
          <w:lang w:val="en-US"/>
        </w:rPr>
        <w:t xml:space="preserve"> </w:t>
      </w:r>
      <w:r w:rsidR="00B31ECD">
        <w:rPr>
          <w:rFonts w:ascii="Arial" w:hAnsi="Arial" w:cs="Arial"/>
          <w:b/>
          <w:bCs/>
          <w:lang w:val="en-US"/>
        </w:rPr>
        <w:t>within</w:t>
      </w:r>
      <w:proofErr w:type="gramEnd"/>
      <w:r w:rsidR="00B31ECD">
        <w:rPr>
          <w:rFonts w:ascii="Arial" w:hAnsi="Arial" w:cs="Arial"/>
          <w:b/>
          <w:bCs/>
          <w:lang w:val="en-US"/>
        </w:rPr>
        <w:t xml:space="preserve"> 2022</w:t>
      </w:r>
    </w:p>
    <w:p w14:paraId="0B04A64D" w14:textId="77777777" w:rsidR="00F739FA" w:rsidRPr="009E7854" w:rsidRDefault="00F00F9C" w:rsidP="00F739FA">
      <w:pPr>
        <w:jc w:val="center"/>
        <w:rPr>
          <w:rFonts w:ascii="Arial" w:hAnsi="Arial" w:cs="Arial"/>
          <w:bCs/>
          <w:lang w:val="en-US"/>
        </w:rPr>
      </w:pPr>
      <w:r w:rsidRPr="009E7854">
        <w:rPr>
          <w:rFonts w:ascii="Arial" w:hAnsi="Arial" w:cs="Arial"/>
          <w:bCs/>
          <w:lang w:val="en-US"/>
        </w:rPr>
        <w:t>(Source: Tighe, D, 2022)</w:t>
      </w:r>
    </w:p>
    <w:p w14:paraId="4C6C9543" w14:textId="452425E2" w:rsidR="00143F2B" w:rsidRPr="009E7854" w:rsidRDefault="00F00F9C" w:rsidP="00143F2B">
      <w:pPr>
        <w:rPr>
          <w:rFonts w:ascii="Arial" w:hAnsi="Arial" w:cs="Arial"/>
          <w:bCs/>
          <w:lang w:val="en-US"/>
        </w:rPr>
      </w:pPr>
      <w:r w:rsidRPr="009E7854">
        <w:rPr>
          <w:rFonts w:ascii="Arial" w:hAnsi="Arial" w:cs="Arial"/>
          <w:bCs/>
          <w:lang w:val="en-US"/>
        </w:rPr>
        <w:lastRenderedPageBreak/>
        <w:t xml:space="preserve">According to a survey conducted in FY 2022 in the UK, 80 per cent of </w:t>
      </w:r>
      <w:r w:rsidR="00564B87" w:rsidRPr="009E7854">
        <w:rPr>
          <w:rFonts w:ascii="Arial" w:hAnsi="Arial" w:cs="Arial"/>
          <w:bCs/>
          <w:lang w:val="en-US"/>
        </w:rPr>
        <w:t>consumers stated</w:t>
      </w:r>
      <w:r w:rsidRPr="009E7854">
        <w:rPr>
          <w:rFonts w:ascii="Arial" w:hAnsi="Arial" w:cs="Arial"/>
          <w:bCs/>
          <w:lang w:val="en-US"/>
        </w:rPr>
        <w:t xml:space="preserve"> they would </w:t>
      </w:r>
      <w:r w:rsidR="00B31ECD">
        <w:rPr>
          <w:rFonts w:ascii="Arial" w:hAnsi="Arial" w:cs="Arial"/>
          <w:bCs/>
          <w:lang w:val="en-US"/>
        </w:rPr>
        <w:t>give</w:t>
      </w:r>
      <w:r w:rsidRPr="009E7854">
        <w:rPr>
          <w:rFonts w:ascii="Arial" w:hAnsi="Arial" w:cs="Arial"/>
          <w:bCs/>
          <w:lang w:val="en-US"/>
        </w:rPr>
        <w:t xml:space="preserve"> at least ten per cen</w:t>
      </w:r>
      <w:r w:rsidR="00B31ECD">
        <w:rPr>
          <w:rFonts w:ascii="Arial" w:hAnsi="Arial" w:cs="Arial"/>
          <w:bCs/>
          <w:lang w:val="en-US"/>
        </w:rPr>
        <w:t xml:space="preserve">t more for the commodities when </w:t>
      </w:r>
      <w:r w:rsidRPr="009E7854">
        <w:rPr>
          <w:rFonts w:ascii="Arial" w:hAnsi="Arial" w:cs="Arial"/>
          <w:bCs/>
          <w:lang w:val="en-US"/>
        </w:rPr>
        <w:t xml:space="preserve">the </w:t>
      </w:r>
      <w:r w:rsidR="00B31ECD">
        <w:rPr>
          <w:rFonts w:ascii="Arial" w:hAnsi="Arial" w:cs="Arial"/>
          <w:bCs/>
          <w:lang w:val="en-US"/>
        </w:rPr>
        <w:t>products</w:t>
      </w:r>
      <w:r w:rsidRPr="009E7854">
        <w:rPr>
          <w:rFonts w:ascii="Arial" w:hAnsi="Arial" w:cs="Arial"/>
          <w:bCs/>
          <w:lang w:val="en-US"/>
        </w:rPr>
        <w:t xml:space="preserve"> were </w:t>
      </w:r>
      <w:r w:rsidR="00FD1E21">
        <w:rPr>
          <w:rFonts w:ascii="Arial" w:hAnsi="Arial" w:cs="Arial"/>
          <w:bCs/>
          <w:lang w:val="en-US"/>
        </w:rPr>
        <w:t>environmentally</w:t>
      </w:r>
      <w:r w:rsidR="00B31ECD">
        <w:rPr>
          <w:rFonts w:ascii="Arial" w:hAnsi="Arial" w:cs="Arial"/>
          <w:bCs/>
          <w:lang w:val="en-US"/>
        </w:rPr>
        <w:t xml:space="preserve"> friendly</w:t>
      </w:r>
      <w:r w:rsidR="00AB086A" w:rsidRPr="009E7854">
        <w:rPr>
          <w:rFonts w:ascii="Arial" w:hAnsi="Arial" w:cs="Arial"/>
          <w:bCs/>
          <w:lang w:val="en-US"/>
        </w:rPr>
        <w:t xml:space="preserve"> (Tighe, D, 2022)</w:t>
      </w:r>
      <w:r w:rsidRPr="009E7854">
        <w:rPr>
          <w:rFonts w:ascii="Arial" w:hAnsi="Arial" w:cs="Arial"/>
          <w:bCs/>
          <w:lang w:val="en-US"/>
        </w:rPr>
        <w:t xml:space="preserve">. </w:t>
      </w:r>
      <w:r w:rsidR="009E24E2" w:rsidRPr="009E7854">
        <w:rPr>
          <w:rFonts w:ascii="Arial" w:hAnsi="Arial" w:cs="Arial"/>
          <w:bCs/>
          <w:lang w:val="en-US"/>
        </w:rPr>
        <w:t>This means t</w:t>
      </w:r>
      <w:r w:rsidR="0084591C" w:rsidRPr="009E7854">
        <w:rPr>
          <w:rFonts w:ascii="Arial" w:hAnsi="Arial" w:cs="Arial"/>
          <w:bCs/>
          <w:lang w:val="en-US"/>
        </w:rPr>
        <w:t>hat customers are more incline</w:t>
      </w:r>
      <w:r w:rsidR="009E24E2" w:rsidRPr="009E7854">
        <w:rPr>
          <w:rFonts w:ascii="Arial" w:hAnsi="Arial" w:cs="Arial"/>
          <w:bCs/>
          <w:lang w:val="en-US"/>
        </w:rPr>
        <w:t>d towards</w:t>
      </w:r>
      <w:r w:rsidR="0084591C" w:rsidRPr="009E7854">
        <w:rPr>
          <w:rFonts w:ascii="Arial" w:hAnsi="Arial" w:cs="Arial"/>
          <w:bCs/>
          <w:lang w:val="en-US"/>
        </w:rPr>
        <w:t xml:space="preserve"> making environmentally friendly</w:t>
      </w:r>
      <w:r w:rsidR="009E24E2" w:rsidRPr="009E7854">
        <w:rPr>
          <w:rFonts w:ascii="Arial" w:hAnsi="Arial" w:cs="Arial"/>
          <w:bCs/>
          <w:lang w:val="en-US"/>
        </w:rPr>
        <w:t xml:space="preserve"> </w:t>
      </w:r>
      <w:r w:rsidR="0084591C" w:rsidRPr="009E7854">
        <w:rPr>
          <w:rFonts w:ascii="Arial" w:hAnsi="Arial" w:cs="Arial"/>
          <w:bCs/>
          <w:lang w:val="en-US"/>
        </w:rPr>
        <w:t xml:space="preserve">items and keeping them all in the </w:t>
      </w:r>
      <w:r w:rsidR="00B66A7F" w:rsidRPr="009E7854">
        <w:rPr>
          <w:rFonts w:ascii="Arial" w:hAnsi="Arial" w:cs="Arial"/>
          <w:bCs/>
          <w:lang w:val="en-US"/>
        </w:rPr>
        <w:t xml:space="preserve">bathrooms or other areas. </w:t>
      </w:r>
      <w:r w:rsidR="00155ADD" w:rsidRPr="009E7854">
        <w:rPr>
          <w:rFonts w:ascii="Arial" w:hAnsi="Arial" w:cs="Arial"/>
          <w:bCs/>
          <w:lang w:val="en-US"/>
        </w:rPr>
        <w:t xml:space="preserve">Sustainable items like organic fabrics, bamboo, and </w:t>
      </w:r>
      <w:r w:rsidR="00AB086A" w:rsidRPr="009E7854">
        <w:rPr>
          <w:rFonts w:ascii="Arial" w:hAnsi="Arial" w:cs="Arial"/>
          <w:bCs/>
          <w:lang w:val="en-US"/>
        </w:rPr>
        <w:t>reclaimed materials. One of the well-known hotels, Whatley Manor Hotel and Spa, has taken steps to reduce its environmental impact while it works on long-term plans to stay eco-friendly.</w:t>
      </w:r>
      <w:r w:rsidR="00155ADD" w:rsidRPr="009E7854">
        <w:rPr>
          <w:rFonts w:ascii="Arial" w:hAnsi="Arial" w:cs="Arial"/>
          <w:bCs/>
          <w:lang w:val="en-US"/>
        </w:rPr>
        <w:t xml:space="preserve"> </w:t>
      </w:r>
    </w:p>
    <w:p w14:paraId="7CA71B81" w14:textId="132EDCC8" w:rsidR="005717D3" w:rsidRPr="009E7854" w:rsidRDefault="00F00F9C" w:rsidP="00143F2B">
      <w:pPr>
        <w:rPr>
          <w:rFonts w:ascii="Arial" w:hAnsi="Arial" w:cs="Arial"/>
          <w:bCs/>
          <w:lang w:val="en-US"/>
        </w:rPr>
      </w:pPr>
      <w:r w:rsidRPr="009E7854">
        <w:rPr>
          <w:rFonts w:ascii="Arial" w:hAnsi="Arial" w:cs="Arial"/>
          <w:bCs/>
          <w:lang w:val="en-US"/>
        </w:rPr>
        <w:t xml:space="preserve">As it is understood, businesses are responsible for being environmentally sound; </w:t>
      </w:r>
      <w:r w:rsidR="00FB369E" w:rsidRPr="009E7854">
        <w:rPr>
          <w:rFonts w:ascii="Arial" w:hAnsi="Arial" w:cs="Arial"/>
          <w:bCs/>
          <w:lang w:val="en-US"/>
        </w:rPr>
        <w:t>likewise, Whatley Manor, UK, also aims</w:t>
      </w:r>
      <w:r w:rsidRPr="009E7854">
        <w:rPr>
          <w:rFonts w:ascii="Arial" w:hAnsi="Arial" w:cs="Arial"/>
          <w:bCs/>
          <w:lang w:val="en-US"/>
        </w:rPr>
        <w:t xml:space="preserve"> towards working</w:t>
      </w:r>
      <w:r w:rsidR="00FB369E" w:rsidRPr="009E7854">
        <w:rPr>
          <w:rFonts w:ascii="Arial" w:hAnsi="Arial" w:cs="Arial"/>
          <w:bCs/>
          <w:lang w:val="en-US"/>
        </w:rPr>
        <w:t xml:space="preserve"> to reach </w:t>
      </w:r>
      <w:r w:rsidRPr="009E7854">
        <w:rPr>
          <w:rFonts w:ascii="Arial" w:hAnsi="Arial" w:cs="Arial"/>
          <w:bCs/>
          <w:lang w:val="en-US"/>
        </w:rPr>
        <w:t xml:space="preserve">Net Zero energy and supply chain emissions by 2028 (Whatley Manor, 2023). </w:t>
      </w:r>
      <w:r w:rsidR="00C87D3D" w:rsidRPr="009E7854">
        <w:rPr>
          <w:rFonts w:ascii="Arial" w:hAnsi="Arial" w:cs="Arial"/>
          <w:bCs/>
          <w:lang w:val="en-US"/>
        </w:rPr>
        <w:t xml:space="preserve">The </w:t>
      </w:r>
      <w:r w:rsidR="00943906" w:rsidRPr="009E7854">
        <w:rPr>
          <w:rFonts w:ascii="Arial" w:hAnsi="Arial" w:cs="Arial"/>
          <w:bCs/>
          <w:lang w:val="en-US"/>
        </w:rPr>
        <w:t xml:space="preserve">justification </w:t>
      </w:r>
      <w:r>
        <w:rPr>
          <w:rFonts w:ascii="Arial" w:hAnsi="Arial" w:cs="Arial"/>
          <w:bCs/>
          <w:lang w:val="en-US"/>
        </w:rPr>
        <w:t>for "</w:t>
      </w:r>
      <w:r w:rsidR="00FD1E21">
        <w:rPr>
          <w:rFonts w:ascii="Arial" w:hAnsi="Arial" w:cs="Arial"/>
          <w:bCs/>
          <w:lang w:val="en-US"/>
        </w:rPr>
        <w:t>Can</w:t>
      </w:r>
      <w:r w:rsidR="00C87D3D" w:rsidRPr="009E7854">
        <w:rPr>
          <w:rFonts w:ascii="Arial" w:hAnsi="Arial" w:cs="Arial"/>
          <w:bCs/>
          <w:lang w:val="en-US"/>
        </w:rPr>
        <w:t xml:space="preserve"> </w:t>
      </w:r>
      <w:r w:rsidR="00FD1E21">
        <w:rPr>
          <w:rFonts w:ascii="Arial" w:hAnsi="Arial" w:cs="Arial"/>
          <w:bCs/>
          <w:lang w:val="en-US"/>
        </w:rPr>
        <w:t>the Hospitality Industry</w:t>
      </w:r>
      <w:r w:rsidR="00C87D3D" w:rsidRPr="009E7854">
        <w:rPr>
          <w:rFonts w:ascii="Arial" w:hAnsi="Arial" w:cs="Arial"/>
          <w:bCs/>
          <w:lang w:val="en-US"/>
        </w:rPr>
        <w:t xml:space="preserve"> be truly green</w:t>
      </w:r>
      <w:r w:rsidR="00943906" w:rsidRPr="009E7854">
        <w:rPr>
          <w:rFonts w:ascii="Arial" w:hAnsi="Arial" w:cs="Arial"/>
          <w:bCs/>
          <w:lang w:val="en-US"/>
        </w:rPr>
        <w:t>”</w:t>
      </w:r>
      <w:r w:rsidR="00C87D3D" w:rsidRPr="009E7854">
        <w:rPr>
          <w:rFonts w:ascii="Arial" w:hAnsi="Arial" w:cs="Arial"/>
          <w:bCs/>
          <w:lang w:val="en-US"/>
        </w:rPr>
        <w:t xml:space="preserve"> </w:t>
      </w:r>
      <w:r w:rsidR="00943906" w:rsidRPr="009E7854">
        <w:rPr>
          <w:rFonts w:ascii="Arial" w:hAnsi="Arial" w:cs="Arial"/>
          <w:bCs/>
          <w:lang w:val="en-US"/>
        </w:rPr>
        <w:t xml:space="preserve">is it </w:t>
      </w:r>
      <w:r w:rsidR="00C87D3D" w:rsidRPr="009E7854">
        <w:rPr>
          <w:rFonts w:ascii="Arial" w:hAnsi="Arial" w:cs="Arial"/>
          <w:bCs/>
          <w:lang w:val="en-US"/>
        </w:rPr>
        <w:t xml:space="preserve">is </w:t>
      </w:r>
      <w:r w:rsidR="00943906" w:rsidRPr="009E7854">
        <w:rPr>
          <w:rFonts w:ascii="Arial" w:hAnsi="Arial" w:cs="Arial"/>
          <w:bCs/>
          <w:lang w:val="en-US"/>
        </w:rPr>
        <w:t xml:space="preserve">necessary for hotel chains to implement recycling initiatives </w:t>
      </w:r>
      <w:r w:rsidR="00C87D3D" w:rsidRPr="009E7854">
        <w:rPr>
          <w:rFonts w:ascii="Arial" w:hAnsi="Arial" w:cs="Arial"/>
          <w:bCs/>
          <w:lang w:val="en-US"/>
        </w:rPr>
        <w:t>as much as possible</w:t>
      </w:r>
      <w:r w:rsidR="00943906" w:rsidRPr="009E7854">
        <w:rPr>
          <w:rFonts w:ascii="Arial" w:hAnsi="Arial" w:cs="Arial"/>
          <w:bCs/>
          <w:lang w:val="en-US"/>
        </w:rPr>
        <w:t xml:space="preserve">. </w:t>
      </w:r>
      <w:r>
        <w:rPr>
          <w:rFonts w:ascii="Arial" w:hAnsi="Arial" w:cs="Arial"/>
          <w:bCs/>
          <w:lang w:val="en-US"/>
        </w:rPr>
        <w:t xml:space="preserve">For example, </w:t>
      </w:r>
      <w:r w:rsidR="00943906" w:rsidRPr="009E7854">
        <w:rPr>
          <w:rFonts w:ascii="Arial" w:hAnsi="Arial" w:cs="Arial"/>
          <w:bCs/>
          <w:lang w:val="en-US"/>
        </w:rPr>
        <w:t>Marriott, UK’s green responsibility</w:t>
      </w:r>
      <w:r>
        <w:rPr>
          <w:rFonts w:ascii="Arial" w:hAnsi="Arial" w:cs="Arial"/>
          <w:bCs/>
          <w:lang w:val="en-US"/>
        </w:rPr>
        <w:t xml:space="preserve"> i</w:t>
      </w:r>
      <w:r w:rsidRPr="009E7854">
        <w:rPr>
          <w:rFonts w:ascii="Arial" w:hAnsi="Arial" w:cs="Arial"/>
          <w:bCs/>
          <w:lang w:val="en-US"/>
        </w:rPr>
        <w:t xml:space="preserve">s </w:t>
      </w:r>
      <w:r w:rsidR="00943906" w:rsidRPr="009E7854">
        <w:rPr>
          <w:rFonts w:ascii="Arial" w:hAnsi="Arial" w:cs="Arial"/>
          <w:bCs/>
          <w:lang w:val="en-US"/>
        </w:rPr>
        <w:t xml:space="preserve">one of the best-known </w:t>
      </w:r>
      <w:r w:rsidR="00FD1E21">
        <w:rPr>
          <w:rFonts w:ascii="Arial" w:hAnsi="Arial" w:cs="Arial"/>
          <w:bCs/>
          <w:lang w:val="en-US"/>
        </w:rPr>
        <w:t>practices</w:t>
      </w:r>
      <w:r>
        <w:rPr>
          <w:rFonts w:ascii="Arial" w:hAnsi="Arial" w:cs="Arial"/>
          <w:bCs/>
          <w:lang w:val="en-US"/>
        </w:rPr>
        <w:t xml:space="preserve"> in </w:t>
      </w:r>
      <w:r w:rsidR="00FD1E21">
        <w:rPr>
          <w:rFonts w:ascii="Arial" w:hAnsi="Arial" w:cs="Arial"/>
          <w:bCs/>
          <w:lang w:val="en-US"/>
        </w:rPr>
        <w:t xml:space="preserve">the </w:t>
      </w:r>
      <w:r w:rsidR="00C87D3D" w:rsidRPr="009E7854">
        <w:rPr>
          <w:rFonts w:ascii="Arial" w:hAnsi="Arial" w:cs="Arial"/>
          <w:bCs/>
          <w:lang w:val="en-US"/>
        </w:rPr>
        <w:t>hospitality</w:t>
      </w:r>
      <w:r w:rsidR="00943906" w:rsidRPr="009E7854">
        <w:rPr>
          <w:rFonts w:ascii="Arial" w:hAnsi="Arial" w:cs="Arial"/>
          <w:bCs/>
          <w:lang w:val="en-US"/>
        </w:rPr>
        <w:t xml:space="preserve"> industry</w:t>
      </w:r>
      <w:r>
        <w:rPr>
          <w:rFonts w:ascii="Arial" w:hAnsi="Arial" w:cs="Arial"/>
          <w:bCs/>
          <w:lang w:val="en-US"/>
        </w:rPr>
        <w:t xml:space="preserve"> because it</w:t>
      </w:r>
      <w:r w:rsidR="00943906" w:rsidRPr="009E7854">
        <w:rPr>
          <w:rFonts w:ascii="Arial" w:hAnsi="Arial" w:cs="Arial"/>
          <w:bCs/>
          <w:lang w:val="en-US"/>
        </w:rPr>
        <w:t xml:space="preserve"> includes the removal of single-use plastic in rooms. They also work with suppliers and share a common ethos</w:t>
      </w:r>
      <w:r w:rsidRPr="009E7854">
        <w:rPr>
          <w:rFonts w:ascii="Arial" w:hAnsi="Arial" w:cs="Arial"/>
          <w:bCs/>
          <w:lang w:val="en-US"/>
        </w:rPr>
        <w:t xml:space="preserve"> (Marriott, 2023)</w:t>
      </w:r>
      <w:r w:rsidR="00943906" w:rsidRPr="009E7854">
        <w:rPr>
          <w:rFonts w:ascii="Arial" w:hAnsi="Arial" w:cs="Arial"/>
          <w:bCs/>
          <w:lang w:val="en-US"/>
        </w:rPr>
        <w:t>.</w:t>
      </w:r>
      <w:r w:rsidR="004C2616" w:rsidRPr="009E7854">
        <w:rPr>
          <w:rFonts w:ascii="Arial" w:hAnsi="Arial" w:cs="Arial"/>
          <w:bCs/>
          <w:lang w:val="en-US"/>
        </w:rPr>
        <w:t xml:space="preserve"> Involving grey-water management systems helps in</w:t>
      </w:r>
      <w:r w:rsidR="004C2616" w:rsidRPr="009E7854">
        <w:rPr>
          <w:rFonts w:ascii="Arial" w:hAnsi="Arial" w:cs="Arial"/>
        </w:rPr>
        <w:t xml:space="preserve"> </w:t>
      </w:r>
      <w:r w:rsidR="004C2616" w:rsidRPr="009E7854">
        <w:rPr>
          <w:rFonts w:ascii="Arial" w:hAnsi="Arial" w:cs="Arial"/>
          <w:bCs/>
          <w:lang w:val="en-US"/>
        </w:rPr>
        <w:t>lowering water usage</w:t>
      </w:r>
      <w:r w:rsidR="00A545F0" w:rsidRPr="009E7854">
        <w:rPr>
          <w:rFonts w:ascii="Arial" w:hAnsi="Arial" w:cs="Arial"/>
          <w:bCs/>
          <w:lang w:val="en-US"/>
        </w:rPr>
        <w:t xml:space="preserve"> because </w:t>
      </w:r>
      <w:r w:rsidR="00FD1E21">
        <w:rPr>
          <w:rFonts w:ascii="Arial" w:hAnsi="Arial" w:cs="Arial"/>
          <w:bCs/>
          <w:lang w:val="en-US"/>
        </w:rPr>
        <w:t>they</w:t>
      </w:r>
      <w:r w:rsidR="00A545F0" w:rsidRPr="009E7854">
        <w:rPr>
          <w:rFonts w:ascii="Arial" w:hAnsi="Arial" w:cs="Arial"/>
          <w:bCs/>
          <w:lang w:val="en-US"/>
        </w:rPr>
        <w:t xml:space="preserve"> </w:t>
      </w:r>
      <w:r w:rsidR="00FD1E21">
        <w:rPr>
          <w:rFonts w:ascii="Arial" w:hAnsi="Arial" w:cs="Arial"/>
          <w:bCs/>
          <w:lang w:val="en-US"/>
        </w:rPr>
        <w:t>make</w:t>
      </w:r>
      <w:r w:rsidR="00A545F0" w:rsidRPr="009E7854">
        <w:rPr>
          <w:rFonts w:ascii="Arial" w:hAnsi="Arial" w:cs="Arial"/>
          <w:bCs/>
          <w:lang w:val="en-US"/>
        </w:rPr>
        <w:t xml:space="preserve"> use of recycled water, and it can significantly lessen entire water consumption.</w:t>
      </w:r>
    </w:p>
    <w:p w14:paraId="31D720D8" w14:textId="35A8EE78" w:rsidR="00A545F0" w:rsidRPr="009E7854" w:rsidRDefault="00F00F9C" w:rsidP="00143F2B">
      <w:pPr>
        <w:rPr>
          <w:rFonts w:ascii="Arial" w:hAnsi="Arial" w:cs="Arial"/>
          <w:bCs/>
          <w:lang w:val="en-US"/>
        </w:rPr>
      </w:pPr>
      <w:r w:rsidRPr="009E7854">
        <w:rPr>
          <w:rFonts w:ascii="Arial" w:hAnsi="Arial" w:cs="Arial"/>
          <w:bCs/>
          <w:lang w:val="en-US"/>
        </w:rPr>
        <w:t xml:space="preserve">Therefore, </w:t>
      </w:r>
      <w:r w:rsidR="00672534" w:rsidRPr="009E7854">
        <w:rPr>
          <w:rFonts w:ascii="Arial" w:hAnsi="Arial" w:cs="Arial"/>
          <w:bCs/>
          <w:lang w:val="en-US"/>
        </w:rPr>
        <w:t xml:space="preserve">environmental management </w:t>
      </w:r>
      <w:r w:rsidRPr="009E7854">
        <w:rPr>
          <w:rFonts w:ascii="Arial" w:hAnsi="Arial" w:cs="Arial"/>
          <w:bCs/>
          <w:lang w:val="en-US"/>
        </w:rPr>
        <w:t>p</w:t>
      </w:r>
      <w:r w:rsidR="00672534" w:rsidRPr="009E7854">
        <w:rPr>
          <w:rFonts w:ascii="Arial" w:hAnsi="Arial" w:cs="Arial"/>
          <w:bCs/>
          <w:lang w:val="en-US"/>
        </w:rPr>
        <w:t>rovides the hotel industry with</w:t>
      </w:r>
      <w:r w:rsidRPr="009E7854">
        <w:rPr>
          <w:rFonts w:ascii="Arial" w:hAnsi="Arial" w:cs="Arial"/>
          <w:bCs/>
          <w:lang w:val="en-US"/>
        </w:rPr>
        <w:t xml:space="preserve"> </w:t>
      </w:r>
      <w:r w:rsidR="00672534" w:rsidRPr="009E7854">
        <w:rPr>
          <w:rFonts w:ascii="Arial" w:hAnsi="Arial" w:cs="Arial"/>
          <w:bCs/>
          <w:lang w:val="en-US"/>
        </w:rPr>
        <w:t xml:space="preserve">eco-friendly establishments and offers them extraordinary outcomes; at present, almost half of the sectors in the world are focusing on working with green technology and creating a sustainable market. </w:t>
      </w:r>
      <w:r w:rsidR="003317E6" w:rsidRPr="009E7854">
        <w:rPr>
          <w:rFonts w:ascii="Arial" w:hAnsi="Arial" w:cs="Arial"/>
          <w:bCs/>
          <w:lang w:val="en-US"/>
        </w:rPr>
        <w:t xml:space="preserve">The </w:t>
      </w:r>
      <w:r w:rsidR="00B31ECD" w:rsidRPr="009E7854">
        <w:rPr>
          <w:rFonts w:ascii="Arial" w:hAnsi="Arial" w:cs="Arial"/>
          <w:bCs/>
          <w:lang w:val="en-US"/>
        </w:rPr>
        <w:t xml:space="preserve">hotel industry </w:t>
      </w:r>
      <w:r w:rsidR="003317E6" w:rsidRPr="009E7854">
        <w:rPr>
          <w:rFonts w:ascii="Arial" w:hAnsi="Arial" w:cs="Arial"/>
          <w:bCs/>
          <w:lang w:val="en-US"/>
        </w:rPr>
        <w:t xml:space="preserve">market amounted </w:t>
      </w:r>
      <w:r w:rsidR="00FD1E21">
        <w:rPr>
          <w:rFonts w:ascii="Arial" w:hAnsi="Arial" w:cs="Arial"/>
          <w:bCs/>
          <w:lang w:val="en-US"/>
        </w:rPr>
        <w:t xml:space="preserve">to </w:t>
      </w:r>
      <w:r w:rsidR="003317E6" w:rsidRPr="009E7854">
        <w:rPr>
          <w:rFonts w:ascii="Arial" w:hAnsi="Arial" w:cs="Arial"/>
          <w:bCs/>
          <w:lang w:val="en-US"/>
        </w:rPr>
        <w:t xml:space="preserve">around 13.76 billion U.S. dollars, and by 2030, </w:t>
      </w:r>
      <w:r w:rsidR="00B31ECD">
        <w:rPr>
          <w:rFonts w:ascii="Arial" w:hAnsi="Arial" w:cs="Arial"/>
          <w:bCs/>
          <w:lang w:val="en-US"/>
        </w:rPr>
        <w:t>it will gain a peak of</w:t>
      </w:r>
      <w:r w:rsidR="003317E6" w:rsidRPr="009E7854">
        <w:rPr>
          <w:rFonts w:ascii="Arial" w:hAnsi="Arial" w:cs="Arial"/>
          <w:bCs/>
          <w:lang w:val="en-US"/>
        </w:rPr>
        <w:t xml:space="preserve"> about 62 billion U.S. dollars (</w:t>
      </w:r>
      <w:proofErr w:type="spellStart"/>
      <w:r w:rsidR="003317E6" w:rsidRPr="009E7854">
        <w:rPr>
          <w:rFonts w:ascii="Arial" w:hAnsi="Arial" w:cs="Arial"/>
          <w:lang w:val="en-US"/>
        </w:rPr>
        <w:t>Laricchia</w:t>
      </w:r>
      <w:proofErr w:type="spellEnd"/>
      <w:r w:rsidR="003317E6" w:rsidRPr="009E7854">
        <w:rPr>
          <w:rFonts w:ascii="Arial" w:hAnsi="Arial" w:cs="Arial"/>
          <w:lang w:val="en-US"/>
        </w:rPr>
        <w:t>, 2023</w:t>
      </w:r>
      <w:r w:rsidR="003317E6" w:rsidRPr="009E7854">
        <w:rPr>
          <w:rFonts w:ascii="Arial" w:hAnsi="Arial" w:cs="Arial"/>
          <w:bCs/>
          <w:lang w:val="en-US"/>
        </w:rPr>
        <w:t xml:space="preserve">). These results show the hospitality industry can be truly green because of infinite positive results. </w:t>
      </w:r>
    </w:p>
    <w:p w14:paraId="2513D769" w14:textId="57E46173" w:rsidR="00F739FA" w:rsidRPr="009E7854" w:rsidRDefault="00F00F9C" w:rsidP="002E786C">
      <w:pPr>
        <w:rPr>
          <w:rFonts w:ascii="Arial" w:hAnsi="Arial" w:cs="Arial"/>
          <w:bCs/>
          <w:lang w:val="en-US"/>
        </w:rPr>
      </w:pPr>
      <w:r w:rsidRPr="009E7854">
        <w:rPr>
          <w:rFonts w:ascii="Arial" w:hAnsi="Arial" w:cs="Arial"/>
          <w:bCs/>
          <w:lang w:val="en-US"/>
        </w:rPr>
        <w:t>Yes, financial resiliency is the key to sustainability because creating resilience in any field of business creates the capability to strive towards presenting change</w:t>
      </w:r>
      <w:r w:rsidR="004468DA" w:rsidRPr="009E7854">
        <w:rPr>
          <w:rFonts w:ascii="Arial" w:hAnsi="Arial" w:cs="Arial"/>
          <w:bCs/>
          <w:lang w:val="en-US"/>
        </w:rPr>
        <w:t xml:space="preserve"> for a better tomorrow. </w:t>
      </w:r>
      <w:r w:rsidR="00CA09F7" w:rsidRPr="009E7854">
        <w:rPr>
          <w:rFonts w:ascii="Arial" w:hAnsi="Arial" w:cs="Arial"/>
          <w:bCs/>
          <w:lang w:val="en-US"/>
        </w:rPr>
        <w:t xml:space="preserve">Financial resiliency is considered </w:t>
      </w:r>
      <w:r w:rsidR="00FD1E21">
        <w:rPr>
          <w:rFonts w:ascii="Arial" w:hAnsi="Arial" w:cs="Arial"/>
          <w:bCs/>
          <w:lang w:val="en-US"/>
        </w:rPr>
        <w:t xml:space="preserve">as </w:t>
      </w:r>
      <w:r w:rsidR="00CA09F7" w:rsidRPr="009E7854">
        <w:rPr>
          <w:rFonts w:ascii="Arial" w:hAnsi="Arial" w:cs="Arial"/>
          <w:bCs/>
          <w:lang w:val="en-US"/>
        </w:rPr>
        <w:t xml:space="preserve">the system's ability </w:t>
      </w:r>
      <w:r w:rsidR="0081548B" w:rsidRPr="009E7854">
        <w:rPr>
          <w:rFonts w:ascii="Arial" w:hAnsi="Arial" w:cs="Arial"/>
          <w:bCs/>
          <w:lang w:val="en-US"/>
        </w:rPr>
        <w:t xml:space="preserve">to prepare for threats, absorb </w:t>
      </w:r>
      <w:r w:rsidR="003D7583" w:rsidRPr="009E7854">
        <w:rPr>
          <w:rFonts w:ascii="Arial" w:hAnsi="Arial" w:cs="Arial"/>
          <w:bCs/>
          <w:lang w:val="en-US"/>
        </w:rPr>
        <w:t>bad influence, and come out with excellent results</w:t>
      </w:r>
      <w:r w:rsidR="009E7854" w:rsidRPr="009E7854">
        <w:rPr>
          <w:rFonts w:ascii="Arial" w:hAnsi="Arial" w:cs="Arial"/>
          <w:bCs/>
          <w:lang w:val="en-US"/>
        </w:rPr>
        <w:t xml:space="preserve"> (</w:t>
      </w:r>
      <w:r w:rsidR="009E7854" w:rsidRPr="009E7854">
        <w:rPr>
          <w:rFonts w:ascii="Arial" w:hAnsi="Arial" w:cs="Arial"/>
        </w:rPr>
        <w:t>Shiri and Jafari</w:t>
      </w:r>
      <w:r w:rsidR="009E7854" w:rsidRPr="009E7854">
        <w:rPr>
          <w:rFonts w:cs="Arial"/>
        </w:rPr>
        <w:t>‐</w:t>
      </w:r>
      <w:r w:rsidR="009E7854" w:rsidRPr="009E7854">
        <w:rPr>
          <w:rFonts w:ascii="Arial" w:hAnsi="Arial" w:cs="Arial"/>
        </w:rPr>
        <w:t>Sadeghi, 2023</w:t>
      </w:r>
      <w:r w:rsidR="009E7854" w:rsidRPr="009E7854">
        <w:rPr>
          <w:rFonts w:ascii="Arial" w:hAnsi="Arial" w:cs="Arial"/>
          <w:bCs/>
          <w:lang w:val="en-US"/>
        </w:rPr>
        <w:t>)</w:t>
      </w:r>
      <w:r w:rsidR="003D7583" w:rsidRPr="009E7854">
        <w:rPr>
          <w:rFonts w:ascii="Arial" w:hAnsi="Arial" w:cs="Arial"/>
          <w:bCs/>
          <w:lang w:val="en-US"/>
        </w:rPr>
        <w:t xml:space="preserve">. Sustainability </w:t>
      </w:r>
      <w:r w:rsidR="00B91343" w:rsidRPr="009E7854">
        <w:rPr>
          <w:rFonts w:ascii="Arial" w:hAnsi="Arial" w:cs="Arial"/>
          <w:bCs/>
          <w:lang w:val="en-US"/>
        </w:rPr>
        <w:t>and</w:t>
      </w:r>
      <w:r w:rsidR="003D7583" w:rsidRPr="009E7854">
        <w:rPr>
          <w:rFonts w:ascii="Arial" w:hAnsi="Arial" w:cs="Arial"/>
          <w:bCs/>
          <w:lang w:val="en-US"/>
        </w:rPr>
        <w:t xml:space="preserve"> financial resiliency </w:t>
      </w:r>
      <w:r w:rsidR="00B91343" w:rsidRPr="009E7854">
        <w:rPr>
          <w:rFonts w:ascii="Arial" w:hAnsi="Arial" w:cs="Arial"/>
          <w:bCs/>
          <w:lang w:val="en-US"/>
        </w:rPr>
        <w:t xml:space="preserve">are considered </w:t>
      </w:r>
      <w:proofErr w:type="gramStart"/>
      <w:r w:rsidR="00B91343" w:rsidRPr="009E7854">
        <w:rPr>
          <w:rFonts w:ascii="Arial" w:hAnsi="Arial" w:cs="Arial"/>
          <w:bCs/>
          <w:lang w:val="en-US"/>
        </w:rPr>
        <w:t>hand-in-hand</w:t>
      </w:r>
      <w:proofErr w:type="gramEnd"/>
      <w:r w:rsidR="00B91343" w:rsidRPr="009E7854">
        <w:rPr>
          <w:rFonts w:ascii="Arial" w:hAnsi="Arial" w:cs="Arial"/>
          <w:bCs/>
          <w:lang w:val="en-US"/>
        </w:rPr>
        <w:t xml:space="preserve"> </w:t>
      </w:r>
      <w:r w:rsidR="003D7583" w:rsidRPr="009E7854">
        <w:rPr>
          <w:rFonts w:ascii="Arial" w:hAnsi="Arial" w:cs="Arial"/>
          <w:bCs/>
          <w:lang w:val="en-US"/>
        </w:rPr>
        <w:t xml:space="preserve">because they help in recovering the bad </w:t>
      </w:r>
      <w:r w:rsidR="0023165A" w:rsidRPr="009E7854">
        <w:rPr>
          <w:rFonts w:ascii="Arial" w:hAnsi="Arial" w:cs="Arial"/>
          <w:bCs/>
          <w:lang w:val="en-US"/>
        </w:rPr>
        <w:t>impacts and adapting after disruptive events</w:t>
      </w:r>
      <w:r w:rsidR="009E7854" w:rsidRPr="009E7854">
        <w:rPr>
          <w:rFonts w:ascii="Arial" w:hAnsi="Arial" w:cs="Arial"/>
          <w:bCs/>
          <w:lang w:val="en-US"/>
        </w:rPr>
        <w:t xml:space="preserve"> (</w:t>
      </w:r>
      <w:r w:rsidR="009E7854" w:rsidRPr="009E7854">
        <w:rPr>
          <w:rFonts w:ascii="Arial" w:hAnsi="Arial" w:cs="Arial"/>
        </w:rPr>
        <w:t xml:space="preserve">Fatima and </w:t>
      </w:r>
      <w:proofErr w:type="spellStart"/>
      <w:r w:rsidR="009E7854" w:rsidRPr="009E7854">
        <w:rPr>
          <w:rFonts w:ascii="Arial" w:hAnsi="Arial" w:cs="Arial"/>
        </w:rPr>
        <w:t>Elbanna</w:t>
      </w:r>
      <w:proofErr w:type="spellEnd"/>
      <w:r w:rsidR="009E7854" w:rsidRPr="009E7854">
        <w:rPr>
          <w:rFonts w:ascii="Arial" w:hAnsi="Arial" w:cs="Arial"/>
        </w:rPr>
        <w:t>, 2023</w:t>
      </w:r>
      <w:r w:rsidR="009E7854" w:rsidRPr="009E7854">
        <w:rPr>
          <w:rFonts w:ascii="Arial" w:hAnsi="Arial" w:cs="Arial"/>
          <w:bCs/>
          <w:lang w:val="en-US"/>
        </w:rPr>
        <w:t>)</w:t>
      </w:r>
      <w:r w:rsidR="0023165A" w:rsidRPr="009E7854">
        <w:rPr>
          <w:rFonts w:ascii="Arial" w:hAnsi="Arial" w:cs="Arial"/>
          <w:bCs/>
          <w:lang w:val="en-US"/>
        </w:rPr>
        <w:t xml:space="preserve">. </w:t>
      </w:r>
      <w:r w:rsidR="00627FCA" w:rsidRPr="009E7854">
        <w:rPr>
          <w:rFonts w:ascii="Arial" w:hAnsi="Arial" w:cs="Arial"/>
          <w:bCs/>
          <w:lang w:val="en-US"/>
        </w:rPr>
        <w:t xml:space="preserve">Establishing financial resiliency </w:t>
      </w:r>
      <w:r w:rsidR="002F1A1B" w:rsidRPr="009E7854">
        <w:rPr>
          <w:rFonts w:ascii="Arial" w:hAnsi="Arial" w:cs="Arial"/>
          <w:bCs/>
          <w:lang w:val="en-US"/>
        </w:rPr>
        <w:t xml:space="preserve">needs clear visibility and understanding that spans across the hospitality sector, </w:t>
      </w:r>
      <w:r w:rsidR="00203375" w:rsidRPr="009E7854">
        <w:rPr>
          <w:rFonts w:ascii="Arial" w:hAnsi="Arial" w:cs="Arial"/>
          <w:bCs/>
          <w:lang w:val="en-US"/>
        </w:rPr>
        <w:t xml:space="preserve">and once the </w:t>
      </w:r>
      <w:r w:rsidR="00413F7F" w:rsidRPr="009E7854">
        <w:rPr>
          <w:rFonts w:ascii="Arial" w:hAnsi="Arial" w:cs="Arial"/>
          <w:lang w:val="en-US"/>
        </w:rPr>
        <w:t xml:space="preserve">hospitality </w:t>
      </w:r>
      <w:r w:rsidR="00203375" w:rsidRPr="009E7854">
        <w:rPr>
          <w:rFonts w:ascii="Arial" w:hAnsi="Arial" w:cs="Arial"/>
          <w:bCs/>
          <w:lang w:val="en-US"/>
        </w:rPr>
        <w:t xml:space="preserve">industry </w:t>
      </w:r>
      <w:proofErr w:type="gramStart"/>
      <w:r w:rsidR="00203375" w:rsidRPr="009E7854">
        <w:rPr>
          <w:rFonts w:ascii="Arial" w:hAnsi="Arial" w:cs="Arial"/>
          <w:bCs/>
          <w:lang w:val="en-US"/>
        </w:rPr>
        <w:t>is able to</w:t>
      </w:r>
      <w:proofErr w:type="gramEnd"/>
      <w:r w:rsidR="00203375" w:rsidRPr="009E7854">
        <w:rPr>
          <w:rFonts w:ascii="Arial" w:hAnsi="Arial" w:cs="Arial"/>
          <w:bCs/>
          <w:lang w:val="en-US"/>
        </w:rPr>
        <w:t xml:space="preserve"> have clear and precise knowledge of working with financial </w:t>
      </w:r>
      <w:r w:rsidR="00203375" w:rsidRPr="009E7854">
        <w:rPr>
          <w:rFonts w:ascii="Arial" w:hAnsi="Arial" w:cs="Arial"/>
          <w:bCs/>
          <w:lang w:val="en-US"/>
        </w:rPr>
        <w:lastRenderedPageBreak/>
        <w:t>resiliency, it becomes effortless to effectively manage and measure efforts</w:t>
      </w:r>
      <w:r w:rsidR="009E7854" w:rsidRPr="009E7854">
        <w:rPr>
          <w:rFonts w:ascii="Arial" w:hAnsi="Arial" w:cs="Arial"/>
          <w:bCs/>
          <w:lang w:val="en-US"/>
        </w:rPr>
        <w:t xml:space="preserve"> (</w:t>
      </w:r>
      <w:r w:rsidR="009E7854" w:rsidRPr="009E7854">
        <w:rPr>
          <w:rFonts w:ascii="Arial" w:hAnsi="Arial" w:cs="Arial"/>
        </w:rPr>
        <w:t>Pan,</w:t>
      </w:r>
      <w:r w:rsidR="009E7854" w:rsidRPr="009E7854">
        <w:rPr>
          <w:rFonts w:ascii="Arial" w:hAnsi="Arial" w:cs="Arial"/>
          <w:i/>
        </w:rPr>
        <w:t xml:space="preserve"> et al. </w:t>
      </w:r>
      <w:r w:rsidR="009E7854" w:rsidRPr="009E7854">
        <w:rPr>
          <w:rFonts w:ascii="Arial" w:hAnsi="Arial" w:cs="Arial"/>
          <w:bCs/>
          <w:lang w:val="en-US"/>
        </w:rPr>
        <w:t>2022)</w:t>
      </w:r>
      <w:r w:rsidR="002E786C" w:rsidRPr="009E7854">
        <w:rPr>
          <w:rFonts w:ascii="Arial" w:hAnsi="Arial" w:cs="Arial"/>
          <w:bCs/>
          <w:lang w:val="en-US"/>
        </w:rPr>
        <w:t xml:space="preserve">. </w:t>
      </w:r>
    </w:p>
    <w:p w14:paraId="053BA1ED" w14:textId="77777777" w:rsidR="00517BDA" w:rsidRPr="009E7854" w:rsidRDefault="00F00F9C" w:rsidP="009B0EBE">
      <w:pPr>
        <w:pStyle w:val="Heading2"/>
        <w:rPr>
          <w:rFonts w:ascii="Arial" w:hAnsi="Arial" w:cs="Arial"/>
          <w:lang w:val="en-US"/>
        </w:rPr>
      </w:pPr>
      <w:bookmarkStart w:id="4" w:name="_Toc147765028"/>
      <w:r w:rsidRPr="009E7854">
        <w:rPr>
          <w:rFonts w:ascii="Arial" w:hAnsi="Arial" w:cs="Arial"/>
          <w:lang w:val="en-US"/>
        </w:rPr>
        <w:t>Models</w:t>
      </w:r>
      <w:bookmarkEnd w:id="4"/>
      <w:r w:rsidRPr="009E7854">
        <w:rPr>
          <w:rFonts w:ascii="Arial" w:hAnsi="Arial" w:cs="Arial"/>
          <w:lang w:val="en-US"/>
        </w:rPr>
        <w:t xml:space="preserve"> </w:t>
      </w:r>
    </w:p>
    <w:p w14:paraId="5BBFBF36" w14:textId="77777777" w:rsidR="00463E2B" w:rsidRPr="009E7854" w:rsidRDefault="00F00F9C" w:rsidP="00463E2B">
      <w:pPr>
        <w:rPr>
          <w:rFonts w:ascii="Arial" w:hAnsi="Arial" w:cs="Arial"/>
          <w:b/>
          <w:lang w:val="en-US"/>
        </w:rPr>
      </w:pPr>
      <w:proofErr w:type="spellStart"/>
      <w:r w:rsidRPr="009E7854">
        <w:rPr>
          <w:rFonts w:ascii="Arial" w:hAnsi="Arial" w:cs="Arial"/>
          <w:b/>
          <w:lang w:val="en-US"/>
        </w:rPr>
        <w:t>Doxey’s</w:t>
      </w:r>
      <w:proofErr w:type="spellEnd"/>
      <w:r w:rsidRPr="009E7854">
        <w:rPr>
          <w:rFonts w:ascii="Arial" w:hAnsi="Arial" w:cs="Arial"/>
          <w:b/>
          <w:lang w:val="en-US"/>
        </w:rPr>
        <w:t xml:space="preserve"> </w:t>
      </w:r>
      <w:proofErr w:type="spellStart"/>
      <w:r w:rsidRPr="009E7854">
        <w:rPr>
          <w:rFonts w:ascii="Arial" w:hAnsi="Arial" w:cs="Arial"/>
          <w:b/>
          <w:lang w:val="en-US"/>
        </w:rPr>
        <w:t>Irridex</w:t>
      </w:r>
      <w:proofErr w:type="spellEnd"/>
      <w:r w:rsidRPr="009E7854">
        <w:rPr>
          <w:rFonts w:ascii="Arial" w:hAnsi="Arial" w:cs="Arial"/>
          <w:b/>
          <w:lang w:val="en-US"/>
        </w:rPr>
        <w:t xml:space="preserve"> model</w:t>
      </w:r>
    </w:p>
    <w:p w14:paraId="66176AB5" w14:textId="77777777" w:rsidR="00D85147" w:rsidRPr="009E7854" w:rsidRDefault="00F00F9C" w:rsidP="00C046CE">
      <w:pPr>
        <w:rPr>
          <w:rFonts w:ascii="Arial" w:hAnsi="Arial" w:cs="Arial"/>
          <w:b/>
          <w:bCs/>
          <w:lang w:val="en-US"/>
        </w:rPr>
      </w:pPr>
      <w:r w:rsidRPr="009E7854">
        <w:rPr>
          <w:rFonts w:ascii="Arial" w:hAnsi="Arial" w:cs="Arial"/>
          <w:lang w:val="en-US"/>
        </w:rPr>
        <w:t xml:space="preserve">There are four-step timelines of </w:t>
      </w:r>
      <w:proofErr w:type="spellStart"/>
      <w:r w:rsidRPr="009E7854">
        <w:rPr>
          <w:rFonts w:ascii="Arial" w:hAnsi="Arial" w:cs="Arial"/>
          <w:lang w:val="en-US"/>
        </w:rPr>
        <w:t>Doxey’s</w:t>
      </w:r>
      <w:proofErr w:type="spellEnd"/>
      <w:r w:rsidRPr="009E7854">
        <w:rPr>
          <w:rFonts w:ascii="Arial" w:hAnsi="Arial" w:cs="Arial"/>
          <w:lang w:val="en-US"/>
        </w:rPr>
        <w:t xml:space="preserve"> </w:t>
      </w:r>
      <w:proofErr w:type="spellStart"/>
      <w:r w:rsidRPr="009E7854">
        <w:rPr>
          <w:rFonts w:ascii="Arial" w:hAnsi="Arial" w:cs="Arial"/>
          <w:lang w:val="en-US"/>
        </w:rPr>
        <w:t>Irridex</w:t>
      </w:r>
      <w:proofErr w:type="spellEnd"/>
      <w:r w:rsidRPr="009E7854">
        <w:rPr>
          <w:rFonts w:ascii="Arial" w:hAnsi="Arial" w:cs="Arial"/>
          <w:lang w:val="en-US"/>
        </w:rPr>
        <w:t xml:space="preserve"> model: Euphoria, Apathy, </w:t>
      </w:r>
      <w:proofErr w:type="gramStart"/>
      <w:r w:rsidRPr="009E7854">
        <w:rPr>
          <w:rFonts w:ascii="Arial" w:hAnsi="Arial" w:cs="Arial"/>
          <w:lang w:val="en-US"/>
        </w:rPr>
        <w:t>Annoyance</w:t>
      </w:r>
      <w:proofErr w:type="gramEnd"/>
      <w:r w:rsidRPr="009E7854">
        <w:rPr>
          <w:rFonts w:ascii="Arial" w:hAnsi="Arial" w:cs="Arial"/>
          <w:lang w:val="en-US"/>
        </w:rPr>
        <w:t xml:space="preserve"> and antagonism. In the Euphoria stage, the destination's population might feel euphoric, which is related to a positive emotion, and working in this stage, the hotel sector can be associated with the development of a hotel. As a result of this, it creates a sense of anticipation</w:t>
      </w:r>
      <w:r w:rsidR="009E7854" w:rsidRPr="009E7854">
        <w:rPr>
          <w:rFonts w:ascii="Arial" w:hAnsi="Arial" w:cs="Arial"/>
          <w:lang w:val="en-US"/>
        </w:rPr>
        <w:t xml:space="preserve"> (</w:t>
      </w:r>
      <w:proofErr w:type="spellStart"/>
      <w:r w:rsidR="009E7854" w:rsidRPr="009E7854">
        <w:rPr>
          <w:rFonts w:ascii="Arial" w:hAnsi="Arial" w:cs="Arial"/>
        </w:rPr>
        <w:t>Matala</w:t>
      </w:r>
      <w:proofErr w:type="spellEnd"/>
      <w:r w:rsidR="009E7854" w:rsidRPr="009E7854">
        <w:rPr>
          <w:rFonts w:ascii="Arial" w:hAnsi="Arial" w:cs="Arial"/>
        </w:rPr>
        <w:t>, 2022</w:t>
      </w:r>
      <w:r w:rsidR="009E7854" w:rsidRPr="009E7854">
        <w:rPr>
          <w:rFonts w:ascii="Arial" w:hAnsi="Arial" w:cs="Arial"/>
          <w:lang w:val="en-US"/>
        </w:rPr>
        <w:t>)</w:t>
      </w:r>
      <w:r w:rsidRPr="009E7854">
        <w:rPr>
          <w:rFonts w:ascii="Arial" w:hAnsi="Arial" w:cs="Arial"/>
          <w:lang w:val="en-US"/>
        </w:rPr>
        <w:t xml:space="preserve">. The next stage is </w:t>
      </w:r>
      <w:r w:rsidRPr="009E7854">
        <w:rPr>
          <w:rFonts w:ascii="Arial" w:hAnsi="Arial" w:cs="Arial"/>
          <w:bCs/>
          <w:lang w:val="en-US"/>
        </w:rPr>
        <w:t>Apathy</w:t>
      </w:r>
      <w:r w:rsidRPr="009E7854">
        <w:rPr>
          <w:rFonts w:ascii="Arial" w:hAnsi="Arial" w:cs="Arial"/>
          <w:lang w:val="en-US"/>
        </w:rPr>
        <w:t xml:space="preserve">, which shows when </w:t>
      </w:r>
      <w:r w:rsidR="00D303E6" w:rsidRPr="009E7854">
        <w:rPr>
          <w:rFonts w:ascii="Arial" w:hAnsi="Arial" w:cs="Arial"/>
          <w:lang w:val="en-US"/>
        </w:rPr>
        <w:t xml:space="preserve">employees' </w:t>
      </w:r>
      <w:proofErr w:type="spellStart"/>
      <w:r w:rsidR="00D303E6" w:rsidRPr="009E7854">
        <w:rPr>
          <w:rFonts w:ascii="Arial" w:hAnsi="Arial" w:cs="Arial"/>
          <w:lang w:val="en-US"/>
        </w:rPr>
        <w:t>behaviour</w:t>
      </w:r>
      <w:proofErr w:type="spellEnd"/>
      <w:r w:rsidR="00D303E6" w:rsidRPr="009E7854">
        <w:rPr>
          <w:rFonts w:ascii="Arial" w:hAnsi="Arial" w:cs="Arial"/>
          <w:lang w:val="en-US"/>
        </w:rPr>
        <w:t xml:space="preserve"> shows interest or energy and work towards being willing to </w:t>
      </w:r>
      <w:proofErr w:type="gramStart"/>
      <w:r w:rsidR="00D303E6" w:rsidRPr="009E7854">
        <w:rPr>
          <w:rFonts w:ascii="Arial" w:hAnsi="Arial" w:cs="Arial"/>
          <w:lang w:val="en-US"/>
        </w:rPr>
        <w:t>take action</w:t>
      </w:r>
      <w:proofErr w:type="gramEnd"/>
      <w:r w:rsidR="00D303E6" w:rsidRPr="009E7854">
        <w:rPr>
          <w:rFonts w:ascii="Arial" w:hAnsi="Arial" w:cs="Arial"/>
          <w:lang w:val="en-US"/>
        </w:rPr>
        <w:t xml:space="preserve">. This creates the </w:t>
      </w:r>
      <w:r w:rsidR="009C0FFD" w:rsidRPr="009E7854">
        <w:rPr>
          <w:rFonts w:ascii="Arial" w:hAnsi="Arial" w:cs="Arial"/>
          <w:lang w:val="en-US"/>
        </w:rPr>
        <w:t xml:space="preserve">possibility of creating an understanding that </w:t>
      </w:r>
      <w:r w:rsidR="00D303E6" w:rsidRPr="009E7854">
        <w:rPr>
          <w:rFonts w:ascii="Arial" w:hAnsi="Arial" w:cs="Arial"/>
          <w:lang w:val="en-US"/>
        </w:rPr>
        <w:t>employees</w:t>
      </w:r>
      <w:r w:rsidR="009C0FFD" w:rsidRPr="009E7854">
        <w:rPr>
          <w:rFonts w:ascii="Arial" w:hAnsi="Arial" w:cs="Arial"/>
          <w:lang w:val="en-US"/>
        </w:rPr>
        <w:t xml:space="preserve"> need to create value among clients. </w:t>
      </w:r>
      <w:r w:rsidR="00D303E6" w:rsidRPr="009E7854">
        <w:rPr>
          <w:rFonts w:ascii="Arial" w:hAnsi="Arial" w:cs="Arial"/>
          <w:lang w:val="en-US"/>
        </w:rPr>
        <w:t xml:space="preserve"> </w:t>
      </w:r>
    </w:p>
    <w:p w14:paraId="2B6597C4" w14:textId="77777777" w:rsidR="00424781" w:rsidRPr="009E7854" w:rsidRDefault="00F00F9C" w:rsidP="00C961D5">
      <w:pPr>
        <w:jc w:val="center"/>
        <w:rPr>
          <w:rFonts w:ascii="Arial" w:hAnsi="Arial" w:cs="Arial"/>
          <w:lang w:val="en-US"/>
        </w:rPr>
      </w:pPr>
      <w:r w:rsidRPr="009E7854">
        <w:rPr>
          <w:rFonts w:ascii="Arial" w:hAnsi="Arial" w:cs="Arial"/>
          <w:noProof/>
          <w:lang w:val="en-US"/>
        </w:rPr>
        <w:drawing>
          <wp:inline distT="0" distB="0" distL="0" distR="0" wp14:anchorId="427CC2BD" wp14:editId="4747B27D">
            <wp:extent cx="5448300" cy="4019550"/>
            <wp:effectExtent l="1905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pic:cNvPicPr>
                      <a:picLocks noChangeAspect="1" noChangeArrowheads="1"/>
                    </pic:cNvPicPr>
                  </pic:nvPicPr>
                  <pic:blipFill>
                    <a:blip r:embed="rId9"/>
                    <a:stretch>
                      <a:fillRect/>
                    </a:stretch>
                  </pic:blipFill>
                  <pic:spPr bwMode="auto">
                    <a:xfrm>
                      <a:off x="0" y="0"/>
                      <a:ext cx="5448300" cy="4019550"/>
                    </a:xfrm>
                    <a:prstGeom prst="rect">
                      <a:avLst/>
                    </a:prstGeom>
                    <a:noFill/>
                    <a:ln w="9525">
                      <a:noFill/>
                      <a:miter lim="800000"/>
                      <a:headEnd/>
                      <a:tailEnd/>
                    </a:ln>
                  </pic:spPr>
                </pic:pic>
              </a:graphicData>
            </a:graphic>
          </wp:inline>
        </w:drawing>
      </w:r>
    </w:p>
    <w:p w14:paraId="737C1743" w14:textId="77777777" w:rsidR="00C961D5" w:rsidRPr="009E7854" w:rsidRDefault="00F00F9C" w:rsidP="00C961D5">
      <w:pPr>
        <w:jc w:val="center"/>
        <w:rPr>
          <w:rFonts w:ascii="Arial" w:hAnsi="Arial" w:cs="Arial"/>
          <w:b/>
          <w:lang w:val="en-US"/>
        </w:rPr>
      </w:pPr>
      <w:r w:rsidRPr="009E7854">
        <w:rPr>
          <w:rFonts w:ascii="Arial" w:hAnsi="Arial" w:cs="Arial"/>
          <w:b/>
          <w:lang w:val="en-US"/>
        </w:rPr>
        <w:t xml:space="preserve">Figure 4: </w:t>
      </w:r>
      <w:proofErr w:type="spellStart"/>
      <w:r w:rsidRPr="009E7854">
        <w:rPr>
          <w:rFonts w:ascii="Arial" w:hAnsi="Arial" w:cs="Arial"/>
          <w:b/>
          <w:lang w:val="en-US"/>
        </w:rPr>
        <w:t>Doxey</w:t>
      </w:r>
      <w:r w:rsidR="003775C5" w:rsidRPr="009E7854">
        <w:rPr>
          <w:rFonts w:ascii="Arial" w:hAnsi="Arial" w:cs="Arial"/>
          <w:b/>
          <w:lang w:val="en-US"/>
        </w:rPr>
        <w:t>’</w:t>
      </w:r>
      <w:r w:rsidRPr="009E7854">
        <w:rPr>
          <w:rFonts w:ascii="Arial" w:hAnsi="Arial" w:cs="Arial"/>
          <w:b/>
          <w:lang w:val="en-US"/>
        </w:rPr>
        <w:t>s</w:t>
      </w:r>
      <w:proofErr w:type="spellEnd"/>
      <w:r w:rsidRPr="009E7854">
        <w:rPr>
          <w:rFonts w:ascii="Arial" w:hAnsi="Arial" w:cs="Arial"/>
          <w:b/>
          <w:lang w:val="en-US"/>
        </w:rPr>
        <w:t xml:space="preserve"> </w:t>
      </w:r>
      <w:proofErr w:type="spellStart"/>
      <w:r w:rsidRPr="009E7854">
        <w:rPr>
          <w:rFonts w:ascii="Arial" w:hAnsi="Arial" w:cs="Arial"/>
          <w:b/>
          <w:lang w:val="en-US"/>
        </w:rPr>
        <w:t>irridex</w:t>
      </w:r>
      <w:proofErr w:type="spellEnd"/>
      <w:r w:rsidRPr="009E7854">
        <w:rPr>
          <w:rFonts w:ascii="Arial" w:hAnsi="Arial" w:cs="Arial"/>
          <w:b/>
          <w:lang w:val="en-US"/>
        </w:rPr>
        <w:t xml:space="preserve"> irritation index</w:t>
      </w:r>
    </w:p>
    <w:p w14:paraId="7A95561B" w14:textId="77777777" w:rsidR="00C961D5" w:rsidRPr="009E7854" w:rsidRDefault="00F00F9C" w:rsidP="00C961D5">
      <w:pPr>
        <w:jc w:val="center"/>
        <w:rPr>
          <w:rFonts w:ascii="Arial" w:hAnsi="Arial" w:cs="Arial"/>
          <w:lang w:val="en-US"/>
        </w:rPr>
      </w:pPr>
      <w:r w:rsidRPr="009E7854">
        <w:rPr>
          <w:rFonts w:ascii="Arial" w:hAnsi="Arial" w:cs="Arial"/>
          <w:lang w:val="en-US"/>
        </w:rPr>
        <w:t xml:space="preserve">(Source: </w:t>
      </w:r>
      <w:r w:rsidR="0086757F" w:rsidRPr="009E7854">
        <w:rPr>
          <w:rFonts w:ascii="Arial" w:hAnsi="Arial" w:cs="Arial"/>
          <w:lang w:val="en-US"/>
        </w:rPr>
        <w:t>ResearchGate, 2023)</w:t>
      </w:r>
    </w:p>
    <w:p w14:paraId="4E1531E2" w14:textId="77777777" w:rsidR="00463E2B" w:rsidRPr="009E7854" w:rsidRDefault="00F00F9C" w:rsidP="002E786C">
      <w:pPr>
        <w:rPr>
          <w:rFonts w:ascii="Arial" w:hAnsi="Arial" w:cs="Arial"/>
          <w:lang w:val="en-US"/>
        </w:rPr>
      </w:pPr>
      <w:r w:rsidRPr="009E7854">
        <w:rPr>
          <w:rFonts w:ascii="Arial" w:hAnsi="Arial" w:cs="Arial"/>
          <w:lang w:val="en-US"/>
        </w:rPr>
        <w:t xml:space="preserve">Part three of the </w:t>
      </w:r>
      <w:proofErr w:type="spellStart"/>
      <w:r w:rsidRPr="009E7854">
        <w:rPr>
          <w:rFonts w:ascii="Arial" w:hAnsi="Arial" w:cs="Arial"/>
          <w:lang w:val="en-US"/>
        </w:rPr>
        <w:t>Irridex</w:t>
      </w:r>
      <w:proofErr w:type="spellEnd"/>
      <w:r w:rsidRPr="009E7854">
        <w:rPr>
          <w:rFonts w:ascii="Arial" w:hAnsi="Arial" w:cs="Arial"/>
          <w:lang w:val="en-US"/>
        </w:rPr>
        <w:t xml:space="preserve"> is an annoyance, </w:t>
      </w:r>
      <w:r w:rsidR="00F318DB" w:rsidRPr="009E7854">
        <w:rPr>
          <w:rFonts w:ascii="Arial" w:hAnsi="Arial" w:cs="Arial"/>
          <w:lang w:val="en-US"/>
        </w:rPr>
        <w:t xml:space="preserve">as this is a </w:t>
      </w:r>
      <w:proofErr w:type="gramStart"/>
      <w:r w:rsidR="00F318DB" w:rsidRPr="009E7854">
        <w:rPr>
          <w:rFonts w:ascii="Arial" w:hAnsi="Arial" w:cs="Arial"/>
          <w:lang w:val="en-US"/>
        </w:rPr>
        <w:t>fairly negative</w:t>
      </w:r>
      <w:proofErr w:type="gramEnd"/>
      <w:r w:rsidR="00F318DB" w:rsidRPr="009E7854">
        <w:rPr>
          <w:rFonts w:ascii="Arial" w:hAnsi="Arial" w:cs="Arial"/>
          <w:lang w:val="en-US"/>
        </w:rPr>
        <w:t xml:space="preserve"> emotion; </w:t>
      </w:r>
      <w:r w:rsidRPr="009E7854">
        <w:rPr>
          <w:rFonts w:ascii="Arial" w:hAnsi="Arial" w:cs="Arial"/>
          <w:lang w:val="en-US"/>
        </w:rPr>
        <w:t xml:space="preserve">therefore, </w:t>
      </w:r>
      <w:r w:rsidR="00F318DB" w:rsidRPr="009E7854">
        <w:rPr>
          <w:rFonts w:ascii="Arial" w:hAnsi="Arial" w:cs="Arial"/>
          <w:lang w:val="en-US"/>
        </w:rPr>
        <w:t xml:space="preserve">it is necessary for the hotel industry to work on this stage and start developing </w:t>
      </w:r>
      <w:r w:rsidRPr="009E7854">
        <w:rPr>
          <w:rFonts w:ascii="Arial" w:hAnsi="Arial" w:cs="Arial"/>
          <w:lang w:val="en-US"/>
        </w:rPr>
        <w:t xml:space="preserve">factors or aspects which create a </w:t>
      </w:r>
      <w:r w:rsidR="00F318DB" w:rsidRPr="009E7854">
        <w:rPr>
          <w:rFonts w:ascii="Arial" w:hAnsi="Arial" w:cs="Arial"/>
          <w:lang w:val="en-US"/>
        </w:rPr>
        <w:t>stronger feeling</w:t>
      </w:r>
      <w:r w:rsidRPr="009E7854">
        <w:rPr>
          <w:rFonts w:ascii="Arial" w:hAnsi="Arial" w:cs="Arial"/>
          <w:lang w:val="en-US"/>
        </w:rPr>
        <w:t xml:space="preserve"> among the guests to make connections with the hotel. To consider this factor, all the hotel industry needs to focus on is staying on </w:t>
      </w:r>
      <w:r w:rsidRPr="009E7854">
        <w:rPr>
          <w:rFonts w:ascii="Arial" w:hAnsi="Arial" w:cs="Arial"/>
          <w:lang w:val="en-US"/>
        </w:rPr>
        <w:lastRenderedPageBreak/>
        <w:t xml:space="preserve">the eco-friendly concept as much as possible (ResearchGate, 2023). Work on supply chain emissions and provide them with something which they did not expect, resulting in creating a positive feeling. The final stage is antagonism, </w:t>
      </w:r>
      <w:r w:rsidR="003775C5" w:rsidRPr="009E7854">
        <w:rPr>
          <w:rFonts w:ascii="Arial" w:hAnsi="Arial" w:cs="Arial"/>
          <w:lang w:val="en-US"/>
        </w:rPr>
        <w:t>and this creates a worse situation for the hospitality sector; t</w:t>
      </w:r>
      <w:r w:rsidRPr="009E7854">
        <w:rPr>
          <w:rFonts w:ascii="Arial" w:hAnsi="Arial" w:cs="Arial"/>
          <w:lang w:val="en-US"/>
        </w:rPr>
        <w:t xml:space="preserve">herefore, </w:t>
      </w:r>
      <w:r w:rsidR="00FF01C3" w:rsidRPr="009E7854">
        <w:rPr>
          <w:rFonts w:ascii="Arial" w:hAnsi="Arial" w:cs="Arial"/>
          <w:lang w:val="en-US"/>
        </w:rPr>
        <w:t xml:space="preserve">the report shows </w:t>
      </w:r>
      <w:r w:rsidR="003775C5" w:rsidRPr="009E7854">
        <w:rPr>
          <w:rFonts w:ascii="Arial" w:hAnsi="Arial" w:cs="Arial"/>
          <w:lang w:val="en-US"/>
        </w:rPr>
        <w:t xml:space="preserve">the root cause </w:t>
      </w:r>
      <w:r w:rsidR="00FF01C3" w:rsidRPr="009E7854">
        <w:rPr>
          <w:rFonts w:ascii="Arial" w:hAnsi="Arial" w:cs="Arial"/>
          <w:lang w:val="en-US"/>
        </w:rPr>
        <w:t>or</w:t>
      </w:r>
      <w:r w:rsidR="003775C5" w:rsidRPr="009E7854">
        <w:rPr>
          <w:rFonts w:ascii="Arial" w:hAnsi="Arial" w:cs="Arial"/>
          <w:lang w:val="en-US"/>
        </w:rPr>
        <w:t xml:space="preserve"> issue faced by guests </w:t>
      </w:r>
      <w:r w:rsidR="00FF01C3" w:rsidRPr="009E7854">
        <w:rPr>
          <w:rFonts w:ascii="Arial" w:hAnsi="Arial" w:cs="Arial"/>
          <w:lang w:val="en-US"/>
        </w:rPr>
        <w:t xml:space="preserve">is not working on recycling initiatives or the overuse of fossil fuels. Therefore, </w:t>
      </w:r>
      <w:r w:rsidR="003775C5" w:rsidRPr="009E7854">
        <w:rPr>
          <w:rFonts w:ascii="Arial" w:hAnsi="Arial" w:cs="Arial"/>
          <w:lang w:val="en-US"/>
        </w:rPr>
        <w:t xml:space="preserve">overcoming them as soon as possible </w:t>
      </w:r>
      <w:r w:rsidR="00FF01C3" w:rsidRPr="009E7854">
        <w:rPr>
          <w:rFonts w:ascii="Arial" w:hAnsi="Arial" w:cs="Arial"/>
          <w:lang w:val="en-US"/>
        </w:rPr>
        <w:t xml:space="preserve">by making long-term plans to use renewable sources of energy </w:t>
      </w:r>
      <w:r w:rsidR="003775C5" w:rsidRPr="009E7854">
        <w:rPr>
          <w:rFonts w:ascii="Arial" w:hAnsi="Arial" w:cs="Arial"/>
          <w:lang w:val="en-US"/>
        </w:rPr>
        <w:t>creates environmental sustainability</w:t>
      </w:r>
      <w:r w:rsidR="009E7854" w:rsidRPr="009E7854">
        <w:rPr>
          <w:rFonts w:ascii="Arial" w:hAnsi="Arial" w:cs="Arial"/>
          <w:lang w:val="en-US"/>
        </w:rPr>
        <w:t xml:space="preserve"> (</w:t>
      </w:r>
      <w:r w:rsidR="009E7854" w:rsidRPr="009E7854">
        <w:rPr>
          <w:rFonts w:ascii="Arial" w:hAnsi="Arial" w:cs="Arial"/>
        </w:rPr>
        <w:t xml:space="preserve">Zaman, </w:t>
      </w:r>
      <w:r w:rsidR="009E7854" w:rsidRPr="009E7854">
        <w:rPr>
          <w:rFonts w:ascii="Arial" w:hAnsi="Arial" w:cs="Arial"/>
          <w:i/>
        </w:rPr>
        <w:t xml:space="preserve">et al. </w:t>
      </w:r>
      <w:r w:rsidR="009E7854" w:rsidRPr="009E7854">
        <w:rPr>
          <w:rFonts w:ascii="Arial" w:hAnsi="Arial" w:cs="Arial"/>
          <w:lang w:val="en-US"/>
        </w:rPr>
        <w:t>2022)</w:t>
      </w:r>
      <w:r w:rsidR="003775C5" w:rsidRPr="009E7854">
        <w:rPr>
          <w:rFonts w:ascii="Arial" w:hAnsi="Arial" w:cs="Arial"/>
          <w:lang w:val="en-US"/>
        </w:rPr>
        <w:t xml:space="preserve">. </w:t>
      </w:r>
    </w:p>
    <w:p w14:paraId="1E27907B" w14:textId="77777777" w:rsidR="002E786C" w:rsidRPr="009E7854" w:rsidRDefault="00F00F9C" w:rsidP="002E786C">
      <w:pPr>
        <w:rPr>
          <w:rFonts w:ascii="Arial" w:hAnsi="Arial" w:cs="Arial"/>
          <w:b/>
          <w:lang w:val="en-US"/>
        </w:rPr>
      </w:pPr>
      <w:r w:rsidRPr="009E7854">
        <w:rPr>
          <w:rFonts w:ascii="Arial" w:hAnsi="Arial" w:cs="Arial"/>
          <w:b/>
          <w:lang w:val="en-US"/>
        </w:rPr>
        <w:t>Butler’s life cycle model</w:t>
      </w:r>
    </w:p>
    <w:p w14:paraId="6EDE8F4E" w14:textId="77777777" w:rsidR="00FF01C3" w:rsidRPr="009E7854" w:rsidRDefault="00F00F9C" w:rsidP="002E786C">
      <w:pPr>
        <w:rPr>
          <w:rFonts w:ascii="Arial" w:hAnsi="Arial" w:cs="Arial"/>
          <w:lang w:val="en-US"/>
        </w:rPr>
      </w:pPr>
      <w:r w:rsidRPr="009E7854">
        <w:rPr>
          <w:rFonts w:ascii="Arial" w:hAnsi="Arial" w:cs="Arial"/>
          <w:lang w:val="en-US"/>
        </w:rPr>
        <w:t xml:space="preserve">Butler Model explains the evolution of tourism destination, and it suggests that tourism area evolves through exploration, development, consolidation, etc. </w:t>
      </w:r>
    </w:p>
    <w:p w14:paraId="6B2C8E42" w14:textId="77777777" w:rsidR="00FF01C3" w:rsidRPr="009E7854" w:rsidRDefault="00F00F9C" w:rsidP="00FF01C3">
      <w:pPr>
        <w:jc w:val="center"/>
        <w:rPr>
          <w:rFonts w:ascii="Arial" w:hAnsi="Arial" w:cs="Arial"/>
          <w:b/>
          <w:lang w:val="en-US"/>
        </w:rPr>
      </w:pPr>
      <w:r w:rsidRPr="009E7854">
        <w:rPr>
          <w:rFonts w:ascii="Arial" w:hAnsi="Arial" w:cs="Arial"/>
          <w:b/>
          <w:noProof/>
          <w:lang w:val="en-US"/>
        </w:rPr>
        <w:drawing>
          <wp:inline distT="0" distB="0" distL="0" distR="0" wp14:anchorId="2497397B" wp14:editId="5884F5E1">
            <wp:extent cx="5229225" cy="2743200"/>
            <wp:effectExtent l="19050" t="0" r="9525" b="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3"/>
                    <pic:cNvPicPr>
                      <a:picLocks noChangeAspect="1" noChangeArrowheads="1"/>
                    </pic:cNvPicPr>
                  </pic:nvPicPr>
                  <pic:blipFill>
                    <a:blip r:embed="rId10"/>
                    <a:stretch>
                      <a:fillRect/>
                    </a:stretch>
                  </pic:blipFill>
                  <pic:spPr bwMode="auto">
                    <a:xfrm>
                      <a:off x="0" y="0"/>
                      <a:ext cx="5229225" cy="2743200"/>
                    </a:xfrm>
                    <a:prstGeom prst="rect">
                      <a:avLst/>
                    </a:prstGeom>
                    <a:noFill/>
                    <a:ln w="9525">
                      <a:noFill/>
                      <a:miter lim="800000"/>
                      <a:headEnd/>
                      <a:tailEnd/>
                    </a:ln>
                  </pic:spPr>
                </pic:pic>
              </a:graphicData>
            </a:graphic>
          </wp:inline>
        </w:drawing>
      </w:r>
    </w:p>
    <w:p w14:paraId="275A5B9C" w14:textId="77777777" w:rsidR="00FF01C3" w:rsidRPr="009E7854" w:rsidRDefault="00F00F9C" w:rsidP="00FF01C3">
      <w:pPr>
        <w:jc w:val="center"/>
        <w:rPr>
          <w:rFonts w:ascii="Arial" w:hAnsi="Arial" w:cs="Arial"/>
          <w:b/>
          <w:lang w:val="en-US"/>
        </w:rPr>
      </w:pPr>
      <w:r w:rsidRPr="009E7854">
        <w:rPr>
          <w:rFonts w:ascii="Arial" w:hAnsi="Arial" w:cs="Arial"/>
          <w:b/>
          <w:lang w:val="en-US"/>
        </w:rPr>
        <w:t xml:space="preserve">Figure 5: Butler Life Cycle Model </w:t>
      </w:r>
    </w:p>
    <w:p w14:paraId="50793D39" w14:textId="77777777" w:rsidR="00FF01C3" w:rsidRPr="009E7854" w:rsidRDefault="00F00F9C" w:rsidP="00FF01C3">
      <w:pPr>
        <w:jc w:val="center"/>
        <w:rPr>
          <w:rFonts w:ascii="Arial" w:hAnsi="Arial" w:cs="Arial"/>
          <w:b/>
          <w:lang w:val="en-US"/>
        </w:rPr>
      </w:pPr>
      <w:r w:rsidRPr="009E7854">
        <w:rPr>
          <w:rFonts w:ascii="Arial" w:hAnsi="Arial" w:cs="Arial"/>
          <w:b/>
          <w:lang w:val="en-US"/>
        </w:rPr>
        <w:t>(Source: ResearchGate, 2023)</w:t>
      </w:r>
    </w:p>
    <w:p w14:paraId="562E8D78" w14:textId="77777777" w:rsidR="00CD3B96" w:rsidRPr="009E7854" w:rsidRDefault="00F00F9C" w:rsidP="002E786C">
      <w:pPr>
        <w:rPr>
          <w:rFonts w:ascii="Arial" w:hAnsi="Arial" w:cs="Arial"/>
          <w:lang w:val="en-US"/>
        </w:rPr>
      </w:pPr>
      <w:r w:rsidRPr="009E7854">
        <w:rPr>
          <w:rFonts w:ascii="Arial" w:hAnsi="Arial" w:cs="Arial"/>
          <w:lang w:val="en-US"/>
        </w:rPr>
        <w:t xml:space="preserve">Exploration is the first stage where the administration of the UK thinks about the tourism sector, and it can provide maximum advantage when the hospitality sector is able to </w:t>
      </w:r>
      <w:proofErr w:type="spellStart"/>
      <w:r w:rsidRPr="009E7854">
        <w:rPr>
          <w:rFonts w:ascii="Arial" w:hAnsi="Arial" w:cs="Arial"/>
          <w:lang w:val="en-US"/>
        </w:rPr>
        <w:t>capitalise</w:t>
      </w:r>
      <w:proofErr w:type="spellEnd"/>
      <w:r w:rsidRPr="009E7854">
        <w:rPr>
          <w:rFonts w:ascii="Arial" w:hAnsi="Arial" w:cs="Arial"/>
          <w:lang w:val="en-US"/>
        </w:rPr>
        <w:t xml:space="preserve"> on tourism planning. The involvement stage marks the emergence of seasonality in tourism, where ensuring development, like enhancing marketing and promotion of location, ensures growth. Consolidation is the fourth stage</w:t>
      </w:r>
      <w:r w:rsidR="009E7854" w:rsidRPr="009E7854">
        <w:rPr>
          <w:rFonts w:ascii="Arial" w:hAnsi="Arial" w:cs="Arial"/>
          <w:lang w:val="en-US"/>
        </w:rPr>
        <w:t xml:space="preserve"> (ResearchGate, 2023)</w:t>
      </w:r>
      <w:r w:rsidRPr="009E7854">
        <w:rPr>
          <w:rFonts w:ascii="Arial" w:hAnsi="Arial" w:cs="Arial"/>
          <w:lang w:val="en-US"/>
        </w:rPr>
        <w:t xml:space="preserve">. When the government of the country works at this stage, there will be the possibility of having a close tie between gaining the economy of the destination. </w:t>
      </w:r>
    </w:p>
    <w:p w14:paraId="52F625A9" w14:textId="77777777" w:rsidR="00FF01C3" w:rsidRPr="009E7854" w:rsidRDefault="00F00F9C" w:rsidP="002E786C">
      <w:pPr>
        <w:rPr>
          <w:rFonts w:ascii="Arial" w:hAnsi="Arial" w:cs="Arial"/>
          <w:lang w:val="en-US"/>
        </w:rPr>
      </w:pPr>
      <w:r w:rsidRPr="009E7854">
        <w:rPr>
          <w:rFonts w:ascii="Arial" w:hAnsi="Arial" w:cs="Arial"/>
          <w:lang w:val="en-US"/>
        </w:rPr>
        <w:t xml:space="preserve">Stagnation is the stage which represents the beginning of the decline in tourism because it is no longer desirable; thus, working on incorporating upcycled furniture </w:t>
      </w:r>
      <w:r w:rsidRPr="009E7854">
        <w:rPr>
          <w:rFonts w:ascii="Arial" w:hAnsi="Arial" w:cs="Arial"/>
          <w:lang w:val="en-US"/>
        </w:rPr>
        <w:lastRenderedPageBreak/>
        <w:t xml:space="preserve">and promoting the visiting of guests will create excellent outcomes for the hospitality sector. </w:t>
      </w:r>
      <w:r w:rsidR="007C7B4E" w:rsidRPr="009E7854">
        <w:rPr>
          <w:rFonts w:ascii="Arial" w:hAnsi="Arial" w:cs="Arial"/>
          <w:lang w:val="en-US"/>
        </w:rPr>
        <w:t xml:space="preserve">The decline will be the outcome when the sector is unable to work on the solution; thus, it is necessary to plan the actions and work on development projects for slow but continuous growth. </w:t>
      </w:r>
    </w:p>
    <w:p w14:paraId="480FA1E8" w14:textId="77777777" w:rsidR="00517BDA" w:rsidRPr="009E7854" w:rsidRDefault="00F00F9C" w:rsidP="00517BDA">
      <w:pPr>
        <w:pStyle w:val="Heading2"/>
        <w:rPr>
          <w:rFonts w:ascii="Arial" w:hAnsi="Arial" w:cs="Arial"/>
          <w:lang w:val="en-US"/>
        </w:rPr>
      </w:pPr>
      <w:bookmarkStart w:id="5" w:name="_Toc147765029"/>
      <w:r w:rsidRPr="009E7854">
        <w:rPr>
          <w:rFonts w:ascii="Arial" w:hAnsi="Arial" w:cs="Arial"/>
          <w:lang w:val="en-US"/>
        </w:rPr>
        <w:t>Future recommendations</w:t>
      </w:r>
      <w:bookmarkEnd w:id="5"/>
      <w:r w:rsidR="00A50261" w:rsidRPr="009E7854">
        <w:rPr>
          <w:rFonts w:ascii="Arial" w:hAnsi="Arial" w:cs="Arial"/>
          <w:lang w:val="en-US"/>
        </w:rPr>
        <w:t xml:space="preserve"> </w:t>
      </w:r>
    </w:p>
    <w:p w14:paraId="1AC30F22" w14:textId="77777777" w:rsidR="00C1332A" w:rsidRPr="009E7854" w:rsidRDefault="00F00F9C" w:rsidP="00424781">
      <w:pPr>
        <w:pStyle w:val="ListParagraph"/>
        <w:numPr>
          <w:ilvl w:val="0"/>
          <w:numId w:val="20"/>
        </w:numPr>
        <w:rPr>
          <w:rFonts w:ascii="Arial" w:hAnsi="Arial" w:cs="Arial"/>
        </w:rPr>
      </w:pPr>
      <w:r w:rsidRPr="009E7854">
        <w:rPr>
          <w:rFonts w:ascii="Arial" w:hAnsi="Arial" w:cs="Arial"/>
          <w:lang w:val="en-US"/>
        </w:rPr>
        <w:t xml:space="preserve">To measure the financial, </w:t>
      </w:r>
      <w:proofErr w:type="gramStart"/>
      <w:r w:rsidRPr="009E7854">
        <w:rPr>
          <w:rFonts w:ascii="Arial" w:hAnsi="Arial" w:cs="Arial"/>
          <w:lang w:val="en-US"/>
        </w:rPr>
        <w:t>environmental</w:t>
      </w:r>
      <w:proofErr w:type="gramEnd"/>
      <w:r w:rsidRPr="009E7854">
        <w:rPr>
          <w:rFonts w:ascii="Arial" w:hAnsi="Arial" w:cs="Arial"/>
          <w:lang w:val="en-US"/>
        </w:rPr>
        <w:t xml:space="preserve"> and social performance of hospitality, the Triple Bottom Line</w:t>
      </w:r>
      <w:r w:rsidR="009E66D7" w:rsidRPr="009E7854">
        <w:rPr>
          <w:rFonts w:ascii="Arial" w:hAnsi="Arial" w:cs="Arial"/>
          <w:lang w:val="en-US"/>
        </w:rPr>
        <w:t xml:space="preserve"> (TBL)</w:t>
      </w:r>
      <w:r w:rsidRPr="009E7854">
        <w:rPr>
          <w:rFonts w:ascii="Arial" w:hAnsi="Arial" w:cs="Arial"/>
          <w:lang w:val="en-US"/>
        </w:rPr>
        <w:t xml:space="preserve"> theory is used</w:t>
      </w:r>
      <w:r w:rsidR="009E7854" w:rsidRPr="009E7854">
        <w:rPr>
          <w:rFonts w:ascii="Arial" w:hAnsi="Arial" w:cs="Arial"/>
          <w:lang w:val="en-US"/>
        </w:rPr>
        <w:t xml:space="preserve"> (</w:t>
      </w:r>
      <w:proofErr w:type="spellStart"/>
      <w:r w:rsidR="009E7854" w:rsidRPr="009E7854">
        <w:rPr>
          <w:rFonts w:ascii="Arial" w:hAnsi="Arial" w:cs="Arial"/>
        </w:rPr>
        <w:t>Achmad</w:t>
      </w:r>
      <w:proofErr w:type="spellEnd"/>
      <w:r w:rsidR="009E7854" w:rsidRPr="009E7854">
        <w:rPr>
          <w:rFonts w:ascii="Arial" w:hAnsi="Arial" w:cs="Arial"/>
        </w:rPr>
        <w:t xml:space="preserve"> and </w:t>
      </w:r>
      <w:proofErr w:type="spellStart"/>
      <w:r w:rsidR="009E7854" w:rsidRPr="009E7854">
        <w:rPr>
          <w:rFonts w:ascii="Arial" w:hAnsi="Arial" w:cs="Arial"/>
        </w:rPr>
        <w:t>Yulianah</w:t>
      </w:r>
      <w:proofErr w:type="spellEnd"/>
      <w:r w:rsidR="009E7854" w:rsidRPr="009E7854">
        <w:rPr>
          <w:rFonts w:ascii="Arial" w:hAnsi="Arial" w:cs="Arial"/>
        </w:rPr>
        <w:t>, 2022</w:t>
      </w:r>
      <w:r w:rsidR="009E7854" w:rsidRPr="009E7854">
        <w:rPr>
          <w:rFonts w:ascii="Arial" w:hAnsi="Arial" w:cs="Arial"/>
          <w:lang w:val="en-US"/>
        </w:rPr>
        <w:t>)</w:t>
      </w:r>
      <w:r w:rsidRPr="009E7854">
        <w:rPr>
          <w:rFonts w:ascii="Arial" w:hAnsi="Arial" w:cs="Arial"/>
          <w:lang w:val="en-US"/>
        </w:rPr>
        <w:t>. It is suggested that</w:t>
      </w:r>
      <w:r w:rsidR="004B1B3E" w:rsidRPr="009E7854">
        <w:rPr>
          <w:rFonts w:ascii="Arial" w:hAnsi="Arial" w:cs="Arial"/>
          <w:lang w:val="en-US"/>
        </w:rPr>
        <w:t xml:space="preserve"> </w:t>
      </w:r>
      <w:r w:rsidR="009E66D7" w:rsidRPr="009E7854">
        <w:rPr>
          <w:rFonts w:ascii="Arial" w:hAnsi="Arial" w:cs="Arial"/>
          <w:lang w:val="en-US"/>
        </w:rPr>
        <w:t>TBL theory helps companies to work on profit, people, and the planet simultaneously</w:t>
      </w:r>
      <w:r w:rsidR="001C7CC9" w:rsidRPr="009E7854">
        <w:rPr>
          <w:rFonts w:ascii="Arial" w:hAnsi="Arial" w:cs="Arial"/>
          <w:lang w:val="en-US"/>
        </w:rPr>
        <w:t xml:space="preserve"> and using this ensures businesses </w:t>
      </w:r>
      <w:proofErr w:type="gramStart"/>
      <w:r w:rsidR="001C7CC9" w:rsidRPr="009E7854">
        <w:rPr>
          <w:rFonts w:ascii="Arial" w:hAnsi="Arial" w:cs="Arial"/>
          <w:lang w:val="en-US"/>
        </w:rPr>
        <w:t>are able to</w:t>
      </w:r>
      <w:proofErr w:type="gramEnd"/>
      <w:r w:rsidR="001C7CC9" w:rsidRPr="009E7854">
        <w:rPr>
          <w:rFonts w:ascii="Arial" w:hAnsi="Arial" w:cs="Arial"/>
          <w:lang w:val="en-US"/>
        </w:rPr>
        <w:t xml:space="preserve"> earn income in an ethical and fair manner.</w:t>
      </w:r>
      <w:r w:rsidR="009E66D7" w:rsidRPr="009E7854">
        <w:rPr>
          <w:rFonts w:ascii="Arial" w:hAnsi="Arial" w:cs="Arial"/>
          <w:lang w:val="en-US"/>
        </w:rPr>
        <w:t xml:space="preserve"> </w:t>
      </w:r>
      <w:r w:rsidR="0006054E" w:rsidRPr="009E7854">
        <w:rPr>
          <w:rFonts w:ascii="Arial" w:hAnsi="Arial" w:cs="Arial"/>
          <w:lang w:val="en-US"/>
        </w:rPr>
        <w:t xml:space="preserve">This theory allows business to solicit </w:t>
      </w:r>
      <w:r w:rsidR="008C7305" w:rsidRPr="009E7854">
        <w:rPr>
          <w:rFonts w:ascii="Arial" w:hAnsi="Arial" w:cs="Arial"/>
          <w:lang w:val="en-US"/>
        </w:rPr>
        <w:t>partner’s</w:t>
      </w:r>
      <w:r w:rsidR="0006054E" w:rsidRPr="009E7854">
        <w:rPr>
          <w:rFonts w:ascii="Arial" w:hAnsi="Arial" w:cs="Arial"/>
          <w:lang w:val="en-US"/>
        </w:rPr>
        <w:t xml:space="preserve"> shareholders with which it aligns philanthropically, and it becomes easier for the business to </w:t>
      </w:r>
      <w:r w:rsidR="0006054E" w:rsidRPr="009E7854">
        <w:rPr>
          <w:rFonts w:ascii="Arial" w:hAnsi="Arial" w:cs="Arial"/>
        </w:rPr>
        <w:t>develop its strategy as well as financial operating plans</w:t>
      </w:r>
      <w:r w:rsidR="0006054E" w:rsidRPr="009E7854">
        <w:rPr>
          <w:rFonts w:ascii="Arial" w:hAnsi="Arial" w:cs="Arial"/>
          <w:lang w:val="en-US"/>
        </w:rPr>
        <w:t xml:space="preserve">. Profit is also tied with the responsibility of the company to pay their shareholder and make them satisfied. Also, when business works towards ensuring customers have access to products </w:t>
      </w:r>
      <w:r w:rsidR="0023276A" w:rsidRPr="009E7854">
        <w:rPr>
          <w:rFonts w:ascii="Arial" w:hAnsi="Arial" w:cs="Arial"/>
          <w:lang w:val="en-US"/>
        </w:rPr>
        <w:t xml:space="preserve">and employees receive a fair wage, </w:t>
      </w:r>
      <w:r w:rsidRPr="009E7854">
        <w:rPr>
          <w:rFonts w:ascii="Arial" w:hAnsi="Arial" w:cs="Arial"/>
          <w:lang w:val="en-US"/>
        </w:rPr>
        <w:t xml:space="preserve">this eventually encourages professional development. Additionally, working on lessening the harmful impact on the planet and working with eco-friendly transit </w:t>
      </w:r>
      <w:r w:rsidRPr="009E7854">
        <w:rPr>
          <w:rFonts w:ascii="Arial" w:hAnsi="Arial" w:cs="Arial"/>
        </w:rPr>
        <w:t>reports saves the planet from greenhouse gas emissions and creates brand awareness.</w:t>
      </w:r>
    </w:p>
    <w:p w14:paraId="48285AA0" w14:textId="77777777" w:rsidR="00B90066" w:rsidRPr="009E7854" w:rsidRDefault="00F00F9C" w:rsidP="009E7854">
      <w:pPr>
        <w:pStyle w:val="ListParagraph"/>
        <w:numPr>
          <w:ilvl w:val="0"/>
          <w:numId w:val="20"/>
        </w:numPr>
        <w:rPr>
          <w:rFonts w:ascii="Arial" w:hAnsi="Arial" w:cs="Arial"/>
        </w:rPr>
      </w:pPr>
      <w:r w:rsidRPr="009E7854">
        <w:rPr>
          <w:rFonts w:ascii="Arial" w:hAnsi="Arial" w:cs="Arial"/>
          <w:lang w:val="en-US"/>
        </w:rPr>
        <w:t xml:space="preserve">It is also suggested that the UK hospitality sector needs to educate employees </w:t>
      </w:r>
      <w:r w:rsidR="00670FE2" w:rsidRPr="009E7854">
        <w:rPr>
          <w:rFonts w:ascii="Arial" w:hAnsi="Arial" w:cs="Arial"/>
          <w:lang w:val="en-US"/>
        </w:rPr>
        <w:t>who</w:t>
      </w:r>
      <w:r w:rsidRPr="009E7854">
        <w:rPr>
          <w:rFonts w:ascii="Arial" w:hAnsi="Arial" w:cs="Arial"/>
          <w:lang w:val="en-US"/>
        </w:rPr>
        <w:t xml:space="preserve"> can make a meaningful </w:t>
      </w:r>
      <w:r w:rsidR="00783DF9" w:rsidRPr="009E7854">
        <w:rPr>
          <w:rFonts w:ascii="Arial" w:hAnsi="Arial" w:cs="Arial"/>
          <w:lang w:val="en-US"/>
        </w:rPr>
        <w:t xml:space="preserve">influence </w:t>
      </w:r>
      <w:r w:rsidRPr="009E7854">
        <w:rPr>
          <w:rFonts w:ascii="Arial" w:hAnsi="Arial" w:cs="Arial"/>
          <w:lang w:val="en-US"/>
        </w:rPr>
        <w:t>and create a truly sustainable future</w:t>
      </w:r>
      <w:r w:rsidR="001B0F87" w:rsidRPr="009E7854">
        <w:rPr>
          <w:rFonts w:ascii="Arial" w:hAnsi="Arial" w:cs="Arial"/>
          <w:lang w:val="en-US"/>
        </w:rPr>
        <w:t>. Employees will be educated about recycling programs to reduce the waste the business creates by ensuring toiletries or spoons are biodegradable</w:t>
      </w:r>
      <w:r w:rsidR="009E7854" w:rsidRPr="009E7854">
        <w:rPr>
          <w:rFonts w:ascii="Arial" w:hAnsi="Arial" w:cs="Arial"/>
          <w:lang w:val="en-US"/>
        </w:rPr>
        <w:t xml:space="preserve"> (</w:t>
      </w:r>
      <w:r w:rsidR="009E7854" w:rsidRPr="009E7854">
        <w:rPr>
          <w:rFonts w:ascii="Arial" w:hAnsi="Arial" w:cs="Arial"/>
        </w:rPr>
        <w:t>Al-</w:t>
      </w:r>
      <w:proofErr w:type="spellStart"/>
      <w:r w:rsidR="009E7854" w:rsidRPr="009E7854">
        <w:rPr>
          <w:rFonts w:ascii="Arial" w:hAnsi="Arial" w:cs="Arial"/>
        </w:rPr>
        <w:t>Shammari</w:t>
      </w:r>
      <w:proofErr w:type="spellEnd"/>
      <w:r w:rsidR="009E7854" w:rsidRPr="009E7854">
        <w:rPr>
          <w:rFonts w:ascii="Arial" w:hAnsi="Arial" w:cs="Arial"/>
        </w:rPr>
        <w:t>, Banerjee and Rasheed, 2022</w:t>
      </w:r>
      <w:r w:rsidR="009E7854" w:rsidRPr="009E7854">
        <w:rPr>
          <w:rFonts w:ascii="Arial" w:hAnsi="Arial" w:cs="Arial"/>
          <w:lang w:val="en-US"/>
        </w:rPr>
        <w:t>)</w:t>
      </w:r>
      <w:r w:rsidR="003D6656" w:rsidRPr="009E7854">
        <w:rPr>
          <w:rFonts w:ascii="Arial" w:hAnsi="Arial" w:cs="Arial"/>
          <w:lang w:val="en-US"/>
        </w:rPr>
        <w:t xml:space="preserve">. When </w:t>
      </w:r>
      <w:r w:rsidR="003D6656" w:rsidRPr="009E7854">
        <w:rPr>
          <w:rFonts w:ascii="Arial" w:hAnsi="Arial" w:cs="Arial"/>
          <w:bCs/>
          <w:lang w:val="en-US"/>
        </w:rPr>
        <w:t xml:space="preserve">the hotel industry will be green, </w:t>
      </w:r>
      <w:r w:rsidR="003D6656" w:rsidRPr="009E7854">
        <w:rPr>
          <w:rFonts w:ascii="Arial" w:hAnsi="Arial" w:cs="Arial"/>
          <w:lang w:val="en-US"/>
        </w:rPr>
        <w:t>it will surely help to make</w:t>
      </w:r>
      <w:r w:rsidR="003D6656" w:rsidRPr="009E7854">
        <w:rPr>
          <w:rFonts w:ascii="Arial" w:hAnsi="Arial" w:cs="Arial"/>
          <w:bCs/>
          <w:lang w:val="en-US"/>
        </w:rPr>
        <w:t xml:space="preserve"> profitable gains. As the report already shows, the number of customers who want the business to </w:t>
      </w:r>
      <w:proofErr w:type="spellStart"/>
      <w:r w:rsidR="003D6656" w:rsidRPr="009E7854">
        <w:rPr>
          <w:rFonts w:ascii="Arial" w:hAnsi="Arial" w:cs="Arial"/>
          <w:bCs/>
          <w:lang w:val="en-US"/>
        </w:rPr>
        <w:t>utilise</w:t>
      </w:r>
      <w:proofErr w:type="spellEnd"/>
      <w:r w:rsidR="003D6656" w:rsidRPr="009E7854">
        <w:rPr>
          <w:rFonts w:ascii="Arial" w:hAnsi="Arial" w:cs="Arial"/>
          <w:bCs/>
          <w:lang w:val="en-US"/>
        </w:rPr>
        <w:t xml:space="preserve"> green products to lessen the environmental impact and </w:t>
      </w:r>
      <w:proofErr w:type="spellStart"/>
      <w:r w:rsidR="003D6656" w:rsidRPr="009E7854">
        <w:rPr>
          <w:rFonts w:ascii="Arial" w:hAnsi="Arial" w:cs="Arial"/>
          <w:bCs/>
          <w:lang w:val="en-US"/>
        </w:rPr>
        <w:t>prioritise</w:t>
      </w:r>
      <w:proofErr w:type="spellEnd"/>
      <w:r w:rsidR="003D6656" w:rsidRPr="009E7854">
        <w:rPr>
          <w:rFonts w:ascii="Arial" w:hAnsi="Arial" w:cs="Arial"/>
          <w:bCs/>
          <w:lang w:val="en-US"/>
        </w:rPr>
        <w:t xml:space="preserve"> the R&amp;D department for green packaging. </w:t>
      </w:r>
      <w:r w:rsidRPr="009E7854">
        <w:rPr>
          <w:rFonts w:ascii="Arial" w:hAnsi="Arial" w:cs="Arial"/>
          <w:bCs/>
          <w:lang w:val="en-US"/>
        </w:rPr>
        <w:t xml:space="preserve">The </w:t>
      </w:r>
      <w:r w:rsidRPr="009E7854">
        <w:rPr>
          <w:rFonts w:ascii="Arial" w:hAnsi="Arial" w:cs="Arial"/>
          <w:lang w:val="en-US"/>
        </w:rPr>
        <w:t>hospitality sector of the UK will choose environmentally friendly options such as renewable energy</w:t>
      </w:r>
      <w:r w:rsidRPr="009E7854">
        <w:rPr>
          <w:rFonts w:ascii="Arial" w:hAnsi="Arial" w:cs="Arial"/>
          <w:bCs/>
          <w:lang w:val="en-US"/>
        </w:rPr>
        <w:t xml:space="preserve"> and grey-water management systems for lessening water </w:t>
      </w:r>
      <w:proofErr w:type="spellStart"/>
      <w:r w:rsidRPr="009E7854">
        <w:rPr>
          <w:rFonts w:ascii="Arial" w:hAnsi="Arial" w:cs="Arial"/>
          <w:bCs/>
          <w:lang w:val="en-US"/>
        </w:rPr>
        <w:t>utilisation</w:t>
      </w:r>
      <w:proofErr w:type="spellEnd"/>
      <w:r w:rsidRPr="009E7854">
        <w:rPr>
          <w:rFonts w:ascii="Arial" w:hAnsi="Arial" w:cs="Arial"/>
          <w:bCs/>
          <w:lang w:val="en-US"/>
        </w:rPr>
        <w:t xml:space="preserve">. </w:t>
      </w:r>
      <w:r w:rsidR="00621606" w:rsidRPr="009E7854">
        <w:rPr>
          <w:rFonts w:ascii="Arial" w:hAnsi="Arial" w:cs="Arial"/>
          <w:bCs/>
          <w:lang w:val="en-US"/>
        </w:rPr>
        <w:t>Grey-water management systems make</w:t>
      </w:r>
      <w:r w:rsidRPr="009E7854">
        <w:rPr>
          <w:rFonts w:ascii="Arial" w:hAnsi="Arial" w:cs="Arial"/>
          <w:bCs/>
          <w:lang w:val="en-US"/>
        </w:rPr>
        <w:t xml:space="preserve"> use of recycled water, and it can significantly lessen entire water consumption.</w:t>
      </w:r>
      <w:r w:rsidR="00621606" w:rsidRPr="009E7854">
        <w:rPr>
          <w:rFonts w:ascii="Arial" w:hAnsi="Arial" w:cs="Arial"/>
          <w:bCs/>
          <w:lang w:val="en-US"/>
        </w:rPr>
        <w:t xml:space="preserve"> </w:t>
      </w:r>
    </w:p>
    <w:p w14:paraId="4F298CB5" w14:textId="77777777" w:rsidR="00BC2A79" w:rsidRPr="009E7854" w:rsidRDefault="00F00F9C" w:rsidP="00424781">
      <w:pPr>
        <w:pStyle w:val="ListParagraph"/>
        <w:numPr>
          <w:ilvl w:val="0"/>
          <w:numId w:val="20"/>
        </w:numPr>
        <w:rPr>
          <w:rFonts w:ascii="Arial" w:hAnsi="Arial" w:cs="Arial"/>
          <w:bCs/>
          <w:lang w:val="en-US"/>
        </w:rPr>
      </w:pPr>
      <w:r w:rsidRPr="009E7854">
        <w:rPr>
          <w:rFonts w:ascii="Arial" w:hAnsi="Arial" w:cs="Arial"/>
          <w:bCs/>
          <w:lang w:val="en-US"/>
        </w:rPr>
        <w:t>Also, when</w:t>
      </w:r>
      <w:r w:rsidRPr="009E7854">
        <w:rPr>
          <w:rFonts w:ascii="Arial" w:hAnsi="Arial" w:cs="Arial"/>
          <w:lang w:val="en-US"/>
        </w:rPr>
        <w:t xml:space="preserve"> the hospitality sector works towards creating a</w:t>
      </w:r>
      <w:r w:rsidRPr="009E7854">
        <w:rPr>
          <w:rFonts w:ascii="Arial" w:hAnsi="Arial" w:cs="Arial"/>
          <w:bCs/>
          <w:lang w:val="en-US"/>
        </w:rPr>
        <w:t xml:space="preserve"> transition to renewable energy by reducing carbon footprint and moving to renew</w:t>
      </w:r>
      <w:r w:rsidR="009E7854" w:rsidRPr="009E7854">
        <w:rPr>
          <w:rFonts w:ascii="Arial" w:hAnsi="Arial" w:cs="Arial"/>
          <w:bCs/>
          <w:lang w:val="en-US"/>
        </w:rPr>
        <w:t>able energy (</w:t>
      </w:r>
      <w:r w:rsidR="009E7854" w:rsidRPr="009E7854">
        <w:rPr>
          <w:rFonts w:ascii="Arial" w:hAnsi="Arial" w:cs="Arial"/>
        </w:rPr>
        <w:t xml:space="preserve">Khan, </w:t>
      </w:r>
      <w:r w:rsidR="009E7854" w:rsidRPr="009E7854">
        <w:rPr>
          <w:rFonts w:ascii="Arial" w:hAnsi="Arial" w:cs="Arial"/>
          <w:i/>
        </w:rPr>
        <w:t xml:space="preserve">et al. </w:t>
      </w:r>
      <w:r w:rsidR="009E7854" w:rsidRPr="009E7854">
        <w:rPr>
          <w:rFonts w:ascii="Arial" w:hAnsi="Arial" w:cs="Arial"/>
          <w:bCs/>
          <w:lang w:val="en-US"/>
        </w:rPr>
        <w:t>2023). I</w:t>
      </w:r>
      <w:r w:rsidRPr="009E7854">
        <w:rPr>
          <w:rFonts w:ascii="Arial" w:hAnsi="Arial" w:cs="Arial"/>
          <w:bCs/>
          <w:lang w:val="en-US"/>
        </w:rPr>
        <w:t xml:space="preserve">nvesting in solar energy power is yet another best </w:t>
      </w:r>
      <w:r w:rsidRPr="009E7854">
        <w:rPr>
          <w:rFonts w:ascii="Arial" w:hAnsi="Arial" w:cs="Arial"/>
          <w:bCs/>
          <w:lang w:val="en-US"/>
        </w:rPr>
        <w:lastRenderedPageBreak/>
        <w:t xml:space="preserve">way to </w:t>
      </w:r>
      <w:proofErr w:type="spellStart"/>
      <w:r w:rsidRPr="009E7854">
        <w:rPr>
          <w:rFonts w:ascii="Arial" w:hAnsi="Arial" w:cs="Arial"/>
          <w:bCs/>
          <w:lang w:val="en-US"/>
        </w:rPr>
        <w:t>maximise</w:t>
      </w:r>
      <w:proofErr w:type="spellEnd"/>
      <w:r w:rsidRPr="009E7854">
        <w:rPr>
          <w:rFonts w:ascii="Arial" w:hAnsi="Arial" w:cs="Arial"/>
          <w:bCs/>
          <w:lang w:val="en-US"/>
        </w:rPr>
        <w:t xml:space="preserve"> renewable energy, which leads the way through </w:t>
      </w:r>
      <w:r w:rsidR="007A14E7" w:rsidRPr="009E7854">
        <w:rPr>
          <w:rFonts w:ascii="Arial" w:hAnsi="Arial" w:cs="Arial"/>
          <w:bCs/>
          <w:lang w:val="en-US"/>
        </w:rPr>
        <w:t xml:space="preserve">reducing </w:t>
      </w:r>
      <w:r w:rsidRPr="009E7854">
        <w:rPr>
          <w:rFonts w:ascii="Arial" w:hAnsi="Arial" w:cs="Arial"/>
          <w:bCs/>
          <w:lang w:val="en-US"/>
        </w:rPr>
        <w:t>harmful carbon emissions</w:t>
      </w:r>
      <w:r w:rsidR="007A14E7" w:rsidRPr="009E7854">
        <w:rPr>
          <w:rFonts w:ascii="Arial" w:hAnsi="Arial" w:cs="Arial"/>
          <w:bCs/>
          <w:lang w:val="en-US"/>
        </w:rPr>
        <w:t xml:space="preserve"> into the atmosphere</w:t>
      </w:r>
      <w:r w:rsidRPr="009E7854">
        <w:rPr>
          <w:rFonts w:ascii="Arial" w:hAnsi="Arial" w:cs="Arial"/>
          <w:bCs/>
          <w:lang w:val="en-US"/>
        </w:rPr>
        <w:t>.</w:t>
      </w:r>
      <w:r w:rsidR="007A14E7" w:rsidRPr="009E7854">
        <w:rPr>
          <w:rFonts w:ascii="Arial" w:hAnsi="Arial" w:cs="Arial"/>
          <w:bCs/>
          <w:lang w:val="en-US"/>
        </w:rPr>
        <w:t xml:space="preserve"> Small initiatives </w:t>
      </w:r>
      <w:r w:rsidR="009757B8" w:rsidRPr="009E7854">
        <w:rPr>
          <w:rFonts w:ascii="Arial" w:hAnsi="Arial" w:cs="Arial"/>
          <w:bCs/>
          <w:lang w:val="en-US"/>
        </w:rPr>
        <w:t xml:space="preserve">like locally made body wash and a small bag which is to keep leftover organic soap and this initiative can </w:t>
      </w:r>
      <w:r w:rsidR="007A14E7" w:rsidRPr="009E7854">
        <w:rPr>
          <w:rFonts w:ascii="Arial" w:hAnsi="Arial" w:cs="Arial"/>
          <w:bCs/>
          <w:lang w:val="en-US"/>
        </w:rPr>
        <w:t xml:space="preserve">make a </w:t>
      </w:r>
      <w:r w:rsidR="009757B8" w:rsidRPr="009E7854">
        <w:rPr>
          <w:rFonts w:ascii="Arial" w:hAnsi="Arial" w:cs="Arial"/>
          <w:bCs/>
          <w:lang w:val="en-US"/>
        </w:rPr>
        <w:t xml:space="preserve">huge difference. Especially when it comes to making the future of hospitality, working on the removal of single-use plastic in rooms </w:t>
      </w:r>
      <w:r w:rsidR="00933CBE" w:rsidRPr="009E7854">
        <w:rPr>
          <w:rFonts w:ascii="Arial" w:hAnsi="Arial" w:cs="Arial"/>
          <w:bCs/>
          <w:lang w:val="en-US"/>
        </w:rPr>
        <w:t xml:space="preserve">creates profitability and creates brand </w:t>
      </w:r>
      <w:r w:rsidR="004D05DF" w:rsidRPr="009E7854">
        <w:rPr>
          <w:rFonts w:ascii="Arial" w:hAnsi="Arial" w:cs="Arial"/>
          <w:bCs/>
          <w:lang w:val="en-US"/>
        </w:rPr>
        <w:t>awareness,</w:t>
      </w:r>
      <w:r w:rsidR="00424781" w:rsidRPr="009E7854">
        <w:rPr>
          <w:rFonts w:ascii="Arial" w:hAnsi="Arial" w:cs="Arial"/>
          <w:bCs/>
          <w:lang w:val="en-US"/>
        </w:rPr>
        <w:t xml:space="preserve"> enhances the reputation of the firm,</w:t>
      </w:r>
      <w:r w:rsidR="004D05DF" w:rsidRPr="009E7854">
        <w:rPr>
          <w:rFonts w:ascii="Arial" w:hAnsi="Arial" w:cs="Arial"/>
          <w:bCs/>
          <w:lang w:val="en-US"/>
        </w:rPr>
        <w:t xml:space="preserve"> ensures </w:t>
      </w:r>
      <w:proofErr w:type="gramStart"/>
      <w:r w:rsidR="004D05DF" w:rsidRPr="009E7854">
        <w:rPr>
          <w:rFonts w:ascii="Arial" w:hAnsi="Arial" w:cs="Arial"/>
          <w:bCs/>
          <w:lang w:val="en-US"/>
        </w:rPr>
        <w:t>compliance</w:t>
      </w:r>
      <w:proofErr w:type="gramEnd"/>
      <w:r w:rsidR="004D05DF" w:rsidRPr="009E7854">
        <w:rPr>
          <w:rFonts w:ascii="Arial" w:hAnsi="Arial" w:cs="Arial"/>
          <w:bCs/>
          <w:lang w:val="en-US"/>
        </w:rPr>
        <w:t xml:space="preserve"> and creates positive impacts upon local as well as other communities.</w:t>
      </w:r>
      <w:r w:rsidR="00B90066" w:rsidRPr="009E7854">
        <w:rPr>
          <w:rFonts w:ascii="Arial" w:hAnsi="Arial" w:cs="Arial"/>
          <w:lang w:val="en-US"/>
        </w:rPr>
        <w:t xml:space="preserve"> </w:t>
      </w:r>
    </w:p>
    <w:p w14:paraId="0807DAC4" w14:textId="77777777" w:rsidR="00262A57" w:rsidRPr="009E7854" w:rsidRDefault="00F00F9C" w:rsidP="00262A57">
      <w:pPr>
        <w:pStyle w:val="Heading1"/>
        <w:rPr>
          <w:rFonts w:ascii="Arial" w:hAnsi="Arial" w:cs="Arial"/>
          <w:lang w:val="en-US"/>
        </w:rPr>
      </w:pPr>
      <w:bookmarkStart w:id="6" w:name="_Toc147765030"/>
      <w:r w:rsidRPr="009E7854">
        <w:rPr>
          <w:rFonts w:ascii="Arial" w:hAnsi="Arial" w:cs="Arial"/>
          <w:lang w:val="en-US"/>
        </w:rPr>
        <w:t>Conclusion</w:t>
      </w:r>
      <w:bookmarkEnd w:id="6"/>
      <w:r w:rsidRPr="009E7854">
        <w:rPr>
          <w:rFonts w:ascii="Arial" w:hAnsi="Arial" w:cs="Arial"/>
          <w:lang w:val="en-US"/>
        </w:rPr>
        <w:t xml:space="preserve"> </w:t>
      </w:r>
    </w:p>
    <w:p w14:paraId="306050F8" w14:textId="77777777" w:rsidR="00B91343" w:rsidRPr="009E7854" w:rsidRDefault="00F00F9C" w:rsidP="00B91343">
      <w:pPr>
        <w:rPr>
          <w:rFonts w:ascii="Arial" w:hAnsi="Arial" w:cs="Arial"/>
          <w:bCs/>
          <w:lang w:val="en-US"/>
        </w:rPr>
      </w:pPr>
      <w:r w:rsidRPr="009E7854">
        <w:rPr>
          <w:rFonts w:ascii="Arial" w:hAnsi="Arial" w:cs="Arial"/>
          <w:lang w:val="en-US"/>
        </w:rPr>
        <w:t xml:space="preserve">Sustainable Hospitality </w:t>
      </w:r>
      <w:r w:rsidR="006A7CE1" w:rsidRPr="009E7854">
        <w:rPr>
          <w:rFonts w:ascii="Arial" w:hAnsi="Arial" w:cs="Arial"/>
          <w:lang w:val="en-US"/>
        </w:rPr>
        <w:t xml:space="preserve">has a unique opportunity to help create a lead on sustainability across all dimensions, such as social, </w:t>
      </w:r>
      <w:r w:rsidR="006A7CE1" w:rsidRPr="009E7854">
        <w:rPr>
          <w:rFonts w:ascii="Arial" w:hAnsi="Arial" w:cs="Arial"/>
        </w:rPr>
        <w:t>governance</w:t>
      </w:r>
      <w:r w:rsidR="006A7CE1" w:rsidRPr="009E7854">
        <w:rPr>
          <w:rFonts w:ascii="Arial" w:hAnsi="Arial" w:cs="Arial"/>
          <w:lang w:val="en-US"/>
        </w:rPr>
        <w:t xml:space="preserve"> or environmental concerns. </w:t>
      </w:r>
      <w:r w:rsidR="00E74C4D" w:rsidRPr="009E7854">
        <w:rPr>
          <w:rFonts w:ascii="Arial" w:hAnsi="Arial" w:cs="Arial"/>
          <w:lang w:val="en-US"/>
        </w:rPr>
        <w:t xml:space="preserve">The report shows the concept of sustainable hospitality, </w:t>
      </w:r>
      <w:r w:rsidR="00F16876" w:rsidRPr="009E7854">
        <w:rPr>
          <w:rFonts w:ascii="Arial" w:hAnsi="Arial" w:cs="Arial"/>
          <w:lang w:val="en-US"/>
        </w:rPr>
        <w:t xml:space="preserve">which </w:t>
      </w:r>
      <w:r w:rsidRPr="009E7854">
        <w:rPr>
          <w:rFonts w:ascii="Arial" w:hAnsi="Arial" w:cs="Arial"/>
          <w:lang w:val="en-US"/>
        </w:rPr>
        <w:t>is the key application</w:t>
      </w:r>
      <w:r w:rsidR="00F16876" w:rsidRPr="009E7854">
        <w:rPr>
          <w:rFonts w:ascii="Arial" w:hAnsi="Arial" w:cs="Arial"/>
          <w:lang w:val="en-US"/>
        </w:rPr>
        <w:t xml:space="preserve"> of sustainable practices related </w:t>
      </w:r>
      <w:r w:rsidRPr="009E7854">
        <w:rPr>
          <w:rFonts w:ascii="Arial" w:hAnsi="Arial" w:cs="Arial"/>
          <w:lang w:val="en-US"/>
        </w:rPr>
        <w:t>to hotel operations</w:t>
      </w:r>
      <w:r w:rsidR="00F16876" w:rsidRPr="009E7854">
        <w:rPr>
          <w:rFonts w:ascii="Arial" w:hAnsi="Arial" w:cs="Arial"/>
          <w:lang w:val="en-US"/>
        </w:rPr>
        <w:t xml:space="preserve"> and hospitality management. Milton Friedman's theory </w:t>
      </w:r>
      <w:r w:rsidRPr="009E7854">
        <w:rPr>
          <w:rFonts w:ascii="Arial" w:hAnsi="Arial" w:cs="Arial"/>
          <w:lang w:val="en-US"/>
        </w:rPr>
        <w:t xml:space="preserve">works towards creating compliance, </w:t>
      </w:r>
      <w:r w:rsidRPr="009E7854">
        <w:rPr>
          <w:rFonts w:ascii="Arial" w:hAnsi="Arial" w:cs="Arial"/>
        </w:rPr>
        <w:t>environmental, social and governance (ESG) principles</w:t>
      </w:r>
      <w:r w:rsidR="00B21797" w:rsidRPr="009E7854">
        <w:rPr>
          <w:rFonts w:ascii="Arial" w:hAnsi="Arial" w:cs="Arial"/>
        </w:rPr>
        <w:t xml:space="preserve"> and provides justification that the greatest responsibility of the business lies when the business endeavours to leverage returns for stakeholders. </w:t>
      </w:r>
      <w:r w:rsidRPr="009E7854">
        <w:rPr>
          <w:rFonts w:ascii="Arial" w:hAnsi="Arial" w:cs="Arial"/>
          <w:bCs/>
          <w:lang w:val="en-US"/>
        </w:rPr>
        <w:t xml:space="preserve">Establishing financial resiliency creates visibility that spans across the hospitality </w:t>
      </w:r>
      <w:r w:rsidR="00413F7F" w:rsidRPr="009E7854">
        <w:rPr>
          <w:rFonts w:ascii="Arial" w:hAnsi="Arial" w:cs="Arial"/>
          <w:bCs/>
          <w:lang w:val="en-US"/>
        </w:rPr>
        <w:t>industry</w:t>
      </w:r>
      <w:r w:rsidRPr="009E7854">
        <w:rPr>
          <w:rFonts w:ascii="Arial" w:hAnsi="Arial" w:cs="Arial"/>
          <w:bCs/>
          <w:lang w:val="en-US"/>
        </w:rPr>
        <w:t xml:space="preserve">, and once the hotel industry </w:t>
      </w:r>
      <w:proofErr w:type="gramStart"/>
      <w:r w:rsidRPr="009E7854">
        <w:rPr>
          <w:rFonts w:ascii="Arial" w:hAnsi="Arial" w:cs="Arial"/>
          <w:bCs/>
          <w:lang w:val="en-US"/>
        </w:rPr>
        <w:t>is able to</w:t>
      </w:r>
      <w:proofErr w:type="gramEnd"/>
      <w:r w:rsidRPr="009E7854">
        <w:rPr>
          <w:rFonts w:ascii="Arial" w:hAnsi="Arial" w:cs="Arial"/>
          <w:bCs/>
          <w:lang w:val="en-US"/>
        </w:rPr>
        <w:t xml:space="preserve"> have a precise </w:t>
      </w:r>
      <w:r w:rsidR="00413F7F" w:rsidRPr="009E7854">
        <w:rPr>
          <w:rFonts w:ascii="Arial" w:hAnsi="Arial" w:cs="Arial"/>
          <w:bCs/>
          <w:lang w:val="en-US"/>
        </w:rPr>
        <w:t>understanding</w:t>
      </w:r>
      <w:r w:rsidRPr="009E7854">
        <w:rPr>
          <w:rFonts w:ascii="Arial" w:hAnsi="Arial" w:cs="Arial"/>
          <w:bCs/>
          <w:lang w:val="en-US"/>
        </w:rPr>
        <w:t xml:space="preserve"> of</w:t>
      </w:r>
      <w:r w:rsidR="00413F7F" w:rsidRPr="009E7854">
        <w:rPr>
          <w:rFonts w:ascii="Arial" w:hAnsi="Arial" w:cs="Arial"/>
          <w:bCs/>
          <w:lang w:val="en-US"/>
        </w:rPr>
        <w:t xml:space="preserve"> the importance of</w:t>
      </w:r>
      <w:r w:rsidRPr="009E7854">
        <w:rPr>
          <w:rFonts w:ascii="Arial" w:hAnsi="Arial" w:cs="Arial"/>
          <w:bCs/>
          <w:lang w:val="en-US"/>
        </w:rPr>
        <w:t xml:space="preserve"> working </w:t>
      </w:r>
      <w:r w:rsidR="00413F7F" w:rsidRPr="009E7854">
        <w:rPr>
          <w:rFonts w:ascii="Arial" w:hAnsi="Arial" w:cs="Arial"/>
          <w:bCs/>
          <w:lang w:val="en-US"/>
        </w:rPr>
        <w:t>towards</w:t>
      </w:r>
      <w:r w:rsidRPr="009E7854">
        <w:rPr>
          <w:rFonts w:ascii="Arial" w:hAnsi="Arial" w:cs="Arial"/>
          <w:bCs/>
          <w:lang w:val="en-US"/>
        </w:rPr>
        <w:t xml:space="preserve"> financial resiliency, it </w:t>
      </w:r>
      <w:r w:rsidR="00413F7F" w:rsidRPr="009E7854">
        <w:rPr>
          <w:rFonts w:ascii="Arial" w:hAnsi="Arial" w:cs="Arial"/>
          <w:bCs/>
          <w:lang w:val="en-US"/>
        </w:rPr>
        <w:t>provides</w:t>
      </w:r>
      <w:r w:rsidRPr="009E7854">
        <w:rPr>
          <w:rFonts w:ascii="Arial" w:hAnsi="Arial" w:cs="Arial"/>
          <w:bCs/>
          <w:lang w:val="en-US"/>
        </w:rPr>
        <w:t xml:space="preserve"> effortlessly measure</w:t>
      </w:r>
      <w:r w:rsidR="00413F7F" w:rsidRPr="009E7854">
        <w:rPr>
          <w:rFonts w:ascii="Arial" w:hAnsi="Arial" w:cs="Arial"/>
          <w:bCs/>
          <w:lang w:val="en-US"/>
        </w:rPr>
        <w:t>d</w:t>
      </w:r>
      <w:r w:rsidRPr="009E7854">
        <w:rPr>
          <w:rFonts w:ascii="Arial" w:hAnsi="Arial" w:cs="Arial"/>
          <w:bCs/>
          <w:lang w:val="en-US"/>
        </w:rPr>
        <w:t xml:space="preserve"> </w:t>
      </w:r>
      <w:r w:rsidR="00413F7F" w:rsidRPr="009E7854">
        <w:rPr>
          <w:rFonts w:ascii="Arial" w:hAnsi="Arial" w:cs="Arial"/>
          <w:bCs/>
          <w:lang w:val="en-US"/>
        </w:rPr>
        <w:t>values</w:t>
      </w:r>
      <w:r w:rsidRPr="009E7854">
        <w:rPr>
          <w:rFonts w:ascii="Arial" w:hAnsi="Arial" w:cs="Arial"/>
          <w:bCs/>
          <w:lang w:val="en-US"/>
        </w:rPr>
        <w:t xml:space="preserve">. </w:t>
      </w:r>
    </w:p>
    <w:p w14:paraId="7A0F03AC" w14:textId="77777777" w:rsidR="009A0229" w:rsidRPr="009E7854" w:rsidRDefault="009A0229" w:rsidP="009A0229">
      <w:pPr>
        <w:rPr>
          <w:rFonts w:ascii="Arial" w:hAnsi="Arial" w:cs="Arial"/>
          <w:lang w:val="en-US"/>
        </w:rPr>
      </w:pPr>
    </w:p>
    <w:p w14:paraId="2D0CC590" w14:textId="77777777" w:rsidR="00262A57" w:rsidRPr="009E7854" w:rsidRDefault="00F00F9C" w:rsidP="00262A57">
      <w:pPr>
        <w:rPr>
          <w:rFonts w:ascii="Arial" w:eastAsiaTheme="majorEastAsia" w:hAnsi="Arial" w:cs="Arial"/>
          <w:sz w:val="28"/>
          <w:szCs w:val="28"/>
          <w:lang w:val="en-US"/>
        </w:rPr>
      </w:pPr>
      <w:r w:rsidRPr="009E7854">
        <w:rPr>
          <w:rFonts w:ascii="Arial" w:hAnsi="Arial" w:cs="Arial"/>
          <w:lang w:val="en-US"/>
        </w:rPr>
        <w:br w:type="page"/>
      </w:r>
    </w:p>
    <w:p w14:paraId="5E03E453" w14:textId="77777777" w:rsidR="009E7854" w:rsidRPr="009E7854" w:rsidRDefault="00F00F9C" w:rsidP="009E7854">
      <w:pPr>
        <w:pStyle w:val="Heading1"/>
        <w:rPr>
          <w:rFonts w:ascii="Arial" w:hAnsi="Arial" w:cs="Arial"/>
        </w:rPr>
      </w:pPr>
      <w:bookmarkStart w:id="7" w:name="_Toc147765031"/>
      <w:r w:rsidRPr="009E7854">
        <w:rPr>
          <w:rFonts w:ascii="Arial" w:hAnsi="Arial" w:cs="Arial"/>
        </w:rPr>
        <w:lastRenderedPageBreak/>
        <w:t>References</w:t>
      </w:r>
      <w:bookmarkEnd w:id="7"/>
    </w:p>
    <w:p w14:paraId="565B3B23" w14:textId="77777777" w:rsidR="009E7854" w:rsidRPr="009E7854" w:rsidRDefault="009E7854" w:rsidP="009E7854">
      <w:pPr>
        <w:rPr>
          <w:rFonts w:ascii="Arial" w:hAnsi="Arial" w:cs="Arial"/>
        </w:rPr>
      </w:pPr>
      <w:proofErr w:type="spellStart"/>
      <w:r w:rsidRPr="009E7854">
        <w:rPr>
          <w:rFonts w:ascii="Arial" w:hAnsi="Arial" w:cs="Arial"/>
        </w:rPr>
        <w:t>Achmad</w:t>
      </w:r>
      <w:proofErr w:type="spellEnd"/>
      <w:r w:rsidRPr="009E7854">
        <w:rPr>
          <w:rFonts w:ascii="Arial" w:hAnsi="Arial" w:cs="Arial"/>
        </w:rPr>
        <w:t xml:space="preserve">, W., and </w:t>
      </w:r>
      <w:proofErr w:type="spellStart"/>
      <w:r w:rsidRPr="009E7854">
        <w:rPr>
          <w:rFonts w:ascii="Arial" w:hAnsi="Arial" w:cs="Arial"/>
        </w:rPr>
        <w:t>Yulianah</w:t>
      </w:r>
      <w:proofErr w:type="spellEnd"/>
      <w:r w:rsidRPr="009E7854">
        <w:rPr>
          <w:rFonts w:ascii="Arial" w:hAnsi="Arial" w:cs="Arial"/>
        </w:rPr>
        <w:t>, Y. (2022). Corporate social responsibility of the hospitality industry in realizing sustainable tourism development. Enrichment: Journal of Management, 12(2), 1610-1616.</w:t>
      </w:r>
    </w:p>
    <w:p w14:paraId="04F898A4" w14:textId="77777777" w:rsidR="009E7854" w:rsidRPr="009E7854" w:rsidRDefault="009E7854" w:rsidP="009E7854">
      <w:pPr>
        <w:rPr>
          <w:rFonts w:ascii="Arial" w:hAnsi="Arial" w:cs="Arial"/>
        </w:rPr>
      </w:pPr>
      <w:r w:rsidRPr="009E7854">
        <w:rPr>
          <w:rFonts w:ascii="Arial" w:hAnsi="Arial" w:cs="Arial"/>
        </w:rPr>
        <w:t>Al-</w:t>
      </w:r>
      <w:proofErr w:type="spellStart"/>
      <w:r w:rsidRPr="009E7854">
        <w:rPr>
          <w:rFonts w:ascii="Arial" w:hAnsi="Arial" w:cs="Arial"/>
        </w:rPr>
        <w:t>Hyari</w:t>
      </w:r>
      <w:proofErr w:type="spellEnd"/>
      <w:r w:rsidRPr="009E7854">
        <w:rPr>
          <w:rFonts w:ascii="Arial" w:hAnsi="Arial" w:cs="Arial"/>
        </w:rPr>
        <w:t>, H. S. A., Al-</w:t>
      </w:r>
      <w:proofErr w:type="spellStart"/>
      <w:r w:rsidRPr="009E7854">
        <w:rPr>
          <w:rFonts w:ascii="Arial" w:hAnsi="Arial" w:cs="Arial"/>
        </w:rPr>
        <w:t>Smadi</w:t>
      </w:r>
      <w:proofErr w:type="spellEnd"/>
      <w:r w:rsidRPr="009E7854">
        <w:rPr>
          <w:rFonts w:ascii="Arial" w:hAnsi="Arial" w:cs="Arial"/>
        </w:rPr>
        <w:t xml:space="preserve">, H. M., and </w:t>
      </w:r>
      <w:proofErr w:type="spellStart"/>
      <w:r w:rsidRPr="009E7854">
        <w:rPr>
          <w:rFonts w:ascii="Arial" w:hAnsi="Arial" w:cs="Arial"/>
        </w:rPr>
        <w:t>Weshah</w:t>
      </w:r>
      <w:proofErr w:type="spellEnd"/>
      <w:r w:rsidRPr="009E7854">
        <w:rPr>
          <w:rFonts w:ascii="Arial" w:hAnsi="Arial" w:cs="Arial"/>
        </w:rPr>
        <w:t xml:space="preserve">, S. R. (2023). THE IMPACT OF ARTIFICIAL INTELLIGENCE (AI) ON GUEST SATISFACTION IN HOTEL MANAGEMENT: AN EMPIRICAL STUDY OF LUXURY HOTELS. Geo Journal of Tourism and </w:t>
      </w:r>
      <w:proofErr w:type="spellStart"/>
      <w:r w:rsidRPr="009E7854">
        <w:rPr>
          <w:rFonts w:ascii="Arial" w:hAnsi="Arial" w:cs="Arial"/>
        </w:rPr>
        <w:t>Geosites</w:t>
      </w:r>
      <w:proofErr w:type="spellEnd"/>
      <w:r w:rsidRPr="009E7854">
        <w:rPr>
          <w:rFonts w:ascii="Arial" w:hAnsi="Arial" w:cs="Arial"/>
        </w:rPr>
        <w:t>, 48, 810-819.</w:t>
      </w:r>
    </w:p>
    <w:p w14:paraId="500486C5" w14:textId="77777777" w:rsidR="009E7854" w:rsidRPr="009E7854" w:rsidRDefault="009E7854" w:rsidP="009E7854">
      <w:pPr>
        <w:rPr>
          <w:rFonts w:ascii="Arial" w:hAnsi="Arial" w:cs="Arial"/>
        </w:rPr>
      </w:pPr>
      <w:r w:rsidRPr="009E7854">
        <w:rPr>
          <w:rFonts w:ascii="Arial" w:hAnsi="Arial" w:cs="Arial"/>
        </w:rPr>
        <w:t>Al-</w:t>
      </w:r>
      <w:proofErr w:type="spellStart"/>
      <w:r w:rsidRPr="009E7854">
        <w:rPr>
          <w:rFonts w:ascii="Arial" w:hAnsi="Arial" w:cs="Arial"/>
        </w:rPr>
        <w:t>Shammari</w:t>
      </w:r>
      <w:proofErr w:type="spellEnd"/>
      <w:r w:rsidRPr="009E7854">
        <w:rPr>
          <w:rFonts w:ascii="Arial" w:hAnsi="Arial" w:cs="Arial"/>
        </w:rPr>
        <w:t>, M. A., Banerjee, S. N., and Rasheed, A. A. (2022). Corporate social responsibility and firm performance: A theory of dual responsibility. Management Decision, 60(6), 1513-1540.</w:t>
      </w:r>
    </w:p>
    <w:p w14:paraId="58B32070" w14:textId="77777777" w:rsidR="009E7854" w:rsidRPr="009E7854" w:rsidRDefault="009E7854" w:rsidP="009E7854">
      <w:pPr>
        <w:rPr>
          <w:rFonts w:ascii="Arial" w:hAnsi="Arial" w:cs="Arial"/>
        </w:rPr>
      </w:pPr>
      <w:r w:rsidRPr="009E7854">
        <w:rPr>
          <w:rFonts w:ascii="Arial" w:hAnsi="Arial" w:cs="Arial"/>
        </w:rPr>
        <w:t xml:space="preserve">Fatima, T., and </w:t>
      </w:r>
      <w:proofErr w:type="spellStart"/>
      <w:r w:rsidRPr="009E7854">
        <w:rPr>
          <w:rFonts w:ascii="Arial" w:hAnsi="Arial" w:cs="Arial"/>
        </w:rPr>
        <w:t>Elbanna</w:t>
      </w:r>
      <w:proofErr w:type="spellEnd"/>
      <w:r w:rsidRPr="009E7854">
        <w:rPr>
          <w:rFonts w:ascii="Arial" w:hAnsi="Arial" w:cs="Arial"/>
        </w:rPr>
        <w:t>, S. (2023). Corporate social responsibility (CSR) implementation: A review and a research agenda towards an integrative framework. Journal of Business Ethics, 183(1), 105-121.</w:t>
      </w:r>
    </w:p>
    <w:p w14:paraId="6AF03F9A" w14:textId="77777777" w:rsidR="009E7854" w:rsidRPr="009E7854" w:rsidRDefault="009E7854" w:rsidP="009E7854">
      <w:pPr>
        <w:rPr>
          <w:rFonts w:ascii="Arial" w:hAnsi="Arial" w:cs="Arial"/>
        </w:rPr>
      </w:pPr>
      <w:r w:rsidRPr="009E7854">
        <w:rPr>
          <w:rFonts w:ascii="Arial" w:hAnsi="Arial" w:cs="Arial"/>
        </w:rPr>
        <w:t xml:space="preserve">Khan, I., Jia, M., Lei, X., </w:t>
      </w:r>
      <w:proofErr w:type="spellStart"/>
      <w:r w:rsidRPr="009E7854">
        <w:rPr>
          <w:rFonts w:ascii="Arial" w:hAnsi="Arial" w:cs="Arial"/>
        </w:rPr>
        <w:t>Niu</w:t>
      </w:r>
      <w:proofErr w:type="spellEnd"/>
      <w:r w:rsidRPr="009E7854">
        <w:rPr>
          <w:rFonts w:ascii="Arial" w:hAnsi="Arial" w:cs="Arial"/>
        </w:rPr>
        <w:t>, R., Khan, J., and Tong, Z. (2023). Corporate social responsibility and firm performance. </w:t>
      </w:r>
      <w:r w:rsidRPr="009E7854">
        <w:rPr>
          <w:rFonts w:ascii="Arial" w:hAnsi="Arial" w:cs="Arial"/>
          <w:i/>
          <w:iCs/>
        </w:rPr>
        <w:t>Total Quality Management and Business Excellence</w:t>
      </w:r>
      <w:r w:rsidRPr="009E7854">
        <w:rPr>
          <w:rFonts w:ascii="Arial" w:hAnsi="Arial" w:cs="Arial"/>
        </w:rPr>
        <w:t>, </w:t>
      </w:r>
      <w:r w:rsidRPr="009E7854">
        <w:rPr>
          <w:rFonts w:ascii="Arial" w:hAnsi="Arial" w:cs="Arial"/>
          <w:i/>
          <w:iCs/>
        </w:rPr>
        <w:t>34</w:t>
      </w:r>
      <w:r w:rsidRPr="009E7854">
        <w:rPr>
          <w:rFonts w:ascii="Arial" w:hAnsi="Arial" w:cs="Arial"/>
        </w:rPr>
        <w:t>(5-6), 672-691.</w:t>
      </w:r>
    </w:p>
    <w:p w14:paraId="1DC4EBC3" w14:textId="5530E421" w:rsidR="009E7854" w:rsidRPr="009E7854" w:rsidRDefault="009E7854" w:rsidP="003317E6">
      <w:pPr>
        <w:rPr>
          <w:rFonts w:ascii="Arial" w:hAnsi="Arial" w:cs="Arial"/>
          <w:lang w:val="en-US"/>
        </w:rPr>
      </w:pPr>
      <w:proofErr w:type="spellStart"/>
      <w:r w:rsidRPr="009E7854">
        <w:rPr>
          <w:rFonts w:ascii="Arial" w:hAnsi="Arial" w:cs="Arial"/>
          <w:lang w:val="en-US"/>
        </w:rPr>
        <w:t>Laricchia</w:t>
      </w:r>
      <w:proofErr w:type="spellEnd"/>
      <w:r w:rsidRPr="009E7854">
        <w:rPr>
          <w:rFonts w:ascii="Arial" w:hAnsi="Arial" w:cs="Arial"/>
          <w:lang w:val="en-US"/>
        </w:rPr>
        <w:t>, F.</w:t>
      </w:r>
      <w:r w:rsidRPr="009E7854">
        <w:rPr>
          <w:rFonts w:ascii="Arial" w:hAnsi="Arial" w:cs="Arial"/>
        </w:rPr>
        <w:t>, (2023).</w:t>
      </w:r>
      <w:r w:rsidRPr="009E7854">
        <w:rPr>
          <w:rFonts w:ascii="Arial" w:hAnsi="Arial" w:cs="Arial"/>
          <w:i/>
        </w:rPr>
        <w:t xml:space="preserve"> Global green technology and sustainability market size 2022-2030. </w:t>
      </w:r>
      <w:r w:rsidRPr="009E7854">
        <w:rPr>
          <w:rFonts w:ascii="Arial" w:hAnsi="Arial" w:cs="Arial"/>
        </w:rPr>
        <w:t xml:space="preserve">[Online]. Available through: &lt; </w:t>
      </w:r>
      <w:hyperlink r:id="rId11" w:history="1">
        <w:r w:rsidRPr="009E7854">
          <w:rPr>
            <w:rStyle w:val="Hyperlink"/>
            <w:rFonts w:ascii="Arial" w:hAnsi="Arial" w:cs="Arial"/>
          </w:rPr>
          <w:t xml:space="preserve"> https://www.statista.com/statistics/1319996/green-technology-and-sustainability-market-size-worldwide/</w:t>
        </w:r>
      </w:hyperlink>
      <w:r w:rsidRPr="009E7854">
        <w:rPr>
          <w:rFonts w:ascii="Arial" w:hAnsi="Arial" w:cs="Arial"/>
        </w:rPr>
        <w:t xml:space="preserve">&gt;. [Accessed on: </w:t>
      </w:r>
      <w:r w:rsidR="00982863">
        <w:rPr>
          <w:rFonts w:ascii="Arial" w:hAnsi="Arial" w:cs="Arial"/>
        </w:rPr>
        <w:t>5</w:t>
      </w:r>
      <w:r w:rsidRPr="009E7854">
        <w:rPr>
          <w:rFonts w:ascii="Arial" w:hAnsi="Arial" w:cs="Arial"/>
          <w:vertAlign w:val="superscript"/>
        </w:rPr>
        <w:t>th</w:t>
      </w:r>
      <w:r w:rsidRPr="009E7854">
        <w:rPr>
          <w:rFonts w:ascii="Arial" w:hAnsi="Arial" w:cs="Arial"/>
        </w:rPr>
        <w:t xml:space="preserve"> </w:t>
      </w:r>
      <w:r w:rsidR="00982863">
        <w:rPr>
          <w:rFonts w:ascii="Arial" w:hAnsi="Arial" w:cs="Arial"/>
        </w:rPr>
        <w:t>November</w:t>
      </w:r>
      <w:r w:rsidRPr="009E7854">
        <w:rPr>
          <w:rFonts w:ascii="Arial" w:hAnsi="Arial" w:cs="Arial"/>
        </w:rPr>
        <w:t xml:space="preserve"> 2023].</w:t>
      </w:r>
    </w:p>
    <w:p w14:paraId="26955236" w14:textId="77777777" w:rsidR="009E7854" w:rsidRPr="009E7854" w:rsidRDefault="009E7854" w:rsidP="009E7854">
      <w:pPr>
        <w:rPr>
          <w:rFonts w:ascii="Arial" w:hAnsi="Arial" w:cs="Arial"/>
        </w:rPr>
      </w:pPr>
      <w:r w:rsidRPr="009E7854">
        <w:rPr>
          <w:rFonts w:ascii="Arial" w:hAnsi="Arial" w:cs="Arial"/>
        </w:rPr>
        <w:t>Lee, W. K. H., Man, S. S., and Chan, A. H. S. (2022). Cogeneration system acceptance in the hotel industry: A qualitative study. Journal of Hospitality and Tourism Management, 51, 339-345.</w:t>
      </w:r>
    </w:p>
    <w:p w14:paraId="497FA833" w14:textId="7381ACEA" w:rsidR="009E7854" w:rsidRPr="009E7854" w:rsidRDefault="009E7854" w:rsidP="005717D3">
      <w:pPr>
        <w:rPr>
          <w:rFonts w:ascii="Arial" w:hAnsi="Arial" w:cs="Arial"/>
          <w:lang w:val="en-US"/>
        </w:rPr>
      </w:pPr>
      <w:r w:rsidRPr="009E7854">
        <w:rPr>
          <w:rFonts w:ascii="Arial" w:hAnsi="Arial" w:cs="Arial"/>
          <w:lang w:val="en-US"/>
        </w:rPr>
        <w:t>Marriott</w:t>
      </w:r>
      <w:r w:rsidRPr="009E7854">
        <w:rPr>
          <w:rFonts w:ascii="Arial" w:hAnsi="Arial" w:cs="Arial"/>
        </w:rPr>
        <w:t>, (2023).</w:t>
      </w:r>
      <w:r w:rsidRPr="009E7854">
        <w:rPr>
          <w:rFonts w:ascii="Arial" w:hAnsi="Arial" w:cs="Arial"/>
          <w:i/>
        </w:rPr>
        <w:t xml:space="preserve"> Sustain responsible operations. </w:t>
      </w:r>
      <w:r w:rsidRPr="009E7854">
        <w:rPr>
          <w:rFonts w:ascii="Arial" w:hAnsi="Arial" w:cs="Arial"/>
        </w:rPr>
        <w:t xml:space="preserve">[Online]. Available through: &lt; </w:t>
      </w:r>
      <w:hyperlink r:id="rId12" w:history="1">
        <w:r w:rsidRPr="009E7854">
          <w:rPr>
            <w:rStyle w:val="Hyperlink"/>
            <w:rFonts w:ascii="Arial" w:hAnsi="Arial" w:cs="Arial"/>
          </w:rPr>
          <w:t xml:space="preserve"> https://serve360.marriott.com/sustain/</w:t>
        </w:r>
      </w:hyperlink>
      <w:r w:rsidRPr="009E7854">
        <w:rPr>
          <w:rFonts w:ascii="Arial" w:hAnsi="Arial" w:cs="Arial"/>
        </w:rPr>
        <w:t xml:space="preserve">&gt;. [Accessed on: </w:t>
      </w:r>
      <w:r w:rsidR="00982863">
        <w:rPr>
          <w:rFonts w:ascii="Arial" w:hAnsi="Arial" w:cs="Arial"/>
        </w:rPr>
        <w:t>7</w:t>
      </w:r>
      <w:r w:rsidRPr="009E7854">
        <w:rPr>
          <w:rFonts w:ascii="Arial" w:hAnsi="Arial" w:cs="Arial"/>
          <w:vertAlign w:val="superscript"/>
        </w:rPr>
        <w:t>th</w:t>
      </w:r>
      <w:r w:rsidRPr="009E7854">
        <w:rPr>
          <w:rFonts w:ascii="Arial" w:hAnsi="Arial" w:cs="Arial"/>
        </w:rPr>
        <w:t xml:space="preserve"> </w:t>
      </w:r>
      <w:r w:rsidR="00982863">
        <w:rPr>
          <w:rFonts w:ascii="Arial" w:hAnsi="Arial" w:cs="Arial"/>
        </w:rPr>
        <w:t>November</w:t>
      </w:r>
      <w:r w:rsidRPr="009E7854">
        <w:rPr>
          <w:rFonts w:ascii="Arial" w:hAnsi="Arial" w:cs="Arial"/>
        </w:rPr>
        <w:t xml:space="preserve"> 2023].</w:t>
      </w:r>
    </w:p>
    <w:p w14:paraId="41648A6A" w14:textId="77777777" w:rsidR="009E7854" w:rsidRPr="009E7854" w:rsidRDefault="009E7854" w:rsidP="009E7854">
      <w:pPr>
        <w:rPr>
          <w:rFonts w:ascii="Arial" w:hAnsi="Arial" w:cs="Arial"/>
        </w:rPr>
      </w:pPr>
      <w:proofErr w:type="spellStart"/>
      <w:r w:rsidRPr="009E7854">
        <w:rPr>
          <w:rFonts w:ascii="Arial" w:hAnsi="Arial" w:cs="Arial"/>
        </w:rPr>
        <w:t>Matala</w:t>
      </w:r>
      <w:proofErr w:type="spellEnd"/>
      <w:r w:rsidRPr="009E7854">
        <w:rPr>
          <w:rFonts w:ascii="Arial" w:hAnsi="Arial" w:cs="Arial"/>
        </w:rPr>
        <w:t xml:space="preserve">, A. (2022). Reviewing the Performance </w:t>
      </w:r>
      <w:proofErr w:type="gramStart"/>
      <w:r w:rsidRPr="009E7854">
        <w:rPr>
          <w:rFonts w:ascii="Arial" w:hAnsi="Arial" w:cs="Arial"/>
        </w:rPr>
        <w:t>Of</w:t>
      </w:r>
      <w:proofErr w:type="gramEnd"/>
      <w:r w:rsidRPr="009E7854">
        <w:rPr>
          <w:rFonts w:ascii="Arial" w:hAnsi="Arial" w:cs="Arial"/>
        </w:rPr>
        <w:t xml:space="preserve"> Local Governments In Managing Corporate Social Responsibility Program. AKADEMIK: </w:t>
      </w:r>
      <w:proofErr w:type="spellStart"/>
      <w:r w:rsidRPr="009E7854">
        <w:rPr>
          <w:rFonts w:ascii="Arial" w:hAnsi="Arial" w:cs="Arial"/>
        </w:rPr>
        <w:t>Jurnal</w:t>
      </w:r>
      <w:proofErr w:type="spellEnd"/>
      <w:r w:rsidRPr="009E7854">
        <w:rPr>
          <w:rFonts w:ascii="Arial" w:hAnsi="Arial" w:cs="Arial"/>
        </w:rPr>
        <w:t xml:space="preserve"> </w:t>
      </w:r>
      <w:proofErr w:type="spellStart"/>
      <w:r w:rsidRPr="009E7854">
        <w:rPr>
          <w:rFonts w:ascii="Arial" w:hAnsi="Arial" w:cs="Arial"/>
        </w:rPr>
        <w:t>Mahasiswa</w:t>
      </w:r>
      <w:proofErr w:type="spellEnd"/>
      <w:r w:rsidRPr="009E7854">
        <w:rPr>
          <w:rFonts w:ascii="Arial" w:hAnsi="Arial" w:cs="Arial"/>
        </w:rPr>
        <w:t xml:space="preserve"> </w:t>
      </w:r>
      <w:proofErr w:type="spellStart"/>
      <w:r w:rsidRPr="009E7854">
        <w:rPr>
          <w:rFonts w:ascii="Arial" w:hAnsi="Arial" w:cs="Arial"/>
        </w:rPr>
        <w:t>Humanis</w:t>
      </w:r>
      <w:proofErr w:type="spellEnd"/>
      <w:r w:rsidRPr="009E7854">
        <w:rPr>
          <w:rFonts w:ascii="Arial" w:hAnsi="Arial" w:cs="Arial"/>
        </w:rPr>
        <w:t>, 2(2), 55-63.</w:t>
      </w:r>
    </w:p>
    <w:p w14:paraId="491ECED6" w14:textId="77777777" w:rsidR="009E7854" w:rsidRPr="009E7854" w:rsidRDefault="009E7854" w:rsidP="00E87EFD">
      <w:pPr>
        <w:rPr>
          <w:rFonts w:ascii="Arial" w:hAnsi="Arial" w:cs="Arial"/>
        </w:rPr>
      </w:pPr>
      <w:proofErr w:type="spellStart"/>
      <w:r w:rsidRPr="009E7854">
        <w:rPr>
          <w:rFonts w:ascii="Arial" w:hAnsi="Arial" w:cs="Arial"/>
        </w:rPr>
        <w:t>Mordorintelligence</w:t>
      </w:r>
      <w:proofErr w:type="spellEnd"/>
      <w:r w:rsidRPr="009E7854">
        <w:rPr>
          <w:rFonts w:ascii="Arial" w:hAnsi="Arial" w:cs="Arial"/>
        </w:rPr>
        <w:t>, (2023).</w:t>
      </w:r>
      <w:r w:rsidRPr="009E7854">
        <w:rPr>
          <w:rFonts w:ascii="Arial" w:hAnsi="Arial" w:cs="Arial"/>
          <w:i/>
        </w:rPr>
        <w:t xml:space="preserve"> UK hospitality industry market size. </w:t>
      </w:r>
      <w:r w:rsidRPr="009E7854">
        <w:rPr>
          <w:rFonts w:ascii="Arial" w:hAnsi="Arial" w:cs="Arial"/>
        </w:rPr>
        <w:t xml:space="preserve">[Online]. Available through: &lt; </w:t>
      </w:r>
      <w:hyperlink r:id="rId13" w:history="1">
        <w:r w:rsidRPr="009E7854">
          <w:rPr>
            <w:rStyle w:val="Hyperlink"/>
            <w:rFonts w:ascii="Arial" w:hAnsi="Arial" w:cs="Arial"/>
          </w:rPr>
          <w:t>https://www.mordorintelligence.com/industry-reports/hospitality-industry-in-the-united-kingdom/market-size</w:t>
        </w:r>
      </w:hyperlink>
      <w:r w:rsidRPr="009E7854">
        <w:rPr>
          <w:rFonts w:ascii="Arial" w:hAnsi="Arial" w:cs="Arial"/>
        </w:rPr>
        <w:t>&gt;. [Accessed on: 9</w:t>
      </w:r>
      <w:r w:rsidRPr="009E7854">
        <w:rPr>
          <w:rFonts w:ascii="Arial" w:hAnsi="Arial" w:cs="Arial"/>
          <w:vertAlign w:val="superscript"/>
        </w:rPr>
        <w:t>th</w:t>
      </w:r>
      <w:r w:rsidRPr="009E7854">
        <w:rPr>
          <w:rFonts w:ascii="Arial" w:hAnsi="Arial" w:cs="Arial"/>
        </w:rPr>
        <w:t xml:space="preserve"> October 2023].</w:t>
      </w:r>
    </w:p>
    <w:p w14:paraId="3DF1C8C6" w14:textId="77777777" w:rsidR="009E7854" w:rsidRPr="009E7854" w:rsidRDefault="009E7854" w:rsidP="009E7854">
      <w:pPr>
        <w:rPr>
          <w:rFonts w:ascii="Arial" w:hAnsi="Arial" w:cs="Arial"/>
        </w:rPr>
      </w:pPr>
      <w:r w:rsidRPr="009E7854">
        <w:rPr>
          <w:rFonts w:ascii="Arial" w:hAnsi="Arial" w:cs="Arial"/>
        </w:rPr>
        <w:lastRenderedPageBreak/>
        <w:t xml:space="preserve">Pan, C., Abbas, J., Álvarez-Otero, S., Khan, H., and Cai, C. (2022). Interplay between corporate social responsibility and organizational green culture and their role in employees’ responsible </w:t>
      </w:r>
      <w:proofErr w:type="spellStart"/>
      <w:r w:rsidRPr="009E7854">
        <w:rPr>
          <w:rFonts w:ascii="Arial" w:hAnsi="Arial" w:cs="Arial"/>
        </w:rPr>
        <w:t>behavior</w:t>
      </w:r>
      <w:proofErr w:type="spellEnd"/>
      <w:r w:rsidRPr="009E7854">
        <w:rPr>
          <w:rFonts w:ascii="Arial" w:hAnsi="Arial" w:cs="Arial"/>
        </w:rPr>
        <w:t xml:space="preserve"> towards the environment and society. Journal of Cleaner Production, 366, 132878.</w:t>
      </w:r>
    </w:p>
    <w:p w14:paraId="7FB03662" w14:textId="77777777" w:rsidR="009E7854" w:rsidRPr="009E7854" w:rsidRDefault="009E7854" w:rsidP="009E7854">
      <w:pPr>
        <w:rPr>
          <w:rFonts w:ascii="Arial" w:hAnsi="Arial" w:cs="Arial"/>
        </w:rPr>
      </w:pPr>
      <w:proofErr w:type="spellStart"/>
      <w:r w:rsidRPr="009E7854">
        <w:rPr>
          <w:rFonts w:ascii="Arial" w:hAnsi="Arial" w:cs="Arial"/>
        </w:rPr>
        <w:t>Rossidis</w:t>
      </w:r>
      <w:proofErr w:type="spellEnd"/>
      <w:r w:rsidRPr="009E7854">
        <w:rPr>
          <w:rFonts w:ascii="Arial" w:hAnsi="Arial" w:cs="Arial"/>
        </w:rPr>
        <w:t xml:space="preserve">, I., </w:t>
      </w:r>
      <w:proofErr w:type="spellStart"/>
      <w:r w:rsidRPr="009E7854">
        <w:rPr>
          <w:rFonts w:ascii="Arial" w:hAnsi="Arial" w:cs="Arial"/>
        </w:rPr>
        <w:t>Belias</w:t>
      </w:r>
      <w:proofErr w:type="spellEnd"/>
      <w:r w:rsidRPr="009E7854">
        <w:rPr>
          <w:rFonts w:ascii="Arial" w:hAnsi="Arial" w:cs="Arial"/>
        </w:rPr>
        <w:t xml:space="preserve">, D. and </w:t>
      </w:r>
      <w:proofErr w:type="spellStart"/>
      <w:r w:rsidRPr="009E7854">
        <w:rPr>
          <w:rFonts w:ascii="Arial" w:hAnsi="Arial" w:cs="Arial"/>
        </w:rPr>
        <w:t>Vasiliadis</w:t>
      </w:r>
      <w:proofErr w:type="spellEnd"/>
      <w:r w:rsidRPr="009E7854">
        <w:rPr>
          <w:rFonts w:ascii="Arial" w:hAnsi="Arial" w:cs="Arial"/>
        </w:rPr>
        <w:t xml:space="preserve">, L., (2021), June. Strategic hotel management in the “Hostile” international environment. In Culture and Tourism in a Smart, Globalized, and Sustainable World: 7th International Conference of </w:t>
      </w:r>
      <w:proofErr w:type="spellStart"/>
      <w:r w:rsidRPr="009E7854">
        <w:rPr>
          <w:rFonts w:ascii="Arial" w:hAnsi="Arial" w:cs="Arial"/>
        </w:rPr>
        <w:t>IACuDiT</w:t>
      </w:r>
      <w:proofErr w:type="spellEnd"/>
      <w:r w:rsidRPr="009E7854">
        <w:rPr>
          <w:rFonts w:ascii="Arial" w:hAnsi="Arial" w:cs="Arial"/>
        </w:rPr>
        <w:t>, Hydra, Greece, 2020 (pp. 325-336). Cham: Springer International Publishing.</w:t>
      </w:r>
    </w:p>
    <w:p w14:paraId="2623415E" w14:textId="06BD915A" w:rsidR="009E7854" w:rsidRPr="009E7854" w:rsidRDefault="009E7854" w:rsidP="00FF01C3">
      <w:pPr>
        <w:rPr>
          <w:rFonts w:ascii="Arial" w:hAnsi="Arial" w:cs="Arial"/>
        </w:rPr>
      </w:pPr>
      <w:proofErr w:type="spellStart"/>
      <w:r w:rsidRPr="009E7854">
        <w:rPr>
          <w:rFonts w:ascii="Arial" w:hAnsi="Arial" w:cs="Arial"/>
          <w:lang w:val="en-US"/>
        </w:rPr>
        <w:t>RsearchGate</w:t>
      </w:r>
      <w:proofErr w:type="spellEnd"/>
      <w:r w:rsidRPr="009E7854">
        <w:rPr>
          <w:rFonts w:ascii="Arial" w:hAnsi="Arial" w:cs="Arial"/>
        </w:rPr>
        <w:t>, (2023).</w:t>
      </w:r>
      <w:r w:rsidRPr="009E7854">
        <w:rPr>
          <w:rFonts w:ascii="Arial" w:hAnsi="Arial" w:cs="Arial"/>
          <w:i/>
        </w:rPr>
        <w:t xml:space="preserve"> BUTLERS-LIFE-CYCLE-MODEL. </w:t>
      </w:r>
      <w:r w:rsidRPr="009E7854">
        <w:rPr>
          <w:rFonts w:ascii="Arial" w:hAnsi="Arial" w:cs="Arial"/>
        </w:rPr>
        <w:t xml:space="preserve">[Online]. Available through: &lt; </w:t>
      </w:r>
      <w:hyperlink r:id="rId14" w:history="1">
        <w:r w:rsidRPr="009E7854">
          <w:rPr>
            <w:rStyle w:val="Hyperlink"/>
            <w:rFonts w:ascii="Arial" w:hAnsi="Arial" w:cs="Arial"/>
          </w:rPr>
          <w:t xml:space="preserve"> https://www.researchgate.net/figure/BUTLERS-LIFE-CYCLE-MODEL_fig1_265456483</w:t>
        </w:r>
      </w:hyperlink>
      <w:r w:rsidRPr="009E7854">
        <w:rPr>
          <w:rFonts w:ascii="Arial" w:hAnsi="Arial" w:cs="Arial"/>
        </w:rPr>
        <w:t xml:space="preserve">&gt;. [Accessed on: </w:t>
      </w:r>
      <w:r w:rsidR="00982863">
        <w:rPr>
          <w:rFonts w:ascii="Arial" w:hAnsi="Arial" w:cs="Arial"/>
        </w:rPr>
        <w:t>5</w:t>
      </w:r>
      <w:r w:rsidRPr="009E7854">
        <w:rPr>
          <w:rFonts w:ascii="Arial" w:hAnsi="Arial" w:cs="Arial"/>
          <w:vertAlign w:val="superscript"/>
        </w:rPr>
        <w:t>th</w:t>
      </w:r>
      <w:r w:rsidRPr="009E7854">
        <w:rPr>
          <w:rFonts w:ascii="Arial" w:hAnsi="Arial" w:cs="Arial"/>
        </w:rPr>
        <w:t xml:space="preserve"> </w:t>
      </w:r>
      <w:r w:rsidR="00982863">
        <w:rPr>
          <w:rFonts w:ascii="Arial" w:hAnsi="Arial" w:cs="Arial"/>
        </w:rPr>
        <w:t>November</w:t>
      </w:r>
      <w:r w:rsidRPr="009E7854">
        <w:rPr>
          <w:rFonts w:ascii="Arial" w:hAnsi="Arial" w:cs="Arial"/>
        </w:rPr>
        <w:t xml:space="preserve"> 2023].</w:t>
      </w:r>
    </w:p>
    <w:p w14:paraId="318F7F0D" w14:textId="216E4111" w:rsidR="009E7854" w:rsidRPr="009E7854" w:rsidRDefault="009E7854" w:rsidP="00D85147">
      <w:pPr>
        <w:rPr>
          <w:rFonts w:ascii="Arial" w:hAnsi="Arial" w:cs="Arial"/>
          <w:lang w:val="en-US"/>
        </w:rPr>
      </w:pPr>
      <w:proofErr w:type="spellStart"/>
      <w:r w:rsidRPr="009E7854">
        <w:rPr>
          <w:rFonts w:ascii="Arial" w:hAnsi="Arial" w:cs="Arial"/>
          <w:lang w:val="en-US"/>
        </w:rPr>
        <w:t>RsearchGate</w:t>
      </w:r>
      <w:proofErr w:type="spellEnd"/>
      <w:r w:rsidRPr="009E7854">
        <w:rPr>
          <w:rFonts w:ascii="Arial" w:hAnsi="Arial" w:cs="Arial"/>
        </w:rPr>
        <w:t>, (2023).</w:t>
      </w:r>
      <w:r w:rsidRPr="009E7854">
        <w:rPr>
          <w:rFonts w:ascii="Arial" w:hAnsi="Arial" w:cs="Arial"/>
          <w:i/>
        </w:rPr>
        <w:t xml:space="preserve"> </w:t>
      </w:r>
      <w:proofErr w:type="spellStart"/>
      <w:r w:rsidRPr="009E7854">
        <w:rPr>
          <w:rFonts w:ascii="Arial" w:hAnsi="Arial" w:cs="Arial"/>
          <w:i/>
        </w:rPr>
        <w:t>Doxeys</w:t>
      </w:r>
      <w:proofErr w:type="spellEnd"/>
      <w:r w:rsidRPr="009E7854">
        <w:rPr>
          <w:rFonts w:ascii="Arial" w:hAnsi="Arial" w:cs="Arial"/>
          <w:i/>
        </w:rPr>
        <w:t xml:space="preserve"> </w:t>
      </w:r>
      <w:proofErr w:type="spellStart"/>
      <w:r w:rsidRPr="009E7854">
        <w:rPr>
          <w:rFonts w:ascii="Arial" w:hAnsi="Arial" w:cs="Arial"/>
          <w:i/>
        </w:rPr>
        <w:t>irridex</w:t>
      </w:r>
      <w:proofErr w:type="spellEnd"/>
      <w:r w:rsidRPr="009E7854">
        <w:rPr>
          <w:rFonts w:ascii="Arial" w:hAnsi="Arial" w:cs="Arial"/>
          <w:i/>
        </w:rPr>
        <w:t xml:space="preserve"> irritation index. </w:t>
      </w:r>
      <w:r w:rsidRPr="009E7854">
        <w:rPr>
          <w:rFonts w:ascii="Arial" w:hAnsi="Arial" w:cs="Arial"/>
        </w:rPr>
        <w:t xml:space="preserve">[Online]. Available through: &lt; </w:t>
      </w:r>
      <w:hyperlink r:id="rId15" w:history="1">
        <w:r w:rsidRPr="009E7854">
          <w:rPr>
            <w:rStyle w:val="Hyperlink"/>
            <w:rFonts w:ascii="Arial" w:hAnsi="Arial" w:cs="Arial"/>
          </w:rPr>
          <w:t xml:space="preserve"> https://www.researchgate.net/figure/Doxeys-irridex-irritation-index_fig2_282199161</w:t>
        </w:r>
      </w:hyperlink>
      <w:r w:rsidRPr="009E7854">
        <w:rPr>
          <w:rFonts w:ascii="Arial" w:hAnsi="Arial" w:cs="Arial"/>
        </w:rPr>
        <w:t>&gt;. [Accessed on: 9</w:t>
      </w:r>
      <w:r w:rsidRPr="009E7854">
        <w:rPr>
          <w:rFonts w:ascii="Arial" w:hAnsi="Arial" w:cs="Arial"/>
          <w:vertAlign w:val="superscript"/>
        </w:rPr>
        <w:t>th</w:t>
      </w:r>
      <w:r w:rsidRPr="009E7854">
        <w:rPr>
          <w:rFonts w:ascii="Arial" w:hAnsi="Arial" w:cs="Arial"/>
        </w:rPr>
        <w:t xml:space="preserve"> </w:t>
      </w:r>
      <w:r w:rsidR="00982863">
        <w:rPr>
          <w:rFonts w:ascii="Arial" w:hAnsi="Arial" w:cs="Arial"/>
        </w:rPr>
        <w:t>November</w:t>
      </w:r>
      <w:r w:rsidRPr="009E7854">
        <w:rPr>
          <w:rFonts w:ascii="Arial" w:hAnsi="Arial" w:cs="Arial"/>
        </w:rPr>
        <w:t xml:space="preserve"> 2023].</w:t>
      </w:r>
    </w:p>
    <w:p w14:paraId="6909EFA2" w14:textId="77777777" w:rsidR="009E7854" w:rsidRPr="009E7854" w:rsidRDefault="009E7854" w:rsidP="009E7854">
      <w:pPr>
        <w:rPr>
          <w:rFonts w:ascii="Arial" w:hAnsi="Arial" w:cs="Arial"/>
        </w:rPr>
      </w:pPr>
      <w:r w:rsidRPr="009E7854">
        <w:rPr>
          <w:rFonts w:ascii="Arial" w:hAnsi="Arial" w:cs="Arial"/>
        </w:rPr>
        <w:t>Shiri, N., and Jafari</w:t>
      </w:r>
      <w:r w:rsidRPr="009E7854">
        <w:rPr>
          <w:rFonts w:cs="Arial"/>
        </w:rPr>
        <w:t>‐</w:t>
      </w:r>
      <w:r w:rsidRPr="009E7854">
        <w:rPr>
          <w:rFonts w:ascii="Arial" w:hAnsi="Arial" w:cs="Arial"/>
        </w:rPr>
        <w:t>Sadeghi, V. (2023). Corporate social responsibility and green behaviour: Towards sustainable food</w:t>
      </w:r>
      <w:r w:rsidRPr="009E7854">
        <w:rPr>
          <w:rFonts w:cs="Arial"/>
        </w:rPr>
        <w:t>‐</w:t>
      </w:r>
      <w:r w:rsidRPr="009E7854">
        <w:rPr>
          <w:rFonts w:ascii="Arial" w:hAnsi="Arial" w:cs="Arial"/>
        </w:rPr>
        <w:t>business development. Corporate Social Responsibility and Environmental Management, 30(2), 605-620.</w:t>
      </w:r>
    </w:p>
    <w:p w14:paraId="3D3B18DB" w14:textId="77777777" w:rsidR="009E7854" w:rsidRPr="009E7854" w:rsidRDefault="009E7854" w:rsidP="00262A57">
      <w:pPr>
        <w:rPr>
          <w:rFonts w:ascii="Arial" w:hAnsi="Arial" w:cs="Arial"/>
        </w:rPr>
      </w:pPr>
      <w:r w:rsidRPr="009E7854">
        <w:rPr>
          <w:rFonts w:ascii="Arial" w:hAnsi="Arial" w:cs="Arial"/>
        </w:rPr>
        <w:t>Statista, (2023).</w:t>
      </w:r>
      <w:r w:rsidRPr="009E7854">
        <w:rPr>
          <w:rFonts w:ascii="Arial" w:hAnsi="Arial" w:cs="Arial"/>
          <w:i/>
        </w:rPr>
        <w:t xml:space="preserve"> UK hotel industry market size 2013-2023. </w:t>
      </w:r>
      <w:r w:rsidRPr="009E7854">
        <w:rPr>
          <w:rFonts w:ascii="Arial" w:hAnsi="Arial" w:cs="Arial"/>
        </w:rPr>
        <w:t xml:space="preserve">[Online]. Available through: &lt; </w:t>
      </w:r>
      <w:hyperlink r:id="rId16" w:history="1">
        <w:r w:rsidRPr="009E7854">
          <w:rPr>
            <w:rStyle w:val="Hyperlink"/>
            <w:rFonts w:ascii="Arial" w:hAnsi="Arial" w:cs="Arial"/>
          </w:rPr>
          <w:t>https://www.statista.com/statistics/1364712/hotel-industry-market-size-uk/</w:t>
        </w:r>
      </w:hyperlink>
      <w:r w:rsidRPr="009E7854">
        <w:rPr>
          <w:rFonts w:ascii="Arial" w:hAnsi="Arial" w:cs="Arial"/>
        </w:rPr>
        <w:t>&gt;. [Accessed on: 9</w:t>
      </w:r>
      <w:r w:rsidRPr="009E7854">
        <w:rPr>
          <w:rFonts w:ascii="Arial" w:hAnsi="Arial" w:cs="Arial"/>
          <w:vertAlign w:val="superscript"/>
        </w:rPr>
        <w:t>th</w:t>
      </w:r>
      <w:r w:rsidRPr="009E7854">
        <w:rPr>
          <w:rFonts w:ascii="Arial" w:hAnsi="Arial" w:cs="Arial"/>
        </w:rPr>
        <w:t xml:space="preserve"> October 2023].</w:t>
      </w:r>
    </w:p>
    <w:p w14:paraId="1F355ED4" w14:textId="6FDBA225" w:rsidR="009E7854" w:rsidRPr="009E7854" w:rsidRDefault="009E7854" w:rsidP="00F739FA">
      <w:pPr>
        <w:rPr>
          <w:rFonts w:ascii="Arial" w:hAnsi="Arial" w:cs="Arial"/>
          <w:lang w:val="en-US"/>
        </w:rPr>
      </w:pPr>
      <w:r w:rsidRPr="009E7854">
        <w:rPr>
          <w:rFonts w:ascii="Arial" w:hAnsi="Arial" w:cs="Arial"/>
          <w:lang w:val="en-US"/>
        </w:rPr>
        <w:t>Tighe</w:t>
      </w:r>
      <w:r w:rsidRPr="009E7854">
        <w:rPr>
          <w:rFonts w:ascii="Arial" w:hAnsi="Arial" w:cs="Arial"/>
        </w:rPr>
        <w:t>, D., (2023).</w:t>
      </w:r>
      <w:r w:rsidRPr="009E7854">
        <w:rPr>
          <w:rFonts w:ascii="Arial" w:hAnsi="Arial" w:cs="Arial"/>
          <w:i/>
        </w:rPr>
        <w:t xml:space="preserve"> Willingness to spend more on sustainability in the UK in 2022, by generation. </w:t>
      </w:r>
      <w:r w:rsidRPr="009E7854">
        <w:rPr>
          <w:rFonts w:ascii="Arial" w:hAnsi="Arial" w:cs="Arial"/>
        </w:rPr>
        <w:t xml:space="preserve">[Online]. Available through: &lt; </w:t>
      </w:r>
      <w:hyperlink r:id="rId17" w:history="1">
        <w:r w:rsidRPr="009E7854">
          <w:rPr>
            <w:rStyle w:val="Hyperlink"/>
            <w:rFonts w:ascii="Arial" w:hAnsi="Arial" w:cs="Arial"/>
          </w:rPr>
          <w:t>https://www.statista.com/statistics/1318317/willingness-to-spend-more-on-sustainability-by-generation/</w:t>
        </w:r>
      </w:hyperlink>
      <w:r w:rsidRPr="009E7854">
        <w:rPr>
          <w:rFonts w:ascii="Arial" w:hAnsi="Arial" w:cs="Arial"/>
        </w:rPr>
        <w:t xml:space="preserve">&gt;. [Accessed on: </w:t>
      </w:r>
      <w:r w:rsidR="00982863">
        <w:rPr>
          <w:rFonts w:ascii="Arial" w:hAnsi="Arial" w:cs="Arial"/>
        </w:rPr>
        <w:t>7</w:t>
      </w:r>
      <w:r w:rsidR="00982863">
        <w:rPr>
          <w:rFonts w:ascii="Arial" w:hAnsi="Arial" w:cs="Arial"/>
          <w:vertAlign w:val="superscript"/>
        </w:rPr>
        <w:t>t</w:t>
      </w:r>
      <w:r w:rsidRPr="009E7854">
        <w:rPr>
          <w:rFonts w:ascii="Arial" w:hAnsi="Arial" w:cs="Arial"/>
          <w:vertAlign w:val="superscript"/>
        </w:rPr>
        <w:t>h</w:t>
      </w:r>
      <w:r w:rsidRPr="009E7854">
        <w:rPr>
          <w:rFonts w:ascii="Arial" w:hAnsi="Arial" w:cs="Arial"/>
        </w:rPr>
        <w:t xml:space="preserve"> </w:t>
      </w:r>
      <w:r w:rsidR="00982863">
        <w:rPr>
          <w:rFonts w:ascii="Arial" w:hAnsi="Arial" w:cs="Arial"/>
        </w:rPr>
        <w:t xml:space="preserve">November </w:t>
      </w:r>
      <w:r w:rsidRPr="009E7854">
        <w:rPr>
          <w:rFonts w:ascii="Arial" w:hAnsi="Arial" w:cs="Arial"/>
        </w:rPr>
        <w:t>2023].</w:t>
      </w:r>
    </w:p>
    <w:p w14:paraId="5D83B99D" w14:textId="77777777" w:rsidR="009E7854" w:rsidRPr="009E7854" w:rsidRDefault="009E7854" w:rsidP="009E7854">
      <w:pPr>
        <w:rPr>
          <w:rFonts w:ascii="Arial" w:hAnsi="Arial" w:cs="Arial"/>
        </w:rPr>
      </w:pPr>
      <w:proofErr w:type="spellStart"/>
      <w:r w:rsidRPr="009E7854">
        <w:rPr>
          <w:rFonts w:ascii="Arial" w:hAnsi="Arial" w:cs="Arial"/>
        </w:rPr>
        <w:t>Uğurlu</w:t>
      </w:r>
      <w:proofErr w:type="spellEnd"/>
      <w:r w:rsidRPr="009E7854">
        <w:rPr>
          <w:rFonts w:ascii="Arial" w:hAnsi="Arial" w:cs="Arial"/>
        </w:rPr>
        <w:t>, K. (2020). Integrated Marketing Approach in Hotel Management. In The Emerald Handbook of ICT in Tourism and Hospitality (pp. 67-84). Emerald Publishing Limited.</w:t>
      </w:r>
    </w:p>
    <w:p w14:paraId="2174AAA2" w14:textId="17B29138" w:rsidR="009E7854" w:rsidRPr="009E7854" w:rsidRDefault="009E7854" w:rsidP="007C778D">
      <w:pPr>
        <w:rPr>
          <w:rFonts w:ascii="Arial" w:hAnsi="Arial" w:cs="Arial"/>
          <w:lang w:val="en-US"/>
        </w:rPr>
      </w:pPr>
      <w:r w:rsidRPr="009E7854">
        <w:rPr>
          <w:rFonts w:ascii="Arial" w:hAnsi="Arial" w:cs="Arial"/>
          <w:lang w:val="en-US"/>
        </w:rPr>
        <w:t>Whatley Manor</w:t>
      </w:r>
      <w:r w:rsidRPr="009E7854">
        <w:rPr>
          <w:rFonts w:ascii="Arial" w:hAnsi="Arial" w:cs="Arial"/>
        </w:rPr>
        <w:t>, (2023).</w:t>
      </w:r>
      <w:r w:rsidRPr="009E7854">
        <w:rPr>
          <w:rFonts w:ascii="Arial" w:hAnsi="Arial" w:cs="Arial"/>
          <w:i/>
        </w:rPr>
        <w:t xml:space="preserve"> Willingness to work on sustainability. </w:t>
      </w:r>
      <w:r w:rsidRPr="009E7854">
        <w:rPr>
          <w:rFonts w:ascii="Arial" w:hAnsi="Arial" w:cs="Arial"/>
        </w:rPr>
        <w:t xml:space="preserve">[Online]. Available through: &lt; </w:t>
      </w:r>
      <w:hyperlink r:id="rId18" w:history="1">
        <w:r w:rsidRPr="009E7854">
          <w:rPr>
            <w:rStyle w:val="Hyperlink"/>
            <w:rFonts w:ascii="Arial" w:hAnsi="Arial" w:cs="Arial"/>
          </w:rPr>
          <w:t>https://www.whatleymanor.com/sustainable-hotel/</w:t>
        </w:r>
      </w:hyperlink>
      <w:r w:rsidRPr="009E7854">
        <w:rPr>
          <w:rFonts w:ascii="Arial" w:hAnsi="Arial" w:cs="Arial"/>
        </w:rPr>
        <w:t xml:space="preserve">&gt;. [Accessed on: </w:t>
      </w:r>
      <w:r w:rsidR="00982863">
        <w:rPr>
          <w:rFonts w:ascii="Arial" w:hAnsi="Arial" w:cs="Arial"/>
        </w:rPr>
        <w:t>27</w:t>
      </w:r>
      <w:r w:rsidRPr="009E7854">
        <w:rPr>
          <w:rFonts w:ascii="Arial" w:hAnsi="Arial" w:cs="Arial"/>
          <w:vertAlign w:val="superscript"/>
        </w:rPr>
        <w:t>th</w:t>
      </w:r>
      <w:r w:rsidRPr="009E7854">
        <w:rPr>
          <w:rFonts w:ascii="Arial" w:hAnsi="Arial" w:cs="Arial"/>
        </w:rPr>
        <w:t xml:space="preserve"> October 2023].</w:t>
      </w:r>
    </w:p>
    <w:p w14:paraId="13C2C03A" w14:textId="77777777" w:rsidR="009E7854" w:rsidRPr="009E7854" w:rsidRDefault="009E7854" w:rsidP="009E7854">
      <w:pPr>
        <w:rPr>
          <w:rFonts w:ascii="Arial" w:hAnsi="Arial" w:cs="Arial"/>
        </w:rPr>
      </w:pPr>
      <w:r w:rsidRPr="009E7854">
        <w:rPr>
          <w:rFonts w:ascii="Arial" w:hAnsi="Arial" w:cs="Arial"/>
        </w:rPr>
        <w:t>Zaman, R., Jain, T., Samara, G., and Jamali, D. (2022). Corporate governance meets corporate social responsibility: Mapping the interface. Business and Society, 61(3), 690-752.</w:t>
      </w:r>
    </w:p>
    <w:p w14:paraId="31552D77" w14:textId="77777777" w:rsidR="00517BDA" w:rsidRPr="009E7854" w:rsidRDefault="00517BDA" w:rsidP="00517BDA">
      <w:pPr>
        <w:rPr>
          <w:rFonts w:ascii="Arial" w:hAnsi="Arial" w:cs="Arial"/>
          <w:lang w:val="en-US"/>
        </w:rPr>
      </w:pPr>
    </w:p>
    <w:sectPr w:rsidR="00517BDA" w:rsidRPr="009E7854" w:rsidSect="00EA06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notTrueType/>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62A1C"/>
    <w:multiLevelType w:val="hybridMultilevel"/>
    <w:tmpl w:val="6150B0F4"/>
    <w:lvl w:ilvl="0" w:tplc="59E8AFB0">
      <w:start w:val="1"/>
      <w:numFmt w:val="bullet"/>
      <w:lvlText w:val=""/>
      <w:lvlJc w:val="left"/>
      <w:pPr>
        <w:ind w:left="720" w:hanging="360"/>
      </w:pPr>
      <w:rPr>
        <w:rFonts w:ascii="Wingdings" w:hAnsi="Wingdings" w:hint="default"/>
      </w:rPr>
    </w:lvl>
    <w:lvl w:ilvl="1" w:tplc="8EA24B32" w:tentative="1">
      <w:start w:val="1"/>
      <w:numFmt w:val="bullet"/>
      <w:lvlText w:val="o"/>
      <w:lvlJc w:val="left"/>
      <w:pPr>
        <w:ind w:left="1440" w:hanging="360"/>
      </w:pPr>
      <w:rPr>
        <w:rFonts w:ascii="Courier New" w:hAnsi="Courier New" w:cs="Courier New" w:hint="default"/>
      </w:rPr>
    </w:lvl>
    <w:lvl w:ilvl="2" w:tplc="36BC58FC" w:tentative="1">
      <w:start w:val="1"/>
      <w:numFmt w:val="bullet"/>
      <w:lvlText w:val=""/>
      <w:lvlJc w:val="left"/>
      <w:pPr>
        <w:ind w:left="2160" w:hanging="360"/>
      </w:pPr>
      <w:rPr>
        <w:rFonts w:ascii="Wingdings" w:hAnsi="Wingdings" w:hint="default"/>
      </w:rPr>
    </w:lvl>
    <w:lvl w:ilvl="3" w:tplc="42287AA4" w:tentative="1">
      <w:start w:val="1"/>
      <w:numFmt w:val="bullet"/>
      <w:lvlText w:val=""/>
      <w:lvlJc w:val="left"/>
      <w:pPr>
        <w:ind w:left="2880" w:hanging="360"/>
      </w:pPr>
      <w:rPr>
        <w:rFonts w:ascii="Symbol" w:hAnsi="Symbol" w:hint="default"/>
      </w:rPr>
    </w:lvl>
    <w:lvl w:ilvl="4" w:tplc="86CA75CE" w:tentative="1">
      <w:start w:val="1"/>
      <w:numFmt w:val="bullet"/>
      <w:lvlText w:val="o"/>
      <w:lvlJc w:val="left"/>
      <w:pPr>
        <w:ind w:left="3600" w:hanging="360"/>
      </w:pPr>
      <w:rPr>
        <w:rFonts w:ascii="Courier New" w:hAnsi="Courier New" w:cs="Courier New" w:hint="default"/>
      </w:rPr>
    </w:lvl>
    <w:lvl w:ilvl="5" w:tplc="EC40E354" w:tentative="1">
      <w:start w:val="1"/>
      <w:numFmt w:val="bullet"/>
      <w:lvlText w:val=""/>
      <w:lvlJc w:val="left"/>
      <w:pPr>
        <w:ind w:left="4320" w:hanging="360"/>
      </w:pPr>
      <w:rPr>
        <w:rFonts w:ascii="Wingdings" w:hAnsi="Wingdings" w:hint="default"/>
      </w:rPr>
    </w:lvl>
    <w:lvl w:ilvl="6" w:tplc="9D2E61FA" w:tentative="1">
      <w:start w:val="1"/>
      <w:numFmt w:val="bullet"/>
      <w:lvlText w:val=""/>
      <w:lvlJc w:val="left"/>
      <w:pPr>
        <w:ind w:left="5040" w:hanging="360"/>
      </w:pPr>
      <w:rPr>
        <w:rFonts w:ascii="Symbol" w:hAnsi="Symbol" w:hint="default"/>
      </w:rPr>
    </w:lvl>
    <w:lvl w:ilvl="7" w:tplc="08F2956E" w:tentative="1">
      <w:start w:val="1"/>
      <w:numFmt w:val="bullet"/>
      <w:lvlText w:val="o"/>
      <w:lvlJc w:val="left"/>
      <w:pPr>
        <w:ind w:left="5760" w:hanging="360"/>
      </w:pPr>
      <w:rPr>
        <w:rFonts w:ascii="Courier New" w:hAnsi="Courier New" w:cs="Courier New" w:hint="default"/>
      </w:rPr>
    </w:lvl>
    <w:lvl w:ilvl="8" w:tplc="0538B50A" w:tentative="1">
      <w:start w:val="1"/>
      <w:numFmt w:val="bullet"/>
      <w:lvlText w:val=""/>
      <w:lvlJc w:val="left"/>
      <w:pPr>
        <w:ind w:left="6480" w:hanging="360"/>
      </w:pPr>
      <w:rPr>
        <w:rFonts w:ascii="Wingdings" w:hAnsi="Wingdings" w:hint="default"/>
      </w:rPr>
    </w:lvl>
  </w:abstractNum>
  <w:abstractNum w:abstractNumId="1" w15:restartNumberingAfterBreak="0">
    <w:nsid w:val="0CDF0B59"/>
    <w:multiLevelType w:val="hybridMultilevel"/>
    <w:tmpl w:val="FC70DCEE"/>
    <w:lvl w:ilvl="0" w:tplc="576A1104">
      <w:start w:val="1"/>
      <w:numFmt w:val="decimal"/>
      <w:lvlText w:val="%1."/>
      <w:lvlJc w:val="left"/>
      <w:pPr>
        <w:ind w:left="720" w:hanging="360"/>
      </w:pPr>
    </w:lvl>
    <w:lvl w:ilvl="1" w:tplc="0C00B00C" w:tentative="1">
      <w:start w:val="1"/>
      <w:numFmt w:val="lowerLetter"/>
      <w:lvlText w:val="%2."/>
      <w:lvlJc w:val="left"/>
      <w:pPr>
        <w:ind w:left="1440" w:hanging="360"/>
      </w:pPr>
    </w:lvl>
    <w:lvl w:ilvl="2" w:tplc="373A3E4C" w:tentative="1">
      <w:start w:val="1"/>
      <w:numFmt w:val="lowerRoman"/>
      <w:lvlText w:val="%3."/>
      <w:lvlJc w:val="right"/>
      <w:pPr>
        <w:ind w:left="2160" w:hanging="180"/>
      </w:pPr>
    </w:lvl>
    <w:lvl w:ilvl="3" w:tplc="39002344" w:tentative="1">
      <w:start w:val="1"/>
      <w:numFmt w:val="decimal"/>
      <w:lvlText w:val="%4."/>
      <w:lvlJc w:val="left"/>
      <w:pPr>
        <w:ind w:left="2880" w:hanging="360"/>
      </w:pPr>
    </w:lvl>
    <w:lvl w:ilvl="4" w:tplc="6E8C72FE" w:tentative="1">
      <w:start w:val="1"/>
      <w:numFmt w:val="lowerLetter"/>
      <w:lvlText w:val="%5."/>
      <w:lvlJc w:val="left"/>
      <w:pPr>
        <w:ind w:left="3600" w:hanging="360"/>
      </w:pPr>
    </w:lvl>
    <w:lvl w:ilvl="5" w:tplc="0F929A3E" w:tentative="1">
      <w:start w:val="1"/>
      <w:numFmt w:val="lowerRoman"/>
      <w:lvlText w:val="%6."/>
      <w:lvlJc w:val="right"/>
      <w:pPr>
        <w:ind w:left="4320" w:hanging="180"/>
      </w:pPr>
    </w:lvl>
    <w:lvl w:ilvl="6" w:tplc="D256B488" w:tentative="1">
      <w:start w:val="1"/>
      <w:numFmt w:val="decimal"/>
      <w:lvlText w:val="%7."/>
      <w:lvlJc w:val="left"/>
      <w:pPr>
        <w:ind w:left="5040" w:hanging="360"/>
      </w:pPr>
    </w:lvl>
    <w:lvl w:ilvl="7" w:tplc="779E63BE" w:tentative="1">
      <w:start w:val="1"/>
      <w:numFmt w:val="lowerLetter"/>
      <w:lvlText w:val="%8."/>
      <w:lvlJc w:val="left"/>
      <w:pPr>
        <w:ind w:left="5760" w:hanging="360"/>
      </w:pPr>
    </w:lvl>
    <w:lvl w:ilvl="8" w:tplc="D77E9CCC" w:tentative="1">
      <w:start w:val="1"/>
      <w:numFmt w:val="lowerRoman"/>
      <w:lvlText w:val="%9."/>
      <w:lvlJc w:val="right"/>
      <w:pPr>
        <w:ind w:left="6480" w:hanging="180"/>
      </w:pPr>
    </w:lvl>
  </w:abstractNum>
  <w:abstractNum w:abstractNumId="2" w15:restartNumberingAfterBreak="0">
    <w:nsid w:val="18A06EEC"/>
    <w:multiLevelType w:val="multilevel"/>
    <w:tmpl w:val="468E3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482088"/>
    <w:multiLevelType w:val="hybridMultilevel"/>
    <w:tmpl w:val="A7D29654"/>
    <w:lvl w:ilvl="0" w:tplc="8FA4FAC8">
      <w:start w:val="1"/>
      <w:numFmt w:val="bullet"/>
      <w:lvlText w:val=""/>
      <w:lvlJc w:val="left"/>
      <w:pPr>
        <w:ind w:left="720" w:hanging="360"/>
      </w:pPr>
      <w:rPr>
        <w:rFonts w:ascii="Symbol" w:hAnsi="Symbol" w:hint="default"/>
      </w:rPr>
    </w:lvl>
    <w:lvl w:ilvl="1" w:tplc="945E81D2" w:tentative="1">
      <w:start w:val="1"/>
      <w:numFmt w:val="bullet"/>
      <w:lvlText w:val="o"/>
      <w:lvlJc w:val="left"/>
      <w:pPr>
        <w:ind w:left="1440" w:hanging="360"/>
      </w:pPr>
      <w:rPr>
        <w:rFonts w:ascii="Courier New" w:hAnsi="Courier New" w:cs="Courier New" w:hint="default"/>
      </w:rPr>
    </w:lvl>
    <w:lvl w:ilvl="2" w:tplc="F32A2710" w:tentative="1">
      <w:start w:val="1"/>
      <w:numFmt w:val="bullet"/>
      <w:lvlText w:val=""/>
      <w:lvlJc w:val="left"/>
      <w:pPr>
        <w:ind w:left="2160" w:hanging="360"/>
      </w:pPr>
      <w:rPr>
        <w:rFonts w:ascii="Wingdings" w:hAnsi="Wingdings" w:hint="default"/>
      </w:rPr>
    </w:lvl>
    <w:lvl w:ilvl="3" w:tplc="EA520C16" w:tentative="1">
      <w:start w:val="1"/>
      <w:numFmt w:val="bullet"/>
      <w:lvlText w:val=""/>
      <w:lvlJc w:val="left"/>
      <w:pPr>
        <w:ind w:left="2880" w:hanging="360"/>
      </w:pPr>
      <w:rPr>
        <w:rFonts w:ascii="Symbol" w:hAnsi="Symbol" w:hint="default"/>
      </w:rPr>
    </w:lvl>
    <w:lvl w:ilvl="4" w:tplc="F496CF6E" w:tentative="1">
      <w:start w:val="1"/>
      <w:numFmt w:val="bullet"/>
      <w:lvlText w:val="o"/>
      <w:lvlJc w:val="left"/>
      <w:pPr>
        <w:ind w:left="3600" w:hanging="360"/>
      </w:pPr>
      <w:rPr>
        <w:rFonts w:ascii="Courier New" w:hAnsi="Courier New" w:cs="Courier New" w:hint="default"/>
      </w:rPr>
    </w:lvl>
    <w:lvl w:ilvl="5" w:tplc="41D03E26" w:tentative="1">
      <w:start w:val="1"/>
      <w:numFmt w:val="bullet"/>
      <w:lvlText w:val=""/>
      <w:lvlJc w:val="left"/>
      <w:pPr>
        <w:ind w:left="4320" w:hanging="360"/>
      </w:pPr>
      <w:rPr>
        <w:rFonts w:ascii="Wingdings" w:hAnsi="Wingdings" w:hint="default"/>
      </w:rPr>
    </w:lvl>
    <w:lvl w:ilvl="6" w:tplc="C7881EA2" w:tentative="1">
      <w:start w:val="1"/>
      <w:numFmt w:val="bullet"/>
      <w:lvlText w:val=""/>
      <w:lvlJc w:val="left"/>
      <w:pPr>
        <w:ind w:left="5040" w:hanging="360"/>
      </w:pPr>
      <w:rPr>
        <w:rFonts w:ascii="Symbol" w:hAnsi="Symbol" w:hint="default"/>
      </w:rPr>
    </w:lvl>
    <w:lvl w:ilvl="7" w:tplc="810649F0" w:tentative="1">
      <w:start w:val="1"/>
      <w:numFmt w:val="bullet"/>
      <w:lvlText w:val="o"/>
      <w:lvlJc w:val="left"/>
      <w:pPr>
        <w:ind w:left="5760" w:hanging="360"/>
      </w:pPr>
      <w:rPr>
        <w:rFonts w:ascii="Courier New" w:hAnsi="Courier New" w:cs="Courier New" w:hint="default"/>
      </w:rPr>
    </w:lvl>
    <w:lvl w:ilvl="8" w:tplc="FA94CA62" w:tentative="1">
      <w:start w:val="1"/>
      <w:numFmt w:val="bullet"/>
      <w:lvlText w:val=""/>
      <w:lvlJc w:val="left"/>
      <w:pPr>
        <w:ind w:left="6480" w:hanging="360"/>
      </w:pPr>
      <w:rPr>
        <w:rFonts w:ascii="Wingdings" w:hAnsi="Wingdings" w:hint="default"/>
      </w:rPr>
    </w:lvl>
  </w:abstractNum>
  <w:abstractNum w:abstractNumId="4" w15:restartNumberingAfterBreak="0">
    <w:nsid w:val="205E6BCA"/>
    <w:multiLevelType w:val="hybridMultilevel"/>
    <w:tmpl w:val="00762F92"/>
    <w:lvl w:ilvl="0" w:tplc="DE2AB0E2">
      <w:start w:val="1"/>
      <w:numFmt w:val="bullet"/>
      <w:lvlText w:val=""/>
      <w:lvlJc w:val="left"/>
      <w:pPr>
        <w:ind w:left="1080" w:hanging="360"/>
      </w:pPr>
      <w:rPr>
        <w:rFonts w:ascii="Symbol" w:hAnsi="Symbol" w:hint="default"/>
      </w:rPr>
    </w:lvl>
    <w:lvl w:ilvl="1" w:tplc="6DD4DA66" w:tentative="1">
      <w:start w:val="1"/>
      <w:numFmt w:val="bullet"/>
      <w:lvlText w:val="o"/>
      <w:lvlJc w:val="left"/>
      <w:pPr>
        <w:ind w:left="1800" w:hanging="360"/>
      </w:pPr>
      <w:rPr>
        <w:rFonts w:ascii="Courier New" w:hAnsi="Courier New" w:cs="Courier New" w:hint="default"/>
      </w:rPr>
    </w:lvl>
    <w:lvl w:ilvl="2" w:tplc="03A2D384" w:tentative="1">
      <w:start w:val="1"/>
      <w:numFmt w:val="bullet"/>
      <w:lvlText w:val=""/>
      <w:lvlJc w:val="left"/>
      <w:pPr>
        <w:ind w:left="2520" w:hanging="360"/>
      </w:pPr>
      <w:rPr>
        <w:rFonts w:ascii="Wingdings" w:hAnsi="Wingdings" w:hint="default"/>
      </w:rPr>
    </w:lvl>
    <w:lvl w:ilvl="3" w:tplc="F97CC798" w:tentative="1">
      <w:start w:val="1"/>
      <w:numFmt w:val="bullet"/>
      <w:lvlText w:val=""/>
      <w:lvlJc w:val="left"/>
      <w:pPr>
        <w:ind w:left="3240" w:hanging="360"/>
      </w:pPr>
      <w:rPr>
        <w:rFonts w:ascii="Symbol" w:hAnsi="Symbol" w:hint="default"/>
      </w:rPr>
    </w:lvl>
    <w:lvl w:ilvl="4" w:tplc="A454B410" w:tentative="1">
      <w:start w:val="1"/>
      <w:numFmt w:val="bullet"/>
      <w:lvlText w:val="o"/>
      <w:lvlJc w:val="left"/>
      <w:pPr>
        <w:ind w:left="3960" w:hanging="360"/>
      </w:pPr>
      <w:rPr>
        <w:rFonts w:ascii="Courier New" w:hAnsi="Courier New" w:cs="Courier New" w:hint="default"/>
      </w:rPr>
    </w:lvl>
    <w:lvl w:ilvl="5" w:tplc="817858EA" w:tentative="1">
      <w:start w:val="1"/>
      <w:numFmt w:val="bullet"/>
      <w:lvlText w:val=""/>
      <w:lvlJc w:val="left"/>
      <w:pPr>
        <w:ind w:left="4680" w:hanging="360"/>
      </w:pPr>
      <w:rPr>
        <w:rFonts w:ascii="Wingdings" w:hAnsi="Wingdings" w:hint="default"/>
      </w:rPr>
    </w:lvl>
    <w:lvl w:ilvl="6" w:tplc="6674FE40" w:tentative="1">
      <w:start w:val="1"/>
      <w:numFmt w:val="bullet"/>
      <w:lvlText w:val=""/>
      <w:lvlJc w:val="left"/>
      <w:pPr>
        <w:ind w:left="5400" w:hanging="360"/>
      </w:pPr>
      <w:rPr>
        <w:rFonts w:ascii="Symbol" w:hAnsi="Symbol" w:hint="default"/>
      </w:rPr>
    </w:lvl>
    <w:lvl w:ilvl="7" w:tplc="61A68472" w:tentative="1">
      <w:start w:val="1"/>
      <w:numFmt w:val="bullet"/>
      <w:lvlText w:val="o"/>
      <w:lvlJc w:val="left"/>
      <w:pPr>
        <w:ind w:left="6120" w:hanging="360"/>
      </w:pPr>
      <w:rPr>
        <w:rFonts w:ascii="Courier New" w:hAnsi="Courier New" w:cs="Courier New" w:hint="default"/>
      </w:rPr>
    </w:lvl>
    <w:lvl w:ilvl="8" w:tplc="7F902E94" w:tentative="1">
      <w:start w:val="1"/>
      <w:numFmt w:val="bullet"/>
      <w:lvlText w:val=""/>
      <w:lvlJc w:val="left"/>
      <w:pPr>
        <w:ind w:left="6840" w:hanging="360"/>
      </w:pPr>
      <w:rPr>
        <w:rFonts w:ascii="Wingdings" w:hAnsi="Wingdings" w:hint="default"/>
      </w:rPr>
    </w:lvl>
  </w:abstractNum>
  <w:abstractNum w:abstractNumId="5" w15:restartNumberingAfterBreak="0">
    <w:nsid w:val="24F74B4C"/>
    <w:multiLevelType w:val="hybridMultilevel"/>
    <w:tmpl w:val="E81C28A2"/>
    <w:lvl w:ilvl="0" w:tplc="081207EE">
      <w:start w:val="1"/>
      <w:numFmt w:val="decimal"/>
      <w:lvlText w:val="%1."/>
      <w:lvlJc w:val="left"/>
      <w:pPr>
        <w:ind w:left="720" w:hanging="360"/>
      </w:pPr>
    </w:lvl>
    <w:lvl w:ilvl="1" w:tplc="B262E7FC" w:tentative="1">
      <w:start w:val="1"/>
      <w:numFmt w:val="lowerLetter"/>
      <w:lvlText w:val="%2."/>
      <w:lvlJc w:val="left"/>
      <w:pPr>
        <w:ind w:left="1440" w:hanging="360"/>
      </w:pPr>
    </w:lvl>
    <w:lvl w:ilvl="2" w:tplc="395E37B6" w:tentative="1">
      <w:start w:val="1"/>
      <w:numFmt w:val="lowerRoman"/>
      <w:lvlText w:val="%3."/>
      <w:lvlJc w:val="right"/>
      <w:pPr>
        <w:ind w:left="2160" w:hanging="180"/>
      </w:pPr>
    </w:lvl>
    <w:lvl w:ilvl="3" w:tplc="C94286F2" w:tentative="1">
      <w:start w:val="1"/>
      <w:numFmt w:val="decimal"/>
      <w:lvlText w:val="%4."/>
      <w:lvlJc w:val="left"/>
      <w:pPr>
        <w:ind w:left="2880" w:hanging="360"/>
      </w:pPr>
    </w:lvl>
    <w:lvl w:ilvl="4" w:tplc="5F98A70C" w:tentative="1">
      <w:start w:val="1"/>
      <w:numFmt w:val="lowerLetter"/>
      <w:lvlText w:val="%5."/>
      <w:lvlJc w:val="left"/>
      <w:pPr>
        <w:ind w:left="3600" w:hanging="360"/>
      </w:pPr>
    </w:lvl>
    <w:lvl w:ilvl="5" w:tplc="F16C5800" w:tentative="1">
      <w:start w:val="1"/>
      <w:numFmt w:val="lowerRoman"/>
      <w:lvlText w:val="%6."/>
      <w:lvlJc w:val="right"/>
      <w:pPr>
        <w:ind w:left="4320" w:hanging="180"/>
      </w:pPr>
    </w:lvl>
    <w:lvl w:ilvl="6" w:tplc="55CE49C8" w:tentative="1">
      <w:start w:val="1"/>
      <w:numFmt w:val="decimal"/>
      <w:lvlText w:val="%7."/>
      <w:lvlJc w:val="left"/>
      <w:pPr>
        <w:ind w:left="5040" w:hanging="360"/>
      </w:pPr>
    </w:lvl>
    <w:lvl w:ilvl="7" w:tplc="D7B26150" w:tentative="1">
      <w:start w:val="1"/>
      <w:numFmt w:val="lowerLetter"/>
      <w:lvlText w:val="%8."/>
      <w:lvlJc w:val="left"/>
      <w:pPr>
        <w:ind w:left="5760" w:hanging="360"/>
      </w:pPr>
    </w:lvl>
    <w:lvl w:ilvl="8" w:tplc="AD261F96" w:tentative="1">
      <w:start w:val="1"/>
      <w:numFmt w:val="lowerRoman"/>
      <w:lvlText w:val="%9."/>
      <w:lvlJc w:val="right"/>
      <w:pPr>
        <w:ind w:left="6480" w:hanging="180"/>
      </w:pPr>
    </w:lvl>
  </w:abstractNum>
  <w:abstractNum w:abstractNumId="6" w15:restartNumberingAfterBreak="0">
    <w:nsid w:val="2A3D2B90"/>
    <w:multiLevelType w:val="hybridMultilevel"/>
    <w:tmpl w:val="01D6EF6A"/>
    <w:lvl w:ilvl="0" w:tplc="9854587E">
      <w:start w:val="1"/>
      <w:numFmt w:val="decimal"/>
      <w:lvlText w:val="%1."/>
      <w:lvlJc w:val="left"/>
      <w:pPr>
        <w:ind w:left="720" w:hanging="360"/>
      </w:pPr>
    </w:lvl>
    <w:lvl w:ilvl="1" w:tplc="6114C8B2" w:tentative="1">
      <w:start w:val="1"/>
      <w:numFmt w:val="lowerLetter"/>
      <w:lvlText w:val="%2."/>
      <w:lvlJc w:val="left"/>
      <w:pPr>
        <w:ind w:left="1440" w:hanging="360"/>
      </w:pPr>
    </w:lvl>
    <w:lvl w:ilvl="2" w:tplc="F81E2F2A" w:tentative="1">
      <w:start w:val="1"/>
      <w:numFmt w:val="lowerRoman"/>
      <w:lvlText w:val="%3."/>
      <w:lvlJc w:val="right"/>
      <w:pPr>
        <w:ind w:left="2160" w:hanging="180"/>
      </w:pPr>
    </w:lvl>
    <w:lvl w:ilvl="3" w:tplc="EC6EEACC" w:tentative="1">
      <w:start w:val="1"/>
      <w:numFmt w:val="decimal"/>
      <w:lvlText w:val="%4."/>
      <w:lvlJc w:val="left"/>
      <w:pPr>
        <w:ind w:left="2880" w:hanging="360"/>
      </w:pPr>
    </w:lvl>
    <w:lvl w:ilvl="4" w:tplc="49AE24FA" w:tentative="1">
      <w:start w:val="1"/>
      <w:numFmt w:val="lowerLetter"/>
      <w:lvlText w:val="%5."/>
      <w:lvlJc w:val="left"/>
      <w:pPr>
        <w:ind w:left="3600" w:hanging="360"/>
      </w:pPr>
    </w:lvl>
    <w:lvl w:ilvl="5" w:tplc="0022860E" w:tentative="1">
      <w:start w:val="1"/>
      <w:numFmt w:val="lowerRoman"/>
      <w:lvlText w:val="%6."/>
      <w:lvlJc w:val="right"/>
      <w:pPr>
        <w:ind w:left="4320" w:hanging="180"/>
      </w:pPr>
    </w:lvl>
    <w:lvl w:ilvl="6" w:tplc="46C0A72C" w:tentative="1">
      <w:start w:val="1"/>
      <w:numFmt w:val="decimal"/>
      <w:lvlText w:val="%7."/>
      <w:lvlJc w:val="left"/>
      <w:pPr>
        <w:ind w:left="5040" w:hanging="360"/>
      </w:pPr>
    </w:lvl>
    <w:lvl w:ilvl="7" w:tplc="AE00AC2C" w:tentative="1">
      <w:start w:val="1"/>
      <w:numFmt w:val="lowerLetter"/>
      <w:lvlText w:val="%8."/>
      <w:lvlJc w:val="left"/>
      <w:pPr>
        <w:ind w:left="5760" w:hanging="360"/>
      </w:pPr>
    </w:lvl>
    <w:lvl w:ilvl="8" w:tplc="B3F8A7E4" w:tentative="1">
      <w:start w:val="1"/>
      <w:numFmt w:val="lowerRoman"/>
      <w:lvlText w:val="%9."/>
      <w:lvlJc w:val="right"/>
      <w:pPr>
        <w:ind w:left="6480" w:hanging="180"/>
      </w:pPr>
    </w:lvl>
  </w:abstractNum>
  <w:abstractNum w:abstractNumId="7" w15:restartNumberingAfterBreak="0">
    <w:nsid w:val="2AA067EA"/>
    <w:multiLevelType w:val="hybridMultilevel"/>
    <w:tmpl w:val="FE709FD4"/>
    <w:lvl w:ilvl="0" w:tplc="8C225A9E">
      <w:start w:val="1"/>
      <w:numFmt w:val="decimal"/>
      <w:lvlText w:val="%1."/>
      <w:lvlJc w:val="left"/>
      <w:pPr>
        <w:ind w:left="720" w:hanging="360"/>
      </w:pPr>
      <w:rPr>
        <w:rFonts w:hint="default"/>
      </w:rPr>
    </w:lvl>
    <w:lvl w:ilvl="1" w:tplc="C994D694" w:tentative="1">
      <w:start w:val="1"/>
      <w:numFmt w:val="lowerLetter"/>
      <w:lvlText w:val="%2."/>
      <w:lvlJc w:val="left"/>
      <w:pPr>
        <w:ind w:left="1440" w:hanging="360"/>
      </w:pPr>
    </w:lvl>
    <w:lvl w:ilvl="2" w:tplc="7144CDE6" w:tentative="1">
      <w:start w:val="1"/>
      <w:numFmt w:val="lowerRoman"/>
      <w:lvlText w:val="%3."/>
      <w:lvlJc w:val="right"/>
      <w:pPr>
        <w:ind w:left="2160" w:hanging="180"/>
      </w:pPr>
    </w:lvl>
    <w:lvl w:ilvl="3" w:tplc="93B04862" w:tentative="1">
      <w:start w:val="1"/>
      <w:numFmt w:val="decimal"/>
      <w:lvlText w:val="%4."/>
      <w:lvlJc w:val="left"/>
      <w:pPr>
        <w:ind w:left="2880" w:hanging="360"/>
      </w:pPr>
    </w:lvl>
    <w:lvl w:ilvl="4" w:tplc="38128684" w:tentative="1">
      <w:start w:val="1"/>
      <w:numFmt w:val="lowerLetter"/>
      <w:lvlText w:val="%5."/>
      <w:lvlJc w:val="left"/>
      <w:pPr>
        <w:ind w:left="3600" w:hanging="360"/>
      </w:pPr>
    </w:lvl>
    <w:lvl w:ilvl="5" w:tplc="131C750C" w:tentative="1">
      <w:start w:val="1"/>
      <w:numFmt w:val="lowerRoman"/>
      <w:lvlText w:val="%6."/>
      <w:lvlJc w:val="right"/>
      <w:pPr>
        <w:ind w:left="4320" w:hanging="180"/>
      </w:pPr>
    </w:lvl>
    <w:lvl w:ilvl="6" w:tplc="E5F21B04" w:tentative="1">
      <w:start w:val="1"/>
      <w:numFmt w:val="decimal"/>
      <w:lvlText w:val="%7."/>
      <w:lvlJc w:val="left"/>
      <w:pPr>
        <w:ind w:left="5040" w:hanging="360"/>
      </w:pPr>
    </w:lvl>
    <w:lvl w:ilvl="7" w:tplc="F0BC23D0" w:tentative="1">
      <w:start w:val="1"/>
      <w:numFmt w:val="lowerLetter"/>
      <w:lvlText w:val="%8."/>
      <w:lvlJc w:val="left"/>
      <w:pPr>
        <w:ind w:left="5760" w:hanging="360"/>
      </w:pPr>
    </w:lvl>
    <w:lvl w:ilvl="8" w:tplc="6CD0E24A" w:tentative="1">
      <w:start w:val="1"/>
      <w:numFmt w:val="lowerRoman"/>
      <w:lvlText w:val="%9."/>
      <w:lvlJc w:val="right"/>
      <w:pPr>
        <w:ind w:left="6480" w:hanging="180"/>
      </w:pPr>
    </w:lvl>
  </w:abstractNum>
  <w:abstractNum w:abstractNumId="8" w15:restartNumberingAfterBreak="0">
    <w:nsid w:val="337B4352"/>
    <w:multiLevelType w:val="multilevel"/>
    <w:tmpl w:val="B0321D4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7D51A38"/>
    <w:multiLevelType w:val="hybridMultilevel"/>
    <w:tmpl w:val="03E83406"/>
    <w:lvl w:ilvl="0" w:tplc="C382C4B0">
      <w:start w:val="1"/>
      <w:numFmt w:val="decimal"/>
      <w:lvlText w:val="%1."/>
      <w:lvlJc w:val="left"/>
      <w:pPr>
        <w:ind w:left="720" w:hanging="360"/>
      </w:pPr>
    </w:lvl>
    <w:lvl w:ilvl="1" w:tplc="4128EFCE" w:tentative="1">
      <w:start w:val="1"/>
      <w:numFmt w:val="lowerLetter"/>
      <w:lvlText w:val="%2."/>
      <w:lvlJc w:val="left"/>
      <w:pPr>
        <w:ind w:left="1440" w:hanging="360"/>
      </w:pPr>
    </w:lvl>
    <w:lvl w:ilvl="2" w:tplc="72ACAF4E" w:tentative="1">
      <w:start w:val="1"/>
      <w:numFmt w:val="lowerRoman"/>
      <w:lvlText w:val="%3."/>
      <w:lvlJc w:val="right"/>
      <w:pPr>
        <w:ind w:left="2160" w:hanging="180"/>
      </w:pPr>
    </w:lvl>
    <w:lvl w:ilvl="3" w:tplc="F642D73E" w:tentative="1">
      <w:start w:val="1"/>
      <w:numFmt w:val="decimal"/>
      <w:lvlText w:val="%4."/>
      <w:lvlJc w:val="left"/>
      <w:pPr>
        <w:ind w:left="2880" w:hanging="360"/>
      </w:pPr>
    </w:lvl>
    <w:lvl w:ilvl="4" w:tplc="DE5ACCDE" w:tentative="1">
      <w:start w:val="1"/>
      <w:numFmt w:val="lowerLetter"/>
      <w:lvlText w:val="%5."/>
      <w:lvlJc w:val="left"/>
      <w:pPr>
        <w:ind w:left="3600" w:hanging="360"/>
      </w:pPr>
    </w:lvl>
    <w:lvl w:ilvl="5" w:tplc="0BD2DCBA" w:tentative="1">
      <w:start w:val="1"/>
      <w:numFmt w:val="lowerRoman"/>
      <w:lvlText w:val="%6."/>
      <w:lvlJc w:val="right"/>
      <w:pPr>
        <w:ind w:left="4320" w:hanging="180"/>
      </w:pPr>
    </w:lvl>
    <w:lvl w:ilvl="6" w:tplc="888CCAAE" w:tentative="1">
      <w:start w:val="1"/>
      <w:numFmt w:val="decimal"/>
      <w:lvlText w:val="%7."/>
      <w:lvlJc w:val="left"/>
      <w:pPr>
        <w:ind w:left="5040" w:hanging="360"/>
      </w:pPr>
    </w:lvl>
    <w:lvl w:ilvl="7" w:tplc="F13C2510" w:tentative="1">
      <w:start w:val="1"/>
      <w:numFmt w:val="lowerLetter"/>
      <w:lvlText w:val="%8."/>
      <w:lvlJc w:val="left"/>
      <w:pPr>
        <w:ind w:left="5760" w:hanging="360"/>
      </w:pPr>
    </w:lvl>
    <w:lvl w:ilvl="8" w:tplc="4C523E7A" w:tentative="1">
      <w:start w:val="1"/>
      <w:numFmt w:val="lowerRoman"/>
      <w:lvlText w:val="%9."/>
      <w:lvlJc w:val="right"/>
      <w:pPr>
        <w:ind w:left="6480" w:hanging="180"/>
      </w:pPr>
    </w:lvl>
  </w:abstractNum>
  <w:abstractNum w:abstractNumId="10" w15:restartNumberingAfterBreak="0">
    <w:nsid w:val="38071AE6"/>
    <w:multiLevelType w:val="multilevel"/>
    <w:tmpl w:val="B0321D4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565B25"/>
    <w:multiLevelType w:val="hybridMultilevel"/>
    <w:tmpl w:val="D8F6ED6E"/>
    <w:lvl w:ilvl="0" w:tplc="5880ACBA">
      <w:start w:val="1"/>
      <w:numFmt w:val="bullet"/>
      <w:lvlText w:val=""/>
      <w:lvlJc w:val="left"/>
      <w:pPr>
        <w:ind w:left="720" w:hanging="360"/>
      </w:pPr>
      <w:rPr>
        <w:rFonts w:ascii="Symbol" w:hAnsi="Symbol" w:hint="default"/>
      </w:rPr>
    </w:lvl>
    <w:lvl w:ilvl="1" w:tplc="C7989C14" w:tentative="1">
      <w:start w:val="1"/>
      <w:numFmt w:val="bullet"/>
      <w:lvlText w:val="o"/>
      <w:lvlJc w:val="left"/>
      <w:pPr>
        <w:ind w:left="1440" w:hanging="360"/>
      </w:pPr>
      <w:rPr>
        <w:rFonts w:ascii="Courier New" w:hAnsi="Courier New" w:cs="Courier New" w:hint="default"/>
      </w:rPr>
    </w:lvl>
    <w:lvl w:ilvl="2" w:tplc="30B03A6A" w:tentative="1">
      <w:start w:val="1"/>
      <w:numFmt w:val="bullet"/>
      <w:lvlText w:val=""/>
      <w:lvlJc w:val="left"/>
      <w:pPr>
        <w:ind w:left="2160" w:hanging="360"/>
      </w:pPr>
      <w:rPr>
        <w:rFonts w:ascii="Wingdings" w:hAnsi="Wingdings" w:hint="default"/>
      </w:rPr>
    </w:lvl>
    <w:lvl w:ilvl="3" w:tplc="4006AD7A" w:tentative="1">
      <w:start w:val="1"/>
      <w:numFmt w:val="bullet"/>
      <w:lvlText w:val=""/>
      <w:lvlJc w:val="left"/>
      <w:pPr>
        <w:ind w:left="2880" w:hanging="360"/>
      </w:pPr>
      <w:rPr>
        <w:rFonts w:ascii="Symbol" w:hAnsi="Symbol" w:hint="default"/>
      </w:rPr>
    </w:lvl>
    <w:lvl w:ilvl="4" w:tplc="C7467788" w:tentative="1">
      <w:start w:val="1"/>
      <w:numFmt w:val="bullet"/>
      <w:lvlText w:val="o"/>
      <w:lvlJc w:val="left"/>
      <w:pPr>
        <w:ind w:left="3600" w:hanging="360"/>
      </w:pPr>
      <w:rPr>
        <w:rFonts w:ascii="Courier New" w:hAnsi="Courier New" w:cs="Courier New" w:hint="default"/>
      </w:rPr>
    </w:lvl>
    <w:lvl w:ilvl="5" w:tplc="2DDE145C" w:tentative="1">
      <w:start w:val="1"/>
      <w:numFmt w:val="bullet"/>
      <w:lvlText w:val=""/>
      <w:lvlJc w:val="left"/>
      <w:pPr>
        <w:ind w:left="4320" w:hanging="360"/>
      </w:pPr>
      <w:rPr>
        <w:rFonts w:ascii="Wingdings" w:hAnsi="Wingdings" w:hint="default"/>
      </w:rPr>
    </w:lvl>
    <w:lvl w:ilvl="6" w:tplc="6982251E" w:tentative="1">
      <w:start w:val="1"/>
      <w:numFmt w:val="bullet"/>
      <w:lvlText w:val=""/>
      <w:lvlJc w:val="left"/>
      <w:pPr>
        <w:ind w:left="5040" w:hanging="360"/>
      </w:pPr>
      <w:rPr>
        <w:rFonts w:ascii="Symbol" w:hAnsi="Symbol" w:hint="default"/>
      </w:rPr>
    </w:lvl>
    <w:lvl w:ilvl="7" w:tplc="6D0C032A" w:tentative="1">
      <w:start w:val="1"/>
      <w:numFmt w:val="bullet"/>
      <w:lvlText w:val="o"/>
      <w:lvlJc w:val="left"/>
      <w:pPr>
        <w:ind w:left="5760" w:hanging="360"/>
      </w:pPr>
      <w:rPr>
        <w:rFonts w:ascii="Courier New" w:hAnsi="Courier New" w:cs="Courier New" w:hint="default"/>
      </w:rPr>
    </w:lvl>
    <w:lvl w:ilvl="8" w:tplc="CE540558" w:tentative="1">
      <w:start w:val="1"/>
      <w:numFmt w:val="bullet"/>
      <w:lvlText w:val=""/>
      <w:lvlJc w:val="left"/>
      <w:pPr>
        <w:ind w:left="6480" w:hanging="360"/>
      </w:pPr>
      <w:rPr>
        <w:rFonts w:ascii="Wingdings" w:hAnsi="Wingdings" w:hint="default"/>
      </w:rPr>
    </w:lvl>
  </w:abstractNum>
  <w:abstractNum w:abstractNumId="12" w15:restartNumberingAfterBreak="0">
    <w:nsid w:val="40DB6057"/>
    <w:multiLevelType w:val="hybridMultilevel"/>
    <w:tmpl w:val="8216F8B0"/>
    <w:lvl w:ilvl="0" w:tplc="627E0468">
      <w:start w:val="1"/>
      <w:numFmt w:val="decimal"/>
      <w:lvlText w:val="%1."/>
      <w:lvlJc w:val="left"/>
      <w:pPr>
        <w:ind w:left="720" w:hanging="360"/>
      </w:pPr>
    </w:lvl>
    <w:lvl w:ilvl="1" w:tplc="72EADB52" w:tentative="1">
      <w:start w:val="1"/>
      <w:numFmt w:val="lowerLetter"/>
      <w:lvlText w:val="%2."/>
      <w:lvlJc w:val="left"/>
      <w:pPr>
        <w:ind w:left="1440" w:hanging="360"/>
      </w:pPr>
    </w:lvl>
    <w:lvl w:ilvl="2" w:tplc="88A0CAF8" w:tentative="1">
      <w:start w:val="1"/>
      <w:numFmt w:val="lowerRoman"/>
      <w:lvlText w:val="%3."/>
      <w:lvlJc w:val="right"/>
      <w:pPr>
        <w:ind w:left="2160" w:hanging="180"/>
      </w:pPr>
    </w:lvl>
    <w:lvl w:ilvl="3" w:tplc="363C04C0" w:tentative="1">
      <w:start w:val="1"/>
      <w:numFmt w:val="decimal"/>
      <w:lvlText w:val="%4."/>
      <w:lvlJc w:val="left"/>
      <w:pPr>
        <w:ind w:left="2880" w:hanging="360"/>
      </w:pPr>
    </w:lvl>
    <w:lvl w:ilvl="4" w:tplc="B3C64F2A" w:tentative="1">
      <w:start w:val="1"/>
      <w:numFmt w:val="lowerLetter"/>
      <w:lvlText w:val="%5."/>
      <w:lvlJc w:val="left"/>
      <w:pPr>
        <w:ind w:left="3600" w:hanging="360"/>
      </w:pPr>
    </w:lvl>
    <w:lvl w:ilvl="5" w:tplc="78689C48" w:tentative="1">
      <w:start w:val="1"/>
      <w:numFmt w:val="lowerRoman"/>
      <w:lvlText w:val="%6."/>
      <w:lvlJc w:val="right"/>
      <w:pPr>
        <w:ind w:left="4320" w:hanging="180"/>
      </w:pPr>
    </w:lvl>
    <w:lvl w:ilvl="6" w:tplc="E0060B36" w:tentative="1">
      <w:start w:val="1"/>
      <w:numFmt w:val="decimal"/>
      <w:lvlText w:val="%7."/>
      <w:lvlJc w:val="left"/>
      <w:pPr>
        <w:ind w:left="5040" w:hanging="360"/>
      </w:pPr>
    </w:lvl>
    <w:lvl w:ilvl="7" w:tplc="6F7094C4" w:tentative="1">
      <w:start w:val="1"/>
      <w:numFmt w:val="lowerLetter"/>
      <w:lvlText w:val="%8."/>
      <w:lvlJc w:val="left"/>
      <w:pPr>
        <w:ind w:left="5760" w:hanging="360"/>
      </w:pPr>
    </w:lvl>
    <w:lvl w:ilvl="8" w:tplc="955EB480" w:tentative="1">
      <w:start w:val="1"/>
      <w:numFmt w:val="lowerRoman"/>
      <w:lvlText w:val="%9."/>
      <w:lvlJc w:val="right"/>
      <w:pPr>
        <w:ind w:left="6480" w:hanging="180"/>
      </w:pPr>
    </w:lvl>
  </w:abstractNum>
  <w:abstractNum w:abstractNumId="13" w15:restartNumberingAfterBreak="0">
    <w:nsid w:val="52DE5324"/>
    <w:multiLevelType w:val="hybridMultilevel"/>
    <w:tmpl w:val="0472E6CA"/>
    <w:lvl w:ilvl="0" w:tplc="6D96930A">
      <w:start w:val="1"/>
      <w:numFmt w:val="lowerLetter"/>
      <w:lvlText w:val="%1)"/>
      <w:lvlJc w:val="left"/>
      <w:pPr>
        <w:ind w:left="720" w:hanging="360"/>
      </w:pPr>
      <w:rPr>
        <w:rFonts w:hint="default"/>
      </w:rPr>
    </w:lvl>
    <w:lvl w:ilvl="1" w:tplc="92C28C2E" w:tentative="1">
      <w:start w:val="1"/>
      <w:numFmt w:val="lowerLetter"/>
      <w:lvlText w:val="%2."/>
      <w:lvlJc w:val="left"/>
      <w:pPr>
        <w:ind w:left="1440" w:hanging="360"/>
      </w:pPr>
    </w:lvl>
    <w:lvl w:ilvl="2" w:tplc="2CF62320" w:tentative="1">
      <w:start w:val="1"/>
      <w:numFmt w:val="lowerRoman"/>
      <w:lvlText w:val="%3."/>
      <w:lvlJc w:val="right"/>
      <w:pPr>
        <w:ind w:left="2160" w:hanging="180"/>
      </w:pPr>
    </w:lvl>
    <w:lvl w:ilvl="3" w:tplc="090EC06A" w:tentative="1">
      <w:start w:val="1"/>
      <w:numFmt w:val="decimal"/>
      <w:lvlText w:val="%4."/>
      <w:lvlJc w:val="left"/>
      <w:pPr>
        <w:ind w:left="2880" w:hanging="360"/>
      </w:pPr>
    </w:lvl>
    <w:lvl w:ilvl="4" w:tplc="46A0BD2C" w:tentative="1">
      <w:start w:val="1"/>
      <w:numFmt w:val="lowerLetter"/>
      <w:lvlText w:val="%5."/>
      <w:lvlJc w:val="left"/>
      <w:pPr>
        <w:ind w:left="3600" w:hanging="360"/>
      </w:pPr>
    </w:lvl>
    <w:lvl w:ilvl="5" w:tplc="F98AE9E4" w:tentative="1">
      <w:start w:val="1"/>
      <w:numFmt w:val="lowerRoman"/>
      <w:lvlText w:val="%6."/>
      <w:lvlJc w:val="right"/>
      <w:pPr>
        <w:ind w:left="4320" w:hanging="180"/>
      </w:pPr>
    </w:lvl>
    <w:lvl w:ilvl="6" w:tplc="877E5FD4" w:tentative="1">
      <w:start w:val="1"/>
      <w:numFmt w:val="decimal"/>
      <w:lvlText w:val="%7."/>
      <w:lvlJc w:val="left"/>
      <w:pPr>
        <w:ind w:left="5040" w:hanging="360"/>
      </w:pPr>
    </w:lvl>
    <w:lvl w:ilvl="7" w:tplc="BE38E9BA" w:tentative="1">
      <w:start w:val="1"/>
      <w:numFmt w:val="lowerLetter"/>
      <w:lvlText w:val="%8."/>
      <w:lvlJc w:val="left"/>
      <w:pPr>
        <w:ind w:left="5760" w:hanging="360"/>
      </w:pPr>
    </w:lvl>
    <w:lvl w:ilvl="8" w:tplc="44968524" w:tentative="1">
      <w:start w:val="1"/>
      <w:numFmt w:val="lowerRoman"/>
      <w:lvlText w:val="%9."/>
      <w:lvlJc w:val="right"/>
      <w:pPr>
        <w:ind w:left="6480" w:hanging="180"/>
      </w:pPr>
    </w:lvl>
  </w:abstractNum>
  <w:abstractNum w:abstractNumId="14" w15:restartNumberingAfterBreak="0">
    <w:nsid w:val="547E1B09"/>
    <w:multiLevelType w:val="hybridMultilevel"/>
    <w:tmpl w:val="E08290E0"/>
    <w:lvl w:ilvl="0" w:tplc="F33A91D0">
      <w:start w:val="1"/>
      <w:numFmt w:val="decimal"/>
      <w:lvlText w:val="%1."/>
      <w:lvlJc w:val="left"/>
      <w:pPr>
        <w:ind w:left="720" w:hanging="360"/>
      </w:pPr>
    </w:lvl>
    <w:lvl w:ilvl="1" w:tplc="7C4A9690" w:tentative="1">
      <w:start w:val="1"/>
      <w:numFmt w:val="lowerLetter"/>
      <w:lvlText w:val="%2."/>
      <w:lvlJc w:val="left"/>
      <w:pPr>
        <w:ind w:left="1440" w:hanging="360"/>
      </w:pPr>
    </w:lvl>
    <w:lvl w:ilvl="2" w:tplc="C02E60F2" w:tentative="1">
      <w:start w:val="1"/>
      <w:numFmt w:val="lowerRoman"/>
      <w:lvlText w:val="%3."/>
      <w:lvlJc w:val="right"/>
      <w:pPr>
        <w:ind w:left="2160" w:hanging="180"/>
      </w:pPr>
    </w:lvl>
    <w:lvl w:ilvl="3" w:tplc="C0983582" w:tentative="1">
      <w:start w:val="1"/>
      <w:numFmt w:val="decimal"/>
      <w:lvlText w:val="%4."/>
      <w:lvlJc w:val="left"/>
      <w:pPr>
        <w:ind w:left="2880" w:hanging="360"/>
      </w:pPr>
    </w:lvl>
    <w:lvl w:ilvl="4" w:tplc="1FA4338A" w:tentative="1">
      <w:start w:val="1"/>
      <w:numFmt w:val="lowerLetter"/>
      <w:lvlText w:val="%5."/>
      <w:lvlJc w:val="left"/>
      <w:pPr>
        <w:ind w:left="3600" w:hanging="360"/>
      </w:pPr>
    </w:lvl>
    <w:lvl w:ilvl="5" w:tplc="A226F3E8" w:tentative="1">
      <w:start w:val="1"/>
      <w:numFmt w:val="lowerRoman"/>
      <w:lvlText w:val="%6."/>
      <w:lvlJc w:val="right"/>
      <w:pPr>
        <w:ind w:left="4320" w:hanging="180"/>
      </w:pPr>
    </w:lvl>
    <w:lvl w:ilvl="6" w:tplc="8B907F0A" w:tentative="1">
      <w:start w:val="1"/>
      <w:numFmt w:val="decimal"/>
      <w:lvlText w:val="%7."/>
      <w:lvlJc w:val="left"/>
      <w:pPr>
        <w:ind w:left="5040" w:hanging="360"/>
      </w:pPr>
    </w:lvl>
    <w:lvl w:ilvl="7" w:tplc="3EDCF3F8" w:tentative="1">
      <w:start w:val="1"/>
      <w:numFmt w:val="lowerLetter"/>
      <w:lvlText w:val="%8."/>
      <w:lvlJc w:val="left"/>
      <w:pPr>
        <w:ind w:left="5760" w:hanging="360"/>
      </w:pPr>
    </w:lvl>
    <w:lvl w:ilvl="8" w:tplc="0DE2F5F2" w:tentative="1">
      <w:start w:val="1"/>
      <w:numFmt w:val="lowerRoman"/>
      <w:lvlText w:val="%9."/>
      <w:lvlJc w:val="right"/>
      <w:pPr>
        <w:ind w:left="6480" w:hanging="180"/>
      </w:pPr>
    </w:lvl>
  </w:abstractNum>
  <w:abstractNum w:abstractNumId="15" w15:restartNumberingAfterBreak="0">
    <w:nsid w:val="5D321A66"/>
    <w:multiLevelType w:val="hybridMultilevel"/>
    <w:tmpl w:val="F03E1790"/>
    <w:lvl w:ilvl="0" w:tplc="F3D02F26">
      <w:start w:val="1"/>
      <w:numFmt w:val="decimal"/>
      <w:lvlText w:val="%1."/>
      <w:lvlJc w:val="left"/>
      <w:pPr>
        <w:ind w:left="720" w:hanging="360"/>
      </w:pPr>
    </w:lvl>
    <w:lvl w:ilvl="1" w:tplc="473C5DDE" w:tentative="1">
      <w:start w:val="1"/>
      <w:numFmt w:val="lowerLetter"/>
      <w:lvlText w:val="%2."/>
      <w:lvlJc w:val="left"/>
      <w:pPr>
        <w:ind w:left="1440" w:hanging="360"/>
      </w:pPr>
    </w:lvl>
    <w:lvl w:ilvl="2" w:tplc="90A20B08" w:tentative="1">
      <w:start w:val="1"/>
      <w:numFmt w:val="lowerRoman"/>
      <w:lvlText w:val="%3."/>
      <w:lvlJc w:val="right"/>
      <w:pPr>
        <w:ind w:left="2160" w:hanging="180"/>
      </w:pPr>
    </w:lvl>
    <w:lvl w:ilvl="3" w:tplc="B09CDAD6" w:tentative="1">
      <w:start w:val="1"/>
      <w:numFmt w:val="decimal"/>
      <w:lvlText w:val="%4."/>
      <w:lvlJc w:val="left"/>
      <w:pPr>
        <w:ind w:left="2880" w:hanging="360"/>
      </w:pPr>
    </w:lvl>
    <w:lvl w:ilvl="4" w:tplc="CA2E00D6" w:tentative="1">
      <w:start w:val="1"/>
      <w:numFmt w:val="lowerLetter"/>
      <w:lvlText w:val="%5."/>
      <w:lvlJc w:val="left"/>
      <w:pPr>
        <w:ind w:left="3600" w:hanging="360"/>
      </w:pPr>
    </w:lvl>
    <w:lvl w:ilvl="5" w:tplc="9346930E" w:tentative="1">
      <w:start w:val="1"/>
      <w:numFmt w:val="lowerRoman"/>
      <w:lvlText w:val="%6."/>
      <w:lvlJc w:val="right"/>
      <w:pPr>
        <w:ind w:left="4320" w:hanging="180"/>
      </w:pPr>
    </w:lvl>
    <w:lvl w:ilvl="6" w:tplc="194A883A" w:tentative="1">
      <w:start w:val="1"/>
      <w:numFmt w:val="decimal"/>
      <w:lvlText w:val="%7."/>
      <w:lvlJc w:val="left"/>
      <w:pPr>
        <w:ind w:left="5040" w:hanging="360"/>
      </w:pPr>
    </w:lvl>
    <w:lvl w:ilvl="7" w:tplc="9C0875CC" w:tentative="1">
      <w:start w:val="1"/>
      <w:numFmt w:val="lowerLetter"/>
      <w:lvlText w:val="%8."/>
      <w:lvlJc w:val="left"/>
      <w:pPr>
        <w:ind w:left="5760" w:hanging="360"/>
      </w:pPr>
    </w:lvl>
    <w:lvl w:ilvl="8" w:tplc="B0482EA4" w:tentative="1">
      <w:start w:val="1"/>
      <w:numFmt w:val="lowerRoman"/>
      <w:lvlText w:val="%9."/>
      <w:lvlJc w:val="right"/>
      <w:pPr>
        <w:ind w:left="6480" w:hanging="180"/>
      </w:pPr>
    </w:lvl>
  </w:abstractNum>
  <w:abstractNum w:abstractNumId="16" w15:restartNumberingAfterBreak="0">
    <w:nsid w:val="63F323BB"/>
    <w:multiLevelType w:val="hybridMultilevel"/>
    <w:tmpl w:val="DD3ABE78"/>
    <w:lvl w:ilvl="0" w:tplc="EDC2D06E">
      <w:start w:val="1"/>
      <w:numFmt w:val="decimal"/>
      <w:lvlText w:val="%1."/>
      <w:lvlJc w:val="left"/>
      <w:pPr>
        <w:ind w:left="720" w:hanging="360"/>
      </w:pPr>
    </w:lvl>
    <w:lvl w:ilvl="1" w:tplc="B492C900" w:tentative="1">
      <w:start w:val="1"/>
      <w:numFmt w:val="lowerLetter"/>
      <w:lvlText w:val="%2."/>
      <w:lvlJc w:val="left"/>
      <w:pPr>
        <w:ind w:left="1440" w:hanging="360"/>
      </w:pPr>
    </w:lvl>
    <w:lvl w:ilvl="2" w:tplc="83D2AB9E" w:tentative="1">
      <w:start w:val="1"/>
      <w:numFmt w:val="lowerRoman"/>
      <w:lvlText w:val="%3."/>
      <w:lvlJc w:val="right"/>
      <w:pPr>
        <w:ind w:left="2160" w:hanging="180"/>
      </w:pPr>
    </w:lvl>
    <w:lvl w:ilvl="3" w:tplc="757A392A" w:tentative="1">
      <w:start w:val="1"/>
      <w:numFmt w:val="decimal"/>
      <w:lvlText w:val="%4."/>
      <w:lvlJc w:val="left"/>
      <w:pPr>
        <w:ind w:left="2880" w:hanging="360"/>
      </w:pPr>
    </w:lvl>
    <w:lvl w:ilvl="4" w:tplc="5082D9BC" w:tentative="1">
      <w:start w:val="1"/>
      <w:numFmt w:val="lowerLetter"/>
      <w:lvlText w:val="%5."/>
      <w:lvlJc w:val="left"/>
      <w:pPr>
        <w:ind w:left="3600" w:hanging="360"/>
      </w:pPr>
    </w:lvl>
    <w:lvl w:ilvl="5" w:tplc="A35ED3C4" w:tentative="1">
      <w:start w:val="1"/>
      <w:numFmt w:val="lowerRoman"/>
      <w:lvlText w:val="%6."/>
      <w:lvlJc w:val="right"/>
      <w:pPr>
        <w:ind w:left="4320" w:hanging="180"/>
      </w:pPr>
    </w:lvl>
    <w:lvl w:ilvl="6" w:tplc="B2F28A84" w:tentative="1">
      <w:start w:val="1"/>
      <w:numFmt w:val="decimal"/>
      <w:lvlText w:val="%7."/>
      <w:lvlJc w:val="left"/>
      <w:pPr>
        <w:ind w:left="5040" w:hanging="360"/>
      </w:pPr>
    </w:lvl>
    <w:lvl w:ilvl="7" w:tplc="909AFBA8" w:tentative="1">
      <w:start w:val="1"/>
      <w:numFmt w:val="lowerLetter"/>
      <w:lvlText w:val="%8."/>
      <w:lvlJc w:val="left"/>
      <w:pPr>
        <w:ind w:left="5760" w:hanging="360"/>
      </w:pPr>
    </w:lvl>
    <w:lvl w:ilvl="8" w:tplc="0D26B4DA" w:tentative="1">
      <w:start w:val="1"/>
      <w:numFmt w:val="lowerRoman"/>
      <w:lvlText w:val="%9."/>
      <w:lvlJc w:val="right"/>
      <w:pPr>
        <w:ind w:left="6480" w:hanging="180"/>
      </w:pPr>
    </w:lvl>
  </w:abstractNum>
  <w:abstractNum w:abstractNumId="17" w15:restartNumberingAfterBreak="0">
    <w:nsid w:val="65874ADF"/>
    <w:multiLevelType w:val="hybridMultilevel"/>
    <w:tmpl w:val="35BC0004"/>
    <w:lvl w:ilvl="0" w:tplc="4078B02C">
      <w:start w:val="1"/>
      <w:numFmt w:val="decimal"/>
      <w:lvlText w:val="%1."/>
      <w:lvlJc w:val="left"/>
      <w:pPr>
        <w:ind w:left="720" w:hanging="360"/>
      </w:pPr>
    </w:lvl>
    <w:lvl w:ilvl="1" w:tplc="2A182F66" w:tentative="1">
      <w:start w:val="1"/>
      <w:numFmt w:val="lowerLetter"/>
      <w:lvlText w:val="%2."/>
      <w:lvlJc w:val="left"/>
      <w:pPr>
        <w:ind w:left="1440" w:hanging="360"/>
      </w:pPr>
    </w:lvl>
    <w:lvl w:ilvl="2" w:tplc="C524AC4E" w:tentative="1">
      <w:start w:val="1"/>
      <w:numFmt w:val="lowerRoman"/>
      <w:lvlText w:val="%3."/>
      <w:lvlJc w:val="right"/>
      <w:pPr>
        <w:ind w:left="2160" w:hanging="180"/>
      </w:pPr>
    </w:lvl>
    <w:lvl w:ilvl="3" w:tplc="C31A6E72" w:tentative="1">
      <w:start w:val="1"/>
      <w:numFmt w:val="decimal"/>
      <w:lvlText w:val="%4."/>
      <w:lvlJc w:val="left"/>
      <w:pPr>
        <w:ind w:left="2880" w:hanging="360"/>
      </w:pPr>
    </w:lvl>
    <w:lvl w:ilvl="4" w:tplc="9E62A8D4" w:tentative="1">
      <w:start w:val="1"/>
      <w:numFmt w:val="lowerLetter"/>
      <w:lvlText w:val="%5."/>
      <w:lvlJc w:val="left"/>
      <w:pPr>
        <w:ind w:left="3600" w:hanging="360"/>
      </w:pPr>
    </w:lvl>
    <w:lvl w:ilvl="5" w:tplc="75281068" w:tentative="1">
      <w:start w:val="1"/>
      <w:numFmt w:val="lowerRoman"/>
      <w:lvlText w:val="%6."/>
      <w:lvlJc w:val="right"/>
      <w:pPr>
        <w:ind w:left="4320" w:hanging="180"/>
      </w:pPr>
    </w:lvl>
    <w:lvl w:ilvl="6" w:tplc="DC7C2F96" w:tentative="1">
      <w:start w:val="1"/>
      <w:numFmt w:val="decimal"/>
      <w:lvlText w:val="%7."/>
      <w:lvlJc w:val="left"/>
      <w:pPr>
        <w:ind w:left="5040" w:hanging="360"/>
      </w:pPr>
    </w:lvl>
    <w:lvl w:ilvl="7" w:tplc="121877C4" w:tentative="1">
      <w:start w:val="1"/>
      <w:numFmt w:val="lowerLetter"/>
      <w:lvlText w:val="%8."/>
      <w:lvlJc w:val="left"/>
      <w:pPr>
        <w:ind w:left="5760" w:hanging="360"/>
      </w:pPr>
    </w:lvl>
    <w:lvl w:ilvl="8" w:tplc="25E65020" w:tentative="1">
      <w:start w:val="1"/>
      <w:numFmt w:val="lowerRoman"/>
      <w:lvlText w:val="%9."/>
      <w:lvlJc w:val="right"/>
      <w:pPr>
        <w:ind w:left="6480" w:hanging="180"/>
      </w:pPr>
    </w:lvl>
  </w:abstractNum>
  <w:abstractNum w:abstractNumId="18" w15:restartNumberingAfterBreak="0">
    <w:nsid w:val="776B242E"/>
    <w:multiLevelType w:val="hybridMultilevel"/>
    <w:tmpl w:val="720492FA"/>
    <w:lvl w:ilvl="0" w:tplc="479480EE">
      <w:start w:val="1"/>
      <w:numFmt w:val="decimal"/>
      <w:lvlText w:val="%1."/>
      <w:lvlJc w:val="left"/>
      <w:pPr>
        <w:ind w:left="720" w:hanging="360"/>
      </w:pPr>
    </w:lvl>
    <w:lvl w:ilvl="1" w:tplc="B142A5CE" w:tentative="1">
      <w:start w:val="1"/>
      <w:numFmt w:val="lowerLetter"/>
      <w:lvlText w:val="%2."/>
      <w:lvlJc w:val="left"/>
      <w:pPr>
        <w:ind w:left="1440" w:hanging="360"/>
      </w:pPr>
    </w:lvl>
    <w:lvl w:ilvl="2" w:tplc="710A010A" w:tentative="1">
      <w:start w:val="1"/>
      <w:numFmt w:val="lowerRoman"/>
      <w:lvlText w:val="%3."/>
      <w:lvlJc w:val="right"/>
      <w:pPr>
        <w:ind w:left="2160" w:hanging="180"/>
      </w:pPr>
    </w:lvl>
    <w:lvl w:ilvl="3" w:tplc="2918E762" w:tentative="1">
      <w:start w:val="1"/>
      <w:numFmt w:val="decimal"/>
      <w:lvlText w:val="%4."/>
      <w:lvlJc w:val="left"/>
      <w:pPr>
        <w:ind w:left="2880" w:hanging="360"/>
      </w:pPr>
    </w:lvl>
    <w:lvl w:ilvl="4" w:tplc="29421014" w:tentative="1">
      <w:start w:val="1"/>
      <w:numFmt w:val="lowerLetter"/>
      <w:lvlText w:val="%5."/>
      <w:lvlJc w:val="left"/>
      <w:pPr>
        <w:ind w:left="3600" w:hanging="360"/>
      </w:pPr>
    </w:lvl>
    <w:lvl w:ilvl="5" w:tplc="36305228" w:tentative="1">
      <w:start w:val="1"/>
      <w:numFmt w:val="lowerRoman"/>
      <w:lvlText w:val="%6."/>
      <w:lvlJc w:val="right"/>
      <w:pPr>
        <w:ind w:left="4320" w:hanging="180"/>
      </w:pPr>
    </w:lvl>
    <w:lvl w:ilvl="6" w:tplc="4CD87E9E" w:tentative="1">
      <w:start w:val="1"/>
      <w:numFmt w:val="decimal"/>
      <w:lvlText w:val="%7."/>
      <w:lvlJc w:val="left"/>
      <w:pPr>
        <w:ind w:left="5040" w:hanging="360"/>
      </w:pPr>
    </w:lvl>
    <w:lvl w:ilvl="7" w:tplc="D32613D4" w:tentative="1">
      <w:start w:val="1"/>
      <w:numFmt w:val="lowerLetter"/>
      <w:lvlText w:val="%8."/>
      <w:lvlJc w:val="left"/>
      <w:pPr>
        <w:ind w:left="5760" w:hanging="360"/>
      </w:pPr>
    </w:lvl>
    <w:lvl w:ilvl="8" w:tplc="19182090" w:tentative="1">
      <w:start w:val="1"/>
      <w:numFmt w:val="lowerRoman"/>
      <w:lvlText w:val="%9."/>
      <w:lvlJc w:val="right"/>
      <w:pPr>
        <w:ind w:left="6480" w:hanging="180"/>
      </w:pPr>
    </w:lvl>
  </w:abstractNum>
  <w:abstractNum w:abstractNumId="19" w15:restartNumberingAfterBreak="0">
    <w:nsid w:val="79F33EDC"/>
    <w:multiLevelType w:val="hybridMultilevel"/>
    <w:tmpl w:val="60507976"/>
    <w:lvl w:ilvl="0" w:tplc="61E29952">
      <w:start w:val="1"/>
      <w:numFmt w:val="bullet"/>
      <w:lvlText w:val=""/>
      <w:lvlJc w:val="left"/>
      <w:pPr>
        <w:ind w:left="720" w:hanging="360"/>
      </w:pPr>
      <w:rPr>
        <w:rFonts w:ascii="Symbol" w:hAnsi="Symbol" w:hint="default"/>
      </w:rPr>
    </w:lvl>
    <w:lvl w:ilvl="1" w:tplc="81F4F032" w:tentative="1">
      <w:start w:val="1"/>
      <w:numFmt w:val="bullet"/>
      <w:lvlText w:val="o"/>
      <w:lvlJc w:val="left"/>
      <w:pPr>
        <w:ind w:left="1440" w:hanging="360"/>
      </w:pPr>
      <w:rPr>
        <w:rFonts w:ascii="Courier New" w:hAnsi="Courier New" w:cs="Courier New" w:hint="default"/>
      </w:rPr>
    </w:lvl>
    <w:lvl w:ilvl="2" w:tplc="3A727722" w:tentative="1">
      <w:start w:val="1"/>
      <w:numFmt w:val="bullet"/>
      <w:lvlText w:val=""/>
      <w:lvlJc w:val="left"/>
      <w:pPr>
        <w:ind w:left="2160" w:hanging="360"/>
      </w:pPr>
      <w:rPr>
        <w:rFonts w:ascii="Wingdings" w:hAnsi="Wingdings" w:hint="default"/>
      </w:rPr>
    </w:lvl>
    <w:lvl w:ilvl="3" w:tplc="F93C208A" w:tentative="1">
      <w:start w:val="1"/>
      <w:numFmt w:val="bullet"/>
      <w:lvlText w:val=""/>
      <w:lvlJc w:val="left"/>
      <w:pPr>
        <w:ind w:left="2880" w:hanging="360"/>
      </w:pPr>
      <w:rPr>
        <w:rFonts w:ascii="Symbol" w:hAnsi="Symbol" w:hint="default"/>
      </w:rPr>
    </w:lvl>
    <w:lvl w:ilvl="4" w:tplc="D15C71B0" w:tentative="1">
      <w:start w:val="1"/>
      <w:numFmt w:val="bullet"/>
      <w:lvlText w:val="o"/>
      <w:lvlJc w:val="left"/>
      <w:pPr>
        <w:ind w:left="3600" w:hanging="360"/>
      </w:pPr>
      <w:rPr>
        <w:rFonts w:ascii="Courier New" w:hAnsi="Courier New" w:cs="Courier New" w:hint="default"/>
      </w:rPr>
    </w:lvl>
    <w:lvl w:ilvl="5" w:tplc="E396967E" w:tentative="1">
      <w:start w:val="1"/>
      <w:numFmt w:val="bullet"/>
      <w:lvlText w:val=""/>
      <w:lvlJc w:val="left"/>
      <w:pPr>
        <w:ind w:left="4320" w:hanging="360"/>
      </w:pPr>
      <w:rPr>
        <w:rFonts w:ascii="Wingdings" w:hAnsi="Wingdings" w:hint="default"/>
      </w:rPr>
    </w:lvl>
    <w:lvl w:ilvl="6" w:tplc="DE5AAD86" w:tentative="1">
      <w:start w:val="1"/>
      <w:numFmt w:val="bullet"/>
      <w:lvlText w:val=""/>
      <w:lvlJc w:val="left"/>
      <w:pPr>
        <w:ind w:left="5040" w:hanging="360"/>
      </w:pPr>
      <w:rPr>
        <w:rFonts w:ascii="Symbol" w:hAnsi="Symbol" w:hint="default"/>
      </w:rPr>
    </w:lvl>
    <w:lvl w:ilvl="7" w:tplc="7BDE905E" w:tentative="1">
      <w:start w:val="1"/>
      <w:numFmt w:val="bullet"/>
      <w:lvlText w:val="o"/>
      <w:lvlJc w:val="left"/>
      <w:pPr>
        <w:ind w:left="5760" w:hanging="360"/>
      </w:pPr>
      <w:rPr>
        <w:rFonts w:ascii="Courier New" w:hAnsi="Courier New" w:cs="Courier New" w:hint="default"/>
      </w:rPr>
    </w:lvl>
    <w:lvl w:ilvl="8" w:tplc="D280009C" w:tentative="1">
      <w:start w:val="1"/>
      <w:numFmt w:val="bullet"/>
      <w:lvlText w:val=""/>
      <w:lvlJc w:val="left"/>
      <w:pPr>
        <w:ind w:left="6480" w:hanging="360"/>
      </w:pPr>
      <w:rPr>
        <w:rFonts w:ascii="Wingdings" w:hAnsi="Wingdings" w:hint="default"/>
      </w:rPr>
    </w:lvl>
  </w:abstractNum>
  <w:num w:numId="1" w16cid:durableId="97719222">
    <w:abstractNumId w:val="13"/>
  </w:num>
  <w:num w:numId="2" w16cid:durableId="1461536186">
    <w:abstractNumId w:val="11"/>
  </w:num>
  <w:num w:numId="3" w16cid:durableId="994186822">
    <w:abstractNumId w:val="4"/>
  </w:num>
  <w:num w:numId="4" w16cid:durableId="436751315">
    <w:abstractNumId w:val="19"/>
  </w:num>
  <w:num w:numId="5" w16cid:durableId="1261446736">
    <w:abstractNumId w:val="3"/>
  </w:num>
  <w:num w:numId="6" w16cid:durableId="891573651">
    <w:abstractNumId w:val="8"/>
  </w:num>
  <w:num w:numId="7" w16cid:durableId="1655333566">
    <w:abstractNumId w:val="10"/>
  </w:num>
  <w:num w:numId="8" w16cid:durableId="81881838">
    <w:abstractNumId w:val="2"/>
  </w:num>
  <w:num w:numId="9" w16cid:durableId="1372341354">
    <w:abstractNumId w:val="6"/>
  </w:num>
  <w:num w:numId="10" w16cid:durableId="1009521795">
    <w:abstractNumId w:val="5"/>
  </w:num>
  <w:num w:numId="11" w16cid:durableId="681588135">
    <w:abstractNumId w:val="18"/>
  </w:num>
  <w:num w:numId="12" w16cid:durableId="1589076301">
    <w:abstractNumId w:val="15"/>
  </w:num>
  <w:num w:numId="13" w16cid:durableId="1780490252">
    <w:abstractNumId w:val="12"/>
  </w:num>
  <w:num w:numId="14" w16cid:durableId="1035083844">
    <w:abstractNumId w:val="17"/>
  </w:num>
  <w:num w:numId="15" w16cid:durableId="1465805583">
    <w:abstractNumId w:val="14"/>
  </w:num>
  <w:num w:numId="16" w16cid:durableId="1309242387">
    <w:abstractNumId w:val="1"/>
  </w:num>
  <w:num w:numId="17" w16cid:durableId="2138639999">
    <w:abstractNumId w:val="9"/>
  </w:num>
  <w:num w:numId="18" w16cid:durableId="429813772">
    <w:abstractNumId w:val="16"/>
  </w:num>
  <w:num w:numId="19" w16cid:durableId="551042081">
    <w:abstractNumId w:val="7"/>
  </w:num>
  <w:num w:numId="20" w16cid:durableId="1301888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10E"/>
    <w:rsid w:val="000069B2"/>
    <w:rsid w:val="00010188"/>
    <w:rsid w:val="000120A2"/>
    <w:rsid w:val="00012780"/>
    <w:rsid w:val="00013A16"/>
    <w:rsid w:val="0001514C"/>
    <w:rsid w:val="00021AD5"/>
    <w:rsid w:val="00022ACB"/>
    <w:rsid w:val="00024620"/>
    <w:rsid w:val="00024B28"/>
    <w:rsid w:val="0002512F"/>
    <w:rsid w:val="000253A4"/>
    <w:rsid w:val="00025813"/>
    <w:rsid w:val="00025C3E"/>
    <w:rsid w:val="000274CC"/>
    <w:rsid w:val="000279B0"/>
    <w:rsid w:val="00035066"/>
    <w:rsid w:val="00035663"/>
    <w:rsid w:val="00036542"/>
    <w:rsid w:val="000373F8"/>
    <w:rsid w:val="00037B58"/>
    <w:rsid w:val="000404C4"/>
    <w:rsid w:val="00040E4D"/>
    <w:rsid w:val="000418BA"/>
    <w:rsid w:val="000446E4"/>
    <w:rsid w:val="000454BE"/>
    <w:rsid w:val="00046049"/>
    <w:rsid w:val="00047EEC"/>
    <w:rsid w:val="000508F5"/>
    <w:rsid w:val="00050B03"/>
    <w:rsid w:val="00051147"/>
    <w:rsid w:val="00051C9E"/>
    <w:rsid w:val="0005405F"/>
    <w:rsid w:val="00056FE8"/>
    <w:rsid w:val="0006054E"/>
    <w:rsid w:val="00063191"/>
    <w:rsid w:val="00065136"/>
    <w:rsid w:val="00067DD5"/>
    <w:rsid w:val="00074E82"/>
    <w:rsid w:val="00077A08"/>
    <w:rsid w:val="00077CDB"/>
    <w:rsid w:val="000810A7"/>
    <w:rsid w:val="00082E89"/>
    <w:rsid w:val="00090C60"/>
    <w:rsid w:val="00091373"/>
    <w:rsid w:val="00091573"/>
    <w:rsid w:val="000943ED"/>
    <w:rsid w:val="000948B6"/>
    <w:rsid w:val="00095932"/>
    <w:rsid w:val="000A0DF8"/>
    <w:rsid w:val="000A1C15"/>
    <w:rsid w:val="000A2E15"/>
    <w:rsid w:val="000A47D5"/>
    <w:rsid w:val="000A7814"/>
    <w:rsid w:val="000A7EE0"/>
    <w:rsid w:val="000B11F3"/>
    <w:rsid w:val="000B1AA4"/>
    <w:rsid w:val="000B1FD1"/>
    <w:rsid w:val="000B231A"/>
    <w:rsid w:val="000B33CC"/>
    <w:rsid w:val="000B3C5E"/>
    <w:rsid w:val="000B582A"/>
    <w:rsid w:val="000B7D77"/>
    <w:rsid w:val="000C0152"/>
    <w:rsid w:val="000C2162"/>
    <w:rsid w:val="000C32E2"/>
    <w:rsid w:val="000C4370"/>
    <w:rsid w:val="000C6D3A"/>
    <w:rsid w:val="000D2B40"/>
    <w:rsid w:val="000D3475"/>
    <w:rsid w:val="000D3E6E"/>
    <w:rsid w:val="000D3E82"/>
    <w:rsid w:val="000D70A6"/>
    <w:rsid w:val="000D7740"/>
    <w:rsid w:val="000D7E4A"/>
    <w:rsid w:val="000E37BF"/>
    <w:rsid w:val="000E7310"/>
    <w:rsid w:val="000F0FFF"/>
    <w:rsid w:val="000F1281"/>
    <w:rsid w:val="000F2577"/>
    <w:rsid w:val="000F3265"/>
    <w:rsid w:val="000F3775"/>
    <w:rsid w:val="000F7C92"/>
    <w:rsid w:val="00100334"/>
    <w:rsid w:val="001005AE"/>
    <w:rsid w:val="00100B0E"/>
    <w:rsid w:val="00101B6D"/>
    <w:rsid w:val="00102000"/>
    <w:rsid w:val="001034C4"/>
    <w:rsid w:val="00105D72"/>
    <w:rsid w:val="00110DEF"/>
    <w:rsid w:val="00111667"/>
    <w:rsid w:val="00112098"/>
    <w:rsid w:val="0011336B"/>
    <w:rsid w:val="00113386"/>
    <w:rsid w:val="00115BBB"/>
    <w:rsid w:val="001201F2"/>
    <w:rsid w:val="001203EB"/>
    <w:rsid w:val="00120DDF"/>
    <w:rsid w:val="00121530"/>
    <w:rsid w:val="00123409"/>
    <w:rsid w:val="00123560"/>
    <w:rsid w:val="00125AC6"/>
    <w:rsid w:val="00132782"/>
    <w:rsid w:val="001353D2"/>
    <w:rsid w:val="00135F4C"/>
    <w:rsid w:val="00140095"/>
    <w:rsid w:val="00143F2B"/>
    <w:rsid w:val="00144234"/>
    <w:rsid w:val="0014499F"/>
    <w:rsid w:val="0014531A"/>
    <w:rsid w:val="0015516B"/>
    <w:rsid w:val="00155ADD"/>
    <w:rsid w:val="0016073A"/>
    <w:rsid w:val="00162448"/>
    <w:rsid w:val="001647E5"/>
    <w:rsid w:val="00164EEB"/>
    <w:rsid w:val="00165138"/>
    <w:rsid w:val="001658ED"/>
    <w:rsid w:val="00165955"/>
    <w:rsid w:val="00173508"/>
    <w:rsid w:val="001752AC"/>
    <w:rsid w:val="00177416"/>
    <w:rsid w:val="00181913"/>
    <w:rsid w:val="001832D0"/>
    <w:rsid w:val="00183520"/>
    <w:rsid w:val="001851E2"/>
    <w:rsid w:val="00186189"/>
    <w:rsid w:val="00191466"/>
    <w:rsid w:val="0019278E"/>
    <w:rsid w:val="0019278F"/>
    <w:rsid w:val="001935B4"/>
    <w:rsid w:val="00194EC6"/>
    <w:rsid w:val="0019589F"/>
    <w:rsid w:val="00197DCA"/>
    <w:rsid w:val="001A1DAC"/>
    <w:rsid w:val="001A2040"/>
    <w:rsid w:val="001A22AA"/>
    <w:rsid w:val="001A3DF7"/>
    <w:rsid w:val="001A7E0F"/>
    <w:rsid w:val="001B0357"/>
    <w:rsid w:val="001B061A"/>
    <w:rsid w:val="001B0E35"/>
    <w:rsid w:val="001B0F87"/>
    <w:rsid w:val="001B35BD"/>
    <w:rsid w:val="001B589D"/>
    <w:rsid w:val="001B7FC9"/>
    <w:rsid w:val="001C04A9"/>
    <w:rsid w:val="001C07D2"/>
    <w:rsid w:val="001C4AC3"/>
    <w:rsid w:val="001C5202"/>
    <w:rsid w:val="001C57E2"/>
    <w:rsid w:val="001C6077"/>
    <w:rsid w:val="001C65D6"/>
    <w:rsid w:val="001C7CC9"/>
    <w:rsid w:val="001D5CB7"/>
    <w:rsid w:val="001D76DA"/>
    <w:rsid w:val="001E1419"/>
    <w:rsid w:val="001E3CBE"/>
    <w:rsid w:val="001E649D"/>
    <w:rsid w:val="001F0E8D"/>
    <w:rsid w:val="001F163B"/>
    <w:rsid w:val="001F2283"/>
    <w:rsid w:val="001F28C7"/>
    <w:rsid w:val="001F3096"/>
    <w:rsid w:val="001F3875"/>
    <w:rsid w:val="001F3DB5"/>
    <w:rsid w:val="001F5260"/>
    <w:rsid w:val="001F5DBA"/>
    <w:rsid w:val="001F65F1"/>
    <w:rsid w:val="001F7D25"/>
    <w:rsid w:val="00203375"/>
    <w:rsid w:val="0020337B"/>
    <w:rsid w:val="00205B3F"/>
    <w:rsid w:val="00210771"/>
    <w:rsid w:val="002108F1"/>
    <w:rsid w:val="002119C8"/>
    <w:rsid w:val="002125B2"/>
    <w:rsid w:val="002141D8"/>
    <w:rsid w:val="0021610D"/>
    <w:rsid w:val="00216ACC"/>
    <w:rsid w:val="00223FA0"/>
    <w:rsid w:val="00224E57"/>
    <w:rsid w:val="00224EB5"/>
    <w:rsid w:val="00225601"/>
    <w:rsid w:val="002270FB"/>
    <w:rsid w:val="0023165A"/>
    <w:rsid w:val="002319B9"/>
    <w:rsid w:val="0023276A"/>
    <w:rsid w:val="00232B6A"/>
    <w:rsid w:val="00233A0E"/>
    <w:rsid w:val="0023538A"/>
    <w:rsid w:val="00235ECB"/>
    <w:rsid w:val="002376A2"/>
    <w:rsid w:val="00237B1F"/>
    <w:rsid w:val="00244D46"/>
    <w:rsid w:val="0024507B"/>
    <w:rsid w:val="0024674B"/>
    <w:rsid w:val="00251179"/>
    <w:rsid w:val="00253615"/>
    <w:rsid w:val="00254384"/>
    <w:rsid w:val="00256BFF"/>
    <w:rsid w:val="00257688"/>
    <w:rsid w:val="002602A7"/>
    <w:rsid w:val="00262A57"/>
    <w:rsid w:val="00263CE8"/>
    <w:rsid w:val="002673E4"/>
    <w:rsid w:val="002701B8"/>
    <w:rsid w:val="00270F61"/>
    <w:rsid w:val="002724AE"/>
    <w:rsid w:val="00272884"/>
    <w:rsid w:val="00281FD1"/>
    <w:rsid w:val="00282D60"/>
    <w:rsid w:val="00283D4E"/>
    <w:rsid w:val="00284362"/>
    <w:rsid w:val="00285FE5"/>
    <w:rsid w:val="00286623"/>
    <w:rsid w:val="00286E4D"/>
    <w:rsid w:val="00286FF9"/>
    <w:rsid w:val="002873EC"/>
    <w:rsid w:val="0029181E"/>
    <w:rsid w:val="00292B9E"/>
    <w:rsid w:val="00293EF8"/>
    <w:rsid w:val="002954BE"/>
    <w:rsid w:val="00295C37"/>
    <w:rsid w:val="002A0308"/>
    <w:rsid w:val="002A219A"/>
    <w:rsid w:val="002A439C"/>
    <w:rsid w:val="002A5422"/>
    <w:rsid w:val="002A63E4"/>
    <w:rsid w:val="002A73E7"/>
    <w:rsid w:val="002B0A11"/>
    <w:rsid w:val="002B1471"/>
    <w:rsid w:val="002B2186"/>
    <w:rsid w:val="002B31EB"/>
    <w:rsid w:val="002B3C42"/>
    <w:rsid w:val="002B5248"/>
    <w:rsid w:val="002B5BB5"/>
    <w:rsid w:val="002B6AA6"/>
    <w:rsid w:val="002B751E"/>
    <w:rsid w:val="002B77E8"/>
    <w:rsid w:val="002C06C3"/>
    <w:rsid w:val="002C0A36"/>
    <w:rsid w:val="002C230A"/>
    <w:rsid w:val="002C2535"/>
    <w:rsid w:val="002C3567"/>
    <w:rsid w:val="002C3AC4"/>
    <w:rsid w:val="002C4AE3"/>
    <w:rsid w:val="002C54BE"/>
    <w:rsid w:val="002C55D7"/>
    <w:rsid w:val="002C63AE"/>
    <w:rsid w:val="002D1D1C"/>
    <w:rsid w:val="002D2A11"/>
    <w:rsid w:val="002D4424"/>
    <w:rsid w:val="002D6231"/>
    <w:rsid w:val="002D6D1F"/>
    <w:rsid w:val="002D6DBB"/>
    <w:rsid w:val="002E0150"/>
    <w:rsid w:val="002E0BCF"/>
    <w:rsid w:val="002E0D41"/>
    <w:rsid w:val="002E11BF"/>
    <w:rsid w:val="002E460F"/>
    <w:rsid w:val="002E786C"/>
    <w:rsid w:val="002F1A1B"/>
    <w:rsid w:val="002F2447"/>
    <w:rsid w:val="002F7A75"/>
    <w:rsid w:val="00300E06"/>
    <w:rsid w:val="00301998"/>
    <w:rsid w:val="00303295"/>
    <w:rsid w:val="003034FD"/>
    <w:rsid w:val="00303E08"/>
    <w:rsid w:val="00305E03"/>
    <w:rsid w:val="00305E46"/>
    <w:rsid w:val="00306BC5"/>
    <w:rsid w:val="00311B5C"/>
    <w:rsid w:val="00316DE4"/>
    <w:rsid w:val="003177E7"/>
    <w:rsid w:val="00320E05"/>
    <w:rsid w:val="00322DFF"/>
    <w:rsid w:val="00326272"/>
    <w:rsid w:val="003263B5"/>
    <w:rsid w:val="00326920"/>
    <w:rsid w:val="00326FB0"/>
    <w:rsid w:val="003317E6"/>
    <w:rsid w:val="00332059"/>
    <w:rsid w:val="0033542C"/>
    <w:rsid w:val="00335C15"/>
    <w:rsid w:val="003370FC"/>
    <w:rsid w:val="0034044A"/>
    <w:rsid w:val="00340A0B"/>
    <w:rsid w:val="00340A29"/>
    <w:rsid w:val="00341DB0"/>
    <w:rsid w:val="0034483E"/>
    <w:rsid w:val="00346B4F"/>
    <w:rsid w:val="00347A59"/>
    <w:rsid w:val="003517EB"/>
    <w:rsid w:val="00351D79"/>
    <w:rsid w:val="00352357"/>
    <w:rsid w:val="003525A7"/>
    <w:rsid w:val="00353918"/>
    <w:rsid w:val="0036152A"/>
    <w:rsid w:val="00361651"/>
    <w:rsid w:val="00367B1D"/>
    <w:rsid w:val="00372299"/>
    <w:rsid w:val="00372EA6"/>
    <w:rsid w:val="00373C38"/>
    <w:rsid w:val="00374155"/>
    <w:rsid w:val="00376097"/>
    <w:rsid w:val="00376CB5"/>
    <w:rsid w:val="003770A4"/>
    <w:rsid w:val="003775C5"/>
    <w:rsid w:val="003838D0"/>
    <w:rsid w:val="00387BAC"/>
    <w:rsid w:val="00390511"/>
    <w:rsid w:val="00391F8D"/>
    <w:rsid w:val="003943BD"/>
    <w:rsid w:val="0039456C"/>
    <w:rsid w:val="00394D9C"/>
    <w:rsid w:val="00395DAD"/>
    <w:rsid w:val="003A2042"/>
    <w:rsid w:val="003A48C9"/>
    <w:rsid w:val="003A530D"/>
    <w:rsid w:val="003A5654"/>
    <w:rsid w:val="003A7C81"/>
    <w:rsid w:val="003A7CAF"/>
    <w:rsid w:val="003B1942"/>
    <w:rsid w:val="003B2991"/>
    <w:rsid w:val="003B5743"/>
    <w:rsid w:val="003B5CF3"/>
    <w:rsid w:val="003B5DCC"/>
    <w:rsid w:val="003C08E5"/>
    <w:rsid w:val="003C0C15"/>
    <w:rsid w:val="003C1598"/>
    <w:rsid w:val="003C2225"/>
    <w:rsid w:val="003C2252"/>
    <w:rsid w:val="003C68AC"/>
    <w:rsid w:val="003D04A4"/>
    <w:rsid w:val="003D1FD5"/>
    <w:rsid w:val="003D3BCE"/>
    <w:rsid w:val="003D491A"/>
    <w:rsid w:val="003D4957"/>
    <w:rsid w:val="003D6656"/>
    <w:rsid w:val="003D6980"/>
    <w:rsid w:val="003D7583"/>
    <w:rsid w:val="003D7D15"/>
    <w:rsid w:val="003E191A"/>
    <w:rsid w:val="003E3395"/>
    <w:rsid w:val="003E373C"/>
    <w:rsid w:val="003E4854"/>
    <w:rsid w:val="003E4B07"/>
    <w:rsid w:val="003E5557"/>
    <w:rsid w:val="003E5834"/>
    <w:rsid w:val="003F013F"/>
    <w:rsid w:val="003F0A08"/>
    <w:rsid w:val="003F4072"/>
    <w:rsid w:val="003F56C8"/>
    <w:rsid w:val="003F5A97"/>
    <w:rsid w:val="003F6456"/>
    <w:rsid w:val="003F6C0C"/>
    <w:rsid w:val="003F704F"/>
    <w:rsid w:val="0040025B"/>
    <w:rsid w:val="00401352"/>
    <w:rsid w:val="00401458"/>
    <w:rsid w:val="004103E3"/>
    <w:rsid w:val="004130C1"/>
    <w:rsid w:val="004135CC"/>
    <w:rsid w:val="00413E7E"/>
    <w:rsid w:val="00413F7F"/>
    <w:rsid w:val="00414953"/>
    <w:rsid w:val="00416600"/>
    <w:rsid w:val="004177BD"/>
    <w:rsid w:val="0042005B"/>
    <w:rsid w:val="00420B41"/>
    <w:rsid w:val="0042249D"/>
    <w:rsid w:val="004227BF"/>
    <w:rsid w:val="00422C75"/>
    <w:rsid w:val="0042439B"/>
    <w:rsid w:val="00424781"/>
    <w:rsid w:val="00424788"/>
    <w:rsid w:val="0042492A"/>
    <w:rsid w:val="00425246"/>
    <w:rsid w:val="004273F6"/>
    <w:rsid w:val="00427FDF"/>
    <w:rsid w:val="00431330"/>
    <w:rsid w:val="004318C3"/>
    <w:rsid w:val="0043355C"/>
    <w:rsid w:val="00433678"/>
    <w:rsid w:val="004338EF"/>
    <w:rsid w:val="004362EB"/>
    <w:rsid w:val="004366B0"/>
    <w:rsid w:val="00437349"/>
    <w:rsid w:val="00441CF2"/>
    <w:rsid w:val="004422E1"/>
    <w:rsid w:val="00443088"/>
    <w:rsid w:val="0044366A"/>
    <w:rsid w:val="004439CA"/>
    <w:rsid w:val="00444FB8"/>
    <w:rsid w:val="00445F57"/>
    <w:rsid w:val="004462AA"/>
    <w:rsid w:val="004468DA"/>
    <w:rsid w:val="00450FB3"/>
    <w:rsid w:val="00451582"/>
    <w:rsid w:val="00452CA5"/>
    <w:rsid w:val="00456ABA"/>
    <w:rsid w:val="00456EE6"/>
    <w:rsid w:val="00457C01"/>
    <w:rsid w:val="00460B86"/>
    <w:rsid w:val="004611FD"/>
    <w:rsid w:val="004616B8"/>
    <w:rsid w:val="0046262C"/>
    <w:rsid w:val="00463D45"/>
    <w:rsid w:val="00463E2B"/>
    <w:rsid w:val="00463F80"/>
    <w:rsid w:val="00465913"/>
    <w:rsid w:val="00466F59"/>
    <w:rsid w:val="0047057E"/>
    <w:rsid w:val="00471394"/>
    <w:rsid w:val="004717C7"/>
    <w:rsid w:val="00472544"/>
    <w:rsid w:val="0047431B"/>
    <w:rsid w:val="00475216"/>
    <w:rsid w:val="00475537"/>
    <w:rsid w:val="00480006"/>
    <w:rsid w:val="0048516F"/>
    <w:rsid w:val="00485465"/>
    <w:rsid w:val="00486B56"/>
    <w:rsid w:val="0049226C"/>
    <w:rsid w:val="00495E7A"/>
    <w:rsid w:val="0049685F"/>
    <w:rsid w:val="004A0CE3"/>
    <w:rsid w:val="004A1000"/>
    <w:rsid w:val="004A1542"/>
    <w:rsid w:val="004A1C7D"/>
    <w:rsid w:val="004A1D49"/>
    <w:rsid w:val="004A5395"/>
    <w:rsid w:val="004A5D81"/>
    <w:rsid w:val="004A64E2"/>
    <w:rsid w:val="004A6D78"/>
    <w:rsid w:val="004B040B"/>
    <w:rsid w:val="004B0C40"/>
    <w:rsid w:val="004B1597"/>
    <w:rsid w:val="004B1B3E"/>
    <w:rsid w:val="004B1BB2"/>
    <w:rsid w:val="004B1F43"/>
    <w:rsid w:val="004B3FD8"/>
    <w:rsid w:val="004B44A3"/>
    <w:rsid w:val="004B557B"/>
    <w:rsid w:val="004B6B3E"/>
    <w:rsid w:val="004B7173"/>
    <w:rsid w:val="004B73B8"/>
    <w:rsid w:val="004B7748"/>
    <w:rsid w:val="004C16D8"/>
    <w:rsid w:val="004C2616"/>
    <w:rsid w:val="004C295C"/>
    <w:rsid w:val="004C29CE"/>
    <w:rsid w:val="004C4692"/>
    <w:rsid w:val="004C49DC"/>
    <w:rsid w:val="004C4B39"/>
    <w:rsid w:val="004C6A66"/>
    <w:rsid w:val="004C6F5C"/>
    <w:rsid w:val="004C7346"/>
    <w:rsid w:val="004C73C7"/>
    <w:rsid w:val="004D05DF"/>
    <w:rsid w:val="004D0A2F"/>
    <w:rsid w:val="004D1D8B"/>
    <w:rsid w:val="004D634B"/>
    <w:rsid w:val="004E53ED"/>
    <w:rsid w:val="004E54C4"/>
    <w:rsid w:val="004E6010"/>
    <w:rsid w:val="004E609E"/>
    <w:rsid w:val="004F0965"/>
    <w:rsid w:val="004F2AD0"/>
    <w:rsid w:val="004F2F44"/>
    <w:rsid w:val="004F39AE"/>
    <w:rsid w:val="004F6689"/>
    <w:rsid w:val="004F7F85"/>
    <w:rsid w:val="00501D62"/>
    <w:rsid w:val="00503E46"/>
    <w:rsid w:val="005054FE"/>
    <w:rsid w:val="005057B3"/>
    <w:rsid w:val="00505D4D"/>
    <w:rsid w:val="00507A3A"/>
    <w:rsid w:val="0051244F"/>
    <w:rsid w:val="00515E2D"/>
    <w:rsid w:val="00516907"/>
    <w:rsid w:val="0051745F"/>
    <w:rsid w:val="00517B5C"/>
    <w:rsid w:val="00517BDA"/>
    <w:rsid w:val="00522C93"/>
    <w:rsid w:val="00522D30"/>
    <w:rsid w:val="0052304F"/>
    <w:rsid w:val="0052368D"/>
    <w:rsid w:val="005251BC"/>
    <w:rsid w:val="00527D4B"/>
    <w:rsid w:val="00530164"/>
    <w:rsid w:val="00532432"/>
    <w:rsid w:val="0053304A"/>
    <w:rsid w:val="00533297"/>
    <w:rsid w:val="00533D4C"/>
    <w:rsid w:val="00535FA2"/>
    <w:rsid w:val="0053646F"/>
    <w:rsid w:val="00536A31"/>
    <w:rsid w:val="00540A68"/>
    <w:rsid w:val="00541B59"/>
    <w:rsid w:val="00542185"/>
    <w:rsid w:val="00542DC8"/>
    <w:rsid w:val="0054339E"/>
    <w:rsid w:val="005435A7"/>
    <w:rsid w:val="00544409"/>
    <w:rsid w:val="00546FBA"/>
    <w:rsid w:val="005514ED"/>
    <w:rsid w:val="00551FFA"/>
    <w:rsid w:val="005533B0"/>
    <w:rsid w:val="00554F31"/>
    <w:rsid w:val="0055536C"/>
    <w:rsid w:val="00555EF3"/>
    <w:rsid w:val="00556810"/>
    <w:rsid w:val="005576E5"/>
    <w:rsid w:val="00557E29"/>
    <w:rsid w:val="005622D9"/>
    <w:rsid w:val="0056339A"/>
    <w:rsid w:val="00563661"/>
    <w:rsid w:val="00563839"/>
    <w:rsid w:val="00564B87"/>
    <w:rsid w:val="00567B00"/>
    <w:rsid w:val="00571049"/>
    <w:rsid w:val="00571628"/>
    <w:rsid w:val="005717D3"/>
    <w:rsid w:val="00572EC7"/>
    <w:rsid w:val="005733C4"/>
    <w:rsid w:val="00573AEF"/>
    <w:rsid w:val="005743A9"/>
    <w:rsid w:val="00584582"/>
    <w:rsid w:val="005905C0"/>
    <w:rsid w:val="005931F5"/>
    <w:rsid w:val="005949EE"/>
    <w:rsid w:val="00595D38"/>
    <w:rsid w:val="00596EF0"/>
    <w:rsid w:val="005A3823"/>
    <w:rsid w:val="005A3DC2"/>
    <w:rsid w:val="005A41C2"/>
    <w:rsid w:val="005A610E"/>
    <w:rsid w:val="005B0AAC"/>
    <w:rsid w:val="005B1987"/>
    <w:rsid w:val="005B23D3"/>
    <w:rsid w:val="005B5382"/>
    <w:rsid w:val="005B5891"/>
    <w:rsid w:val="005B59E5"/>
    <w:rsid w:val="005C01B5"/>
    <w:rsid w:val="005C1D0F"/>
    <w:rsid w:val="005C403B"/>
    <w:rsid w:val="005C46F3"/>
    <w:rsid w:val="005C5075"/>
    <w:rsid w:val="005C762A"/>
    <w:rsid w:val="005C7E4A"/>
    <w:rsid w:val="005D4E01"/>
    <w:rsid w:val="005D5645"/>
    <w:rsid w:val="005D6EB5"/>
    <w:rsid w:val="005D70F8"/>
    <w:rsid w:val="005D7F46"/>
    <w:rsid w:val="005E05D2"/>
    <w:rsid w:val="005E100D"/>
    <w:rsid w:val="005E1224"/>
    <w:rsid w:val="005E18CC"/>
    <w:rsid w:val="005E2178"/>
    <w:rsid w:val="005E4821"/>
    <w:rsid w:val="005E4B98"/>
    <w:rsid w:val="005E63E5"/>
    <w:rsid w:val="005E6803"/>
    <w:rsid w:val="005F09EF"/>
    <w:rsid w:val="005F6DFB"/>
    <w:rsid w:val="00601EDB"/>
    <w:rsid w:val="00603FC5"/>
    <w:rsid w:val="0060400A"/>
    <w:rsid w:val="006046C1"/>
    <w:rsid w:val="00604D21"/>
    <w:rsid w:val="00606710"/>
    <w:rsid w:val="00607F19"/>
    <w:rsid w:val="00612532"/>
    <w:rsid w:val="0061528A"/>
    <w:rsid w:val="0061706C"/>
    <w:rsid w:val="006215A0"/>
    <w:rsid w:val="00621606"/>
    <w:rsid w:val="00623DB5"/>
    <w:rsid w:val="00624561"/>
    <w:rsid w:val="006247AD"/>
    <w:rsid w:val="00624A2B"/>
    <w:rsid w:val="00624A9C"/>
    <w:rsid w:val="00625A98"/>
    <w:rsid w:val="00626A9F"/>
    <w:rsid w:val="00626BB2"/>
    <w:rsid w:val="00627FCA"/>
    <w:rsid w:val="00630449"/>
    <w:rsid w:val="00630934"/>
    <w:rsid w:val="00630B05"/>
    <w:rsid w:val="006317E4"/>
    <w:rsid w:val="00631FF4"/>
    <w:rsid w:val="006377FD"/>
    <w:rsid w:val="00637FCA"/>
    <w:rsid w:val="00642664"/>
    <w:rsid w:val="00642E3C"/>
    <w:rsid w:val="00644577"/>
    <w:rsid w:val="00644AAF"/>
    <w:rsid w:val="00646030"/>
    <w:rsid w:val="006479E7"/>
    <w:rsid w:val="00650EF6"/>
    <w:rsid w:val="00651D31"/>
    <w:rsid w:val="00652C00"/>
    <w:rsid w:val="0065509A"/>
    <w:rsid w:val="00660593"/>
    <w:rsid w:val="00660A49"/>
    <w:rsid w:val="006647FA"/>
    <w:rsid w:val="0066610A"/>
    <w:rsid w:val="00666A7D"/>
    <w:rsid w:val="006709B9"/>
    <w:rsid w:val="00670FE2"/>
    <w:rsid w:val="00672534"/>
    <w:rsid w:val="00673C02"/>
    <w:rsid w:val="00674C7E"/>
    <w:rsid w:val="00675104"/>
    <w:rsid w:val="0067624C"/>
    <w:rsid w:val="00681352"/>
    <w:rsid w:val="006818D2"/>
    <w:rsid w:val="00682CB0"/>
    <w:rsid w:val="006832D0"/>
    <w:rsid w:val="00683BD5"/>
    <w:rsid w:val="00685287"/>
    <w:rsid w:val="00686A4E"/>
    <w:rsid w:val="006874C2"/>
    <w:rsid w:val="00691A77"/>
    <w:rsid w:val="0069245A"/>
    <w:rsid w:val="00692A29"/>
    <w:rsid w:val="00693FE2"/>
    <w:rsid w:val="006A1251"/>
    <w:rsid w:val="006A63F3"/>
    <w:rsid w:val="006A6676"/>
    <w:rsid w:val="006A6D7E"/>
    <w:rsid w:val="006A7CE1"/>
    <w:rsid w:val="006A7CF8"/>
    <w:rsid w:val="006B13E9"/>
    <w:rsid w:val="006B1BD1"/>
    <w:rsid w:val="006B2388"/>
    <w:rsid w:val="006B26EB"/>
    <w:rsid w:val="006B2950"/>
    <w:rsid w:val="006B3420"/>
    <w:rsid w:val="006B352A"/>
    <w:rsid w:val="006B3637"/>
    <w:rsid w:val="006B4AA1"/>
    <w:rsid w:val="006B4CF8"/>
    <w:rsid w:val="006B5D24"/>
    <w:rsid w:val="006C02AC"/>
    <w:rsid w:val="006C110C"/>
    <w:rsid w:val="006C15C5"/>
    <w:rsid w:val="006C2767"/>
    <w:rsid w:val="006C32A3"/>
    <w:rsid w:val="006C3D36"/>
    <w:rsid w:val="006C3F95"/>
    <w:rsid w:val="006C50CA"/>
    <w:rsid w:val="006C66C0"/>
    <w:rsid w:val="006C7DAE"/>
    <w:rsid w:val="006D0A7B"/>
    <w:rsid w:val="006D242F"/>
    <w:rsid w:val="006D30A7"/>
    <w:rsid w:val="006D3C5A"/>
    <w:rsid w:val="006D5273"/>
    <w:rsid w:val="006D5A57"/>
    <w:rsid w:val="006E1BC9"/>
    <w:rsid w:val="006E21E6"/>
    <w:rsid w:val="006E26A3"/>
    <w:rsid w:val="006E44E4"/>
    <w:rsid w:val="006E7C2B"/>
    <w:rsid w:val="006F17E7"/>
    <w:rsid w:val="006F5AD5"/>
    <w:rsid w:val="0070031C"/>
    <w:rsid w:val="00702017"/>
    <w:rsid w:val="00703D3E"/>
    <w:rsid w:val="00704509"/>
    <w:rsid w:val="0070711C"/>
    <w:rsid w:val="00710124"/>
    <w:rsid w:val="007118D0"/>
    <w:rsid w:val="00712CB6"/>
    <w:rsid w:val="00713CDB"/>
    <w:rsid w:val="007147EF"/>
    <w:rsid w:val="00714C05"/>
    <w:rsid w:val="00714E63"/>
    <w:rsid w:val="00715496"/>
    <w:rsid w:val="0071768C"/>
    <w:rsid w:val="007224D1"/>
    <w:rsid w:val="00722BC0"/>
    <w:rsid w:val="00723F39"/>
    <w:rsid w:val="007240C4"/>
    <w:rsid w:val="007325E1"/>
    <w:rsid w:val="007363F7"/>
    <w:rsid w:val="0073664B"/>
    <w:rsid w:val="0074200C"/>
    <w:rsid w:val="007434FD"/>
    <w:rsid w:val="00744870"/>
    <w:rsid w:val="00747810"/>
    <w:rsid w:val="00750573"/>
    <w:rsid w:val="0075149A"/>
    <w:rsid w:val="00752348"/>
    <w:rsid w:val="007543B4"/>
    <w:rsid w:val="00756796"/>
    <w:rsid w:val="007569A3"/>
    <w:rsid w:val="00757903"/>
    <w:rsid w:val="00757CE3"/>
    <w:rsid w:val="00760447"/>
    <w:rsid w:val="00760E20"/>
    <w:rsid w:val="00765285"/>
    <w:rsid w:val="00766EC7"/>
    <w:rsid w:val="00770EA9"/>
    <w:rsid w:val="00771987"/>
    <w:rsid w:val="00774914"/>
    <w:rsid w:val="0077495B"/>
    <w:rsid w:val="0078081F"/>
    <w:rsid w:val="007820D7"/>
    <w:rsid w:val="007830E9"/>
    <w:rsid w:val="00783DF9"/>
    <w:rsid w:val="007851C2"/>
    <w:rsid w:val="00785BCA"/>
    <w:rsid w:val="007874D8"/>
    <w:rsid w:val="007907A1"/>
    <w:rsid w:val="00790F54"/>
    <w:rsid w:val="00792C14"/>
    <w:rsid w:val="00796EDA"/>
    <w:rsid w:val="00797274"/>
    <w:rsid w:val="007A14E7"/>
    <w:rsid w:val="007A4C77"/>
    <w:rsid w:val="007A6A64"/>
    <w:rsid w:val="007B1F19"/>
    <w:rsid w:val="007B555F"/>
    <w:rsid w:val="007B77A0"/>
    <w:rsid w:val="007C3AF5"/>
    <w:rsid w:val="007C686A"/>
    <w:rsid w:val="007C778D"/>
    <w:rsid w:val="007C7B4E"/>
    <w:rsid w:val="007D0E3E"/>
    <w:rsid w:val="007D12A8"/>
    <w:rsid w:val="007D3E3F"/>
    <w:rsid w:val="007D4FC6"/>
    <w:rsid w:val="007E4841"/>
    <w:rsid w:val="007E49A7"/>
    <w:rsid w:val="007E505F"/>
    <w:rsid w:val="007E6623"/>
    <w:rsid w:val="007F11A6"/>
    <w:rsid w:val="007F1FC4"/>
    <w:rsid w:val="007F360E"/>
    <w:rsid w:val="007F4D24"/>
    <w:rsid w:val="007F64FD"/>
    <w:rsid w:val="007F7973"/>
    <w:rsid w:val="008002C0"/>
    <w:rsid w:val="0080150C"/>
    <w:rsid w:val="0080162D"/>
    <w:rsid w:val="00801DF0"/>
    <w:rsid w:val="008030C4"/>
    <w:rsid w:val="008035F4"/>
    <w:rsid w:val="00804278"/>
    <w:rsid w:val="00804DC1"/>
    <w:rsid w:val="00806962"/>
    <w:rsid w:val="008075A7"/>
    <w:rsid w:val="00812C8A"/>
    <w:rsid w:val="0081548B"/>
    <w:rsid w:val="0081676D"/>
    <w:rsid w:val="00821077"/>
    <w:rsid w:val="00822302"/>
    <w:rsid w:val="00823262"/>
    <w:rsid w:val="00831D81"/>
    <w:rsid w:val="00833A6C"/>
    <w:rsid w:val="0083432F"/>
    <w:rsid w:val="00840D14"/>
    <w:rsid w:val="00841203"/>
    <w:rsid w:val="00844E71"/>
    <w:rsid w:val="00845698"/>
    <w:rsid w:val="0084591C"/>
    <w:rsid w:val="00847D57"/>
    <w:rsid w:val="008503BF"/>
    <w:rsid w:val="00855DCE"/>
    <w:rsid w:val="008562ED"/>
    <w:rsid w:val="0086011E"/>
    <w:rsid w:val="008622E7"/>
    <w:rsid w:val="0086372B"/>
    <w:rsid w:val="00866C58"/>
    <w:rsid w:val="0086757F"/>
    <w:rsid w:val="00870C8F"/>
    <w:rsid w:val="00870CCF"/>
    <w:rsid w:val="00873F1B"/>
    <w:rsid w:val="00874424"/>
    <w:rsid w:val="00874BA9"/>
    <w:rsid w:val="00877869"/>
    <w:rsid w:val="0088086F"/>
    <w:rsid w:val="00880D91"/>
    <w:rsid w:val="008823B4"/>
    <w:rsid w:val="00883C5B"/>
    <w:rsid w:val="0088510E"/>
    <w:rsid w:val="0088649A"/>
    <w:rsid w:val="008872E6"/>
    <w:rsid w:val="00890950"/>
    <w:rsid w:val="008910C9"/>
    <w:rsid w:val="008914F9"/>
    <w:rsid w:val="008919FC"/>
    <w:rsid w:val="00891B6B"/>
    <w:rsid w:val="008923BD"/>
    <w:rsid w:val="00892F0F"/>
    <w:rsid w:val="00894589"/>
    <w:rsid w:val="008954F1"/>
    <w:rsid w:val="0089601C"/>
    <w:rsid w:val="00896AB8"/>
    <w:rsid w:val="008974FC"/>
    <w:rsid w:val="008A0D95"/>
    <w:rsid w:val="008A173A"/>
    <w:rsid w:val="008A3DEA"/>
    <w:rsid w:val="008A4C26"/>
    <w:rsid w:val="008A4D6D"/>
    <w:rsid w:val="008A4EDB"/>
    <w:rsid w:val="008A5DD6"/>
    <w:rsid w:val="008A6B35"/>
    <w:rsid w:val="008B06CB"/>
    <w:rsid w:val="008B12B4"/>
    <w:rsid w:val="008B208E"/>
    <w:rsid w:val="008B49DC"/>
    <w:rsid w:val="008B6266"/>
    <w:rsid w:val="008B65EF"/>
    <w:rsid w:val="008B7B70"/>
    <w:rsid w:val="008C34F1"/>
    <w:rsid w:val="008C36C4"/>
    <w:rsid w:val="008C3D91"/>
    <w:rsid w:val="008C48B9"/>
    <w:rsid w:val="008C7305"/>
    <w:rsid w:val="008D1D25"/>
    <w:rsid w:val="008D2127"/>
    <w:rsid w:val="008D307C"/>
    <w:rsid w:val="008E20D7"/>
    <w:rsid w:val="008E34B2"/>
    <w:rsid w:val="008E525E"/>
    <w:rsid w:val="008E71EB"/>
    <w:rsid w:val="008E77AD"/>
    <w:rsid w:val="008F02B8"/>
    <w:rsid w:val="008F0417"/>
    <w:rsid w:val="008F07FB"/>
    <w:rsid w:val="008F4FE2"/>
    <w:rsid w:val="008F53DA"/>
    <w:rsid w:val="00900B7A"/>
    <w:rsid w:val="0090236E"/>
    <w:rsid w:val="00905683"/>
    <w:rsid w:val="009056DA"/>
    <w:rsid w:val="0090795C"/>
    <w:rsid w:val="009124D6"/>
    <w:rsid w:val="00913EE4"/>
    <w:rsid w:val="00916935"/>
    <w:rsid w:val="009176FD"/>
    <w:rsid w:val="00920FEF"/>
    <w:rsid w:val="009221FB"/>
    <w:rsid w:val="00922913"/>
    <w:rsid w:val="009240BB"/>
    <w:rsid w:val="009242A7"/>
    <w:rsid w:val="009247BF"/>
    <w:rsid w:val="00925624"/>
    <w:rsid w:val="00925CB3"/>
    <w:rsid w:val="00926CF0"/>
    <w:rsid w:val="0093195D"/>
    <w:rsid w:val="00932018"/>
    <w:rsid w:val="009324EA"/>
    <w:rsid w:val="00933CBE"/>
    <w:rsid w:val="00936FCC"/>
    <w:rsid w:val="00937D88"/>
    <w:rsid w:val="0094253B"/>
    <w:rsid w:val="00943906"/>
    <w:rsid w:val="00943CA6"/>
    <w:rsid w:val="009448FC"/>
    <w:rsid w:val="00945011"/>
    <w:rsid w:val="00945DCE"/>
    <w:rsid w:val="0095097C"/>
    <w:rsid w:val="00951650"/>
    <w:rsid w:val="00953E9B"/>
    <w:rsid w:val="0095506B"/>
    <w:rsid w:val="0096167B"/>
    <w:rsid w:val="0096775D"/>
    <w:rsid w:val="00967A52"/>
    <w:rsid w:val="00972769"/>
    <w:rsid w:val="0097542D"/>
    <w:rsid w:val="009757B8"/>
    <w:rsid w:val="009802C3"/>
    <w:rsid w:val="009806BF"/>
    <w:rsid w:val="00980A8D"/>
    <w:rsid w:val="00981AEE"/>
    <w:rsid w:val="00981B0B"/>
    <w:rsid w:val="00982585"/>
    <w:rsid w:val="00982863"/>
    <w:rsid w:val="009836FF"/>
    <w:rsid w:val="009842FC"/>
    <w:rsid w:val="0098462B"/>
    <w:rsid w:val="009846BD"/>
    <w:rsid w:val="0099123E"/>
    <w:rsid w:val="0099259B"/>
    <w:rsid w:val="009A0229"/>
    <w:rsid w:val="009A1C6E"/>
    <w:rsid w:val="009A3834"/>
    <w:rsid w:val="009A664E"/>
    <w:rsid w:val="009A79CC"/>
    <w:rsid w:val="009B07B1"/>
    <w:rsid w:val="009B0EBE"/>
    <w:rsid w:val="009B45CB"/>
    <w:rsid w:val="009B7295"/>
    <w:rsid w:val="009C0FFD"/>
    <w:rsid w:val="009C3AE1"/>
    <w:rsid w:val="009C50E1"/>
    <w:rsid w:val="009C66B0"/>
    <w:rsid w:val="009C7084"/>
    <w:rsid w:val="009C7920"/>
    <w:rsid w:val="009C7D5D"/>
    <w:rsid w:val="009D22FE"/>
    <w:rsid w:val="009D798A"/>
    <w:rsid w:val="009E24E2"/>
    <w:rsid w:val="009E27A4"/>
    <w:rsid w:val="009E316C"/>
    <w:rsid w:val="009E351D"/>
    <w:rsid w:val="009E66D7"/>
    <w:rsid w:val="009E72BF"/>
    <w:rsid w:val="009E7546"/>
    <w:rsid w:val="009E7854"/>
    <w:rsid w:val="009F0209"/>
    <w:rsid w:val="009F4009"/>
    <w:rsid w:val="009F422E"/>
    <w:rsid w:val="009F6A6C"/>
    <w:rsid w:val="00A00EB2"/>
    <w:rsid w:val="00A028BF"/>
    <w:rsid w:val="00A02985"/>
    <w:rsid w:val="00A04295"/>
    <w:rsid w:val="00A04373"/>
    <w:rsid w:val="00A07F3A"/>
    <w:rsid w:val="00A10FBB"/>
    <w:rsid w:val="00A11AB1"/>
    <w:rsid w:val="00A13012"/>
    <w:rsid w:val="00A13ADF"/>
    <w:rsid w:val="00A155D5"/>
    <w:rsid w:val="00A15762"/>
    <w:rsid w:val="00A175E7"/>
    <w:rsid w:val="00A1788C"/>
    <w:rsid w:val="00A20120"/>
    <w:rsid w:val="00A24895"/>
    <w:rsid w:val="00A25684"/>
    <w:rsid w:val="00A25D77"/>
    <w:rsid w:val="00A3061E"/>
    <w:rsid w:val="00A343D5"/>
    <w:rsid w:val="00A352F7"/>
    <w:rsid w:val="00A36533"/>
    <w:rsid w:val="00A378A1"/>
    <w:rsid w:val="00A402C2"/>
    <w:rsid w:val="00A4213B"/>
    <w:rsid w:val="00A43ADB"/>
    <w:rsid w:val="00A4688E"/>
    <w:rsid w:val="00A474BC"/>
    <w:rsid w:val="00A47C32"/>
    <w:rsid w:val="00A50261"/>
    <w:rsid w:val="00A52903"/>
    <w:rsid w:val="00A545F0"/>
    <w:rsid w:val="00A60529"/>
    <w:rsid w:val="00A6177F"/>
    <w:rsid w:val="00A61DDA"/>
    <w:rsid w:val="00A61FBA"/>
    <w:rsid w:val="00A66A3D"/>
    <w:rsid w:val="00A67DCE"/>
    <w:rsid w:val="00A7019C"/>
    <w:rsid w:val="00A70B95"/>
    <w:rsid w:val="00A721F9"/>
    <w:rsid w:val="00A72255"/>
    <w:rsid w:val="00A75BA0"/>
    <w:rsid w:val="00A81AE8"/>
    <w:rsid w:val="00A81D7A"/>
    <w:rsid w:val="00A830D1"/>
    <w:rsid w:val="00A90378"/>
    <w:rsid w:val="00A904D0"/>
    <w:rsid w:val="00A90CBA"/>
    <w:rsid w:val="00A91517"/>
    <w:rsid w:val="00A931EE"/>
    <w:rsid w:val="00A93625"/>
    <w:rsid w:val="00A95883"/>
    <w:rsid w:val="00A978A4"/>
    <w:rsid w:val="00AA0756"/>
    <w:rsid w:val="00AA0B10"/>
    <w:rsid w:val="00AA1F10"/>
    <w:rsid w:val="00AA3E1D"/>
    <w:rsid w:val="00AA4590"/>
    <w:rsid w:val="00AA5AC6"/>
    <w:rsid w:val="00AB086A"/>
    <w:rsid w:val="00AB10C8"/>
    <w:rsid w:val="00AB14DE"/>
    <w:rsid w:val="00AB1AB5"/>
    <w:rsid w:val="00AB1FFC"/>
    <w:rsid w:val="00AB26EC"/>
    <w:rsid w:val="00AB35E3"/>
    <w:rsid w:val="00AB3869"/>
    <w:rsid w:val="00AB4171"/>
    <w:rsid w:val="00AB4242"/>
    <w:rsid w:val="00AB4F34"/>
    <w:rsid w:val="00AB6235"/>
    <w:rsid w:val="00AB6632"/>
    <w:rsid w:val="00AB66F4"/>
    <w:rsid w:val="00AB6C89"/>
    <w:rsid w:val="00AB71CA"/>
    <w:rsid w:val="00AC089A"/>
    <w:rsid w:val="00AC3A20"/>
    <w:rsid w:val="00AC3BF2"/>
    <w:rsid w:val="00AC4016"/>
    <w:rsid w:val="00AC6592"/>
    <w:rsid w:val="00AC6E49"/>
    <w:rsid w:val="00AC75E7"/>
    <w:rsid w:val="00AD1BC4"/>
    <w:rsid w:val="00AD2BFE"/>
    <w:rsid w:val="00AD34DE"/>
    <w:rsid w:val="00AD3E93"/>
    <w:rsid w:val="00AE4D68"/>
    <w:rsid w:val="00AE7415"/>
    <w:rsid w:val="00AF0905"/>
    <w:rsid w:val="00AF0F98"/>
    <w:rsid w:val="00AF58B8"/>
    <w:rsid w:val="00AF6B25"/>
    <w:rsid w:val="00B01D62"/>
    <w:rsid w:val="00B04CBE"/>
    <w:rsid w:val="00B04DA9"/>
    <w:rsid w:val="00B062B5"/>
    <w:rsid w:val="00B0729F"/>
    <w:rsid w:val="00B07A47"/>
    <w:rsid w:val="00B107A8"/>
    <w:rsid w:val="00B1102B"/>
    <w:rsid w:val="00B1225B"/>
    <w:rsid w:val="00B16566"/>
    <w:rsid w:val="00B165BA"/>
    <w:rsid w:val="00B16E37"/>
    <w:rsid w:val="00B17868"/>
    <w:rsid w:val="00B20146"/>
    <w:rsid w:val="00B213DE"/>
    <w:rsid w:val="00B21797"/>
    <w:rsid w:val="00B221D6"/>
    <w:rsid w:val="00B24CC5"/>
    <w:rsid w:val="00B25429"/>
    <w:rsid w:val="00B26FB0"/>
    <w:rsid w:val="00B278AA"/>
    <w:rsid w:val="00B31C17"/>
    <w:rsid w:val="00B31ECD"/>
    <w:rsid w:val="00B33B50"/>
    <w:rsid w:val="00B35240"/>
    <w:rsid w:val="00B35EBD"/>
    <w:rsid w:val="00B36692"/>
    <w:rsid w:val="00B4040A"/>
    <w:rsid w:val="00B40BC7"/>
    <w:rsid w:val="00B44EA2"/>
    <w:rsid w:val="00B4588E"/>
    <w:rsid w:val="00B46843"/>
    <w:rsid w:val="00B52766"/>
    <w:rsid w:val="00B57008"/>
    <w:rsid w:val="00B61CC0"/>
    <w:rsid w:val="00B65739"/>
    <w:rsid w:val="00B66345"/>
    <w:rsid w:val="00B6684E"/>
    <w:rsid w:val="00B66A7F"/>
    <w:rsid w:val="00B70A01"/>
    <w:rsid w:val="00B71498"/>
    <w:rsid w:val="00B72732"/>
    <w:rsid w:val="00B75661"/>
    <w:rsid w:val="00B76B49"/>
    <w:rsid w:val="00B84FA4"/>
    <w:rsid w:val="00B85B47"/>
    <w:rsid w:val="00B879BD"/>
    <w:rsid w:val="00B90066"/>
    <w:rsid w:val="00B902F5"/>
    <w:rsid w:val="00B90BB1"/>
    <w:rsid w:val="00B91343"/>
    <w:rsid w:val="00B9214B"/>
    <w:rsid w:val="00B9220B"/>
    <w:rsid w:val="00B92FC3"/>
    <w:rsid w:val="00B94A59"/>
    <w:rsid w:val="00B94F5F"/>
    <w:rsid w:val="00B9506D"/>
    <w:rsid w:val="00B97F30"/>
    <w:rsid w:val="00BA16AE"/>
    <w:rsid w:val="00BA1A30"/>
    <w:rsid w:val="00BA1D4F"/>
    <w:rsid w:val="00BA2823"/>
    <w:rsid w:val="00BA3C47"/>
    <w:rsid w:val="00BA3FD0"/>
    <w:rsid w:val="00BA495C"/>
    <w:rsid w:val="00BA5AA2"/>
    <w:rsid w:val="00BB02FD"/>
    <w:rsid w:val="00BB15A2"/>
    <w:rsid w:val="00BB29D0"/>
    <w:rsid w:val="00BB2C16"/>
    <w:rsid w:val="00BB5DDF"/>
    <w:rsid w:val="00BB7DEF"/>
    <w:rsid w:val="00BC2A79"/>
    <w:rsid w:val="00BC45BF"/>
    <w:rsid w:val="00BC49FA"/>
    <w:rsid w:val="00BC553C"/>
    <w:rsid w:val="00BC6A8F"/>
    <w:rsid w:val="00BC7BE7"/>
    <w:rsid w:val="00BD07AC"/>
    <w:rsid w:val="00BD1F55"/>
    <w:rsid w:val="00BD45E6"/>
    <w:rsid w:val="00BD4D10"/>
    <w:rsid w:val="00BE0DDD"/>
    <w:rsid w:val="00BE3490"/>
    <w:rsid w:val="00BE36DC"/>
    <w:rsid w:val="00BE45A4"/>
    <w:rsid w:val="00BE7089"/>
    <w:rsid w:val="00BE7B92"/>
    <w:rsid w:val="00BF0AF8"/>
    <w:rsid w:val="00BF244C"/>
    <w:rsid w:val="00BF4489"/>
    <w:rsid w:val="00BF5A88"/>
    <w:rsid w:val="00C0014A"/>
    <w:rsid w:val="00C042BC"/>
    <w:rsid w:val="00C046CE"/>
    <w:rsid w:val="00C0603E"/>
    <w:rsid w:val="00C0783A"/>
    <w:rsid w:val="00C11DC8"/>
    <w:rsid w:val="00C13158"/>
    <w:rsid w:val="00C1332A"/>
    <w:rsid w:val="00C14ECB"/>
    <w:rsid w:val="00C154E6"/>
    <w:rsid w:val="00C16058"/>
    <w:rsid w:val="00C16A76"/>
    <w:rsid w:val="00C17357"/>
    <w:rsid w:val="00C17766"/>
    <w:rsid w:val="00C20000"/>
    <w:rsid w:val="00C20DDA"/>
    <w:rsid w:val="00C225F4"/>
    <w:rsid w:val="00C23391"/>
    <w:rsid w:val="00C23509"/>
    <w:rsid w:val="00C236EC"/>
    <w:rsid w:val="00C24987"/>
    <w:rsid w:val="00C30AFB"/>
    <w:rsid w:val="00C311F0"/>
    <w:rsid w:val="00C33640"/>
    <w:rsid w:val="00C338E7"/>
    <w:rsid w:val="00C34EAC"/>
    <w:rsid w:val="00C36669"/>
    <w:rsid w:val="00C36F9D"/>
    <w:rsid w:val="00C4154B"/>
    <w:rsid w:val="00C444E9"/>
    <w:rsid w:val="00C44581"/>
    <w:rsid w:val="00C46946"/>
    <w:rsid w:val="00C47262"/>
    <w:rsid w:val="00C51D70"/>
    <w:rsid w:val="00C51E3C"/>
    <w:rsid w:val="00C5524E"/>
    <w:rsid w:val="00C57543"/>
    <w:rsid w:val="00C60738"/>
    <w:rsid w:val="00C60B84"/>
    <w:rsid w:val="00C60FC0"/>
    <w:rsid w:val="00C61983"/>
    <w:rsid w:val="00C631FB"/>
    <w:rsid w:val="00C6372F"/>
    <w:rsid w:val="00C640A5"/>
    <w:rsid w:val="00C74300"/>
    <w:rsid w:val="00C75F80"/>
    <w:rsid w:val="00C76623"/>
    <w:rsid w:val="00C77203"/>
    <w:rsid w:val="00C77254"/>
    <w:rsid w:val="00C77381"/>
    <w:rsid w:val="00C7753F"/>
    <w:rsid w:val="00C77EDD"/>
    <w:rsid w:val="00C81AE2"/>
    <w:rsid w:val="00C85202"/>
    <w:rsid w:val="00C85315"/>
    <w:rsid w:val="00C864BC"/>
    <w:rsid w:val="00C8712C"/>
    <w:rsid w:val="00C8739B"/>
    <w:rsid w:val="00C87D3D"/>
    <w:rsid w:val="00C913B2"/>
    <w:rsid w:val="00C918AB"/>
    <w:rsid w:val="00C91F41"/>
    <w:rsid w:val="00C93FB0"/>
    <w:rsid w:val="00C961D5"/>
    <w:rsid w:val="00C96712"/>
    <w:rsid w:val="00CA03C2"/>
    <w:rsid w:val="00CA0935"/>
    <w:rsid w:val="00CA09F7"/>
    <w:rsid w:val="00CA19EE"/>
    <w:rsid w:val="00CA1D78"/>
    <w:rsid w:val="00CA2551"/>
    <w:rsid w:val="00CA55D5"/>
    <w:rsid w:val="00CA79DB"/>
    <w:rsid w:val="00CB0345"/>
    <w:rsid w:val="00CB166F"/>
    <w:rsid w:val="00CB18FE"/>
    <w:rsid w:val="00CB1D22"/>
    <w:rsid w:val="00CB2FB0"/>
    <w:rsid w:val="00CB61E5"/>
    <w:rsid w:val="00CB76DB"/>
    <w:rsid w:val="00CB7E35"/>
    <w:rsid w:val="00CC0742"/>
    <w:rsid w:val="00CC2F12"/>
    <w:rsid w:val="00CC3AE1"/>
    <w:rsid w:val="00CC59A7"/>
    <w:rsid w:val="00CC722A"/>
    <w:rsid w:val="00CC7BA5"/>
    <w:rsid w:val="00CD0EAF"/>
    <w:rsid w:val="00CD3482"/>
    <w:rsid w:val="00CD3B96"/>
    <w:rsid w:val="00CD4F1B"/>
    <w:rsid w:val="00CD6D90"/>
    <w:rsid w:val="00CE135D"/>
    <w:rsid w:val="00CE3181"/>
    <w:rsid w:val="00CE40FC"/>
    <w:rsid w:val="00CE4FD0"/>
    <w:rsid w:val="00CE68F5"/>
    <w:rsid w:val="00CE6910"/>
    <w:rsid w:val="00CF136D"/>
    <w:rsid w:val="00CF45CE"/>
    <w:rsid w:val="00CF48FF"/>
    <w:rsid w:val="00CF6503"/>
    <w:rsid w:val="00D0398F"/>
    <w:rsid w:val="00D051BC"/>
    <w:rsid w:val="00D0644C"/>
    <w:rsid w:val="00D07DCD"/>
    <w:rsid w:val="00D10966"/>
    <w:rsid w:val="00D10EE4"/>
    <w:rsid w:val="00D13FAD"/>
    <w:rsid w:val="00D14204"/>
    <w:rsid w:val="00D14A73"/>
    <w:rsid w:val="00D23C0A"/>
    <w:rsid w:val="00D241D8"/>
    <w:rsid w:val="00D249D7"/>
    <w:rsid w:val="00D26FC3"/>
    <w:rsid w:val="00D303E6"/>
    <w:rsid w:val="00D30DB1"/>
    <w:rsid w:val="00D323DA"/>
    <w:rsid w:val="00D3442E"/>
    <w:rsid w:val="00D376BC"/>
    <w:rsid w:val="00D40D00"/>
    <w:rsid w:val="00D40ED7"/>
    <w:rsid w:val="00D41377"/>
    <w:rsid w:val="00D44B63"/>
    <w:rsid w:val="00D4611A"/>
    <w:rsid w:val="00D46823"/>
    <w:rsid w:val="00D46DA0"/>
    <w:rsid w:val="00D50A2A"/>
    <w:rsid w:val="00D52359"/>
    <w:rsid w:val="00D527A0"/>
    <w:rsid w:val="00D5445B"/>
    <w:rsid w:val="00D545DD"/>
    <w:rsid w:val="00D55F65"/>
    <w:rsid w:val="00D602EA"/>
    <w:rsid w:val="00D63A77"/>
    <w:rsid w:val="00D63E6E"/>
    <w:rsid w:val="00D64B06"/>
    <w:rsid w:val="00D700A8"/>
    <w:rsid w:val="00D706CB"/>
    <w:rsid w:val="00D71B58"/>
    <w:rsid w:val="00D7337D"/>
    <w:rsid w:val="00D803B5"/>
    <w:rsid w:val="00D823B4"/>
    <w:rsid w:val="00D82508"/>
    <w:rsid w:val="00D82D47"/>
    <w:rsid w:val="00D83748"/>
    <w:rsid w:val="00D85147"/>
    <w:rsid w:val="00D86EA5"/>
    <w:rsid w:val="00D90629"/>
    <w:rsid w:val="00D908C6"/>
    <w:rsid w:val="00D92ED9"/>
    <w:rsid w:val="00D94402"/>
    <w:rsid w:val="00D94EAC"/>
    <w:rsid w:val="00DA472B"/>
    <w:rsid w:val="00DA50C1"/>
    <w:rsid w:val="00DA6CFE"/>
    <w:rsid w:val="00DB0A07"/>
    <w:rsid w:val="00DB16A1"/>
    <w:rsid w:val="00DB29DE"/>
    <w:rsid w:val="00DB2C4E"/>
    <w:rsid w:val="00DB75C5"/>
    <w:rsid w:val="00DC023B"/>
    <w:rsid w:val="00DC1247"/>
    <w:rsid w:val="00DC3215"/>
    <w:rsid w:val="00DC43B5"/>
    <w:rsid w:val="00DC56FB"/>
    <w:rsid w:val="00DD14B3"/>
    <w:rsid w:val="00DD1BF4"/>
    <w:rsid w:val="00DD6E0F"/>
    <w:rsid w:val="00DE18C1"/>
    <w:rsid w:val="00DE1AFD"/>
    <w:rsid w:val="00DE2153"/>
    <w:rsid w:val="00DE2B96"/>
    <w:rsid w:val="00DE302A"/>
    <w:rsid w:val="00DE3955"/>
    <w:rsid w:val="00DF012F"/>
    <w:rsid w:val="00DF1491"/>
    <w:rsid w:val="00DF21D2"/>
    <w:rsid w:val="00DF2825"/>
    <w:rsid w:val="00DF46FE"/>
    <w:rsid w:val="00DF4BC0"/>
    <w:rsid w:val="00DF5153"/>
    <w:rsid w:val="00DF6F59"/>
    <w:rsid w:val="00E01CF6"/>
    <w:rsid w:val="00E03D2C"/>
    <w:rsid w:val="00E04F53"/>
    <w:rsid w:val="00E05EFC"/>
    <w:rsid w:val="00E07D62"/>
    <w:rsid w:val="00E12041"/>
    <w:rsid w:val="00E13F57"/>
    <w:rsid w:val="00E1410E"/>
    <w:rsid w:val="00E146C3"/>
    <w:rsid w:val="00E15C50"/>
    <w:rsid w:val="00E16298"/>
    <w:rsid w:val="00E17AAB"/>
    <w:rsid w:val="00E27DEC"/>
    <w:rsid w:val="00E3145F"/>
    <w:rsid w:val="00E35066"/>
    <w:rsid w:val="00E36D43"/>
    <w:rsid w:val="00E40708"/>
    <w:rsid w:val="00E40D6D"/>
    <w:rsid w:val="00E42A99"/>
    <w:rsid w:val="00E43247"/>
    <w:rsid w:val="00E44168"/>
    <w:rsid w:val="00E504B7"/>
    <w:rsid w:val="00E50657"/>
    <w:rsid w:val="00E5187D"/>
    <w:rsid w:val="00E51FD9"/>
    <w:rsid w:val="00E529A7"/>
    <w:rsid w:val="00E541CF"/>
    <w:rsid w:val="00E55CA5"/>
    <w:rsid w:val="00E55E35"/>
    <w:rsid w:val="00E608B3"/>
    <w:rsid w:val="00E61A75"/>
    <w:rsid w:val="00E62F6B"/>
    <w:rsid w:val="00E65044"/>
    <w:rsid w:val="00E653DF"/>
    <w:rsid w:val="00E67F9F"/>
    <w:rsid w:val="00E7025E"/>
    <w:rsid w:val="00E73261"/>
    <w:rsid w:val="00E74C4D"/>
    <w:rsid w:val="00E80E34"/>
    <w:rsid w:val="00E8172F"/>
    <w:rsid w:val="00E83065"/>
    <w:rsid w:val="00E848F5"/>
    <w:rsid w:val="00E85B78"/>
    <w:rsid w:val="00E85F63"/>
    <w:rsid w:val="00E87070"/>
    <w:rsid w:val="00E87EFD"/>
    <w:rsid w:val="00E90F8E"/>
    <w:rsid w:val="00E9201C"/>
    <w:rsid w:val="00E92452"/>
    <w:rsid w:val="00E92533"/>
    <w:rsid w:val="00E93CA0"/>
    <w:rsid w:val="00E977E7"/>
    <w:rsid w:val="00EA0421"/>
    <w:rsid w:val="00EA06A1"/>
    <w:rsid w:val="00EA399E"/>
    <w:rsid w:val="00EA3AF7"/>
    <w:rsid w:val="00EA7E63"/>
    <w:rsid w:val="00EB2714"/>
    <w:rsid w:val="00EB296A"/>
    <w:rsid w:val="00EB3D80"/>
    <w:rsid w:val="00EB4366"/>
    <w:rsid w:val="00EB47EE"/>
    <w:rsid w:val="00EB6404"/>
    <w:rsid w:val="00EB7B53"/>
    <w:rsid w:val="00EC109F"/>
    <w:rsid w:val="00EC1E75"/>
    <w:rsid w:val="00EC28EB"/>
    <w:rsid w:val="00EC2F14"/>
    <w:rsid w:val="00EC507B"/>
    <w:rsid w:val="00ED1C6A"/>
    <w:rsid w:val="00ED38DA"/>
    <w:rsid w:val="00ED4558"/>
    <w:rsid w:val="00ED491C"/>
    <w:rsid w:val="00ED62AD"/>
    <w:rsid w:val="00EE0A2A"/>
    <w:rsid w:val="00EE3857"/>
    <w:rsid w:val="00EE406E"/>
    <w:rsid w:val="00EE672A"/>
    <w:rsid w:val="00EE70D6"/>
    <w:rsid w:val="00EE79C4"/>
    <w:rsid w:val="00EF0398"/>
    <w:rsid w:val="00EF2B9A"/>
    <w:rsid w:val="00EF4245"/>
    <w:rsid w:val="00EF4B0D"/>
    <w:rsid w:val="00EF578E"/>
    <w:rsid w:val="00EF73D3"/>
    <w:rsid w:val="00EF773C"/>
    <w:rsid w:val="00F0046D"/>
    <w:rsid w:val="00F0074C"/>
    <w:rsid w:val="00F00F9C"/>
    <w:rsid w:val="00F05452"/>
    <w:rsid w:val="00F05E4E"/>
    <w:rsid w:val="00F07D54"/>
    <w:rsid w:val="00F11753"/>
    <w:rsid w:val="00F1274C"/>
    <w:rsid w:val="00F127DA"/>
    <w:rsid w:val="00F163BA"/>
    <w:rsid w:val="00F16876"/>
    <w:rsid w:val="00F21346"/>
    <w:rsid w:val="00F21B97"/>
    <w:rsid w:val="00F21DD4"/>
    <w:rsid w:val="00F22806"/>
    <w:rsid w:val="00F240C1"/>
    <w:rsid w:val="00F25C46"/>
    <w:rsid w:val="00F2611E"/>
    <w:rsid w:val="00F2713C"/>
    <w:rsid w:val="00F318DB"/>
    <w:rsid w:val="00F3413A"/>
    <w:rsid w:val="00F347E4"/>
    <w:rsid w:val="00F34A52"/>
    <w:rsid w:val="00F364F7"/>
    <w:rsid w:val="00F37B20"/>
    <w:rsid w:val="00F44CD9"/>
    <w:rsid w:val="00F453E3"/>
    <w:rsid w:val="00F479C8"/>
    <w:rsid w:val="00F50207"/>
    <w:rsid w:val="00F507A4"/>
    <w:rsid w:val="00F57AFC"/>
    <w:rsid w:val="00F625E2"/>
    <w:rsid w:val="00F628E1"/>
    <w:rsid w:val="00F62B61"/>
    <w:rsid w:val="00F70513"/>
    <w:rsid w:val="00F729A8"/>
    <w:rsid w:val="00F72D0D"/>
    <w:rsid w:val="00F72EA5"/>
    <w:rsid w:val="00F739FA"/>
    <w:rsid w:val="00F74323"/>
    <w:rsid w:val="00F74D69"/>
    <w:rsid w:val="00F77D1A"/>
    <w:rsid w:val="00F82937"/>
    <w:rsid w:val="00F864D1"/>
    <w:rsid w:val="00F94217"/>
    <w:rsid w:val="00F963CF"/>
    <w:rsid w:val="00F96CDC"/>
    <w:rsid w:val="00F97EBA"/>
    <w:rsid w:val="00F97FF9"/>
    <w:rsid w:val="00FA0831"/>
    <w:rsid w:val="00FA1E87"/>
    <w:rsid w:val="00FA61A4"/>
    <w:rsid w:val="00FA73E8"/>
    <w:rsid w:val="00FB170D"/>
    <w:rsid w:val="00FB2E27"/>
    <w:rsid w:val="00FB368E"/>
    <w:rsid w:val="00FB369E"/>
    <w:rsid w:val="00FB47EE"/>
    <w:rsid w:val="00FB58CF"/>
    <w:rsid w:val="00FB65CB"/>
    <w:rsid w:val="00FC257D"/>
    <w:rsid w:val="00FC3342"/>
    <w:rsid w:val="00FC3B82"/>
    <w:rsid w:val="00FC3C7A"/>
    <w:rsid w:val="00FC4C9B"/>
    <w:rsid w:val="00FC67FC"/>
    <w:rsid w:val="00FD0838"/>
    <w:rsid w:val="00FD1E0E"/>
    <w:rsid w:val="00FD1E21"/>
    <w:rsid w:val="00FD3B13"/>
    <w:rsid w:val="00FD3E3A"/>
    <w:rsid w:val="00FD5005"/>
    <w:rsid w:val="00FD5653"/>
    <w:rsid w:val="00FD78C5"/>
    <w:rsid w:val="00FE17CC"/>
    <w:rsid w:val="00FE1DE9"/>
    <w:rsid w:val="00FE64CE"/>
    <w:rsid w:val="00FE7422"/>
    <w:rsid w:val="00FF01C3"/>
    <w:rsid w:val="00FF1C1C"/>
    <w:rsid w:val="00FF26FC"/>
    <w:rsid w:val="00FF43CC"/>
    <w:rsid w:val="00FF46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7583C"/>
  <w15:docId w15:val="{8C936F6B-9C56-8F4E-89C9-96C5C8067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7DA"/>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127DA"/>
    <w:pPr>
      <w:keepNext/>
      <w:keepLines/>
      <w:jc w:val="left"/>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1514C"/>
    <w:pPr>
      <w:keepNext/>
      <w:keepLines/>
      <w:jc w:val="left"/>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7569A3"/>
    <w:pPr>
      <w:keepNext/>
      <w:keepLines/>
      <w:spacing w:before="20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7DA"/>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01514C"/>
    <w:rPr>
      <w:rFonts w:ascii="Times New Roman" w:eastAsiaTheme="majorEastAsia" w:hAnsi="Times New Roman" w:cstheme="majorBidi"/>
      <w:bCs/>
      <w:sz w:val="24"/>
      <w:szCs w:val="26"/>
      <w:u w:val="single"/>
      <w:lang w:val="en-US"/>
    </w:rPr>
  </w:style>
  <w:style w:type="paragraph" w:styleId="TOCHeading">
    <w:name w:val="TOC Heading"/>
    <w:basedOn w:val="Heading1"/>
    <w:next w:val="Normal"/>
    <w:uiPriority w:val="39"/>
    <w:unhideWhenUsed/>
    <w:qFormat/>
    <w:rsid w:val="00082E89"/>
    <w:pPr>
      <w:spacing w:before="480" w:line="276" w:lineRule="auto"/>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082E89"/>
    <w:pPr>
      <w:spacing w:after="100"/>
    </w:pPr>
  </w:style>
  <w:style w:type="character" w:styleId="Hyperlink">
    <w:name w:val="Hyperlink"/>
    <w:basedOn w:val="DefaultParagraphFont"/>
    <w:uiPriority w:val="99"/>
    <w:unhideWhenUsed/>
    <w:rsid w:val="00082E89"/>
    <w:rPr>
      <w:color w:val="0000FF" w:themeColor="hyperlink"/>
      <w:u w:val="single"/>
    </w:rPr>
  </w:style>
  <w:style w:type="paragraph" w:styleId="BalloonText">
    <w:name w:val="Balloon Text"/>
    <w:basedOn w:val="Normal"/>
    <w:link w:val="BalloonTextChar"/>
    <w:uiPriority w:val="99"/>
    <w:semiHidden/>
    <w:unhideWhenUsed/>
    <w:rsid w:val="00082E8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E89"/>
    <w:rPr>
      <w:rFonts w:ascii="Tahoma" w:hAnsi="Tahoma" w:cs="Tahoma"/>
      <w:sz w:val="16"/>
      <w:szCs w:val="16"/>
      <w:lang w:val="en-US"/>
    </w:rPr>
  </w:style>
  <w:style w:type="paragraph" w:styleId="BodyTextIndent2">
    <w:name w:val="Body Text Indent 2"/>
    <w:basedOn w:val="Normal"/>
    <w:link w:val="BodyTextIndent2Char"/>
    <w:rsid w:val="00674C7E"/>
    <w:pPr>
      <w:spacing w:after="120" w:line="480" w:lineRule="auto"/>
      <w:ind w:left="283"/>
      <w:jc w:val="left"/>
    </w:pPr>
    <w:rPr>
      <w:rFonts w:asciiTheme="minorHAnsi" w:eastAsia="SimSun" w:hAnsiTheme="minorHAnsi" w:cstheme="minorHAnsi"/>
      <w:sz w:val="22"/>
      <w:szCs w:val="20"/>
      <w:lang w:val="en-AU" w:eastAsia="en-AU"/>
    </w:rPr>
  </w:style>
  <w:style w:type="character" w:customStyle="1" w:styleId="BodyTextIndent2Char">
    <w:name w:val="Body Text Indent 2 Char"/>
    <w:basedOn w:val="DefaultParagraphFont"/>
    <w:link w:val="BodyTextIndent2"/>
    <w:rsid w:val="00674C7E"/>
    <w:rPr>
      <w:rFonts w:eastAsia="SimSun" w:cstheme="minorHAnsi"/>
      <w:szCs w:val="20"/>
      <w:lang w:val="en-AU" w:eastAsia="en-AU"/>
    </w:rPr>
  </w:style>
  <w:style w:type="table" w:styleId="TableGrid">
    <w:name w:val="Table Grid"/>
    <w:basedOn w:val="TableNormal"/>
    <w:rsid w:val="00674C7E"/>
    <w:pPr>
      <w:spacing w:after="0" w:line="240" w:lineRule="auto"/>
    </w:pPr>
    <w:rPr>
      <w:rFonts w:eastAsia="PMingLiU" w:cstheme="minorHAnsi"/>
      <w:kern w:val="2"/>
      <w:lang w:val="en-AU" w:eastAsia="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5E4821"/>
    <w:pPr>
      <w:spacing w:after="0" w:line="240" w:lineRule="auto"/>
      <w:jc w:val="both"/>
    </w:pPr>
    <w:rPr>
      <w:rFonts w:ascii="Times New Roman" w:hAnsi="Times New Roman"/>
      <w:sz w:val="24"/>
      <w:lang w:val="en-US"/>
    </w:rPr>
  </w:style>
  <w:style w:type="character" w:customStyle="1" w:styleId="Heading3Char">
    <w:name w:val="Heading 3 Char"/>
    <w:basedOn w:val="DefaultParagraphFont"/>
    <w:link w:val="Heading3"/>
    <w:uiPriority w:val="9"/>
    <w:rsid w:val="007569A3"/>
    <w:rPr>
      <w:rFonts w:ascii="Times New Roman" w:eastAsiaTheme="majorEastAsia" w:hAnsi="Times New Roman" w:cstheme="majorBidi"/>
      <w:b/>
      <w:bCs/>
      <w:i/>
      <w:sz w:val="24"/>
      <w:lang w:val="en-US"/>
    </w:rPr>
  </w:style>
  <w:style w:type="paragraph" w:styleId="ListParagraph">
    <w:name w:val="List Paragraph"/>
    <w:basedOn w:val="Normal"/>
    <w:uiPriority w:val="34"/>
    <w:qFormat/>
    <w:rsid w:val="0069245A"/>
    <w:pPr>
      <w:ind w:left="720"/>
      <w:contextualSpacing/>
    </w:pPr>
  </w:style>
  <w:style w:type="paragraph" w:styleId="Caption">
    <w:name w:val="caption"/>
    <w:basedOn w:val="Normal"/>
    <w:next w:val="Normal"/>
    <w:uiPriority w:val="35"/>
    <w:unhideWhenUsed/>
    <w:qFormat/>
    <w:rsid w:val="00623DB5"/>
    <w:pPr>
      <w:spacing w:after="200" w:line="240" w:lineRule="auto"/>
    </w:pPr>
    <w:rPr>
      <w:b/>
      <w:bCs/>
      <w:color w:val="4F81BD" w:themeColor="accent1"/>
      <w:sz w:val="18"/>
      <w:szCs w:val="18"/>
    </w:rPr>
  </w:style>
  <w:style w:type="table" w:customStyle="1" w:styleId="LightGrid-Accent11">
    <w:name w:val="Light Grid - Accent 11"/>
    <w:basedOn w:val="TableNormal"/>
    <w:uiPriority w:val="62"/>
    <w:rsid w:val="0014531A"/>
    <w:pPr>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Shading-Accent4">
    <w:name w:val="Light Shading Accent 4"/>
    <w:basedOn w:val="TableNormal"/>
    <w:uiPriority w:val="60"/>
    <w:rsid w:val="0014531A"/>
    <w:pPr>
      <w:spacing w:after="0" w:line="240" w:lineRule="auto"/>
    </w:pPr>
    <w:rPr>
      <w:color w:val="5F497A" w:themeColor="accent4" w:themeShade="BF"/>
      <w:lang w:val="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1">
    <w:name w:val="Light Shading1"/>
    <w:basedOn w:val="TableNormal"/>
    <w:uiPriority w:val="60"/>
    <w:rsid w:val="0014531A"/>
    <w:pPr>
      <w:spacing w:after="0" w:line="240" w:lineRule="auto"/>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14531A"/>
    <w:pPr>
      <w:spacing w:after="0" w:line="240" w:lineRule="auto"/>
    </w:pPr>
    <w:rPr>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6">
    <w:name w:val="Light Shading Accent 6"/>
    <w:basedOn w:val="TableNormal"/>
    <w:uiPriority w:val="60"/>
    <w:rsid w:val="0014531A"/>
    <w:pPr>
      <w:spacing w:after="0" w:line="240" w:lineRule="auto"/>
    </w:pPr>
    <w:rPr>
      <w:color w:val="E36C0A" w:themeColor="accent6" w:themeShade="BF"/>
      <w:lang w:val="en-U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Grid-Accent4">
    <w:name w:val="Light Grid Accent 4"/>
    <w:basedOn w:val="TableNormal"/>
    <w:uiPriority w:val="62"/>
    <w:rsid w:val="0014531A"/>
    <w:pPr>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3">
    <w:name w:val="Light Grid Accent 3"/>
    <w:basedOn w:val="TableNormal"/>
    <w:uiPriority w:val="62"/>
    <w:rsid w:val="0014531A"/>
    <w:pPr>
      <w:spacing w:after="0" w:line="240" w:lineRule="auto"/>
    </w:pPr>
    <w:rPr>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12">
    <w:name w:val="Light Grid - Accent 12"/>
    <w:basedOn w:val="TableNormal"/>
    <w:uiPriority w:val="62"/>
    <w:rsid w:val="0014531A"/>
    <w:pPr>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Header">
    <w:name w:val="header"/>
    <w:basedOn w:val="Normal"/>
    <w:link w:val="HeaderChar"/>
    <w:uiPriority w:val="99"/>
    <w:semiHidden/>
    <w:unhideWhenUsed/>
    <w:rsid w:val="00270F6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70F61"/>
    <w:rPr>
      <w:rFonts w:ascii="Times New Roman" w:hAnsi="Times New Roman"/>
      <w:sz w:val="24"/>
      <w:lang w:val="en-US"/>
    </w:rPr>
  </w:style>
  <w:style w:type="paragraph" w:styleId="Footer">
    <w:name w:val="footer"/>
    <w:basedOn w:val="Normal"/>
    <w:link w:val="FooterChar"/>
    <w:uiPriority w:val="99"/>
    <w:semiHidden/>
    <w:unhideWhenUsed/>
    <w:rsid w:val="00270F61"/>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270F61"/>
    <w:rPr>
      <w:rFonts w:ascii="Times New Roman" w:hAnsi="Times New Roman"/>
      <w:sz w:val="24"/>
      <w:lang w:val="en-US"/>
    </w:rPr>
  </w:style>
  <w:style w:type="table" w:customStyle="1" w:styleId="LightShading2">
    <w:name w:val="Light Shading2"/>
    <w:basedOn w:val="TableNormal"/>
    <w:uiPriority w:val="60"/>
    <w:rsid w:val="00B76B49"/>
    <w:pPr>
      <w:spacing w:after="0" w:line="240" w:lineRule="auto"/>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2">
    <w:name w:val="Light Shading - Accent 12"/>
    <w:basedOn w:val="TableNormal"/>
    <w:uiPriority w:val="60"/>
    <w:rsid w:val="00B76B49"/>
    <w:pPr>
      <w:spacing w:after="0" w:line="240" w:lineRule="auto"/>
    </w:pPr>
    <w:rPr>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Autospacing="0" w:afterLines="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Grid-Accent13">
    <w:name w:val="Light Grid - Accent 13"/>
    <w:basedOn w:val="TableNormal"/>
    <w:uiPriority w:val="62"/>
    <w:rsid w:val="00B76B49"/>
    <w:pPr>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Lines="0" w:beforeAutospacing="0" w:afterLines="0" w:afterAutospacing="0" w:line="240" w:lineRule="auto"/>
      </w:pPr>
      <w:rPr>
        <w:rFonts w:asciiTheme="majorHAnsi" w:eastAsiaTheme="majorEastAsia" w:hAnsiTheme="majorHAnsi" w:cstheme="majorBidi" w:hint="eastAsia"/>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Autospacing="0" w:afterLines="0" w:afterAutospacing="0" w:line="240" w:lineRule="auto"/>
      </w:pPr>
      <w:rPr>
        <w:rFonts w:asciiTheme="majorHAnsi" w:eastAsiaTheme="majorEastAsia" w:hAnsiTheme="majorHAnsi" w:cstheme="majorBidi" w:hint="eastAsia"/>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hint="eastAsia"/>
        <w:b/>
        <w:bCs/>
      </w:rPr>
    </w:tblStylePr>
    <w:tblStylePr w:type="lastCol">
      <w:rPr>
        <w:rFonts w:asciiTheme="majorHAnsi" w:eastAsiaTheme="majorEastAsia" w:hAnsiTheme="majorHAnsi" w:cstheme="majorBidi" w:hint="eastAsia"/>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List-Accent11">
    <w:name w:val="Light List - Accent 11"/>
    <w:basedOn w:val="TableNormal"/>
    <w:uiPriority w:val="61"/>
    <w:rsid w:val="00B76B4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B76B4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mord">
    <w:name w:val="mord"/>
    <w:basedOn w:val="DefaultParagraphFont"/>
    <w:rsid w:val="00703D3E"/>
  </w:style>
  <w:style w:type="table" w:styleId="LightShading-Accent2">
    <w:name w:val="Light Shading Accent 2"/>
    <w:basedOn w:val="TableNormal"/>
    <w:uiPriority w:val="60"/>
    <w:rsid w:val="00703D3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Title">
    <w:name w:val="Title"/>
    <w:basedOn w:val="Normal"/>
    <w:next w:val="Normal"/>
    <w:link w:val="TitleChar"/>
    <w:uiPriority w:val="10"/>
    <w:qFormat/>
    <w:rsid w:val="00224E57"/>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E57"/>
    <w:rPr>
      <w:rFonts w:asciiTheme="majorHAnsi" w:eastAsiaTheme="majorEastAsia" w:hAnsiTheme="majorHAnsi" w:cstheme="majorBidi"/>
      <w:spacing w:val="-10"/>
      <w:kern w:val="28"/>
      <w:sz w:val="56"/>
      <w:szCs w:val="56"/>
      <w:lang w:val="en-US"/>
    </w:rPr>
  </w:style>
  <w:style w:type="paragraph" w:styleId="TOC2">
    <w:name w:val="toc 2"/>
    <w:basedOn w:val="Normal"/>
    <w:next w:val="Normal"/>
    <w:autoRedefine/>
    <w:uiPriority w:val="39"/>
    <w:unhideWhenUsed/>
    <w:rsid w:val="001C57E2"/>
    <w:pPr>
      <w:spacing w:after="100"/>
      <w:ind w:left="240"/>
    </w:pPr>
  </w:style>
  <w:style w:type="paragraph" w:styleId="DocumentMap">
    <w:name w:val="Document Map"/>
    <w:basedOn w:val="Normal"/>
    <w:link w:val="DocumentMapChar"/>
    <w:uiPriority w:val="99"/>
    <w:semiHidden/>
    <w:unhideWhenUsed/>
    <w:rsid w:val="00874BA9"/>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74BA9"/>
    <w:rPr>
      <w:rFonts w:ascii="Tahoma" w:hAnsi="Tahoma" w:cs="Tahoma"/>
      <w:sz w:val="16"/>
      <w:szCs w:val="16"/>
      <w:lang w:val="en-GB"/>
    </w:rPr>
  </w:style>
  <w:style w:type="paragraph" w:styleId="NormalWeb">
    <w:name w:val="Normal (Web)"/>
    <w:basedOn w:val="Normal"/>
    <w:uiPriority w:val="99"/>
    <w:semiHidden/>
    <w:unhideWhenUsed/>
    <w:rsid w:val="00E05EFC"/>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E05EFC"/>
    <w:rPr>
      <w:b/>
      <w:bCs/>
    </w:rPr>
  </w:style>
  <w:style w:type="character" w:styleId="Emphasis">
    <w:name w:val="Emphasis"/>
    <w:basedOn w:val="DefaultParagraphFont"/>
    <w:uiPriority w:val="20"/>
    <w:qFormat/>
    <w:rsid w:val="00E05E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ordorintelligence.com/industry-reports/hospitality-industry-in-the-united-kingdom/market-size" TargetMode="External"/><Relationship Id="rId18" Type="http://schemas.openxmlformats.org/officeDocument/2006/relationships/hyperlink" Target="https://www.whatleymanor.com/sustainable-hote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20https://serve360.marriott.com/sustain/" TargetMode="External"/><Relationship Id="rId17" Type="http://schemas.openxmlformats.org/officeDocument/2006/relationships/hyperlink" Target="https://www.statista.com/statistics/1318317/willingness-to-spend-more-on-sustainability-by-generation/" TargetMode="External"/><Relationship Id="rId2" Type="http://schemas.openxmlformats.org/officeDocument/2006/relationships/numbering" Target="numbering.xml"/><Relationship Id="rId16" Type="http://schemas.openxmlformats.org/officeDocument/2006/relationships/hyperlink" Target="https://www.statista.com/statistics/1364712/hotel-industry-market-size-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20https://serve360.marriott.com/sustain/" TargetMode="External"/><Relationship Id="rId5" Type="http://schemas.openxmlformats.org/officeDocument/2006/relationships/webSettings" Target="webSettings.xml"/><Relationship Id="rId15" Type="http://schemas.openxmlformats.org/officeDocument/2006/relationships/hyperlink" Target="%20https://serve360.marriott.com/sustain/"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20https://serve360.marriott.com/sus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A38A3-8F98-48BE-B5DA-547141B0A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2930</Words>
  <Characters>16703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 Buzdugan (2121942)</cp:lastModifiedBy>
  <cp:revision>3</cp:revision>
  <cp:lastPrinted>2023-11-11T13:43:00Z</cp:lastPrinted>
  <dcterms:created xsi:type="dcterms:W3CDTF">2023-11-11T13:45:00Z</dcterms:created>
  <dcterms:modified xsi:type="dcterms:W3CDTF">2023-11-11T13:46:00Z</dcterms:modified>
</cp:coreProperties>
</file>