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C5D75" w14:textId="77777777" w:rsidR="00B0575E" w:rsidRDefault="00B0575E" w:rsidP="00B0575E">
      <w:pPr>
        <w:keepNext/>
        <w:keepLines/>
        <w:spacing w:before="240" w:after="0" w:line="360" w:lineRule="auto"/>
        <w:jc w:val="both"/>
        <w:rPr>
          <w:rFonts w:ascii="Arial" w:eastAsiaTheme="minorEastAsia" w:hAnsi="Arial" w:cs="Arial"/>
          <w:b/>
          <w:bCs/>
          <w:sz w:val="32"/>
          <w:szCs w:val="32"/>
        </w:rPr>
      </w:pPr>
      <w:bookmarkStart w:id="0" w:name="_Toc119096436"/>
      <w:r>
        <w:rPr>
          <w:rFonts w:ascii="Arial" w:eastAsiaTheme="minorEastAsia" w:hAnsi="Arial" w:cs="Arial"/>
          <w:b/>
          <w:bCs/>
          <w:sz w:val="32"/>
          <w:szCs w:val="32"/>
        </w:rPr>
        <w:t xml:space="preserve">    </w:t>
      </w:r>
    </w:p>
    <w:p w14:paraId="35386856" w14:textId="77777777" w:rsidR="00B0575E" w:rsidRDefault="00B0575E" w:rsidP="00B0575E">
      <w:pPr>
        <w:keepNext/>
        <w:keepLines/>
        <w:spacing w:before="240" w:after="0" w:line="360" w:lineRule="auto"/>
        <w:jc w:val="both"/>
        <w:rPr>
          <w:rFonts w:ascii="Arial" w:eastAsiaTheme="minorEastAsia" w:hAnsi="Arial" w:cs="Arial"/>
          <w:b/>
          <w:bCs/>
          <w:sz w:val="32"/>
          <w:szCs w:val="32"/>
        </w:rPr>
      </w:pPr>
    </w:p>
    <w:p w14:paraId="4342F2CF" w14:textId="6DEF3697" w:rsidR="00B0575E" w:rsidRDefault="00B0575E" w:rsidP="00B0575E">
      <w:pPr>
        <w:keepNext/>
        <w:keepLines/>
        <w:spacing w:before="240" w:after="0" w:line="360" w:lineRule="auto"/>
        <w:jc w:val="both"/>
        <w:rPr>
          <w:rFonts w:ascii="Arial" w:eastAsiaTheme="minorEastAsia" w:hAnsi="Arial" w:cs="Arial"/>
          <w:b/>
          <w:bCs/>
          <w:sz w:val="32"/>
          <w:szCs w:val="32"/>
        </w:rPr>
      </w:pPr>
      <w:r>
        <w:rPr>
          <w:rFonts w:ascii="Arial" w:eastAsiaTheme="minorEastAsia" w:hAnsi="Arial" w:cs="Arial"/>
          <w:b/>
          <w:bCs/>
          <w:sz w:val="32"/>
          <w:szCs w:val="32"/>
        </w:rPr>
        <w:t xml:space="preserve">                      </w:t>
      </w:r>
      <w:r w:rsidRPr="00166552">
        <w:rPr>
          <w:rFonts w:ascii="Calibri" w:eastAsia="Calibri" w:hAnsi="Calibri" w:cs="Times New Roman"/>
          <w:noProof/>
          <w:lang w:eastAsia="en-GB"/>
        </w:rPr>
        <w:drawing>
          <wp:inline distT="0" distB="0" distL="0" distR="0" wp14:anchorId="55405152" wp14:editId="1F7C950D">
            <wp:extent cx="3343275" cy="2136870"/>
            <wp:effectExtent l="0" t="0" r="0" b="0"/>
            <wp:docPr id="1" name="Picture 1" descr="Best Hotels in Coimba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Hotels in Coimbato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47667" cy="2139677"/>
                    </a:xfrm>
                    <a:prstGeom prst="rect">
                      <a:avLst/>
                    </a:prstGeom>
                    <a:noFill/>
                    <a:ln>
                      <a:noFill/>
                    </a:ln>
                  </pic:spPr>
                </pic:pic>
              </a:graphicData>
            </a:graphic>
          </wp:inline>
        </w:drawing>
      </w:r>
    </w:p>
    <w:p w14:paraId="0BC76221" w14:textId="77777777" w:rsidR="00B0575E" w:rsidRDefault="00B0575E" w:rsidP="00B0575E">
      <w:pPr>
        <w:keepNext/>
        <w:keepLines/>
        <w:spacing w:before="240" w:after="0" w:line="360" w:lineRule="auto"/>
        <w:jc w:val="both"/>
        <w:rPr>
          <w:rFonts w:ascii="Arial" w:eastAsiaTheme="minorEastAsia" w:hAnsi="Arial" w:cs="Arial"/>
          <w:b/>
          <w:bCs/>
          <w:sz w:val="32"/>
          <w:szCs w:val="32"/>
        </w:rPr>
      </w:pPr>
    </w:p>
    <w:p w14:paraId="44E2925E" w14:textId="77777777" w:rsidR="00B0575E" w:rsidRDefault="00B0575E" w:rsidP="00B0575E">
      <w:pPr>
        <w:keepNext/>
        <w:keepLines/>
        <w:spacing w:before="240" w:after="0" w:line="360" w:lineRule="auto"/>
        <w:jc w:val="both"/>
        <w:rPr>
          <w:rFonts w:ascii="Arial" w:eastAsiaTheme="minorEastAsia" w:hAnsi="Arial" w:cs="Arial"/>
          <w:b/>
          <w:bCs/>
          <w:sz w:val="32"/>
          <w:szCs w:val="32"/>
        </w:rPr>
      </w:pPr>
    </w:p>
    <w:p w14:paraId="5E6D853C" w14:textId="06897E83" w:rsidR="00B0575E" w:rsidRPr="00B0575E" w:rsidRDefault="00B0575E" w:rsidP="00B0575E">
      <w:pPr>
        <w:keepNext/>
        <w:keepLines/>
        <w:spacing w:before="240" w:after="0" w:line="360" w:lineRule="auto"/>
        <w:jc w:val="both"/>
        <w:rPr>
          <w:rFonts w:ascii="Arial" w:eastAsiaTheme="minorEastAsia" w:hAnsi="Arial" w:cs="Arial"/>
          <w:b/>
          <w:bCs/>
          <w:sz w:val="32"/>
          <w:szCs w:val="32"/>
        </w:rPr>
      </w:pPr>
      <w:r>
        <w:rPr>
          <w:rFonts w:ascii="Arial" w:eastAsiaTheme="minorEastAsia" w:hAnsi="Arial" w:cs="Arial"/>
          <w:b/>
          <w:bCs/>
          <w:sz w:val="32"/>
          <w:szCs w:val="32"/>
        </w:rPr>
        <w:t xml:space="preserve">          </w:t>
      </w:r>
      <w:r w:rsidRPr="00B0575E">
        <w:rPr>
          <w:rFonts w:ascii="Arial" w:eastAsiaTheme="minorEastAsia" w:hAnsi="Arial" w:cs="Arial"/>
          <w:b/>
          <w:bCs/>
          <w:sz w:val="32"/>
          <w:szCs w:val="32"/>
        </w:rPr>
        <w:t>Housekeeping Team Member</w:t>
      </w:r>
      <w:r w:rsidRPr="00B0575E">
        <w:rPr>
          <w:rFonts w:ascii="Arial" w:eastAsiaTheme="minorEastAsia" w:hAnsi="Arial" w:cs="Arial"/>
          <w:b/>
          <w:bCs/>
          <w:sz w:val="32"/>
          <w:szCs w:val="32"/>
        </w:rPr>
        <w:t xml:space="preserve"> </w:t>
      </w:r>
      <w:r w:rsidRPr="00B0575E">
        <w:rPr>
          <w:rFonts w:ascii="Arial" w:eastAsiaTheme="minorEastAsia" w:hAnsi="Arial" w:cs="Arial"/>
          <w:b/>
          <w:bCs/>
          <w:sz w:val="32"/>
          <w:szCs w:val="32"/>
        </w:rPr>
        <w:t>Development Plan</w:t>
      </w:r>
    </w:p>
    <w:p w14:paraId="70C956C6" w14:textId="77777777" w:rsidR="00B0575E" w:rsidRDefault="00B0575E" w:rsidP="00B0575E">
      <w:pPr>
        <w:keepNext/>
        <w:keepLines/>
        <w:spacing w:before="240" w:after="0" w:line="360" w:lineRule="auto"/>
        <w:jc w:val="both"/>
        <w:rPr>
          <w:rFonts w:ascii="Arial" w:eastAsiaTheme="minorEastAsia" w:hAnsi="Arial" w:cs="Arial"/>
          <w:b/>
          <w:bCs/>
          <w:sz w:val="24"/>
          <w:szCs w:val="24"/>
        </w:rPr>
      </w:pPr>
    </w:p>
    <w:p w14:paraId="2A4E3BE1" w14:textId="77777777" w:rsidR="00B0575E" w:rsidRDefault="00B0575E" w:rsidP="00B0575E">
      <w:pPr>
        <w:keepNext/>
        <w:keepLines/>
        <w:spacing w:before="240" w:after="0" w:line="360" w:lineRule="auto"/>
        <w:jc w:val="both"/>
        <w:rPr>
          <w:rFonts w:ascii="Arial" w:eastAsiaTheme="minorEastAsia" w:hAnsi="Arial" w:cs="Arial"/>
          <w:b/>
          <w:bCs/>
          <w:sz w:val="24"/>
          <w:szCs w:val="24"/>
        </w:rPr>
      </w:pPr>
    </w:p>
    <w:p w14:paraId="5E676F49" w14:textId="77777777" w:rsidR="00B0575E" w:rsidRDefault="00B0575E" w:rsidP="00B0575E">
      <w:pPr>
        <w:keepNext/>
        <w:keepLines/>
        <w:spacing w:before="240" w:after="0" w:line="360" w:lineRule="auto"/>
        <w:jc w:val="both"/>
        <w:rPr>
          <w:rFonts w:ascii="Arial" w:eastAsiaTheme="minorEastAsia" w:hAnsi="Arial" w:cs="Arial"/>
          <w:b/>
          <w:bCs/>
          <w:sz w:val="24"/>
          <w:szCs w:val="24"/>
        </w:rPr>
      </w:pPr>
    </w:p>
    <w:p w14:paraId="4C1CF377" w14:textId="77777777" w:rsidR="00B0575E" w:rsidRDefault="00B0575E" w:rsidP="00B0575E">
      <w:pPr>
        <w:keepNext/>
        <w:keepLines/>
        <w:spacing w:before="240" w:after="0" w:line="360" w:lineRule="auto"/>
        <w:jc w:val="both"/>
        <w:rPr>
          <w:rFonts w:ascii="Arial" w:eastAsiaTheme="minorEastAsia" w:hAnsi="Arial" w:cs="Arial"/>
          <w:b/>
          <w:bCs/>
          <w:sz w:val="24"/>
          <w:szCs w:val="24"/>
        </w:rPr>
      </w:pPr>
    </w:p>
    <w:p w14:paraId="75C07AA2" w14:textId="77777777" w:rsidR="00B0575E" w:rsidRDefault="00B0575E" w:rsidP="00B0575E">
      <w:pPr>
        <w:keepNext/>
        <w:keepLines/>
        <w:spacing w:before="240" w:after="0" w:line="360" w:lineRule="auto"/>
        <w:jc w:val="both"/>
        <w:rPr>
          <w:rFonts w:ascii="Arial" w:eastAsiaTheme="minorEastAsia" w:hAnsi="Arial" w:cs="Arial"/>
          <w:b/>
          <w:bCs/>
          <w:sz w:val="24"/>
          <w:szCs w:val="24"/>
        </w:rPr>
      </w:pPr>
    </w:p>
    <w:p w14:paraId="797BA6A7" w14:textId="72529DAD" w:rsidR="00B0575E" w:rsidRPr="00924320" w:rsidRDefault="00B0575E" w:rsidP="00B0575E">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Name: Corina Maria Danila</w:t>
      </w:r>
    </w:p>
    <w:p w14:paraId="17B54630" w14:textId="77777777" w:rsidR="00B0575E" w:rsidRPr="00924320" w:rsidRDefault="00B0575E" w:rsidP="00B0575E">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Student ID Number: 2118573</w:t>
      </w:r>
    </w:p>
    <w:p w14:paraId="20525A1C" w14:textId="77777777" w:rsidR="00B0575E" w:rsidRPr="00924320" w:rsidRDefault="00B0575E" w:rsidP="00B0575E">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 xml:space="preserve">Module Title: </w:t>
      </w:r>
      <w:r>
        <w:rPr>
          <w:rFonts w:ascii="Arial" w:eastAsiaTheme="minorEastAsia" w:hAnsi="Arial" w:cs="Arial"/>
          <w:b/>
          <w:bCs/>
          <w:sz w:val="24"/>
          <w:szCs w:val="24"/>
        </w:rPr>
        <w:t xml:space="preserve">Operating Hotel Facilities </w:t>
      </w:r>
      <w:r w:rsidRPr="00924320">
        <w:rPr>
          <w:rFonts w:ascii="Arial" w:eastAsiaTheme="minorEastAsia" w:hAnsi="Arial" w:cs="Arial"/>
          <w:b/>
          <w:bCs/>
          <w:sz w:val="24"/>
          <w:szCs w:val="24"/>
        </w:rPr>
        <w:t>BMIH400</w:t>
      </w:r>
      <w:r>
        <w:rPr>
          <w:rFonts w:ascii="Arial" w:eastAsiaTheme="minorEastAsia" w:hAnsi="Arial" w:cs="Arial"/>
          <w:b/>
          <w:bCs/>
          <w:sz w:val="24"/>
          <w:szCs w:val="24"/>
        </w:rPr>
        <w:t>6</w:t>
      </w:r>
      <w:r w:rsidRPr="00924320">
        <w:rPr>
          <w:rFonts w:ascii="Arial" w:eastAsiaTheme="minorEastAsia" w:hAnsi="Arial" w:cs="Arial"/>
          <w:b/>
          <w:bCs/>
          <w:sz w:val="24"/>
          <w:szCs w:val="24"/>
        </w:rPr>
        <w:t xml:space="preserve"> </w:t>
      </w:r>
    </w:p>
    <w:p w14:paraId="1257A044" w14:textId="32AC5E18" w:rsidR="00B0575E" w:rsidRPr="00924320" w:rsidRDefault="00B0575E" w:rsidP="00B0575E">
      <w:pPr>
        <w:keepNext/>
        <w:keepLines/>
        <w:spacing w:before="240" w:after="0" w:line="360" w:lineRule="auto"/>
        <w:jc w:val="both"/>
        <w:rPr>
          <w:rFonts w:ascii="Arial" w:eastAsiaTheme="minorEastAsia" w:hAnsi="Arial" w:cs="Arial"/>
          <w:b/>
          <w:bCs/>
          <w:sz w:val="24"/>
          <w:szCs w:val="24"/>
        </w:rPr>
      </w:pPr>
      <w:r w:rsidRPr="00924320">
        <w:rPr>
          <w:rFonts w:ascii="Arial" w:eastAsiaTheme="minorEastAsia" w:hAnsi="Arial" w:cs="Arial"/>
          <w:b/>
          <w:bCs/>
          <w:sz w:val="24"/>
          <w:szCs w:val="24"/>
        </w:rPr>
        <w:t xml:space="preserve">Lecturer: Kathryn </w:t>
      </w:r>
      <w:r w:rsidRPr="00924320">
        <w:rPr>
          <w:rFonts w:ascii="Arial" w:eastAsiaTheme="minorEastAsia" w:hAnsi="Arial" w:cs="Arial"/>
          <w:b/>
          <w:bCs/>
          <w:sz w:val="24"/>
          <w:szCs w:val="24"/>
        </w:rPr>
        <w:t>Roberts</w:t>
      </w:r>
      <w:r>
        <w:rPr>
          <w:rFonts w:ascii="Arial" w:eastAsiaTheme="minorEastAsia" w:hAnsi="Arial" w:cs="Arial"/>
          <w:b/>
          <w:bCs/>
          <w:sz w:val="24"/>
          <w:szCs w:val="24"/>
        </w:rPr>
        <w:t xml:space="preserve">, Lola </w:t>
      </w:r>
      <w:r w:rsidR="000A330D">
        <w:rPr>
          <w:rFonts w:ascii="Arial" w:eastAsiaTheme="minorEastAsia" w:hAnsi="Arial" w:cs="Arial"/>
          <w:b/>
          <w:bCs/>
          <w:sz w:val="24"/>
          <w:szCs w:val="24"/>
        </w:rPr>
        <w:t>Villard,</w:t>
      </w:r>
      <w:r>
        <w:rPr>
          <w:rFonts w:ascii="Arial" w:eastAsiaTheme="minorEastAsia" w:hAnsi="Arial" w:cs="Arial"/>
          <w:b/>
          <w:bCs/>
          <w:sz w:val="24"/>
          <w:szCs w:val="24"/>
        </w:rPr>
        <w:t xml:space="preserve"> Laurence Blake</w:t>
      </w:r>
    </w:p>
    <w:p w14:paraId="5AF3A97B" w14:textId="77777777" w:rsidR="00B0575E" w:rsidRDefault="00D02844" w:rsidP="00166552">
      <w:pPr>
        <w:keepNext/>
        <w:keepLines/>
        <w:spacing w:before="40" w:after="0" w:line="360" w:lineRule="auto"/>
        <w:jc w:val="both"/>
        <w:outlineLvl w:val="1"/>
        <w:rPr>
          <w:rFonts w:ascii="Calibri" w:eastAsia="Calibri" w:hAnsi="Calibri" w:cs="Times New Roman"/>
          <w:noProof/>
          <w:lang w:eastAsia="en-GB"/>
        </w:rPr>
      </w:pPr>
      <w:r>
        <w:rPr>
          <w:rFonts w:ascii="Calibri" w:eastAsia="Calibri" w:hAnsi="Calibri" w:cs="Times New Roman"/>
          <w:noProof/>
          <w:lang w:eastAsia="en-GB"/>
        </w:rPr>
        <w:t xml:space="preserve">        </w:t>
      </w:r>
    </w:p>
    <w:p w14:paraId="01756C4D" w14:textId="7377EE08" w:rsidR="00166552" w:rsidRPr="00166552" w:rsidRDefault="00166552" w:rsidP="00166552">
      <w:pPr>
        <w:keepNext/>
        <w:keepLines/>
        <w:spacing w:before="40" w:after="0" w:line="360" w:lineRule="auto"/>
        <w:jc w:val="both"/>
        <w:outlineLvl w:val="1"/>
        <w:rPr>
          <w:rFonts w:ascii="Calibri" w:eastAsia="Calibri" w:hAnsi="Calibri" w:cs="Times New Roman"/>
          <w:noProof/>
          <w:lang w:eastAsia="en-GB"/>
        </w:rPr>
      </w:pPr>
      <w:r w:rsidRPr="00166552">
        <w:rPr>
          <w:rFonts w:ascii="Arial" w:eastAsia="Times New Roman" w:hAnsi="Arial" w:cs="Arial"/>
          <w:b/>
          <w:sz w:val="24"/>
          <w:szCs w:val="26"/>
        </w:rPr>
        <w:lastRenderedPageBreak/>
        <w:t>Welcome introduction</w:t>
      </w:r>
      <w:bookmarkEnd w:id="0"/>
    </w:p>
    <w:p w14:paraId="10C885E4" w14:textId="34429F01" w:rsidR="00166552" w:rsidRPr="00166552" w:rsidRDefault="00166552" w:rsidP="00166552">
      <w:pPr>
        <w:spacing w:line="360" w:lineRule="auto"/>
        <w:jc w:val="both"/>
        <w:rPr>
          <w:rFonts w:ascii="Arial" w:eastAsia="Calibri" w:hAnsi="Arial" w:cs="Arial"/>
          <w:sz w:val="24"/>
          <w:szCs w:val="24"/>
        </w:rPr>
      </w:pPr>
      <w:r w:rsidRPr="00166552">
        <w:rPr>
          <w:rFonts w:ascii="Arial" w:eastAsia="Calibri" w:hAnsi="Arial" w:cs="Arial"/>
          <w:sz w:val="24"/>
          <w:szCs w:val="24"/>
        </w:rPr>
        <w:t xml:space="preserve">Welcome, all to the housekeeping management team of Hotel Trinity. Hotel Trinity is a 4-star residential hotel operated in different locations in the UK. This training plan has been designed for the newly recruited staff in the housekeeping team of the hotel. The training will boost the skill level of the staff so that they can perform better for ensuring the highest satisfaction of the customers. It is an eight-week training plan which the staff should go through for improving their skill set. </w:t>
      </w:r>
      <w:r w:rsidR="005B2442" w:rsidRPr="00166552">
        <w:rPr>
          <w:rFonts w:ascii="Arial" w:eastAsia="Calibri" w:hAnsi="Arial" w:cs="Arial"/>
          <w:sz w:val="24"/>
          <w:szCs w:val="24"/>
        </w:rPr>
        <w:t>The activities will be started on the 1</w:t>
      </w:r>
      <w:r w:rsidR="005B2442" w:rsidRPr="00166552">
        <w:rPr>
          <w:rFonts w:ascii="Arial" w:eastAsia="Calibri" w:hAnsi="Arial" w:cs="Arial"/>
          <w:sz w:val="24"/>
          <w:szCs w:val="24"/>
          <w:vertAlign w:val="superscript"/>
        </w:rPr>
        <w:t>st</w:t>
      </w:r>
      <w:r w:rsidR="005B2442" w:rsidRPr="00166552">
        <w:rPr>
          <w:rFonts w:ascii="Arial" w:eastAsia="Calibri" w:hAnsi="Arial" w:cs="Arial"/>
          <w:sz w:val="24"/>
          <w:szCs w:val="24"/>
        </w:rPr>
        <w:t xml:space="preserve"> of November 2022 and finished by the 31</w:t>
      </w:r>
      <w:r w:rsidR="005B2442" w:rsidRPr="00166552">
        <w:rPr>
          <w:rFonts w:ascii="Arial" w:eastAsia="Calibri" w:hAnsi="Arial" w:cs="Arial"/>
          <w:sz w:val="24"/>
          <w:szCs w:val="24"/>
          <w:vertAlign w:val="superscript"/>
        </w:rPr>
        <w:t>st</w:t>
      </w:r>
      <w:r w:rsidR="005B2442" w:rsidRPr="00166552">
        <w:rPr>
          <w:rFonts w:ascii="Arial" w:eastAsia="Calibri" w:hAnsi="Arial" w:cs="Arial"/>
          <w:sz w:val="24"/>
          <w:szCs w:val="24"/>
        </w:rPr>
        <w:t xml:space="preserve"> of December 2022. It is expected that the training project will be completed within the budgeted time and duration.</w:t>
      </w:r>
    </w:p>
    <w:p w14:paraId="77C52CFB" w14:textId="00BB9585" w:rsidR="00166552" w:rsidRPr="00166552" w:rsidRDefault="00166552" w:rsidP="00166552">
      <w:pPr>
        <w:keepNext/>
        <w:keepLines/>
        <w:spacing w:before="40" w:after="0" w:line="360" w:lineRule="auto"/>
        <w:jc w:val="both"/>
        <w:outlineLvl w:val="1"/>
        <w:rPr>
          <w:rFonts w:ascii="Arial" w:eastAsia="Times New Roman" w:hAnsi="Arial" w:cs="Arial"/>
          <w:b/>
          <w:sz w:val="24"/>
          <w:szCs w:val="26"/>
        </w:rPr>
      </w:pPr>
      <w:bookmarkStart w:id="1" w:name="_Toc119096437"/>
      <w:r w:rsidRPr="00166552">
        <w:rPr>
          <w:rFonts w:ascii="Arial" w:eastAsia="Times New Roman" w:hAnsi="Arial" w:cs="Arial"/>
          <w:b/>
          <w:sz w:val="24"/>
          <w:szCs w:val="26"/>
        </w:rPr>
        <w:t>Training</w:t>
      </w:r>
      <w:r w:rsidR="00D02844">
        <w:rPr>
          <w:rFonts w:ascii="Arial" w:eastAsia="Times New Roman" w:hAnsi="Arial" w:cs="Arial"/>
          <w:b/>
          <w:sz w:val="24"/>
          <w:szCs w:val="26"/>
        </w:rPr>
        <w:t xml:space="preserve"> activities,</w:t>
      </w:r>
      <w:r w:rsidRPr="00166552">
        <w:rPr>
          <w:rFonts w:ascii="Arial" w:eastAsia="Times New Roman" w:hAnsi="Arial" w:cs="Arial"/>
          <w:b/>
          <w:sz w:val="24"/>
          <w:szCs w:val="26"/>
        </w:rPr>
        <w:t xml:space="preserve"> </w:t>
      </w:r>
      <w:r w:rsidR="00D02844" w:rsidRPr="00166552">
        <w:rPr>
          <w:rFonts w:ascii="Arial" w:eastAsia="Times New Roman" w:hAnsi="Arial" w:cs="Arial"/>
          <w:b/>
          <w:sz w:val="24"/>
          <w:szCs w:val="26"/>
        </w:rPr>
        <w:t>objectives,</w:t>
      </w:r>
      <w:r w:rsidRPr="00166552">
        <w:rPr>
          <w:rFonts w:ascii="Arial" w:eastAsia="Times New Roman" w:hAnsi="Arial" w:cs="Arial"/>
          <w:b/>
          <w:sz w:val="24"/>
          <w:szCs w:val="26"/>
        </w:rPr>
        <w:t xml:space="preserve"> and scope</w:t>
      </w:r>
      <w:bookmarkEnd w:id="1"/>
    </w:p>
    <w:p w14:paraId="625B8484" w14:textId="77777777" w:rsidR="00166552" w:rsidRPr="00166552" w:rsidRDefault="00166552" w:rsidP="00166552">
      <w:pPr>
        <w:spacing w:line="360" w:lineRule="auto"/>
        <w:jc w:val="both"/>
        <w:rPr>
          <w:rFonts w:ascii="Arial" w:eastAsia="Calibri" w:hAnsi="Arial" w:cs="Arial"/>
          <w:sz w:val="24"/>
          <w:szCs w:val="24"/>
        </w:rPr>
      </w:pPr>
      <w:r w:rsidRPr="00166552">
        <w:rPr>
          <w:rFonts w:ascii="Arial" w:eastAsia="Calibri" w:hAnsi="Arial" w:cs="Arial"/>
          <w:sz w:val="24"/>
          <w:szCs w:val="24"/>
        </w:rPr>
        <w:t xml:space="preserve">The training and development plan aims to provide a diversified level of training to the newly recruited staff.  The training will improve the professional qualifications and expertise of the staff so that they can provide effective housekeeping services to the customers. The scope of the training will improve basic knowledge of housekeeping and enhance their expertise in delivering effective customer service. Besides housekeeping, the training will endeavour to improve the communication strategies of the newly recruited staff. The training will also improve the skill of working in a group as it is imperative for effective housekeeping services. </w:t>
      </w:r>
    </w:p>
    <w:p w14:paraId="1F4D6442" w14:textId="50B9C832" w:rsidR="00166552" w:rsidRDefault="00166552" w:rsidP="00166552">
      <w:pPr>
        <w:spacing w:line="360" w:lineRule="auto"/>
        <w:jc w:val="both"/>
        <w:rPr>
          <w:rFonts w:ascii="Arial" w:eastAsia="Calibri" w:hAnsi="Arial" w:cs="Arial"/>
          <w:sz w:val="24"/>
          <w:szCs w:val="24"/>
        </w:rPr>
      </w:pPr>
      <w:r w:rsidRPr="00166552">
        <w:rPr>
          <w:rFonts w:ascii="Arial" w:eastAsia="Calibri" w:hAnsi="Arial" w:cs="Arial"/>
          <w:sz w:val="24"/>
          <w:szCs w:val="24"/>
        </w:rPr>
        <w:t xml:space="preserve">The housekeeping staff training project includes different activities that should be performed to complete the project and achieve the project goals and objectives. However, the major activities of the project are described in the following table along with their </w:t>
      </w:r>
      <w:r w:rsidR="005B2442" w:rsidRPr="00166552">
        <w:rPr>
          <w:rFonts w:ascii="Arial" w:eastAsia="Calibri" w:hAnsi="Arial" w:cs="Arial"/>
          <w:sz w:val="24"/>
          <w:szCs w:val="24"/>
        </w:rPr>
        <w:t>duration.</w:t>
      </w:r>
      <w:r w:rsidRPr="00166552">
        <w:rPr>
          <w:rFonts w:ascii="Arial" w:eastAsia="Calibri" w:hAnsi="Arial" w:cs="Arial"/>
          <w:sz w:val="24"/>
          <w:szCs w:val="24"/>
        </w:rPr>
        <w:t xml:space="preserve"> </w:t>
      </w:r>
    </w:p>
    <w:p w14:paraId="02421151" w14:textId="77777777" w:rsidR="00B0575E" w:rsidRPr="00166552" w:rsidRDefault="00B0575E" w:rsidP="00166552">
      <w:pPr>
        <w:spacing w:line="360" w:lineRule="auto"/>
        <w:jc w:val="both"/>
        <w:rPr>
          <w:rFonts w:ascii="Arial" w:eastAsia="Calibri" w:hAnsi="Arial" w:cs="Arial"/>
          <w:sz w:val="24"/>
          <w:szCs w:val="24"/>
        </w:rPr>
      </w:pPr>
    </w:p>
    <w:tbl>
      <w:tblPr>
        <w:tblStyle w:val="GridTable5Dark-Accent4"/>
        <w:tblW w:w="9064" w:type="dxa"/>
        <w:tblLook w:val="04A0" w:firstRow="1" w:lastRow="0" w:firstColumn="1" w:lastColumn="0" w:noHBand="0" w:noVBand="1"/>
      </w:tblPr>
      <w:tblGrid>
        <w:gridCol w:w="2266"/>
        <w:gridCol w:w="2266"/>
        <w:gridCol w:w="2266"/>
        <w:gridCol w:w="2266"/>
      </w:tblGrid>
      <w:tr w:rsidR="00D5543D" w14:paraId="378DEB7B" w14:textId="77777777" w:rsidTr="00B75585">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266" w:type="dxa"/>
          </w:tcPr>
          <w:p w14:paraId="1FA350A1" w14:textId="1BA58DD8" w:rsidR="00D5543D" w:rsidRPr="00D02844" w:rsidRDefault="00D5543D" w:rsidP="00D5543D">
            <w:pPr>
              <w:spacing w:line="360" w:lineRule="auto"/>
              <w:jc w:val="both"/>
              <w:rPr>
                <w:rFonts w:ascii="Arial" w:eastAsia="Calibri" w:hAnsi="Arial" w:cs="Arial"/>
                <w:sz w:val="24"/>
                <w:szCs w:val="24"/>
              </w:rPr>
            </w:pPr>
            <w:bookmarkStart w:id="2" w:name="_Hlk119622997"/>
            <w:r w:rsidRPr="00D02844">
              <w:rPr>
                <w:rFonts w:ascii="Arial" w:eastAsia="Calibri" w:hAnsi="Arial" w:cs="Arial"/>
                <w:bCs w:val="0"/>
                <w:color w:val="auto"/>
                <w:sz w:val="24"/>
                <w:szCs w:val="24"/>
              </w:rPr>
              <w:t>Theme of the day</w:t>
            </w:r>
          </w:p>
        </w:tc>
        <w:tc>
          <w:tcPr>
            <w:tcW w:w="2266" w:type="dxa"/>
          </w:tcPr>
          <w:p w14:paraId="5758E576" w14:textId="3159A32F" w:rsidR="00D5543D" w:rsidRPr="00D5543D" w:rsidRDefault="00D5543D" w:rsidP="00D5543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5543D">
              <w:rPr>
                <w:rFonts w:ascii="Arial" w:hAnsi="Arial" w:cs="Arial"/>
                <w:color w:val="auto"/>
                <w:sz w:val="24"/>
                <w:szCs w:val="24"/>
              </w:rPr>
              <w:t xml:space="preserve">     </w:t>
            </w:r>
            <w:r w:rsidRPr="00D5543D">
              <w:rPr>
                <w:rFonts w:ascii="Arial" w:hAnsi="Arial" w:cs="Arial"/>
                <w:color w:val="auto"/>
                <w:sz w:val="24"/>
                <w:szCs w:val="24"/>
              </w:rPr>
              <w:t xml:space="preserve">Start Date </w:t>
            </w:r>
          </w:p>
        </w:tc>
        <w:tc>
          <w:tcPr>
            <w:tcW w:w="2266" w:type="dxa"/>
          </w:tcPr>
          <w:p w14:paraId="0867C9D2" w14:textId="41368397" w:rsidR="00D5543D" w:rsidRPr="00D5543D" w:rsidRDefault="0017194A" w:rsidP="00D5543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hAnsi="Arial" w:cs="Arial"/>
                <w:color w:val="auto"/>
                <w:sz w:val="24"/>
                <w:szCs w:val="24"/>
              </w:rPr>
              <w:t xml:space="preserve">     </w:t>
            </w:r>
            <w:r w:rsidR="00D5543D" w:rsidRPr="00D5543D">
              <w:rPr>
                <w:rFonts w:ascii="Arial" w:hAnsi="Arial" w:cs="Arial"/>
                <w:color w:val="auto"/>
                <w:sz w:val="24"/>
                <w:szCs w:val="24"/>
              </w:rPr>
              <w:t>End Date</w:t>
            </w:r>
          </w:p>
        </w:tc>
        <w:tc>
          <w:tcPr>
            <w:tcW w:w="2266" w:type="dxa"/>
          </w:tcPr>
          <w:p w14:paraId="10B62AA0" w14:textId="6363130B" w:rsidR="00D5543D" w:rsidRPr="009D1675" w:rsidRDefault="00D5543D" w:rsidP="00D5543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bCs w:val="0"/>
                <w:color w:val="auto"/>
                <w:sz w:val="24"/>
                <w:szCs w:val="24"/>
              </w:rPr>
              <w:t xml:space="preserve"> </w:t>
            </w:r>
            <w:r w:rsidR="0017194A">
              <w:rPr>
                <w:rFonts w:ascii="Arial" w:eastAsia="Calibri" w:hAnsi="Arial" w:cs="Arial"/>
                <w:bCs w:val="0"/>
                <w:color w:val="auto"/>
                <w:sz w:val="24"/>
                <w:szCs w:val="24"/>
              </w:rPr>
              <w:t xml:space="preserve"> </w:t>
            </w:r>
            <w:r w:rsidRPr="009D1675">
              <w:rPr>
                <w:rFonts w:ascii="Arial" w:eastAsia="Calibri" w:hAnsi="Arial" w:cs="Arial"/>
                <w:bCs w:val="0"/>
                <w:color w:val="auto"/>
                <w:sz w:val="24"/>
                <w:szCs w:val="24"/>
              </w:rPr>
              <w:t>Duration (Days)</w:t>
            </w:r>
          </w:p>
        </w:tc>
      </w:tr>
      <w:tr w:rsidR="00D5543D" w14:paraId="6E6B7EB8" w14:textId="77777777" w:rsidTr="00B75585">
        <w:trPr>
          <w:cnfStyle w:val="000000100000" w:firstRow="0" w:lastRow="0" w:firstColumn="0" w:lastColumn="0" w:oddVBand="0" w:evenVBand="0" w:oddHBand="1" w:evenHBand="0" w:firstRowFirstColumn="0" w:firstRowLastColumn="0" w:lastRowFirstColumn="0" w:lastRowLastColumn="0"/>
          <w:trHeight w:val="1039"/>
        </w:trPr>
        <w:tc>
          <w:tcPr>
            <w:cnfStyle w:val="001000000000" w:firstRow="0" w:lastRow="0" w:firstColumn="1" w:lastColumn="0" w:oddVBand="0" w:evenVBand="0" w:oddHBand="0" w:evenHBand="0" w:firstRowFirstColumn="0" w:firstRowLastColumn="0" w:lastRowFirstColumn="0" w:lastRowLastColumn="0"/>
            <w:tcW w:w="2266" w:type="dxa"/>
          </w:tcPr>
          <w:p w14:paraId="5A8F9FBB" w14:textId="46E76173" w:rsidR="00D5543D" w:rsidRPr="009D1675" w:rsidRDefault="00D5543D" w:rsidP="00D5543D">
            <w:pPr>
              <w:spacing w:line="360" w:lineRule="auto"/>
              <w:jc w:val="both"/>
              <w:rPr>
                <w:rFonts w:ascii="Arial" w:eastAsia="Calibri" w:hAnsi="Arial" w:cs="Arial"/>
                <w:sz w:val="24"/>
                <w:szCs w:val="24"/>
              </w:rPr>
            </w:pPr>
            <w:bookmarkStart w:id="3" w:name="_Hlk119620736"/>
            <w:r w:rsidRPr="009D1675">
              <w:rPr>
                <w:rFonts w:ascii="Arial" w:eastAsia="Calibri" w:hAnsi="Arial" w:cs="Arial"/>
                <w:b w:val="0"/>
                <w:bCs w:val="0"/>
                <w:color w:val="auto"/>
                <w:sz w:val="24"/>
                <w:szCs w:val="24"/>
              </w:rPr>
              <w:t xml:space="preserve">General </w:t>
            </w:r>
            <w:r w:rsidRPr="009D1675">
              <w:rPr>
                <w:rFonts w:ascii="Arial" w:eastAsia="Calibri" w:hAnsi="Arial" w:cs="Arial"/>
                <w:b w:val="0"/>
                <w:bCs w:val="0"/>
                <w:color w:val="auto"/>
                <w:sz w:val="24"/>
                <w:szCs w:val="24"/>
              </w:rPr>
              <w:t>introduction for</w:t>
            </w:r>
            <w:r w:rsidRPr="009D1675">
              <w:rPr>
                <w:rFonts w:ascii="Arial" w:eastAsia="Calibri" w:hAnsi="Arial" w:cs="Arial"/>
                <w:b w:val="0"/>
                <w:bCs w:val="0"/>
                <w:color w:val="auto"/>
                <w:sz w:val="24"/>
                <w:szCs w:val="24"/>
              </w:rPr>
              <w:t xml:space="preserve"> </w:t>
            </w:r>
            <w:r w:rsidRPr="009D1675">
              <w:rPr>
                <w:rFonts w:ascii="Arial" w:eastAsia="Calibri" w:hAnsi="Arial" w:cs="Arial"/>
                <w:b w:val="0"/>
                <w:bCs w:val="0"/>
                <w:color w:val="auto"/>
                <w:sz w:val="24"/>
                <w:szCs w:val="24"/>
              </w:rPr>
              <w:t xml:space="preserve">the </w:t>
            </w:r>
            <w:r w:rsidR="00CC0DA2">
              <w:rPr>
                <w:rFonts w:ascii="Arial" w:eastAsia="Calibri" w:hAnsi="Arial" w:cs="Arial"/>
                <w:b w:val="0"/>
                <w:bCs w:val="0"/>
                <w:color w:val="auto"/>
                <w:sz w:val="24"/>
                <w:szCs w:val="24"/>
              </w:rPr>
              <w:t xml:space="preserve">new </w:t>
            </w:r>
            <w:r w:rsidRPr="009D1675">
              <w:rPr>
                <w:rFonts w:ascii="Arial" w:eastAsia="Calibri" w:hAnsi="Arial" w:cs="Arial"/>
                <w:b w:val="0"/>
                <w:bCs w:val="0"/>
                <w:color w:val="auto"/>
                <w:sz w:val="24"/>
                <w:szCs w:val="24"/>
              </w:rPr>
              <w:t>team</w:t>
            </w:r>
            <w:r w:rsidRPr="009D1675">
              <w:rPr>
                <w:rFonts w:ascii="Arial" w:eastAsia="Calibri" w:hAnsi="Arial" w:cs="Arial"/>
                <w:b w:val="0"/>
                <w:bCs w:val="0"/>
                <w:color w:val="auto"/>
                <w:sz w:val="24"/>
                <w:szCs w:val="24"/>
              </w:rPr>
              <w:t xml:space="preserve"> members</w:t>
            </w:r>
          </w:p>
        </w:tc>
        <w:tc>
          <w:tcPr>
            <w:tcW w:w="2266" w:type="dxa"/>
          </w:tcPr>
          <w:p w14:paraId="52EF9ECD" w14:textId="5F880CDF" w:rsidR="00D5543D" w:rsidRPr="009D1675" w:rsidRDefault="0017194A"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D5543D" w:rsidRPr="00D5543D">
              <w:rPr>
                <w:rFonts w:ascii="Arial" w:eastAsia="Calibri" w:hAnsi="Arial" w:cs="Arial"/>
                <w:sz w:val="24"/>
                <w:szCs w:val="24"/>
              </w:rPr>
              <w:t>01/11/2022</w:t>
            </w:r>
          </w:p>
        </w:tc>
        <w:tc>
          <w:tcPr>
            <w:tcW w:w="2266" w:type="dxa"/>
          </w:tcPr>
          <w:p w14:paraId="4DABFE75" w14:textId="7E4024D3" w:rsidR="00D5543D" w:rsidRPr="0017194A" w:rsidRDefault="00CC0DA2"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D5543D" w:rsidRPr="0017194A">
              <w:rPr>
                <w:rFonts w:ascii="Arial" w:eastAsia="Calibri" w:hAnsi="Arial" w:cs="Arial"/>
                <w:sz w:val="24"/>
                <w:szCs w:val="24"/>
              </w:rPr>
              <w:t>07/11/2022</w:t>
            </w:r>
          </w:p>
        </w:tc>
        <w:tc>
          <w:tcPr>
            <w:tcW w:w="2266" w:type="dxa"/>
          </w:tcPr>
          <w:p w14:paraId="5A4D9C21" w14:textId="0A20CDE1" w:rsidR="00D5543D" w:rsidRPr="0017194A" w:rsidRDefault="00CC0DA2"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D5543D" w:rsidRPr="0017194A">
              <w:rPr>
                <w:rFonts w:ascii="Arial" w:eastAsia="Calibri" w:hAnsi="Arial" w:cs="Arial"/>
                <w:sz w:val="24"/>
                <w:szCs w:val="24"/>
              </w:rPr>
              <w:t>7</w:t>
            </w:r>
            <w:r>
              <w:rPr>
                <w:rFonts w:ascii="Arial" w:eastAsia="Calibri" w:hAnsi="Arial" w:cs="Arial"/>
                <w:sz w:val="24"/>
                <w:szCs w:val="24"/>
              </w:rPr>
              <w:t xml:space="preserve"> (2h/day)</w:t>
            </w:r>
          </w:p>
        </w:tc>
      </w:tr>
      <w:bookmarkEnd w:id="3"/>
      <w:tr w:rsidR="00D5543D" w14:paraId="544A4011" w14:textId="77777777" w:rsidTr="00B75585">
        <w:trPr>
          <w:trHeight w:val="256"/>
        </w:trPr>
        <w:tc>
          <w:tcPr>
            <w:cnfStyle w:val="001000000000" w:firstRow="0" w:lastRow="0" w:firstColumn="1" w:lastColumn="0" w:oddVBand="0" w:evenVBand="0" w:oddHBand="0" w:evenHBand="0" w:firstRowFirstColumn="0" w:firstRowLastColumn="0" w:lastRowFirstColumn="0" w:lastRowLastColumn="0"/>
            <w:tcW w:w="2266" w:type="dxa"/>
          </w:tcPr>
          <w:p w14:paraId="2CE945CA" w14:textId="77777777" w:rsidR="00D5543D" w:rsidRDefault="00D5543D" w:rsidP="00D5543D">
            <w:pPr>
              <w:spacing w:line="360" w:lineRule="auto"/>
              <w:jc w:val="both"/>
              <w:rPr>
                <w:rFonts w:ascii="Times New Roman" w:eastAsia="Calibri" w:hAnsi="Times New Roman" w:cs="Times New Roman"/>
                <w:sz w:val="24"/>
                <w:szCs w:val="24"/>
              </w:rPr>
            </w:pPr>
          </w:p>
        </w:tc>
        <w:tc>
          <w:tcPr>
            <w:tcW w:w="2266" w:type="dxa"/>
          </w:tcPr>
          <w:p w14:paraId="0C27346C" w14:textId="77777777" w:rsidR="00D5543D" w:rsidRDefault="00D5543D" w:rsidP="00D554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66" w:type="dxa"/>
          </w:tcPr>
          <w:p w14:paraId="5712C523" w14:textId="77777777" w:rsidR="00D5543D" w:rsidRDefault="00D5543D" w:rsidP="00D554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66" w:type="dxa"/>
          </w:tcPr>
          <w:p w14:paraId="0621A882" w14:textId="77777777" w:rsidR="00D5543D" w:rsidRDefault="00D5543D" w:rsidP="00D5543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D5543D" w14:paraId="228654D3" w14:textId="77777777" w:rsidTr="00B75585">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266" w:type="dxa"/>
          </w:tcPr>
          <w:p w14:paraId="3F88B8E6" w14:textId="77777777" w:rsidR="00D5543D" w:rsidRDefault="00D5543D" w:rsidP="00D5543D">
            <w:pPr>
              <w:spacing w:line="360" w:lineRule="auto"/>
              <w:jc w:val="both"/>
              <w:rPr>
                <w:rFonts w:ascii="Times New Roman" w:eastAsia="Calibri" w:hAnsi="Times New Roman" w:cs="Times New Roman"/>
                <w:sz w:val="24"/>
                <w:szCs w:val="24"/>
              </w:rPr>
            </w:pPr>
          </w:p>
        </w:tc>
        <w:tc>
          <w:tcPr>
            <w:tcW w:w="2266" w:type="dxa"/>
          </w:tcPr>
          <w:p w14:paraId="7B2A1888" w14:textId="77777777" w:rsidR="00D5543D" w:rsidRDefault="00D5543D"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66" w:type="dxa"/>
          </w:tcPr>
          <w:p w14:paraId="18FC1677" w14:textId="77777777" w:rsidR="00D5543D" w:rsidRDefault="00D5543D"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66" w:type="dxa"/>
          </w:tcPr>
          <w:p w14:paraId="19F68CDA" w14:textId="77777777" w:rsidR="00D5543D" w:rsidRDefault="00D5543D" w:rsidP="00D5543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bl>
    <w:bookmarkEnd w:id="2"/>
    <w:p w14:paraId="002A5F4B" w14:textId="77777777" w:rsidR="0046489B" w:rsidRDefault="0046489B" w:rsidP="00166552">
      <w:pPr>
        <w:spacing w:line="360" w:lineRule="auto"/>
        <w:jc w:val="both"/>
        <w:rPr>
          <w:rFonts w:ascii="Arial" w:eastAsia="Calibri" w:hAnsi="Arial" w:cs="Arial"/>
          <w:bCs/>
          <w:sz w:val="24"/>
          <w:szCs w:val="24"/>
        </w:rPr>
      </w:pPr>
      <w:r w:rsidRPr="00D02844">
        <w:rPr>
          <w:rFonts w:ascii="Arial" w:eastAsia="Calibri" w:hAnsi="Arial" w:cs="Arial"/>
          <w:bCs/>
          <w:sz w:val="24"/>
          <w:szCs w:val="24"/>
        </w:rPr>
        <w:t xml:space="preserve">       </w:t>
      </w:r>
    </w:p>
    <w:p w14:paraId="00E04FFD" w14:textId="77777777" w:rsidR="0046489B" w:rsidRPr="0046489B" w:rsidRDefault="0046489B" w:rsidP="0046489B">
      <w:pPr>
        <w:spacing w:line="360" w:lineRule="auto"/>
        <w:jc w:val="both"/>
        <w:rPr>
          <w:rFonts w:ascii="Arial" w:eastAsia="Calibri" w:hAnsi="Arial" w:cs="Arial"/>
          <w:b/>
          <w:bCs/>
          <w:sz w:val="24"/>
          <w:szCs w:val="24"/>
        </w:rPr>
      </w:pPr>
      <w:bookmarkStart w:id="4" w:name="_Hlk119624994"/>
      <w:r w:rsidRPr="0046489B">
        <w:rPr>
          <w:rFonts w:ascii="Arial" w:eastAsia="Calibri" w:hAnsi="Arial" w:cs="Arial"/>
          <w:b/>
          <w:bCs/>
          <w:sz w:val="24"/>
          <w:szCs w:val="24"/>
        </w:rPr>
        <w:lastRenderedPageBreak/>
        <w:t>Actions</w:t>
      </w:r>
    </w:p>
    <w:bookmarkEnd w:id="4"/>
    <w:p w14:paraId="6040A998" w14:textId="6554D6E9" w:rsidR="0046489B" w:rsidRPr="0046489B" w:rsidRDefault="0046489B" w:rsidP="0046489B">
      <w:pPr>
        <w:spacing w:line="360" w:lineRule="auto"/>
        <w:jc w:val="both"/>
        <w:rPr>
          <w:rFonts w:ascii="Arial" w:eastAsia="Calibri" w:hAnsi="Arial" w:cs="Arial"/>
          <w:sz w:val="24"/>
          <w:szCs w:val="24"/>
        </w:rPr>
      </w:pPr>
      <w:r w:rsidRPr="0046489B">
        <w:rPr>
          <w:rFonts w:ascii="Arial" w:hAnsi="Arial" w:cs="Arial"/>
          <w:sz w:val="24"/>
          <w:szCs w:val="24"/>
        </w:rPr>
        <w:t xml:space="preserve">Housekeeping is the crucial aspect involved in providing effective hospitality services to </w:t>
      </w:r>
      <w:r w:rsidRPr="0046489B">
        <w:rPr>
          <w:rFonts w:ascii="Arial" w:hAnsi="Arial" w:cs="Arial"/>
          <w:sz w:val="24"/>
          <w:szCs w:val="24"/>
        </w:rPr>
        <w:t>customers. The</w:t>
      </w:r>
      <w:r w:rsidRPr="0046489B">
        <w:rPr>
          <w:rFonts w:ascii="Arial" w:hAnsi="Arial" w:cs="Arial"/>
          <w:sz w:val="24"/>
          <w:szCs w:val="24"/>
        </w:rPr>
        <w:t xml:space="preserve"> main </w:t>
      </w:r>
      <w:r w:rsidR="00B75585" w:rsidRPr="0046489B">
        <w:rPr>
          <w:rFonts w:ascii="Arial" w:hAnsi="Arial" w:cs="Arial"/>
          <w:sz w:val="24"/>
          <w:szCs w:val="24"/>
        </w:rPr>
        <w:t>objective</w:t>
      </w:r>
      <w:r w:rsidRPr="0046489B">
        <w:rPr>
          <w:rFonts w:ascii="Arial" w:hAnsi="Arial" w:cs="Arial"/>
          <w:sz w:val="24"/>
          <w:szCs w:val="24"/>
        </w:rPr>
        <w:t xml:space="preserve"> of the housekeeping services is to ensure a clean and comfortable environment for the customers coming to the hotel. A safe and appealing environment is the pillar of effective housekeeping services. As it is known that the customers get highly fascinated with the help of the aspects of the effective housekeeping services and thus the staffs need to work effectively on these types of the services. Keeping the rooms and the sanitary units clean and appealing is a sign of the effective working of the housekeeping teams at the organizations.  All the team members need to report to the housekeeping manager in case of the any ambiguity regarding the work involve in the team the housekeeping staffs. </w:t>
      </w:r>
    </w:p>
    <w:p w14:paraId="2BB718F1" w14:textId="5253846B" w:rsidR="0046489B" w:rsidRDefault="0046489B" w:rsidP="0046489B">
      <w:pPr>
        <w:spacing w:line="360" w:lineRule="auto"/>
      </w:pPr>
      <w:r w:rsidRPr="0046489B">
        <w:rPr>
          <w:rFonts w:ascii="Arial" w:hAnsi="Arial" w:cs="Arial"/>
          <w:sz w:val="24"/>
          <w:szCs w:val="24"/>
        </w:rPr>
        <w:t>The motto of the housekeeping staff involves the creation of a better environment in terms of cleanliness for the customers coming to the hotel premises. An introduction session of the different members will be conducted in this session</w:t>
      </w:r>
      <w:r>
        <w:t xml:space="preserve">.  </w:t>
      </w:r>
    </w:p>
    <w:p w14:paraId="690BE9E4" w14:textId="790DDC2E" w:rsidR="0046489B" w:rsidRDefault="0046489B" w:rsidP="0046489B">
      <w:pPr>
        <w:spacing w:line="360" w:lineRule="auto"/>
        <w:rPr>
          <w:rFonts w:ascii="Arial" w:eastAsia="Calibri" w:hAnsi="Arial" w:cs="Arial"/>
          <w:b/>
          <w:bCs/>
          <w:sz w:val="24"/>
          <w:szCs w:val="24"/>
        </w:rPr>
      </w:pPr>
      <w:bookmarkStart w:id="5" w:name="_Hlk119625097"/>
      <w:r w:rsidRPr="0046489B">
        <w:rPr>
          <w:rFonts w:ascii="Arial" w:eastAsia="Calibri" w:hAnsi="Arial" w:cs="Arial"/>
          <w:b/>
          <w:bCs/>
          <w:sz w:val="24"/>
          <w:szCs w:val="24"/>
        </w:rPr>
        <w:t>Outcome/ Results</w:t>
      </w:r>
    </w:p>
    <w:bookmarkEnd w:id="5"/>
    <w:p w14:paraId="204FB7B6" w14:textId="22B4F53E" w:rsidR="00B209D1" w:rsidRPr="00B209D1" w:rsidRDefault="0046489B" w:rsidP="00B209D1">
      <w:pPr>
        <w:spacing w:line="360" w:lineRule="auto"/>
        <w:rPr>
          <w:rFonts w:ascii="Arial" w:eastAsia="Calibri" w:hAnsi="Arial" w:cs="Arial"/>
          <w:sz w:val="24"/>
          <w:szCs w:val="24"/>
        </w:rPr>
      </w:pPr>
      <w:r w:rsidRPr="0046489B">
        <w:rPr>
          <w:rFonts w:ascii="Arial" w:eastAsia="Calibri" w:hAnsi="Arial" w:cs="Arial"/>
          <w:sz w:val="24"/>
          <w:szCs w:val="24"/>
        </w:rPr>
        <w:t xml:space="preserve">The positive results of the general introduction session can be seen effectively. The team members can </w:t>
      </w:r>
      <w:r w:rsidR="00B75585" w:rsidRPr="0046489B">
        <w:rPr>
          <w:rFonts w:ascii="Arial" w:eastAsia="Calibri" w:hAnsi="Arial" w:cs="Arial"/>
          <w:sz w:val="24"/>
          <w:szCs w:val="24"/>
        </w:rPr>
        <w:t>efficiently</w:t>
      </w:r>
      <w:r w:rsidRPr="0046489B">
        <w:rPr>
          <w:rFonts w:ascii="Arial" w:eastAsia="Calibri" w:hAnsi="Arial" w:cs="Arial"/>
          <w:sz w:val="24"/>
          <w:szCs w:val="24"/>
        </w:rPr>
        <w:t xml:space="preserve"> encounter their </w:t>
      </w:r>
      <w:r w:rsidR="00B75585" w:rsidRPr="0046489B">
        <w:rPr>
          <w:rFonts w:ascii="Arial" w:eastAsia="Calibri" w:hAnsi="Arial" w:cs="Arial"/>
          <w:sz w:val="24"/>
          <w:szCs w:val="24"/>
        </w:rPr>
        <w:t>individual</w:t>
      </w:r>
      <w:r w:rsidRPr="0046489B">
        <w:rPr>
          <w:rFonts w:ascii="Arial" w:eastAsia="Calibri" w:hAnsi="Arial" w:cs="Arial"/>
          <w:sz w:val="24"/>
          <w:szCs w:val="24"/>
        </w:rPr>
        <w:t xml:space="preserve"> roles and responsibilit</w:t>
      </w:r>
      <w:r w:rsidR="00B209D1">
        <w:rPr>
          <w:rFonts w:ascii="Arial" w:eastAsia="Calibri" w:hAnsi="Arial" w:cs="Arial"/>
          <w:sz w:val="24"/>
          <w:szCs w:val="24"/>
        </w:rPr>
        <w:t>ies</w:t>
      </w:r>
      <w:r w:rsidRPr="0046489B">
        <w:rPr>
          <w:rFonts w:ascii="Arial" w:eastAsia="Calibri" w:hAnsi="Arial" w:cs="Arial"/>
          <w:sz w:val="24"/>
          <w:szCs w:val="24"/>
        </w:rPr>
        <w:t xml:space="preserve"> as indicated in the introduction seminar. The individuals can </w:t>
      </w:r>
      <w:r w:rsidR="00B75585" w:rsidRPr="0046489B">
        <w:rPr>
          <w:rFonts w:ascii="Arial" w:eastAsia="Calibri" w:hAnsi="Arial" w:cs="Arial"/>
          <w:sz w:val="24"/>
          <w:szCs w:val="24"/>
        </w:rPr>
        <w:t>successfully</w:t>
      </w:r>
      <w:r w:rsidRPr="0046489B">
        <w:rPr>
          <w:rFonts w:ascii="Arial" w:eastAsia="Calibri" w:hAnsi="Arial" w:cs="Arial"/>
          <w:sz w:val="24"/>
          <w:szCs w:val="24"/>
        </w:rPr>
        <w:t xml:space="preserve"> come to know </w:t>
      </w:r>
      <w:r w:rsidR="00B209D1" w:rsidRPr="0046489B">
        <w:rPr>
          <w:rFonts w:ascii="Arial" w:eastAsia="Calibri" w:hAnsi="Arial" w:cs="Arial"/>
          <w:sz w:val="24"/>
          <w:szCs w:val="24"/>
        </w:rPr>
        <w:t>th</w:t>
      </w:r>
      <w:r w:rsidR="00B209D1" w:rsidRPr="00B209D1">
        <w:rPr>
          <w:rFonts w:ascii="Arial" w:eastAsia="Calibri" w:hAnsi="Arial" w:cs="Arial"/>
          <w:sz w:val="24"/>
          <w:szCs w:val="24"/>
        </w:rPr>
        <w:t>e</w:t>
      </w:r>
      <w:r w:rsidR="00B209D1" w:rsidRPr="00B209D1">
        <w:rPr>
          <w:rFonts w:ascii="Arial" w:eastAsia="Calibri" w:hAnsi="Arial" w:cs="Arial"/>
          <w:sz w:val="24"/>
          <w:szCs w:val="24"/>
        </w:rPr>
        <w:t xml:space="preserve"> main aim of this activity involv</w:t>
      </w:r>
      <w:r w:rsidR="00B209D1">
        <w:rPr>
          <w:rFonts w:ascii="Arial" w:eastAsia="Calibri" w:hAnsi="Arial" w:cs="Arial"/>
          <w:sz w:val="24"/>
          <w:szCs w:val="24"/>
        </w:rPr>
        <w:t>ing</w:t>
      </w:r>
      <w:r w:rsidR="00B209D1" w:rsidRPr="00B209D1">
        <w:rPr>
          <w:rFonts w:ascii="Arial" w:eastAsia="Calibri" w:hAnsi="Arial" w:cs="Arial"/>
          <w:sz w:val="24"/>
          <w:szCs w:val="24"/>
        </w:rPr>
        <w:t xml:space="preserve"> the assurance of the efficacy of the new team member in the working culture of the hotel. </w:t>
      </w:r>
    </w:p>
    <w:p w14:paraId="47C4FFD7" w14:textId="1331145B" w:rsidR="00B209D1" w:rsidRDefault="00B209D1" w:rsidP="0046489B">
      <w:pPr>
        <w:spacing w:line="360" w:lineRule="auto"/>
        <w:rPr>
          <w:rFonts w:ascii="Arial" w:eastAsia="Calibri" w:hAnsi="Arial" w:cs="Arial"/>
          <w:sz w:val="24"/>
          <w:szCs w:val="24"/>
        </w:rPr>
      </w:pPr>
    </w:p>
    <w:p w14:paraId="5CE6AFD0" w14:textId="77777777" w:rsidR="00B209D1" w:rsidRPr="0046489B" w:rsidRDefault="00B209D1" w:rsidP="0046489B">
      <w:pPr>
        <w:spacing w:line="360" w:lineRule="auto"/>
        <w:rPr>
          <w:b/>
          <w:bCs/>
        </w:rPr>
      </w:pPr>
    </w:p>
    <w:tbl>
      <w:tblPr>
        <w:tblStyle w:val="GridTable5Dark-Accent4"/>
        <w:tblW w:w="0" w:type="auto"/>
        <w:tblLook w:val="04A0" w:firstRow="1" w:lastRow="0" w:firstColumn="1" w:lastColumn="0" w:noHBand="0" w:noVBand="1"/>
      </w:tblPr>
      <w:tblGrid>
        <w:gridCol w:w="2254"/>
        <w:gridCol w:w="2254"/>
        <w:gridCol w:w="2254"/>
        <w:gridCol w:w="2254"/>
      </w:tblGrid>
      <w:tr w:rsidR="00CC0DA2" w:rsidRPr="009D1675" w14:paraId="6E1C45E4" w14:textId="77777777" w:rsidTr="00C54A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FBA95FA" w14:textId="77777777" w:rsidR="00CC0DA2" w:rsidRPr="00D02844" w:rsidRDefault="00CC0DA2" w:rsidP="00C54A75">
            <w:pPr>
              <w:spacing w:line="360" w:lineRule="auto"/>
              <w:jc w:val="both"/>
              <w:rPr>
                <w:rFonts w:ascii="Arial" w:eastAsia="Calibri" w:hAnsi="Arial" w:cs="Arial"/>
                <w:sz w:val="24"/>
                <w:szCs w:val="24"/>
              </w:rPr>
            </w:pPr>
            <w:bookmarkStart w:id="6" w:name="_Hlk119625869"/>
            <w:r w:rsidRPr="00D02844">
              <w:rPr>
                <w:rFonts w:ascii="Arial" w:eastAsia="Calibri" w:hAnsi="Arial" w:cs="Arial"/>
                <w:bCs w:val="0"/>
                <w:color w:val="auto"/>
                <w:sz w:val="24"/>
                <w:szCs w:val="24"/>
              </w:rPr>
              <w:t>Theme of the day</w:t>
            </w:r>
          </w:p>
        </w:tc>
        <w:tc>
          <w:tcPr>
            <w:tcW w:w="2254" w:type="dxa"/>
          </w:tcPr>
          <w:p w14:paraId="74186F7C" w14:textId="77777777" w:rsidR="00CC0DA2" w:rsidRPr="00D5543D" w:rsidRDefault="00CC0DA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5543D">
              <w:rPr>
                <w:rFonts w:ascii="Arial" w:hAnsi="Arial" w:cs="Arial"/>
                <w:color w:val="auto"/>
                <w:sz w:val="24"/>
                <w:szCs w:val="24"/>
              </w:rPr>
              <w:t xml:space="preserve">     Start Date </w:t>
            </w:r>
          </w:p>
        </w:tc>
        <w:tc>
          <w:tcPr>
            <w:tcW w:w="2254" w:type="dxa"/>
          </w:tcPr>
          <w:p w14:paraId="6879D5D1" w14:textId="77777777" w:rsidR="00CC0DA2" w:rsidRPr="00D5543D" w:rsidRDefault="00CC0DA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hAnsi="Arial" w:cs="Arial"/>
                <w:color w:val="auto"/>
                <w:sz w:val="24"/>
                <w:szCs w:val="24"/>
              </w:rPr>
              <w:t xml:space="preserve">     </w:t>
            </w:r>
            <w:r w:rsidRPr="00D5543D">
              <w:rPr>
                <w:rFonts w:ascii="Arial" w:hAnsi="Arial" w:cs="Arial"/>
                <w:color w:val="auto"/>
                <w:sz w:val="24"/>
                <w:szCs w:val="24"/>
              </w:rPr>
              <w:t>End Date</w:t>
            </w:r>
          </w:p>
        </w:tc>
        <w:tc>
          <w:tcPr>
            <w:tcW w:w="2254" w:type="dxa"/>
          </w:tcPr>
          <w:p w14:paraId="250C90D0" w14:textId="77777777" w:rsidR="00CC0DA2" w:rsidRPr="009D1675" w:rsidRDefault="00CC0DA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bCs w:val="0"/>
                <w:color w:val="auto"/>
                <w:sz w:val="24"/>
                <w:szCs w:val="24"/>
              </w:rPr>
              <w:t xml:space="preserve">  </w:t>
            </w:r>
            <w:r w:rsidRPr="009D1675">
              <w:rPr>
                <w:rFonts w:ascii="Arial" w:eastAsia="Calibri" w:hAnsi="Arial" w:cs="Arial"/>
                <w:bCs w:val="0"/>
                <w:color w:val="auto"/>
                <w:sz w:val="24"/>
                <w:szCs w:val="24"/>
              </w:rPr>
              <w:t>Duration (Days)</w:t>
            </w:r>
          </w:p>
        </w:tc>
      </w:tr>
      <w:tr w:rsidR="00CC0DA2" w:rsidRPr="0017194A" w14:paraId="47ECDFEE"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DB21CDC" w14:textId="63C6869C" w:rsidR="00CC0DA2" w:rsidRPr="00CC0DA2" w:rsidRDefault="00CC0DA2" w:rsidP="00C54A75">
            <w:pPr>
              <w:spacing w:line="360" w:lineRule="auto"/>
              <w:jc w:val="both"/>
              <w:rPr>
                <w:rFonts w:ascii="Arial" w:eastAsia="Calibri" w:hAnsi="Arial" w:cs="Arial"/>
                <w:sz w:val="24"/>
                <w:szCs w:val="24"/>
              </w:rPr>
            </w:pPr>
            <w:r w:rsidRPr="00CC0DA2">
              <w:rPr>
                <w:rFonts w:ascii="Arial" w:eastAsia="Calibri" w:hAnsi="Arial" w:cs="Arial"/>
                <w:b w:val="0"/>
                <w:bCs w:val="0"/>
                <w:color w:val="auto"/>
                <w:sz w:val="24"/>
                <w:szCs w:val="24"/>
              </w:rPr>
              <w:t>Training activity for the housekeeping staff and description of the training activities.</w:t>
            </w:r>
          </w:p>
        </w:tc>
        <w:tc>
          <w:tcPr>
            <w:tcW w:w="2254" w:type="dxa"/>
          </w:tcPr>
          <w:p w14:paraId="450A0674" w14:textId="6F0D436C" w:rsidR="00CC0DA2" w:rsidRPr="009D1675"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Pr="00D5543D">
              <w:rPr>
                <w:rFonts w:ascii="Arial" w:eastAsia="Calibri" w:hAnsi="Arial" w:cs="Arial"/>
                <w:sz w:val="24"/>
                <w:szCs w:val="24"/>
              </w:rPr>
              <w:t>0</w:t>
            </w:r>
            <w:r w:rsidR="003F0A2F">
              <w:rPr>
                <w:rFonts w:ascii="Arial" w:eastAsia="Calibri" w:hAnsi="Arial" w:cs="Arial"/>
                <w:sz w:val="24"/>
                <w:szCs w:val="24"/>
              </w:rPr>
              <w:t>8/</w:t>
            </w:r>
            <w:r w:rsidRPr="00D5543D">
              <w:rPr>
                <w:rFonts w:ascii="Arial" w:eastAsia="Calibri" w:hAnsi="Arial" w:cs="Arial"/>
                <w:sz w:val="24"/>
                <w:szCs w:val="24"/>
              </w:rPr>
              <w:t>11/2022</w:t>
            </w:r>
          </w:p>
        </w:tc>
        <w:tc>
          <w:tcPr>
            <w:tcW w:w="2254" w:type="dxa"/>
          </w:tcPr>
          <w:p w14:paraId="2CA66483" w14:textId="0F2D5E28" w:rsidR="00CC0DA2" w:rsidRPr="0017194A"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3F0A2F">
              <w:rPr>
                <w:rFonts w:ascii="Arial" w:eastAsia="Calibri" w:hAnsi="Arial" w:cs="Arial"/>
                <w:sz w:val="24"/>
                <w:szCs w:val="24"/>
              </w:rPr>
              <w:t>28</w:t>
            </w:r>
            <w:r w:rsidRPr="0017194A">
              <w:rPr>
                <w:rFonts w:ascii="Arial" w:eastAsia="Calibri" w:hAnsi="Arial" w:cs="Arial"/>
                <w:sz w:val="24"/>
                <w:szCs w:val="24"/>
              </w:rPr>
              <w:t>/11/2022</w:t>
            </w:r>
          </w:p>
        </w:tc>
        <w:tc>
          <w:tcPr>
            <w:tcW w:w="2254" w:type="dxa"/>
          </w:tcPr>
          <w:p w14:paraId="066ABD4D" w14:textId="3C25411F" w:rsidR="00CC0DA2" w:rsidRPr="0017194A"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3F0A2F">
              <w:rPr>
                <w:rFonts w:ascii="Arial" w:eastAsia="Calibri" w:hAnsi="Arial" w:cs="Arial"/>
                <w:sz w:val="24"/>
                <w:szCs w:val="24"/>
              </w:rPr>
              <w:t>21</w:t>
            </w:r>
            <w:r>
              <w:rPr>
                <w:rFonts w:ascii="Arial" w:eastAsia="Calibri" w:hAnsi="Arial" w:cs="Arial"/>
                <w:sz w:val="24"/>
                <w:szCs w:val="24"/>
              </w:rPr>
              <w:t xml:space="preserve"> (</w:t>
            </w:r>
            <w:r w:rsidR="003F0A2F">
              <w:rPr>
                <w:rFonts w:ascii="Arial" w:eastAsia="Calibri" w:hAnsi="Arial" w:cs="Arial"/>
                <w:sz w:val="24"/>
                <w:szCs w:val="24"/>
              </w:rPr>
              <w:t>3h</w:t>
            </w:r>
            <w:r>
              <w:rPr>
                <w:rFonts w:ascii="Arial" w:eastAsia="Calibri" w:hAnsi="Arial" w:cs="Arial"/>
                <w:sz w:val="24"/>
                <w:szCs w:val="24"/>
              </w:rPr>
              <w:t>/day)</w:t>
            </w:r>
          </w:p>
        </w:tc>
      </w:tr>
      <w:tr w:rsidR="00CC0DA2" w14:paraId="2753049C" w14:textId="77777777" w:rsidTr="00C54A75">
        <w:tc>
          <w:tcPr>
            <w:cnfStyle w:val="001000000000" w:firstRow="0" w:lastRow="0" w:firstColumn="1" w:lastColumn="0" w:oddVBand="0" w:evenVBand="0" w:oddHBand="0" w:evenHBand="0" w:firstRowFirstColumn="0" w:firstRowLastColumn="0" w:lastRowFirstColumn="0" w:lastRowLastColumn="0"/>
            <w:tcW w:w="2254" w:type="dxa"/>
          </w:tcPr>
          <w:p w14:paraId="655786B3" w14:textId="77777777" w:rsidR="00CC0DA2" w:rsidRDefault="00CC0DA2" w:rsidP="00C54A75">
            <w:pPr>
              <w:spacing w:line="360" w:lineRule="auto"/>
              <w:jc w:val="both"/>
              <w:rPr>
                <w:rFonts w:ascii="Times New Roman" w:eastAsia="Calibri" w:hAnsi="Times New Roman" w:cs="Times New Roman"/>
                <w:sz w:val="24"/>
                <w:szCs w:val="24"/>
              </w:rPr>
            </w:pPr>
          </w:p>
        </w:tc>
        <w:tc>
          <w:tcPr>
            <w:tcW w:w="2254" w:type="dxa"/>
          </w:tcPr>
          <w:p w14:paraId="69D767AD" w14:textId="77777777" w:rsidR="00CC0DA2" w:rsidRDefault="00CC0DA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07B15236" w14:textId="77777777" w:rsidR="00CC0DA2" w:rsidRDefault="00CC0DA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38AB867C" w14:textId="77777777" w:rsidR="00CC0DA2" w:rsidRDefault="00CC0DA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CC0DA2" w14:paraId="7261B978"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6E4AC0A" w14:textId="77777777" w:rsidR="00CC0DA2" w:rsidRDefault="00CC0DA2" w:rsidP="00C54A75">
            <w:pPr>
              <w:spacing w:line="360" w:lineRule="auto"/>
              <w:jc w:val="both"/>
              <w:rPr>
                <w:rFonts w:ascii="Times New Roman" w:eastAsia="Calibri" w:hAnsi="Times New Roman" w:cs="Times New Roman"/>
                <w:sz w:val="24"/>
                <w:szCs w:val="24"/>
              </w:rPr>
            </w:pPr>
          </w:p>
        </w:tc>
        <w:tc>
          <w:tcPr>
            <w:tcW w:w="2254" w:type="dxa"/>
          </w:tcPr>
          <w:p w14:paraId="7DA8CD87" w14:textId="77777777" w:rsidR="00CC0DA2"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4FE1A256" w14:textId="77777777" w:rsidR="00CC0DA2"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1E1DA578" w14:textId="77777777" w:rsidR="00CC0DA2" w:rsidRDefault="00CC0DA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bl>
    <w:p w14:paraId="2DFCB5C6" w14:textId="77777777" w:rsidR="00B0575E" w:rsidRDefault="00B0575E" w:rsidP="005B2442">
      <w:pPr>
        <w:spacing w:line="360" w:lineRule="auto"/>
        <w:jc w:val="both"/>
        <w:rPr>
          <w:rFonts w:ascii="Arial" w:eastAsia="Calibri" w:hAnsi="Arial" w:cs="Arial"/>
          <w:b/>
          <w:bCs/>
          <w:sz w:val="24"/>
          <w:szCs w:val="24"/>
        </w:rPr>
      </w:pPr>
      <w:bookmarkStart w:id="7" w:name="_Hlk119626302"/>
      <w:bookmarkEnd w:id="6"/>
    </w:p>
    <w:p w14:paraId="2D4CC3AC" w14:textId="7AA884D4" w:rsidR="005B2442" w:rsidRPr="0046489B" w:rsidRDefault="005B2442" w:rsidP="005B2442">
      <w:pPr>
        <w:spacing w:line="360" w:lineRule="auto"/>
        <w:jc w:val="both"/>
        <w:rPr>
          <w:rFonts w:ascii="Arial" w:eastAsia="Calibri" w:hAnsi="Arial" w:cs="Arial"/>
          <w:b/>
          <w:bCs/>
          <w:sz w:val="24"/>
          <w:szCs w:val="24"/>
        </w:rPr>
      </w:pPr>
      <w:r w:rsidRPr="0046489B">
        <w:rPr>
          <w:rFonts w:ascii="Arial" w:eastAsia="Calibri" w:hAnsi="Arial" w:cs="Arial"/>
          <w:b/>
          <w:bCs/>
          <w:sz w:val="24"/>
          <w:szCs w:val="24"/>
        </w:rPr>
        <w:lastRenderedPageBreak/>
        <w:t>Actions</w:t>
      </w:r>
    </w:p>
    <w:bookmarkEnd w:id="7"/>
    <w:p w14:paraId="6A51E889" w14:textId="77777777" w:rsidR="005B2442" w:rsidRPr="004713D2" w:rsidRDefault="005B2442" w:rsidP="004713D2">
      <w:pPr>
        <w:pStyle w:val="ListParagraph"/>
        <w:numPr>
          <w:ilvl w:val="0"/>
          <w:numId w:val="1"/>
        </w:numPr>
        <w:spacing w:line="360" w:lineRule="auto"/>
        <w:jc w:val="both"/>
        <w:rPr>
          <w:rFonts w:ascii="Arial" w:hAnsi="Arial" w:cs="Arial"/>
          <w:sz w:val="24"/>
          <w:szCs w:val="24"/>
        </w:rPr>
      </w:pPr>
      <w:r w:rsidRPr="004713D2">
        <w:rPr>
          <w:rFonts w:ascii="Arial" w:hAnsi="Arial" w:cs="Arial"/>
          <w:sz w:val="24"/>
          <w:szCs w:val="24"/>
        </w:rPr>
        <w:t xml:space="preserve">Cleaning skills. </w:t>
      </w:r>
    </w:p>
    <w:p w14:paraId="76F683AF" w14:textId="77777777" w:rsidR="005B2442" w:rsidRPr="004713D2" w:rsidRDefault="005B2442" w:rsidP="004713D2">
      <w:pPr>
        <w:pStyle w:val="ListParagraph"/>
        <w:numPr>
          <w:ilvl w:val="0"/>
          <w:numId w:val="1"/>
        </w:numPr>
        <w:spacing w:line="360" w:lineRule="auto"/>
        <w:jc w:val="both"/>
        <w:rPr>
          <w:rFonts w:ascii="Arial" w:hAnsi="Arial" w:cs="Arial"/>
          <w:sz w:val="24"/>
          <w:szCs w:val="24"/>
        </w:rPr>
      </w:pPr>
      <w:r w:rsidRPr="004713D2">
        <w:rPr>
          <w:rFonts w:ascii="Arial" w:hAnsi="Arial" w:cs="Arial"/>
          <w:sz w:val="24"/>
          <w:szCs w:val="24"/>
        </w:rPr>
        <w:t xml:space="preserve">Use of the products and the equipment involves in the hotel </w:t>
      </w:r>
      <w:r w:rsidRPr="004713D2">
        <w:rPr>
          <w:rFonts w:ascii="Arial" w:hAnsi="Arial" w:cs="Arial"/>
          <w:sz w:val="24"/>
          <w:szCs w:val="24"/>
        </w:rPr>
        <w:t xml:space="preserve">premises. </w:t>
      </w:r>
    </w:p>
    <w:p w14:paraId="369C9287" w14:textId="77777777" w:rsidR="004713D2" w:rsidRPr="004713D2" w:rsidRDefault="005B2442" w:rsidP="004713D2">
      <w:pPr>
        <w:pStyle w:val="ListParagraph"/>
        <w:numPr>
          <w:ilvl w:val="0"/>
          <w:numId w:val="1"/>
        </w:numPr>
        <w:spacing w:line="360" w:lineRule="auto"/>
        <w:jc w:val="both"/>
        <w:rPr>
          <w:rFonts w:ascii="Arial" w:hAnsi="Arial" w:cs="Arial"/>
          <w:sz w:val="24"/>
          <w:szCs w:val="24"/>
        </w:rPr>
      </w:pPr>
      <w:r w:rsidRPr="004713D2">
        <w:rPr>
          <w:rFonts w:ascii="Arial" w:hAnsi="Arial" w:cs="Arial"/>
          <w:sz w:val="24"/>
          <w:szCs w:val="24"/>
        </w:rPr>
        <w:t>Teaching</w:t>
      </w:r>
      <w:r w:rsidRPr="004713D2">
        <w:rPr>
          <w:rFonts w:ascii="Arial" w:hAnsi="Arial" w:cs="Arial"/>
          <w:sz w:val="24"/>
          <w:szCs w:val="24"/>
        </w:rPr>
        <w:t xml:space="preserve"> the basic ethics regarding etiquette and interaction with the </w:t>
      </w:r>
      <w:r w:rsidRPr="004713D2">
        <w:rPr>
          <w:rFonts w:ascii="Arial" w:hAnsi="Arial" w:cs="Arial"/>
          <w:sz w:val="24"/>
          <w:szCs w:val="24"/>
        </w:rPr>
        <w:t>public</w:t>
      </w:r>
      <w:r w:rsidRPr="004713D2">
        <w:rPr>
          <w:rFonts w:ascii="Arial" w:hAnsi="Arial" w:cs="Arial"/>
          <w:sz w:val="24"/>
          <w:szCs w:val="24"/>
        </w:rPr>
        <w:t xml:space="preserve"> on the </w:t>
      </w:r>
      <w:r w:rsidRPr="004713D2">
        <w:rPr>
          <w:rFonts w:ascii="Arial" w:hAnsi="Arial" w:cs="Arial"/>
          <w:sz w:val="24"/>
          <w:szCs w:val="24"/>
        </w:rPr>
        <w:t>premises. Effective</w:t>
      </w:r>
      <w:r w:rsidRPr="004713D2">
        <w:rPr>
          <w:rFonts w:ascii="Arial" w:hAnsi="Arial" w:cs="Arial"/>
          <w:sz w:val="24"/>
          <w:szCs w:val="24"/>
        </w:rPr>
        <w:t xml:space="preserve"> presentation for the different customers. </w:t>
      </w:r>
    </w:p>
    <w:p w14:paraId="44094B1D" w14:textId="77777777" w:rsidR="004713D2" w:rsidRPr="004713D2" w:rsidRDefault="005B2442" w:rsidP="004713D2">
      <w:pPr>
        <w:pStyle w:val="ListParagraph"/>
        <w:numPr>
          <w:ilvl w:val="0"/>
          <w:numId w:val="1"/>
        </w:numPr>
        <w:spacing w:line="360" w:lineRule="auto"/>
        <w:jc w:val="both"/>
        <w:rPr>
          <w:rFonts w:ascii="Arial" w:hAnsi="Arial" w:cs="Arial"/>
          <w:sz w:val="24"/>
          <w:szCs w:val="24"/>
        </w:rPr>
      </w:pPr>
      <w:r w:rsidRPr="004713D2">
        <w:rPr>
          <w:rFonts w:ascii="Arial" w:hAnsi="Arial" w:cs="Arial"/>
          <w:sz w:val="24"/>
          <w:szCs w:val="24"/>
        </w:rPr>
        <w:t>Teaching basic communication skills to the team members.</w:t>
      </w:r>
    </w:p>
    <w:p w14:paraId="2D2835E6" w14:textId="77777777" w:rsidR="00B0575E" w:rsidRDefault="004713D2" w:rsidP="004713D2">
      <w:pPr>
        <w:spacing w:line="360" w:lineRule="auto"/>
        <w:rPr>
          <w:rFonts w:ascii="Arial" w:eastAsia="Calibri" w:hAnsi="Arial" w:cs="Arial"/>
          <w:b/>
          <w:bCs/>
          <w:sz w:val="24"/>
          <w:szCs w:val="24"/>
        </w:rPr>
      </w:pPr>
      <w:bookmarkStart w:id="8" w:name="_Hlk119626335"/>
      <w:r w:rsidRPr="004713D2">
        <w:rPr>
          <w:rFonts w:ascii="Arial" w:eastAsia="Calibri" w:hAnsi="Arial" w:cs="Arial"/>
          <w:b/>
          <w:bCs/>
          <w:sz w:val="24"/>
          <w:szCs w:val="24"/>
        </w:rPr>
        <w:t>Outcome/ Results</w:t>
      </w:r>
      <w:bookmarkEnd w:id="8"/>
    </w:p>
    <w:p w14:paraId="2F216BC9" w14:textId="772A6FDA" w:rsidR="004F50DE" w:rsidRPr="00B0575E" w:rsidRDefault="004713D2" w:rsidP="004F50DE">
      <w:pPr>
        <w:spacing w:line="360" w:lineRule="auto"/>
        <w:rPr>
          <w:rFonts w:ascii="Arial" w:eastAsia="Calibri" w:hAnsi="Arial" w:cs="Arial"/>
          <w:b/>
          <w:bCs/>
          <w:sz w:val="24"/>
          <w:szCs w:val="24"/>
        </w:rPr>
      </w:pPr>
      <w:r w:rsidRPr="004713D2">
        <w:rPr>
          <w:rFonts w:ascii="Arial" w:eastAsia="Calibri" w:hAnsi="Arial" w:cs="Arial"/>
          <w:sz w:val="24"/>
          <w:szCs w:val="24"/>
        </w:rPr>
        <w:t xml:space="preserve">The main aim of the cleaning skills is to ensure the effective and relevant cleaning of the floors and the different units within the </w:t>
      </w:r>
      <w:r>
        <w:rPr>
          <w:rFonts w:ascii="Arial" w:eastAsia="Calibri" w:hAnsi="Arial" w:cs="Arial"/>
          <w:sz w:val="24"/>
          <w:szCs w:val="24"/>
        </w:rPr>
        <w:t>h</w:t>
      </w:r>
      <w:r w:rsidRPr="004713D2">
        <w:rPr>
          <w:rFonts w:ascii="Arial" w:eastAsia="Calibri" w:hAnsi="Arial" w:cs="Arial"/>
          <w:sz w:val="24"/>
          <w:szCs w:val="24"/>
        </w:rPr>
        <w:t xml:space="preserve">otel by the staff members. The use of the different cleaning products and the equipment as per the requirement of the cleaning stages will be taught to the individual members of the teams. The use of microfiber cloth, use of the different brushes, and use of the abrasives as per the need for cleanliness will be taught to the individuals. Basic wishing features like- ‘good morning, good afternoon, and good evening' must be taught to the team members. Phrases like – 'Do visit again', 'Have a nice day and other complementary wishes will help in the retention of customers on hotel premises. The presentation of the housekeeping staff plays a vital role in the brand name of the hotel. The housekeeping staff needs to have a clear and hygienic uniform. Personal hygiene must be taken care of effectively by the housekeeping staff for the improvement of the new customer base on the hotel </w:t>
      </w:r>
      <w:r w:rsidR="00B0575E" w:rsidRPr="004713D2">
        <w:rPr>
          <w:rFonts w:ascii="Arial" w:eastAsia="Calibri" w:hAnsi="Arial" w:cs="Arial"/>
          <w:sz w:val="24"/>
          <w:szCs w:val="24"/>
        </w:rPr>
        <w:t>premises. Communication</w:t>
      </w:r>
      <w:r w:rsidRPr="004713D2">
        <w:rPr>
          <w:rFonts w:ascii="Arial" w:eastAsia="Calibri" w:hAnsi="Arial" w:cs="Arial"/>
          <w:sz w:val="24"/>
          <w:szCs w:val="24"/>
        </w:rPr>
        <w:t xml:space="preserve"> lectures and the focus on team-building exercises must be facilitat</w:t>
      </w:r>
      <w:r>
        <w:rPr>
          <w:rFonts w:ascii="Arial" w:eastAsia="Calibri" w:hAnsi="Arial" w:cs="Arial"/>
          <w:sz w:val="24"/>
          <w:szCs w:val="24"/>
        </w:rPr>
        <w:t xml:space="preserve">ed </w:t>
      </w:r>
      <w:r w:rsidRPr="004713D2">
        <w:rPr>
          <w:rFonts w:ascii="Arial" w:eastAsia="Calibri" w:hAnsi="Arial" w:cs="Arial"/>
          <w:sz w:val="24"/>
          <w:szCs w:val="24"/>
        </w:rPr>
        <w:t xml:space="preserve">to the housekeeping staff.  The main aim of this training involves the focus on the diverse description of the activities and the daily targets of the staff of the housekeeping sector. </w:t>
      </w:r>
      <w:bookmarkStart w:id="9" w:name="_Hlk119626614"/>
    </w:p>
    <w:tbl>
      <w:tblPr>
        <w:tblStyle w:val="GridTable5Dark-Accent4"/>
        <w:tblW w:w="0" w:type="auto"/>
        <w:tblLook w:val="04A0" w:firstRow="1" w:lastRow="0" w:firstColumn="1" w:lastColumn="0" w:noHBand="0" w:noVBand="1"/>
      </w:tblPr>
      <w:tblGrid>
        <w:gridCol w:w="2254"/>
        <w:gridCol w:w="2254"/>
        <w:gridCol w:w="2254"/>
        <w:gridCol w:w="2254"/>
      </w:tblGrid>
      <w:tr w:rsidR="003F0A2F" w:rsidRPr="009D1675" w14:paraId="29C4FFB1" w14:textId="77777777" w:rsidTr="00C54A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844C6E7" w14:textId="77777777" w:rsidR="003F0A2F" w:rsidRPr="00D02844" w:rsidRDefault="003F0A2F" w:rsidP="00C54A75">
            <w:pPr>
              <w:spacing w:line="360" w:lineRule="auto"/>
              <w:jc w:val="both"/>
              <w:rPr>
                <w:rFonts w:ascii="Arial" w:eastAsia="Calibri" w:hAnsi="Arial" w:cs="Arial"/>
                <w:sz w:val="24"/>
                <w:szCs w:val="24"/>
              </w:rPr>
            </w:pPr>
            <w:r w:rsidRPr="00D02844">
              <w:rPr>
                <w:rFonts w:ascii="Arial" w:eastAsia="Calibri" w:hAnsi="Arial" w:cs="Arial"/>
                <w:bCs w:val="0"/>
                <w:color w:val="auto"/>
                <w:sz w:val="24"/>
                <w:szCs w:val="24"/>
              </w:rPr>
              <w:t>Theme of the day</w:t>
            </w:r>
          </w:p>
        </w:tc>
        <w:tc>
          <w:tcPr>
            <w:tcW w:w="2254" w:type="dxa"/>
          </w:tcPr>
          <w:p w14:paraId="018F8EAC" w14:textId="77777777" w:rsidR="003F0A2F" w:rsidRPr="00D5543D" w:rsidRDefault="003F0A2F"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5543D">
              <w:rPr>
                <w:rFonts w:ascii="Arial" w:hAnsi="Arial" w:cs="Arial"/>
                <w:color w:val="auto"/>
                <w:sz w:val="24"/>
                <w:szCs w:val="24"/>
              </w:rPr>
              <w:t xml:space="preserve">     Start Date </w:t>
            </w:r>
          </w:p>
        </w:tc>
        <w:tc>
          <w:tcPr>
            <w:tcW w:w="2254" w:type="dxa"/>
          </w:tcPr>
          <w:p w14:paraId="7B611A26" w14:textId="77777777" w:rsidR="003F0A2F" w:rsidRPr="00D5543D" w:rsidRDefault="003F0A2F"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hAnsi="Arial" w:cs="Arial"/>
                <w:color w:val="auto"/>
                <w:sz w:val="24"/>
                <w:szCs w:val="24"/>
              </w:rPr>
              <w:t xml:space="preserve">     </w:t>
            </w:r>
            <w:r w:rsidRPr="00D5543D">
              <w:rPr>
                <w:rFonts w:ascii="Arial" w:hAnsi="Arial" w:cs="Arial"/>
                <w:color w:val="auto"/>
                <w:sz w:val="24"/>
                <w:szCs w:val="24"/>
              </w:rPr>
              <w:t>End Date</w:t>
            </w:r>
          </w:p>
        </w:tc>
        <w:tc>
          <w:tcPr>
            <w:tcW w:w="2254" w:type="dxa"/>
          </w:tcPr>
          <w:p w14:paraId="57351073" w14:textId="77777777" w:rsidR="003F0A2F" w:rsidRPr="009D1675" w:rsidRDefault="003F0A2F"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bCs w:val="0"/>
                <w:color w:val="auto"/>
                <w:sz w:val="24"/>
                <w:szCs w:val="24"/>
              </w:rPr>
              <w:t xml:space="preserve">  </w:t>
            </w:r>
            <w:r w:rsidRPr="009D1675">
              <w:rPr>
                <w:rFonts w:ascii="Arial" w:eastAsia="Calibri" w:hAnsi="Arial" w:cs="Arial"/>
                <w:bCs w:val="0"/>
                <w:color w:val="auto"/>
                <w:sz w:val="24"/>
                <w:szCs w:val="24"/>
              </w:rPr>
              <w:t>Duration (Days)</w:t>
            </w:r>
          </w:p>
        </w:tc>
      </w:tr>
      <w:tr w:rsidR="003F0A2F" w:rsidRPr="0017194A" w14:paraId="3BAB83B8"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920312" w14:textId="55850336" w:rsidR="003F0A2F" w:rsidRPr="003F0A2F" w:rsidRDefault="003F0A2F" w:rsidP="00C54A75">
            <w:pPr>
              <w:spacing w:line="360" w:lineRule="auto"/>
              <w:jc w:val="both"/>
              <w:rPr>
                <w:rFonts w:ascii="Arial" w:eastAsia="Calibri" w:hAnsi="Arial" w:cs="Arial"/>
                <w:b w:val="0"/>
                <w:bCs w:val="0"/>
                <w:sz w:val="24"/>
                <w:szCs w:val="24"/>
              </w:rPr>
            </w:pPr>
            <w:r w:rsidRPr="003F0A2F">
              <w:rPr>
                <w:rFonts w:ascii="Arial" w:hAnsi="Arial" w:cs="Arial"/>
                <w:b w:val="0"/>
                <w:bCs w:val="0"/>
                <w:color w:val="auto"/>
                <w:sz w:val="24"/>
                <w:szCs w:val="24"/>
              </w:rPr>
              <w:t xml:space="preserve">Safety training </w:t>
            </w:r>
            <w:r w:rsidR="004F50DE">
              <w:rPr>
                <w:rFonts w:ascii="Arial" w:hAnsi="Arial" w:cs="Arial"/>
                <w:b w:val="0"/>
                <w:bCs w:val="0"/>
                <w:color w:val="auto"/>
                <w:sz w:val="24"/>
                <w:szCs w:val="24"/>
              </w:rPr>
              <w:t>including</w:t>
            </w:r>
            <w:r w:rsidRPr="003F0A2F">
              <w:rPr>
                <w:rFonts w:ascii="Arial" w:hAnsi="Arial" w:cs="Arial"/>
                <w:b w:val="0"/>
                <w:bCs w:val="0"/>
                <w:color w:val="auto"/>
                <w:sz w:val="24"/>
                <w:szCs w:val="24"/>
              </w:rPr>
              <w:t xml:space="preserve"> Fire safety, COSHH, and the health and safety activity</w:t>
            </w:r>
          </w:p>
        </w:tc>
        <w:tc>
          <w:tcPr>
            <w:tcW w:w="2254" w:type="dxa"/>
          </w:tcPr>
          <w:p w14:paraId="4D8C6DE1" w14:textId="0FAA3A61" w:rsidR="003F0A2F" w:rsidRPr="009D1675"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29</w:t>
            </w:r>
            <w:r>
              <w:rPr>
                <w:rFonts w:ascii="Arial" w:eastAsia="Calibri" w:hAnsi="Arial" w:cs="Arial"/>
                <w:sz w:val="24"/>
                <w:szCs w:val="24"/>
              </w:rPr>
              <w:t>/</w:t>
            </w:r>
            <w:r w:rsidRPr="00D5543D">
              <w:rPr>
                <w:rFonts w:ascii="Arial" w:eastAsia="Calibri" w:hAnsi="Arial" w:cs="Arial"/>
                <w:sz w:val="24"/>
                <w:szCs w:val="24"/>
              </w:rPr>
              <w:t>11/2022</w:t>
            </w:r>
          </w:p>
        </w:tc>
        <w:tc>
          <w:tcPr>
            <w:tcW w:w="2254" w:type="dxa"/>
          </w:tcPr>
          <w:p w14:paraId="1F602E40" w14:textId="4335F6A2" w:rsidR="003F0A2F" w:rsidRPr="0017194A"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12</w:t>
            </w:r>
            <w:r w:rsidRPr="0017194A">
              <w:rPr>
                <w:rFonts w:ascii="Arial" w:eastAsia="Calibri" w:hAnsi="Arial" w:cs="Arial"/>
                <w:sz w:val="24"/>
                <w:szCs w:val="24"/>
              </w:rPr>
              <w:t>/1</w:t>
            </w:r>
            <w:r>
              <w:rPr>
                <w:rFonts w:ascii="Arial" w:eastAsia="Calibri" w:hAnsi="Arial" w:cs="Arial"/>
                <w:sz w:val="24"/>
                <w:szCs w:val="24"/>
              </w:rPr>
              <w:t>2</w:t>
            </w:r>
            <w:r w:rsidRPr="0017194A">
              <w:rPr>
                <w:rFonts w:ascii="Arial" w:eastAsia="Calibri" w:hAnsi="Arial" w:cs="Arial"/>
                <w:sz w:val="24"/>
                <w:szCs w:val="24"/>
              </w:rPr>
              <w:t>/2022</w:t>
            </w:r>
          </w:p>
        </w:tc>
        <w:tc>
          <w:tcPr>
            <w:tcW w:w="2254" w:type="dxa"/>
          </w:tcPr>
          <w:p w14:paraId="47DB1B1A" w14:textId="179C3E8D" w:rsidR="003F0A2F" w:rsidRPr="0017194A"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14</w:t>
            </w:r>
            <w:r>
              <w:rPr>
                <w:rFonts w:ascii="Arial" w:eastAsia="Calibri" w:hAnsi="Arial" w:cs="Arial"/>
                <w:sz w:val="24"/>
                <w:szCs w:val="24"/>
              </w:rPr>
              <w:t xml:space="preserve"> (</w:t>
            </w:r>
            <w:r>
              <w:rPr>
                <w:rFonts w:ascii="Arial" w:eastAsia="Calibri" w:hAnsi="Arial" w:cs="Arial"/>
                <w:sz w:val="24"/>
                <w:szCs w:val="24"/>
              </w:rPr>
              <w:t>3</w:t>
            </w:r>
            <w:r>
              <w:rPr>
                <w:rFonts w:ascii="Arial" w:eastAsia="Calibri" w:hAnsi="Arial" w:cs="Arial"/>
                <w:sz w:val="24"/>
                <w:szCs w:val="24"/>
              </w:rPr>
              <w:t>h/day)</w:t>
            </w:r>
          </w:p>
        </w:tc>
      </w:tr>
      <w:tr w:rsidR="003F0A2F" w14:paraId="75F770C7" w14:textId="77777777" w:rsidTr="00C54A75">
        <w:tc>
          <w:tcPr>
            <w:cnfStyle w:val="001000000000" w:firstRow="0" w:lastRow="0" w:firstColumn="1" w:lastColumn="0" w:oddVBand="0" w:evenVBand="0" w:oddHBand="0" w:evenHBand="0" w:firstRowFirstColumn="0" w:firstRowLastColumn="0" w:lastRowFirstColumn="0" w:lastRowLastColumn="0"/>
            <w:tcW w:w="2254" w:type="dxa"/>
          </w:tcPr>
          <w:p w14:paraId="3DE90A6D" w14:textId="77777777" w:rsidR="003F0A2F" w:rsidRDefault="003F0A2F" w:rsidP="00C54A75">
            <w:pPr>
              <w:spacing w:line="360" w:lineRule="auto"/>
              <w:jc w:val="both"/>
              <w:rPr>
                <w:rFonts w:ascii="Times New Roman" w:eastAsia="Calibri" w:hAnsi="Times New Roman" w:cs="Times New Roman"/>
                <w:sz w:val="24"/>
                <w:szCs w:val="24"/>
              </w:rPr>
            </w:pPr>
          </w:p>
        </w:tc>
        <w:tc>
          <w:tcPr>
            <w:tcW w:w="2254" w:type="dxa"/>
          </w:tcPr>
          <w:p w14:paraId="3041D69C" w14:textId="77777777" w:rsidR="003F0A2F" w:rsidRDefault="003F0A2F"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68D2DE6F" w14:textId="77777777" w:rsidR="003F0A2F" w:rsidRDefault="003F0A2F"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7CAC3844" w14:textId="77777777" w:rsidR="003F0A2F" w:rsidRDefault="003F0A2F"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F0A2F" w14:paraId="4B0D137C"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AE67AC" w14:textId="77777777" w:rsidR="003F0A2F" w:rsidRDefault="003F0A2F" w:rsidP="00C54A75">
            <w:pPr>
              <w:spacing w:line="360" w:lineRule="auto"/>
              <w:jc w:val="both"/>
              <w:rPr>
                <w:rFonts w:ascii="Times New Roman" w:eastAsia="Calibri" w:hAnsi="Times New Roman" w:cs="Times New Roman"/>
                <w:sz w:val="24"/>
                <w:szCs w:val="24"/>
              </w:rPr>
            </w:pPr>
          </w:p>
        </w:tc>
        <w:tc>
          <w:tcPr>
            <w:tcW w:w="2254" w:type="dxa"/>
          </w:tcPr>
          <w:p w14:paraId="2DCC022F" w14:textId="77777777" w:rsidR="003F0A2F"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067C909B" w14:textId="77777777" w:rsidR="003F0A2F"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73C44161" w14:textId="77777777" w:rsidR="003F0A2F" w:rsidRDefault="003F0A2F"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bl>
    <w:p w14:paraId="2CDC5B5C" w14:textId="77777777" w:rsidR="00B92122" w:rsidRDefault="00B92122" w:rsidP="00D5543D">
      <w:pPr>
        <w:spacing w:line="360" w:lineRule="auto"/>
      </w:pPr>
    </w:p>
    <w:p w14:paraId="16E82315" w14:textId="77777777" w:rsidR="00B92122" w:rsidRPr="0046489B" w:rsidRDefault="00B92122" w:rsidP="00B92122">
      <w:pPr>
        <w:spacing w:line="360" w:lineRule="auto"/>
        <w:jc w:val="both"/>
        <w:rPr>
          <w:rFonts w:ascii="Arial" w:eastAsia="Calibri" w:hAnsi="Arial" w:cs="Arial"/>
          <w:b/>
          <w:bCs/>
          <w:sz w:val="24"/>
          <w:szCs w:val="24"/>
        </w:rPr>
      </w:pPr>
      <w:bookmarkStart w:id="10" w:name="_Hlk119694562"/>
      <w:bookmarkEnd w:id="9"/>
      <w:r w:rsidRPr="0046489B">
        <w:rPr>
          <w:rFonts w:ascii="Arial" w:eastAsia="Calibri" w:hAnsi="Arial" w:cs="Arial"/>
          <w:b/>
          <w:bCs/>
          <w:sz w:val="24"/>
          <w:szCs w:val="24"/>
        </w:rPr>
        <w:lastRenderedPageBreak/>
        <w:t>Actions</w:t>
      </w:r>
    </w:p>
    <w:bookmarkEnd w:id="10"/>
    <w:p w14:paraId="24FE45B6" w14:textId="228644DE" w:rsidR="009C1560" w:rsidRDefault="00B92122" w:rsidP="00D5543D">
      <w:pPr>
        <w:spacing w:line="360" w:lineRule="auto"/>
        <w:rPr>
          <w:rFonts w:ascii="Arial" w:hAnsi="Arial" w:cs="Arial"/>
          <w:sz w:val="24"/>
          <w:szCs w:val="24"/>
        </w:rPr>
      </w:pPr>
      <w:r w:rsidRPr="00B92122">
        <w:rPr>
          <w:rFonts w:ascii="Arial" w:hAnsi="Arial" w:cs="Arial"/>
          <w:sz w:val="24"/>
          <w:szCs w:val="24"/>
        </w:rPr>
        <w:t>The main aim of this activity is to introduce the staff to the numerous aspects of fire and health safety within the hotel premises.</w:t>
      </w:r>
    </w:p>
    <w:p w14:paraId="7669823D" w14:textId="77777777" w:rsidR="00B92122" w:rsidRDefault="00B92122" w:rsidP="00B92122">
      <w:pPr>
        <w:spacing w:line="360" w:lineRule="auto"/>
        <w:rPr>
          <w:rFonts w:ascii="Arial" w:eastAsia="Calibri" w:hAnsi="Arial" w:cs="Arial"/>
          <w:b/>
          <w:bCs/>
          <w:sz w:val="24"/>
          <w:szCs w:val="24"/>
        </w:rPr>
      </w:pPr>
      <w:bookmarkStart w:id="11" w:name="_Hlk119694658"/>
      <w:r w:rsidRPr="004713D2">
        <w:rPr>
          <w:rFonts w:ascii="Arial" w:eastAsia="Calibri" w:hAnsi="Arial" w:cs="Arial"/>
          <w:b/>
          <w:bCs/>
          <w:sz w:val="24"/>
          <w:szCs w:val="24"/>
        </w:rPr>
        <w:t>Outcome/ Results</w:t>
      </w:r>
    </w:p>
    <w:bookmarkEnd w:id="11"/>
    <w:p w14:paraId="2AF09A5D" w14:textId="6117F3DD" w:rsidR="00DC7823" w:rsidRPr="00DC7823" w:rsidRDefault="00B92122" w:rsidP="00DC7823">
      <w:pPr>
        <w:spacing w:line="360" w:lineRule="auto"/>
        <w:jc w:val="both"/>
        <w:rPr>
          <w:rFonts w:ascii="Arial" w:hAnsi="Arial" w:cs="Arial"/>
          <w:b/>
          <w:sz w:val="24"/>
          <w:szCs w:val="24"/>
        </w:rPr>
      </w:pPr>
      <w:r w:rsidRPr="00B92122">
        <w:rPr>
          <w:rFonts w:ascii="Arial" w:hAnsi="Arial" w:cs="Arial"/>
          <w:sz w:val="24"/>
          <w:szCs w:val="24"/>
        </w:rPr>
        <w:t xml:space="preserve">Effective understanding of COSHH </w:t>
      </w:r>
      <w:r w:rsidR="004F50DE">
        <w:rPr>
          <w:rFonts w:ascii="Arial" w:hAnsi="Arial" w:cs="Arial"/>
          <w:sz w:val="24"/>
          <w:szCs w:val="24"/>
        </w:rPr>
        <w:t>(</w:t>
      </w:r>
      <w:r w:rsidR="004F50DE" w:rsidRPr="004F50DE">
        <w:rPr>
          <w:rFonts w:ascii="Arial" w:hAnsi="Arial" w:cs="Arial"/>
          <w:sz w:val="24"/>
          <w:szCs w:val="24"/>
        </w:rPr>
        <w:t xml:space="preserve">Control of Substances Hazardous to </w:t>
      </w:r>
      <w:r w:rsidR="004F50DE" w:rsidRPr="004F50DE">
        <w:rPr>
          <w:rFonts w:ascii="Arial" w:hAnsi="Arial" w:cs="Arial"/>
          <w:sz w:val="24"/>
          <w:szCs w:val="24"/>
        </w:rPr>
        <w:t>Health</w:t>
      </w:r>
      <w:r w:rsidR="004F50DE">
        <w:rPr>
          <w:rFonts w:ascii="Arial" w:hAnsi="Arial" w:cs="Arial"/>
          <w:sz w:val="24"/>
          <w:szCs w:val="24"/>
        </w:rPr>
        <w:t>)</w:t>
      </w:r>
      <w:r w:rsidR="004F50DE" w:rsidRPr="00B92122">
        <w:rPr>
          <w:rFonts w:ascii="Arial" w:hAnsi="Arial" w:cs="Arial"/>
          <w:sz w:val="24"/>
          <w:szCs w:val="24"/>
        </w:rPr>
        <w:t xml:space="preserve"> training</w:t>
      </w:r>
      <w:r w:rsidRPr="00B92122">
        <w:rPr>
          <w:rFonts w:ascii="Arial" w:hAnsi="Arial" w:cs="Arial"/>
          <w:sz w:val="24"/>
          <w:szCs w:val="24"/>
        </w:rPr>
        <w:t xml:space="preserve"> involves the introduction of the different cleaners and chemicals to the housekeeping staff and their uses of the same. Understanding of the Mists, liquids, solids, gases, and the introduction of the </w:t>
      </w:r>
      <w:r w:rsidRPr="00B92122">
        <w:rPr>
          <w:rFonts w:ascii="Arial" w:hAnsi="Arial" w:cs="Arial"/>
          <w:sz w:val="24"/>
          <w:szCs w:val="24"/>
        </w:rPr>
        <w:t>fibre</w:t>
      </w:r>
      <w:r w:rsidRPr="00B92122">
        <w:rPr>
          <w:rFonts w:ascii="Arial" w:hAnsi="Arial" w:cs="Arial"/>
          <w:sz w:val="24"/>
          <w:szCs w:val="24"/>
        </w:rPr>
        <w:t xml:space="preserve"> will be taught to the staff members. Common principles like prevention, communication, detection, occupant protection, and </w:t>
      </w:r>
      <w:r w:rsidR="004F50DE" w:rsidRPr="004F50DE">
        <w:rPr>
          <w:rFonts w:ascii="Arial" w:hAnsi="Arial" w:cs="Arial"/>
          <w:sz w:val="24"/>
          <w:szCs w:val="24"/>
        </w:rPr>
        <w:t>how to utilise different fire safety measures during an emergency</w:t>
      </w:r>
      <w:r w:rsidR="004F50DE">
        <w:rPr>
          <w:rFonts w:ascii="Arial" w:hAnsi="Arial" w:cs="Arial"/>
          <w:sz w:val="24"/>
          <w:szCs w:val="24"/>
        </w:rPr>
        <w:t>-</w:t>
      </w:r>
      <w:r w:rsidRPr="00B92122">
        <w:rPr>
          <w:rFonts w:ascii="Arial" w:hAnsi="Arial" w:cs="Arial"/>
          <w:sz w:val="24"/>
          <w:szCs w:val="24"/>
        </w:rPr>
        <w:t xml:space="preserve">extinguishment training will be facilitated to the staff members. Emergency guidelines for the staff members will be provided by the managers. The use of first aid and appropriate communication during safety will be taught. </w:t>
      </w:r>
      <w:r w:rsidR="00DC7823" w:rsidRPr="00DC7823">
        <w:rPr>
          <w:rFonts w:ascii="Arial" w:hAnsi="Arial" w:cs="Arial"/>
          <w:sz w:val="24"/>
          <w:szCs w:val="24"/>
        </w:rPr>
        <w:t>Health and safety issues will also be a part of the training</w:t>
      </w:r>
      <w:r w:rsidR="00DC7823">
        <w:rPr>
          <w:rFonts w:ascii="Arial" w:hAnsi="Arial" w:cs="Arial"/>
          <w:sz w:val="24"/>
          <w:szCs w:val="24"/>
        </w:rPr>
        <w:t>;</w:t>
      </w:r>
      <w:r w:rsidR="00DC7823" w:rsidRPr="00DC7823">
        <w:rPr>
          <w:rFonts w:ascii="Arial" w:hAnsi="Arial" w:cs="Arial"/>
          <w:sz w:val="24"/>
          <w:szCs w:val="24"/>
        </w:rPr>
        <w:t xml:space="preserve"> the staff will be trained on how to keep the workplace safe and clean. As a result of the training, the newly recruited staff will remain conscious of their health and safety.  </w:t>
      </w:r>
    </w:p>
    <w:p w14:paraId="140CB51E" w14:textId="6B5EAF69" w:rsidR="00B92122" w:rsidRDefault="00B92122" w:rsidP="00B92122">
      <w:pPr>
        <w:spacing w:line="360" w:lineRule="auto"/>
        <w:rPr>
          <w:rFonts w:ascii="Arial" w:hAnsi="Arial" w:cs="Arial"/>
          <w:sz w:val="24"/>
          <w:szCs w:val="24"/>
        </w:rPr>
      </w:pPr>
    </w:p>
    <w:p w14:paraId="43B7D4E7" w14:textId="77777777" w:rsidR="00B92122" w:rsidRPr="004713D2" w:rsidRDefault="00B92122" w:rsidP="00B92122">
      <w:pPr>
        <w:pStyle w:val="ListParagraph"/>
        <w:spacing w:line="360" w:lineRule="auto"/>
        <w:jc w:val="both"/>
        <w:rPr>
          <w:rFonts w:ascii="Arial" w:hAnsi="Arial" w:cs="Arial"/>
          <w:sz w:val="24"/>
          <w:szCs w:val="24"/>
        </w:rPr>
      </w:pPr>
      <w:bookmarkStart w:id="12" w:name="_Hlk119695889"/>
      <w:r w:rsidRPr="00B92122">
        <w:rPr>
          <w:rFonts w:ascii="Arial" w:hAnsi="Arial" w:cs="Arial"/>
          <w:sz w:val="24"/>
          <w:szCs w:val="24"/>
        </w:rPr>
        <w:t>.</w:t>
      </w:r>
    </w:p>
    <w:tbl>
      <w:tblPr>
        <w:tblStyle w:val="GridTable5Dark-Accent4"/>
        <w:tblW w:w="0" w:type="auto"/>
        <w:tblLook w:val="04A0" w:firstRow="1" w:lastRow="0" w:firstColumn="1" w:lastColumn="0" w:noHBand="0" w:noVBand="1"/>
      </w:tblPr>
      <w:tblGrid>
        <w:gridCol w:w="2254"/>
        <w:gridCol w:w="2254"/>
        <w:gridCol w:w="2254"/>
        <w:gridCol w:w="2254"/>
      </w:tblGrid>
      <w:tr w:rsidR="00B92122" w:rsidRPr="009D1675" w14:paraId="284769C7" w14:textId="77777777" w:rsidTr="00C54A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E6F7024" w14:textId="77777777" w:rsidR="00B92122" w:rsidRPr="00D02844" w:rsidRDefault="00B92122" w:rsidP="00C54A75">
            <w:pPr>
              <w:spacing w:line="360" w:lineRule="auto"/>
              <w:jc w:val="both"/>
              <w:rPr>
                <w:rFonts w:ascii="Arial" w:eastAsia="Calibri" w:hAnsi="Arial" w:cs="Arial"/>
                <w:sz w:val="24"/>
                <w:szCs w:val="24"/>
              </w:rPr>
            </w:pPr>
            <w:r w:rsidRPr="00D02844">
              <w:rPr>
                <w:rFonts w:ascii="Arial" w:eastAsia="Calibri" w:hAnsi="Arial" w:cs="Arial"/>
                <w:bCs w:val="0"/>
                <w:color w:val="auto"/>
                <w:sz w:val="24"/>
                <w:szCs w:val="24"/>
              </w:rPr>
              <w:t>Theme of the day</w:t>
            </w:r>
          </w:p>
        </w:tc>
        <w:tc>
          <w:tcPr>
            <w:tcW w:w="2254" w:type="dxa"/>
          </w:tcPr>
          <w:p w14:paraId="142E0732" w14:textId="77777777" w:rsidR="00B92122" w:rsidRPr="00D5543D" w:rsidRDefault="00B9212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5543D">
              <w:rPr>
                <w:rFonts w:ascii="Arial" w:hAnsi="Arial" w:cs="Arial"/>
                <w:color w:val="auto"/>
                <w:sz w:val="24"/>
                <w:szCs w:val="24"/>
              </w:rPr>
              <w:t xml:space="preserve">     Start Date </w:t>
            </w:r>
          </w:p>
        </w:tc>
        <w:tc>
          <w:tcPr>
            <w:tcW w:w="2254" w:type="dxa"/>
          </w:tcPr>
          <w:p w14:paraId="44D6D537" w14:textId="77777777" w:rsidR="00B92122" w:rsidRPr="00D5543D" w:rsidRDefault="00B9212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hAnsi="Arial" w:cs="Arial"/>
                <w:color w:val="auto"/>
                <w:sz w:val="24"/>
                <w:szCs w:val="24"/>
              </w:rPr>
              <w:t xml:space="preserve">     </w:t>
            </w:r>
            <w:r w:rsidRPr="00D5543D">
              <w:rPr>
                <w:rFonts w:ascii="Arial" w:hAnsi="Arial" w:cs="Arial"/>
                <w:color w:val="auto"/>
                <w:sz w:val="24"/>
                <w:szCs w:val="24"/>
              </w:rPr>
              <w:t>End Date</w:t>
            </w:r>
          </w:p>
        </w:tc>
        <w:tc>
          <w:tcPr>
            <w:tcW w:w="2254" w:type="dxa"/>
          </w:tcPr>
          <w:p w14:paraId="00BE86D6" w14:textId="77777777" w:rsidR="00B92122" w:rsidRPr="009D1675" w:rsidRDefault="00B92122"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bCs w:val="0"/>
                <w:color w:val="auto"/>
                <w:sz w:val="24"/>
                <w:szCs w:val="24"/>
              </w:rPr>
              <w:t xml:space="preserve">  </w:t>
            </w:r>
            <w:r w:rsidRPr="009D1675">
              <w:rPr>
                <w:rFonts w:ascii="Arial" w:eastAsia="Calibri" w:hAnsi="Arial" w:cs="Arial"/>
                <w:bCs w:val="0"/>
                <w:color w:val="auto"/>
                <w:sz w:val="24"/>
                <w:szCs w:val="24"/>
              </w:rPr>
              <w:t>Duration (Days)</w:t>
            </w:r>
          </w:p>
        </w:tc>
      </w:tr>
      <w:tr w:rsidR="00B92122" w:rsidRPr="0017194A" w14:paraId="7744DD85"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6B1CD50" w14:textId="51F225B1" w:rsidR="00B92122" w:rsidRPr="00B92122" w:rsidRDefault="00942794" w:rsidP="00C54A75">
            <w:pPr>
              <w:spacing w:line="360" w:lineRule="auto"/>
              <w:jc w:val="both"/>
              <w:rPr>
                <w:rFonts w:ascii="Arial" w:eastAsia="Calibri" w:hAnsi="Arial" w:cs="Arial"/>
                <w:b w:val="0"/>
                <w:bCs w:val="0"/>
                <w:sz w:val="24"/>
                <w:szCs w:val="24"/>
              </w:rPr>
            </w:pPr>
            <w:r>
              <w:rPr>
                <w:rFonts w:ascii="Arial" w:eastAsia="Calibri" w:hAnsi="Arial" w:cs="Arial"/>
                <w:b w:val="0"/>
                <w:bCs w:val="0"/>
                <w:color w:val="auto"/>
                <w:sz w:val="24"/>
                <w:szCs w:val="24"/>
              </w:rPr>
              <w:t>B</w:t>
            </w:r>
            <w:r w:rsidR="00B92122" w:rsidRPr="00B92122">
              <w:rPr>
                <w:rFonts w:ascii="Arial" w:eastAsia="Calibri" w:hAnsi="Arial" w:cs="Arial"/>
                <w:b w:val="0"/>
                <w:bCs w:val="0"/>
                <w:color w:val="auto"/>
                <w:sz w:val="24"/>
                <w:szCs w:val="24"/>
              </w:rPr>
              <w:t xml:space="preserve">randing and logos for the </w:t>
            </w:r>
            <w:r>
              <w:rPr>
                <w:rFonts w:ascii="Arial" w:eastAsia="Calibri" w:hAnsi="Arial" w:cs="Arial"/>
                <w:b w:val="0"/>
                <w:bCs w:val="0"/>
                <w:color w:val="auto"/>
                <w:sz w:val="24"/>
                <w:szCs w:val="24"/>
              </w:rPr>
              <w:t>H</w:t>
            </w:r>
            <w:r w:rsidR="00B92122" w:rsidRPr="00B92122">
              <w:rPr>
                <w:rFonts w:ascii="Arial" w:eastAsia="Calibri" w:hAnsi="Arial" w:cs="Arial"/>
                <w:b w:val="0"/>
                <w:bCs w:val="0"/>
                <w:color w:val="auto"/>
                <w:sz w:val="24"/>
                <w:szCs w:val="24"/>
              </w:rPr>
              <w:t xml:space="preserve">otel </w:t>
            </w:r>
            <w:r>
              <w:rPr>
                <w:rFonts w:ascii="Arial" w:eastAsia="Calibri" w:hAnsi="Arial" w:cs="Arial"/>
                <w:b w:val="0"/>
                <w:bCs w:val="0"/>
                <w:color w:val="auto"/>
                <w:sz w:val="24"/>
                <w:szCs w:val="24"/>
              </w:rPr>
              <w:t>T</w:t>
            </w:r>
            <w:r w:rsidR="00B92122" w:rsidRPr="00B92122">
              <w:rPr>
                <w:rFonts w:ascii="Arial" w:eastAsia="Calibri" w:hAnsi="Arial" w:cs="Arial"/>
                <w:b w:val="0"/>
                <w:bCs w:val="0"/>
                <w:color w:val="auto"/>
                <w:sz w:val="24"/>
                <w:szCs w:val="24"/>
              </w:rPr>
              <w:t>rinity</w:t>
            </w:r>
          </w:p>
        </w:tc>
        <w:tc>
          <w:tcPr>
            <w:tcW w:w="2254" w:type="dxa"/>
          </w:tcPr>
          <w:p w14:paraId="7E1E491E" w14:textId="31CC2BE6" w:rsidR="00B92122" w:rsidRPr="009D1675"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13/12/</w:t>
            </w:r>
            <w:r w:rsidRPr="00D5543D">
              <w:rPr>
                <w:rFonts w:ascii="Arial" w:eastAsia="Calibri" w:hAnsi="Arial" w:cs="Arial"/>
                <w:sz w:val="24"/>
                <w:szCs w:val="24"/>
              </w:rPr>
              <w:t>2022</w:t>
            </w:r>
          </w:p>
        </w:tc>
        <w:tc>
          <w:tcPr>
            <w:tcW w:w="2254" w:type="dxa"/>
          </w:tcPr>
          <w:p w14:paraId="6AE7FE54" w14:textId="5F760965" w:rsidR="00B92122" w:rsidRPr="0017194A"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26</w:t>
            </w:r>
            <w:r w:rsidRPr="0017194A">
              <w:rPr>
                <w:rFonts w:ascii="Arial" w:eastAsia="Calibri" w:hAnsi="Arial" w:cs="Arial"/>
                <w:sz w:val="24"/>
                <w:szCs w:val="24"/>
              </w:rPr>
              <w:t>/1</w:t>
            </w:r>
            <w:r>
              <w:rPr>
                <w:rFonts w:ascii="Arial" w:eastAsia="Calibri" w:hAnsi="Arial" w:cs="Arial"/>
                <w:sz w:val="24"/>
                <w:szCs w:val="24"/>
              </w:rPr>
              <w:t>2</w:t>
            </w:r>
            <w:r w:rsidRPr="0017194A">
              <w:rPr>
                <w:rFonts w:ascii="Arial" w:eastAsia="Calibri" w:hAnsi="Arial" w:cs="Arial"/>
                <w:sz w:val="24"/>
                <w:szCs w:val="24"/>
              </w:rPr>
              <w:t>/2022</w:t>
            </w:r>
          </w:p>
        </w:tc>
        <w:tc>
          <w:tcPr>
            <w:tcW w:w="2254" w:type="dxa"/>
          </w:tcPr>
          <w:p w14:paraId="6114D539" w14:textId="77777777" w:rsidR="00B92122" w:rsidRPr="0017194A"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14 (3h/day)</w:t>
            </w:r>
          </w:p>
        </w:tc>
      </w:tr>
      <w:tr w:rsidR="00B92122" w14:paraId="20ADEA15" w14:textId="77777777" w:rsidTr="00C54A75">
        <w:tc>
          <w:tcPr>
            <w:cnfStyle w:val="001000000000" w:firstRow="0" w:lastRow="0" w:firstColumn="1" w:lastColumn="0" w:oddVBand="0" w:evenVBand="0" w:oddHBand="0" w:evenHBand="0" w:firstRowFirstColumn="0" w:firstRowLastColumn="0" w:lastRowFirstColumn="0" w:lastRowLastColumn="0"/>
            <w:tcW w:w="2254" w:type="dxa"/>
          </w:tcPr>
          <w:p w14:paraId="27F33426" w14:textId="77777777" w:rsidR="00B92122" w:rsidRDefault="00B92122" w:rsidP="00C54A75">
            <w:pPr>
              <w:spacing w:line="360" w:lineRule="auto"/>
              <w:jc w:val="both"/>
              <w:rPr>
                <w:rFonts w:ascii="Times New Roman" w:eastAsia="Calibri" w:hAnsi="Times New Roman" w:cs="Times New Roman"/>
                <w:sz w:val="24"/>
                <w:szCs w:val="24"/>
              </w:rPr>
            </w:pPr>
          </w:p>
        </w:tc>
        <w:tc>
          <w:tcPr>
            <w:tcW w:w="2254" w:type="dxa"/>
          </w:tcPr>
          <w:p w14:paraId="382460F5" w14:textId="77777777" w:rsidR="00B92122" w:rsidRDefault="00B9212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66A877F6" w14:textId="77777777" w:rsidR="00B92122" w:rsidRDefault="00B9212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680EF3DA" w14:textId="77777777" w:rsidR="00B92122" w:rsidRDefault="00B92122"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B92122" w14:paraId="1F6822B2"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AF9F315" w14:textId="77777777" w:rsidR="00B92122" w:rsidRDefault="00B92122" w:rsidP="00C54A75">
            <w:pPr>
              <w:spacing w:line="360" w:lineRule="auto"/>
              <w:jc w:val="both"/>
              <w:rPr>
                <w:rFonts w:ascii="Times New Roman" w:eastAsia="Calibri" w:hAnsi="Times New Roman" w:cs="Times New Roman"/>
                <w:sz w:val="24"/>
                <w:szCs w:val="24"/>
              </w:rPr>
            </w:pPr>
          </w:p>
        </w:tc>
        <w:tc>
          <w:tcPr>
            <w:tcW w:w="2254" w:type="dxa"/>
          </w:tcPr>
          <w:p w14:paraId="71EF4318" w14:textId="77777777" w:rsidR="00B92122"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02EDE117" w14:textId="77777777" w:rsidR="00B92122"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7AE0DC16" w14:textId="77777777" w:rsidR="00B92122" w:rsidRDefault="00B92122"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bookmarkEnd w:id="12"/>
    </w:tbl>
    <w:p w14:paraId="7907C407" w14:textId="485717C7" w:rsidR="00B92122" w:rsidRDefault="00B92122" w:rsidP="00B92122">
      <w:pPr>
        <w:spacing w:line="360" w:lineRule="auto"/>
      </w:pPr>
    </w:p>
    <w:p w14:paraId="31E788C6" w14:textId="77777777" w:rsidR="00057D32" w:rsidRPr="0046489B" w:rsidRDefault="00057D32" w:rsidP="00057D32">
      <w:pPr>
        <w:spacing w:line="360" w:lineRule="auto"/>
        <w:jc w:val="both"/>
        <w:rPr>
          <w:rFonts w:ascii="Arial" w:eastAsia="Calibri" w:hAnsi="Arial" w:cs="Arial"/>
          <w:b/>
          <w:bCs/>
          <w:sz w:val="24"/>
          <w:szCs w:val="24"/>
        </w:rPr>
      </w:pPr>
      <w:r w:rsidRPr="0046489B">
        <w:rPr>
          <w:rFonts w:ascii="Arial" w:eastAsia="Calibri" w:hAnsi="Arial" w:cs="Arial"/>
          <w:b/>
          <w:bCs/>
          <w:sz w:val="24"/>
          <w:szCs w:val="24"/>
        </w:rPr>
        <w:t>Actions</w:t>
      </w:r>
    </w:p>
    <w:p w14:paraId="34AD3A62" w14:textId="7A5978D5" w:rsidR="00B92122" w:rsidRPr="00B92122" w:rsidRDefault="00B92122" w:rsidP="00B92122">
      <w:pPr>
        <w:spacing w:line="360" w:lineRule="auto"/>
        <w:rPr>
          <w:rFonts w:ascii="Arial" w:hAnsi="Arial" w:cs="Arial"/>
          <w:sz w:val="24"/>
          <w:szCs w:val="24"/>
        </w:rPr>
      </w:pPr>
      <w:r w:rsidRPr="00B92122">
        <w:rPr>
          <w:rFonts w:ascii="Arial" w:hAnsi="Arial" w:cs="Arial"/>
          <w:sz w:val="24"/>
          <w:szCs w:val="24"/>
        </w:rPr>
        <w:t xml:space="preserve">The main aim of this activity involves the introduction of the aspects related to the logos and the brand name of </w:t>
      </w:r>
      <w:r w:rsidR="00057D32">
        <w:rPr>
          <w:rFonts w:ascii="Arial" w:hAnsi="Arial" w:cs="Arial"/>
          <w:sz w:val="24"/>
          <w:szCs w:val="24"/>
        </w:rPr>
        <w:t>H</w:t>
      </w:r>
      <w:r w:rsidRPr="00B92122">
        <w:rPr>
          <w:rFonts w:ascii="Arial" w:hAnsi="Arial" w:cs="Arial"/>
          <w:sz w:val="24"/>
          <w:szCs w:val="24"/>
        </w:rPr>
        <w:t xml:space="preserve">otel </w:t>
      </w:r>
      <w:r w:rsidR="00057D32">
        <w:rPr>
          <w:rFonts w:ascii="Arial" w:hAnsi="Arial" w:cs="Arial"/>
          <w:sz w:val="24"/>
          <w:szCs w:val="24"/>
        </w:rPr>
        <w:t>T</w:t>
      </w:r>
      <w:r w:rsidRPr="00B92122">
        <w:rPr>
          <w:rFonts w:ascii="Arial" w:hAnsi="Arial" w:cs="Arial"/>
          <w:sz w:val="24"/>
          <w:szCs w:val="24"/>
        </w:rPr>
        <w:t>rinity.</w:t>
      </w:r>
    </w:p>
    <w:p w14:paraId="10AD72C0" w14:textId="05DBCC80" w:rsidR="00B92122" w:rsidRDefault="00B92122" w:rsidP="00B92122">
      <w:pPr>
        <w:spacing w:line="360" w:lineRule="auto"/>
        <w:rPr>
          <w:rFonts w:ascii="Arial" w:hAnsi="Arial" w:cs="Arial"/>
          <w:sz w:val="24"/>
          <w:szCs w:val="24"/>
        </w:rPr>
      </w:pPr>
      <w:r w:rsidRPr="00B92122">
        <w:rPr>
          <w:rFonts w:ascii="Arial" w:hAnsi="Arial" w:cs="Arial"/>
          <w:sz w:val="24"/>
          <w:szCs w:val="24"/>
        </w:rPr>
        <w:t>Within this aspect, the hotel managers will take the session of the housekeeping staff in which the discussions and the introduction of the features of the logos and the services of the hotel will be delivered effectively.</w:t>
      </w:r>
    </w:p>
    <w:p w14:paraId="5C40F49C" w14:textId="0E47225B" w:rsidR="00057D32" w:rsidRPr="00057D32" w:rsidRDefault="00057D32" w:rsidP="00B92122">
      <w:pPr>
        <w:spacing w:line="360" w:lineRule="auto"/>
        <w:rPr>
          <w:rFonts w:ascii="Arial" w:eastAsia="Calibri" w:hAnsi="Arial" w:cs="Arial"/>
          <w:b/>
          <w:bCs/>
          <w:sz w:val="24"/>
          <w:szCs w:val="24"/>
        </w:rPr>
      </w:pPr>
      <w:r w:rsidRPr="004713D2">
        <w:rPr>
          <w:rFonts w:ascii="Arial" w:eastAsia="Calibri" w:hAnsi="Arial" w:cs="Arial"/>
          <w:b/>
          <w:bCs/>
          <w:sz w:val="24"/>
          <w:szCs w:val="24"/>
        </w:rPr>
        <w:lastRenderedPageBreak/>
        <w:t>Outcome/ Results</w:t>
      </w:r>
    </w:p>
    <w:p w14:paraId="648D0A11" w14:textId="1339D2E4" w:rsidR="00057D32" w:rsidRPr="00057D32" w:rsidRDefault="00057D32" w:rsidP="00057D32">
      <w:pPr>
        <w:spacing w:line="360" w:lineRule="auto"/>
        <w:jc w:val="both"/>
        <w:rPr>
          <w:rFonts w:ascii="Arial" w:hAnsi="Arial" w:cs="Arial"/>
          <w:sz w:val="24"/>
          <w:szCs w:val="24"/>
        </w:rPr>
      </w:pPr>
      <w:r w:rsidRPr="00057D32">
        <w:rPr>
          <w:rFonts w:ascii="Arial" w:hAnsi="Arial" w:cs="Arial"/>
          <w:sz w:val="24"/>
          <w:szCs w:val="24"/>
        </w:rPr>
        <w:t xml:space="preserve">The staff will effectively come to know the implications of the logo of the </w:t>
      </w:r>
      <w:r w:rsidR="00AC3388">
        <w:rPr>
          <w:rFonts w:ascii="Arial" w:hAnsi="Arial" w:cs="Arial"/>
          <w:sz w:val="24"/>
          <w:szCs w:val="24"/>
        </w:rPr>
        <w:t>T</w:t>
      </w:r>
      <w:r w:rsidRPr="00057D32">
        <w:rPr>
          <w:rFonts w:ascii="Arial" w:hAnsi="Arial" w:cs="Arial"/>
          <w:sz w:val="24"/>
          <w:szCs w:val="24"/>
        </w:rPr>
        <w:t xml:space="preserve">rinity </w:t>
      </w:r>
      <w:r w:rsidR="00AC3388">
        <w:rPr>
          <w:rFonts w:ascii="Arial" w:hAnsi="Arial" w:cs="Arial"/>
          <w:sz w:val="24"/>
          <w:szCs w:val="24"/>
        </w:rPr>
        <w:t>H</w:t>
      </w:r>
      <w:r w:rsidRPr="00057D32">
        <w:rPr>
          <w:rFonts w:ascii="Arial" w:hAnsi="Arial" w:cs="Arial"/>
          <w:sz w:val="24"/>
          <w:szCs w:val="24"/>
        </w:rPr>
        <w:t xml:space="preserve">otel and the significance of the logo for the customers. </w:t>
      </w:r>
    </w:p>
    <w:p w14:paraId="78F719F7" w14:textId="2F15F7DE" w:rsidR="00057D32" w:rsidRDefault="00057D32" w:rsidP="00057D32">
      <w:pPr>
        <w:spacing w:line="360" w:lineRule="auto"/>
        <w:jc w:val="both"/>
        <w:rPr>
          <w:rFonts w:ascii="Arial" w:hAnsi="Arial" w:cs="Arial"/>
          <w:sz w:val="24"/>
          <w:szCs w:val="24"/>
        </w:rPr>
      </w:pPr>
      <w:r w:rsidRPr="00057D32">
        <w:rPr>
          <w:rFonts w:ascii="Arial" w:hAnsi="Arial" w:cs="Arial"/>
          <w:sz w:val="24"/>
          <w:szCs w:val="24"/>
        </w:rPr>
        <w:t xml:space="preserve">The main aim of the training session is to effectively accumulate an understanding of the aspects of the logos and the related concerns </w:t>
      </w:r>
      <w:r w:rsidRPr="00057D32">
        <w:rPr>
          <w:rFonts w:ascii="Arial" w:hAnsi="Arial" w:cs="Arial"/>
          <w:sz w:val="24"/>
          <w:szCs w:val="24"/>
        </w:rPr>
        <w:t>for Hotel</w:t>
      </w:r>
      <w:r w:rsidRPr="00057D32">
        <w:rPr>
          <w:rFonts w:ascii="Arial" w:hAnsi="Arial" w:cs="Arial"/>
          <w:sz w:val="24"/>
          <w:szCs w:val="24"/>
        </w:rPr>
        <w:t xml:space="preserve"> </w:t>
      </w:r>
      <w:r w:rsidRPr="00057D32">
        <w:rPr>
          <w:rFonts w:ascii="Arial" w:hAnsi="Arial" w:cs="Arial"/>
          <w:sz w:val="24"/>
          <w:szCs w:val="24"/>
        </w:rPr>
        <w:t>T</w:t>
      </w:r>
      <w:r w:rsidRPr="00057D32">
        <w:rPr>
          <w:rFonts w:ascii="Arial" w:hAnsi="Arial" w:cs="Arial"/>
          <w:sz w:val="24"/>
          <w:szCs w:val="24"/>
        </w:rPr>
        <w:t xml:space="preserve">rinity. </w:t>
      </w:r>
    </w:p>
    <w:p w14:paraId="7420028F" w14:textId="77777777" w:rsidR="00942794" w:rsidRPr="004713D2" w:rsidRDefault="00942794" w:rsidP="00942794">
      <w:pPr>
        <w:pStyle w:val="ListParagraph"/>
        <w:spacing w:line="360" w:lineRule="auto"/>
        <w:jc w:val="both"/>
        <w:rPr>
          <w:rFonts w:ascii="Arial" w:hAnsi="Arial" w:cs="Arial"/>
          <w:sz w:val="24"/>
          <w:szCs w:val="24"/>
        </w:rPr>
      </w:pPr>
      <w:r w:rsidRPr="00B92122">
        <w:rPr>
          <w:rFonts w:ascii="Arial" w:hAnsi="Arial" w:cs="Arial"/>
          <w:sz w:val="24"/>
          <w:szCs w:val="24"/>
        </w:rPr>
        <w:t>.</w:t>
      </w:r>
    </w:p>
    <w:tbl>
      <w:tblPr>
        <w:tblStyle w:val="GridTable5Dark-Accent4"/>
        <w:tblW w:w="0" w:type="auto"/>
        <w:tblLook w:val="04A0" w:firstRow="1" w:lastRow="0" w:firstColumn="1" w:lastColumn="0" w:noHBand="0" w:noVBand="1"/>
      </w:tblPr>
      <w:tblGrid>
        <w:gridCol w:w="2254"/>
        <w:gridCol w:w="2254"/>
        <w:gridCol w:w="2254"/>
        <w:gridCol w:w="2254"/>
      </w:tblGrid>
      <w:tr w:rsidR="00942794" w:rsidRPr="009D1675" w14:paraId="558D73BC" w14:textId="77777777" w:rsidTr="00C54A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B0F0C22" w14:textId="77777777" w:rsidR="00942794" w:rsidRPr="00D02844" w:rsidRDefault="00942794" w:rsidP="00C54A75">
            <w:pPr>
              <w:spacing w:line="360" w:lineRule="auto"/>
              <w:jc w:val="both"/>
              <w:rPr>
                <w:rFonts w:ascii="Arial" w:eastAsia="Calibri" w:hAnsi="Arial" w:cs="Arial"/>
                <w:sz w:val="24"/>
                <w:szCs w:val="24"/>
              </w:rPr>
            </w:pPr>
            <w:r w:rsidRPr="00D02844">
              <w:rPr>
                <w:rFonts w:ascii="Arial" w:eastAsia="Calibri" w:hAnsi="Arial" w:cs="Arial"/>
                <w:bCs w:val="0"/>
                <w:color w:val="auto"/>
                <w:sz w:val="24"/>
                <w:szCs w:val="24"/>
              </w:rPr>
              <w:t>Theme of the day</w:t>
            </w:r>
          </w:p>
        </w:tc>
        <w:tc>
          <w:tcPr>
            <w:tcW w:w="2254" w:type="dxa"/>
          </w:tcPr>
          <w:p w14:paraId="5B512248" w14:textId="77777777" w:rsidR="00942794" w:rsidRPr="00D5543D" w:rsidRDefault="00942794"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D5543D">
              <w:rPr>
                <w:rFonts w:ascii="Arial" w:hAnsi="Arial" w:cs="Arial"/>
                <w:color w:val="auto"/>
                <w:sz w:val="24"/>
                <w:szCs w:val="24"/>
              </w:rPr>
              <w:t xml:space="preserve">     Start Date </w:t>
            </w:r>
          </w:p>
        </w:tc>
        <w:tc>
          <w:tcPr>
            <w:tcW w:w="2254" w:type="dxa"/>
          </w:tcPr>
          <w:p w14:paraId="529D0B42" w14:textId="77777777" w:rsidR="00942794" w:rsidRPr="00D5543D" w:rsidRDefault="00942794"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hAnsi="Arial" w:cs="Arial"/>
                <w:color w:val="auto"/>
                <w:sz w:val="24"/>
                <w:szCs w:val="24"/>
              </w:rPr>
              <w:t xml:space="preserve">     </w:t>
            </w:r>
            <w:r w:rsidRPr="00D5543D">
              <w:rPr>
                <w:rFonts w:ascii="Arial" w:hAnsi="Arial" w:cs="Arial"/>
                <w:color w:val="auto"/>
                <w:sz w:val="24"/>
                <w:szCs w:val="24"/>
              </w:rPr>
              <w:t>End Date</w:t>
            </w:r>
          </w:p>
        </w:tc>
        <w:tc>
          <w:tcPr>
            <w:tcW w:w="2254" w:type="dxa"/>
          </w:tcPr>
          <w:p w14:paraId="6DC5BA6A" w14:textId="77777777" w:rsidR="00942794" w:rsidRPr="009D1675" w:rsidRDefault="00942794" w:rsidP="00C54A7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bCs w:val="0"/>
                <w:color w:val="auto"/>
                <w:sz w:val="24"/>
                <w:szCs w:val="24"/>
              </w:rPr>
              <w:t xml:space="preserve">  </w:t>
            </w:r>
            <w:r w:rsidRPr="009D1675">
              <w:rPr>
                <w:rFonts w:ascii="Arial" w:eastAsia="Calibri" w:hAnsi="Arial" w:cs="Arial"/>
                <w:bCs w:val="0"/>
                <w:color w:val="auto"/>
                <w:sz w:val="24"/>
                <w:szCs w:val="24"/>
              </w:rPr>
              <w:t>Duration (Days)</w:t>
            </w:r>
          </w:p>
        </w:tc>
      </w:tr>
      <w:tr w:rsidR="00942794" w:rsidRPr="0017194A" w14:paraId="5CCDD265"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E9DDD9F" w14:textId="5E73FC1E" w:rsidR="00942794" w:rsidRPr="00B92122" w:rsidRDefault="00942794" w:rsidP="00C54A75">
            <w:pPr>
              <w:spacing w:line="360" w:lineRule="auto"/>
              <w:jc w:val="both"/>
              <w:rPr>
                <w:rFonts w:ascii="Arial" w:eastAsia="Calibri" w:hAnsi="Arial" w:cs="Arial"/>
                <w:b w:val="0"/>
                <w:bCs w:val="0"/>
                <w:sz w:val="24"/>
                <w:szCs w:val="24"/>
              </w:rPr>
            </w:pPr>
            <w:r>
              <w:rPr>
                <w:rFonts w:ascii="Arial" w:eastAsia="Calibri" w:hAnsi="Arial" w:cs="Arial"/>
                <w:b w:val="0"/>
                <w:bCs w:val="0"/>
                <w:color w:val="auto"/>
                <w:sz w:val="24"/>
                <w:szCs w:val="24"/>
              </w:rPr>
              <w:t>Monitoring, evaluation and closing the project</w:t>
            </w:r>
          </w:p>
        </w:tc>
        <w:tc>
          <w:tcPr>
            <w:tcW w:w="2254" w:type="dxa"/>
          </w:tcPr>
          <w:p w14:paraId="794BECEF" w14:textId="3FC299B3" w:rsidR="00942794" w:rsidRPr="009D1675"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27/12/2022</w:t>
            </w:r>
          </w:p>
        </w:tc>
        <w:tc>
          <w:tcPr>
            <w:tcW w:w="2254" w:type="dxa"/>
          </w:tcPr>
          <w:p w14:paraId="70CD744C" w14:textId="38DB4E34" w:rsidR="00942794" w:rsidRPr="0017194A"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Pr>
                <w:rFonts w:ascii="Arial" w:eastAsia="Calibri" w:hAnsi="Arial" w:cs="Arial"/>
                <w:sz w:val="24"/>
                <w:szCs w:val="24"/>
              </w:rPr>
              <w:t>31</w:t>
            </w:r>
            <w:r w:rsidRPr="0017194A">
              <w:rPr>
                <w:rFonts w:ascii="Arial" w:eastAsia="Calibri" w:hAnsi="Arial" w:cs="Arial"/>
                <w:sz w:val="24"/>
                <w:szCs w:val="24"/>
              </w:rPr>
              <w:t>/1</w:t>
            </w:r>
            <w:r>
              <w:rPr>
                <w:rFonts w:ascii="Arial" w:eastAsia="Calibri" w:hAnsi="Arial" w:cs="Arial"/>
                <w:sz w:val="24"/>
                <w:szCs w:val="24"/>
              </w:rPr>
              <w:t>2</w:t>
            </w:r>
            <w:r w:rsidRPr="0017194A">
              <w:rPr>
                <w:rFonts w:ascii="Arial" w:eastAsia="Calibri" w:hAnsi="Arial" w:cs="Arial"/>
                <w:sz w:val="24"/>
                <w:szCs w:val="24"/>
              </w:rPr>
              <w:t>/2022</w:t>
            </w:r>
          </w:p>
        </w:tc>
        <w:tc>
          <w:tcPr>
            <w:tcW w:w="2254" w:type="dxa"/>
          </w:tcPr>
          <w:p w14:paraId="14F381F8" w14:textId="2DEEC090" w:rsidR="00942794" w:rsidRPr="0017194A"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         </w:t>
            </w:r>
            <w:r w:rsidR="004D566F">
              <w:rPr>
                <w:rFonts w:ascii="Arial" w:eastAsia="Calibri" w:hAnsi="Arial" w:cs="Arial"/>
                <w:sz w:val="24"/>
                <w:szCs w:val="24"/>
              </w:rPr>
              <w:t>5</w:t>
            </w:r>
            <w:r>
              <w:rPr>
                <w:rFonts w:ascii="Arial" w:eastAsia="Calibri" w:hAnsi="Arial" w:cs="Arial"/>
                <w:sz w:val="24"/>
                <w:szCs w:val="24"/>
              </w:rPr>
              <w:t xml:space="preserve"> (</w:t>
            </w:r>
            <w:r w:rsidR="004D566F">
              <w:rPr>
                <w:rFonts w:ascii="Arial" w:eastAsia="Calibri" w:hAnsi="Arial" w:cs="Arial"/>
                <w:sz w:val="24"/>
                <w:szCs w:val="24"/>
              </w:rPr>
              <w:t>3</w:t>
            </w:r>
            <w:r>
              <w:rPr>
                <w:rFonts w:ascii="Arial" w:eastAsia="Calibri" w:hAnsi="Arial" w:cs="Arial"/>
                <w:sz w:val="24"/>
                <w:szCs w:val="24"/>
              </w:rPr>
              <w:t>h/day)</w:t>
            </w:r>
          </w:p>
        </w:tc>
      </w:tr>
      <w:tr w:rsidR="00942794" w14:paraId="2D18026B" w14:textId="77777777" w:rsidTr="00C54A75">
        <w:tc>
          <w:tcPr>
            <w:cnfStyle w:val="001000000000" w:firstRow="0" w:lastRow="0" w:firstColumn="1" w:lastColumn="0" w:oddVBand="0" w:evenVBand="0" w:oddHBand="0" w:evenHBand="0" w:firstRowFirstColumn="0" w:firstRowLastColumn="0" w:lastRowFirstColumn="0" w:lastRowLastColumn="0"/>
            <w:tcW w:w="2254" w:type="dxa"/>
          </w:tcPr>
          <w:p w14:paraId="5F0D5B95" w14:textId="77777777" w:rsidR="00942794" w:rsidRDefault="00942794" w:rsidP="00C54A75">
            <w:pPr>
              <w:spacing w:line="360" w:lineRule="auto"/>
              <w:jc w:val="both"/>
              <w:rPr>
                <w:rFonts w:ascii="Times New Roman" w:eastAsia="Calibri" w:hAnsi="Times New Roman" w:cs="Times New Roman"/>
                <w:sz w:val="24"/>
                <w:szCs w:val="24"/>
              </w:rPr>
            </w:pPr>
          </w:p>
        </w:tc>
        <w:tc>
          <w:tcPr>
            <w:tcW w:w="2254" w:type="dxa"/>
          </w:tcPr>
          <w:p w14:paraId="1E7F5CBD" w14:textId="77777777" w:rsidR="00942794" w:rsidRDefault="00942794"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171590EF" w14:textId="77777777" w:rsidR="00942794" w:rsidRDefault="00942794"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3165E53C" w14:textId="77777777" w:rsidR="00942794" w:rsidRDefault="00942794" w:rsidP="00C54A7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942794" w14:paraId="0B95F6AD" w14:textId="77777777" w:rsidTr="00C54A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D2191A0" w14:textId="77777777" w:rsidR="00942794" w:rsidRDefault="00942794" w:rsidP="00C54A75">
            <w:pPr>
              <w:spacing w:line="360" w:lineRule="auto"/>
              <w:jc w:val="both"/>
              <w:rPr>
                <w:rFonts w:ascii="Times New Roman" w:eastAsia="Calibri" w:hAnsi="Times New Roman" w:cs="Times New Roman"/>
                <w:sz w:val="24"/>
                <w:szCs w:val="24"/>
              </w:rPr>
            </w:pPr>
          </w:p>
        </w:tc>
        <w:tc>
          <w:tcPr>
            <w:tcW w:w="2254" w:type="dxa"/>
          </w:tcPr>
          <w:p w14:paraId="5BDC56EE" w14:textId="77777777" w:rsidR="00942794"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2EFFBDF5" w14:textId="77777777" w:rsidR="00942794"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2254" w:type="dxa"/>
          </w:tcPr>
          <w:p w14:paraId="24271D26" w14:textId="77777777" w:rsidR="00942794" w:rsidRDefault="00942794" w:rsidP="00C54A7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bl>
    <w:p w14:paraId="4B38BD9E" w14:textId="77777777" w:rsidR="00DC7823" w:rsidRDefault="00DC7823" w:rsidP="00057D32">
      <w:pPr>
        <w:spacing w:line="360" w:lineRule="auto"/>
        <w:jc w:val="both"/>
        <w:rPr>
          <w:rFonts w:ascii="Arial" w:hAnsi="Arial" w:cs="Arial"/>
          <w:sz w:val="24"/>
          <w:szCs w:val="24"/>
        </w:rPr>
      </w:pPr>
    </w:p>
    <w:p w14:paraId="17E7AAB0" w14:textId="377F929A" w:rsidR="004D566F" w:rsidRDefault="004D566F" w:rsidP="00057D32">
      <w:pPr>
        <w:spacing w:line="360" w:lineRule="auto"/>
        <w:jc w:val="both"/>
        <w:rPr>
          <w:rFonts w:ascii="Arial" w:hAnsi="Arial" w:cs="Arial"/>
          <w:sz w:val="24"/>
          <w:szCs w:val="24"/>
        </w:rPr>
      </w:pPr>
      <w:r w:rsidRPr="004D566F">
        <w:rPr>
          <w:rFonts w:ascii="Arial" w:hAnsi="Arial" w:cs="Arial"/>
          <w:sz w:val="24"/>
          <w:szCs w:val="24"/>
        </w:rPr>
        <w:t>It is the final stage of the training where the participant’s improvement and capacity level will be evaluated. Their knowledge and performance will be compared with the set standards or benchmark performance. After effective monitoring, the training session will be closed, and the project will be handed over to the project sponsor.</w:t>
      </w:r>
    </w:p>
    <w:p w14:paraId="135E41AE" w14:textId="220A749F" w:rsidR="000A330D" w:rsidRPr="000A330D" w:rsidRDefault="000A330D" w:rsidP="000A330D">
      <w:pPr>
        <w:pStyle w:val="Heading1"/>
        <w:rPr>
          <w:rFonts w:ascii="Arial" w:hAnsi="Arial" w:cs="Arial"/>
          <w:color w:val="auto"/>
          <w:sz w:val="24"/>
          <w:szCs w:val="24"/>
        </w:rPr>
      </w:pPr>
      <w:bookmarkStart w:id="13" w:name="_Toc119096441"/>
      <w:r w:rsidRPr="000A330D">
        <w:rPr>
          <w:rFonts w:ascii="Arial" w:hAnsi="Arial" w:cs="Arial"/>
          <w:color w:val="auto"/>
          <w:sz w:val="24"/>
          <w:szCs w:val="24"/>
        </w:rPr>
        <w:t>Conclusion</w:t>
      </w:r>
      <w:bookmarkEnd w:id="13"/>
      <w:r w:rsidRPr="000A330D">
        <w:rPr>
          <w:rFonts w:ascii="Arial" w:hAnsi="Arial" w:cs="Arial"/>
          <w:color w:val="auto"/>
          <w:sz w:val="24"/>
          <w:szCs w:val="24"/>
        </w:rPr>
        <w:t xml:space="preserve"> </w:t>
      </w:r>
    </w:p>
    <w:p w14:paraId="044531EF" w14:textId="3006C587" w:rsidR="000A330D" w:rsidRPr="000A330D" w:rsidRDefault="000A330D" w:rsidP="000A330D">
      <w:pPr>
        <w:spacing w:line="360" w:lineRule="auto"/>
        <w:jc w:val="both"/>
        <w:rPr>
          <w:rFonts w:ascii="Arial" w:hAnsi="Arial" w:cs="Arial"/>
          <w:sz w:val="24"/>
          <w:szCs w:val="24"/>
        </w:rPr>
      </w:pPr>
      <w:r w:rsidRPr="000A330D">
        <w:rPr>
          <w:rFonts w:ascii="Arial" w:hAnsi="Arial" w:cs="Arial"/>
          <w:sz w:val="24"/>
          <w:szCs w:val="24"/>
        </w:rPr>
        <w:t>In conclusion, the training plan is a comprehensive plan to train the staff. The Hotel Trinity is going to arrange a training project for the newly recruited housekeeping management staff to improve their operational and professional expertise. This training plan includes all the activities required for completing the training. It is expected that the training will enhance the diversified level of expertise of the staff who will be employed in practical work soon. Besides, the identification of the activities, a timetable has also been developed to complete the training project within the scheduled period.</w:t>
      </w:r>
      <w:r w:rsidRPr="000A330D">
        <w:t xml:space="preserve"> </w:t>
      </w:r>
      <w:r w:rsidRPr="000A330D">
        <w:rPr>
          <w:rFonts w:ascii="Arial" w:hAnsi="Arial" w:cs="Arial"/>
          <w:sz w:val="24"/>
          <w:szCs w:val="24"/>
        </w:rPr>
        <w:t xml:space="preserve">The training project is expected to begin on November 1, 2022, with an estimated completion date of December 31, 2022. The branding strategies adopted by Hotel Trinity have enabled it to establish itself in the industry as a brand. The hotel provides an excellent level of customer service to its customers and hence the customer satisfaction level is also high. </w:t>
      </w:r>
    </w:p>
    <w:p w14:paraId="3427ECFF" w14:textId="77777777" w:rsidR="000A330D" w:rsidRPr="004D566F" w:rsidRDefault="000A330D" w:rsidP="00057D32">
      <w:pPr>
        <w:spacing w:line="360" w:lineRule="auto"/>
        <w:jc w:val="both"/>
        <w:rPr>
          <w:rFonts w:ascii="Arial" w:hAnsi="Arial" w:cs="Arial"/>
          <w:sz w:val="24"/>
          <w:szCs w:val="24"/>
        </w:rPr>
      </w:pPr>
    </w:p>
    <w:p w14:paraId="09EA97B2" w14:textId="77777777" w:rsidR="00942794" w:rsidRPr="00942794" w:rsidRDefault="00942794" w:rsidP="00942794">
      <w:pPr>
        <w:pStyle w:val="Heading1"/>
        <w:spacing w:line="360" w:lineRule="auto"/>
        <w:jc w:val="both"/>
        <w:rPr>
          <w:rFonts w:ascii="Arial" w:hAnsi="Arial" w:cs="Arial"/>
          <w:color w:val="auto"/>
          <w:sz w:val="24"/>
          <w:szCs w:val="24"/>
        </w:rPr>
      </w:pPr>
      <w:bookmarkStart w:id="14" w:name="_Toc119055111"/>
      <w:r w:rsidRPr="00942794">
        <w:rPr>
          <w:rFonts w:ascii="Arial" w:hAnsi="Arial" w:cs="Arial"/>
          <w:color w:val="auto"/>
          <w:sz w:val="24"/>
          <w:szCs w:val="24"/>
        </w:rPr>
        <w:t>Reference</w:t>
      </w:r>
      <w:bookmarkEnd w:id="14"/>
    </w:p>
    <w:p w14:paraId="07CA3599" w14:textId="77777777" w:rsidR="00942794" w:rsidRPr="00942794" w:rsidRDefault="00942794" w:rsidP="00942794">
      <w:pPr>
        <w:spacing w:line="360" w:lineRule="auto"/>
        <w:jc w:val="both"/>
        <w:rPr>
          <w:rFonts w:ascii="Arial" w:hAnsi="Arial" w:cs="Arial"/>
          <w:sz w:val="24"/>
          <w:szCs w:val="24"/>
        </w:rPr>
      </w:pPr>
      <w:r w:rsidRPr="00942794">
        <w:rPr>
          <w:rFonts w:ascii="Arial" w:hAnsi="Arial" w:cs="Arial"/>
          <w:color w:val="222222"/>
          <w:sz w:val="24"/>
          <w:szCs w:val="24"/>
          <w:shd w:val="clear" w:color="auto" w:fill="FFFFFF"/>
        </w:rPr>
        <w:t xml:space="preserve">Aguilar-Escobar, V.G., Garrido-Vega, P., </w:t>
      </w:r>
      <w:proofErr w:type="spellStart"/>
      <w:r w:rsidRPr="00942794">
        <w:rPr>
          <w:rFonts w:ascii="Arial" w:hAnsi="Arial" w:cs="Arial"/>
          <w:color w:val="222222"/>
          <w:sz w:val="24"/>
          <w:szCs w:val="24"/>
          <w:shd w:val="clear" w:color="auto" w:fill="FFFFFF"/>
        </w:rPr>
        <w:t>Majado</w:t>
      </w:r>
      <w:proofErr w:type="spellEnd"/>
      <w:r w:rsidRPr="00942794">
        <w:rPr>
          <w:rFonts w:ascii="Arial" w:hAnsi="Arial" w:cs="Arial"/>
          <w:color w:val="222222"/>
          <w:sz w:val="24"/>
          <w:szCs w:val="24"/>
          <w:shd w:val="clear" w:color="auto" w:fill="FFFFFF"/>
        </w:rPr>
        <w:t xml:space="preserve">-Márquez, J. and </w:t>
      </w:r>
      <w:proofErr w:type="spellStart"/>
      <w:r w:rsidRPr="00942794">
        <w:rPr>
          <w:rFonts w:ascii="Arial" w:hAnsi="Arial" w:cs="Arial"/>
          <w:color w:val="222222"/>
          <w:sz w:val="24"/>
          <w:szCs w:val="24"/>
          <w:shd w:val="clear" w:color="auto" w:fill="FFFFFF"/>
        </w:rPr>
        <w:t>Camuñez</w:t>
      </w:r>
      <w:proofErr w:type="spellEnd"/>
      <w:r w:rsidRPr="00942794">
        <w:rPr>
          <w:rFonts w:ascii="Arial" w:hAnsi="Arial" w:cs="Arial"/>
          <w:color w:val="222222"/>
          <w:sz w:val="24"/>
          <w:szCs w:val="24"/>
          <w:shd w:val="clear" w:color="auto" w:fill="FFFFFF"/>
        </w:rPr>
        <w:t>-Ruiz, J.A. (2021). Hotel room cleaning: Time study and analysis of influential variables in a Spanish hotel. </w:t>
      </w:r>
      <w:r w:rsidRPr="00942794">
        <w:rPr>
          <w:rFonts w:ascii="Arial" w:hAnsi="Arial" w:cs="Arial"/>
          <w:i/>
          <w:iCs/>
          <w:color w:val="222222"/>
          <w:sz w:val="24"/>
          <w:szCs w:val="24"/>
          <w:shd w:val="clear" w:color="auto" w:fill="FFFFFF"/>
        </w:rPr>
        <w:t>Journal of Industrial Engineering and Management</w:t>
      </w:r>
      <w:r w:rsidRPr="00942794">
        <w:rPr>
          <w:rFonts w:ascii="Arial" w:hAnsi="Arial" w:cs="Arial"/>
          <w:color w:val="222222"/>
          <w:sz w:val="24"/>
          <w:szCs w:val="24"/>
          <w:shd w:val="clear" w:color="auto" w:fill="FFFFFF"/>
        </w:rPr>
        <w:t>, </w:t>
      </w:r>
      <w:r w:rsidRPr="00942794">
        <w:rPr>
          <w:rFonts w:ascii="Arial" w:hAnsi="Arial" w:cs="Arial"/>
          <w:i/>
          <w:iCs/>
          <w:color w:val="222222"/>
          <w:sz w:val="24"/>
          <w:szCs w:val="24"/>
          <w:shd w:val="clear" w:color="auto" w:fill="FFFFFF"/>
        </w:rPr>
        <w:t>14</w:t>
      </w:r>
      <w:r w:rsidRPr="00942794">
        <w:rPr>
          <w:rFonts w:ascii="Arial" w:hAnsi="Arial" w:cs="Arial"/>
          <w:color w:val="222222"/>
          <w:sz w:val="24"/>
          <w:szCs w:val="24"/>
          <w:shd w:val="clear" w:color="auto" w:fill="FFFFFF"/>
        </w:rPr>
        <w:t>(3), pp.645-660.</w:t>
      </w:r>
    </w:p>
    <w:p w14:paraId="7376EF51" w14:textId="77777777" w:rsidR="00942794" w:rsidRPr="00942794" w:rsidRDefault="00942794" w:rsidP="00942794">
      <w:pPr>
        <w:spacing w:line="360" w:lineRule="auto"/>
        <w:jc w:val="both"/>
        <w:rPr>
          <w:rFonts w:ascii="Arial" w:hAnsi="Arial" w:cs="Arial"/>
          <w:color w:val="222222"/>
          <w:sz w:val="24"/>
          <w:szCs w:val="24"/>
          <w:shd w:val="clear" w:color="auto" w:fill="FFFFFF"/>
        </w:rPr>
      </w:pPr>
      <w:r w:rsidRPr="00942794">
        <w:rPr>
          <w:rFonts w:ascii="Arial" w:hAnsi="Arial" w:cs="Arial"/>
          <w:color w:val="222222"/>
          <w:sz w:val="24"/>
          <w:szCs w:val="24"/>
          <w:shd w:val="clear" w:color="auto" w:fill="FFFFFF"/>
        </w:rPr>
        <w:t>Joshi, S. (2016). To study the relationship between Ergonomics and Efficiency of Housekeeping Employees at the Workplace. </w:t>
      </w:r>
      <w:proofErr w:type="spellStart"/>
      <w:r w:rsidRPr="00942794">
        <w:rPr>
          <w:rFonts w:ascii="Arial" w:hAnsi="Arial" w:cs="Arial"/>
          <w:i/>
          <w:iCs/>
          <w:color w:val="222222"/>
          <w:sz w:val="24"/>
          <w:szCs w:val="24"/>
          <w:shd w:val="clear" w:color="auto" w:fill="FFFFFF"/>
        </w:rPr>
        <w:t>Atithya</w:t>
      </w:r>
      <w:proofErr w:type="spellEnd"/>
      <w:r w:rsidRPr="00942794">
        <w:rPr>
          <w:rFonts w:ascii="Arial" w:hAnsi="Arial" w:cs="Arial"/>
          <w:i/>
          <w:iCs/>
          <w:color w:val="222222"/>
          <w:sz w:val="24"/>
          <w:szCs w:val="24"/>
          <w:shd w:val="clear" w:color="auto" w:fill="FFFFFF"/>
        </w:rPr>
        <w:t>: journal of Hospitality</w:t>
      </w:r>
      <w:r w:rsidRPr="00942794">
        <w:rPr>
          <w:rFonts w:ascii="Arial" w:hAnsi="Arial" w:cs="Arial"/>
          <w:color w:val="222222"/>
          <w:sz w:val="24"/>
          <w:szCs w:val="24"/>
          <w:shd w:val="clear" w:color="auto" w:fill="FFFFFF"/>
        </w:rPr>
        <w:t>, </w:t>
      </w:r>
      <w:r w:rsidRPr="00942794">
        <w:rPr>
          <w:rFonts w:ascii="Arial" w:hAnsi="Arial" w:cs="Arial"/>
          <w:i/>
          <w:iCs/>
          <w:color w:val="222222"/>
          <w:sz w:val="24"/>
          <w:szCs w:val="24"/>
          <w:shd w:val="clear" w:color="auto" w:fill="FFFFFF"/>
        </w:rPr>
        <w:t>2</w:t>
      </w:r>
      <w:r w:rsidRPr="00942794">
        <w:rPr>
          <w:rFonts w:ascii="Arial" w:hAnsi="Arial" w:cs="Arial"/>
          <w:color w:val="222222"/>
          <w:sz w:val="24"/>
          <w:szCs w:val="24"/>
          <w:shd w:val="clear" w:color="auto" w:fill="FFFFFF"/>
        </w:rPr>
        <w:t>(1), pp.37-42.</w:t>
      </w:r>
    </w:p>
    <w:p w14:paraId="34C7F43B" w14:textId="77777777" w:rsidR="00942794" w:rsidRPr="00942794" w:rsidRDefault="00942794" w:rsidP="00942794">
      <w:pPr>
        <w:spacing w:line="360" w:lineRule="auto"/>
        <w:jc w:val="both"/>
        <w:rPr>
          <w:rFonts w:ascii="Arial" w:hAnsi="Arial" w:cs="Arial"/>
          <w:color w:val="222222"/>
          <w:sz w:val="24"/>
          <w:szCs w:val="24"/>
          <w:shd w:val="clear" w:color="auto" w:fill="FFFFFF"/>
        </w:rPr>
      </w:pPr>
      <w:r w:rsidRPr="00942794">
        <w:rPr>
          <w:rFonts w:ascii="Arial" w:hAnsi="Arial" w:cs="Arial"/>
          <w:color w:val="222222"/>
          <w:sz w:val="24"/>
          <w:szCs w:val="24"/>
          <w:shd w:val="clear" w:color="auto" w:fill="FFFFFF"/>
        </w:rPr>
        <w:t>Jyoti, M.K. (2020). A pre-experimental study to assess the effectiveness of structured teaching program on knowledge regarding occupational health hazards among the housekeeping staff in selected hospitals of Panipat. </w:t>
      </w:r>
      <w:r w:rsidRPr="00942794">
        <w:rPr>
          <w:rFonts w:ascii="Arial" w:hAnsi="Arial" w:cs="Arial"/>
          <w:i/>
          <w:iCs/>
          <w:color w:val="222222"/>
          <w:sz w:val="24"/>
          <w:szCs w:val="24"/>
          <w:shd w:val="clear" w:color="auto" w:fill="FFFFFF"/>
        </w:rPr>
        <w:t>International Journal of Nursing Education</w:t>
      </w:r>
      <w:r w:rsidRPr="00942794">
        <w:rPr>
          <w:rFonts w:ascii="Arial" w:hAnsi="Arial" w:cs="Arial"/>
          <w:color w:val="222222"/>
          <w:sz w:val="24"/>
          <w:szCs w:val="24"/>
          <w:shd w:val="clear" w:color="auto" w:fill="FFFFFF"/>
        </w:rPr>
        <w:t>, </w:t>
      </w:r>
      <w:r w:rsidRPr="00942794">
        <w:rPr>
          <w:rFonts w:ascii="Arial" w:hAnsi="Arial" w:cs="Arial"/>
          <w:i/>
          <w:iCs/>
          <w:color w:val="222222"/>
          <w:sz w:val="24"/>
          <w:szCs w:val="24"/>
          <w:shd w:val="clear" w:color="auto" w:fill="FFFFFF"/>
        </w:rPr>
        <w:t>12</w:t>
      </w:r>
      <w:r w:rsidRPr="00942794">
        <w:rPr>
          <w:rFonts w:ascii="Arial" w:hAnsi="Arial" w:cs="Arial"/>
          <w:color w:val="222222"/>
          <w:sz w:val="24"/>
          <w:szCs w:val="24"/>
          <w:shd w:val="clear" w:color="auto" w:fill="FFFFFF"/>
        </w:rPr>
        <w:t>(1), pp.21-25.</w:t>
      </w:r>
    </w:p>
    <w:p w14:paraId="75F1545F" w14:textId="28742E0A" w:rsidR="00942794" w:rsidRPr="00942794" w:rsidRDefault="00942794" w:rsidP="00942794">
      <w:pPr>
        <w:spacing w:line="360" w:lineRule="auto"/>
        <w:jc w:val="both"/>
        <w:rPr>
          <w:rFonts w:ascii="Arial" w:hAnsi="Arial" w:cs="Arial"/>
          <w:color w:val="222222"/>
          <w:sz w:val="24"/>
          <w:szCs w:val="24"/>
          <w:shd w:val="clear" w:color="auto" w:fill="FFFFFF"/>
        </w:rPr>
      </w:pPr>
      <w:proofErr w:type="spellStart"/>
      <w:r w:rsidRPr="00942794">
        <w:rPr>
          <w:rFonts w:ascii="Arial" w:hAnsi="Arial" w:cs="Arial"/>
          <w:color w:val="222222"/>
          <w:sz w:val="24"/>
          <w:szCs w:val="24"/>
          <w:shd w:val="clear" w:color="auto" w:fill="FFFFFF"/>
        </w:rPr>
        <w:t>Nikam</w:t>
      </w:r>
      <w:proofErr w:type="spellEnd"/>
      <w:r w:rsidRPr="00942794">
        <w:rPr>
          <w:rFonts w:ascii="Arial" w:hAnsi="Arial" w:cs="Arial"/>
          <w:color w:val="222222"/>
          <w:sz w:val="24"/>
          <w:szCs w:val="24"/>
          <w:shd w:val="clear" w:color="auto" w:fill="FFFFFF"/>
        </w:rPr>
        <w:t xml:space="preserve">, M., Gandhi, P., Chalke, S., </w:t>
      </w:r>
      <w:proofErr w:type="spellStart"/>
      <w:r w:rsidRPr="00942794">
        <w:rPr>
          <w:rFonts w:ascii="Arial" w:hAnsi="Arial" w:cs="Arial"/>
          <w:color w:val="222222"/>
          <w:sz w:val="24"/>
          <w:szCs w:val="24"/>
          <w:shd w:val="clear" w:color="auto" w:fill="FFFFFF"/>
        </w:rPr>
        <w:t>Dhavale</w:t>
      </w:r>
      <w:proofErr w:type="spellEnd"/>
      <w:r w:rsidRPr="00942794">
        <w:rPr>
          <w:rFonts w:ascii="Arial" w:hAnsi="Arial" w:cs="Arial"/>
          <w:color w:val="222222"/>
          <w:sz w:val="24"/>
          <w:szCs w:val="24"/>
          <w:shd w:val="clear" w:color="auto" w:fill="FFFFFF"/>
        </w:rPr>
        <w:t xml:space="preserve">, B. and Joshi, </w:t>
      </w:r>
      <w:r w:rsidR="000E6AAE" w:rsidRPr="00942794">
        <w:rPr>
          <w:rFonts w:ascii="Arial" w:hAnsi="Arial" w:cs="Arial"/>
          <w:color w:val="222222"/>
          <w:sz w:val="24"/>
          <w:szCs w:val="24"/>
          <w:shd w:val="clear" w:color="auto" w:fill="FFFFFF"/>
        </w:rPr>
        <w:t>N. (</w:t>
      </w:r>
      <w:r w:rsidRPr="00942794">
        <w:rPr>
          <w:rFonts w:ascii="Arial" w:hAnsi="Arial" w:cs="Arial"/>
          <w:color w:val="222222"/>
          <w:sz w:val="24"/>
          <w:szCs w:val="24"/>
          <w:shd w:val="clear" w:color="auto" w:fill="FFFFFF"/>
        </w:rPr>
        <w:t>2021). Design and Analysis of Hospital Bot for Sanitized Cleaning and Delivery. </w:t>
      </w:r>
      <w:r w:rsidRPr="00942794">
        <w:rPr>
          <w:rFonts w:ascii="Arial" w:hAnsi="Arial" w:cs="Arial"/>
          <w:i/>
          <w:iCs/>
          <w:color w:val="222222"/>
          <w:sz w:val="24"/>
          <w:szCs w:val="24"/>
          <w:shd w:val="clear" w:color="auto" w:fill="FFFFFF"/>
        </w:rPr>
        <w:t>International Journal of Machine Design and Manufacturing</w:t>
      </w:r>
      <w:r w:rsidRPr="00942794">
        <w:rPr>
          <w:rFonts w:ascii="Arial" w:hAnsi="Arial" w:cs="Arial"/>
          <w:color w:val="222222"/>
          <w:sz w:val="24"/>
          <w:szCs w:val="24"/>
          <w:shd w:val="clear" w:color="auto" w:fill="FFFFFF"/>
        </w:rPr>
        <w:t>, </w:t>
      </w:r>
      <w:r w:rsidRPr="00942794">
        <w:rPr>
          <w:rFonts w:ascii="Arial" w:hAnsi="Arial" w:cs="Arial"/>
          <w:i/>
          <w:iCs/>
          <w:color w:val="222222"/>
          <w:sz w:val="24"/>
          <w:szCs w:val="24"/>
          <w:shd w:val="clear" w:color="auto" w:fill="FFFFFF"/>
        </w:rPr>
        <w:t>7</w:t>
      </w:r>
      <w:r w:rsidRPr="00942794">
        <w:rPr>
          <w:rFonts w:ascii="Arial" w:hAnsi="Arial" w:cs="Arial"/>
          <w:color w:val="222222"/>
          <w:sz w:val="24"/>
          <w:szCs w:val="24"/>
          <w:shd w:val="clear" w:color="auto" w:fill="FFFFFF"/>
        </w:rPr>
        <w:t>(2), pp.1-13.</w:t>
      </w:r>
    </w:p>
    <w:p w14:paraId="463EB1A7" w14:textId="77777777" w:rsidR="00942794" w:rsidRPr="00942794" w:rsidRDefault="00942794" w:rsidP="00942794">
      <w:pPr>
        <w:spacing w:line="360" w:lineRule="auto"/>
        <w:jc w:val="both"/>
        <w:rPr>
          <w:rFonts w:ascii="Arial" w:hAnsi="Arial" w:cs="Arial"/>
          <w:color w:val="222222"/>
          <w:sz w:val="24"/>
          <w:szCs w:val="24"/>
          <w:shd w:val="clear" w:color="auto" w:fill="FFFFFF"/>
        </w:rPr>
      </w:pPr>
      <w:proofErr w:type="spellStart"/>
      <w:r w:rsidRPr="00942794">
        <w:rPr>
          <w:rFonts w:ascii="Arial" w:hAnsi="Arial" w:cs="Arial"/>
          <w:color w:val="222222"/>
          <w:sz w:val="24"/>
          <w:szCs w:val="24"/>
          <w:shd w:val="clear" w:color="auto" w:fill="FFFFFF"/>
        </w:rPr>
        <w:t>Tra</w:t>
      </w:r>
      <w:proofErr w:type="spellEnd"/>
      <w:r w:rsidRPr="00942794">
        <w:rPr>
          <w:rFonts w:ascii="Arial" w:hAnsi="Arial" w:cs="Arial"/>
          <w:color w:val="222222"/>
          <w:sz w:val="24"/>
          <w:szCs w:val="24"/>
          <w:shd w:val="clear" w:color="auto" w:fill="FFFFFF"/>
        </w:rPr>
        <w:t>, T. (2020). Action plan for training new Housekeeping Employee: case: Hotel Indigo Helsinki.</w:t>
      </w:r>
    </w:p>
    <w:p w14:paraId="0F2B0474" w14:textId="77777777" w:rsidR="00057D32" w:rsidRPr="00B92122" w:rsidRDefault="00057D32" w:rsidP="00B92122">
      <w:pPr>
        <w:spacing w:line="360" w:lineRule="auto"/>
        <w:rPr>
          <w:rFonts w:ascii="Arial" w:hAnsi="Arial" w:cs="Arial"/>
          <w:sz w:val="24"/>
          <w:szCs w:val="24"/>
        </w:rPr>
      </w:pPr>
    </w:p>
    <w:sectPr w:rsidR="00057D32" w:rsidRPr="00B921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2E32D" w14:textId="77777777" w:rsidR="00311CBB" w:rsidRDefault="00311CBB" w:rsidP="00D5543D">
      <w:pPr>
        <w:spacing w:after="0" w:line="240" w:lineRule="auto"/>
      </w:pPr>
      <w:r>
        <w:separator/>
      </w:r>
    </w:p>
  </w:endnote>
  <w:endnote w:type="continuationSeparator" w:id="0">
    <w:p w14:paraId="3F4A094E" w14:textId="77777777" w:rsidR="00311CBB" w:rsidRDefault="00311CBB" w:rsidP="00D55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4C2C" w14:textId="77777777" w:rsidR="00311CBB" w:rsidRDefault="00311CBB" w:rsidP="00D5543D">
      <w:pPr>
        <w:spacing w:after="0" w:line="240" w:lineRule="auto"/>
      </w:pPr>
      <w:r>
        <w:separator/>
      </w:r>
    </w:p>
  </w:footnote>
  <w:footnote w:type="continuationSeparator" w:id="0">
    <w:p w14:paraId="747430C5" w14:textId="77777777" w:rsidR="00311CBB" w:rsidRDefault="00311CBB" w:rsidP="00D55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F1BF5"/>
    <w:multiLevelType w:val="hybridMultilevel"/>
    <w:tmpl w:val="814A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783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C47"/>
    <w:rsid w:val="00057D32"/>
    <w:rsid w:val="000A330D"/>
    <w:rsid w:val="000E6AAE"/>
    <w:rsid w:val="00166552"/>
    <w:rsid w:val="0017194A"/>
    <w:rsid w:val="00311CBB"/>
    <w:rsid w:val="003F0A2F"/>
    <w:rsid w:val="0046489B"/>
    <w:rsid w:val="004713D2"/>
    <w:rsid w:val="004D566F"/>
    <w:rsid w:val="004F50DE"/>
    <w:rsid w:val="005B2442"/>
    <w:rsid w:val="008A4CA1"/>
    <w:rsid w:val="00942794"/>
    <w:rsid w:val="0095263D"/>
    <w:rsid w:val="009C1560"/>
    <w:rsid w:val="009D1675"/>
    <w:rsid w:val="00AC3388"/>
    <w:rsid w:val="00B0575E"/>
    <w:rsid w:val="00B209D1"/>
    <w:rsid w:val="00B75585"/>
    <w:rsid w:val="00B92122"/>
    <w:rsid w:val="00BA3DC7"/>
    <w:rsid w:val="00C42C47"/>
    <w:rsid w:val="00CC0DA2"/>
    <w:rsid w:val="00D02844"/>
    <w:rsid w:val="00D5543D"/>
    <w:rsid w:val="00DC7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350BB"/>
  <w15:chartTrackingRefBased/>
  <w15:docId w15:val="{7BDA9D0F-C7EE-4AC3-99AB-E9721770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D32"/>
  </w:style>
  <w:style w:type="paragraph" w:styleId="Heading1">
    <w:name w:val="heading 1"/>
    <w:basedOn w:val="Normal"/>
    <w:next w:val="Normal"/>
    <w:link w:val="Heading1Char"/>
    <w:uiPriority w:val="9"/>
    <w:qFormat/>
    <w:rsid w:val="0094279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D028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5Dark-Accent4">
    <w:name w:val="Grid Table 5 Dark Accent 4"/>
    <w:basedOn w:val="TableNormal"/>
    <w:uiPriority w:val="50"/>
    <w:rsid w:val="00D028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Header">
    <w:name w:val="header"/>
    <w:basedOn w:val="Normal"/>
    <w:link w:val="HeaderChar"/>
    <w:uiPriority w:val="99"/>
    <w:unhideWhenUsed/>
    <w:rsid w:val="00D55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43D"/>
  </w:style>
  <w:style w:type="paragraph" w:styleId="Footer">
    <w:name w:val="footer"/>
    <w:basedOn w:val="Normal"/>
    <w:link w:val="FooterChar"/>
    <w:uiPriority w:val="99"/>
    <w:unhideWhenUsed/>
    <w:rsid w:val="00D55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43D"/>
  </w:style>
  <w:style w:type="paragraph" w:styleId="ListParagraph">
    <w:name w:val="List Paragraph"/>
    <w:basedOn w:val="Normal"/>
    <w:uiPriority w:val="34"/>
    <w:qFormat/>
    <w:rsid w:val="004713D2"/>
    <w:pPr>
      <w:ind w:left="720"/>
      <w:contextualSpacing/>
    </w:pPr>
  </w:style>
  <w:style w:type="character" w:customStyle="1" w:styleId="Heading1Char">
    <w:name w:val="Heading 1 Char"/>
    <w:basedOn w:val="DefaultParagraphFont"/>
    <w:link w:val="Heading1"/>
    <w:uiPriority w:val="9"/>
    <w:rsid w:val="00942794"/>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1515</Words>
  <Characters>8637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2022-11-18T21:37:00Z</dcterms:created>
  <dcterms:modified xsi:type="dcterms:W3CDTF">2022-11-18T21:37:00Z</dcterms:modified>
</cp:coreProperties>
</file>