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7331" w:rsidRPr="000A1E71" w:rsidRDefault="007B7331" w:rsidP="007B7331">
      <w:pPr>
        <w:spacing w:line="360" w:lineRule="auto"/>
        <w:jc w:val="center"/>
        <w:rPr>
          <w:b/>
          <w:bCs/>
          <w:sz w:val="40"/>
          <w:szCs w:val="36"/>
        </w:rPr>
      </w:pPr>
      <w:r w:rsidRPr="000A1E71">
        <w:rPr>
          <w:b/>
          <w:bCs/>
          <w:sz w:val="40"/>
          <w:szCs w:val="36"/>
        </w:rPr>
        <w:t>LCBB6001</w:t>
      </w:r>
    </w:p>
    <w:p w:rsidR="007B7331" w:rsidRPr="000A1E71" w:rsidRDefault="007B7331" w:rsidP="007B7331">
      <w:pPr>
        <w:spacing w:line="360" w:lineRule="auto"/>
        <w:jc w:val="center"/>
        <w:rPr>
          <w:b/>
          <w:bCs/>
          <w:sz w:val="40"/>
          <w:szCs w:val="36"/>
        </w:rPr>
      </w:pPr>
      <w:r w:rsidRPr="000A1E71">
        <w:rPr>
          <w:b/>
          <w:bCs/>
          <w:sz w:val="40"/>
          <w:szCs w:val="36"/>
        </w:rPr>
        <w:t>International Business Communications</w:t>
      </w:r>
    </w:p>
    <w:p w:rsidR="007B7331" w:rsidRPr="000A1E71" w:rsidRDefault="007B7331" w:rsidP="007B7331">
      <w:pPr>
        <w:spacing w:line="360" w:lineRule="auto"/>
        <w:jc w:val="center"/>
        <w:rPr>
          <w:b/>
          <w:bCs/>
          <w:sz w:val="40"/>
          <w:szCs w:val="36"/>
        </w:rPr>
      </w:pPr>
      <w:r w:rsidRPr="000A1E71">
        <w:rPr>
          <w:b/>
          <w:bCs/>
          <w:sz w:val="40"/>
          <w:szCs w:val="36"/>
        </w:rPr>
        <w:t>Assignment 1</w:t>
      </w:r>
    </w:p>
    <w:p w:rsidR="007B7331" w:rsidRDefault="007B7331" w:rsidP="007B7331">
      <w:pPr>
        <w:spacing w:line="360" w:lineRule="auto"/>
      </w:pPr>
    </w:p>
    <w:p w:rsidR="007B7331" w:rsidRDefault="007B7331" w:rsidP="007B7331">
      <w:pPr>
        <w:spacing w:line="360" w:lineRule="auto"/>
      </w:pPr>
    </w:p>
    <w:p w:rsidR="007B7331" w:rsidRDefault="007B7331" w:rsidP="007B7331">
      <w:pPr>
        <w:spacing w:line="360" w:lineRule="auto"/>
      </w:pPr>
    </w:p>
    <w:p w:rsidR="007B7331" w:rsidRDefault="007B7331" w:rsidP="007B7331">
      <w:pPr>
        <w:spacing w:line="360" w:lineRule="auto"/>
      </w:pPr>
    </w:p>
    <w:p w:rsidR="007B7331" w:rsidRDefault="007B7331" w:rsidP="007B7331">
      <w:pPr>
        <w:spacing w:line="360" w:lineRule="auto"/>
      </w:pPr>
    </w:p>
    <w:p w:rsidR="007B7331" w:rsidRDefault="007B7331" w:rsidP="007B7331">
      <w:pPr>
        <w:spacing w:line="360" w:lineRule="auto"/>
      </w:pPr>
    </w:p>
    <w:p w:rsidR="007B7331" w:rsidRDefault="007B7331" w:rsidP="007B7331">
      <w:pPr>
        <w:spacing w:line="360" w:lineRule="auto"/>
      </w:pPr>
    </w:p>
    <w:p w:rsidR="007B7331" w:rsidRDefault="007B7331" w:rsidP="007B7331">
      <w:pPr>
        <w:spacing w:line="360" w:lineRule="auto"/>
      </w:pPr>
    </w:p>
    <w:p w:rsidR="007B7331" w:rsidRDefault="007B7331" w:rsidP="007B7331">
      <w:pPr>
        <w:spacing w:line="360" w:lineRule="auto"/>
      </w:pPr>
    </w:p>
    <w:p w:rsidR="007B7331" w:rsidRDefault="007B7331" w:rsidP="007B7331">
      <w:pPr>
        <w:spacing w:line="360" w:lineRule="auto"/>
      </w:pPr>
    </w:p>
    <w:p w:rsidR="007B7331" w:rsidRDefault="007B7331" w:rsidP="007B7331">
      <w:pPr>
        <w:spacing w:line="360" w:lineRule="auto"/>
      </w:pPr>
    </w:p>
    <w:p w:rsidR="007B7331" w:rsidRDefault="007B7331" w:rsidP="007B7331">
      <w:pPr>
        <w:spacing w:line="360" w:lineRule="auto"/>
      </w:pPr>
    </w:p>
    <w:p w:rsidR="007B7331" w:rsidRDefault="007B7331" w:rsidP="007B7331">
      <w:pPr>
        <w:spacing w:line="360" w:lineRule="auto"/>
      </w:pPr>
    </w:p>
    <w:p w:rsidR="00457F7E" w:rsidRPr="008B5E1E" w:rsidRDefault="008B5E1E" w:rsidP="007B7331">
      <w:pPr>
        <w:spacing w:line="360" w:lineRule="auto"/>
        <w:rPr>
          <w:sz w:val="32"/>
          <w:szCs w:val="32"/>
        </w:rPr>
      </w:pPr>
      <w:r w:rsidRPr="008B5E1E">
        <w:rPr>
          <w:sz w:val="32"/>
          <w:szCs w:val="32"/>
        </w:rPr>
        <w:t>Student Name: Radostina Ilieva</w:t>
      </w:r>
    </w:p>
    <w:p w:rsidR="008B5E1E" w:rsidRPr="008B5E1E" w:rsidRDefault="008B5E1E" w:rsidP="007B7331">
      <w:pPr>
        <w:spacing w:line="360" w:lineRule="auto"/>
        <w:rPr>
          <w:sz w:val="32"/>
          <w:szCs w:val="32"/>
        </w:rPr>
      </w:pPr>
      <w:r w:rsidRPr="008B5E1E">
        <w:rPr>
          <w:sz w:val="32"/>
          <w:szCs w:val="32"/>
        </w:rPr>
        <w:t>Student ID: 1921577</w:t>
      </w:r>
    </w:p>
    <w:p w:rsidR="007B7331" w:rsidRDefault="007B7331" w:rsidP="007B7331">
      <w:pPr>
        <w:spacing w:line="360" w:lineRule="auto"/>
      </w:pPr>
      <w:bookmarkStart w:id="0" w:name="_GoBack"/>
      <w:bookmarkEnd w:id="0"/>
    </w:p>
    <w:sdt>
      <w:sdtPr>
        <w:rPr>
          <w:rFonts w:ascii="Times New Roman" w:eastAsiaTheme="minorHAnsi" w:hAnsi="Times New Roman" w:cstheme="minorBidi"/>
          <w:color w:val="auto"/>
          <w:sz w:val="24"/>
          <w:szCs w:val="22"/>
        </w:rPr>
        <w:id w:val="297726891"/>
        <w:docPartObj>
          <w:docPartGallery w:val="Table of Contents"/>
          <w:docPartUnique/>
        </w:docPartObj>
      </w:sdtPr>
      <w:sdtEndPr>
        <w:rPr>
          <w:b/>
          <w:bCs/>
          <w:noProof/>
        </w:rPr>
      </w:sdtEndPr>
      <w:sdtContent>
        <w:p w:rsidR="007B7331" w:rsidRDefault="007B7331" w:rsidP="007B7331">
          <w:pPr>
            <w:pStyle w:val="TOCHeading"/>
            <w:spacing w:line="360" w:lineRule="auto"/>
            <w:rPr>
              <w:rFonts w:ascii="Times New Roman" w:eastAsiaTheme="minorHAnsi" w:hAnsi="Times New Roman" w:cstheme="minorBidi"/>
              <w:color w:val="auto"/>
              <w:sz w:val="24"/>
              <w:szCs w:val="22"/>
            </w:rPr>
          </w:pPr>
        </w:p>
        <w:p w:rsidR="007B7331" w:rsidRDefault="007B7331" w:rsidP="007B7331">
          <w:pPr>
            <w:pStyle w:val="TOCHeading"/>
            <w:spacing w:line="360" w:lineRule="auto"/>
          </w:pPr>
        </w:p>
        <w:p w:rsidR="007B7331" w:rsidRDefault="007B7331" w:rsidP="007B7331">
          <w:pPr>
            <w:pStyle w:val="TOCHeading"/>
            <w:spacing w:line="360" w:lineRule="auto"/>
          </w:pPr>
          <w:r>
            <w:t>Contents</w:t>
          </w:r>
        </w:p>
        <w:p w:rsidR="007B7331" w:rsidRDefault="007B7331" w:rsidP="007B7331">
          <w:pPr>
            <w:pStyle w:val="TOC1"/>
            <w:tabs>
              <w:tab w:val="right" w:leader="dot" w:pos="9350"/>
            </w:tabs>
            <w:spacing w:line="360" w:lineRule="auto"/>
            <w:rPr>
              <w:rFonts w:asciiTheme="minorHAnsi" w:eastAsiaTheme="minorEastAsia" w:hAnsiTheme="minorHAnsi"/>
              <w:noProof/>
              <w:sz w:val="22"/>
            </w:rPr>
          </w:pPr>
          <w:r>
            <w:fldChar w:fldCharType="begin"/>
          </w:r>
          <w:r>
            <w:instrText xml:space="preserve"> TOC \o "1-3" \h \z \u </w:instrText>
          </w:r>
          <w:r>
            <w:fldChar w:fldCharType="separate"/>
          </w:r>
          <w:hyperlink w:anchor="_Toc111213547" w:history="1">
            <w:r w:rsidRPr="008D73A2">
              <w:rPr>
                <w:rStyle w:val="Hyperlink"/>
                <w:noProof/>
              </w:rPr>
              <w:t>Introduction</w:t>
            </w:r>
            <w:r>
              <w:rPr>
                <w:noProof/>
                <w:webHidden/>
              </w:rPr>
              <w:tab/>
            </w:r>
            <w:r>
              <w:rPr>
                <w:noProof/>
                <w:webHidden/>
              </w:rPr>
              <w:fldChar w:fldCharType="begin"/>
            </w:r>
            <w:r>
              <w:rPr>
                <w:noProof/>
                <w:webHidden/>
              </w:rPr>
              <w:instrText xml:space="preserve"> PAGEREF _Toc111213547 \h </w:instrText>
            </w:r>
            <w:r>
              <w:rPr>
                <w:noProof/>
                <w:webHidden/>
              </w:rPr>
            </w:r>
            <w:r>
              <w:rPr>
                <w:noProof/>
                <w:webHidden/>
              </w:rPr>
              <w:fldChar w:fldCharType="separate"/>
            </w:r>
            <w:r>
              <w:rPr>
                <w:noProof/>
                <w:webHidden/>
              </w:rPr>
              <w:t>3</w:t>
            </w:r>
            <w:r>
              <w:rPr>
                <w:noProof/>
                <w:webHidden/>
              </w:rPr>
              <w:fldChar w:fldCharType="end"/>
            </w:r>
          </w:hyperlink>
        </w:p>
        <w:p w:rsidR="007B7331" w:rsidRDefault="007B7331" w:rsidP="007B7331">
          <w:pPr>
            <w:pStyle w:val="TOC1"/>
            <w:tabs>
              <w:tab w:val="right" w:leader="dot" w:pos="9350"/>
            </w:tabs>
            <w:spacing w:line="360" w:lineRule="auto"/>
            <w:rPr>
              <w:rFonts w:asciiTheme="minorHAnsi" w:eastAsiaTheme="minorEastAsia" w:hAnsiTheme="minorHAnsi"/>
              <w:noProof/>
              <w:sz w:val="22"/>
            </w:rPr>
          </w:pPr>
          <w:hyperlink w:anchor="_Toc111213548" w:history="1">
            <w:r w:rsidRPr="008D73A2">
              <w:rPr>
                <w:rStyle w:val="Hyperlink"/>
                <w:noProof/>
              </w:rPr>
              <w:t>The context of international business and communications</w:t>
            </w:r>
            <w:r>
              <w:rPr>
                <w:noProof/>
                <w:webHidden/>
              </w:rPr>
              <w:tab/>
            </w:r>
            <w:r>
              <w:rPr>
                <w:noProof/>
                <w:webHidden/>
              </w:rPr>
              <w:fldChar w:fldCharType="begin"/>
            </w:r>
            <w:r>
              <w:rPr>
                <w:noProof/>
                <w:webHidden/>
              </w:rPr>
              <w:instrText xml:space="preserve"> PAGEREF _Toc111213548 \h </w:instrText>
            </w:r>
            <w:r>
              <w:rPr>
                <w:noProof/>
                <w:webHidden/>
              </w:rPr>
            </w:r>
            <w:r>
              <w:rPr>
                <w:noProof/>
                <w:webHidden/>
              </w:rPr>
              <w:fldChar w:fldCharType="separate"/>
            </w:r>
            <w:r>
              <w:rPr>
                <w:noProof/>
                <w:webHidden/>
              </w:rPr>
              <w:t>3</w:t>
            </w:r>
            <w:r>
              <w:rPr>
                <w:noProof/>
                <w:webHidden/>
              </w:rPr>
              <w:fldChar w:fldCharType="end"/>
            </w:r>
          </w:hyperlink>
        </w:p>
        <w:p w:rsidR="007B7331" w:rsidRDefault="007B7331" w:rsidP="007B7331">
          <w:pPr>
            <w:pStyle w:val="TOC1"/>
            <w:tabs>
              <w:tab w:val="right" w:leader="dot" w:pos="9350"/>
            </w:tabs>
            <w:spacing w:line="360" w:lineRule="auto"/>
            <w:rPr>
              <w:rFonts w:asciiTheme="minorHAnsi" w:eastAsiaTheme="minorEastAsia" w:hAnsiTheme="minorHAnsi"/>
              <w:noProof/>
              <w:sz w:val="22"/>
            </w:rPr>
          </w:pPr>
          <w:hyperlink w:anchor="_Toc111213549" w:history="1">
            <w:r w:rsidRPr="008D73A2">
              <w:rPr>
                <w:rStyle w:val="Hyperlink"/>
                <w:noProof/>
              </w:rPr>
              <w:t>A brief introduction to Georgia</w:t>
            </w:r>
            <w:r>
              <w:rPr>
                <w:noProof/>
                <w:webHidden/>
              </w:rPr>
              <w:tab/>
            </w:r>
            <w:r>
              <w:rPr>
                <w:noProof/>
                <w:webHidden/>
              </w:rPr>
              <w:fldChar w:fldCharType="begin"/>
            </w:r>
            <w:r>
              <w:rPr>
                <w:noProof/>
                <w:webHidden/>
              </w:rPr>
              <w:instrText xml:space="preserve"> PAGEREF _Toc111213549 \h </w:instrText>
            </w:r>
            <w:r>
              <w:rPr>
                <w:noProof/>
                <w:webHidden/>
              </w:rPr>
            </w:r>
            <w:r>
              <w:rPr>
                <w:noProof/>
                <w:webHidden/>
              </w:rPr>
              <w:fldChar w:fldCharType="separate"/>
            </w:r>
            <w:r>
              <w:rPr>
                <w:noProof/>
                <w:webHidden/>
              </w:rPr>
              <w:t>4</w:t>
            </w:r>
            <w:r>
              <w:rPr>
                <w:noProof/>
                <w:webHidden/>
              </w:rPr>
              <w:fldChar w:fldCharType="end"/>
            </w:r>
          </w:hyperlink>
        </w:p>
        <w:p w:rsidR="007B7331" w:rsidRDefault="007B7331" w:rsidP="007B7331">
          <w:pPr>
            <w:pStyle w:val="TOC1"/>
            <w:tabs>
              <w:tab w:val="right" w:leader="dot" w:pos="9350"/>
            </w:tabs>
            <w:spacing w:line="360" w:lineRule="auto"/>
            <w:rPr>
              <w:rFonts w:asciiTheme="minorHAnsi" w:eastAsiaTheme="minorEastAsia" w:hAnsiTheme="minorHAnsi"/>
              <w:noProof/>
              <w:sz w:val="22"/>
            </w:rPr>
          </w:pPr>
          <w:hyperlink w:anchor="_Toc111213550" w:history="1">
            <w:r w:rsidRPr="008D73A2">
              <w:rPr>
                <w:rStyle w:val="Hyperlink"/>
                <w:noProof/>
              </w:rPr>
              <w:t>Application of theories of international and intercultural communication</w:t>
            </w:r>
            <w:r>
              <w:rPr>
                <w:noProof/>
                <w:webHidden/>
              </w:rPr>
              <w:tab/>
            </w:r>
            <w:r>
              <w:rPr>
                <w:noProof/>
                <w:webHidden/>
              </w:rPr>
              <w:fldChar w:fldCharType="begin"/>
            </w:r>
            <w:r>
              <w:rPr>
                <w:noProof/>
                <w:webHidden/>
              </w:rPr>
              <w:instrText xml:space="preserve"> PAGEREF _Toc111213550 \h </w:instrText>
            </w:r>
            <w:r>
              <w:rPr>
                <w:noProof/>
                <w:webHidden/>
              </w:rPr>
            </w:r>
            <w:r>
              <w:rPr>
                <w:noProof/>
                <w:webHidden/>
              </w:rPr>
              <w:fldChar w:fldCharType="separate"/>
            </w:r>
            <w:r>
              <w:rPr>
                <w:noProof/>
                <w:webHidden/>
              </w:rPr>
              <w:t>4</w:t>
            </w:r>
            <w:r>
              <w:rPr>
                <w:noProof/>
                <w:webHidden/>
              </w:rPr>
              <w:fldChar w:fldCharType="end"/>
            </w:r>
          </w:hyperlink>
        </w:p>
        <w:p w:rsidR="007B7331" w:rsidRDefault="007B7331" w:rsidP="007B7331">
          <w:pPr>
            <w:pStyle w:val="TOC2"/>
            <w:tabs>
              <w:tab w:val="right" w:leader="dot" w:pos="9350"/>
            </w:tabs>
            <w:spacing w:line="360" w:lineRule="auto"/>
            <w:rPr>
              <w:rFonts w:asciiTheme="minorHAnsi" w:eastAsiaTheme="minorEastAsia" w:hAnsiTheme="minorHAnsi"/>
              <w:noProof/>
              <w:sz w:val="22"/>
            </w:rPr>
          </w:pPr>
          <w:hyperlink w:anchor="_Toc111213551" w:history="1">
            <w:r w:rsidRPr="008D73A2">
              <w:rPr>
                <w:rStyle w:val="Hyperlink"/>
                <w:noProof/>
              </w:rPr>
              <w:t>Hofstede's cultural dimensions theory</w:t>
            </w:r>
            <w:r>
              <w:rPr>
                <w:noProof/>
                <w:webHidden/>
              </w:rPr>
              <w:tab/>
            </w:r>
            <w:r>
              <w:rPr>
                <w:noProof/>
                <w:webHidden/>
              </w:rPr>
              <w:fldChar w:fldCharType="begin"/>
            </w:r>
            <w:r>
              <w:rPr>
                <w:noProof/>
                <w:webHidden/>
              </w:rPr>
              <w:instrText xml:space="preserve"> PAGEREF _Toc111213551 \h </w:instrText>
            </w:r>
            <w:r>
              <w:rPr>
                <w:noProof/>
                <w:webHidden/>
              </w:rPr>
            </w:r>
            <w:r>
              <w:rPr>
                <w:noProof/>
                <w:webHidden/>
              </w:rPr>
              <w:fldChar w:fldCharType="separate"/>
            </w:r>
            <w:r>
              <w:rPr>
                <w:noProof/>
                <w:webHidden/>
              </w:rPr>
              <w:t>5</w:t>
            </w:r>
            <w:r>
              <w:rPr>
                <w:noProof/>
                <w:webHidden/>
              </w:rPr>
              <w:fldChar w:fldCharType="end"/>
            </w:r>
          </w:hyperlink>
        </w:p>
        <w:p w:rsidR="007B7331" w:rsidRDefault="007B7331" w:rsidP="007B7331">
          <w:pPr>
            <w:pStyle w:val="TOC3"/>
            <w:tabs>
              <w:tab w:val="right" w:leader="dot" w:pos="9350"/>
            </w:tabs>
            <w:spacing w:line="360" w:lineRule="auto"/>
            <w:rPr>
              <w:rFonts w:asciiTheme="minorHAnsi" w:eastAsiaTheme="minorEastAsia" w:hAnsiTheme="minorHAnsi"/>
              <w:noProof/>
              <w:sz w:val="22"/>
            </w:rPr>
          </w:pPr>
          <w:hyperlink w:anchor="_Toc111213552" w:history="1">
            <w:r w:rsidRPr="008D73A2">
              <w:rPr>
                <w:rStyle w:val="Hyperlink"/>
                <w:noProof/>
              </w:rPr>
              <w:t>Power distance index</w:t>
            </w:r>
            <w:r>
              <w:rPr>
                <w:noProof/>
                <w:webHidden/>
              </w:rPr>
              <w:tab/>
            </w:r>
            <w:r>
              <w:rPr>
                <w:noProof/>
                <w:webHidden/>
              </w:rPr>
              <w:fldChar w:fldCharType="begin"/>
            </w:r>
            <w:r>
              <w:rPr>
                <w:noProof/>
                <w:webHidden/>
              </w:rPr>
              <w:instrText xml:space="preserve"> PAGEREF _Toc111213552 \h </w:instrText>
            </w:r>
            <w:r>
              <w:rPr>
                <w:noProof/>
                <w:webHidden/>
              </w:rPr>
            </w:r>
            <w:r>
              <w:rPr>
                <w:noProof/>
                <w:webHidden/>
              </w:rPr>
              <w:fldChar w:fldCharType="separate"/>
            </w:r>
            <w:r>
              <w:rPr>
                <w:noProof/>
                <w:webHidden/>
              </w:rPr>
              <w:t>5</w:t>
            </w:r>
            <w:r>
              <w:rPr>
                <w:noProof/>
                <w:webHidden/>
              </w:rPr>
              <w:fldChar w:fldCharType="end"/>
            </w:r>
          </w:hyperlink>
        </w:p>
        <w:p w:rsidR="007B7331" w:rsidRDefault="007B7331" w:rsidP="007B7331">
          <w:pPr>
            <w:pStyle w:val="TOC3"/>
            <w:tabs>
              <w:tab w:val="right" w:leader="dot" w:pos="9350"/>
            </w:tabs>
            <w:spacing w:line="360" w:lineRule="auto"/>
            <w:rPr>
              <w:rFonts w:asciiTheme="minorHAnsi" w:eastAsiaTheme="minorEastAsia" w:hAnsiTheme="minorHAnsi"/>
              <w:noProof/>
              <w:sz w:val="22"/>
            </w:rPr>
          </w:pPr>
          <w:hyperlink w:anchor="_Toc111213553" w:history="1">
            <w:r w:rsidRPr="008D73A2">
              <w:rPr>
                <w:rStyle w:val="Hyperlink"/>
                <w:noProof/>
              </w:rPr>
              <w:t>Individualism vs. collectivism</w:t>
            </w:r>
            <w:r>
              <w:rPr>
                <w:noProof/>
                <w:webHidden/>
              </w:rPr>
              <w:tab/>
            </w:r>
            <w:r>
              <w:rPr>
                <w:noProof/>
                <w:webHidden/>
              </w:rPr>
              <w:fldChar w:fldCharType="begin"/>
            </w:r>
            <w:r>
              <w:rPr>
                <w:noProof/>
                <w:webHidden/>
              </w:rPr>
              <w:instrText xml:space="preserve"> PAGEREF _Toc111213553 \h </w:instrText>
            </w:r>
            <w:r>
              <w:rPr>
                <w:noProof/>
                <w:webHidden/>
              </w:rPr>
            </w:r>
            <w:r>
              <w:rPr>
                <w:noProof/>
                <w:webHidden/>
              </w:rPr>
              <w:fldChar w:fldCharType="separate"/>
            </w:r>
            <w:r>
              <w:rPr>
                <w:noProof/>
                <w:webHidden/>
              </w:rPr>
              <w:t>6</w:t>
            </w:r>
            <w:r>
              <w:rPr>
                <w:noProof/>
                <w:webHidden/>
              </w:rPr>
              <w:fldChar w:fldCharType="end"/>
            </w:r>
          </w:hyperlink>
        </w:p>
        <w:p w:rsidR="007B7331" w:rsidRDefault="007B7331" w:rsidP="007B7331">
          <w:pPr>
            <w:pStyle w:val="TOC3"/>
            <w:tabs>
              <w:tab w:val="right" w:leader="dot" w:pos="9350"/>
            </w:tabs>
            <w:spacing w:line="360" w:lineRule="auto"/>
            <w:rPr>
              <w:rFonts w:asciiTheme="minorHAnsi" w:eastAsiaTheme="minorEastAsia" w:hAnsiTheme="minorHAnsi"/>
              <w:noProof/>
              <w:sz w:val="22"/>
            </w:rPr>
          </w:pPr>
          <w:hyperlink w:anchor="_Toc111213554" w:history="1">
            <w:r w:rsidRPr="008D73A2">
              <w:rPr>
                <w:rStyle w:val="Hyperlink"/>
                <w:noProof/>
              </w:rPr>
              <w:t>Femininity vs. masculinity</w:t>
            </w:r>
            <w:r>
              <w:rPr>
                <w:noProof/>
                <w:webHidden/>
              </w:rPr>
              <w:tab/>
            </w:r>
            <w:r>
              <w:rPr>
                <w:noProof/>
                <w:webHidden/>
              </w:rPr>
              <w:fldChar w:fldCharType="begin"/>
            </w:r>
            <w:r>
              <w:rPr>
                <w:noProof/>
                <w:webHidden/>
              </w:rPr>
              <w:instrText xml:space="preserve"> PAGEREF _Toc111213554 \h </w:instrText>
            </w:r>
            <w:r>
              <w:rPr>
                <w:noProof/>
                <w:webHidden/>
              </w:rPr>
            </w:r>
            <w:r>
              <w:rPr>
                <w:noProof/>
                <w:webHidden/>
              </w:rPr>
              <w:fldChar w:fldCharType="separate"/>
            </w:r>
            <w:r>
              <w:rPr>
                <w:noProof/>
                <w:webHidden/>
              </w:rPr>
              <w:t>6</w:t>
            </w:r>
            <w:r>
              <w:rPr>
                <w:noProof/>
                <w:webHidden/>
              </w:rPr>
              <w:fldChar w:fldCharType="end"/>
            </w:r>
          </w:hyperlink>
        </w:p>
        <w:p w:rsidR="007B7331" w:rsidRDefault="007B7331" w:rsidP="007B7331">
          <w:pPr>
            <w:pStyle w:val="TOC3"/>
            <w:tabs>
              <w:tab w:val="right" w:leader="dot" w:pos="9350"/>
            </w:tabs>
            <w:spacing w:line="360" w:lineRule="auto"/>
            <w:rPr>
              <w:rFonts w:asciiTheme="minorHAnsi" w:eastAsiaTheme="minorEastAsia" w:hAnsiTheme="minorHAnsi"/>
              <w:noProof/>
              <w:sz w:val="22"/>
            </w:rPr>
          </w:pPr>
          <w:hyperlink w:anchor="_Toc111213555" w:history="1">
            <w:r w:rsidRPr="008D73A2">
              <w:rPr>
                <w:rStyle w:val="Hyperlink"/>
                <w:noProof/>
              </w:rPr>
              <w:t>Uncertainty avoidance index</w:t>
            </w:r>
            <w:r>
              <w:rPr>
                <w:noProof/>
                <w:webHidden/>
              </w:rPr>
              <w:tab/>
            </w:r>
            <w:r>
              <w:rPr>
                <w:noProof/>
                <w:webHidden/>
              </w:rPr>
              <w:fldChar w:fldCharType="begin"/>
            </w:r>
            <w:r>
              <w:rPr>
                <w:noProof/>
                <w:webHidden/>
              </w:rPr>
              <w:instrText xml:space="preserve"> PAGEREF _Toc111213555 \h </w:instrText>
            </w:r>
            <w:r>
              <w:rPr>
                <w:noProof/>
                <w:webHidden/>
              </w:rPr>
            </w:r>
            <w:r>
              <w:rPr>
                <w:noProof/>
                <w:webHidden/>
              </w:rPr>
              <w:fldChar w:fldCharType="separate"/>
            </w:r>
            <w:r>
              <w:rPr>
                <w:noProof/>
                <w:webHidden/>
              </w:rPr>
              <w:t>6</w:t>
            </w:r>
            <w:r>
              <w:rPr>
                <w:noProof/>
                <w:webHidden/>
              </w:rPr>
              <w:fldChar w:fldCharType="end"/>
            </w:r>
          </w:hyperlink>
        </w:p>
        <w:p w:rsidR="007B7331" w:rsidRDefault="007B7331" w:rsidP="007B7331">
          <w:pPr>
            <w:pStyle w:val="TOC3"/>
            <w:tabs>
              <w:tab w:val="right" w:leader="dot" w:pos="9350"/>
            </w:tabs>
            <w:spacing w:line="360" w:lineRule="auto"/>
            <w:rPr>
              <w:rFonts w:asciiTheme="minorHAnsi" w:eastAsiaTheme="minorEastAsia" w:hAnsiTheme="minorHAnsi"/>
              <w:noProof/>
              <w:sz w:val="22"/>
            </w:rPr>
          </w:pPr>
          <w:hyperlink w:anchor="_Toc111213556" w:history="1">
            <w:r w:rsidRPr="008D73A2">
              <w:rPr>
                <w:rStyle w:val="Hyperlink"/>
                <w:noProof/>
              </w:rPr>
              <w:t>Short-term vs. long-term orientation</w:t>
            </w:r>
            <w:r>
              <w:rPr>
                <w:noProof/>
                <w:webHidden/>
              </w:rPr>
              <w:tab/>
            </w:r>
            <w:r>
              <w:rPr>
                <w:noProof/>
                <w:webHidden/>
              </w:rPr>
              <w:fldChar w:fldCharType="begin"/>
            </w:r>
            <w:r>
              <w:rPr>
                <w:noProof/>
                <w:webHidden/>
              </w:rPr>
              <w:instrText xml:space="preserve"> PAGEREF _Toc111213556 \h </w:instrText>
            </w:r>
            <w:r>
              <w:rPr>
                <w:noProof/>
                <w:webHidden/>
              </w:rPr>
            </w:r>
            <w:r>
              <w:rPr>
                <w:noProof/>
                <w:webHidden/>
              </w:rPr>
              <w:fldChar w:fldCharType="separate"/>
            </w:r>
            <w:r>
              <w:rPr>
                <w:noProof/>
                <w:webHidden/>
              </w:rPr>
              <w:t>6</w:t>
            </w:r>
            <w:r>
              <w:rPr>
                <w:noProof/>
                <w:webHidden/>
              </w:rPr>
              <w:fldChar w:fldCharType="end"/>
            </w:r>
          </w:hyperlink>
        </w:p>
        <w:p w:rsidR="007B7331" w:rsidRDefault="007B7331" w:rsidP="007B7331">
          <w:pPr>
            <w:pStyle w:val="TOC3"/>
            <w:tabs>
              <w:tab w:val="right" w:leader="dot" w:pos="9350"/>
            </w:tabs>
            <w:spacing w:line="360" w:lineRule="auto"/>
            <w:rPr>
              <w:rFonts w:asciiTheme="minorHAnsi" w:eastAsiaTheme="minorEastAsia" w:hAnsiTheme="minorHAnsi"/>
              <w:noProof/>
              <w:sz w:val="22"/>
            </w:rPr>
          </w:pPr>
          <w:hyperlink w:anchor="_Toc111213557" w:history="1">
            <w:r w:rsidRPr="008D73A2">
              <w:rPr>
                <w:rStyle w:val="Hyperlink"/>
                <w:noProof/>
              </w:rPr>
              <w:t>Restraint vs. indulgence</w:t>
            </w:r>
            <w:r>
              <w:rPr>
                <w:noProof/>
                <w:webHidden/>
              </w:rPr>
              <w:tab/>
            </w:r>
            <w:r>
              <w:rPr>
                <w:noProof/>
                <w:webHidden/>
              </w:rPr>
              <w:fldChar w:fldCharType="begin"/>
            </w:r>
            <w:r>
              <w:rPr>
                <w:noProof/>
                <w:webHidden/>
              </w:rPr>
              <w:instrText xml:space="preserve"> PAGEREF _Toc111213557 \h </w:instrText>
            </w:r>
            <w:r>
              <w:rPr>
                <w:noProof/>
                <w:webHidden/>
              </w:rPr>
            </w:r>
            <w:r>
              <w:rPr>
                <w:noProof/>
                <w:webHidden/>
              </w:rPr>
              <w:fldChar w:fldCharType="separate"/>
            </w:r>
            <w:r>
              <w:rPr>
                <w:noProof/>
                <w:webHidden/>
              </w:rPr>
              <w:t>6</w:t>
            </w:r>
            <w:r>
              <w:rPr>
                <w:noProof/>
                <w:webHidden/>
              </w:rPr>
              <w:fldChar w:fldCharType="end"/>
            </w:r>
          </w:hyperlink>
        </w:p>
        <w:p w:rsidR="007B7331" w:rsidRDefault="007B7331" w:rsidP="007B7331">
          <w:pPr>
            <w:pStyle w:val="TOC1"/>
            <w:tabs>
              <w:tab w:val="right" w:leader="dot" w:pos="9350"/>
            </w:tabs>
            <w:spacing w:line="360" w:lineRule="auto"/>
            <w:rPr>
              <w:rFonts w:asciiTheme="minorHAnsi" w:eastAsiaTheme="minorEastAsia" w:hAnsiTheme="minorHAnsi"/>
              <w:noProof/>
              <w:sz w:val="22"/>
            </w:rPr>
          </w:pPr>
          <w:hyperlink w:anchor="_Toc111213558" w:history="1">
            <w:r w:rsidRPr="008D73A2">
              <w:rPr>
                <w:rStyle w:val="Hyperlink"/>
                <w:noProof/>
              </w:rPr>
              <w:t>Evaluation of cultural sensitivity when doing business in Georgia</w:t>
            </w:r>
            <w:r>
              <w:rPr>
                <w:noProof/>
                <w:webHidden/>
              </w:rPr>
              <w:tab/>
            </w:r>
            <w:r>
              <w:rPr>
                <w:noProof/>
                <w:webHidden/>
              </w:rPr>
              <w:fldChar w:fldCharType="begin"/>
            </w:r>
            <w:r>
              <w:rPr>
                <w:noProof/>
                <w:webHidden/>
              </w:rPr>
              <w:instrText xml:space="preserve"> PAGEREF _Toc111213558 \h </w:instrText>
            </w:r>
            <w:r>
              <w:rPr>
                <w:noProof/>
                <w:webHidden/>
              </w:rPr>
            </w:r>
            <w:r>
              <w:rPr>
                <w:noProof/>
                <w:webHidden/>
              </w:rPr>
              <w:fldChar w:fldCharType="separate"/>
            </w:r>
            <w:r>
              <w:rPr>
                <w:noProof/>
                <w:webHidden/>
              </w:rPr>
              <w:t>7</w:t>
            </w:r>
            <w:r>
              <w:rPr>
                <w:noProof/>
                <w:webHidden/>
              </w:rPr>
              <w:fldChar w:fldCharType="end"/>
            </w:r>
          </w:hyperlink>
        </w:p>
        <w:p w:rsidR="007B7331" w:rsidRDefault="007B7331" w:rsidP="007B7331">
          <w:pPr>
            <w:pStyle w:val="TOC1"/>
            <w:tabs>
              <w:tab w:val="right" w:leader="dot" w:pos="9350"/>
            </w:tabs>
            <w:spacing w:line="360" w:lineRule="auto"/>
            <w:rPr>
              <w:rFonts w:asciiTheme="minorHAnsi" w:eastAsiaTheme="minorEastAsia" w:hAnsiTheme="minorHAnsi"/>
              <w:noProof/>
              <w:sz w:val="22"/>
            </w:rPr>
          </w:pPr>
          <w:hyperlink w:anchor="_Toc111213559" w:history="1">
            <w:r w:rsidRPr="008D73A2">
              <w:rPr>
                <w:rStyle w:val="Hyperlink"/>
                <w:noProof/>
              </w:rPr>
              <w:t>Importance of networking and language</w:t>
            </w:r>
            <w:r>
              <w:rPr>
                <w:noProof/>
                <w:webHidden/>
              </w:rPr>
              <w:tab/>
            </w:r>
            <w:r>
              <w:rPr>
                <w:noProof/>
                <w:webHidden/>
              </w:rPr>
              <w:fldChar w:fldCharType="begin"/>
            </w:r>
            <w:r>
              <w:rPr>
                <w:noProof/>
                <w:webHidden/>
              </w:rPr>
              <w:instrText xml:space="preserve"> PAGEREF _Toc111213559 \h </w:instrText>
            </w:r>
            <w:r>
              <w:rPr>
                <w:noProof/>
                <w:webHidden/>
              </w:rPr>
            </w:r>
            <w:r>
              <w:rPr>
                <w:noProof/>
                <w:webHidden/>
              </w:rPr>
              <w:fldChar w:fldCharType="separate"/>
            </w:r>
            <w:r>
              <w:rPr>
                <w:noProof/>
                <w:webHidden/>
              </w:rPr>
              <w:t>8</w:t>
            </w:r>
            <w:r>
              <w:rPr>
                <w:noProof/>
                <w:webHidden/>
              </w:rPr>
              <w:fldChar w:fldCharType="end"/>
            </w:r>
          </w:hyperlink>
        </w:p>
        <w:p w:rsidR="007B7331" w:rsidRDefault="007B7331" w:rsidP="007B7331">
          <w:pPr>
            <w:pStyle w:val="TOC1"/>
            <w:tabs>
              <w:tab w:val="right" w:leader="dot" w:pos="9350"/>
            </w:tabs>
            <w:spacing w:line="360" w:lineRule="auto"/>
            <w:rPr>
              <w:rFonts w:asciiTheme="minorHAnsi" w:eastAsiaTheme="minorEastAsia" w:hAnsiTheme="minorHAnsi"/>
              <w:noProof/>
              <w:sz w:val="22"/>
            </w:rPr>
          </w:pPr>
          <w:hyperlink w:anchor="_Toc111213560" w:history="1">
            <w:r w:rsidRPr="008D73A2">
              <w:rPr>
                <w:rStyle w:val="Hyperlink"/>
                <w:noProof/>
              </w:rPr>
              <w:t>Analy</w:t>
            </w:r>
            <w:r>
              <w:rPr>
                <w:rStyle w:val="Hyperlink"/>
                <w:noProof/>
              </w:rPr>
              <w:t>s</w:t>
            </w:r>
            <w:r w:rsidRPr="008D73A2">
              <w:rPr>
                <w:rStyle w:val="Hyperlink"/>
                <w:noProof/>
              </w:rPr>
              <w:t>ing the communication barriers faced by foreign businesses in Georgia</w:t>
            </w:r>
            <w:r>
              <w:rPr>
                <w:noProof/>
                <w:webHidden/>
              </w:rPr>
              <w:tab/>
            </w:r>
            <w:r>
              <w:rPr>
                <w:noProof/>
                <w:webHidden/>
              </w:rPr>
              <w:fldChar w:fldCharType="begin"/>
            </w:r>
            <w:r>
              <w:rPr>
                <w:noProof/>
                <w:webHidden/>
              </w:rPr>
              <w:instrText xml:space="preserve"> PAGEREF _Toc111213560 \h </w:instrText>
            </w:r>
            <w:r>
              <w:rPr>
                <w:noProof/>
                <w:webHidden/>
              </w:rPr>
            </w:r>
            <w:r>
              <w:rPr>
                <w:noProof/>
                <w:webHidden/>
              </w:rPr>
              <w:fldChar w:fldCharType="separate"/>
            </w:r>
            <w:r>
              <w:rPr>
                <w:noProof/>
                <w:webHidden/>
              </w:rPr>
              <w:t>9</w:t>
            </w:r>
            <w:r>
              <w:rPr>
                <w:noProof/>
                <w:webHidden/>
              </w:rPr>
              <w:fldChar w:fldCharType="end"/>
            </w:r>
          </w:hyperlink>
        </w:p>
        <w:p w:rsidR="007B7331" w:rsidRDefault="007B7331" w:rsidP="007B7331">
          <w:pPr>
            <w:pStyle w:val="TOC1"/>
            <w:tabs>
              <w:tab w:val="right" w:leader="dot" w:pos="9350"/>
            </w:tabs>
            <w:spacing w:line="360" w:lineRule="auto"/>
            <w:rPr>
              <w:rFonts w:asciiTheme="minorHAnsi" w:eastAsiaTheme="minorEastAsia" w:hAnsiTheme="minorHAnsi"/>
              <w:noProof/>
              <w:sz w:val="22"/>
            </w:rPr>
          </w:pPr>
          <w:hyperlink w:anchor="_Toc111213561" w:history="1">
            <w:r w:rsidRPr="008D73A2">
              <w:rPr>
                <w:rStyle w:val="Hyperlink"/>
                <w:noProof/>
              </w:rPr>
              <w:t>Suggestions on communication strategy and recommendations</w:t>
            </w:r>
            <w:r>
              <w:rPr>
                <w:noProof/>
                <w:webHidden/>
              </w:rPr>
              <w:tab/>
            </w:r>
            <w:r>
              <w:rPr>
                <w:noProof/>
                <w:webHidden/>
              </w:rPr>
              <w:fldChar w:fldCharType="begin"/>
            </w:r>
            <w:r>
              <w:rPr>
                <w:noProof/>
                <w:webHidden/>
              </w:rPr>
              <w:instrText xml:space="preserve"> PAGEREF _Toc111213561 \h </w:instrText>
            </w:r>
            <w:r>
              <w:rPr>
                <w:noProof/>
                <w:webHidden/>
              </w:rPr>
            </w:r>
            <w:r>
              <w:rPr>
                <w:noProof/>
                <w:webHidden/>
              </w:rPr>
              <w:fldChar w:fldCharType="separate"/>
            </w:r>
            <w:r>
              <w:rPr>
                <w:noProof/>
                <w:webHidden/>
              </w:rPr>
              <w:t>10</w:t>
            </w:r>
            <w:r>
              <w:rPr>
                <w:noProof/>
                <w:webHidden/>
              </w:rPr>
              <w:fldChar w:fldCharType="end"/>
            </w:r>
          </w:hyperlink>
        </w:p>
        <w:p w:rsidR="007B7331" w:rsidRDefault="007B7331" w:rsidP="007B7331">
          <w:pPr>
            <w:pStyle w:val="TOC1"/>
            <w:tabs>
              <w:tab w:val="right" w:leader="dot" w:pos="9350"/>
            </w:tabs>
            <w:spacing w:line="360" w:lineRule="auto"/>
            <w:rPr>
              <w:rFonts w:asciiTheme="minorHAnsi" w:eastAsiaTheme="minorEastAsia" w:hAnsiTheme="minorHAnsi"/>
              <w:noProof/>
              <w:sz w:val="22"/>
            </w:rPr>
          </w:pPr>
          <w:hyperlink w:anchor="_Toc111213562" w:history="1">
            <w:r w:rsidRPr="008D73A2">
              <w:rPr>
                <w:rStyle w:val="Hyperlink"/>
                <w:noProof/>
              </w:rPr>
              <w:t>Conclusion</w:t>
            </w:r>
            <w:r>
              <w:rPr>
                <w:noProof/>
                <w:webHidden/>
              </w:rPr>
              <w:tab/>
            </w:r>
            <w:r>
              <w:rPr>
                <w:noProof/>
                <w:webHidden/>
              </w:rPr>
              <w:fldChar w:fldCharType="begin"/>
            </w:r>
            <w:r>
              <w:rPr>
                <w:noProof/>
                <w:webHidden/>
              </w:rPr>
              <w:instrText xml:space="preserve"> PAGEREF _Toc111213562 \h </w:instrText>
            </w:r>
            <w:r>
              <w:rPr>
                <w:noProof/>
                <w:webHidden/>
              </w:rPr>
            </w:r>
            <w:r>
              <w:rPr>
                <w:noProof/>
                <w:webHidden/>
              </w:rPr>
              <w:fldChar w:fldCharType="separate"/>
            </w:r>
            <w:r>
              <w:rPr>
                <w:noProof/>
                <w:webHidden/>
              </w:rPr>
              <w:t>11</w:t>
            </w:r>
            <w:r>
              <w:rPr>
                <w:noProof/>
                <w:webHidden/>
              </w:rPr>
              <w:fldChar w:fldCharType="end"/>
            </w:r>
          </w:hyperlink>
        </w:p>
        <w:p w:rsidR="007B7331" w:rsidRDefault="007B7331" w:rsidP="007B7331">
          <w:pPr>
            <w:pStyle w:val="TOC1"/>
            <w:tabs>
              <w:tab w:val="right" w:leader="dot" w:pos="9350"/>
            </w:tabs>
            <w:spacing w:line="360" w:lineRule="auto"/>
            <w:rPr>
              <w:rFonts w:asciiTheme="minorHAnsi" w:eastAsiaTheme="minorEastAsia" w:hAnsiTheme="minorHAnsi"/>
              <w:noProof/>
              <w:sz w:val="22"/>
            </w:rPr>
          </w:pPr>
          <w:hyperlink w:anchor="_Toc111213563" w:history="1">
            <w:r w:rsidRPr="008D73A2">
              <w:rPr>
                <w:rStyle w:val="Hyperlink"/>
                <w:noProof/>
              </w:rPr>
              <w:t>References</w:t>
            </w:r>
            <w:r>
              <w:rPr>
                <w:noProof/>
                <w:webHidden/>
              </w:rPr>
              <w:tab/>
            </w:r>
            <w:r>
              <w:rPr>
                <w:noProof/>
                <w:webHidden/>
              </w:rPr>
              <w:fldChar w:fldCharType="begin"/>
            </w:r>
            <w:r>
              <w:rPr>
                <w:noProof/>
                <w:webHidden/>
              </w:rPr>
              <w:instrText xml:space="preserve"> PAGEREF _Toc111213563 \h </w:instrText>
            </w:r>
            <w:r>
              <w:rPr>
                <w:noProof/>
                <w:webHidden/>
              </w:rPr>
            </w:r>
            <w:r>
              <w:rPr>
                <w:noProof/>
                <w:webHidden/>
              </w:rPr>
              <w:fldChar w:fldCharType="separate"/>
            </w:r>
            <w:r>
              <w:rPr>
                <w:noProof/>
                <w:webHidden/>
              </w:rPr>
              <w:t>12</w:t>
            </w:r>
            <w:r>
              <w:rPr>
                <w:noProof/>
                <w:webHidden/>
              </w:rPr>
              <w:fldChar w:fldCharType="end"/>
            </w:r>
          </w:hyperlink>
        </w:p>
        <w:p w:rsidR="007B7331" w:rsidRDefault="007B7331" w:rsidP="007B7331">
          <w:pPr>
            <w:spacing w:line="360" w:lineRule="auto"/>
          </w:pPr>
          <w:r>
            <w:rPr>
              <w:b/>
              <w:bCs/>
              <w:noProof/>
            </w:rPr>
            <w:fldChar w:fldCharType="end"/>
          </w:r>
        </w:p>
      </w:sdtContent>
    </w:sdt>
    <w:p w:rsidR="007B7331" w:rsidRDefault="007B7331" w:rsidP="007B7331">
      <w:pPr>
        <w:spacing w:line="360" w:lineRule="auto"/>
      </w:pPr>
    </w:p>
    <w:p w:rsidR="007B7331" w:rsidRDefault="007B7331" w:rsidP="007B7331">
      <w:pPr>
        <w:spacing w:line="360" w:lineRule="auto"/>
      </w:pPr>
    </w:p>
    <w:p w:rsidR="007B7331" w:rsidRDefault="007B7331" w:rsidP="007B7331">
      <w:pPr>
        <w:spacing w:line="360" w:lineRule="auto"/>
      </w:pPr>
    </w:p>
    <w:p w:rsidR="007B7331" w:rsidRDefault="007B7331" w:rsidP="007B7331">
      <w:pPr>
        <w:spacing w:line="360" w:lineRule="auto"/>
      </w:pPr>
    </w:p>
    <w:p w:rsidR="007B7331" w:rsidRDefault="007B7331" w:rsidP="007B7331">
      <w:pPr>
        <w:spacing w:line="360" w:lineRule="auto"/>
      </w:pPr>
    </w:p>
    <w:p w:rsidR="007B7331" w:rsidRDefault="007B7331" w:rsidP="007B7331">
      <w:pPr>
        <w:spacing w:line="360" w:lineRule="auto"/>
      </w:pPr>
    </w:p>
    <w:p w:rsidR="007B7331" w:rsidRDefault="007B7331" w:rsidP="007B7331">
      <w:pPr>
        <w:pStyle w:val="Heading1"/>
        <w:spacing w:line="360" w:lineRule="auto"/>
      </w:pPr>
      <w:bookmarkStart w:id="1" w:name="_Toc111213547"/>
      <w:r>
        <w:t>Introduction</w:t>
      </w:r>
      <w:bookmarkEnd w:id="1"/>
      <w:r>
        <w:t xml:space="preserve"> </w:t>
      </w:r>
    </w:p>
    <w:p w:rsidR="007B7331" w:rsidRPr="00E14394" w:rsidRDefault="007B7331" w:rsidP="007B7331">
      <w:pPr>
        <w:spacing w:line="360" w:lineRule="auto"/>
      </w:pPr>
      <w:r>
        <w:t xml:space="preserve">For different reasons companies now need to go international. Increasing competition, resource scarcity, trying to satisfy a new target market, competitive advantage etc. are some of the reasons companies now prefer to work internationally. A company need to </w:t>
      </w:r>
      <w:r>
        <w:t>analyze</w:t>
      </w:r>
      <w:r>
        <w:t xml:space="preserve"> and take care of a lot of factors in international business. Communication is one of them. It is important because communication in one country is never the same in another country. If communication is not right, there is no benefit to doing international business </w:t>
      </w:r>
      <w:r w:rsidRPr="007E14BD">
        <w:t>(Babcock and Du-Babcock, 2021)</w:t>
      </w:r>
      <w:r>
        <w:t xml:space="preserve">. This report exclusively talks about culture, communication and communication strategy for a business in the international arena. It discussed how a UK-based business can win in communication in international business in Georgia. It discusses the international communication theories, barriers to communication, cultural sensitivity, networking and language issues, communication strategy etc. Finally, this report talks about how to deal with the cultural differences in international business and how to meet cultural expectations. </w:t>
      </w:r>
    </w:p>
    <w:p w:rsidR="007B7331" w:rsidRDefault="007B7331" w:rsidP="007B7331">
      <w:pPr>
        <w:pStyle w:val="Heading1"/>
        <w:spacing w:line="360" w:lineRule="auto"/>
      </w:pPr>
      <w:bookmarkStart w:id="2" w:name="_Toc111213548"/>
      <w:r>
        <w:t>The context of international business and communications</w:t>
      </w:r>
      <w:bookmarkEnd w:id="2"/>
    </w:p>
    <w:p w:rsidR="007B7331" w:rsidRDefault="007B7331" w:rsidP="007B7331">
      <w:pPr>
        <w:spacing w:line="360" w:lineRule="auto"/>
      </w:pPr>
      <w:r>
        <w:t xml:space="preserve">International business is a common business practice in the globalized world. International business means carrying on business activities across the international border. It is a common practice that countries export extra products to other countries and import products that are insufficient in that particular country. It helps a country in different economic aspects. There was a time when different countries had to spoil excess production and had to suffer for other products which are not sufficient </w:t>
      </w:r>
      <w:r w:rsidRPr="007E14BD">
        <w:t>(Chemla, 2022)</w:t>
      </w:r>
      <w:r>
        <w:t xml:space="preserve">. For example, the UK has to import petroleum. It also exports many other products. </w:t>
      </w:r>
      <w:r w:rsidRPr="005C04C3">
        <w:t>British American Tobacco</w:t>
      </w:r>
      <w:r>
        <w:t xml:space="preserve"> is a multinational company that does business in more than 180 countries in the world. It is also an example of international business. To do this, communication is very important. Companies need to understand the style of communication in different countries. For example, one body gesture may be appropriate in the UK but it may not be appropriate in other countries. So, as a UK-origin company, if BAT tries to communicate like in the UK, the business BAT will see a disaster </w:t>
      </w:r>
      <w:r w:rsidRPr="007E14BD">
        <w:t>(Fang, 2021)</w:t>
      </w:r>
      <w:r>
        <w:t xml:space="preserve">. All companies </w:t>
      </w:r>
      <w:r>
        <w:lastRenderedPageBreak/>
        <w:t xml:space="preserve">aspiring to start an international business must be careful about their communication strategies. It includes a lot of consideration in the areas of using signs and symbols, selecting words, understanding the emotions of people, understanding the preferences of native people etc. </w:t>
      </w:r>
    </w:p>
    <w:p w:rsidR="007B7331" w:rsidRDefault="007B7331" w:rsidP="007B7331">
      <w:pPr>
        <w:pStyle w:val="Heading1"/>
        <w:spacing w:line="360" w:lineRule="auto"/>
      </w:pPr>
      <w:bookmarkStart w:id="3" w:name="_Toc111213549"/>
      <w:r>
        <w:t>A brief introduction to Georgia</w:t>
      </w:r>
      <w:bookmarkEnd w:id="3"/>
    </w:p>
    <w:p w:rsidR="007B7331" w:rsidRDefault="007B7331" w:rsidP="007B7331">
      <w:pPr>
        <w:spacing w:line="360" w:lineRule="auto"/>
      </w:pPr>
      <w:r>
        <w:t xml:space="preserve">Georgia is an eastern European country. The country is known for its hospitality and </w:t>
      </w:r>
      <w:r w:rsidRPr="003247F5">
        <w:t>peaches</w:t>
      </w:r>
      <w:r>
        <w:t xml:space="preserve">. It is the birthplace of many legends like </w:t>
      </w:r>
      <w:r w:rsidRPr="003247F5">
        <w:t>Martin Luther King</w:t>
      </w:r>
      <w:r>
        <w:t xml:space="preserve">. It exports a lot of food products to different countries in the world. </w:t>
      </w:r>
      <w:r w:rsidRPr="003247F5">
        <w:t>Tbilisi</w:t>
      </w:r>
      <w:r>
        <w:t xml:space="preserve"> is the capital city of the country. Georgia has a coastline of </w:t>
      </w:r>
      <w:r w:rsidRPr="003247F5">
        <w:t>roughly 110 miles</w:t>
      </w:r>
      <w:r>
        <w:t xml:space="preserve">. It has many barrier islands. This coastal area is used to export food products and other products from the country. The country has a land area of </w:t>
      </w:r>
      <w:r w:rsidRPr="008A4ADC">
        <w:t>69,700</w:t>
      </w:r>
      <w:r>
        <w:t xml:space="preserve"> square</w:t>
      </w:r>
      <w:r w:rsidRPr="008A4ADC">
        <w:t xml:space="preserve"> km</w:t>
      </w:r>
      <w:r>
        <w:t xml:space="preserve">. The main export products of Georgia include </w:t>
      </w:r>
      <w:r w:rsidRPr="003B617D">
        <w:t>steel, fuel and petroleum products, coal,</w:t>
      </w:r>
      <w:r>
        <w:t xml:space="preserve"> </w:t>
      </w:r>
      <w:r w:rsidRPr="003B617D">
        <w:t>chemicals, transport equipment</w:t>
      </w:r>
      <w:r>
        <w:t xml:space="preserve"> and machinery,</w:t>
      </w:r>
      <w:r w:rsidRPr="003B617D">
        <w:t xml:space="preserve"> and grains like corn</w:t>
      </w:r>
      <w:r>
        <w:t xml:space="preserve">, </w:t>
      </w:r>
      <w:r w:rsidRPr="003B617D">
        <w:t>barley, and wheat</w:t>
      </w:r>
      <w:r>
        <w:t xml:space="preserve"> </w:t>
      </w:r>
      <w:r w:rsidRPr="007E14BD">
        <w:t>(Gimenez, 2021)</w:t>
      </w:r>
      <w:r>
        <w:t xml:space="preserve">. According to the statistics for 2021, the per-capita GDP of Georgia is USD 4290. The majority of the people are </w:t>
      </w:r>
      <w:r w:rsidRPr="000B267F">
        <w:t>Christian</w:t>
      </w:r>
      <w:r>
        <w:t xml:space="preserve">s. The cultural activities are influenced by different Catholicism beliefs. As because it was a part of </w:t>
      </w:r>
      <w:r w:rsidRPr="000B267F">
        <w:t>the Soviet Union</w:t>
      </w:r>
      <w:r>
        <w:t xml:space="preserve">, the culture of some areas is strongly dominated by Russian culture. In general, the people are peace-loving. They are hardworking. The majority of the people speak in </w:t>
      </w:r>
      <w:r w:rsidRPr="008A4ADC">
        <w:t>Georgian</w:t>
      </w:r>
      <w:r>
        <w:t xml:space="preserve"> language and it is the official language of the country. </w:t>
      </w:r>
    </w:p>
    <w:p w:rsidR="007B7331" w:rsidRDefault="007B7331" w:rsidP="007B7331">
      <w:pPr>
        <w:pStyle w:val="Heading1"/>
        <w:spacing w:line="360" w:lineRule="auto"/>
      </w:pPr>
      <w:bookmarkStart w:id="4" w:name="_Toc111213550"/>
      <w:r>
        <w:t>Application of theories of international and intercultural communication</w:t>
      </w:r>
      <w:bookmarkEnd w:id="4"/>
    </w:p>
    <w:p w:rsidR="007B7331" w:rsidRDefault="007B7331" w:rsidP="007B7331">
      <w:pPr>
        <w:spacing w:line="360" w:lineRule="auto"/>
      </w:pPr>
      <w:r>
        <w:t>Georgia is a very friendly country. The people love to live in peace. It is also a resourceful country. It is easy to expand international business here. Because, it has a vast land area and many people, most importantly the country is developing. Many opportunities are yet to be explored, it can be a potential choice for international business. Because a company will start an international business in Georgia. It needs to understand the theories of international and intercultural communication theories. Hofstede's cultural dimensions t</w:t>
      </w:r>
      <w:r w:rsidRPr="00935495">
        <w:t>heory</w:t>
      </w:r>
      <w:r>
        <w:t>, face negotiation t</w:t>
      </w:r>
      <w:r w:rsidRPr="00935495">
        <w:t>heory</w:t>
      </w:r>
      <w:r>
        <w:t xml:space="preserve">, communication accommodation theory, anxiety management theory etc. are very important to understanding international and intercultural communication </w:t>
      </w:r>
      <w:r w:rsidRPr="000055BE">
        <w:t>(Glavin, 2022)</w:t>
      </w:r>
      <w:r>
        <w:t xml:space="preserve">. Besides, </w:t>
      </w:r>
      <w:r w:rsidRPr="00A41B45">
        <w:t>Larry A. Samovar Samovar, and Fred E. Jandt</w:t>
      </w:r>
      <w:r>
        <w:t xml:space="preserve"> have written books on understanding </w:t>
      </w:r>
      <w:r w:rsidRPr="00A41B45">
        <w:t>international and intercultural communication</w:t>
      </w:r>
      <w:r>
        <w:t xml:space="preserve">. In the cultural context of Georgia, these theories are very applicable. These </w:t>
      </w:r>
      <w:r>
        <w:lastRenderedPageBreak/>
        <w:t xml:space="preserve">theories can help an international business entity to understand the Georgian culture and way of communication with the people. </w:t>
      </w:r>
    </w:p>
    <w:p w:rsidR="007B7331" w:rsidRDefault="007B7331" w:rsidP="007B7331">
      <w:pPr>
        <w:pStyle w:val="Heading2"/>
        <w:spacing w:line="360" w:lineRule="auto"/>
      </w:pPr>
      <w:bookmarkStart w:id="5" w:name="_Toc111213551"/>
      <w:r>
        <w:t>Hofstede's cultural dimensions t</w:t>
      </w:r>
      <w:r w:rsidRPr="00935495">
        <w:t>heory</w:t>
      </w:r>
      <w:bookmarkEnd w:id="5"/>
    </w:p>
    <w:p w:rsidR="007B7331" w:rsidRDefault="007B7331" w:rsidP="007B7331">
      <w:pPr>
        <w:spacing w:line="360" w:lineRule="auto"/>
      </w:pPr>
      <w:r>
        <w:t>Hofstede's cultural dimensions t</w:t>
      </w:r>
      <w:r w:rsidRPr="00935495">
        <w:t>heory</w:t>
      </w:r>
      <w:r>
        <w:t xml:space="preserve"> is one of the leading theories of international and intercultural communication. This theory helps to identify the differences between different cultures and it helps businesses to find effective ways of communication. According to the theory, there are six categories or dimensions which can define a culture </w:t>
      </w:r>
      <w:r w:rsidRPr="005B3738">
        <w:t>(Koziakov, 2022)</w:t>
      </w:r>
      <w:r>
        <w:t>. Power distance index, individualism vs. c</w:t>
      </w:r>
      <w:r w:rsidRPr="00712F31">
        <w:t>ollectivism</w:t>
      </w:r>
      <w:r>
        <w:t>, femininity vs. m</w:t>
      </w:r>
      <w:r w:rsidRPr="00712F31">
        <w:t>asculinity</w:t>
      </w:r>
      <w:r>
        <w:t>, uncertainty avoidance index, short-term vs. long-term o</w:t>
      </w:r>
      <w:r w:rsidRPr="00712F31">
        <w:t>rientation</w:t>
      </w:r>
      <w:r>
        <w:t>, and restraint vs. i</w:t>
      </w:r>
      <w:r w:rsidRPr="00712F31">
        <w:t>ndulgence</w:t>
      </w:r>
      <w:r>
        <w:t xml:space="preserve"> are the categories. These categories can be applied to the people of Georgia. </w:t>
      </w:r>
    </w:p>
    <w:p w:rsidR="007B7331" w:rsidRDefault="007B7331" w:rsidP="007B7331">
      <w:pPr>
        <w:spacing w:line="360" w:lineRule="auto"/>
        <w:jc w:val="center"/>
      </w:pPr>
      <w:r>
        <w:rPr>
          <w:noProof/>
        </w:rPr>
        <w:drawing>
          <wp:inline distT="0" distB="0" distL="0" distR="0" wp14:anchorId="4C3E5F6B" wp14:editId="0FDF6244">
            <wp:extent cx="4914900" cy="2551967"/>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ofstedes-cultural-dimensions.jpg"/>
                    <pic:cNvPicPr/>
                  </pic:nvPicPr>
                  <pic:blipFill>
                    <a:blip r:embed="rId4">
                      <a:extLst>
                        <a:ext uri="{28A0092B-C50C-407E-A947-70E740481C1C}">
                          <a14:useLocalDpi xmlns:a14="http://schemas.microsoft.com/office/drawing/2010/main" val="0"/>
                        </a:ext>
                      </a:extLst>
                    </a:blip>
                    <a:stretch>
                      <a:fillRect/>
                    </a:stretch>
                  </pic:blipFill>
                  <pic:spPr>
                    <a:xfrm>
                      <a:off x="0" y="0"/>
                      <a:ext cx="4932663" cy="2561190"/>
                    </a:xfrm>
                    <a:prstGeom prst="rect">
                      <a:avLst/>
                    </a:prstGeom>
                  </pic:spPr>
                </pic:pic>
              </a:graphicData>
            </a:graphic>
          </wp:inline>
        </w:drawing>
      </w:r>
    </w:p>
    <w:p w:rsidR="007B7331" w:rsidRPr="00475ACD" w:rsidRDefault="007B7331" w:rsidP="007B7331">
      <w:pPr>
        <w:spacing w:line="360" w:lineRule="auto"/>
        <w:jc w:val="center"/>
        <w:rPr>
          <w:i/>
        </w:rPr>
      </w:pPr>
      <w:r w:rsidRPr="00475ACD">
        <w:rPr>
          <w:i/>
        </w:rPr>
        <w:t>Image: Hofstede's cultural dimensions</w:t>
      </w:r>
    </w:p>
    <w:p w:rsidR="007B7331" w:rsidRPr="00475ACD" w:rsidRDefault="007B7331" w:rsidP="007B7331">
      <w:pPr>
        <w:spacing w:line="360" w:lineRule="auto"/>
        <w:jc w:val="center"/>
        <w:rPr>
          <w:i/>
        </w:rPr>
      </w:pPr>
      <w:r w:rsidRPr="00475ACD">
        <w:rPr>
          <w:i/>
        </w:rPr>
        <w:t>Source: (Koziakov, 2022)</w:t>
      </w:r>
    </w:p>
    <w:p w:rsidR="007B7331" w:rsidRDefault="007B7331" w:rsidP="007B7331">
      <w:pPr>
        <w:pStyle w:val="Heading3"/>
        <w:spacing w:line="360" w:lineRule="auto"/>
      </w:pPr>
      <w:bookmarkStart w:id="6" w:name="_Toc111213552"/>
      <w:r>
        <w:t>Power distance index</w:t>
      </w:r>
      <w:bookmarkEnd w:id="6"/>
    </w:p>
    <w:p w:rsidR="007B7331" w:rsidRDefault="007B7331" w:rsidP="007B7331">
      <w:pPr>
        <w:spacing w:line="360" w:lineRule="auto"/>
      </w:pPr>
      <w:r>
        <w:t xml:space="preserve">The power distance index in Georgia is 92 which means that the powerful people are at the top of the society. Here when people talk to each other they maintain a distance from each other based on power </w:t>
      </w:r>
      <w:r w:rsidRPr="00960230">
        <w:t>(Babcock and Du-Babcock, 2021)</w:t>
      </w:r>
      <w:r>
        <w:t xml:space="preserve">. The country creates divisions among the people and everyone is not the same when even they come to access basic human rights. </w:t>
      </w:r>
    </w:p>
    <w:p w:rsidR="007B7331" w:rsidRDefault="007B7331" w:rsidP="007B7331">
      <w:pPr>
        <w:spacing w:line="360" w:lineRule="auto"/>
      </w:pPr>
    </w:p>
    <w:p w:rsidR="007B7331" w:rsidRDefault="007B7331" w:rsidP="007B7331">
      <w:pPr>
        <w:spacing w:line="360" w:lineRule="auto"/>
      </w:pPr>
    </w:p>
    <w:p w:rsidR="007B7331" w:rsidRDefault="007B7331" w:rsidP="007B7331">
      <w:pPr>
        <w:pStyle w:val="Heading3"/>
        <w:spacing w:line="360" w:lineRule="auto"/>
      </w:pPr>
      <w:bookmarkStart w:id="7" w:name="_Toc111213553"/>
      <w:r>
        <w:t>Individualism vs. c</w:t>
      </w:r>
      <w:r w:rsidRPr="00712F31">
        <w:t>ollectivism</w:t>
      </w:r>
      <w:bookmarkEnd w:id="7"/>
    </w:p>
    <w:p w:rsidR="007B7331" w:rsidRDefault="007B7331" w:rsidP="007B7331">
      <w:pPr>
        <w:spacing w:line="360" w:lineRule="auto"/>
      </w:pPr>
      <w:r>
        <w:t>Both individualism and c</w:t>
      </w:r>
      <w:r w:rsidRPr="00712F31">
        <w:t>ollectivism</w:t>
      </w:r>
      <w:r>
        <w:t xml:space="preserve"> values are present in Georgian society. Individualism vs. c</w:t>
      </w:r>
      <w:r w:rsidRPr="00712F31">
        <w:t>ollectivism</w:t>
      </w:r>
      <w:r>
        <w:t xml:space="preserve"> checks the dependency of people on each other. In an individualistic society, people love the term 'I' instead of 'We' </w:t>
      </w:r>
      <w:r w:rsidRPr="00960230">
        <w:t>(Chemla, 2022)</w:t>
      </w:r>
      <w:r>
        <w:t xml:space="preserve">. The Georgian society is mostly collective. The long-term commitment among people is very strong. </w:t>
      </w:r>
    </w:p>
    <w:p w:rsidR="007B7331" w:rsidRDefault="007B7331" w:rsidP="007B7331">
      <w:pPr>
        <w:pStyle w:val="Heading3"/>
        <w:spacing w:line="360" w:lineRule="auto"/>
      </w:pPr>
      <w:bookmarkStart w:id="8" w:name="_Toc111213554"/>
      <w:r>
        <w:t>Femininity vs. m</w:t>
      </w:r>
      <w:r w:rsidRPr="00712F31">
        <w:t>asculinity</w:t>
      </w:r>
      <w:bookmarkEnd w:id="8"/>
    </w:p>
    <w:p w:rsidR="007B7331" w:rsidRDefault="007B7331" w:rsidP="007B7331">
      <w:pPr>
        <w:spacing w:line="360" w:lineRule="auto"/>
      </w:pPr>
      <w:r>
        <w:t xml:space="preserve">It has both masculine and feminine orientations. A masculine society means that the society will be competition driven and the best people will rule </w:t>
      </w:r>
      <w:r w:rsidRPr="00960230">
        <w:t>(Fang, 2021)</w:t>
      </w:r>
      <w:r>
        <w:t xml:space="preserve">. With a score of 55, it defines that in some parts, Georgia practices muscularity and in some other cases, it practices femininity. </w:t>
      </w:r>
    </w:p>
    <w:p w:rsidR="007B7331" w:rsidRDefault="007B7331" w:rsidP="007B7331">
      <w:pPr>
        <w:pStyle w:val="Heading3"/>
        <w:spacing w:line="360" w:lineRule="auto"/>
      </w:pPr>
      <w:bookmarkStart w:id="9" w:name="_Toc111213555"/>
      <w:r>
        <w:t>Uncertainty avoidance index</w:t>
      </w:r>
      <w:bookmarkEnd w:id="9"/>
    </w:p>
    <w:p w:rsidR="007B7331" w:rsidRDefault="007B7331" w:rsidP="007B7331">
      <w:pPr>
        <w:spacing w:line="360" w:lineRule="auto"/>
      </w:pPr>
      <w:r>
        <w:t xml:space="preserve">People also try to avoid uncertainties in all possible ways. At 85, the people highly try to avoid uncertainty. They love to control their future and the events of the future. It becomes difficult for them to accept any change </w:t>
      </w:r>
      <w:r w:rsidRPr="00960230">
        <w:t>(Sibirtseva, 2022)</w:t>
      </w:r>
      <w:r>
        <w:t xml:space="preserve">. But they can cope with changing environment. They don't tolerate unorthodox </w:t>
      </w:r>
      <w:r>
        <w:t>behavior</w:t>
      </w:r>
      <w:r>
        <w:t xml:space="preserve">.  </w:t>
      </w:r>
    </w:p>
    <w:p w:rsidR="007B7331" w:rsidRDefault="007B7331" w:rsidP="007B7331">
      <w:pPr>
        <w:pStyle w:val="Heading3"/>
        <w:spacing w:line="360" w:lineRule="auto"/>
      </w:pPr>
      <w:bookmarkStart w:id="10" w:name="_Toc111213556"/>
      <w:r>
        <w:t>Short-term vs. long-term o</w:t>
      </w:r>
      <w:r w:rsidRPr="00712F31">
        <w:t>rientation</w:t>
      </w:r>
      <w:bookmarkEnd w:id="10"/>
    </w:p>
    <w:p w:rsidR="007B7331" w:rsidRDefault="007B7331" w:rsidP="007B7331">
      <w:pPr>
        <w:spacing w:line="360" w:lineRule="auto"/>
      </w:pPr>
      <w:r>
        <w:t xml:space="preserve">The majority of people believe in mid-term orientation. Societies are more normative than pragmatic. They are strongly loyal to social traditions </w:t>
      </w:r>
      <w:r w:rsidRPr="00960230">
        <w:t>(Minkov and Hofstede, 2021)</w:t>
      </w:r>
      <w:r>
        <w:t xml:space="preserve">. They take education as a way to prepare them for the future. They accept modern activities but they are conscious of the </w:t>
      </w:r>
      <w:r>
        <w:t>honors</w:t>
      </w:r>
      <w:r>
        <w:t xml:space="preserve"> they give to their social norms. </w:t>
      </w:r>
    </w:p>
    <w:p w:rsidR="007B7331" w:rsidRDefault="007B7331" w:rsidP="007B7331">
      <w:pPr>
        <w:pStyle w:val="Heading3"/>
        <w:spacing w:line="360" w:lineRule="auto"/>
      </w:pPr>
      <w:bookmarkStart w:id="11" w:name="_Toc111213557"/>
      <w:r>
        <w:t>Restraint vs. i</w:t>
      </w:r>
      <w:r w:rsidRPr="00712F31">
        <w:t>ndulgence</w:t>
      </w:r>
      <w:bookmarkEnd w:id="11"/>
    </w:p>
    <w:p w:rsidR="007B7331" w:rsidRDefault="007B7331" w:rsidP="007B7331">
      <w:pPr>
        <w:spacing w:line="360" w:lineRule="auto"/>
      </w:pPr>
      <w:r>
        <w:t>Georgian cultures are r</w:t>
      </w:r>
      <w:r w:rsidRPr="00A4607F">
        <w:t>estrained</w:t>
      </w:r>
      <w:r>
        <w:t xml:space="preserve"> in nature. These societies are based on </w:t>
      </w:r>
      <w:r w:rsidRPr="002C286B">
        <w:t>cynicism and pessimism</w:t>
      </w:r>
      <w:r>
        <w:t xml:space="preserve">. They love to pass a good leisure time and they control gratification over their desires </w:t>
      </w:r>
      <w:r w:rsidRPr="00960230">
        <w:t>(Koziakov, 2022)</w:t>
      </w:r>
      <w:r>
        <w:t xml:space="preserve">. They think restrained </w:t>
      </w:r>
      <w:r>
        <w:t>behavior</w:t>
      </w:r>
      <w:r>
        <w:t xml:space="preserve"> can give them happiness and indulgence is somehow wrong for them. They have a score of 32 on this index. </w:t>
      </w:r>
    </w:p>
    <w:p w:rsidR="007B7331" w:rsidRDefault="007B7331" w:rsidP="007B7331">
      <w:pPr>
        <w:spacing w:line="360" w:lineRule="auto"/>
      </w:pPr>
      <w:r>
        <w:t>So, the application of Hofstede's cultural dimensions t</w:t>
      </w:r>
      <w:r w:rsidRPr="00935495">
        <w:t>heory</w:t>
      </w:r>
      <w:r>
        <w:t xml:space="preserve"> to Georgia brings a lot of detailed information about international and intercultural communication in Georgia. F</w:t>
      </w:r>
      <w:r w:rsidRPr="00A4607F">
        <w:t>ace negotiation theory</w:t>
      </w:r>
      <w:r>
        <w:t xml:space="preserve"> is used to know how people from different cultures manage disagreements and rapport. The Georgian cultures are both individualistic and collective </w:t>
      </w:r>
      <w:r w:rsidRPr="000055BE">
        <w:t>(Minkov and Hofstede, 2021)</w:t>
      </w:r>
      <w:r>
        <w:t xml:space="preserve">. This theory </w:t>
      </w:r>
      <w:r>
        <w:lastRenderedPageBreak/>
        <w:t xml:space="preserve">can be used to understand how people react to different situations of conflict. Communication accommodation theory can be used to understand the communication of individual people and people in a group. As the power distance index is high, junior people will consider their position while communicating. Anxiety management theory is about how people in a society communicate and manages their anxiety in communication. Through this, it is possible to understand the level of aggression of the native people. Understanding all of these is important. Because these will help to understand the culture and will help to design the best communication strategies. </w:t>
      </w:r>
    </w:p>
    <w:p w:rsidR="007B7331" w:rsidRDefault="007B7331" w:rsidP="007B7331">
      <w:pPr>
        <w:pStyle w:val="Heading1"/>
        <w:spacing w:line="360" w:lineRule="auto"/>
      </w:pPr>
      <w:bookmarkStart w:id="12" w:name="_Toc111213558"/>
      <w:r>
        <w:t>Evaluation of cultural sensitivity when doing business in Georgia</w:t>
      </w:r>
      <w:bookmarkEnd w:id="12"/>
    </w:p>
    <w:p w:rsidR="007B7331" w:rsidRDefault="007B7331" w:rsidP="007B7331">
      <w:pPr>
        <w:spacing w:line="360" w:lineRule="auto"/>
      </w:pPr>
      <w:r>
        <w:t xml:space="preserve">Cultural sensitivity means understanding the similarities and the differences between two cultures. It also means understanding that there are some differences between different cultures and that all the cultures are important to the people of that culture. Cultural sensitivity increases awareness about cultural variations and it creates respect for the </w:t>
      </w:r>
      <w:r w:rsidRPr="00AF3B39">
        <w:t>words, gestures actions, body language</w:t>
      </w:r>
      <w:r>
        <w:t xml:space="preserve">, and relationships in different cultures. UK and Georgia are two different counties with significantly different cultures </w:t>
      </w:r>
      <w:r w:rsidRPr="000055BE">
        <w:t>(Palmer, Ruiz-Garrido and Fortanet-Gómez, 2021)</w:t>
      </w:r>
      <w:r>
        <w:t xml:space="preserve">. It is important to understand the cultural sensitivities to doing international business. It helps to increase cultural awareness, understand the </w:t>
      </w:r>
      <w:r>
        <w:t>behavior</w:t>
      </w:r>
      <w:r>
        <w:t xml:space="preserve"> of people, make better communication strategy decisions, and to improve communication with the native people. So, it is a must to evaluate cultural sensitivity while doing business in Georgia. </w:t>
      </w:r>
    </w:p>
    <w:p w:rsidR="007B7331" w:rsidRDefault="007B7331" w:rsidP="007B7331">
      <w:pPr>
        <w:spacing w:line="360" w:lineRule="auto"/>
      </w:pPr>
      <w:r>
        <w:t>Low cultural context is one of the most important aspects of Georgian culture. A low context culture is a culture where people keep and maintain a relationship for specific reasons and they never interfere in issues other than their specific interest. The same thing happens in the UK culture as well. In different regions of Georgia, there are cultural variations. E</w:t>
      </w:r>
      <w:r w:rsidRPr="006A45B4">
        <w:t xml:space="preserve">thnic </w:t>
      </w:r>
      <w:r>
        <w:t xml:space="preserve">Georgians consist 75% of the total population. There are 20% of people who belong to the Russian culture. 40% of the total population are </w:t>
      </w:r>
      <w:r w:rsidRPr="006A45B4">
        <w:t>atheist</w:t>
      </w:r>
      <w:r>
        <w:t xml:space="preserve">s </w:t>
      </w:r>
      <w:r w:rsidRPr="000055BE">
        <w:t>(Sibirtseva, 2022)</w:t>
      </w:r>
      <w:r>
        <w:t xml:space="preserve">. Many people are still </w:t>
      </w:r>
      <w:r w:rsidRPr="006A45B4">
        <w:t>superstitious</w:t>
      </w:r>
      <w:r>
        <w:t xml:space="preserve">. They believe in different things which have no scientific proof. The culture is fatalistic as well. People know how to live in a changed situation. People enjoy different celebrations. Most importantly they celebrate religious celebrations. They maintain many etiquettes on the dining table. They love to hold business meetings less formally. They love to get direct information and message. But on important occasions, it is important to send formal and written messages. In business, people pay sincere attention to designation and rank. People show medium tolerance to change and risk issues </w:t>
      </w:r>
      <w:r w:rsidRPr="000055BE">
        <w:lastRenderedPageBreak/>
        <w:t>(Steyn and Puth, 2021)</w:t>
      </w:r>
      <w:r>
        <w:t xml:space="preserve">. They are a bit flexible about time management. Business decisions come from the top of a hierarchical structure. These are some issues about the culture of Georgia. Here, some aspects can match the UK culture and some might differ. But it is essential to respect the cultural sensitivities while doing international business in Georgia. </w:t>
      </w:r>
    </w:p>
    <w:p w:rsidR="007B7331" w:rsidRDefault="007B7331" w:rsidP="007B7331">
      <w:pPr>
        <w:pStyle w:val="Heading1"/>
        <w:spacing w:line="360" w:lineRule="auto"/>
      </w:pPr>
      <w:bookmarkStart w:id="13" w:name="_Toc111213559"/>
      <w:r w:rsidRPr="006A71D2">
        <w:t>Importance of networking</w:t>
      </w:r>
      <w:r>
        <w:t xml:space="preserve"> and language</w:t>
      </w:r>
      <w:bookmarkEnd w:id="13"/>
    </w:p>
    <w:p w:rsidR="007B7331" w:rsidRDefault="007B7331" w:rsidP="007B7331">
      <w:pPr>
        <w:spacing w:line="360" w:lineRule="auto"/>
      </w:pPr>
      <w:r>
        <w:t xml:space="preserve">Networking means having a connection with people and organizations which are important and relevant to running a specific business on an international scale. To do any business in Georgia, it is important to have networked with other business people, the government authority, political people, social influencers, analysis, and other parties related to business. They have a better understanding of the local culture. They know how business activities take place and how to draw the attention of the mass public </w:t>
      </w:r>
      <w:r w:rsidRPr="000055BE">
        <w:t>(Babcock and Du-Babcock, 2021)</w:t>
      </w:r>
      <w:r>
        <w:t xml:space="preserve">. Networking helps a business from the beginning to proper rolling. Understanding the cultural dimensions and language, creating opportunities for partnership, gaining knowledge about the market and competitors, building trust with people etc. are some areas where networking plays a great role. It also influences the buyer's decision. Besides networking, language is important as well. In international business, there is no alternative to using the language of the buyer. Buyer language in the native language of a place. </w:t>
      </w:r>
    </w:p>
    <w:p w:rsidR="007B7331" w:rsidRDefault="007B7331" w:rsidP="007B7331">
      <w:pPr>
        <w:spacing w:line="360" w:lineRule="auto"/>
      </w:pPr>
      <w:r>
        <w:t xml:space="preserve">A good alternative to the buyer language can be the international language which is English. But native language will get the maximum priority. Language is the only mean of communication though it can have different means. There is no way to use the language of the origin country of an international business. People will not understand brand communication. So, it will not be possible to sell anything </w:t>
      </w:r>
      <w:r w:rsidRPr="000055BE">
        <w:t>(Chemla, 2022)</w:t>
      </w:r>
      <w:r>
        <w:t xml:space="preserve">. Using a native language increases the understanding between different stakeholders. It increases trust and enhances the relationship. It also completes transactions faster. But as in an international business, employees come from diverse backgrounds, so it is essential to maintain one language for internal communication which is understood by everyone. There are some advantages and some disadvantages of using different languages. It helps to communicate with different parties easily as many languages are used. It increases the opportunity for sales if the language selection is flexible. Using more than one language symbolizes diversity </w:t>
      </w:r>
      <w:r w:rsidRPr="000055BE">
        <w:t>(Fang, 2021)</w:t>
      </w:r>
      <w:r>
        <w:t xml:space="preserve">. But it has disadvantages as well. Because of different languages, it becomes tough to keep track of communication. People can be confused about language variation. The communication standard of a company can fall. It is safe to use the </w:t>
      </w:r>
      <w:r>
        <w:lastRenderedPageBreak/>
        <w:t xml:space="preserve">language of the buyers to the extent of making public announcements, promotion campaigns, managing customer relationships etc. </w:t>
      </w:r>
    </w:p>
    <w:p w:rsidR="007B7331" w:rsidRDefault="007B7331" w:rsidP="007B7331">
      <w:pPr>
        <w:pStyle w:val="Heading1"/>
        <w:spacing w:line="360" w:lineRule="auto"/>
      </w:pPr>
      <w:bookmarkStart w:id="14" w:name="_Toc111213560"/>
      <w:r>
        <w:t>Analyzing</w:t>
      </w:r>
      <w:r>
        <w:t xml:space="preserve"> the communication barriers faced by foreign businesses in Georgia</w:t>
      </w:r>
      <w:bookmarkEnd w:id="14"/>
    </w:p>
    <w:p w:rsidR="007B7331" w:rsidRDefault="007B7331" w:rsidP="007B7331">
      <w:pPr>
        <w:spacing w:line="360" w:lineRule="auto"/>
      </w:pPr>
      <w:r>
        <w:t xml:space="preserve">A communication barrier is any obstacle that prevents the flow of communication. It prevents the source of communication to deliver the right message to the right person at the right time. Some people use hand gestures while talking to someone. Some people are there who avoid any such gesture. It can be a barrier. Again, some people are brief and specific. They can face communication barriers some someone speaks to them in a generalized way </w:t>
      </w:r>
      <w:r w:rsidRPr="000055BE">
        <w:t>(Gimenez, 2021)</w:t>
      </w:r>
      <w:r>
        <w:t>. Communication barriers can be classified into three categories. Physical, emotional, and language barriers. S</w:t>
      </w:r>
      <w:r w:rsidRPr="00AC2526">
        <w:t xml:space="preserve">ocial distancing, desk less work, remote work, closed office </w:t>
      </w:r>
      <w:r>
        <w:t xml:space="preserve">doors etc. are some physical barriers. Fear, mistrust, confusion etc. are some examples of emotional communication barriers. The verbal and non-verbal communication of a person can create a language barrier. International organizations working in Georgia face barriers to communication from these sources. There are some other communication barriers that foreign businesses face. </w:t>
      </w:r>
    </w:p>
    <w:p w:rsidR="007B7331" w:rsidRDefault="007B7331" w:rsidP="007B7331">
      <w:pPr>
        <w:spacing w:line="360" w:lineRule="auto"/>
      </w:pPr>
      <w:r>
        <w:t xml:space="preserve">Communication skills and style of the employees are one of them. As the blue </w:t>
      </w:r>
      <w:r>
        <w:t>color</w:t>
      </w:r>
      <w:r>
        <w:t xml:space="preserve"> employees work in a different environment, they face communication barriers. Disengagement is another barrier. Sometimes, some parties feel disengaged from the communication. The structural complexity of an organization itself is a source of communication barriers. According to a report, many businesses in Georgia face communication barriers because of less trust among the employees </w:t>
      </w:r>
      <w:r w:rsidRPr="000055BE">
        <w:t>(Glavin, 2022)</w:t>
      </w:r>
      <w:r>
        <w:t>. Some foreign businesses face communication barriers because of low c</w:t>
      </w:r>
      <w:r w:rsidRPr="00AC2526">
        <w:t>larity, consistency, and frequency</w:t>
      </w:r>
      <w:r>
        <w:t xml:space="preserve"> in communication. In general, communication barriers become vital when communication is taken easily. Many companies fail to manage the cultural variables. This results in communication barriers as well. Most of the communication barriers are associated with marketing campaigns. Either people fail to understand the communication or they misunderstand the communication. </w:t>
      </w:r>
    </w:p>
    <w:p w:rsidR="007B7331" w:rsidRDefault="007B7331" w:rsidP="007B7331">
      <w:pPr>
        <w:spacing w:line="360" w:lineRule="auto"/>
      </w:pPr>
    </w:p>
    <w:p w:rsidR="007B7331" w:rsidRDefault="007B7331" w:rsidP="007B7331">
      <w:pPr>
        <w:pStyle w:val="Heading1"/>
        <w:spacing w:line="360" w:lineRule="auto"/>
      </w:pPr>
      <w:bookmarkStart w:id="15" w:name="_Toc111213561"/>
      <w:r>
        <w:lastRenderedPageBreak/>
        <w:t>Suggestions on communication strategy and recommendations</w:t>
      </w:r>
      <w:bookmarkEnd w:id="15"/>
      <w:r>
        <w:t xml:space="preserve"> </w:t>
      </w:r>
    </w:p>
    <w:p w:rsidR="007B7331" w:rsidRDefault="007B7331" w:rsidP="007B7331">
      <w:pPr>
        <w:spacing w:line="360" w:lineRule="auto"/>
      </w:pPr>
      <w:r>
        <w:t xml:space="preserve">International organizations use communication internally and externally daily. To achieve the organizational goals and objectives they need to have a proper communication strategy. In the international and global landscape, having a strong communication strategy gives a lot of advantages </w:t>
      </w:r>
      <w:r w:rsidRPr="000055BE">
        <w:t>(Koziakov, 2022)</w:t>
      </w:r>
      <w:r>
        <w:t xml:space="preserve">. A strong communication strategy aligns the communication to make a meaningful message for the audience. The strategy outlines the way of delivering a message. The most preferable communication strategy that an organization should consider in Georgia is one to one communication strategy. From an internal organizational perspective, it helps the employees feel more connected and valued. In a one-to-one strategy, all the employees can directly communicate with the people they need to communicate with. They can easily share their ideas and thought. From the customer's viewpoint, they also get valued. They find it pleasant to be able to get personal attention </w:t>
      </w:r>
      <w:r w:rsidRPr="000055BE">
        <w:t>(Minkov and Hofstede, 2021)</w:t>
      </w:r>
      <w:r>
        <w:t xml:space="preserve">. In such a strategy, marketing and promotion campaigns are launched targeting every person. The products focus on customization and individual benefits. It becomes easier to attract more customers through one-to-one communication. </w:t>
      </w:r>
    </w:p>
    <w:p w:rsidR="007B7331" w:rsidRDefault="007B7331" w:rsidP="007B7331">
      <w:pPr>
        <w:spacing w:line="360" w:lineRule="auto"/>
      </w:pPr>
      <w:r>
        <w:t xml:space="preserve">Communication is a challenging issue in international communication. To be successful in a country like Georgia, the major communications must be executed by someone familiar to the native people. In the other functional areas of business, there may be people from diversified places </w:t>
      </w:r>
      <w:r w:rsidRPr="000055BE">
        <w:t>(Sibirtseva, 2022)</w:t>
      </w:r>
      <w:r>
        <w:t xml:space="preserve">. But in the areas where communication is directly made with the native people or native organizations, there must be a native person. It is the coolest way to give the native people confidence. Moreover, there should be sufficient training on cultural sensitivity among the employees. </w:t>
      </w:r>
    </w:p>
    <w:p w:rsidR="007B7331" w:rsidRDefault="007B7331" w:rsidP="007B7331">
      <w:pPr>
        <w:jc w:val="left"/>
        <w:rPr>
          <w:rFonts w:eastAsiaTheme="majorEastAsia" w:cstheme="majorBidi"/>
          <w:b/>
          <w:sz w:val="32"/>
          <w:szCs w:val="32"/>
        </w:rPr>
      </w:pPr>
      <w:bookmarkStart w:id="16" w:name="_Toc111213562"/>
      <w:r>
        <w:br w:type="page"/>
      </w:r>
    </w:p>
    <w:p w:rsidR="007B7331" w:rsidRDefault="007B7331" w:rsidP="007B7331">
      <w:pPr>
        <w:pStyle w:val="Heading1"/>
        <w:spacing w:line="360" w:lineRule="auto"/>
      </w:pPr>
      <w:r>
        <w:lastRenderedPageBreak/>
        <w:t>Conclusion</w:t>
      </w:r>
      <w:bookmarkEnd w:id="16"/>
      <w:r>
        <w:t xml:space="preserve"> </w:t>
      </w:r>
    </w:p>
    <w:p w:rsidR="007B7331" w:rsidRDefault="007B7331" w:rsidP="007B7331">
      <w:pPr>
        <w:spacing w:line="360" w:lineRule="auto"/>
      </w:pPr>
      <w:r>
        <w:t xml:space="preserve">At present, when technology is bringing the whole world closer, international business is the only way to maximize the limited resources. Developing countries are great places for international business extension. Georgia is a developing country with huge potential. To do business in this country, businesses need to understand international and intercultural communication. Many theories can help evaluate intercultural situations </w:t>
      </w:r>
      <w:r w:rsidRPr="000055BE">
        <w:t>(Steyn and Puth, 2021)</w:t>
      </w:r>
      <w:r>
        <w:t>. Hofstede's cultural dimensions t</w:t>
      </w:r>
      <w:r w:rsidRPr="00935495">
        <w:t>heory</w:t>
      </w:r>
      <w:r>
        <w:t xml:space="preserve"> is the most useful one. Cultural sensitivity is essential for international business. It furthermore helps to understand a culture. Networking and using appropriate language ease the work of communication. It even helps to overcome communication barriers. A one-to-one communication strategy seems to be very effective to do business in Georgia. </w:t>
      </w:r>
    </w:p>
    <w:p w:rsidR="007B7331" w:rsidRDefault="007B7331" w:rsidP="007B7331">
      <w:pPr>
        <w:spacing w:line="360" w:lineRule="auto"/>
      </w:pPr>
    </w:p>
    <w:p w:rsidR="007B7331" w:rsidRDefault="007B7331" w:rsidP="007B7331">
      <w:pPr>
        <w:spacing w:line="360" w:lineRule="auto"/>
      </w:pPr>
    </w:p>
    <w:p w:rsidR="007B7331" w:rsidRDefault="007B7331" w:rsidP="007B7331">
      <w:pPr>
        <w:spacing w:line="360" w:lineRule="auto"/>
      </w:pPr>
    </w:p>
    <w:p w:rsidR="007B7331" w:rsidRDefault="007B7331" w:rsidP="007B7331">
      <w:pPr>
        <w:spacing w:line="360" w:lineRule="auto"/>
      </w:pPr>
    </w:p>
    <w:p w:rsidR="007B7331" w:rsidRDefault="007B7331" w:rsidP="007B7331">
      <w:pPr>
        <w:jc w:val="left"/>
        <w:rPr>
          <w:rFonts w:eastAsiaTheme="majorEastAsia" w:cstheme="majorBidi"/>
          <w:b/>
          <w:sz w:val="32"/>
          <w:szCs w:val="32"/>
        </w:rPr>
      </w:pPr>
      <w:bookmarkStart w:id="17" w:name="_Toc111213563"/>
      <w:r>
        <w:br w:type="page"/>
      </w:r>
    </w:p>
    <w:p w:rsidR="007B7331" w:rsidRDefault="007B7331" w:rsidP="007B7331">
      <w:pPr>
        <w:pStyle w:val="Heading1"/>
        <w:spacing w:line="360" w:lineRule="auto"/>
      </w:pPr>
      <w:r>
        <w:lastRenderedPageBreak/>
        <w:t>References</w:t>
      </w:r>
      <w:bookmarkEnd w:id="17"/>
    </w:p>
    <w:p w:rsidR="007B7331" w:rsidRDefault="007B7331" w:rsidP="007B7331">
      <w:pPr>
        <w:spacing w:line="360" w:lineRule="auto"/>
      </w:pPr>
      <w:r>
        <w:t>Babcock, R. and Du-Babcock, B., 2021. Language-Based Communication Zones in International Business Communication. Journal of Business Communication, 38(4), pp.372-412.</w:t>
      </w:r>
    </w:p>
    <w:p w:rsidR="007B7331" w:rsidRDefault="007B7331" w:rsidP="007B7331">
      <w:pPr>
        <w:spacing w:line="360" w:lineRule="auto"/>
      </w:pPr>
      <w:r>
        <w:t>Chemla, A., 2022. The advantages and disadvantages of a global language. [online] Noslangues-ourlanguages.gc.ca. Available at: &lt;https://www.noslangues-ourlanguages.gc.ca/en/blogue-blog/langue-internationale-global-language-eng&gt; [Accessed 11 August 2022].</w:t>
      </w:r>
    </w:p>
    <w:p w:rsidR="007B7331" w:rsidRDefault="007B7331" w:rsidP="007B7331">
      <w:pPr>
        <w:spacing w:line="360" w:lineRule="auto"/>
      </w:pPr>
      <w:r>
        <w:t>Fang, T., 2021. A Critique of Hofstede’s Fifth National Culture Dimension. International Journal of Cross-Cultural Management, 3(3), pp.347-368.</w:t>
      </w:r>
    </w:p>
    <w:p w:rsidR="007B7331" w:rsidRDefault="007B7331" w:rsidP="007B7331">
      <w:pPr>
        <w:spacing w:line="360" w:lineRule="auto"/>
      </w:pPr>
      <w:r>
        <w:t>Gimenez, J., 2021. Embedded business emails: Meeting new demands in international business communication. English for Specific Purposes, 25(2), pp.154-172.</w:t>
      </w:r>
    </w:p>
    <w:p w:rsidR="007B7331" w:rsidRDefault="007B7331" w:rsidP="007B7331">
      <w:pPr>
        <w:spacing w:line="360" w:lineRule="auto"/>
      </w:pPr>
      <w:r>
        <w:t>Glavin, P., 2022. 5 Reasons Cultural Diversity &amp; Sensitivity Training Is Important | Traliant. [online] Traliant. Available at: &lt;https://www.traliant.com/blog/5-reasons-cultural-sensitivity-training-is-important/&gt; [Accessed 11 August 2022].</w:t>
      </w:r>
    </w:p>
    <w:p w:rsidR="007B7331" w:rsidRDefault="007B7331" w:rsidP="007B7331">
      <w:pPr>
        <w:spacing w:line="360" w:lineRule="auto"/>
      </w:pPr>
      <w:r>
        <w:t>Koziakov, S., 2022. In brief: trade barriers in Georgia. [online] Lexology. Available at: &lt;https://www.lexology.com/library/detail.aspx?g=6332c901-f098-45c1-b8fd-f46031fa0c65&gt; [Accessed 11 August 2022].</w:t>
      </w:r>
    </w:p>
    <w:p w:rsidR="007B7331" w:rsidRDefault="007B7331" w:rsidP="007B7331">
      <w:pPr>
        <w:spacing w:line="360" w:lineRule="auto"/>
      </w:pPr>
      <w:r>
        <w:t>Minkov, M. and Hofstede, G., 2021. The evolution of Hofstede's doctrine. Cross Cultural Management: An International Journal, 18(1), pp.10-20.</w:t>
      </w:r>
    </w:p>
    <w:p w:rsidR="007B7331" w:rsidRDefault="007B7331" w:rsidP="007B7331">
      <w:pPr>
        <w:spacing w:line="360" w:lineRule="auto"/>
      </w:pPr>
      <w:r>
        <w:t>Palmer, J., Ruiz-Garrido, M. and Fortanet-Gómez, I., 2021. Intercultural and international business communications. 5th ed. Bern: Lang.</w:t>
      </w:r>
    </w:p>
    <w:p w:rsidR="007B7331" w:rsidRDefault="007B7331" w:rsidP="007B7331">
      <w:pPr>
        <w:spacing w:line="360" w:lineRule="auto"/>
      </w:pPr>
      <w:r>
        <w:t>Sibirtseva, M., 2022. 11 Things You Should Know About Georgian Culture. [online] Culture trip. Available at: &lt;https://theculturetrip.com/europe/Georgia/articles/11-things-you-should-know-about-Georgian -culture/&gt; [Accessed 11 August 2022].</w:t>
      </w:r>
    </w:p>
    <w:p w:rsidR="007B7331" w:rsidRDefault="007B7331" w:rsidP="007B7331">
      <w:pPr>
        <w:spacing w:line="360" w:lineRule="auto"/>
      </w:pPr>
      <w:r>
        <w:t>Steyn, B. and Puth, G., 2021. Corporate communication strategy. 3rd ed. Sandton: Heinemann.</w:t>
      </w:r>
    </w:p>
    <w:p w:rsidR="007B7331" w:rsidRDefault="007B7331" w:rsidP="007B7331">
      <w:pPr>
        <w:spacing w:line="360" w:lineRule="auto"/>
      </w:pPr>
    </w:p>
    <w:p w:rsidR="00081EF8" w:rsidRDefault="008B5E1E"/>
    <w:sectPr w:rsidR="00081EF8">
      <w:footerReference w:type="default" r:id="rI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0912628"/>
      <w:docPartObj>
        <w:docPartGallery w:val="Page Numbers (Bottom of Page)"/>
        <w:docPartUnique/>
      </w:docPartObj>
    </w:sdtPr>
    <w:sdtEndPr>
      <w:rPr>
        <w:noProof/>
      </w:rPr>
    </w:sdtEndPr>
    <w:sdtContent>
      <w:p w:rsidR="000A1E71" w:rsidRDefault="008B5E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A1E71" w:rsidRDefault="008B5E1E">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331"/>
    <w:rsid w:val="000446A3"/>
    <w:rsid w:val="00457F7E"/>
    <w:rsid w:val="007019AB"/>
    <w:rsid w:val="007B7331"/>
    <w:rsid w:val="008B5E1E"/>
    <w:rsid w:val="009C2D87"/>
    <w:rsid w:val="00A848FB"/>
    <w:rsid w:val="00D57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4556E"/>
  <w15:chartTrackingRefBased/>
  <w15:docId w15:val="{F62BC3E0-17CA-4F92-860B-2F7EAE2C0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B7331"/>
    <w:pPr>
      <w:jc w:val="both"/>
    </w:pPr>
    <w:rPr>
      <w:rFonts w:ascii="Times New Roman" w:hAnsi="Times New Roman"/>
      <w:sz w:val="24"/>
      <w:lang w:val="en-US"/>
    </w:rPr>
  </w:style>
  <w:style w:type="paragraph" w:styleId="Heading1">
    <w:name w:val="heading 1"/>
    <w:basedOn w:val="Normal"/>
    <w:next w:val="Normal"/>
    <w:link w:val="Heading1Char"/>
    <w:uiPriority w:val="9"/>
    <w:qFormat/>
    <w:rsid w:val="007B733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B7331"/>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B7331"/>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331"/>
    <w:rPr>
      <w:rFonts w:ascii="Times New Roman" w:eastAsiaTheme="majorEastAsia" w:hAnsi="Times New Roman" w:cstheme="majorBidi"/>
      <w:b/>
      <w:sz w:val="32"/>
      <w:szCs w:val="32"/>
      <w:lang w:val="en-US"/>
    </w:rPr>
  </w:style>
  <w:style w:type="character" w:customStyle="1" w:styleId="Heading2Char">
    <w:name w:val="Heading 2 Char"/>
    <w:basedOn w:val="DefaultParagraphFont"/>
    <w:link w:val="Heading2"/>
    <w:uiPriority w:val="9"/>
    <w:rsid w:val="007B7331"/>
    <w:rPr>
      <w:rFonts w:ascii="Times New Roman" w:eastAsiaTheme="majorEastAsia" w:hAnsi="Times New Roman" w:cstheme="majorBidi"/>
      <w:b/>
      <w:sz w:val="28"/>
      <w:szCs w:val="26"/>
      <w:lang w:val="en-US"/>
    </w:rPr>
  </w:style>
  <w:style w:type="character" w:customStyle="1" w:styleId="Heading3Char">
    <w:name w:val="Heading 3 Char"/>
    <w:basedOn w:val="DefaultParagraphFont"/>
    <w:link w:val="Heading3"/>
    <w:uiPriority w:val="9"/>
    <w:rsid w:val="007B7331"/>
    <w:rPr>
      <w:rFonts w:ascii="Times New Roman" w:eastAsiaTheme="majorEastAsia" w:hAnsi="Times New Roman" w:cstheme="majorBidi"/>
      <w:b/>
      <w:sz w:val="24"/>
      <w:szCs w:val="24"/>
      <w:lang w:val="en-US"/>
    </w:rPr>
  </w:style>
  <w:style w:type="paragraph" w:styleId="TOCHeading">
    <w:name w:val="TOC Heading"/>
    <w:basedOn w:val="Heading1"/>
    <w:next w:val="Normal"/>
    <w:uiPriority w:val="39"/>
    <w:unhideWhenUsed/>
    <w:qFormat/>
    <w:rsid w:val="007B7331"/>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7B7331"/>
    <w:pPr>
      <w:spacing w:after="100"/>
    </w:pPr>
  </w:style>
  <w:style w:type="character" w:styleId="Hyperlink">
    <w:name w:val="Hyperlink"/>
    <w:basedOn w:val="DefaultParagraphFont"/>
    <w:uiPriority w:val="99"/>
    <w:unhideWhenUsed/>
    <w:rsid w:val="007B7331"/>
    <w:rPr>
      <w:color w:val="0563C1" w:themeColor="hyperlink"/>
      <w:u w:val="single"/>
    </w:rPr>
  </w:style>
  <w:style w:type="paragraph" w:styleId="TOC2">
    <w:name w:val="toc 2"/>
    <w:basedOn w:val="Normal"/>
    <w:next w:val="Normal"/>
    <w:autoRedefine/>
    <w:uiPriority w:val="39"/>
    <w:unhideWhenUsed/>
    <w:rsid w:val="007B7331"/>
    <w:pPr>
      <w:spacing w:after="100"/>
      <w:ind w:left="240"/>
    </w:pPr>
  </w:style>
  <w:style w:type="paragraph" w:styleId="TOC3">
    <w:name w:val="toc 3"/>
    <w:basedOn w:val="Normal"/>
    <w:next w:val="Normal"/>
    <w:autoRedefine/>
    <w:uiPriority w:val="39"/>
    <w:unhideWhenUsed/>
    <w:rsid w:val="007B7331"/>
    <w:pPr>
      <w:spacing w:after="100"/>
      <w:ind w:left="480"/>
    </w:pPr>
  </w:style>
  <w:style w:type="paragraph" w:styleId="Footer">
    <w:name w:val="footer"/>
    <w:basedOn w:val="Normal"/>
    <w:link w:val="FooterChar"/>
    <w:uiPriority w:val="99"/>
    <w:unhideWhenUsed/>
    <w:rsid w:val="007B73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7331"/>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3352</Words>
  <Characters>19107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22415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Ilieva, Radostina [C]</dc:creator>
  <cp:keywords/>
  <dc:description/>
  <cp:lastModifiedBy>Ilieva, Radostina [C]</cp:lastModifiedBy>
  <cp:revision>3</cp:revision>
  <dcterms:created xsi:type="dcterms:W3CDTF">2022-08-31T12:13:00Z</dcterms:created>
  <dcterms:modified xsi:type="dcterms:W3CDTF">2022-08-31T12:17:00Z</dcterms:modified>
</cp:coreProperties>
</file>