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71C3" w:rsidRPr="005F0379" w:rsidRDefault="006271C3" w:rsidP="006271C3">
      <w:pPr>
        <w:spacing w:line="360" w:lineRule="auto"/>
        <w:jc w:val="center"/>
        <w:rPr>
          <w:b/>
          <w:sz w:val="32"/>
          <w:szCs w:val="32"/>
        </w:rPr>
      </w:pPr>
    </w:p>
    <w:p w:rsidR="006271C3" w:rsidRPr="00194CC0" w:rsidRDefault="006271C3" w:rsidP="006271C3">
      <w:pPr>
        <w:jc w:val="both"/>
        <w:rPr>
          <w:b/>
          <w:sz w:val="24"/>
          <w:szCs w:val="24"/>
        </w:rPr>
      </w:pPr>
      <w:r w:rsidRPr="00194CC0">
        <w:rPr>
          <w:b/>
          <w:sz w:val="24"/>
          <w:szCs w:val="24"/>
        </w:rPr>
        <w:t>Student Name: Moshiur Rahman</w:t>
      </w:r>
    </w:p>
    <w:p w:rsidR="006271C3" w:rsidRDefault="006271C3" w:rsidP="006271C3">
      <w:pPr>
        <w:jc w:val="both"/>
        <w:rPr>
          <w:b/>
          <w:sz w:val="24"/>
          <w:szCs w:val="24"/>
        </w:rPr>
      </w:pPr>
      <w:r w:rsidRPr="00194CC0">
        <w:rPr>
          <w:b/>
          <w:sz w:val="24"/>
          <w:szCs w:val="24"/>
        </w:rPr>
        <w:t xml:space="preserve">Student ID Number: 1814025 </w:t>
      </w:r>
    </w:p>
    <w:p w:rsidR="006271C3" w:rsidRPr="00194CC0" w:rsidRDefault="006271C3" w:rsidP="006271C3">
      <w:pPr>
        <w:jc w:val="both"/>
        <w:rPr>
          <w:b/>
          <w:sz w:val="24"/>
          <w:szCs w:val="24"/>
        </w:rPr>
      </w:pPr>
      <w:r>
        <w:rPr>
          <w:b/>
          <w:sz w:val="24"/>
          <w:szCs w:val="24"/>
        </w:rPr>
        <w:t xml:space="preserve">Module : Professional and Career development </w:t>
      </w:r>
    </w:p>
    <w:p w:rsidR="006271C3" w:rsidRPr="00194CC0" w:rsidRDefault="00FB4D65" w:rsidP="006271C3">
      <w:pPr>
        <w:jc w:val="both"/>
        <w:rPr>
          <w:b/>
          <w:sz w:val="24"/>
          <w:szCs w:val="24"/>
        </w:rPr>
      </w:pPr>
      <w:r>
        <w:rPr>
          <w:b/>
          <w:sz w:val="24"/>
          <w:szCs w:val="24"/>
        </w:rPr>
        <w:t>Module code: BMSK</w:t>
      </w:r>
      <w:r w:rsidR="006271C3">
        <w:rPr>
          <w:b/>
          <w:sz w:val="24"/>
          <w:szCs w:val="24"/>
        </w:rPr>
        <w:t xml:space="preserve"> 4005</w:t>
      </w:r>
    </w:p>
    <w:p w:rsidR="006271C3" w:rsidRPr="00194CC0" w:rsidRDefault="006271C3" w:rsidP="006271C3">
      <w:pPr>
        <w:jc w:val="both"/>
        <w:rPr>
          <w:b/>
          <w:sz w:val="24"/>
          <w:szCs w:val="24"/>
        </w:rPr>
      </w:pPr>
      <w:r w:rsidRPr="00194CC0">
        <w:rPr>
          <w:b/>
          <w:sz w:val="24"/>
          <w:szCs w:val="24"/>
        </w:rPr>
        <w:t xml:space="preserve">Programme : Certificate of Higher Education in Skills for the Workplace              </w:t>
      </w:r>
    </w:p>
    <w:p w:rsidR="006271C3" w:rsidRPr="00194CC0" w:rsidRDefault="006271C3" w:rsidP="006271C3">
      <w:pPr>
        <w:jc w:val="both"/>
        <w:rPr>
          <w:b/>
          <w:sz w:val="24"/>
          <w:szCs w:val="24"/>
        </w:rPr>
      </w:pPr>
      <w:r>
        <w:rPr>
          <w:b/>
          <w:sz w:val="24"/>
          <w:szCs w:val="24"/>
        </w:rPr>
        <w:t>Lecturer Name: Dr Buddhi Pathak</w:t>
      </w:r>
      <w:r w:rsidRPr="00194CC0">
        <w:rPr>
          <w:b/>
          <w:sz w:val="24"/>
          <w:szCs w:val="24"/>
        </w:rPr>
        <w:t xml:space="preserve">                                                    </w:t>
      </w:r>
    </w:p>
    <w:p w:rsidR="006271C3" w:rsidRPr="00194CC0" w:rsidRDefault="006271C3" w:rsidP="006271C3">
      <w:pPr>
        <w:jc w:val="both"/>
        <w:rPr>
          <w:b/>
          <w:sz w:val="24"/>
          <w:szCs w:val="24"/>
        </w:rPr>
      </w:pPr>
      <w:r>
        <w:rPr>
          <w:b/>
          <w:sz w:val="24"/>
          <w:szCs w:val="24"/>
        </w:rPr>
        <w:t xml:space="preserve">Assignment Title: Reflective Portfolio </w:t>
      </w:r>
      <w:r w:rsidRPr="00194CC0">
        <w:rPr>
          <w:b/>
          <w:sz w:val="24"/>
          <w:szCs w:val="24"/>
        </w:rPr>
        <w:t xml:space="preserve"> </w:t>
      </w:r>
    </w:p>
    <w:p w:rsidR="006271C3" w:rsidRDefault="006271C3" w:rsidP="006271C3">
      <w:pPr>
        <w:jc w:val="both"/>
        <w:rPr>
          <w:b/>
          <w:sz w:val="24"/>
          <w:szCs w:val="24"/>
        </w:rPr>
      </w:pPr>
      <w:r>
        <w:rPr>
          <w:b/>
          <w:sz w:val="24"/>
          <w:szCs w:val="24"/>
        </w:rPr>
        <w:t>Submission Date: 31/01/2020</w:t>
      </w:r>
    </w:p>
    <w:p w:rsidR="005C5896" w:rsidRPr="00912945" w:rsidRDefault="008166AB">
      <w:pPr>
        <w:pStyle w:val="Normal1"/>
        <w:spacing w:before="240" w:after="240" w:line="360" w:lineRule="auto"/>
        <w:jc w:val="center"/>
        <w:rPr>
          <w:highlight w:val="white"/>
          <w:lang w:val="en-GB"/>
        </w:rPr>
      </w:pPr>
      <w:r w:rsidRPr="00CA33DC">
        <w:rPr>
          <w:b/>
          <w:noProof/>
          <w:sz w:val="24"/>
          <w:szCs w:val="24"/>
          <w:lang w:val="en-US"/>
        </w:rPr>
        <w:pict>
          <v:shapetype id="_x0000_t202" coordsize="21600,21600" o:spt="202" path="m,l,21600r21600,l21600,xe">
            <v:stroke joinstyle="miter"/>
            <v:path gradientshapeok="t" o:connecttype="rect"/>
          </v:shapetype>
          <v:shape id="Text Box 154" o:spid="_x0000_s1036" type="#_x0000_t202" style="position:absolute;left:0;text-align:left;margin-left:18.1pt;margin-top:281.25pt;width:575.75pt;height:3.55pt;z-index:251671552;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" filled="f" stroked="f" strokeweight=".5pt">
            <v:textbox style="mso-next-textbox:#Text Box 154" inset="126pt,0,54pt,0">
              <w:txbxContent>
                <w:p w:rsidR="006271C3" w:rsidRDefault="006271C3" w:rsidP="006271C3">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     </w:t>
                      </w:r>
                    </w:sdtContent>
                  </w:sdt>
                </w:p>
                <w:sdt>
                  <w:sdtPr>
                    <w:rPr>
                      <w:b/>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6271C3" w:rsidRDefault="006271C3" w:rsidP="006271C3">
                      <w:pPr>
                        <w:rPr>
                          <w:smallCaps/>
                          <w:color w:val="404040" w:themeColor="text1" w:themeTint="BF"/>
                          <w:sz w:val="36"/>
                          <w:szCs w:val="36"/>
                        </w:rPr>
                      </w:pPr>
                      <w:r>
                        <w:rPr>
                          <w:b/>
                          <w:color w:val="404040" w:themeColor="text1" w:themeTint="BF"/>
                          <w:sz w:val="36"/>
                          <w:szCs w:val="36"/>
                        </w:rPr>
                        <w:t xml:space="preserve">     </w:t>
                      </w:r>
                    </w:p>
                  </w:sdtContent>
                </w:sdt>
              </w:txbxContent>
            </v:textbox>
            <w10:wrap type="square" anchorx="page" anchory="page"/>
          </v:shape>
        </w:pict>
      </w:r>
    </w:p>
    <w:p w:rsidR="005C5896" w:rsidRPr="00912945" w:rsidRDefault="005C5896">
      <w:pPr>
        <w:pStyle w:val="Normal1"/>
        <w:spacing w:before="240" w:after="240" w:line="360" w:lineRule="auto"/>
        <w:jc w:val="center"/>
        <w:rPr>
          <w:highlight w:val="white"/>
          <w:lang w:val="en-GB"/>
        </w:rPr>
      </w:pPr>
    </w:p>
    <w:p w:rsidR="005C5896" w:rsidRPr="00912945" w:rsidRDefault="008166AB">
      <w:pPr>
        <w:pStyle w:val="Normal1"/>
        <w:spacing w:before="240" w:after="240" w:line="360" w:lineRule="auto"/>
        <w:jc w:val="center"/>
        <w:rPr>
          <w:highlight w:val="white"/>
          <w:lang w:val="en-GB"/>
        </w:rPr>
      </w:pPr>
      <w:r>
        <w:rPr>
          <w:noProof/>
          <w:lang w:val="en-GB" w:eastAsia="en-GB"/>
        </w:rPr>
        <w:drawing>
          <wp:inline distT="0" distB="0" distL="0" distR="0">
            <wp:extent cx="5476875" cy="4000500"/>
            <wp:effectExtent l="19050" t="0" r="9525" b="0"/>
            <wp:docPr id="3" name="Picture 1" descr="Image result for professional and career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fessional and career development"/>
                    <pic:cNvPicPr>
                      <a:picLocks noChangeAspect="1" noChangeArrowheads="1"/>
                    </pic:cNvPicPr>
                  </pic:nvPicPr>
                  <pic:blipFill>
                    <a:blip r:embed="rId8" cstate="print"/>
                    <a:srcRect/>
                    <a:stretch>
                      <a:fillRect/>
                    </a:stretch>
                  </pic:blipFill>
                  <pic:spPr bwMode="auto">
                    <a:xfrm>
                      <a:off x="0" y="0"/>
                      <a:ext cx="5476875" cy="4000500"/>
                    </a:xfrm>
                    <a:prstGeom prst="rect">
                      <a:avLst/>
                    </a:prstGeom>
                    <a:noFill/>
                    <a:ln w="9525">
                      <a:noFill/>
                      <a:miter lim="800000"/>
                      <a:headEnd/>
                      <a:tailEnd/>
                    </a:ln>
                  </pic:spPr>
                </pic:pic>
              </a:graphicData>
            </a:graphic>
          </wp:inline>
        </w:drawing>
      </w:r>
    </w:p>
    <w:p w:rsidR="005C5896" w:rsidRPr="00912945" w:rsidRDefault="008166AB">
      <w:pPr>
        <w:pStyle w:val="Normal1"/>
        <w:spacing w:before="240" w:after="240" w:line="360" w:lineRule="auto"/>
        <w:jc w:val="center"/>
        <w:rPr>
          <w:highlight w:val="white"/>
          <w:lang w:val="en-GB"/>
        </w:rPr>
      </w:pPr>
      <w:r w:rsidRPr="008166AB">
        <w:rPr>
          <w:lang w:val="en-GB"/>
        </w:rPr>
        <w:t>https://images.app.goo.gl/8dnBJw77gE9PNDjU8</w:t>
      </w:r>
    </w:p>
    <w:p w:rsidR="002F1B74" w:rsidRPr="00912945" w:rsidRDefault="002F1B74" w:rsidP="002F1B74">
      <w:pPr>
        <w:pStyle w:val="Normal1"/>
        <w:spacing w:before="240" w:after="240" w:line="360" w:lineRule="auto"/>
        <w:jc w:val="center"/>
        <w:rPr>
          <w:sz w:val="32"/>
          <w:szCs w:val="32"/>
          <w:highlight w:val="white"/>
          <w:lang w:val="en-GB"/>
        </w:rPr>
      </w:pPr>
      <w:r w:rsidRPr="00912945">
        <w:rPr>
          <w:sz w:val="32"/>
          <w:szCs w:val="32"/>
          <w:highlight w:val="white"/>
          <w:lang w:val="en-GB"/>
        </w:rPr>
        <w:t>Professional</w:t>
      </w:r>
      <w:r>
        <w:rPr>
          <w:sz w:val="32"/>
          <w:szCs w:val="32"/>
          <w:highlight w:val="white"/>
          <w:lang w:val="en-GB"/>
        </w:rPr>
        <w:t xml:space="preserve"> and Career D</w:t>
      </w:r>
      <w:r w:rsidRPr="00912945">
        <w:rPr>
          <w:sz w:val="32"/>
          <w:szCs w:val="32"/>
          <w:highlight w:val="white"/>
          <w:lang w:val="en-GB"/>
        </w:rPr>
        <w:t>evelopment</w:t>
      </w:r>
    </w:p>
    <w:p w:rsidR="005C5896" w:rsidRPr="00912945" w:rsidRDefault="005C5896">
      <w:pPr>
        <w:pStyle w:val="Normal1"/>
        <w:spacing w:before="240" w:after="240" w:line="360" w:lineRule="auto"/>
        <w:jc w:val="center"/>
        <w:rPr>
          <w:highlight w:val="white"/>
          <w:lang w:val="en-GB"/>
        </w:rPr>
      </w:pPr>
    </w:p>
    <w:p w:rsidR="005C5896" w:rsidRPr="00912945" w:rsidRDefault="005C5896">
      <w:pPr>
        <w:pStyle w:val="Normal1"/>
        <w:spacing w:before="240" w:after="240" w:line="360" w:lineRule="auto"/>
        <w:jc w:val="center"/>
        <w:rPr>
          <w:highlight w:val="white"/>
          <w:lang w:val="en-GB"/>
        </w:rPr>
      </w:pPr>
    </w:p>
    <w:p w:rsidR="005C5896" w:rsidRPr="00912945" w:rsidRDefault="005C5896">
      <w:pPr>
        <w:pStyle w:val="Normal1"/>
        <w:spacing w:before="240" w:after="240" w:line="360" w:lineRule="auto"/>
        <w:jc w:val="center"/>
        <w:rPr>
          <w:highlight w:val="white"/>
          <w:lang w:val="en-GB"/>
        </w:rPr>
      </w:pPr>
    </w:p>
    <w:p w:rsidR="005C5896" w:rsidRPr="00912945" w:rsidRDefault="005C5896">
      <w:pPr>
        <w:pStyle w:val="Normal1"/>
        <w:spacing w:before="240" w:after="240" w:line="360" w:lineRule="auto"/>
        <w:jc w:val="center"/>
        <w:rPr>
          <w:highlight w:val="white"/>
          <w:lang w:val="en-GB"/>
        </w:rPr>
      </w:pPr>
    </w:p>
    <w:p w:rsidR="005C5896" w:rsidRPr="00912945" w:rsidRDefault="005C5896">
      <w:pPr>
        <w:pStyle w:val="Normal1"/>
        <w:spacing w:before="240" w:after="240" w:line="360" w:lineRule="auto"/>
        <w:jc w:val="center"/>
        <w:rPr>
          <w:sz w:val="32"/>
          <w:szCs w:val="32"/>
          <w:highlight w:val="white"/>
          <w:lang w:val="en-GB"/>
        </w:rPr>
      </w:pPr>
    </w:p>
    <w:p w:rsidR="005C5896" w:rsidRPr="00912945" w:rsidRDefault="005C5896">
      <w:pPr>
        <w:pStyle w:val="Normal1"/>
        <w:spacing w:before="240" w:after="240" w:line="360" w:lineRule="auto"/>
        <w:jc w:val="center"/>
        <w:rPr>
          <w:sz w:val="32"/>
          <w:szCs w:val="32"/>
          <w:highlight w:val="white"/>
          <w:lang w:val="en-GB"/>
        </w:rPr>
      </w:pPr>
    </w:p>
    <w:p w:rsidR="005C5896" w:rsidRPr="00912945" w:rsidRDefault="005C5896">
      <w:pPr>
        <w:pStyle w:val="Normal1"/>
        <w:spacing w:before="240" w:after="240" w:line="360" w:lineRule="auto"/>
        <w:jc w:val="center"/>
        <w:rPr>
          <w:sz w:val="32"/>
          <w:szCs w:val="32"/>
          <w:highlight w:val="white"/>
          <w:lang w:val="en-GB"/>
        </w:rPr>
      </w:pPr>
    </w:p>
    <w:p w:rsidR="005C5896" w:rsidRPr="00912945" w:rsidRDefault="002F1B74" w:rsidP="002F1B74">
      <w:pPr>
        <w:rPr>
          <w:sz w:val="28"/>
          <w:szCs w:val="28"/>
          <w:lang w:val="en-GB"/>
        </w:rPr>
      </w:pPr>
      <w:r>
        <w:rPr>
          <w:lang w:val="en-GB"/>
        </w:rPr>
        <w:t xml:space="preserve">                                                       </w:t>
      </w:r>
      <w:r w:rsidR="009A56D5" w:rsidRPr="00912945">
        <w:rPr>
          <w:sz w:val="28"/>
          <w:szCs w:val="28"/>
          <w:lang w:val="en-GB"/>
        </w:rPr>
        <w:t>Executive Summary</w:t>
      </w:r>
    </w:p>
    <w:p w:rsidR="005C5896" w:rsidRPr="00912945" w:rsidRDefault="009A56D5" w:rsidP="009E0FF9">
      <w:pPr>
        <w:pStyle w:val="Normal1"/>
        <w:spacing w:before="240" w:after="240" w:line="360" w:lineRule="auto"/>
        <w:jc w:val="both"/>
        <w:rPr>
          <w:lang w:val="en-GB"/>
        </w:rPr>
      </w:pPr>
      <w:r w:rsidRPr="00912945">
        <w:rPr>
          <w:lang w:val="en-GB"/>
        </w:rPr>
        <w:t xml:space="preserve">This report will conduct a study on the importance of professional skill development in the career growth of an individual. The report will be divided into two parts. Part A of this paper will conduct a study on the importance of career motivation test in identifying the areas which needs to be developed by an individual for working efficiently in the organisation. The part B of this paper will conduct a study on the importance of job advertisement and job application processes. Further the paper will also analyse the importance of mock interviews and its impact on the career growth of a </w:t>
      </w:r>
      <w:r w:rsidR="000A36F9" w:rsidRPr="00912945">
        <w:rPr>
          <w:lang w:val="en-GB"/>
        </w:rPr>
        <w:t>person. In</w:t>
      </w:r>
      <w:r w:rsidRPr="00912945">
        <w:rPr>
          <w:lang w:val="en-GB"/>
        </w:rPr>
        <w:t xml:space="preserve"> order to overcome my weaknesses at first I need to focus lacking areas and try to improve my lacking areas properly. In this respect, personal statement helps in identifying candidates’ details and background which is effective for selecting process before an interview. Before going to an interview, I Follow several steps such as gather industry information, improve confidence level which helps me to crack an interview in a successful </w:t>
      </w:r>
      <w:r w:rsidR="000A36F9" w:rsidRPr="00912945">
        <w:rPr>
          <w:lang w:val="en-GB"/>
        </w:rPr>
        <w:t>manner. I</w:t>
      </w:r>
      <w:r w:rsidRPr="00912945">
        <w:rPr>
          <w:lang w:val="en-GB"/>
        </w:rPr>
        <w:t xml:space="preserve"> am able to improve my lacking areas and got better marks as compared to previous test. My improvement influence personal career and I achieve long term success in a flexible manner.</w:t>
      </w:r>
    </w:p>
    <w:p w:rsidR="005C5896" w:rsidRPr="00912945" w:rsidRDefault="005C5896">
      <w:pPr>
        <w:pStyle w:val="Heading1"/>
        <w:keepNext w:val="0"/>
        <w:keepLines w:val="0"/>
        <w:spacing w:before="480"/>
        <w:jc w:val="center"/>
        <w:rPr>
          <w:sz w:val="22"/>
          <w:szCs w:val="22"/>
        </w:rPr>
      </w:pPr>
      <w:bookmarkStart w:id="0" w:name="_r501rzeqnpmy" w:colFirst="0" w:colLast="0"/>
      <w:bookmarkEnd w:id="0"/>
    </w:p>
    <w:p w:rsidR="005C5896" w:rsidRPr="00912945" w:rsidRDefault="005C5896">
      <w:pPr>
        <w:pStyle w:val="Heading1"/>
        <w:keepNext w:val="0"/>
        <w:keepLines w:val="0"/>
        <w:spacing w:before="480"/>
        <w:jc w:val="center"/>
        <w:rPr>
          <w:sz w:val="22"/>
          <w:szCs w:val="22"/>
        </w:rPr>
      </w:pPr>
      <w:bookmarkStart w:id="1" w:name="_m6ebo7yjzcsv" w:colFirst="0" w:colLast="0"/>
      <w:bookmarkEnd w:id="1"/>
    </w:p>
    <w:p w:rsidR="005C5896" w:rsidRPr="00912945" w:rsidRDefault="005C5896">
      <w:pPr>
        <w:pStyle w:val="Heading1"/>
        <w:keepNext w:val="0"/>
        <w:keepLines w:val="0"/>
        <w:spacing w:before="480"/>
        <w:jc w:val="center"/>
        <w:rPr>
          <w:sz w:val="22"/>
          <w:szCs w:val="22"/>
        </w:rPr>
      </w:pPr>
      <w:bookmarkStart w:id="2" w:name="_nlc60dg3wtyf" w:colFirst="0" w:colLast="0"/>
      <w:bookmarkEnd w:id="2"/>
    </w:p>
    <w:p w:rsidR="005C5896" w:rsidRPr="00912945" w:rsidRDefault="005C5896">
      <w:pPr>
        <w:pStyle w:val="Heading1"/>
        <w:keepNext w:val="0"/>
        <w:keepLines w:val="0"/>
        <w:spacing w:before="480"/>
        <w:jc w:val="center"/>
        <w:rPr>
          <w:sz w:val="22"/>
          <w:szCs w:val="22"/>
        </w:rPr>
      </w:pPr>
      <w:bookmarkStart w:id="3" w:name="_ofzjkfw5q84k" w:colFirst="0" w:colLast="0"/>
      <w:bookmarkEnd w:id="3"/>
    </w:p>
    <w:p w:rsidR="005C5896" w:rsidRPr="00912945" w:rsidRDefault="005C5896">
      <w:pPr>
        <w:pStyle w:val="Heading1"/>
        <w:keepNext w:val="0"/>
        <w:keepLines w:val="0"/>
        <w:spacing w:before="480"/>
        <w:jc w:val="center"/>
        <w:rPr>
          <w:sz w:val="22"/>
          <w:szCs w:val="22"/>
        </w:rPr>
      </w:pPr>
      <w:bookmarkStart w:id="4" w:name="_bbw3hjkvfckg" w:colFirst="0" w:colLast="0"/>
      <w:bookmarkEnd w:id="4"/>
    </w:p>
    <w:p w:rsidR="005C5896" w:rsidRPr="00912945" w:rsidRDefault="005C5896">
      <w:pPr>
        <w:pStyle w:val="Heading1"/>
        <w:keepNext w:val="0"/>
        <w:keepLines w:val="0"/>
        <w:spacing w:before="480"/>
        <w:jc w:val="center"/>
        <w:rPr>
          <w:sz w:val="22"/>
          <w:szCs w:val="22"/>
        </w:rPr>
      </w:pPr>
      <w:bookmarkStart w:id="5" w:name="_7jdk5s1tk6ac" w:colFirst="0" w:colLast="0"/>
      <w:bookmarkEnd w:id="5"/>
    </w:p>
    <w:p w:rsidR="005C5896" w:rsidRPr="00912945" w:rsidRDefault="005C5896">
      <w:pPr>
        <w:pStyle w:val="Heading1"/>
        <w:keepNext w:val="0"/>
        <w:keepLines w:val="0"/>
        <w:spacing w:before="480"/>
        <w:jc w:val="center"/>
        <w:rPr>
          <w:sz w:val="22"/>
          <w:szCs w:val="22"/>
        </w:rPr>
      </w:pPr>
      <w:bookmarkStart w:id="6" w:name="_6s4wq2ki5pld" w:colFirst="0" w:colLast="0"/>
      <w:bookmarkEnd w:id="6"/>
    </w:p>
    <w:p w:rsidR="009E0FF9" w:rsidRPr="00912945" w:rsidRDefault="002F1B74" w:rsidP="002F1B74">
      <w:pPr>
        <w:pStyle w:val="Heading1"/>
        <w:keepNext w:val="0"/>
        <w:keepLines w:val="0"/>
        <w:spacing w:before="480"/>
        <w:rPr>
          <w:sz w:val="28"/>
          <w:szCs w:val="28"/>
        </w:rPr>
      </w:pPr>
      <w:bookmarkStart w:id="7" w:name="_1mi13dkaz2ph" w:colFirst="0" w:colLast="0"/>
      <w:bookmarkStart w:id="8" w:name="_2z338thdbx6c" w:colFirst="0" w:colLast="0"/>
      <w:bookmarkStart w:id="9" w:name="_Toc30107862"/>
      <w:bookmarkStart w:id="10" w:name="_Toc30611733"/>
      <w:bookmarkEnd w:id="7"/>
      <w:bookmarkEnd w:id="8"/>
      <w:r>
        <w:rPr>
          <w:sz w:val="22"/>
          <w:szCs w:val="22"/>
        </w:rPr>
        <w:t xml:space="preserve">                                                   </w:t>
      </w:r>
      <w:r w:rsidR="009A56D5" w:rsidRPr="00912945">
        <w:rPr>
          <w:sz w:val="28"/>
          <w:szCs w:val="28"/>
        </w:rPr>
        <w:t>Table of Contents</w:t>
      </w:r>
      <w:bookmarkEnd w:id="9"/>
      <w:bookmarkEnd w:id="10"/>
    </w:p>
    <w:sdt>
      <w:sdtPr>
        <w:rPr>
          <w:rFonts w:ascii="Arial" w:eastAsia="Arial" w:hAnsi="Arial" w:cs="Arial"/>
          <w:b/>
          <w:bCs w:val="0"/>
          <w:color w:val="auto"/>
          <w:sz w:val="22"/>
          <w:szCs w:val="22"/>
          <w:lang w:val="en-GB"/>
        </w:rPr>
        <w:id w:val="7423043"/>
        <w:docPartObj>
          <w:docPartGallery w:val="Table of Contents"/>
          <w:docPartUnique/>
        </w:docPartObj>
      </w:sdtPr>
      <w:sdtEndPr>
        <w:rPr>
          <w:b w:val="0"/>
        </w:rPr>
      </w:sdtEndPr>
      <w:sdtContent>
        <w:p w:rsidR="009E0FF9" w:rsidRPr="00F65770" w:rsidRDefault="009E0FF9" w:rsidP="00F65770">
          <w:pPr>
            <w:pStyle w:val="TOCHeading"/>
            <w:spacing w:line="360" w:lineRule="auto"/>
            <w:rPr>
              <w:rFonts w:ascii="Times New Roman" w:hAnsi="Times New Roman" w:cs="Times New Roman"/>
              <w:b/>
              <w:color w:val="auto"/>
              <w:sz w:val="32"/>
              <w:lang w:val="en-GB"/>
            </w:rPr>
          </w:pPr>
        </w:p>
        <w:p w:rsidR="00F65770" w:rsidRPr="00F65770" w:rsidRDefault="007A0E76" w:rsidP="00F65770">
          <w:pPr>
            <w:pStyle w:val="TOC1"/>
            <w:tabs>
              <w:tab w:val="right" w:leader="dot" w:pos="9350"/>
            </w:tabs>
            <w:spacing w:line="360" w:lineRule="auto"/>
            <w:jc w:val="both"/>
            <w:rPr>
              <w:rFonts w:ascii="Times New Roman" w:eastAsiaTheme="minorEastAsia" w:hAnsi="Times New Roman" w:cs="Times New Roman"/>
              <w:noProof/>
              <w:sz w:val="24"/>
              <w:lang w:val="en-US"/>
            </w:rPr>
          </w:pPr>
          <w:r w:rsidRPr="00F65770">
            <w:rPr>
              <w:rFonts w:ascii="Times New Roman" w:hAnsi="Times New Roman" w:cs="Times New Roman"/>
              <w:sz w:val="24"/>
              <w:lang w:val="en-GB"/>
            </w:rPr>
            <w:fldChar w:fldCharType="begin"/>
          </w:r>
          <w:r w:rsidR="009E0FF9" w:rsidRPr="00F65770">
            <w:rPr>
              <w:rFonts w:ascii="Times New Roman" w:hAnsi="Times New Roman" w:cs="Times New Roman"/>
              <w:sz w:val="24"/>
              <w:lang w:val="en-GB"/>
            </w:rPr>
            <w:instrText xml:space="preserve"> TOC \o "1-3" \h \z \u </w:instrText>
          </w:r>
          <w:r w:rsidRPr="00F65770">
            <w:rPr>
              <w:rFonts w:ascii="Times New Roman" w:hAnsi="Times New Roman" w:cs="Times New Roman"/>
              <w:sz w:val="24"/>
              <w:lang w:val="en-GB"/>
            </w:rPr>
            <w:fldChar w:fldCharType="separate"/>
          </w:r>
          <w:hyperlink w:anchor="_Toc30611733" w:history="1">
            <w:r w:rsidR="00F65770" w:rsidRPr="00F65770">
              <w:rPr>
                <w:rStyle w:val="Hyperlink"/>
                <w:rFonts w:ascii="Times New Roman" w:hAnsi="Times New Roman" w:cs="Times New Roman"/>
                <w:noProof/>
                <w:sz w:val="24"/>
                <w:lang w:val="en-GB"/>
              </w:rPr>
              <w:t>Table of Contents</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_Toc30611733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3</w:t>
            </w:r>
            <w:r w:rsidRPr="00F65770">
              <w:rPr>
                <w:rFonts w:ascii="Times New Roman" w:hAnsi="Times New Roman" w:cs="Times New Roman"/>
                <w:noProof/>
                <w:webHidden/>
                <w:sz w:val="24"/>
              </w:rPr>
              <w:fldChar w:fldCharType="end"/>
            </w:r>
          </w:hyperlink>
        </w:p>
        <w:p w:rsidR="00F65770" w:rsidRPr="00F65770" w:rsidRDefault="007A0E76" w:rsidP="00F6577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30611734" w:history="1">
            <w:r w:rsidR="00F65770" w:rsidRPr="00F65770">
              <w:rPr>
                <w:rStyle w:val="Hyperlink"/>
                <w:rFonts w:ascii="Times New Roman" w:hAnsi="Times New Roman" w:cs="Times New Roman"/>
                <w:noProof/>
                <w:sz w:val="24"/>
                <w:highlight w:val="white"/>
                <w:lang w:val="en-GB"/>
              </w:rPr>
              <w:t>Part A</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_Toc30611734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4</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35" w:history="1">
            <w:r w:rsidR="00F65770" w:rsidRPr="00F65770">
              <w:rPr>
                <w:rStyle w:val="Hyperlink"/>
                <w:rFonts w:ascii="Times New Roman" w:hAnsi="Times New Roman" w:cs="Times New Roman"/>
                <w:noProof/>
                <w:sz w:val="24"/>
                <w:highlight w:val="white"/>
                <w:lang w:val="en-GB"/>
              </w:rPr>
              <w:t>Career motivation test and it relevance</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_Toc30611735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4</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36" w:history="1">
            <w:r w:rsidR="00F65770" w:rsidRPr="00F65770">
              <w:rPr>
                <w:rStyle w:val="Hyperlink"/>
                <w:rFonts w:ascii="Times New Roman" w:hAnsi="Times New Roman" w:cs="Times New Roman"/>
                <w:noProof/>
                <w:sz w:val="24"/>
                <w:highlight w:val="white"/>
                <w:lang w:val="en-GB"/>
              </w:rPr>
              <w:t>Findings from the career motivation test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_Toc30611736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5</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37" w:history="1">
            <w:r w:rsidR="00F65770" w:rsidRPr="00F65770">
              <w:rPr>
                <w:rStyle w:val="Hyperlink"/>
                <w:rFonts w:ascii="Times New Roman" w:hAnsi="Times New Roman" w:cs="Times New Roman"/>
                <w:noProof/>
                <w:sz w:val="24"/>
                <w:highlight w:val="white"/>
                <w:lang w:val="en-GB"/>
              </w:rPr>
              <w:t>Analysis of the career motivation test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_Toc30611737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6</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38" w:history="1">
            <w:r w:rsidR="00F65770" w:rsidRPr="00F65770">
              <w:rPr>
                <w:rStyle w:val="Hyperlink"/>
                <w:rFonts w:ascii="Times New Roman" w:hAnsi="Times New Roman" w:cs="Times New Roman"/>
                <w:noProof/>
                <w:sz w:val="24"/>
                <w:highlight w:val="white"/>
                <w:lang w:val="en-GB"/>
              </w:rPr>
              <w:t>Impact of the career motivation test in career development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_Toc30611738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7</w:t>
            </w:r>
            <w:r w:rsidRPr="00F65770">
              <w:rPr>
                <w:rFonts w:ascii="Times New Roman" w:hAnsi="Times New Roman" w:cs="Times New Roman"/>
                <w:noProof/>
                <w:webHidden/>
                <w:sz w:val="24"/>
              </w:rPr>
              <w:fldChar w:fldCharType="end"/>
            </w:r>
          </w:hyperlink>
        </w:p>
        <w:p w:rsidR="00F65770" w:rsidRPr="00F65770" w:rsidRDefault="007A0E76" w:rsidP="00F6577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30611740" w:history="1">
            <w:r w:rsidR="00F65770" w:rsidRPr="00F65770">
              <w:rPr>
                <w:rStyle w:val="Hyperlink"/>
                <w:rFonts w:ascii="Times New Roman" w:hAnsi="Times New Roman" w:cs="Times New Roman"/>
                <w:noProof/>
                <w:sz w:val="24"/>
                <w:lang w:val="en-GB"/>
              </w:rPr>
              <w:t>Part B</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_Toc30611740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10</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1" w:history="1">
            <w:r w:rsidR="00F65770" w:rsidRPr="00F65770">
              <w:rPr>
                <w:rStyle w:val="Hyperlink"/>
                <w:rFonts w:ascii="Times New Roman" w:hAnsi="Times New Roman" w:cs="Times New Roman"/>
                <w:noProof/>
                <w:sz w:val="24"/>
              </w:rPr>
              <w:t>Importance of job advertisement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_Toc30611741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10</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2" w:history="1">
            <w:r w:rsidR="00F65770" w:rsidRPr="00F65770">
              <w:rPr>
                <w:rStyle w:val="Hyperlink"/>
                <w:rFonts w:ascii="Times New Roman" w:hAnsi="Times New Roman" w:cs="Times New Roman"/>
                <w:noProof/>
                <w:sz w:val="24"/>
              </w:rPr>
              <w:t>Importance of the application documents</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_Toc30611742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11</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3" w:history="1">
            <w:r w:rsidR="00F65770" w:rsidRPr="00F65770">
              <w:rPr>
                <w:rStyle w:val="Hyperlink"/>
                <w:rFonts w:ascii="Times New Roman" w:hAnsi="Times New Roman" w:cs="Times New Roman"/>
                <w:noProof/>
                <w:sz w:val="24"/>
              </w:rPr>
              <w:t>Relevance of job advertisement with application documents</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_Toc30611743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12</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4" w:history="1">
            <w:r w:rsidR="00F65770" w:rsidRPr="00F65770">
              <w:rPr>
                <w:rStyle w:val="Hyperlink"/>
                <w:rFonts w:ascii="Times New Roman" w:hAnsi="Times New Roman" w:cs="Times New Roman"/>
                <w:noProof/>
                <w:sz w:val="24"/>
              </w:rPr>
              <w:t>Role of preparatory steps before interviews</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_Toc30611744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13</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5" w:history="1">
            <w:r w:rsidR="00F65770" w:rsidRPr="00F65770">
              <w:rPr>
                <w:rStyle w:val="Hyperlink"/>
                <w:rFonts w:ascii="Times New Roman" w:hAnsi="Times New Roman" w:cs="Times New Roman"/>
                <w:noProof/>
                <w:sz w:val="24"/>
              </w:rPr>
              <w:t>Lessons learned from mock interview and influence over career development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_Toc30611745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14</w:t>
            </w:r>
            <w:r w:rsidRPr="00F65770">
              <w:rPr>
                <w:rFonts w:ascii="Times New Roman" w:hAnsi="Times New Roman" w:cs="Times New Roman"/>
                <w:noProof/>
                <w:webHidden/>
                <w:sz w:val="24"/>
              </w:rPr>
              <w:fldChar w:fldCharType="end"/>
            </w:r>
          </w:hyperlink>
        </w:p>
        <w:p w:rsidR="00F65770" w:rsidRPr="00F65770" w:rsidRDefault="007A0E76" w:rsidP="00F6577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30611746" w:history="1">
            <w:r w:rsidR="00F65770" w:rsidRPr="00F65770">
              <w:rPr>
                <w:rStyle w:val="Hyperlink"/>
                <w:rFonts w:ascii="Times New Roman" w:hAnsi="Times New Roman" w:cs="Times New Roman"/>
                <w:noProof/>
                <w:sz w:val="24"/>
              </w:rPr>
              <w:t>Conclusion</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_Toc30611746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15</w:t>
            </w:r>
            <w:r w:rsidRPr="00F65770">
              <w:rPr>
                <w:rFonts w:ascii="Times New Roman" w:hAnsi="Times New Roman" w:cs="Times New Roman"/>
                <w:noProof/>
                <w:webHidden/>
                <w:sz w:val="24"/>
              </w:rPr>
              <w:fldChar w:fldCharType="end"/>
            </w:r>
          </w:hyperlink>
        </w:p>
        <w:p w:rsidR="00F65770" w:rsidRPr="00F65770" w:rsidRDefault="007A0E76" w:rsidP="00F6577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30611747" w:history="1">
            <w:r w:rsidR="00F65770" w:rsidRPr="00F65770">
              <w:rPr>
                <w:rStyle w:val="Hyperlink"/>
                <w:rFonts w:ascii="Times New Roman" w:hAnsi="Times New Roman" w:cs="Times New Roman"/>
                <w:noProof/>
                <w:sz w:val="24"/>
              </w:rPr>
              <w:t>Reference List</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_Toc30611747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16</w:t>
            </w:r>
            <w:r w:rsidRPr="00F65770">
              <w:rPr>
                <w:rFonts w:ascii="Times New Roman" w:hAnsi="Times New Roman" w:cs="Times New Roman"/>
                <w:noProof/>
                <w:webHidden/>
                <w:sz w:val="24"/>
              </w:rPr>
              <w:fldChar w:fldCharType="end"/>
            </w:r>
          </w:hyperlink>
        </w:p>
        <w:p w:rsidR="00F65770" w:rsidRPr="00F65770" w:rsidRDefault="007A0E76" w:rsidP="00F6577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30611748" w:history="1">
            <w:r w:rsidR="00F65770" w:rsidRPr="00F65770">
              <w:rPr>
                <w:rStyle w:val="Hyperlink"/>
                <w:rFonts w:ascii="Times New Roman" w:hAnsi="Times New Roman" w:cs="Times New Roman"/>
                <w:noProof/>
                <w:sz w:val="24"/>
                <w:lang w:val="en-GB"/>
              </w:rPr>
              <w:t>Career Motivation Test Results</w:t>
            </w:r>
            <w:r w:rsidR="00F65770" w:rsidRPr="00F65770">
              <w:rPr>
                <w:rFonts w:ascii="Times New Roman" w:hAnsi="Times New Roman" w:cs="Times New Roman"/>
                <w:noProof/>
                <w:webHidden/>
                <w:sz w:val="24"/>
              </w:rPr>
              <w:tab/>
            </w:r>
            <w:r w:rsidRPr="00F65770">
              <w:rPr>
                <w:rFonts w:ascii="Times New Roman" w:hAnsi="Times New Roman" w:cs="Times New Roman"/>
                <w:noProof/>
                <w:webHidden/>
                <w:sz w:val="24"/>
              </w:rPr>
              <w:fldChar w:fldCharType="begin"/>
            </w:r>
            <w:r w:rsidR="00F65770" w:rsidRPr="00F65770">
              <w:rPr>
                <w:rFonts w:ascii="Times New Roman" w:hAnsi="Times New Roman" w:cs="Times New Roman"/>
                <w:noProof/>
                <w:webHidden/>
                <w:sz w:val="24"/>
              </w:rPr>
              <w:instrText xml:space="preserve"> PAGEREF _Toc30611748 \h </w:instrText>
            </w:r>
            <w:r w:rsidRPr="00F65770">
              <w:rPr>
                <w:rFonts w:ascii="Times New Roman" w:hAnsi="Times New Roman" w:cs="Times New Roman"/>
                <w:noProof/>
                <w:webHidden/>
                <w:sz w:val="24"/>
              </w:rPr>
            </w:r>
            <w:r w:rsidRPr="00F65770">
              <w:rPr>
                <w:rFonts w:ascii="Times New Roman" w:hAnsi="Times New Roman" w:cs="Times New Roman"/>
                <w:noProof/>
                <w:webHidden/>
                <w:sz w:val="24"/>
              </w:rPr>
              <w:fldChar w:fldCharType="separate"/>
            </w:r>
            <w:r w:rsidR="00F65770" w:rsidRPr="00F65770">
              <w:rPr>
                <w:rFonts w:ascii="Times New Roman" w:hAnsi="Times New Roman" w:cs="Times New Roman"/>
                <w:noProof/>
                <w:webHidden/>
                <w:sz w:val="24"/>
              </w:rPr>
              <w:t>18</w:t>
            </w:r>
            <w:r w:rsidRPr="00F65770">
              <w:rPr>
                <w:rFonts w:ascii="Times New Roman" w:hAnsi="Times New Roman" w:cs="Times New Roman"/>
                <w:noProof/>
                <w:webHidden/>
                <w:sz w:val="24"/>
              </w:rPr>
              <w:fldChar w:fldCharType="end"/>
            </w:r>
          </w:hyperlink>
        </w:p>
        <w:p w:rsidR="009E0FF9" w:rsidRPr="00912945" w:rsidRDefault="007A0E76" w:rsidP="00F65770">
          <w:pPr>
            <w:spacing w:line="360" w:lineRule="auto"/>
            <w:jc w:val="both"/>
            <w:rPr>
              <w:lang w:val="en-GB"/>
            </w:rPr>
          </w:pPr>
          <w:r w:rsidRPr="00F65770">
            <w:rPr>
              <w:rFonts w:ascii="Times New Roman" w:hAnsi="Times New Roman" w:cs="Times New Roman"/>
              <w:sz w:val="24"/>
              <w:lang w:val="en-GB"/>
            </w:rPr>
            <w:fldChar w:fldCharType="end"/>
          </w:r>
          <w:r w:rsidR="002F1B74">
            <w:rPr>
              <w:rFonts w:ascii="Times New Roman" w:hAnsi="Times New Roman" w:cs="Times New Roman"/>
              <w:sz w:val="24"/>
              <w:lang w:val="en-GB"/>
            </w:rPr>
            <w:t>Appendix .................................................................................................................................19-27</w:t>
          </w:r>
        </w:p>
      </w:sdtContent>
    </w:sdt>
    <w:p w:rsidR="005C5896" w:rsidRPr="00912945" w:rsidRDefault="005C5896">
      <w:pPr>
        <w:pStyle w:val="Heading1"/>
        <w:keepNext w:val="0"/>
        <w:keepLines w:val="0"/>
        <w:spacing w:before="480"/>
        <w:jc w:val="center"/>
        <w:rPr>
          <w:sz w:val="22"/>
          <w:szCs w:val="22"/>
        </w:rPr>
      </w:pPr>
    </w:p>
    <w:p w:rsidR="009E0FF9" w:rsidRPr="00912945" w:rsidRDefault="009E0FF9">
      <w:pPr>
        <w:rPr>
          <w:lang w:val="en-GB"/>
        </w:rPr>
      </w:pPr>
      <w:r w:rsidRPr="00912945">
        <w:rPr>
          <w:lang w:val="en-GB"/>
        </w:rPr>
        <w:br w:type="page"/>
      </w:r>
    </w:p>
    <w:p w:rsidR="005C5896" w:rsidRPr="00912945" w:rsidRDefault="009A56D5" w:rsidP="009E0FF9">
      <w:pPr>
        <w:pStyle w:val="Normal1"/>
        <w:spacing w:before="240" w:after="240" w:line="360" w:lineRule="auto"/>
        <w:rPr>
          <w:highlight w:val="white"/>
          <w:lang w:val="en-GB"/>
        </w:rPr>
      </w:pPr>
      <w:bookmarkStart w:id="11" w:name="_19x9s0yzbfzh" w:colFirst="0" w:colLast="0"/>
      <w:bookmarkEnd w:id="11"/>
      <w:r w:rsidRPr="00912945">
        <w:rPr>
          <w:sz w:val="46"/>
          <w:szCs w:val="46"/>
          <w:highlight w:val="white"/>
          <w:lang w:val="en-GB"/>
        </w:rPr>
        <w:lastRenderedPageBreak/>
        <w:t>Introduction</w:t>
      </w:r>
    </w:p>
    <w:p w:rsidR="005C5896" w:rsidRPr="00912945" w:rsidRDefault="009A56D5">
      <w:pPr>
        <w:pStyle w:val="Normal1"/>
        <w:spacing w:before="240" w:after="240" w:line="360" w:lineRule="auto"/>
        <w:jc w:val="both"/>
        <w:rPr>
          <w:highlight w:val="white"/>
          <w:lang w:val="en-GB"/>
        </w:rPr>
      </w:pPr>
      <w:r w:rsidRPr="00912945">
        <w:rPr>
          <w:highlight w:val="white"/>
          <w:lang w:val="en-GB"/>
        </w:rPr>
        <w:t>Professional development is possible through continuous learning. Development of professional skills is very important for me, as it will be helping me for gaining professional skills and will be proving as positive impact on workplace. This paper will conduct a study on the importance of professional development in achieving the required career objectives of me.</w:t>
      </w:r>
    </w:p>
    <w:p w:rsidR="005C5896" w:rsidRPr="00912945" w:rsidRDefault="009A56D5">
      <w:pPr>
        <w:pStyle w:val="Heading1"/>
        <w:keepNext w:val="0"/>
        <w:keepLines w:val="0"/>
        <w:spacing w:before="480"/>
        <w:rPr>
          <w:sz w:val="46"/>
          <w:szCs w:val="46"/>
          <w:highlight w:val="white"/>
        </w:rPr>
      </w:pPr>
      <w:bookmarkStart w:id="12" w:name="_x0nrgafzyzwh" w:colFirst="0" w:colLast="0"/>
      <w:bookmarkStart w:id="13" w:name="_Toc30611734"/>
      <w:bookmarkEnd w:id="12"/>
      <w:r w:rsidRPr="00912945">
        <w:rPr>
          <w:sz w:val="46"/>
          <w:szCs w:val="46"/>
          <w:highlight w:val="white"/>
        </w:rPr>
        <w:t>Part A</w:t>
      </w:r>
      <w:bookmarkEnd w:id="13"/>
    </w:p>
    <w:p w:rsidR="005C5896" w:rsidRPr="00912945" w:rsidRDefault="009A56D5">
      <w:pPr>
        <w:pStyle w:val="Normal1"/>
        <w:spacing w:before="240" w:after="240" w:line="360" w:lineRule="auto"/>
        <w:jc w:val="both"/>
        <w:rPr>
          <w:highlight w:val="white"/>
          <w:lang w:val="en-GB"/>
        </w:rPr>
      </w:pPr>
      <w:bookmarkStart w:id="14" w:name="_7syq6ckoffgf" w:colFirst="0" w:colLast="0"/>
      <w:bookmarkEnd w:id="14"/>
      <w:r w:rsidRPr="00912945">
        <w:rPr>
          <w:highlight w:val="white"/>
          <w:lang w:val="en-GB"/>
        </w:rPr>
        <w:t xml:space="preserve">Professional development involves different types of activities </w:t>
      </w:r>
      <w:r w:rsidR="00802D3B" w:rsidRPr="00912945">
        <w:rPr>
          <w:highlight w:val="white"/>
          <w:lang w:val="en-GB"/>
        </w:rPr>
        <w:t>that</w:t>
      </w:r>
      <w:r w:rsidRPr="00912945">
        <w:rPr>
          <w:highlight w:val="white"/>
          <w:lang w:val="en-GB"/>
        </w:rPr>
        <w:t xml:space="preserve"> will enhance my professional skills and will result in improving my performance in various work spots. This part of the paper will analyse the importance of career motivation tests and its impact on career progression.</w:t>
      </w:r>
    </w:p>
    <w:p w:rsidR="005C5896" w:rsidRPr="00912945" w:rsidRDefault="009A56D5">
      <w:pPr>
        <w:pStyle w:val="Heading2"/>
        <w:keepNext w:val="0"/>
        <w:keepLines w:val="0"/>
        <w:spacing w:after="80"/>
        <w:rPr>
          <w:sz w:val="34"/>
          <w:szCs w:val="34"/>
          <w:highlight w:val="white"/>
          <w:lang w:val="en-GB"/>
        </w:rPr>
      </w:pPr>
      <w:bookmarkStart w:id="15" w:name="_a96vr9bqrr88" w:colFirst="0" w:colLast="0"/>
      <w:bookmarkStart w:id="16" w:name="_Toc30611735"/>
      <w:bookmarkEnd w:id="15"/>
      <w:r w:rsidRPr="00912945">
        <w:rPr>
          <w:sz w:val="34"/>
          <w:szCs w:val="34"/>
          <w:highlight w:val="white"/>
          <w:lang w:val="en-GB"/>
        </w:rPr>
        <w:t>Career motivation test and it relevance</w:t>
      </w:r>
      <w:bookmarkEnd w:id="16"/>
    </w:p>
    <w:p w:rsidR="005C5896" w:rsidRPr="00912945" w:rsidRDefault="009A56D5">
      <w:pPr>
        <w:pStyle w:val="Normal1"/>
        <w:spacing w:before="240" w:after="240" w:line="360" w:lineRule="auto"/>
        <w:jc w:val="both"/>
        <w:rPr>
          <w:highlight w:val="white"/>
          <w:lang w:val="en-GB"/>
        </w:rPr>
      </w:pPr>
      <w:r w:rsidRPr="00912945">
        <w:rPr>
          <w:highlight w:val="white"/>
          <w:lang w:val="en-GB"/>
        </w:rPr>
        <w:t>Career motivation test hav</w:t>
      </w:r>
      <w:r w:rsidR="003365BC" w:rsidRPr="00912945">
        <w:rPr>
          <w:highlight w:val="white"/>
          <w:lang w:val="en-GB"/>
        </w:rPr>
        <w:t xml:space="preserve">e identified various problems </w:t>
      </w:r>
      <w:r w:rsidR="003E64CD" w:rsidRPr="00912945">
        <w:rPr>
          <w:highlight w:val="white"/>
          <w:lang w:val="en-GB"/>
        </w:rPr>
        <w:t>in me</w:t>
      </w:r>
      <w:r w:rsidRPr="00912945">
        <w:rPr>
          <w:highlight w:val="white"/>
          <w:lang w:val="en-GB"/>
        </w:rPr>
        <w:t xml:space="preserve"> with the help of scientific score and scientific score must be evaluated by me. According to Morningstar </w:t>
      </w:r>
      <w:r w:rsidRPr="00912945">
        <w:rPr>
          <w:i/>
          <w:highlight w:val="white"/>
          <w:lang w:val="en-GB"/>
        </w:rPr>
        <w:t>et al.</w:t>
      </w:r>
      <w:r w:rsidRPr="00912945">
        <w:rPr>
          <w:highlight w:val="white"/>
          <w:lang w:val="en-GB"/>
        </w:rPr>
        <w:t xml:space="preserve"> (2017), it is essential for me to identify those negative traits that are causing a barrier in the growth of my </w:t>
      </w:r>
      <w:r w:rsidR="00F65770" w:rsidRPr="00912945">
        <w:rPr>
          <w:highlight w:val="white"/>
          <w:lang w:val="en-GB"/>
        </w:rPr>
        <w:t>career. There</w:t>
      </w:r>
      <w:r w:rsidRPr="00912945">
        <w:rPr>
          <w:highlight w:val="white"/>
          <w:lang w:val="en-GB"/>
        </w:rPr>
        <w:t xml:space="preserve"> are different types of career motivation tests performed by the working professionals throughout the world</w:t>
      </w:r>
      <w:r w:rsidR="00E16812" w:rsidRPr="00912945">
        <w:rPr>
          <w:highlight w:val="white"/>
          <w:lang w:val="en-GB"/>
        </w:rPr>
        <w:t xml:space="preserve">. </w:t>
      </w:r>
      <w:r w:rsidRPr="00912945">
        <w:rPr>
          <w:highlight w:val="white"/>
          <w:lang w:val="en-GB"/>
        </w:rPr>
        <w:t xml:space="preserve">It has been observed that certain employees get motivated from financial rewards like occasional remunerations, performance incentives and bonus while other employees it may be professional recognition within the organisation or personal </w:t>
      </w:r>
      <w:r w:rsidR="00F65770" w:rsidRPr="00912945">
        <w:rPr>
          <w:highlight w:val="white"/>
          <w:lang w:val="en-GB"/>
        </w:rPr>
        <w:t>fulfilments</w:t>
      </w:r>
      <w:r w:rsidRPr="00912945">
        <w:rPr>
          <w:highlight w:val="white"/>
          <w:lang w:val="en-GB"/>
        </w:rPr>
        <w:t>.</w:t>
      </w:r>
    </w:p>
    <w:p w:rsidR="009E0FF9" w:rsidRPr="00912945" w:rsidRDefault="009E0FF9">
      <w:pPr>
        <w:rPr>
          <w:highlight w:val="white"/>
          <w:lang w:val="en-GB"/>
        </w:rPr>
      </w:pPr>
      <w:r w:rsidRPr="00912945">
        <w:rPr>
          <w:highlight w:val="white"/>
          <w:lang w:val="en-GB"/>
        </w:rPr>
        <w:br w:type="page"/>
      </w:r>
    </w:p>
    <w:p w:rsidR="009E0FF9" w:rsidRPr="00912945" w:rsidRDefault="009E0FF9" w:rsidP="009E0FF9">
      <w:pPr>
        <w:pStyle w:val="Normal1"/>
        <w:spacing w:before="240" w:after="240" w:line="360" w:lineRule="auto"/>
        <w:jc w:val="center"/>
        <w:rPr>
          <w:highlight w:val="white"/>
          <w:lang w:val="en-GB"/>
        </w:rPr>
      </w:pPr>
      <w:r w:rsidRPr="00912945">
        <w:rPr>
          <w:noProof/>
          <w:lang w:val="en-GB" w:eastAsia="en-GB"/>
        </w:rPr>
        <w:lastRenderedPageBreak/>
        <w:drawing>
          <wp:inline distT="0" distB="0" distL="0" distR="0">
            <wp:extent cx="5810250" cy="15430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E0FF9" w:rsidRPr="00912945" w:rsidRDefault="009E0FF9">
      <w:pPr>
        <w:pStyle w:val="Normal1"/>
        <w:spacing w:before="240" w:after="240" w:line="360" w:lineRule="auto"/>
        <w:jc w:val="center"/>
        <w:rPr>
          <w:highlight w:val="white"/>
          <w:lang w:val="en-GB"/>
        </w:rPr>
      </w:pPr>
    </w:p>
    <w:p w:rsidR="005C5896" w:rsidRPr="00912945" w:rsidRDefault="009A56D5">
      <w:pPr>
        <w:pStyle w:val="Normal1"/>
        <w:spacing w:before="240" w:after="240" w:line="360" w:lineRule="auto"/>
        <w:jc w:val="center"/>
        <w:rPr>
          <w:highlight w:val="white"/>
          <w:lang w:val="en-GB"/>
        </w:rPr>
      </w:pPr>
      <w:r w:rsidRPr="00912945">
        <w:rPr>
          <w:highlight w:val="white"/>
          <w:lang w:val="en-GB"/>
        </w:rPr>
        <w:t>Figure 1: Motivating Factors</w:t>
      </w:r>
    </w:p>
    <w:p w:rsidR="005C5896" w:rsidRPr="00912945" w:rsidRDefault="009A56D5">
      <w:pPr>
        <w:pStyle w:val="Normal1"/>
        <w:spacing w:before="240" w:after="240" w:line="360" w:lineRule="auto"/>
        <w:jc w:val="center"/>
        <w:rPr>
          <w:highlight w:val="white"/>
          <w:lang w:val="en-GB"/>
        </w:rPr>
      </w:pPr>
      <w:r w:rsidRPr="00912945">
        <w:rPr>
          <w:highlight w:val="white"/>
          <w:lang w:val="en-GB"/>
        </w:rPr>
        <w:t xml:space="preserve">(Source: Morningstar </w:t>
      </w:r>
      <w:r w:rsidRPr="00912945">
        <w:rPr>
          <w:i/>
          <w:highlight w:val="white"/>
          <w:lang w:val="en-GB"/>
        </w:rPr>
        <w:t>et al.</w:t>
      </w:r>
      <w:r w:rsidRPr="00912945">
        <w:rPr>
          <w:highlight w:val="white"/>
          <w:lang w:val="en-GB"/>
        </w:rPr>
        <w:t xml:space="preserve"> 2017)</w:t>
      </w:r>
    </w:p>
    <w:p w:rsidR="005C5896" w:rsidRPr="00912945" w:rsidRDefault="009A56D5" w:rsidP="00B647AD">
      <w:pPr>
        <w:pStyle w:val="Normal1"/>
        <w:spacing w:before="240" w:after="240" w:line="360" w:lineRule="auto"/>
        <w:jc w:val="both"/>
        <w:rPr>
          <w:highlight w:val="white"/>
          <w:lang w:val="en-GB"/>
        </w:rPr>
      </w:pPr>
      <w:r w:rsidRPr="00912945">
        <w:rPr>
          <w:highlight w:val="white"/>
          <w:lang w:val="en-GB"/>
        </w:rPr>
        <w:t xml:space="preserve">Through career motivation tests, I got to know to about the motivating factors which will have a positive impact on my workplace. As per Roberts </w:t>
      </w:r>
      <w:r w:rsidRPr="00912945">
        <w:rPr>
          <w:i/>
          <w:highlight w:val="white"/>
          <w:lang w:val="en-GB"/>
        </w:rPr>
        <w:t>et al.</w:t>
      </w:r>
      <w:r w:rsidRPr="00912945">
        <w:rPr>
          <w:highlight w:val="white"/>
          <w:lang w:val="en-GB"/>
        </w:rPr>
        <w:t xml:space="preserve"> (2016), there are two types of motivations intrinsic or extrinsic. Intrinsic factors are internal while extrinsic factors are certain external conditions, which act as a motivation to some employees. It has been observed that certain internal factors like behaviour of my colleagues and I at work place, the work environment of the organisation or the level of involvement within the organisation have a positive influence on the performance of the employees. External factors like fame and a chance of social recognition have driven me to perform well within an organisation. Without the career motivation tests it is difficult to identify the intrinsic or extrinsic factors, which stimulates the positivity of my organizational performance and increases the performance in the professional front. It has been observed that the career motivation tests helped me to identify the extrinsic factors, or me to identify the particular intrinsic, which may prove beneficial to motivate a person. According to Morningstar </w:t>
      </w:r>
      <w:r w:rsidRPr="00912945">
        <w:rPr>
          <w:i/>
          <w:highlight w:val="white"/>
          <w:lang w:val="en-GB"/>
        </w:rPr>
        <w:t>et al.</w:t>
      </w:r>
      <w:r w:rsidRPr="00912945">
        <w:rPr>
          <w:highlight w:val="white"/>
          <w:lang w:val="en-GB"/>
        </w:rPr>
        <w:t xml:space="preserve"> (2017), without motivation an employee cannot work with full dedication. It is important for an employee to get fully involved within the organisation to prove beneficial for the organisation and in own career growth. </w:t>
      </w:r>
    </w:p>
    <w:p w:rsidR="005C5896" w:rsidRPr="00912945" w:rsidRDefault="009A56D5">
      <w:pPr>
        <w:pStyle w:val="Heading2"/>
        <w:keepNext w:val="0"/>
        <w:keepLines w:val="0"/>
        <w:spacing w:after="80"/>
        <w:rPr>
          <w:sz w:val="34"/>
          <w:szCs w:val="34"/>
          <w:highlight w:val="white"/>
          <w:lang w:val="en-GB"/>
        </w:rPr>
      </w:pPr>
      <w:bookmarkStart w:id="17" w:name="_fzc7v3gz0x8p" w:colFirst="0" w:colLast="0"/>
      <w:bookmarkStart w:id="18" w:name="_Toc30611736"/>
      <w:bookmarkEnd w:id="17"/>
      <w:r w:rsidRPr="00912945">
        <w:rPr>
          <w:sz w:val="34"/>
          <w:szCs w:val="34"/>
          <w:highlight w:val="white"/>
          <w:lang w:val="en-GB"/>
        </w:rPr>
        <w:t>Findings from the career motivation test</w:t>
      </w:r>
      <w:bookmarkEnd w:id="18"/>
    </w:p>
    <w:p w:rsidR="005C5896" w:rsidRPr="00912945" w:rsidRDefault="009A56D5">
      <w:pPr>
        <w:pStyle w:val="Normal1"/>
        <w:spacing w:before="240" w:after="240" w:line="360" w:lineRule="auto"/>
        <w:jc w:val="both"/>
        <w:rPr>
          <w:highlight w:val="white"/>
          <w:lang w:val="en-GB"/>
        </w:rPr>
      </w:pPr>
      <w:r w:rsidRPr="00912945">
        <w:rPr>
          <w:highlight w:val="white"/>
          <w:lang w:val="en-GB"/>
        </w:rPr>
        <w:t>Through career motivation, tests have many important aspects related to my character that can be identified. According to Hurria</w:t>
      </w:r>
      <w:r w:rsidRPr="00912945">
        <w:rPr>
          <w:i/>
          <w:highlight w:val="white"/>
          <w:lang w:val="en-GB"/>
        </w:rPr>
        <w:t>et al.</w:t>
      </w:r>
      <w:r w:rsidRPr="00912945">
        <w:rPr>
          <w:highlight w:val="white"/>
          <w:lang w:val="en-GB"/>
        </w:rPr>
        <w:t xml:space="preserve"> (2017), the career motivation tests helped to identify my achievements, career graph, </w:t>
      </w:r>
      <w:r w:rsidR="00F65770" w:rsidRPr="00912945">
        <w:rPr>
          <w:highlight w:val="white"/>
          <w:lang w:val="en-GB"/>
        </w:rPr>
        <w:t>and capability</w:t>
      </w:r>
      <w:r w:rsidRPr="00912945">
        <w:rPr>
          <w:highlight w:val="white"/>
          <w:lang w:val="en-GB"/>
        </w:rPr>
        <w:t xml:space="preserve"> to maintain a balanced lifestyle throughout my career. Motivation test of my career had distinct features of his character that has come up. It </w:t>
      </w:r>
      <w:r w:rsidRPr="00912945">
        <w:rPr>
          <w:highlight w:val="white"/>
          <w:lang w:val="en-GB"/>
        </w:rPr>
        <w:lastRenderedPageBreak/>
        <w:t xml:space="preserve">can be observed that </w:t>
      </w:r>
      <w:r w:rsidR="00F65770">
        <w:rPr>
          <w:highlight w:val="white"/>
          <w:lang w:val="en-GB"/>
        </w:rPr>
        <w:t xml:space="preserve">the score is </w:t>
      </w:r>
      <w:r w:rsidRPr="00912945">
        <w:rPr>
          <w:i/>
          <w:highlight w:val="white"/>
          <w:lang w:val="en-GB"/>
        </w:rPr>
        <w:t>44 in the achievement section</w:t>
      </w:r>
      <w:r w:rsidRPr="00912945">
        <w:rPr>
          <w:highlight w:val="white"/>
          <w:lang w:val="en-GB"/>
        </w:rPr>
        <w:t xml:space="preserve">, </w:t>
      </w:r>
      <w:r w:rsidRPr="00912945">
        <w:rPr>
          <w:i/>
          <w:highlight w:val="white"/>
          <w:lang w:val="en-GB"/>
        </w:rPr>
        <w:t>58 in the structure and order</w:t>
      </w:r>
      <w:r w:rsidRPr="00912945">
        <w:rPr>
          <w:highlight w:val="white"/>
          <w:lang w:val="en-GB"/>
        </w:rPr>
        <w:t xml:space="preserve"> of his life and </w:t>
      </w:r>
      <w:r w:rsidRPr="00912945">
        <w:rPr>
          <w:i/>
          <w:highlight w:val="white"/>
          <w:lang w:val="en-GB"/>
        </w:rPr>
        <w:t>48 in the balanced lifestyle section</w:t>
      </w:r>
      <w:r w:rsidRPr="00912945">
        <w:rPr>
          <w:highlight w:val="white"/>
          <w:lang w:val="en-GB"/>
        </w:rPr>
        <w:t>. Through the career motivation test, it has been observed that I am realistic. The person is more of a machine oriented and has a concrete idea of work. The career motivation test has also identified my problem solving skills and my motivation to work for the organisation.</w:t>
      </w:r>
      <w:r w:rsidR="00B34FB7" w:rsidRPr="00912945">
        <w:rPr>
          <w:highlight w:val="white"/>
          <w:lang w:val="en-GB"/>
        </w:rPr>
        <w:t xml:space="preserve"> This I can say that this personality test has been fruitful and improved I have improved myself by mitigating the issues.</w:t>
      </w:r>
    </w:p>
    <w:p w:rsidR="005C5896" w:rsidRPr="00912945" w:rsidRDefault="009A56D5">
      <w:pPr>
        <w:pStyle w:val="Normal1"/>
        <w:spacing w:before="240" w:after="240" w:line="360" w:lineRule="auto"/>
        <w:jc w:val="both"/>
        <w:rPr>
          <w:i/>
          <w:highlight w:val="white"/>
          <w:lang w:val="en-GB"/>
        </w:rPr>
      </w:pPr>
      <w:r w:rsidRPr="00912945">
        <w:rPr>
          <w:i/>
          <w:highlight w:val="white"/>
          <w:lang w:val="en-GB"/>
        </w:rPr>
        <w:t>[Refer to Appendix]</w:t>
      </w:r>
    </w:p>
    <w:p w:rsidR="005C5896" w:rsidRPr="00912945" w:rsidRDefault="009A56D5" w:rsidP="00B647AD">
      <w:pPr>
        <w:pStyle w:val="Normal1"/>
        <w:spacing w:before="240" w:after="240" w:line="360" w:lineRule="auto"/>
        <w:jc w:val="both"/>
        <w:rPr>
          <w:highlight w:val="white"/>
          <w:lang w:val="en-GB"/>
        </w:rPr>
      </w:pPr>
      <w:r w:rsidRPr="00912945">
        <w:rPr>
          <w:highlight w:val="white"/>
          <w:lang w:val="en-GB"/>
        </w:rPr>
        <w:t>As per my achievement, section it can be observed that I have has scored 44 which means I am performing average in the workplace. Unless the career motivation test it would be difficult to track my career graph. According to   Cordeiro</w:t>
      </w:r>
      <w:r w:rsidRPr="00912945">
        <w:rPr>
          <w:i/>
          <w:highlight w:val="white"/>
          <w:lang w:val="en-GB"/>
        </w:rPr>
        <w:t>et al.</w:t>
      </w:r>
      <w:r w:rsidRPr="00912945">
        <w:rPr>
          <w:highlight w:val="white"/>
          <w:lang w:val="en-GB"/>
        </w:rPr>
        <w:t xml:space="preserve"> (2017), it is important for me to evaluate the career achievements which will help to identify my weaknesses and the objectives, which are lagging behind, and needs to be achieved within the stipulated time. In the career motivation test it has also been observed over my financial reward section the I have scored 33 which has also been identified as the main motivating factor for myself. Other intrinsic and extrinsic factors have not scored such high points as the financial reward section. In the context it has been observed that I got motivated by the financial rewards from the organisation. The carphone warehouse organisation is quite applicable for me since it is quite profitable. I have also scored 58 in the structure and order section. From the required score it has been observed that I am more of a planned person and prefers the tasks or job assignments to be conducted through a proper plan.    </w:t>
      </w:r>
      <w:r w:rsidRPr="00912945">
        <w:rPr>
          <w:highlight w:val="white"/>
          <w:lang w:val="en-GB"/>
        </w:rPr>
        <w:tab/>
      </w:r>
    </w:p>
    <w:p w:rsidR="005C5896" w:rsidRPr="00912945" w:rsidRDefault="009A56D5">
      <w:pPr>
        <w:pStyle w:val="Heading2"/>
        <w:keepNext w:val="0"/>
        <w:keepLines w:val="0"/>
        <w:spacing w:after="80"/>
        <w:rPr>
          <w:sz w:val="34"/>
          <w:szCs w:val="34"/>
          <w:highlight w:val="white"/>
          <w:lang w:val="en-GB"/>
        </w:rPr>
      </w:pPr>
      <w:bookmarkStart w:id="19" w:name="_7rfk4ftopcww" w:colFirst="0" w:colLast="0"/>
      <w:bookmarkStart w:id="20" w:name="_Toc30611737"/>
      <w:bookmarkEnd w:id="19"/>
      <w:r w:rsidRPr="00912945">
        <w:rPr>
          <w:sz w:val="34"/>
          <w:szCs w:val="34"/>
          <w:highlight w:val="white"/>
          <w:lang w:val="en-GB"/>
        </w:rPr>
        <w:t>Analysis of the career motivation test</w:t>
      </w:r>
      <w:bookmarkEnd w:id="20"/>
    </w:p>
    <w:p w:rsidR="005C5896" w:rsidRPr="00912945" w:rsidRDefault="009A56D5">
      <w:pPr>
        <w:pStyle w:val="Normal1"/>
        <w:spacing w:line="360" w:lineRule="auto"/>
        <w:jc w:val="both"/>
        <w:rPr>
          <w:lang w:val="en-GB"/>
        </w:rPr>
      </w:pPr>
      <w:r w:rsidRPr="00912945">
        <w:rPr>
          <w:lang w:val="en-GB"/>
        </w:rPr>
        <w:t>As my inordinate desire is to get a good job role in the Carphone Warehouse, hence, I need to analyse my career motivation test. I get to know that Carphone Warehouse Ltd is actually a British Mobile phone retailer. It trades in the country United Kingdom as the name of Carphone Warehouse and also in the country Ireland</w:t>
      </w:r>
      <w:r w:rsidR="00E015C6" w:rsidRPr="00912945">
        <w:rPr>
          <w:lang w:val="en-GB"/>
        </w:rPr>
        <w:t xml:space="preserve"> (carphonewarehouse.com, 2019)</w:t>
      </w:r>
      <w:r w:rsidRPr="00912945">
        <w:rPr>
          <w:lang w:val="en-GB"/>
        </w:rPr>
        <w:t xml:space="preserve">. Predominantly, this company is the subsidiary of Dixons Carphone since the year 2014 (7th of August). I get to know that Carphone Warehouse had been listed on the Stock Exchange of London and also was a constituent of the FTSE 250 Index. </w:t>
      </w:r>
    </w:p>
    <w:p w:rsidR="00B647AD" w:rsidRPr="00912945" w:rsidRDefault="009A56D5" w:rsidP="00B647AD">
      <w:pPr>
        <w:pStyle w:val="Normal1"/>
        <w:spacing w:before="240" w:after="240" w:line="360" w:lineRule="auto"/>
        <w:jc w:val="both"/>
        <w:rPr>
          <w:highlight w:val="white"/>
          <w:lang w:val="en-GB"/>
        </w:rPr>
      </w:pPr>
      <w:r w:rsidRPr="00912945">
        <w:rPr>
          <w:highlight w:val="white"/>
          <w:lang w:val="en-GB"/>
        </w:rPr>
        <w:t xml:space="preserve">Everyone has different values and beliefs which shapes is going on in my mind before conducting a task. According to Chun </w:t>
      </w:r>
      <w:r w:rsidRPr="00912945">
        <w:rPr>
          <w:i/>
          <w:highlight w:val="white"/>
          <w:lang w:val="en-GB"/>
        </w:rPr>
        <w:t xml:space="preserve">et al. </w:t>
      </w:r>
      <w:r w:rsidRPr="00912945">
        <w:rPr>
          <w:highlight w:val="white"/>
          <w:lang w:val="en-GB"/>
        </w:rPr>
        <w:t xml:space="preserve">(2018), it has been observed that unless the values of my will be identified it is difficult to conduct activities which will have a positive impact on the </w:t>
      </w:r>
      <w:r w:rsidRPr="00912945">
        <w:rPr>
          <w:highlight w:val="white"/>
          <w:lang w:val="en-GB"/>
        </w:rPr>
        <w:lastRenderedPageBreak/>
        <w:t xml:space="preserve">professional development in the organization. As per the findings from the career motivation test, I have identified that the person is practical and does not have a strong belief in creativity or alterations in the work procedures.  I get to know that achievements are one of the vital motivating factors which need to be considered in the long run. </w:t>
      </w:r>
    </w:p>
    <w:p w:rsidR="005C5896" w:rsidRPr="00912945" w:rsidRDefault="009A56D5" w:rsidP="00B647AD">
      <w:pPr>
        <w:pStyle w:val="Normal1"/>
        <w:spacing w:before="240" w:after="240" w:line="360" w:lineRule="auto"/>
        <w:jc w:val="both"/>
        <w:rPr>
          <w:highlight w:val="white"/>
          <w:lang w:val="en-GB"/>
        </w:rPr>
      </w:pPr>
      <w:r w:rsidRPr="00912945">
        <w:rPr>
          <w:highlight w:val="white"/>
          <w:lang w:val="en-GB"/>
        </w:rPr>
        <w:t>On the other hand, I understand that I need to further develop knowledge of the modern marketing tools. Now, this will help me to use for acquiring new customers, and increase the sales procedure. According to Hurria</w:t>
      </w:r>
      <w:r w:rsidRPr="00912945">
        <w:rPr>
          <w:i/>
          <w:highlight w:val="white"/>
          <w:lang w:val="en-GB"/>
        </w:rPr>
        <w:t>et al.</w:t>
      </w:r>
      <w:r w:rsidRPr="00912945">
        <w:rPr>
          <w:highlight w:val="white"/>
          <w:lang w:val="en-GB"/>
        </w:rPr>
        <w:t xml:space="preserve"> (2017), through the career motivation tests the long term goals of a person can also be identified. Hence, after evaluating this article I understand the findings of the career motivation test. This can be considered that any type of financial rewards acts as a motivating factor for me. I have never hesitated to work extra hours or involve in tedious jobs of the organisation. This approach is very much required for the overall process of </w:t>
      </w:r>
      <w:r w:rsidR="000A36F9" w:rsidRPr="00912945">
        <w:rPr>
          <w:highlight w:val="white"/>
          <w:lang w:val="en-GB"/>
        </w:rPr>
        <w:t>induction as</w:t>
      </w:r>
      <w:r w:rsidRPr="00912945">
        <w:rPr>
          <w:highlight w:val="white"/>
          <w:lang w:val="en-GB"/>
        </w:rPr>
        <w:t xml:space="preserve"> a candidat</w:t>
      </w:r>
      <w:r w:rsidR="00D27D6A" w:rsidRPr="00912945">
        <w:rPr>
          <w:highlight w:val="white"/>
          <w:lang w:val="en-GB"/>
        </w:rPr>
        <w:t>e in the car phone warehouse</w:t>
      </w:r>
      <w:r w:rsidRPr="00912945">
        <w:rPr>
          <w:highlight w:val="white"/>
          <w:lang w:val="en-GB"/>
        </w:rPr>
        <w:t xml:space="preserve">. </w:t>
      </w:r>
      <w:r w:rsidR="00C34E47" w:rsidRPr="00912945">
        <w:rPr>
          <w:highlight w:val="white"/>
          <w:lang w:val="en-GB"/>
        </w:rPr>
        <w:t>However,</w:t>
      </w:r>
      <w:r w:rsidRPr="00912945">
        <w:rPr>
          <w:highlight w:val="white"/>
          <w:lang w:val="en-GB"/>
        </w:rPr>
        <w:t xml:space="preserve"> it is necessary that a monetary reward is associated with it. I know that I cannot expect a quick raise in salary but wants hard work to get paid for the extra labour. I have been </w:t>
      </w:r>
      <w:r w:rsidR="00D27D6A" w:rsidRPr="00912945">
        <w:rPr>
          <w:highlight w:val="white"/>
          <w:lang w:val="en-GB"/>
        </w:rPr>
        <w:t>trying to</w:t>
      </w:r>
      <w:r w:rsidRPr="00912945">
        <w:rPr>
          <w:highlight w:val="white"/>
          <w:lang w:val="en-GB"/>
        </w:rPr>
        <w:t xml:space="preserve"> maintain a balance between professional and personal life. Moreover, I think that it is important to earn some incentives or bonuses to maintain a quality lifestyle. From the career motivation test, it was possible for me to identify the needs regarding practice a job or get associated with any organisation which has an incentive or bonus policy for its employees. Therefore, I can say that I  will work hard because the required motivating factor is already present in the organisation.  </w:t>
      </w:r>
    </w:p>
    <w:p w:rsidR="005C5896" w:rsidRPr="00912945" w:rsidRDefault="009A56D5">
      <w:pPr>
        <w:pStyle w:val="Heading2"/>
        <w:keepNext w:val="0"/>
        <w:keepLines w:val="0"/>
        <w:spacing w:after="80"/>
        <w:rPr>
          <w:sz w:val="34"/>
          <w:szCs w:val="34"/>
          <w:highlight w:val="white"/>
          <w:lang w:val="en-GB"/>
        </w:rPr>
      </w:pPr>
      <w:bookmarkStart w:id="21" w:name="_wzcj3ittwa99" w:colFirst="0" w:colLast="0"/>
      <w:bookmarkStart w:id="22" w:name="_Toc30611738"/>
      <w:bookmarkEnd w:id="21"/>
      <w:r w:rsidRPr="00912945">
        <w:rPr>
          <w:sz w:val="34"/>
          <w:szCs w:val="34"/>
          <w:highlight w:val="white"/>
          <w:lang w:val="en-GB"/>
        </w:rPr>
        <w:t>Impact of the career motivation test in career development</w:t>
      </w:r>
      <w:bookmarkEnd w:id="22"/>
    </w:p>
    <w:p w:rsidR="005C5896" w:rsidRPr="00912945" w:rsidRDefault="009A56D5">
      <w:pPr>
        <w:pStyle w:val="Normal1"/>
        <w:spacing w:before="240" w:after="240" w:line="360" w:lineRule="auto"/>
        <w:jc w:val="both"/>
        <w:rPr>
          <w:highlight w:val="white"/>
          <w:lang w:val="en-GB"/>
        </w:rPr>
      </w:pPr>
      <w:r w:rsidRPr="00912945">
        <w:rPr>
          <w:highlight w:val="white"/>
          <w:lang w:val="en-GB"/>
        </w:rPr>
        <w:t>Certain activities or factors impact over my career development. The career motivation test will have a positive impact because it has identified the respective areas which need to be developed by me to be more efficient in his workplace. According to Bonifacio</w:t>
      </w:r>
      <w:r w:rsidRPr="00912945">
        <w:rPr>
          <w:i/>
          <w:highlight w:val="white"/>
          <w:lang w:val="en-GB"/>
        </w:rPr>
        <w:t>et al.</w:t>
      </w:r>
      <w:r w:rsidRPr="00912945">
        <w:rPr>
          <w:highlight w:val="white"/>
          <w:lang w:val="en-GB"/>
        </w:rPr>
        <w:t xml:space="preserve"> (2018), it has been observed that career motivation tests to have a positive impact on my career development. </w:t>
      </w:r>
      <w:r w:rsidR="001049B0" w:rsidRPr="00912945">
        <w:rPr>
          <w:highlight w:val="white"/>
          <w:lang w:val="en-GB"/>
        </w:rPr>
        <w:t>Career motivation is significant concept to ensure appropriate way of following strategic path through which own goals and perspectives can be fulfilled effectively. Al</w:t>
      </w:r>
      <w:r w:rsidR="000065E4" w:rsidRPr="00912945">
        <w:rPr>
          <w:highlight w:val="white"/>
          <w:lang w:val="en-GB"/>
        </w:rPr>
        <w:t xml:space="preserve">ong with that, consideration of significant aspect regarding chosing appropriate path and leading people into strategic way are requirement of following unidirectional patrh. </w:t>
      </w:r>
    </w:p>
    <w:p w:rsidR="00B60419" w:rsidRPr="00912945" w:rsidRDefault="009A56D5" w:rsidP="00B647AD">
      <w:pPr>
        <w:pStyle w:val="Normal1"/>
        <w:spacing w:before="240" w:after="240" w:line="360" w:lineRule="auto"/>
        <w:jc w:val="both"/>
        <w:rPr>
          <w:highlight w:val="white"/>
          <w:lang w:val="en-GB"/>
        </w:rPr>
      </w:pPr>
      <w:r w:rsidRPr="00912945">
        <w:rPr>
          <w:highlight w:val="white"/>
          <w:lang w:val="en-GB"/>
        </w:rPr>
        <w:t>The career motivation test results are unique that was based upon me. The test has identified that I needs to develop knowledge regarding the modern approaches of marketing which will help to fulfil the required objectives of the organisation</w:t>
      </w:r>
      <w:r w:rsidR="001573F3" w:rsidRPr="00912945">
        <w:rPr>
          <w:highlight w:val="white"/>
          <w:lang w:val="en-GB"/>
        </w:rPr>
        <w:t>.</w:t>
      </w:r>
      <w:r w:rsidRPr="00912945">
        <w:rPr>
          <w:highlight w:val="white"/>
          <w:lang w:val="en-GB"/>
        </w:rPr>
        <w:t xml:space="preserve">There are different types of professional </w:t>
      </w:r>
      <w:r w:rsidRPr="00912945">
        <w:rPr>
          <w:highlight w:val="white"/>
          <w:lang w:val="en-GB"/>
        </w:rPr>
        <w:lastRenderedPageBreak/>
        <w:t xml:space="preserve">activities that must be performed to raise the professional skills. According to Dickey </w:t>
      </w:r>
      <w:r w:rsidRPr="00912945">
        <w:rPr>
          <w:i/>
          <w:highlight w:val="white"/>
          <w:lang w:val="en-GB"/>
        </w:rPr>
        <w:t>et al.</w:t>
      </w:r>
      <w:r w:rsidRPr="00912945">
        <w:rPr>
          <w:highlight w:val="white"/>
          <w:lang w:val="en-GB"/>
        </w:rPr>
        <w:t xml:space="preserve"> (2016), unless I got identified to work on the professional development skills that will help in my career growth.</w:t>
      </w:r>
    </w:p>
    <w:p w:rsidR="00B60419" w:rsidRPr="00F65770" w:rsidRDefault="00B60419" w:rsidP="00B60419">
      <w:pPr>
        <w:pStyle w:val="Normal10"/>
        <w:spacing w:line="360" w:lineRule="auto"/>
        <w:jc w:val="both"/>
        <w:rPr>
          <w:rFonts w:eastAsia="Times New Roman"/>
          <w:b/>
          <w:sz w:val="24"/>
          <w:highlight w:val="white"/>
          <w:lang w:val="en-GB"/>
        </w:rPr>
      </w:pPr>
      <w:r w:rsidRPr="00F65770">
        <w:rPr>
          <w:rFonts w:eastAsia="Times New Roman"/>
          <w:b/>
          <w:sz w:val="24"/>
          <w:highlight w:val="white"/>
          <w:lang w:val="en-GB"/>
        </w:rPr>
        <w:t>Analysis of self (</w:t>
      </w:r>
      <w:r w:rsidR="006F4C7F" w:rsidRPr="00F65770">
        <w:rPr>
          <w:rFonts w:eastAsia="Times New Roman"/>
          <w:b/>
          <w:sz w:val="24"/>
          <w:highlight w:val="white"/>
          <w:lang w:val="en-GB"/>
        </w:rPr>
        <w:t>By Implementing</w:t>
      </w:r>
      <w:r w:rsidRPr="00F65770">
        <w:rPr>
          <w:rFonts w:eastAsia="Times New Roman"/>
          <w:b/>
          <w:sz w:val="24"/>
          <w:highlight w:val="white"/>
          <w:lang w:val="en-GB"/>
        </w:rPr>
        <w:t xml:space="preserve"> JOHARI WINDOW)</w:t>
      </w:r>
    </w:p>
    <w:p w:rsidR="00B60419" w:rsidRPr="00912945" w:rsidRDefault="00B60419" w:rsidP="00772D95">
      <w:pPr>
        <w:pStyle w:val="Normal10"/>
        <w:spacing w:line="360" w:lineRule="auto"/>
        <w:jc w:val="both"/>
        <w:rPr>
          <w:rFonts w:eastAsia="Times New Roman"/>
          <w:highlight w:val="white"/>
          <w:lang w:val="en-GB"/>
        </w:rPr>
      </w:pPr>
      <w:r w:rsidRPr="00912945">
        <w:rPr>
          <w:rFonts w:eastAsia="Times New Roman"/>
          <w:highlight w:val="white"/>
          <w:lang w:val="en-GB"/>
        </w:rPr>
        <w:t xml:space="preserve">In terms of the overall process of career motivation and its progression, it is very important to analyse the characteristics of self to provide an in-depth review of the major strength and weakness of a person. </w:t>
      </w:r>
    </w:p>
    <w:p w:rsidR="00B60419" w:rsidRPr="00912945" w:rsidRDefault="00B60419" w:rsidP="00B60419">
      <w:pPr>
        <w:spacing w:line="360" w:lineRule="auto"/>
        <w:rPr>
          <w:rFonts w:eastAsia="Times New Roman"/>
          <w:highlight w:val="white"/>
          <w:lang w:val="en-GB"/>
        </w:rPr>
      </w:pPr>
    </w:p>
    <w:p w:rsidR="00B60419" w:rsidRPr="00912945" w:rsidRDefault="007A0E76" w:rsidP="00B60419">
      <w:pPr>
        <w:pStyle w:val="Normal10"/>
        <w:spacing w:line="360" w:lineRule="auto"/>
        <w:jc w:val="both"/>
        <w:rPr>
          <w:rFonts w:eastAsia="Times New Roman"/>
          <w:highlight w:val="white"/>
          <w:lang w:val="en-GB"/>
        </w:rPr>
      </w:pPr>
      <w:r>
        <w:rPr>
          <w:rFonts w:eastAsia="Times New Roman"/>
          <w:noProof/>
          <w:lang w:val="en-GB"/>
        </w:rPr>
        <w:pict>
          <v:rect id="_x0000_s1032" style="position:absolute;left:0;text-align:left;margin-left:267pt;margin-top:5.25pt;width:184.5pt;height:28.5pt;z-index:251666432" fillcolor="white [3201]" strokecolor="#d99594 [1941]" strokeweight="1pt">
            <v:fill color2="#e5b8b7 [1301]" focusposition="1" focussize="" focus="100%" type="gradient"/>
            <v:shadow on="t" type="perspective" color="#622423 [1605]" opacity=".5" offset="1pt" offset2="-3pt"/>
            <v:textbox style="mso-next-textbox:#_x0000_s1032">
              <w:txbxContent>
                <w:p w:rsidR="00B60419" w:rsidRPr="00573F2A" w:rsidRDefault="00B60419" w:rsidP="00B60419">
                  <w:pPr>
                    <w:jc w:val="center"/>
                    <w:rPr>
                      <w:rFonts w:ascii="Times New Roman" w:hAnsi="Times New Roman" w:cs="Times New Roman"/>
                      <w:b/>
                      <w:sz w:val="28"/>
                      <w:szCs w:val="28"/>
                    </w:rPr>
                  </w:pPr>
                  <w:r w:rsidRPr="00573F2A">
                    <w:rPr>
                      <w:rFonts w:ascii="Times New Roman" w:hAnsi="Times New Roman" w:cs="Times New Roman"/>
                      <w:b/>
                      <w:sz w:val="28"/>
                      <w:szCs w:val="28"/>
                    </w:rPr>
                    <w:t>BLIND SPOT</w:t>
                  </w:r>
                </w:p>
              </w:txbxContent>
            </v:textbox>
          </v:rect>
        </w:pict>
      </w:r>
      <w:r>
        <w:rPr>
          <w:rFonts w:eastAsia="Times New Roman"/>
          <w:noProof/>
          <w:lang w:val="en-GB"/>
        </w:rPr>
        <w:pict>
          <v:rect id="_x0000_s1031" style="position:absolute;left:0;text-align:left;margin-left:61.5pt;margin-top:1.5pt;width:184.5pt;height:28.5pt;z-index:251665408" fillcolor="white [3201]" strokecolor="#b2a1c7 [1943]" strokeweight="1pt">
            <v:fill color2="#ccc0d9 [1303]" focusposition="1" focussize="" focus="100%" type="gradient"/>
            <v:shadow on="t" type="perspective" color="#3f3151 [1607]" opacity=".5" offset="1pt" offset2="-3pt"/>
            <v:textbox style="mso-next-textbox:#_x0000_s1031">
              <w:txbxContent>
                <w:p w:rsidR="00B60419" w:rsidRPr="00573F2A" w:rsidRDefault="00B60419" w:rsidP="00B60419">
                  <w:pPr>
                    <w:jc w:val="center"/>
                    <w:rPr>
                      <w:rFonts w:ascii="Times New Roman" w:hAnsi="Times New Roman" w:cs="Times New Roman"/>
                      <w:b/>
                      <w:sz w:val="28"/>
                      <w:szCs w:val="28"/>
                    </w:rPr>
                  </w:pPr>
                  <w:r w:rsidRPr="00573F2A">
                    <w:rPr>
                      <w:rFonts w:ascii="Times New Roman" w:hAnsi="Times New Roman" w:cs="Times New Roman"/>
                      <w:b/>
                      <w:sz w:val="28"/>
                      <w:szCs w:val="28"/>
                    </w:rPr>
                    <w:t>KNOWN TO SELF</w:t>
                  </w:r>
                </w:p>
              </w:txbxContent>
            </v:textbox>
          </v:rect>
        </w:pict>
      </w:r>
      <w:r>
        <w:rPr>
          <w:rFonts w:eastAsia="Times New Roman"/>
          <w:noProof/>
          <w:lang w:val="en-GB"/>
        </w:rPr>
        <w:pict>
          <v:rect id="_x0000_s1026" style="position:absolute;left:0;text-align:left;margin-left:-4.5pt;margin-top:-12.75pt;width:483.75pt;height:344.25pt;z-index:251660288" fillcolor="#fabf8f [1945]" strokecolor="#dd6909" strokeweight="4.5pt">
            <v:fill color2="#f79646 [3209]" focus="50%" type="gradient"/>
            <v:shadow on="t" type="perspective" color="#974706 [1609]" offset="1pt" offset2="-3pt"/>
          </v:rect>
        </w:pict>
      </w:r>
    </w:p>
    <w:p w:rsidR="00B60419" w:rsidRPr="00912945" w:rsidRDefault="00B60419" w:rsidP="00B60419">
      <w:pPr>
        <w:pStyle w:val="Normal10"/>
        <w:spacing w:line="360" w:lineRule="auto"/>
        <w:jc w:val="both"/>
        <w:rPr>
          <w:rFonts w:eastAsia="Times New Roman"/>
          <w:highlight w:val="white"/>
          <w:lang w:val="en-GB"/>
        </w:rPr>
      </w:pPr>
    </w:p>
    <w:p w:rsidR="00B60419" w:rsidRPr="00912945" w:rsidRDefault="007A0E76" w:rsidP="00B60419">
      <w:pPr>
        <w:pStyle w:val="Normal10"/>
        <w:spacing w:line="360" w:lineRule="auto"/>
        <w:jc w:val="both"/>
        <w:rPr>
          <w:rFonts w:eastAsia="Times New Roman"/>
          <w:highlight w:val="white"/>
          <w:lang w:val="en-GB"/>
        </w:rPr>
      </w:pPr>
      <w:r>
        <w:rPr>
          <w:rFonts w:eastAsia="Times New Roman"/>
          <w:noProof/>
          <w:lang w:val="en-GB"/>
        </w:rPr>
        <w:pict>
          <v:roundrect id="_x0000_s1030" style="position:absolute;left:0;text-align:left;margin-left:255.75pt;margin-top:1.8pt;width:190.5pt;height:141pt;z-index:251664384" arcsize="10923f" fillcolor="#c2d69b [1942]" strokecolor="#c2d69b [1942]" strokeweight="1pt">
            <v:fill color2="#eaf1dd [662]" angle="-45" focusposition="1" focussize="" focus="-50%" type="gradient"/>
            <v:shadow on="t" type="perspective" color="#4e6128 [1606]" opacity=".5" offset="1pt" offset2="-3pt"/>
            <v:textbox style="mso-next-textbox:#_x0000_s1030">
              <w:txbxContent>
                <w:p w:rsidR="00B60419" w:rsidRPr="00573F2A" w:rsidRDefault="00B60419" w:rsidP="00B60419">
                  <w:pPr>
                    <w:pStyle w:val="ListParagraph"/>
                    <w:numPr>
                      <w:ilvl w:val="0"/>
                      <w:numId w:val="3"/>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BRAVE</w:t>
                  </w:r>
                </w:p>
                <w:p w:rsidR="00B60419" w:rsidRPr="00573F2A" w:rsidRDefault="00B60419" w:rsidP="00B60419">
                  <w:pPr>
                    <w:pStyle w:val="ListParagraph"/>
                    <w:numPr>
                      <w:ilvl w:val="0"/>
                      <w:numId w:val="3"/>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DIGNIFIED</w:t>
                  </w:r>
                </w:p>
                <w:p w:rsidR="00B60419" w:rsidRPr="00573F2A" w:rsidRDefault="00B60419" w:rsidP="00B60419">
                  <w:pPr>
                    <w:pStyle w:val="ListParagraph"/>
                    <w:numPr>
                      <w:ilvl w:val="0"/>
                      <w:numId w:val="3"/>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MOTIVATED</w:t>
                  </w:r>
                </w:p>
                <w:p w:rsidR="00B60419" w:rsidRPr="00573F2A" w:rsidRDefault="00B60419" w:rsidP="00B60419">
                  <w:pPr>
                    <w:pStyle w:val="ListParagraph"/>
                    <w:numPr>
                      <w:ilvl w:val="0"/>
                      <w:numId w:val="3"/>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SEARCHING</w:t>
                  </w:r>
                </w:p>
                <w:p w:rsidR="00B60419" w:rsidRPr="00573F2A" w:rsidRDefault="00B60419" w:rsidP="00B60419">
                  <w:pPr>
                    <w:pStyle w:val="ListParagraph"/>
                    <w:numPr>
                      <w:ilvl w:val="0"/>
                      <w:numId w:val="3"/>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SELF CONSCIOUS</w:t>
                  </w:r>
                </w:p>
              </w:txbxContent>
            </v:textbox>
          </v:roundrect>
        </w:pict>
      </w:r>
      <w:r>
        <w:rPr>
          <w:rFonts w:eastAsia="Times New Roman"/>
          <w:noProof/>
          <w:lang w:val="en-GB"/>
        </w:rPr>
        <w:pict>
          <v:roundrect id="_x0000_s1027" style="position:absolute;left:0;text-align:left;margin-left:61.5pt;margin-top:1.8pt;width:190.5pt;height:141pt;z-index:251661312" arcsize="10923f" fillcolor="white [3201]" strokecolor="#92cddc [1944]" strokeweight="1pt">
            <v:fill color2="#b6dde8 [1304]" focusposition="1" focussize="" focus="100%" type="gradient"/>
            <v:shadow on="t" type="perspective" color="#205867 [1608]" opacity=".5" offset="1pt" offset2="-3pt"/>
            <v:textbox style="mso-next-textbox:#_x0000_s1027">
              <w:txbxContent>
                <w:p w:rsidR="00B60419" w:rsidRPr="00573F2A" w:rsidRDefault="00B60419" w:rsidP="00B60419">
                  <w:pPr>
                    <w:pStyle w:val="ListParagraph"/>
                    <w:numPr>
                      <w:ilvl w:val="0"/>
                      <w:numId w:val="1"/>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CALM</w:t>
                  </w:r>
                </w:p>
                <w:p w:rsidR="00B60419" w:rsidRPr="00573F2A" w:rsidRDefault="00B60419" w:rsidP="00B60419">
                  <w:pPr>
                    <w:pStyle w:val="ListParagraph"/>
                    <w:numPr>
                      <w:ilvl w:val="0"/>
                      <w:numId w:val="1"/>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ADAPTABLE</w:t>
                  </w:r>
                </w:p>
                <w:p w:rsidR="00B60419" w:rsidRPr="00573F2A" w:rsidRDefault="00B60419" w:rsidP="00B60419">
                  <w:pPr>
                    <w:pStyle w:val="ListParagraph"/>
                    <w:numPr>
                      <w:ilvl w:val="0"/>
                      <w:numId w:val="1"/>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HARDWORKING</w:t>
                  </w:r>
                </w:p>
                <w:p w:rsidR="00B60419" w:rsidRDefault="00B60419" w:rsidP="00B60419">
                  <w:pPr>
                    <w:pStyle w:val="ListParagraph"/>
                    <w:numPr>
                      <w:ilvl w:val="0"/>
                      <w:numId w:val="1"/>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COMMUNICATIVE</w:t>
                  </w:r>
                </w:p>
                <w:p w:rsidR="00B60419" w:rsidRPr="00573F2A" w:rsidRDefault="00B60419" w:rsidP="00B6041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ORGANISED</w:t>
                  </w:r>
                </w:p>
              </w:txbxContent>
            </v:textbox>
          </v:roundrect>
        </w:pict>
      </w:r>
    </w:p>
    <w:p w:rsidR="00B60419" w:rsidRPr="00912945" w:rsidRDefault="007A0E76" w:rsidP="00B60419">
      <w:pPr>
        <w:pStyle w:val="Normal10"/>
        <w:spacing w:line="360" w:lineRule="auto"/>
        <w:jc w:val="both"/>
        <w:rPr>
          <w:rFonts w:eastAsia="Times New Roman"/>
          <w:highlight w:val="white"/>
          <w:lang w:val="en-GB"/>
        </w:rPr>
      </w:pPr>
      <w:r>
        <w:rPr>
          <w:rFonts w:eastAsia="Times New Roman"/>
          <w:noProof/>
          <w:lang w:val="en-GB"/>
        </w:rPr>
        <w:pict>
          <v:rect id="_x0000_s1033" style="position:absolute;left:0;text-align:left;margin-left:-4.5pt;margin-top:15.1pt;width:59.25pt;height:67.5pt;z-index:251667456" fillcolor="#d99594 [1941]" strokecolor="#d99594 [1941]" strokeweight="1pt">
            <v:fill color2="#f2dbdb [661]" angle="-45" focus="-50%" type="gradient"/>
            <v:shadow on="t" type="perspective" color="#622423 [1605]" opacity=".5" offset="1pt" offset2="-3pt"/>
            <v:textbox style="mso-next-textbox:#_x0000_s1033">
              <w:txbxContent>
                <w:p w:rsidR="00B60419" w:rsidRPr="000C255D" w:rsidRDefault="00B60419" w:rsidP="00B60419">
                  <w:pPr>
                    <w:rPr>
                      <w:rFonts w:ascii="Times New Roman" w:hAnsi="Times New Roman" w:cs="Times New Roman"/>
                      <w:b/>
                      <w:sz w:val="24"/>
                      <w:szCs w:val="24"/>
                    </w:rPr>
                  </w:pPr>
                  <w:r w:rsidRPr="000C255D">
                    <w:rPr>
                      <w:rFonts w:ascii="Times New Roman" w:hAnsi="Times New Roman" w:cs="Times New Roman"/>
                      <w:b/>
                      <w:sz w:val="24"/>
                      <w:szCs w:val="24"/>
                    </w:rPr>
                    <w:t>KNOWN TO OTHERS</w:t>
                  </w:r>
                </w:p>
              </w:txbxContent>
            </v:textbox>
          </v:rect>
        </w:pict>
      </w:r>
    </w:p>
    <w:p w:rsidR="00B60419" w:rsidRPr="00912945" w:rsidRDefault="00B60419" w:rsidP="00B60419">
      <w:pPr>
        <w:pStyle w:val="Normal10"/>
        <w:spacing w:line="360" w:lineRule="auto"/>
        <w:jc w:val="both"/>
        <w:rPr>
          <w:rFonts w:eastAsia="Times New Roman"/>
          <w:highlight w:val="white"/>
          <w:lang w:val="en-GB"/>
        </w:rPr>
      </w:pPr>
    </w:p>
    <w:p w:rsidR="00B60419" w:rsidRPr="00912945" w:rsidRDefault="00B60419" w:rsidP="00B60419">
      <w:pPr>
        <w:pStyle w:val="Normal10"/>
        <w:spacing w:line="360" w:lineRule="auto"/>
        <w:jc w:val="both"/>
        <w:rPr>
          <w:rFonts w:eastAsia="Times New Roman"/>
          <w:highlight w:val="white"/>
          <w:lang w:val="en-GB"/>
        </w:rPr>
      </w:pPr>
    </w:p>
    <w:p w:rsidR="00B60419" w:rsidRPr="00912945" w:rsidRDefault="00B60419" w:rsidP="00B60419">
      <w:pPr>
        <w:pStyle w:val="Normal10"/>
        <w:spacing w:line="360" w:lineRule="auto"/>
        <w:jc w:val="both"/>
        <w:rPr>
          <w:rFonts w:eastAsia="Times New Roman"/>
          <w:highlight w:val="white"/>
          <w:lang w:val="en-GB"/>
        </w:rPr>
      </w:pPr>
    </w:p>
    <w:p w:rsidR="00B60419" w:rsidRPr="00912945" w:rsidRDefault="00B60419" w:rsidP="00B60419">
      <w:pPr>
        <w:pStyle w:val="Heading2"/>
        <w:spacing w:line="360" w:lineRule="auto"/>
        <w:rPr>
          <w:highlight w:val="white"/>
          <w:lang w:val="en-GB"/>
        </w:rPr>
      </w:pPr>
    </w:p>
    <w:p w:rsidR="00B60419" w:rsidRPr="00912945" w:rsidRDefault="007A0E76" w:rsidP="00B60419">
      <w:pPr>
        <w:pStyle w:val="Heading2"/>
        <w:spacing w:line="360" w:lineRule="auto"/>
        <w:rPr>
          <w:highlight w:val="white"/>
          <w:lang w:val="en-GB"/>
        </w:rPr>
      </w:pPr>
      <w:bookmarkStart w:id="23" w:name="_Toc30611739"/>
      <w:r>
        <w:rPr>
          <w:noProof/>
          <w:lang w:val="en-GB"/>
        </w:rPr>
        <w:pict>
          <v:rect id="_x0000_s1034" style="position:absolute;margin-left:-4.5pt;margin-top:24.55pt;width:60pt;height:90.75pt;z-index:251668480" fillcolor="#c2d69b [1942]" strokecolor="#c2d69b [1942]" strokeweight="1pt">
            <v:fill color2="#eaf1dd [662]" angle="-45" focus="-50%" type="gradient"/>
            <v:shadow on="t" type="perspective" color="#4e6128 [1606]" opacity=".5" offset="1pt" offset2="-3pt"/>
            <v:textbox style="mso-next-textbox:#_x0000_s1034">
              <w:txbxContent>
                <w:p w:rsidR="00B60419" w:rsidRPr="000C255D" w:rsidRDefault="00B60419" w:rsidP="00B60419">
                  <w:pPr>
                    <w:spacing w:line="240" w:lineRule="auto"/>
                    <w:jc w:val="both"/>
                    <w:rPr>
                      <w:rFonts w:ascii="Times New Roman" w:hAnsi="Times New Roman" w:cs="Times New Roman"/>
                      <w:b/>
                      <w:sz w:val="24"/>
                      <w:szCs w:val="24"/>
                    </w:rPr>
                  </w:pPr>
                  <w:r w:rsidRPr="000C255D">
                    <w:rPr>
                      <w:rFonts w:ascii="Times New Roman" w:hAnsi="Times New Roman" w:cs="Times New Roman"/>
                      <w:b/>
                      <w:sz w:val="24"/>
                      <w:szCs w:val="24"/>
                    </w:rPr>
                    <w:t>NOT KNOWN TO OTHERS</w:t>
                  </w:r>
                </w:p>
              </w:txbxContent>
            </v:textbox>
          </v:rect>
        </w:pict>
      </w:r>
      <w:r>
        <w:rPr>
          <w:noProof/>
          <w:lang w:val="en-GB"/>
        </w:rPr>
        <w:pict>
          <v:roundrect id="_x0000_s1028" style="position:absolute;margin-left:55.5pt;margin-top:9.55pt;width:190.5pt;height:141pt;z-index:251662336" arcsize="10923f" fillcolor="white [3201]" strokecolor="#92cddc [1944]" strokeweight="1pt">
            <v:fill color2="#b6dde8 [1304]" focusposition="1" focussize="" focus="100%" type="gradient"/>
            <v:shadow on="t" type="perspective" color="#205867 [1608]" opacity=".5" offset="1pt" offset2="-3pt"/>
            <v:textbox style="mso-next-textbox:#_x0000_s1028">
              <w:txbxContent>
                <w:p w:rsidR="00B60419" w:rsidRPr="00573F2A" w:rsidRDefault="00B60419" w:rsidP="00B60419">
                  <w:pPr>
                    <w:pStyle w:val="ListParagraph"/>
                    <w:numPr>
                      <w:ilvl w:val="0"/>
                      <w:numId w:val="2"/>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SENSIBLE</w:t>
                  </w:r>
                </w:p>
                <w:p w:rsidR="00B60419" w:rsidRPr="00573F2A" w:rsidRDefault="00B60419" w:rsidP="00B60419">
                  <w:pPr>
                    <w:pStyle w:val="ListParagraph"/>
                    <w:numPr>
                      <w:ilvl w:val="0"/>
                      <w:numId w:val="2"/>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REALISTIC</w:t>
                  </w:r>
                </w:p>
                <w:p w:rsidR="00B60419" w:rsidRPr="00573F2A" w:rsidRDefault="00B60419" w:rsidP="00B60419">
                  <w:pPr>
                    <w:pStyle w:val="ListParagraph"/>
                    <w:numPr>
                      <w:ilvl w:val="0"/>
                      <w:numId w:val="2"/>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CARING</w:t>
                  </w:r>
                </w:p>
                <w:p w:rsidR="00B60419" w:rsidRPr="00573F2A" w:rsidRDefault="00B60419" w:rsidP="00B60419">
                  <w:pPr>
                    <w:pStyle w:val="ListParagraph"/>
                    <w:numPr>
                      <w:ilvl w:val="0"/>
                      <w:numId w:val="2"/>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KNOWLEDGABLE</w:t>
                  </w:r>
                </w:p>
              </w:txbxContent>
            </v:textbox>
          </v:roundrect>
        </w:pict>
      </w:r>
      <w:r>
        <w:rPr>
          <w:noProof/>
          <w:lang w:val="en-GB"/>
        </w:rPr>
        <w:pict>
          <v:roundrect id="_x0000_s1029" style="position:absolute;margin-left:255.75pt;margin-top:9.55pt;width:190.5pt;height:141pt;z-index:251663360" arcsize="10923f" fillcolor="white [3201]" strokecolor="#92cddc [1944]" strokeweight="1pt">
            <v:fill color2="#b6dde8 [1304]" focusposition="1" focussize="" focus="100%" type="gradient"/>
            <v:shadow on="t" type="perspective" color="#205867 [1608]" opacity=".5" offset="1pt" offset2="-3pt"/>
            <v:textbox style="mso-next-textbox:#_x0000_s1029">
              <w:txbxContent>
                <w:p w:rsidR="00B60419" w:rsidRPr="00573F2A" w:rsidRDefault="00B60419" w:rsidP="00B60419">
                  <w:pPr>
                    <w:pStyle w:val="ListParagraph"/>
                    <w:numPr>
                      <w:ilvl w:val="0"/>
                      <w:numId w:val="4"/>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AMBIVERT</w:t>
                  </w:r>
                </w:p>
                <w:p w:rsidR="00B60419" w:rsidRPr="00573F2A" w:rsidRDefault="00B60419" w:rsidP="00B60419">
                  <w:pPr>
                    <w:pStyle w:val="ListParagraph"/>
                    <w:numPr>
                      <w:ilvl w:val="0"/>
                      <w:numId w:val="4"/>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WISE</w:t>
                  </w:r>
                </w:p>
                <w:p w:rsidR="00B60419" w:rsidRPr="00573F2A" w:rsidRDefault="00B60419" w:rsidP="00B60419">
                  <w:pPr>
                    <w:pStyle w:val="ListParagraph"/>
                    <w:numPr>
                      <w:ilvl w:val="0"/>
                      <w:numId w:val="4"/>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POTENTIAL</w:t>
                  </w:r>
                </w:p>
                <w:p w:rsidR="00B60419" w:rsidRPr="00573F2A" w:rsidRDefault="00B60419" w:rsidP="00B60419">
                  <w:pPr>
                    <w:pStyle w:val="ListParagraph"/>
                    <w:numPr>
                      <w:ilvl w:val="0"/>
                      <w:numId w:val="4"/>
                    </w:numPr>
                    <w:spacing w:line="360" w:lineRule="auto"/>
                    <w:jc w:val="both"/>
                    <w:rPr>
                      <w:rFonts w:ascii="Times New Roman" w:hAnsi="Times New Roman" w:cs="Times New Roman"/>
                      <w:sz w:val="24"/>
                      <w:szCs w:val="24"/>
                    </w:rPr>
                  </w:pPr>
                  <w:r w:rsidRPr="00573F2A">
                    <w:rPr>
                      <w:rFonts w:ascii="Times New Roman" w:hAnsi="Times New Roman" w:cs="Times New Roman"/>
                      <w:sz w:val="24"/>
                      <w:szCs w:val="24"/>
                    </w:rPr>
                    <w:t>EMPATHETIC</w:t>
                  </w:r>
                </w:p>
              </w:txbxContent>
            </v:textbox>
          </v:roundrect>
        </w:pict>
      </w:r>
      <w:bookmarkEnd w:id="23"/>
    </w:p>
    <w:p w:rsidR="00B60419" w:rsidRPr="00912945" w:rsidRDefault="00B60419" w:rsidP="00B60419">
      <w:pPr>
        <w:pStyle w:val="Heading2"/>
        <w:spacing w:line="360" w:lineRule="auto"/>
        <w:rPr>
          <w:highlight w:val="white"/>
          <w:lang w:val="en-GB"/>
        </w:rPr>
      </w:pPr>
    </w:p>
    <w:p w:rsidR="00B60419" w:rsidRPr="00912945" w:rsidRDefault="00B60419" w:rsidP="00B60419">
      <w:pPr>
        <w:pStyle w:val="Heading2"/>
        <w:spacing w:line="360" w:lineRule="auto"/>
        <w:rPr>
          <w:highlight w:val="white"/>
          <w:lang w:val="en-GB"/>
        </w:rPr>
      </w:pPr>
    </w:p>
    <w:p w:rsidR="00B60419" w:rsidRPr="00912945" w:rsidRDefault="00B60419" w:rsidP="00B60419">
      <w:pPr>
        <w:pStyle w:val="Heading2"/>
        <w:spacing w:line="360" w:lineRule="auto"/>
        <w:jc w:val="center"/>
        <w:rPr>
          <w:highlight w:val="white"/>
          <w:lang w:val="en-GB"/>
        </w:rPr>
      </w:pPr>
    </w:p>
    <w:p w:rsidR="00B60419" w:rsidRPr="00912945" w:rsidRDefault="00B60419" w:rsidP="00B60419">
      <w:pPr>
        <w:spacing w:line="360" w:lineRule="auto"/>
        <w:jc w:val="center"/>
        <w:rPr>
          <w:sz w:val="24"/>
          <w:szCs w:val="24"/>
          <w:highlight w:val="white"/>
          <w:lang w:val="en-GB"/>
        </w:rPr>
      </w:pPr>
      <w:r w:rsidRPr="00912945">
        <w:rPr>
          <w:sz w:val="24"/>
          <w:szCs w:val="24"/>
          <w:highlight w:val="white"/>
          <w:lang w:val="en-GB"/>
        </w:rPr>
        <w:t>Figure 3: Showing the Johari Model</w:t>
      </w:r>
    </w:p>
    <w:p w:rsidR="00CC10A3" w:rsidRPr="00912945" w:rsidRDefault="00B60419" w:rsidP="00772D95">
      <w:pPr>
        <w:spacing w:line="360" w:lineRule="auto"/>
        <w:jc w:val="center"/>
        <w:rPr>
          <w:sz w:val="24"/>
          <w:szCs w:val="24"/>
          <w:highlight w:val="white"/>
          <w:lang w:val="en-GB"/>
        </w:rPr>
      </w:pPr>
      <w:r w:rsidRPr="00912945">
        <w:rPr>
          <w:sz w:val="24"/>
          <w:szCs w:val="24"/>
          <w:highlight w:val="white"/>
          <w:lang w:val="en-GB"/>
        </w:rPr>
        <w:t xml:space="preserve">(Source: </w:t>
      </w:r>
      <w:r w:rsidRPr="00912945">
        <w:rPr>
          <w:lang w:val="en-GB"/>
        </w:rPr>
        <w:t>Yadav and Gupta, 2017)</w:t>
      </w:r>
    </w:p>
    <w:p w:rsidR="00CC10A3" w:rsidRPr="00912945" w:rsidRDefault="00CC10A3" w:rsidP="00CC10A3">
      <w:pPr>
        <w:pStyle w:val="Normal1"/>
        <w:spacing w:before="240" w:after="240" w:line="360" w:lineRule="auto"/>
        <w:jc w:val="both"/>
        <w:rPr>
          <w:highlight w:val="white"/>
          <w:lang w:val="en-GB"/>
        </w:rPr>
      </w:pPr>
      <w:r w:rsidRPr="00F65770">
        <w:rPr>
          <w:b/>
          <w:bCs/>
          <w:highlight w:val="white"/>
          <w:lang w:val="en-GB"/>
        </w:rPr>
        <w:t>Johari Window</w:t>
      </w:r>
      <w:r w:rsidRPr="00F65770">
        <w:rPr>
          <w:b/>
          <w:highlight w:val="white"/>
          <w:lang w:val="en-GB"/>
        </w:rPr>
        <w:t>:</w:t>
      </w:r>
      <w:r w:rsidRPr="00912945">
        <w:rPr>
          <w:highlight w:val="white"/>
          <w:lang w:val="en-GB"/>
        </w:rPr>
        <w:t xml:space="preserve"> Johari window is a modern developed technique that is generally developed to understand the relation among various peoples</w:t>
      </w:r>
      <w:r w:rsidR="00E015C6" w:rsidRPr="00912945">
        <w:rPr>
          <w:highlight w:val="white"/>
          <w:lang w:val="en-GB"/>
        </w:rPr>
        <w:t xml:space="preserve"> (</w:t>
      </w:r>
      <w:r w:rsidR="00E015C6" w:rsidRPr="00912945">
        <w:rPr>
          <w:lang w:val="en-GB"/>
        </w:rPr>
        <w:t>Berland, 2017)</w:t>
      </w:r>
      <w:r w:rsidRPr="00912945">
        <w:rPr>
          <w:highlight w:val="white"/>
          <w:lang w:val="en-GB"/>
        </w:rPr>
        <w:t xml:space="preserve">. </w:t>
      </w:r>
      <w:r w:rsidR="007A2459" w:rsidRPr="00912945">
        <w:rPr>
          <w:highlight w:val="white"/>
          <w:lang w:val="en-GB"/>
        </w:rPr>
        <w:t xml:space="preserve">This particular model assists an individual to </w:t>
      </w:r>
      <w:r w:rsidR="007C4509" w:rsidRPr="00912945">
        <w:rPr>
          <w:highlight w:val="white"/>
          <w:lang w:val="en-GB"/>
        </w:rPr>
        <w:t xml:space="preserve">identify the </w:t>
      </w:r>
      <w:r w:rsidR="005D4340" w:rsidRPr="00912945">
        <w:rPr>
          <w:highlight w:val="white"/>
          <w:lang w:val="en-GB"/>
        </w:rPr>
        <w:t xml:space="preserve">different loopholes in </w:t>
      </w:r>
      <w:r w:rsidR="0073493A" w:rsidRPr="00912945">
        <w:rPr>
          <w:highlight w:val="white"/>
          <w:lang w:val="en-GB"/>
        </w:rPr>
        <w:t xml:space="preserve">the personality and improve the skills present. </w:t>
      </w:r>
      <w:r w:rsidRPr="00912945">
        <w:rPr>
          <w:highlight w:val="white"/>
          <w:lang w:val="en-GB"/>
        </w:rPr>
        <w:lastRenderedPageBreak/>
        <w:t xml:space="preserve">An exercise is generally chosen by the organization to describe an individual's personality. Johari window is described in four ways and those are </w:t>
      </w:r>
      <w:r w:rsidR="00802D3B" w:rsidRPr="00912945">
        <w:rPr>
          <w:highlight w:val="white"/>
          <w:lang w:val="en-GB"/>
        </w:rPr>
        <w:t xml:space="preserve">Open, Blind, Hidden, Unknown. </w:t>
      </w:r>
    </w:p>
    <w:p w:rsidR="00CC10A3" w:rsidRPr="00912945" w:rsidRDefault="00CC10A3" w:rsidP="00CC10A3">
      <w:pPr>
        <w:pStyle w:val="Normal1"/>
        <w:spacing w:before="240" w:after="240" w:line="360" w:lineRule="auto"/>
        <w:jc w:val="both"/>
        <w:rPr>
          <w:highlight w:val="white"/>
          <w:lang w:val="en-GB"/>
        </w:rPr>
      </w:pPr>
      <w:r w:rsidRPr="00912945">
        <w:rPr>
          <w:highlight w:val="white"/>
          <w:lang w:val="en-GB"/>
        </w:rPr>
        <w:t>Open: From this quadrant, I have able to open or perceive my inner talents or traits for career development.</w:t>
      </w:r>
      <w:r w:rsidR="00627D35" w:rsidRPr="00912945">
        <w:rPr>
          <w:highlight w:val="white"/>
          <w:lang w:val="en-GB"/>
        </w:rPr>
        <w:t xml:space="preserve"> It analyses over the innate features which fits </w:t>
      </w:r>
      <w:r w:rsidR="007354A1" w:rsidRPr="00912945">
        <w:rPr>
          <w:highlight w:val="white"/>
          <w:lang w:val="en-GB"/>
        </w:rPr>
        <w:t>with</w:t>
      </w:r>
      <w:r w:rsidR="00627D35" w:rsidRPr="00912945">
        <w:rPr>
          <w:highlight w:val="white"/>
          <w:lang w:val="en-GB"/>
        </w:rPr>
        <w:t xml:space="preserve"> the career development specific goals of </w:t>
      </w:r>
      <w:r w:rsidR="007354A1" w:rsidRPr="00912945">
        <w:rPr>
          <w:highlight w:val="white"/>
          <w:lang w:val="en-GB"/>
        </w:rPr>
        <w:t>my life</w:t>
      </w:r>
      <w:r w:rsidR="00627D35" w:rsidRPr="00912945">
        <w:rPr>
          <w:highlight w:val="white"/>
          <w:lang w:val="en-GB"/>
        </w:rPr>
        <w:t xml:space="preserve"> and according to our aspirations.</w:t>
      </w:r>
    </w:p>
    <w:p w:rsidR="00CC10A3" w:rsidRPr="00912945" w:rsidRDefault="00CC10A3" w:rsidP="00CC10A3">
      <w:pPr>
        <w:pStyle w:val="Normal1"/>
        <w:spacing w:before="240" w:after="240" w:line="360" w:lineRule="auto"/>
        <w:jc w:val="both"/>
        <w:rPr>
          <w:highlight w:val="white"/>
          <w:lang w:val="en-GB"/>
        </w:rPr>
      </w:pPr>
      <w:r w:rsidRPr="00912945">
        <w:rPr>
          <w:highlight w:val="white"/>
          <w:lang w:val="en-GB"/>
        </w:rPr>
        <w:t xml:space="preserve">Blind:  From this quadrant, I have able to know about my inner talent that was beyond my focus point. </w:t>
      </w:r>
      <w:r w:rsidR="00C06E97" w:rsidRPr="00912945">
        <w:rPr>
          <w:highlight w:val="white"/>
          <w:lang w:val="en-GB"/>
        </w:rPr>
        <w:t xml:space="preserve"> </w:t>
      </w:r>
      <w:r w:rsidR="00243C15" w:rsidRPr="00912945">
        <w:rPr>
          <w:highlight w:val="white"/>
          <w:lang w:val="en-GB"/>
        </w:rPr>
        <w:t>It analyses over my</w:t>
      </w:r>
      <w:r w:rsidR="00C06E97" w:rsidRPr="00912945">
        <w:rPr>
          <w:highlight w:val="white"/>
          <w:lang w:val="en-GB"/>
        </w:rPr>
        <w:t xml:space="preserve"> innate talents which has so far </w:t>
      </w:r>
      <w:r w:rsidR="00243C15" w:rsidRPr="00912945">
        <w:rPr>
          <w:highlight w:val="white"/>
          <w:lang w:val="en-GB"/>
        </w:rPr>
        <w:t>helped to progress so far in my</w:t>
      </w:r>
      <w:r w:rsidR="00C06E97" w:rsidRPr="00912945">
        <w:rPr>
          <w:highlight w:val="white"/>
          <w:lang w:val="en-GB"/>
        </w:rPr>
        <w:t xml:space="preserve"> educational career in varied levels.</w:t>
      </w:r>
    </w:p>
    <w:p w:rsidR="00CC10A3" w:rsidRPr="00912945" w:rsidRDefault="00CC10A3" w:rsidP="00CC10A3">
      <w:pPr>
        <w:pStyle w:val="Normal1"/>
        <w:spacing w:before="240" w:after="240" w:line="360" w:lineRule="auto"/>
        <w:jc w:val="both"/>
        <w:rPr>
          <w:highlight w:val="white"/>
          <w:lang w:val="en-GB"/>
        </w:rPr>
      </w:pPr>
      <w:r w:rsidRPr="00912945">
        <w:rPr>
          <w:highlight w:val="white"/>
          <w:lang w:val="en-GB"/>
        </w:rPr>
        <w:t xml:space="preserve">Hidden: This quadrant says that I have hidden talents that generally overcome while working in the organization.  </w:t>
      </w:r>
      <w:r w:rsidR="005C542C" w:rsidRPr="00912945">
        <w:rPr>
          <w:highlight w:val="white"/>
          <w:lang w:val="en-GB"/>
        </w:rPr>
        <w:t>It analyses over the secret constituents of wh</w:t>
      </w:r>
      <w:r w:rsidR="00054B7B" w:rsidRPr="00912945">
        <w:rPr>
          <w:highlight w:val="white"/>
          <w:lang w:val="en-GB"/>
        </w:rPr>
        <w:t xml:space="preserve">ich have </w:t>
      </w:r>
      <w:r w:rsidR="00912945" w:rsidRPr="00912945">
        <w:rPr>
          <w:highlight w:val="white"/>
          <w:lang w:val="en-GB"/>
        </w:rPr>
        <w:t>hidden</w:t>
      </w:r>
      <w:r w:rsidR="00054B7B" w:rsidRPr="00912945">
        <w:rPr>
          <w:highlight w:val="white"/>
          <w:lang w:val="en-GB"/>
        </w:rPr>
        <w:t xml:space="preserve"> benefitted me </w:t>
      </w:r>
      <w:r w:rsidR="005C542C" w:rsidRPr="00912945">
        <w:rPr>
          <w:highlight w:val="white"/>
          <w:lang w:val="en-GB"/>
        </w:rPr>
        <w:t>to prop</w:t>
      </w:r>
      <w:r w:rsidR="00054B7B" w:rsidRPr="00912945">
        <w:rPr>
          <w:highlight w:val="white"/>
          <w:lang w:val="en-GB"/>
        </w:rPr>
        <w:t xml:space="preserve">el and prosper ourselves in my </w:t>
      </w:r>
      <w:r w:rsidR="005C542C" w:rsidRPr="00912945">
        <w:rPr>
          <w:highlight w:val="white"/>
          <w:lang w:val="en-GB"/>
        </w:rPr>
        <w:t>career in varieties.</w:t>
      </w:r>
    </w:p>
    <w:p w:rsidR="00CC10A3" w:rsidRPr="00912945" w:rsidRDefault="00CC10A3" w:rsidP="00CC10A3">
      <w:pPr>
        <w:pStyle w:val="Normal1"/>
        <w:spacing w:before="240" w:after="240" w:line="360" w:lineRule="auto"/>
        <w:jc w:val="both"/>
        <w:rPr>
          <w:highlight w:val="white"/>
          <w:lang w:val="en-GB"/>
        </w:rPr>
      </w:pPr>
      <w:r w:rsidRPr="00912945">
        <w:rPr>
          <w:highlight w:val="white"/>
          <w:lang w:val="en-GB"/>
        </w:rPr>
        <w:t xml:space="preserve">Unknown: According to this quadrant, it provides an </w:t>
      </w:r>
      <w:r w:rsidR="000A36F9" w:rsidRPr="00912945">
        <w:rPr>
          <w:highlight w:val="white"/>
          <w:lang w:val="en-GB"/>
        </w:rPr>
        <w:t>overlook</w:t>
      </w:r>
      <w:r w:rsidR="00F27E42" w:rsidRPr="00912945">
        <w:rPr>
          <w:highlight w:val="white"/>
          <w:lang w:val="en-GB"/>
        </w:rPr>
        <w:t xml:space="preserve"> over my </w:t>
      </w:r>
      <w:r w:rsidRPr="00912945">
        <w:rPr>
          <w:highlight w:val="white"/>
          <w:lang w:val="en-GB"/>
        </w:rPr>
        <w:t>traits that are generally ignored by me</w:t>
      </w:r>
      <w:r w:rsidR="00F27E42" w:rsidRPr="00912945">
        <w:rPr>
          <w:highlight w:val="white"/>
          <w:lang w:val="en-GB"/>
        </w:rPr>
        <w:t xml:space="preserve">. </w:t>
      </w:r>
      <w:r w:rsidRPr="00912945">
        <w:rPr>
          <w:highlight w:val="white"/>
          <w:lang w:val="en-GB"/>
        </w:rPr>
        <w:t>That is just because of lack of proper knowledge over the matter.</w:t>
      </w:r>
      <w:r w:rsidR="001E2612" w:rsidRPr="00912945">
        <w:rPr>
          <w:highlight w:val="white"/>
          <w:lang w:val="en-GB"/>
        </w:rPr>
        <w:t xml:space="preserve"> It analyses over the hidden talents necessary ignored by me </w:t>
      </w:r>
      <w:r w:rsidR="00054B7B" w:rsidRPr="00912945">
        <w:rPr>
          <w:highlight w:val="white"/>
          <w:lang w:val="en-GB"/>
        </w:rPr>
        <w:t>which can help</w:t>
      </w:r>
      <w:r w:rsidR="001E2612" w:rsidRPr="00912945">
        <w:rPr>
          <w:highlight w:val="white"/>
          <w:lang w:val="en-GB"/>
        </w:rPr>
        <w:t xml:space="preserve"> to proceed </w:t>
      </w:r>
      <w:r w:rsidR="00005B78" w:rsidRPr="00912945">
        <w:rPr>
          <w:highlight w:val="white"/>
          <w:lang w:val="en-GB"/>
        </w:rPr>
        <w:t>larger</w:t>
      </w:r>
      <w:r w:rsidR="001E2612" w:rsidRPr="00912945">
        <w:rPr>
          <w:highlight w:val="white"/>
          <w:lang w:val="en-GB"/>
        </w:rPr>
        <w:t xml:space="preserve"> </w:t>
      </w:r>
      <w:r w:rsidR="00054B7B" w:rsidRPr="00912945">
        <w:rPr>
          <w:highlight w:val="white"/>
          <w:lang w:val="en-GB"/>
        </w:rPr>
        <w:t xml:space="preserve">and be more success full in my </w:t>
      </w:r>
      <w:r w:rsidR="001E2612" w:rsidRPr="00912945">
        <w:rPr>
          <w:highlight w:val="white"/>
          <w:lang w:val="en-GB"/>
        </w:rPr>
        <w:t>future career.</w:t>
      </w:r>
    </w:p>
    <w:p w:rsidR="00187674" w:rsidRDefault="00B60419" w:rsidP="00187674">
      <w:pPr>
        <w:spacing w:line="360" w:lineRule="auto"/>
        <w:jc w:val="both"/>
        <w:rPr>
          <w:highlight w:val="white"/>
          <w:lang w:val="en-GB"/>
        </w:rPr>
      </w:pPr>
      <w:r w:rsidRPr="00912945">
        <w:rPr>
          <w:highlight w:val="white"/>
          <w:lang w:val="en-GB"/>
        </w:rPr>
        <w:t xml:space="preserve">From the above analysis, it can be said that the overall characteristics of </w:t>
      </w:r>
      <w:r w:rsidR="000A36F9" w:rsidRPr="00912945">
        <w:rPr>
          <w:highlight w:val="white"/>
          <w:lang w:val="en-GB"/>
        </w:rPr>
        <w:t>candidates is</w:t>
      </w:r>
      <w:r w:rsidRPr="00912945">
        <w:rPr>
          <w:highlight w:val="white"/>
          <w:lang w:val="en-GB"/>
        </w:rPr>
        <w:t xml:space="preserve"> overall a </w:t>
      </w:r>
      <w:r w:rsidR="000A36F9" w:rsidRPr="00912945">
        <w:rPr>
          <w:highlight w:val="white"/>
          <w:lang w:val="en-GB"/>
        </w:rPr>
        <w:t xml:space="preserve">very humble as well as </w:t>
      </w:r>
      <w:r w:rsidR="006F4C7F" w:rsidRPr="00912945">
        <w:rPr>
          <w:highlight w:val="white"/>
          <w:lang w:val="en-GB"/>
        </w:rPr>
        <w:t>adaptable</w:t>
      </w:r>
      <w:r w:rsidRPr="00912945">
        <w:rPr>
          <w:highlight w:val="white"/>
          <w:lang w:val="en-GB"/>
        </w:rPr>
        <w:t xml:space="preserve">. Moreover, as indicated from the Johari Model, the person is also motivated which will make it easy for the person to get acquainted to the new job field. Apart from this, the person is also quite communicative. </w:t>
      </w:r>
    </w:p>
    <w:p w:rsidR="00187674" w:rsidRPr="00187674" w:rsidRDefault="00187674" w:rsidP="00187674">
      <w:pPr>
        <w:spacing w:line="360" w:lineRule="auto"/>
        <w:jc w:val="both"/>
        <w:rPr>
          <w:highlight w:val="white"/>
          <w:lang w:val="en-GB"/>
        </w:rPr>
      </w:pPr>
    </w:p>
    <w:p w:rsidR="00187674" w:rsidRDefault="009A56D5">
      <w:pPr>
        <w:pStyle w:val="Normal1"/>
        <w:spacing w:before="240" w:after="240" w:line="360" w:lineRule="auto"/>
        <w:jc w:val="both"/>
        <w:rPr>
          <w:lang w:val="en-GB"/>
        </w:rPr>
      </w:pPr>
      <w:r w:rsidRPr="00912945">
        <w:rPr>
          <w:lang w:val="en-GB"/>
        </w:rPr>
        <w:t>Thus</w:t>
      </w:r>
      <w:r w:rsidR="001E2612" w:rsidRPr="00912945">
        <w:rPr>
          <w:lang w:val="en-GB"/>
        </w:rPr>
        <w:t>,</w:t>
      </w:r>
      <w:r w:rsidRPr="00912945">
        <w:rPr>
          <w:lang w:val="en-GB"/>
        </w:rPr>
        <w:t xml:space="preserve"> it can be </w:t>
      </w:r>
      <w:r w:rsidR="00187674">
        <w:rPr>
          <w:lang w:val="en-GB"/>
        </w:rPr>
        <w:t xml:space="preserve">said </w:t>
      </w:r>
      <w:r w:rsidR="00187674" w:rsidRPr="00912945">
        <w:rPr>
          <w:lang w:val="en-GB"/>
        </w:rPr>
        <w:t>that</w:t>
      </w:r>
      <w:r w:rsidRPr="00912945">
        <w:rPr>
          <w:lang w:val="en-GB"/>
        </w:rPr>
        <w:t xml:space="preserve"> that development upon my professional skills is important to be more efficient in the workplace. It has been observed that my career motivation test proves beneficial for the progression of my career because the test carries a depth analysis of the motivating factors of myself, those are generally required to achieve my career objectives. </w:t>
      </w:r>
    </w:p>
    <w:p w:rsidR="00FF039A" w:rsidRPr="00FF039A" w:rsidRDefault="00FF039A">
      <w:pPr>
        <w:pStyle w:val="Normal1"/>
        <w:spacing w:before="240" w:after="240" w:line="360" w:lineRule="auto"/>
        <w:jc w:val="both"/>
        <w:rPr>
          <w:b/>
          <w:u w:val="single"/>
          <w:lang w:val="en-GB"/>
        </w:rPr>
      </w:pPr>
      <w:r>
        <w:rPr>
          <w:lang w:val="en-GB"/>
        </w:rPr>
        <w:t xml:space="preserve">                                            </w:t>
      </w:r>
      <w:r w:rsidRPr="00FF039A">
        <w:rPr>
          <w:b/>
          <w:u w:val="single"/>
          <w:lang w:val="en-GB"/>
        </w:rPr>
        <w:t>Recruitment and Selection Process</w:t>
      </w:r>
    </w:p>
    <w:p w:rsidR="00187674" w:rsidRPr="00187674" w:rsidRDefault="00187674" w:rsidP="00187674">
      <w:pPr>
        <w:pStyle w:val="Normal1"/>
        <w:spacing w:before="240" w:after="240" w:line="360" w:lineRule="auto"/>
        <w:jc w:val="both"/>
        <w:rPr>
          <w:b/>
          <w:lang w:val="en-GB"/>
        </w:rPr>
      </w:pPr>
      <w:r w:rsidRPr="00187674">
        <w:rPr>
          <w:lang w:val="en-GB"/>
        </w:rPr>
        <w:t>From the evaluation of curriculum vitae,</w:t>
      </w:r>
      <w:r w:rsidR="00FF039A">
        <w:rPr>
          <w:lang w:val="en-GB"/>
        </w:rPr>
        <w:t xml:space="preserve"> I was given roughly 10 candidate for a job from where I choose </w:t>
      </w:r>
      <w:r>
        <w:rPr>
          <w:b/>
          <w:lang w:val="en-GB"/>
        </w:rPr>
        <w:t xml:space="preserve"> Ann</w:t>
      </w:r>
      <w:r w:rsidRPr="00187674">
        <w:rPr>
          <w:b/>
          <w:lang w:val="en-GB"/>
        </w:rPr>
        <w:t xml:space="preserve"> J Morgan</w:t>
      </w:r>
      <w:r>
        <w:rPr>
          <w:lang w:val="en-GB"/>
        </w:rPr>
        <w:t xml:space="preserve"> </w:t>
      </w:r>
      <w:bookmarkStart w:id="24" w:name="_GoBack"/>
      <w:bookmarkEnd w:id="24"/>
      <w:r w:rsidR="00FF039A">
        <w:rPr>
          <w:lang w:val="en-GB"/>
        </w:rPr>
        <w:t>as she</w:t>
      </w:r>
      <w:r>
        <w:rPr>
          <w:lang w:val="en-GB"/>
        </w:rPr>
        <w:t xml:space="preserve"> is a good candidate having many years of experience in retail sector. there are many reasons for ch</w:t>
      </w:r>
      <w:r w:rsidR="00FF039A">
        <w:rPr>
          <w:lang w:val="en-GB"/>
        </w:rPr>
        <w:t>oosing her</w:t>
      </w:r>
      <w:r>
        <w:rPr>
          <w:lang w:val="en-GB"/>
        </w:rPr>
        <w:t xml:space="preserve"> such as </w:t>
      </w:r>
      <w:r w:rsidR="00FF039A">
        <w:rPr>
          <w:lang w:val="en-GB"/>
        </w:rPr>
        <w:t>s</w:t>
      </w:r>
      <w:r>
        <w:rPr>
          <w:lang w:val="en-GB"/>
        </w:rPr>
        <w:t xml:space="preserve">he is mentor and having more than </w:t>
      </w:r>
      <w:r>
        <w:rPr>
          <w:lang w:val="en-GB"/>
        </w:rPr>
        <w:lastRenderedPageBreak/>
        <w:t>15 years of job experience  and very friendly with the sub</w:t>
      </w:r>
      <w:r w:rsidR="00FF039A">
        <w:rPr>
          <w:lang w:val="en-GB"/>
        </w:rPr>
        <w:t>ordinates all such things in her</w:t>
      </w:r>
      <w:r>
        <w:rPr>
          <w:lang w:val="en-GB"/>
        </w:rPr>
        <w:t xml:space="preserve"> encourages  </w:t>
      </w:r>
      <w:r w:rsidR="00FF039A">
        <w:rPr>
          <w:lang w:val="en-GB"/>
        </w:rPr>
        <w:t>me to choose him as an employer.</w:t>
      </w:r>
      <w:r>
        <w:rPr>
          <w:lang w:val="en-GB"/>
        </w:rPr>
        <w:t xml:space="preserve"> </w:t>
      </w:r>
    </w:p>
    <w:p w:rsidR="005C5896" w:rsidRPr="00912945" w:rsidRDefault="005C5896">
      <w:pPr>
        <w:pStyle w:val="Normal1"/>
        <w:rPr>
          <w:highlight w:val="white"/>
          <w:lang w:val="en-GB"/>
        </w:rPr>
      </w:pPr>
    </w:p>
    <w:p w:rsidR="005C5896" w:rsidRPr="00912945" w:rsidRDefault="009A56D5" w:rsidP="00F65770">
      <w:pPr>
        <w:pStyle w:val="Heading1"/>
      </w:pPr>
      <w:bookmarkStart w:id="25" w:name="_Toc30611740"/>
      <w:r w:rsidRPr="00912945">
        <w:t>Part B</w:t>
      </w:r>
      <w:bookmarkEnd w:id="25"/>
    </w:p>
    <w:p w:rsidR="005C5896" w:rsidRPr="00F65770" w:rsidRDefault="009A56D5" w:rsidP="00F65770">
      <w:pPr>
        <w:pStyle w:val="Heading2"/>
      </w:pPr>
      <w:bookmarkStart w:id="26" w:name="_ue4ft6go6u2a" w:colFirst="0" w:colLast="0"/>
      <w:bookmarkStart w:id="27" w:name="_Toc30611741"/>
      <w:bookmarkEnd w:id="26"/>
      <w:r w:rsidRPr="00F65770">
        <w:t>Importance of job advertisement</w:t>
      </w:r>
      <w:bookmarkEnd w:id="27"/>
    </w:p>
    <w:p w:rsidR="005C5896" w:rsidRPr="00912945" w:rsidRDefault="009A56D5">
      <w:pPr>
        <w:pStyle w:val="Normal1"/>
        <w:spacing w:before="240" w:after="240" w:line="360" w:lineRule="auto"/>
        <w:jc w:val="both"/>
        <w:rPr>
          <w:lang w:val="en-GB"/>
        </w:rPr>
      </w:pPr>
      <w:r w:rsidRPr="00912945">
        <w:rPr>
          <w:lang w:val="en-GB"/>
        </w:rPr>
        <w:t>Importance of job description: According to me, in employee hiring process, job description</w:t>
      </w:r>
      <w:r w:rsidR="00D90151" w:rsidRPr="00912945">
        <w:rPr>
          <w:lang w:val="en-GB"/>
        </w:rPr>
        <w:t xml:space="preserve"> of carphone warehouse job is</w:t>
      </w:r>
      <w:r w:rsidRPr="00912945">
        <w:rPr>
          <w:lang w:val="en-GB"/>
        </w:rPr>
        <w:t xml:space="preserve"> effectively important for the candidates as they are able to know all the job details and understand their responsibilities. As opened by Messum</w:t>
      </w:r>
      <w:r w:rsidR="00DB3706" w:rsidRPr="00912945">
        <w:rPr>
          <w:lang w:val="en-GB"/>
        </w:rPr>
        <w:t xml:space="preserve"> </w:t>
      </w:r>
      <w:r w:rsidRPr="00912945">
        <w:rPr>
          <w:i/>
          <w:lang w:val="en-GB"/>
        </w:rPr>
        <w:t>et al</w:t>
      </w:r>
      <w:r w:rsidRPr="00912945">
        <w:rPr>
          <w:lang w:val="en-GB"/>
        </w:rPr>
        <w:t>. (2016), job description gives clear ideas about different fields such as job title, required skills as well as competencies, salary, job responsibilities and designation within the job advertisement</w:t>
      </w:r>
      <w:r w:rsidR="00054DB7" w:rsidRPr="00912945">
        <w:rPr>
          <w:lang w:val="en-GB"/>
        </w:rPr>
        <w:t xml:space="preserve"> of </w:t>
      </w:r>
      <w:r w:rsidR="00CC049C" w:rsidRPr="00912945">
        <w:rPr>
          <w:lang w:val="en-GB"/>
        </w:rPr>
        <w:t xml:space="preserve"> </w:t>
      </w:r>
      <w:r w:rsidR="00054DB7" w:rsidRPr="00912945">
        <w:rPr>
          <w:lang w:val="en-GB"/>
        </w:rPr>
        <w:t>carphone warehouse job</w:t>
      </w:r>
      <w:r w:rsidRPr="00912945">
        <w:rPr>
          <w:lang w:val="en-GB"/>
        </w:rPr>
        <w:t xml:space="preserve">. </w:t>
      </w:r>
      <w:r w:rsidR="003D1DA5" w:rsidRPr="00912945">
        <w:rPr>
          <w:lang w:val="en-GB"/>
        </w:rPr>
        <w:t>Job description is the sig</w:t>
      </w:r>
      <w:r w:rsidR="009020A3" w:rsidRPr="00912945">
        <w:rPr>
          <w:lang w:val="en-GB"/>
        </w:rPr>
        <w:t xml:space="preserve">nificant way of describing </w:t>
      </w:r>
      <w:r w:rsidR="004B628C" w:rsidRPr="00912945">
        <w:rPr>
          <w:lang w:val="en-GB"/>
        </w:rPr>
        <w:t xml:space="preserve">role of job and daily basis roles along with responsibilities into documentary format which helps student to apply for specific job. </w:t>
      </w:r>
      <w:r w:rsidR="003D1DA5" w:rsidRPr="00912945">
        <w:rPr>
          <w:lang w:val="en-GB"/>
        </w:rPr>
        <w:t xml:space="preserve"> </w:t>
      </w:r>
      <w:r w:rsidRPr="00912945">
        <w:rPr>
          <w:lang w:val="en-GB"/>
        </w:rPr>
        <w:t xml:space="preserve">Thus, candidates are capable to know all details and apply for the job as per their requirements. I also believe that it also helps in providing opportunities to applicants to know about all the details of that particular job so that they can apply their required field. Job advertisement also creates significant boundaries about responsibilities or duties of </w:t>
      </w:r>
      <w:r w:rsidR="00802D3B" w:rsidRPr="00912945">
        <w:rPr>
          <w:lang w:val="en-GB"/>
        </w:rPr>
        <w:t>employees, which</w:t>
      </w:r>
      <w:r w:rsidRPr="00912945">
        <w:rPr>
          <w:lang w:val="en-GB"/>
        </w:rPr>
        <w:t xml:space="preserve"> maintain organisational environment in a peaceful manner. For example, as per given job advertisement, there are clearly mentioned about the designation, salary amount which is beneficial for me to apply for the job.   </w:t>
      </w:r>
      <w:r w:rsidRPr="00912945">
        <w:rPr>
          <w:lang w:val="en-GB"/>
        </w:rPr>
        <w:tab/>
      </w:r>
    </w:p>
    <w:p w:rsidR="005C5896" w:rsidRPr="00912945" w:rsidRDefault="009A56D5" w:rsidP="00802D3B">
      <w:pPr>
        <w:pStyle w:val="Normal1"/>
        <w:spacing w:before="240" w:after="240" w:line="360" w:lineRule="auto"/>
        <w:jc w:val="both"/>
        <w:rPr>
          <w:lang w:val="en-GB"/>
        </w:rPr>
      </w:pPr>
      <w:r w:rsidRPr="00912945">
        <w:rPr>
          <w:lang w:val="en-GB"/>
        </w:rPr>
        <w:t>Importance of personal specification: As per my opinion, personal specification is another major factor within job advertisement. As stated by Dolan (2017), different factors such as soft skills, attainments, personality traits as well as job capabilities are mentioned in personal specification part. Thus, candidates are able to understand the criteria for applying for a job</w:t>
      </w:r>
      <w:r w:rsidR="00CC049C" w:rsidRPr="00912945">
        <w:rPr>
          <w:lang w:val="en-GB"/>
        </w:rPr>
        <w:t xml:space="preserve"> of carphone warehouse job</w:t>
      </w:r>
      <w:r w:rsidRPr="00912945">
        <w:rPr>
          <w:lang w:val="en-GB"/>
        </w:rPr>
        <w:t>.</w:t>
      </w:r>
      <w:r w:rsidR="006F7DBD" w:rsidRPr="00912945">
        <w:rPr>
          <w:lang w:val="en-GB"/>
        </w:rPr>
        <w:t xml:space="preserve"> I</w:t>
      </w:r>
      <w:r w:rsidR="003067CF" w:rsidRPr="00912945">
        <w:rPr>
          <w:lang w:val="en-GB"/>
        </w:rPr>
        <w:t xml:space="preserve"> have</w:t>
      </w:r>
      <w:r w:rsidRPr="00912945">
        <w:rPr>
          <w:lang w:val="en-GB"/>
        </w:rPr>
        <w:t xml:space="preserve"> strong communication skills and belonging in sales consultant background. Thus, the job advertisement is highly beneficial for me to apply for the job. Besides, I have also strong in additional skills such as Bengali, Hindi so that the job is more suitable for me</w:t>
      </w:r>
      <w:r w:rsidR="000A1B86" w:rsidRPr="00912945">
        <w:rPr>
          <w:lang w:val="en-GB"/>
        </w:rPr>
        <w:t>.</w:t>
      </w:r>
      <w:r w:rsidR="00DB3706" w:rsidRPr="00912945">
        <w:rPr>
          <w:lang w:val="en-GB"/>
        </w:rPr>
        <w:t xml:space="preserve"> In addition to this the person specification also allows to identify the actual skills </w:t>
      </w:r>
      <w:r w:rsidR="00B669B4" w:rsidRPr="00912945">
        <w:rPr>
          <w:lang w:val="en-GB"/>
        </w:rPr>
        <w:t>that</w:t>
      </w:r>
      <w:r w:rsidR="00DB3706" w:rsidRPr="00912945">
        <w:rPr>
          <w:lang w:val="en-GB"/>
        </w:rPr>
        <w:t xml:space="preserve"> are required by a candidate to apply for a job post and pursue the professional career.</w:t>
      </w:r>
    </w:p>
    <w:tbl>
      <w:tblPr>
        <w:tblStyle w:val="a"/>
        <w:tblW w:w="93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tblPr>
      <w:tblGrid>
        <w:gridCol w:w="1650"/>
        <w:gridCol w:w="4875"/>
        <w:gridCol w:w="2805"/>
      </w:tblGrid>
      <w:tr w:rsidR="00005B78" w:rsidRPr="00912945" w:rsidTr="00802D3B">
        <w:trPr>
          <w:trHeight w:val="555"/>
          <w:jc w:val="center"/>
        </w:trPr>
        <w:tc>
          <w:tcPr>
            <w:tcW w:w="1650"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lastRenderedPageBreak/>
              <w:t>Factors</w:t>
            </w:r>
          </w:p>
        </w:tc>
        <w:tc>
          <w:tcPr>
            <w:tcW w:w="487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Description</w:t>
            </w:r>
          </w:p>
        </w:tc>
        <w:tc>
          <w:tcPr>
            <w:tcW w:w="280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Impact</w:t>
            </w:r>
          </w:p>
        </w:tc>
      </w:tr>
      <w:tr w:rsidR="00005B78" w:rsidRPr="00912945" w:rsidTr="00802D3B">
        <w:trPr>
          <w:trHeight w:val="1995"/>
          <w:jc w:val="center"/>
        </w:trPr>
        <w:tc>
          <w:tcPr>
            <w:tcW w:w="1650" w:type="dxa"/>
            <w:tcMar>
              <w:top w:w="100" w:type="dxa"/>
              <w:left w:w="100" w:type="dxa"/>
              <w:bottom w:w="100" w:type="dxa"/>
              <w:right w:w="100" w:type="dxa"/>
            </w:tcMar>
          </w:tcPr>
          <w:p w:rsidR="005C5896" w:rsidRPr="00912945" w:rsidRDefault="009A56D5">
            <w:pPr>
              <w:pStyle w:val="Normal1"/>
              <w:spacing w:before="240" w:after="240" w:line="360" w:lineRule="auto"/>
              <w:jc w:val="both"/>
              <w:rPr>
                <w:i/>
                <w:lang w:val="en-GB"/>
              </w:rPr>
            </w:pPr>
            <w:r w:rsidRPr="00912945">
              <w:rPr>
                <w:i/>
                <w:lang w:val="en-GB"/>
              </w:rPr>
              <w:t>Soft skills</w:t>
            </w:r>
          </w:p>
        </w:tc>
        <w:tc>
          <w:tcPr>
            <w:tcW w:w="487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 xml:space="preserve">Different skills such as time management, public communication, customer oversight and relationship building are necessary for applying for a job. It is beneficial for building a strong relationship with other co workers.  </w:t>
            </w:r>
          </w:p>
        </w:tc>
        <w:tc>
          <w:tcPr>
            <w:tcW w:w="280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Create an efficient work environment</w:t>
            </w:r>
          </w:p>
        </w:tc>
      </w:tr>
      <w:tr w:rsidR="00005B78" w:rsidRPr="00912945" w:rsidTr="00802D3B">
        <w:trPr>
          <w:trHeight w:val="1635"/>
          <w:jc w:val="center"/>
        </w:trPr>
        <w:tc>
          <w:tcPr>
            <w:tcW w:w="1650" w:type="dxa"/>
            <w:tcMar>
              <w:top w:w="100" w:type="dxa"/>
              <w:left w:w="100" w:type="dxa"/>
              <w:bottom w:w="100" w:type="dxa"/>
              <w:right w:w="100" w:type="dxa"/>
            </w:tcMar>
          </w:tcPr>
          <w:p w:rsidR="005C5896" w:rsidRPr="00912945" w:rsidRDefault="009A56D5">
            <w:pPr>
              <w:pStyle w:val="Normal1"/>
              <w:spacing w:before="240" w:after="240" w:line="360" w:lineRule="auto"/>
              <w:jc w:val="both"/>
              <w:rPr>
                <w:i/>
                <w:lang w:val="en-GB"/>
              </w:rPr>
            </w:pPr>
            <w:r w:rsidRPr="00912945">
              <w:rPr>
                <w:i/>
                <w:lang w:val="en-GB"/>
              </w:rPr>
              <w:t>Attainments</w:t>
            </w:r>
          </w:p>
        </w:tc>
        <w:tc>
          <w:tcPr>
            <w:tcW w:w="487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As suggested by Bettinger</w:t>
            </w:r>
            <w:r w:rsidRPr="00912945">
              <w:rPr>
                <w:i/>
                <w:lang w:val="en-GB"/>
              </w:rPr>
              <w:t>et al</w:t>
            </w:r>
            <w:r w:rsidRPr="00912945">
              <w:rPr>
                <w:lang w:val="en-GB"/>
              </w:rPr>
              <w:t xml:space="preserve">. (2016), proper qualifications, experiences are necessary to apply for a job which helps to understand about the candidate background. </w:t>
            </w:r>
          </w:p>
        </w:tc>
        <w:tc>
          <w:tcPr>
            <w:tcW w:w="280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 xml:space="preserve">Understand students’ background properly. </w:t>
            </w:r>
          </w:p>
        </w:tc>
      </w:tr>
      <w:tr w:rsidR="00005B78" w:rsidRPr="00912945" w:rsidTr="00802D3B">
        <w:trPr>
          <w:trHeight w:val="1275"/>
          <w:jc w:val="center"/>
        </w:trPr>
        <w:tc>
          <w:tcPr>
            <w:tcW w:w="1650" w:type="dxa"/>
            <w:tcMar>
              <w:top w:w="100" w:type="dxa"/>
              <w:left w:w="100" w:type="dxa"/>
              <w:bottom w:w="100" w:type="dxa"/>
              <w:right w:w="100" w:type="dxa"/>
            </w:tcMar>
          </w:tcPr>
          <w:p w:rsidR="005C5896" w:rsidRPr="00912945" w:rsidRDefault="009A56D5">
            <w:pPr>
              <w:pStyle w:val="Normal1"/>
              <w:spacing w:before="240" w:after="240" w:line="360" w:lineRule="auto"/>
              <w:jc w:val="both"/>
              <w:rPr>
                <w:i/>
                <w:lang w:val="en-GB"/>
              </w:rPr>
            </w:pPr>
            <w:r w:rsidRPr="00912945">
              <w:rPr>
                <w:i/>
                <w:lang w:val="en-GB"/>
              </w:rPr>
              <w:t>Personality traits</w:t>
            </w:r>
          </w:p>
        </w:tc>
        <w:tc>
          <w:tcPr>
            <w:tcW w:w="487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Personal traits such as motivated, proactive and patient are important to learn a new job properly.</w:t>
            </w:r>
          </w:p>
        </w:tc>
        <w:tc>
          <w:tcPr>
            <w:tcW w:w="280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Analysis candidates behaviour and their ability also</w:t>
            </w:r>
          </w:p>
        </w:tc>
      </w:tr>
      <w:tr w:rsidR="00005B78" w:rsidRPr="00912945" w:rsidTr="00802D3B">
        <w:trPr>
          <w:trHeight w:val="1275"/>
          <w:jc w:val="center"/>
        </w:trPr>
        <w:tc>
          <w:tcPr>
            <w:tcW w:w="1650" w:type="dxa"/>
            <w:tcMar>
              <w:top w:w="100" w:type="dxa"/>
              <w:left w:w="100" w:type="dxa"/>
              <w:bottom w:w="100" w:type="dxa"/>
              <w:right w:w="100" w:type="dxa"/>
            </w:tcMar>
          </w:tcPr>
          <w:p w:rsidR="005C5896" w:rsidRPr="00912945" w:rsidRDefault="009A56D5">
            <w:pPr>
              <w:pStyle w:val="Normal1"/>
              <w:spacing w:before="240" w:after="240" w:line="360" w:lineRule="auto"/>
              <w:jc w:val="both"/>
              <w:rPr>
                <w:i/>
                <w:lang w:val="en-GB"/>
              </w:rPr>
            </w:pPr>
            <w:r w:rsidRPr="00912945">
              <w:rPr>
                <w:i/>
                <w:lang w:val="en-GB"/>
              </w:rPr>
              <w:t>Job capabilities</w:t>
            </w:r>
          </w:p>
        </w:tc>
        <w:tc>
          <w:tcPr>
            <w:tcW w:w="487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Ability to manage software programming which is helpful for enhancing IT task in a proper manner.</w:t>
            </w:r>
          </w:p>
        </w:tc>
        <w:tc>
          <w:tcPr>
            <w:tcW w:w="2805" w:type="dxa"/>
            <w:tcMar>
              <w:top w:w="100" w:type="dxa"/>
              <w:left w:w="100" w:type="dxa"/>
              <w:bottom w:w="100" w:type="dxa"/>
              <w:right w:w="100" w:type="dxa"/>
            </w:tcMar>
          </w:tcPr>
          <w:p w:rsidR="005C5896" w:rsidRPr="00912945" w:rsidRDefault="009A56D5">
            <w:pPr>
              <w:pStyle w:val="Normal1"/>
              <w:spacing w:before="240" w:after="240" w:line="360" w:lineRule="auto"/>
              <w:jc w:val="both"/>
              <w:rPr>
                <w:lang w:val="en-GB"/>
              </w:rPr>
            </w:pPr>
            <w:r w:rsidRPr="00912945">
              <w:rPr>
                <w:lang w:val="en-GB"/>
              </w:rPr>
              <w:t>Ability to perform a job.</w:t>
            </w:r>
          </w:p>
        </w:tc>
      </w:tr>
    </w:tbl>
    <w:p w:rsidR="005C5896" w:rsidRDefault="009A56D5">
      <w:pPr>
        <w:pStyle w:val="Normal1"/>
        <w:spacing w:before="240" w:after="240" w:line="360" w:lineRule="auto"/>
        <w:jc w:val="center"/>
        <w:rPr>
          <w:lang w:val="en-GB"/>
        </w:rPr>
      </w:pPr>
      <w:r w:rsidRPr="00912945">
        <w:rPr>
          <w:lang w:val="en-GB"/>
        </w:rPr>
        <w:t>Table 1: Importance of personal specification</w:t>
      </w:r>
    </w:p>
    <w:p w:rsidR="002B29AE" w:rsidRDefault="002B29AE" w:rsidP="002B29AE">
      <w:pPr>
        <w:pStyle w:val="Normal1"/>
        <w:spacing w:before="240" w:after="240" w:line="360" w:lineRule="auto"/>
        <w:jc w:val="both"/>
        <w:rPr>
          <w:lang w:val="en-GB"/>
        </w:rPr>
      </w:pPr>
    </w:p>
    <w:p w:rsidR="005C5896" w:rsidRPr="00F65770" w:rsidRDefault="009A56D5" w:rsidP="00F65770">
      <w:pPr>
        <w:pStyle w:val="Heading2"/>
      </w:pPr>
      <w:bookmarkStart w:id="28" w:name="_nh8cyzkilp82" w:colFirst="0" w:colLast="0"/>
      <w:bookmarkStart w:id="29" w:name="_Toc30611742"/>
      <w:bookmarkEnd w:id="28"/>
      <w:r w:rsidRPr="00F65770">
        <w:t>Importance of the application documents</w:t>
      </w:r>
      <w:bookmarkEnd w:id="29"/>
    </w:p>
    <w:p w:rsidR="005C5896" w:rsidRPr="00912945" w:rsidRDefault="009A56D5">
      <w:pPr>
        <w:pStyle w:val="Normal1"/>
        <w:spacing w:before="240" w:after="240" w:line="360" w:lineRule="auto"/>
        <w:jc w:val="both"/>
        <w:rPr>
          <w:lang w:val="en-GB"/>
        </w:rPr>
      </w:pPr>
      <w:r w:rsidRPr="00912945">
        <w:rPr>
          <w:lang w:val="en-GB"/>
        </w:rPr>
        <w:t xml:space="preserve">Importance of personal statement: As per my view, personal statement is also important for representing my leading areas, which enhances the scope of selecting for an interview. Apart from personal specification and job description, personal statement part is necessary to </w:t>
      </w:r>
      <w:r w:rsidRPr="00912945">
        <w:rPr>
          <w:lang w:val="en-GB"/>
        </w:rPr>
        <w:lastRenderedPageBreak/>
        <w:t>enhance the value of a CV. It has been observed from given job advertisement</w:t>
      </w:r>
      <w:r w:rsidR="00B20FFB" w:rsidRPr="00912945">
        <w:rPr>
          <w:lang w:val="en-GB"/>
        </w:rPr>
        <w:t xml:space="preserve"> of car phone warehouse job</w:t>
      </w:r>
      <w:r w:rsidRPr="00912945">
        <w:rPr>
          <w:lang w:val="en-GB"/>
        </w:rPr>
        <w:t xml:space="preserve">; the job background was sales consultant. As I </w:t>
      </w:r>
      <w:r w:rsidR="000A1B86" w:rsidRPr="00912945">
        <w:rPr>
          <w:lang w:val="en-GB"/>
        </w:rPr>
        <w:t>am from</w:t>
      </w:r>
      <w:r w:rsidRPr="00912945">
        <w:rPr>
          <w:lang w:val="en-GB"/>
        </w:rPr>
        <w:t xml:space="preserve"> sales consultant background, thus I described myself clearly and showing my knowledge and experience as well. It can be helpful for me to give more chances to select for the job. Personal statement is beneficial for showing good areas and similarities among job description and personal statement also.   </w:t>
      </w:r>
      <w:r w:rsidRPr="00912945">
        <w:rPr>
          <w:lang w:val="en-GB"/>
        </w:rPr>
        <w:tab/>
      </w:r>
    </w:p>
    <w:p w:rsidR="005C5896" w:rsidRPr="00912945" w:rsidRDefault="009A56D5">
      <w:pPr>
        <w:pStyle w:val="Normal1"/>
        <w:spacing w:before="240" w:after="240" w:line="360" w:lineRule="auto"/>
        <w:jc w:val="both"/>
        <w:rPr>
          <w:lang w:val="en-GB"/>
        </w:rPr>
      </w:pPr>
      <w:r w:rsidRPr="00912945">
        <w:rPr>
          <w:lang w:val="en-GB"/>
        </w:rPr>
        <w:t xml:space="preserve">Importance of curriculum vitae: As per my opinion, a good quality CV can be effective for boosting the scope of getting direct interview. As commended by Dolan (2017), before applying for a job, it is important to develop a structured and details CV which represents candidates’ details and their qualifications properly. A quality CV has different sections which need to be maintained by a candidate. In </w:t>
      </w:r>
      <w:r w:rsidRPr="00912945">
        <w:rPr>
          <w:i/>
          <w:lang w:val="en-GB"/>
        </w:rPr>
        <w:t xml:space="preserve">personal details </w:t>
      </w:r>
      <w:r w:rsidRPr="00912945">
        <w:rPr>
          <w:lang w:val="en-GB"/>
        </w:rPr>
        <w:t xml:space="preserve">section, candidate needs to cover their names, address, contact number, email id, nationality and gender. I think it is important to highlight my </w:t>
      </w:r>
      <w:r w:rsidR="00B1225A" w:rsidRPr="00912945">
        <w:rPr>
          <w:lang w:val="en-GB"/>
        </w:rPr>
        <w:t xml:space="preserve">identity </w:t>
      </w:r>
      <w:r w:rsidR="00CE12F9" w:rsidRPr="00912945">
        <w:rPr>
          <w:lang w:val="en-GB"/>
        </w:rPr>
        <w:t>within</w:t>
      </w:r>
      <w:r w:rsidRPr="00912945">
        <w:rPr>
          <w:lang w:val="en-GB"/>
        </w:rPr>
        <w:t xml:space="preserve"> an organisation. In </w:t>
      </w:r>
      <w:r w:rsidRPr="00912945">
        <w:rPr>
          <w:i/>
          <w:lang w:val="en-GB"/>
        </w:rPr>
        <w:t xml:space="preserve">personal profile </w:t>
      </w:r>
      <w:r w:rsidRPr="00912945">
        <w:rPr>
          <w:lang w:val="en-GB"/>
        </w:rPr>
        <w:t>step, candidates need to give an overview of their background, characteristics and interest areas which delivers a brief idea about the candidate. As per my opinion, it can be beneficial for understanding my</w:t>
      </w:r>
      <w:r w:rsidR="00B1225A" w:rsidRPr="00912945">
        <w:rPr>
          <w:lang w:val="en-GB"/>
        </w:rPr>
        <w:t xml:space="preserve"> </w:t>
      </w:r>
      <w:r w:rsidR="00CE12F9" w:rsidRPr="00912945">
        <w:rPr>
          <w:lang w:val="en-GB"/>
        </w:rPr>
        <w:t>background</w:t>
      </w:r>
      <w:r w:rsidRPr="00912945">
        <w:rPr>
          <w:lang w:val="en-GB"/>
        </w:rPr>
        <w:t xml:space="preserve"> and they are also able to know my interest as well.</w:t>
      </w:r>
    </w:p>
    <w:p w:rsidR="005C5896" w:rsidRPr="00912945" w:rsidRDefault="009A56D5">
      <w:pPr>
        <w:pStyle w:val="Normal1"/>
        <w:spacing w:before="240" w:after="240" w:line="360" w:lineRule="auto"/>
        <w:jc w:val="both"/>
        <w:rPr>
          <w:lang w:val="en-GB"/>
        </w:rPr>
      </w:pPr>
      <w:r w:rsidRPr="00912945">
        <w:rPr>
          <w:lang w:val="en-GB"/>
        </w:rPr>
        <w:t xml:space="preserve">In </w:t>
      </w:r>
      <w:r w:rsidRPr="00912945">
        <w:rPr>
          <w:i/>
          <w:lang w:val="en-GB"/>
        </w:rPr>
        <w:t>key skills</w:t>
      </w:r>
      <w:r w:rsidRPr="00912945">
        <w:rPr>
          <w:lang w:val="en-GB"/>
        </w:rPr>
        <w:t xml:space="preserve"> section, candidates need to include their skills such as communication skills, IT skills and computer skills which can be effective for representing every one’s key skills properly (Dolan, 2017). In </w:t>
      </w:r>
      <w:r w:rsidRPr="00912945">
        <w:rPr>
          <w:i/>
          <w:lang w:val="en-GB"/>
        </w:rPr>
        <w:t>educational qualification</w:t>
      </w:r>
      <w:r w:rsidRPr="00912945">
        <w:rPr>
          <w:lang w:val="en-GB"/>
        </w:rPr>
        <w:t xml:space="preserve"> step, educational background and highest qualification need to be added. I believe that it is important for highlighting highest education and percentage score which differ from other candidates. Lastly, </w:t>
      </w:r>
      <w:r w:rsidRPr="00912945">
        <w:rPr>
          <w:i/>
          <w:lang w:val="en-GB"/>
        </w:rPr>
        <w:t>personal interests</w:t>
      </w:r>
      <w:r w:rsidRPr="00912945">
        <w:rPr>
          <w:lang w:val="en-GB"/>
        </w:rPr>
        <w:t xml:space="preserve"> need to be included for understanding more details of the candidate. I think that, all the steps are highly effective for creating a quality CV and deliver candidates details in a successful manner. This structure gives me to show </w:t>
      </w:r>
      <w:r w:rsidR="00B1225A" w:rsidRPr="00912945">
        <w:rPr>
          <w:lang w:val="en-GB"/>
        </w:rPr>
        <w:t>my</w:t>
      </w:r>
      <w:r w:rsidR="00A43452" w:rsidRPr="00912945">
        <w:rPr>
          <w:lang w:val="en-GB"/>
        </w:rPr>
        <w:t xml:space="preserve"> details</w:t>
      </w:r>
      <w:r w:rsidRPr="00912945">
        <w:rPr>
          <w:lang w:val="en-GB"/>
        </w:rPr>
        <w:t xml:space="preserve"> and boosting the scope of appearing direct interview (Castillo-Montoya, 2016).  </w:t>
      </w:r>
    </w:p>
    <w:p w:rsidR="005C5896" w:rsidRPr="00F65770" w:rsidRDefault="009A56D5" w:rsidP="00F65770">
      <w:pPr>
        <w:pStyle w:val="Heading2"/>
      </w:pPr>
      <w:bookmarkStart w:id="30" w:name="_s8rvpsqhl4y1" w:colFirst="0" w:colLast="0"/>
      <w:bookmarkStart w:id="31" w:name="_Toc30611743"/>
      <w:bookmarkEnd w:id="30"/>
      <w:r w:rsidRPr="00F65770">
        <w:t>Relevance of job advertisement with application documents</w:t>
      </w:r>
      <w:bookmarkEnd w:id="31"/>
    </w:p>
    <w:p w:rsidR="005C5896" w:rsidRPr="00912945" w:rsidRDefault="009A56D5">
      <w:pPr>
        <w:pStyle w:val="Normal1"/>
        <w:spacing w:before="240" w:after="240" w:line="360" w:lineRule="auto"/>
        <w:jc w:val="both"/>
        <w:rPr>
          <w:lang w:val="en-GB"/>
        </w:rPr>
      </w:pPr>
      <w:r w:rsidRPr="00912945">
        <w:rPr>
          <w:lang w:val="en-GB"/>
        </w:rPr>
        <w:t>The provided advertisement is based on sales consultant and I also have sales background candidate. Thus, I</w:t>
      </w:r>
      <w:r w:rsidR="00AB7354" w:rsidRPr="00912945">
        <w:rPr>
          <w:lang w:val="en-GB"/>
        </w:rPr>
        <w:t xml:space="preserve"> </w:t>
      </w:r>
      <w:r w:rsidR="00B64C35" w:rsidRPr="00912945">
        <w:rPr>
          <w:lang w:val="en-GB"/>
        </w:rPr>
        <w:t>was</w:t>
      </w:r>
      <w:r w:rsidR="00AB7354" w:rsidRPr="00912945">
        <w:rPr>
          <w:lang w:val="en-GB"/>
        </w:rPr>
        <w:t xml:space="preserve"> </w:t>
      </w:r>
      <w:r w:rsidRPr="00912945">
        <w:rPr>
          <w:lang w:val="en-GB"/>
        </w:rPr>
        <w:t xml:space="preserve">very interested to apply for this job and crack the interview as well. </w:t>
      </w:r>
      <w:r w:rsidR="00A05566" w:rsidRPr="00912945">
        <w:rPr>
          <w:lang w:val="en-GB"/>
        </w:rPr>
        <w:t xml:space="preserve">I think job advertisement is very beneficial for sharing information regarding job recruitment details and pay range which are significant requirements for students for getting job in competitive market. </w:t>
      </w:r>
      <w:r w:rsidRPr="00912945">
        <w:rPr>
          <w:lang w:val="en-GB"/>
        </w:rPr>
        <w:t>Besides, Escorpizo</w:t>
      </w:r>
      <w:r w:rsidR="00EC68CB" w:rsidRPr="00912945">
        <w:rPr>
          <w:lang w:val="en-GB"/>
        </w:rPr>
        <w:t xml:space="preserve"> </w:t>
      </w:r>
      <w:r w:rsidRPr="00912945">
        <w:rPr>
          <w:i/>
          <w:lang w:val="en-GB"/>
        </w:rPr>
        <w:t>et al</w:t>
      </w:r>
      <w:r w:rsidRPr="00912945">
        <w:rPr>
          <w:lang w:val="en-GB"/>
        </w:rPr>
        <w:t xml:space="preserve">. (2019) have identified that HR employees are able </w:t>
      </w:r>
      <w:r w:rsidRPr="00912945">
        <w:rPr>
          <w:lang w:val="en-GB"/>
        </w:rPr>
        <w:lastRenderedPageBreak/>
        <w:t>to understand easily about the background and personal information of a candidate. In the given job advertisement, job descrip</w:t>
      </w:r>
      <w:r w:rsidR="00B64C35" w:rsidRPr="00912945">
        <w:rPr>
          <w:lang w:val="en-GB"/>
        </w:rPr>
        <w:t xml:space="preserve">tion was of a sales consultant </w:t>
      </w:r>
      <w:r w:rsidRPr="00912945">
        <w:rPr>
          <w:lang w:val="en-GB"/>
        </w:rPr>
        <w:t>(Zainuddin, 2018). In addition to this, I also discuss my</w:t>
      </w:r>
      <w:r w:rsidR="00EF05DD" w:rsidRPr="00912945">
        <w:rPr>
          <w:lang w:val="en-GB"/>
        </w:rPr>
        <w:t xml:space="preserve"> </w:t>
      </w:r>
      <w:r w:rsidR="00B64C35" w:rsidRPr="00912945">
        <w:rPr>
          <w:lang w:val="en-GB"/>
        </w:rPr>
        <w:t>interest</w:t>
      </w:r>
      <w:r w:rsidRPr="00912945">
        <w:rPr>
          <w:lang w:val="en-GB"/>
        </w:rPr>
        <w:t xml:space="preserve"> on sales activity and experiences about sales consultant in personal statement, which relate to job advertisement. Therefore, it was relevant and affects my professional life. It has been identified that the given job advertisement was suitable for me and I am comfortable to</w:t>
      </w:r>
      <w:r w:rsidR="00A55655" w:rsidRPr="00912945">
        <w:rPr>
          <w:lang w:val="en-GB"/>
        </w:rPr>
        <w:t xml:space="preserve"> work in the job designation.</w:t>
      </w:r>
      <w:r w:rsidR="00A55655" w:rsidRPr="00912945">
        <w:rPr>
          <w:rFonts w:ascii="Helvetica" w:hAnsi="Helvetica"/>
          <w:sz w:val="39"/>
          <w:szCs w:val="39"/>
          <w:shd w:val="clear" w:color="auto" w:fill="FBFBFB"/>
          <w:lang w:val="en-GB"/>
        </w:rPr>
        <w:t xml:space="preserve"> </w:t>
      </w:r>
      <w:r w:rsidR="00A55655" w:rsidRPr="00912945">
        <w:rPr>
          <w:lang w:val="en-GB"/>
        </w:rPr>
        <w:t>CV and job specifications are important part of a corporate life. Job advertisement creates a connection between specified job a company and CV of potential candidate. With help of specific advertisement, corporate firms can easily find new potential candidate that they are looking for. On the other hand, specified CV can take attention of people associated with recruitment process of a company.</w:t>
      </w:r>
      <w:r w:rsidR="00A55655" w:rsidRPr="00912945">
        <w:rPr>
          <w:rFonts w:ascii="Helvetica" w:hAnsi="Helvetica"/>
          <w:sz w:val="39"/>
          <w:szCs w:val="39"/>
          <w:shd w:val="clear" w:color="auto" w:fill="FBFBFB"/>
          <w:lang w:val="en-GB"/>
        </w:rPr>
        <w:t xml:space="preserve"> </w:t>
      </w:r>
      <w:r w:rsidR="00A55655" w:rsidRPr="00912945">
        <w:rPr>
          <w:lang w:val="en-GB"/>
        </w:rPr>
        <w:t>Job specification helps to identify jobs of varieties. It helps to identify different facets of jobs and tasks connected with it. The processes and procedures of job are highly identified and recognised by job specification process. This helps in specific allotment of individuals to specific jobs best suited to them.</w:t>
      </w:r>
    </w:p>
    <w:p w:rsidR="005C5896" w:rsidRPr="00F65770" w:rsidRDefault="009A56D5" w:rsidP="00F65770">
      <w:pPr>
        <w:pStyle w:val="Heading2"/>
      </w:pPr>
      <w:bookmarkStart w:id="32" w:name="_ul7pjcnl7fqe" w:colFirst="0" w:colLast="0"/>
      <w:bookmarkStart w:id="33" w:name="_Toc30611744"/>
      <w:bookmarkEnd w:id="32"/>
      <w:r w:rsidRPr="00F65770">
        <w:t>Role of preparatory steps before interviews</w:t>
      </w:r>
      <w:bookmarkEnd w:id="33"/>
    </w:p>
    <w:p w:rsidR="005C5896" w:rsidRPr="00912945" w:rsidRDefault="009A56D5">
      <w:pPr>
        <w:pStyle w:val="Normal1"/>
        <w:spacing w:before="240" w:after="240" w:line="360" w:lineRule="auto"/>
        <w:jc w:val="both"/>
        <w:rPr>
          <w:lang w:val="en-GB"/>
        </w:rPr>
      </w:pPr>
      <w:r w:rsidRPr="00912945">
        <w:rPr>
          <w:lang w:val="en-GB"/>
        </w:rPr>
        <w:t xml:space="preserve">Now, after submitting the application, </w:t>
      </w:r>
      <w:r w:rsidR="00F65770">
        <w:rPr>
          <w:lang w:val="en-GB"/>
        </w:rPr>
        <w:t xml:space="preserve">and in </w:t>
      </w:r>
      <w:r w:rsidRPr="00912945">
        <w:rPr>
          <w:lang w:val="en-GB"/>
        </w:rPr>
        <w:t xml:space="preserve">final interview, </w:t>
      </w:r>
      <w:r w:rsidR="00F65770">
        <w:rPr>
          <w:lang w:val="en-GB"/>
        </w:rPr>
        <w:t>there were</w:t>
      </w:r>
      <w:r w:rsidRPr="00912945">
        <w:rPr>
          <w:lang w:val="en-GB"/>
        </w:rPr>
        <w:t xml:space="preserve"> two Human Resource designated officer would have been taking </w:t>
      </w:r>
      <w:r w:rsidR="00F65770">
        <w:rPr>
          <w:lang w:val="en-GB"/>
        </w:rPr>
        <w:t xml:space="preserve">the </w:t>
      </w:r>
      <w:r w:rsidR="00EF05DD" w:rsidRPr="00912945">
        <w:rPr>
          <w:lang w:val="en-GB"/>
        </w:rPr>
        <w:t>interview</w:t>
      </w:r>
      <w:r w:rsidRPr="00912945">
        <w:rPr>
          <w:lang w:val="en-GB"/>
        </w:rPr>
        <w:t xml:space="preserve">. </w:t>
      </w:r>
    </w:p>
    <w:p w:rsidR="005C5896" w:rsidRPr="00912945" w:rsidRDefault="009A56D5">
      <w:pPr>
        <w:pStyle w:val="Normal1"/>
        <w:spacing w:before="240" w:after="240" w:line="360" w:lineRule="auto"/>
        <w:jc w:val="both"/>
        <w:rPr>
          <w:lang w:val="en-GB"/>
        </w:rPr>
      </w:pPr>
      <w:r w:rsidRPr="00912945">
        <w:rPr>
          <w:lang w:val="en-GB"/>
        </w:rPr>
        <w:t>In order to overcome an interview process, it is important to follow different steps, which enh</w:t>
      </w:r>
      <w:r w:rsidR="003D1DA5" w:rsidRPr="00912945">
        <w:rPr>
          <w:lang w:val="en-GB"/>
        </w:rPr>
        <w:t xml:space="preserve">ance confidence level properly. </w:t>
      </w:r>
      <w:r w:rsidRPr="00912945">
        <w:rPr>
          <w:lang w:val="en-GB"/>
        </w:rPr>
        <w:t>The interview has been a one to one interaction process Thus, the key performance steps are followed by me before going to the interview that has been discussed below.</w:t>
      </w:r>
    </w:p>
    <w:p w:rsidR="00D6748C" w:rsidRPr="00912945" w:rsidRDefault="009A56D5">
      <w:pPr>
        <w:pStyle w:val="Normal1"/>
        <w:spacing w:before="240" w:after="240" w:line="360" w:lineRule="auto"/>
        <w:jc w:val="both"/>
        <w:rPr>
          <w:lang w:val="en-GB"/>
        </w:rPr>
      </w:pPr>
      <w:r w:rsidRPr="00912945">
        <w:rPr>
          <w:i/>
          <w:lang w:val="en-GB"/>
        </w:rPr>
        <w:t>Gather information:</w:t>
      </w:r>
      <w:r w:rsidRPr="00912945">
        <w:rPr>
          <w:lang w:val="en-GB"/>
        </w:rPr>
        <w:t xml:space="preserve"> Before going to an interview, I followed several steps which can help me to increase my confidence level. Thus, at first I gathered a lot of information about the </w:t>
      </w:r>
      <w:r w:rsidR="00711E3E" w:rsidRPr="00912945">
        <w:rPr>
          <w:lang w:val="en-GB"/>
        </w:rPr>
        <w:t>Carphone Warehouse</w:t>
      </w:r>
      <w:r w:rsidRPr="00912945">
        <w:rPr>
          <w:lang w:val="en-GB"/>
        </w:rPr>
        <w:t xml:space="preserve"> in which I will be going to an interview</w:t>
      </w:r>
      <w:r w:rsidR="00D6748C" w:rsidRPr="00912945">
        <w:rPr>
          <w:lang w:val="en-GB"/>
        </w:rPr>
        <w:t>.</w:t>
      </w:r>
    </w:p>
    <w:p w:rsidR="00D6748C" w:rsidRPr="00912945" w:rsidRDefault="009A56D5">
      <w:pPr>
        <w:pStyle w:val="Normal1"/>
        <w:spacing w:before="240" w:after="240" w:line="360" w:lineRule="auto"/>
        <w:jc w:val="both"/>
        <w:rPr>
          <w:lang w:val="en-GB"/>
        </w:rPr>
      </w:pPr>
      <w:r w:rsidRPr="00912945">
        <w:rPr>
          <w:i/>
          <w:lang w:val="en-GB"/>
        </w:rPr>
        <w:t>Focus on job advertisement:</w:t>
      </w:r>
      <w:r w:rsidRPr="00912945">
        <w:rPr>
          <w:lang w:val="en-GB"/>
        </w:rPr>
        <w:t xml:space="preserve"> Before applying for the job, at first I look out the job advertisement. As the advertisement delivers job details, job description in which I can understand that I am eligible to apply for the job or not (Brinkmann, 2016). I also develop </w:t>
      </w:r>
      <w:r w:rsidR="00EE7D61" w:rsidRPr="00912945">
        <w:rPr>
          <w:lang w:val="en-GB"/>
        </w:rPr>
        <w:t xml:space="preserve">my </w:t>
      </w:r>
      <w:r w:rsidRPr="00912945">
        <w:rPr>
          <w:lang w:val="en-GB"/>
        </w:rPr>
        <w:t xml:space="preserve">lacking areas and fulfil all criteria before going to the interview. </w:t>
      </w:r>
    </w:p>
    <w:p w:rsidR="00D6748C" w:rsidRPr="00912945" w:rsidRDefault="009A56D5">
      <w:pPr>
        <w:pStyle w:val="Normal1"/>
        <w:spacing w:before="240" w:after="240" w:line="360" w:lineRule="auto"/>
        <w:jc w:val="both"/>
        <w:rPr>
          <w:lang w:val="en-GB"/>
        </w:rPr>
      </w:pPr>
      <w:r w:rsidRPr="00912945">
        <w:rPr>
          <w:i/>
          <w:lang w:val="en-GB"/>
        </w:rPr>
        <w:t xml:space="preserve">Practice makes perfect: </w:t>
      </w:r>
      <w:r w:rsidRPr="00912945">
        <w:rPr>
          <w:lang w:val="en-GB"/>
        </w:rPr>
        <w:t xml:space="preserve">Before going to appear direct interview, I focus to practice lessons and improve my communication skills by practising more. It can be helpful for enhancing my </w:t>
      </w:r>
      <w:r w:rsidR="00EE7D61" w:rsidRPr="00912945">
        <w:rPr>
          <w:lang w:val="en-GB"/>
        </w:rPr>
        <w:t>ability</w:t>
      </w:r>
      <w:r w:rsidRPr="00912945">
        <w:rPr>
          <w:lang w:val="en-GB"/>
        </w:rPr>
        <w:t xml:space="preserve"> to communicate with interviewers during the interview process (Zainuddin, 2018). </w:t>
      </w:r>
    </w:p>
    <w:p w:rsidR="005C5896" w:rsidRPr="00912945" w:rsidRDefault="009A56D5">
      <w:pPr>
        <w:pStyle w:val="Normal1"/>
        <w:spacing w:before="240" w:after="240" w:line="360" w:lineRule="auto"/>
        <w:jc w:val="both"/>
        <w:rPr>
          <w:lang w:val="en-GB"/>
        </w:rPr>
      </w:pPr>
      <w:r w:rsidRPr="00912945">
        <w:rPr>
          <w:i/>
          <w:lang w:val="en-GB"/>
        </w:rPr>
        <w:lastRenderedPageBreak/>
        <w:t>Wear proper dress code:</w:t>
      </w:r>
      <w:r w:rsidRPr="00912945">
        <w:rPr>
          <w:lang w:val="en-GB"/>
        </w:rPr>
        <w:t xml:space="preserve"> Apart from that, dress code is another important criterion before going to an interview. I also maintain formal dress code, which represents a good-looking behaviour. This behaviour creates a positive concept </w:t>
      </w:r>
      <w:r w:rsidR="00EB3926" w:rsidRPr="00912945">
        <w:rPr>
          <w:lang w:val="en-GB"/>
        </w:rPr>
        <w:t xml:space="preserve">for the interviewers </w:t>
      </w:r>
      <w:r w:rsidR="008148AE" w:rsidRPr="00912945">
        <w:rPr>
          <w:lang w:val="en-GB"/>
        </w:rPr>
        <w:t>towards me.</w:t>
      </w:r>
    </w:p>
    <w:p w:rsidR="005C5896" w:rsidRPr="00912945" w:rsidRDefault="009A56D5">
      <w:pPr>
        <w:pStyle w:val="Normal1"/>
        <w:spacing w:before="240" w:after="240" w:line="360" w:lineRule="auto"/>
        <w:jc w:val="both"/>
        <w:rPr>
          <w:lang w:val="en-GB"/>
        </w:rPr>
      </w:pPr>
      <w:r w:rsidRPr="00912945">
        <w:rPr>
          <w:i/>
          <w:lang w:val="en-GB"/>
        </w:rPr>
        <w:t xml:space="preserve">Maintain eye contact during an interview: </w:t>
      </w:r>
      <w:r w:rsidRPr="00912945">
        <w:rPr>
          <w:lang w:val="en-GB"/>
        </w:rPr>
        <w:t>On the other hand, according to me while answering questions, it is important to maintain eye contact with interviewers, which show confidence level of candied. Thus, during my interview, I have</w:t>
      </w:r>
      <w:r w:rsidR="002D5AAC" w:rsidRPr="00912945">
        <w:rPr>
          <w:lang w:val="en-GB"/>
        </w:rPr>
        <w:t xml:space="preserve"> maintained eye contact with the two </w:t>
      </w:r>
      <w:r w:rsidRPr="00912945">
        <w:rPr>
          <w:lang w:val="en-GB"/>
        </w:rPr>
        <w:t xml:space="preserve">interviewers and tried to give proper answer confidently (Castillo-Montoya, 2016). </w:t>
      </w:r>
    </w:p>
    <w:p w:rsidR="00D27D6A" w:rsidRPr="00912945" w:rsidRDefault="00D27D6A" w:rsidP="00D27D6A">
      <w:pPr>
        <w:pStyle w:val="Normal1"/>
        <w:spacing w:before="240" w:after="240" w:line="360" w:lineRule="auto"/>
        <w:jc w:val="center"/>
        <w:rPr>
          <w:highlight w:val="white"/>
          <w:lang w:val="en-GB"/>
        </w:rPr>
      </w:pPr>
      <w:r w:rsidRPr="00912945">
        <w:rPr>
          <w:noProof/>
          <w:lang w:val="en-GB" w:eastAsia="en-GB"/>
        </w:rPr>
        <w:drawing>
          <wp:inline distT="0" distB="0" distL="0" distR="0">
            <wp:extent cx="5486400" cy="3200400"/>
            <wp:effectExtent l="0" t="19050" r="0" b="19050"/>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C5896" w:rsidRPr="00912945" w:rsidRDefault="00D14908">
      <w:pPr>
        <w:pStyle w:val="Normal1"/>
        <w:spacing w:before="240" w:after="240" w:line="360" w:lineRule="auto"/>
        <w:jc w:val="center"/>
        <w:rPr>
          <w:lang w:val="en-GB"/>
        </w:rPr>
      </w:pPr>
      <w:r w:rsidRPr="00912945">
        <w:rPr>
          <w:highlight w:val="white"/>
          <w:lang w:val="en-GB"/>
        </w:rPr>
        <w:t xml:space="preserve">Figure </w:t>
      </w:r>
      <w:r w:rsidRPr="00912945">
        <w:rPr>
          <w:lang w:val="en-GB"/>
        </w:rPr>
        <w:t>3</w:t>
      </w:r>
      <w:r w:rsidR="009A56D5" w:rsidRPr="00912945">
        <w:rPr>
          <w:lang w:val="en-GB"/>
        </w:rPr>
        <w:t>: Role of preparatory steps before interviews</w:t>
      </w:r>
    </w:p>
    <w:p w:rsidR="005C5896" w:rsidRPr="00912945" w:rsidRDefault="009A56D5">
      <w:pPr>
        <w:pStyle w:val="Normal1"/>
        <w:spacing w:before="240" w:after="240" w:line="360" w:lineRule="auto"/>
        <w:jc w:val="center"/>
        <w:rPr>
          <w:lang w:val="en-GB"/>
        </w:rPr>
      </w:pPr>
      <w:r w:rsidRPr="00912945">
        <w:rPr>
          <w:lang w:val="en-GB"/>
        </w:rPr>
        <w:t>(Source: Castillo-Montoya, 2016)</w:t>
      </w:r>
    </w:p>
    <w:p w:rsidR="005C5896" w:rsidRPr="00F65770" w:rsidRDefault="009A56D5" w:rsidP="00F65770">
      <w:pPr>
        <w:pStyle w:val="Heading2"/>
      </w:pPr>
      <w:bookmarkStart w:id="34" w:name="_379j28gk23xm" w:colFirst="0" w:colLast="0"/>
      <w:bookmarkStart w:id="35" w:name="_Toc30611745"/>
      <w:bookmarkEnd w:id="34"/>
      <w:r w:rsidRPr="00F65770">
        <w:t>Lessons learned from mock interview and influence over career development</w:t>
      </w:r>
      <w:bookmarkEnd w:id="35"/>
    </w:p>
    <w:p w:rsidR="005C5896" w:rsidRPr="00912945" w:rsidRDefault="009A56D5">
      <w:pPr>
        <w:pStyle w:val="Normal1"/>
        <w:spacing w:before="240" w:after="240" w:line="360" w:lineRule="auto"/>
        <w:jc w:val="both"/>
        <w:rPr>
          <w:lang w:val="en-GB"/>
        </w:rPr>
      </w:pPr>
      <w:r w:rsidRPr="00912945">
        <w:rPr>
          <w:lang w:val="en-GB"/>
        </w:rPr>
        <w:t xml:space="preserve">According to </w:t>
      </w:r>
      <w:r w:rsidR="00D3015B">
        <w:rPr>
          <w:lang w:val="en-GB"/>
        </w:rPr>
        <w:t xml:space="preserve">me, during participate in </w:t>
      </w:r>
      <w:r w:rsidRPr="00912945">
        <w:rPr>
          <w:lang w:val="en-GB"/>
        </w:rPr>
        <w:t>mock interview; I have learnt about my strengths and weakness factors. I reached the interview hall before time and my dress code was perfect and well formal. I was also maintaining eye contact during the interview, which represents my confidence level properly.</w:t>
      </w:r>
      <w:r w:rsidR="008A187F" w:rsidRPr="00912945">
        <w:rPr>
          <w:lang w:val="en-GB"/>
        </w:rPr>
        <w:t xml:space="preserve"> Career motivation test helps in evaluating personal skills and behaviour of an individual in an organisation. Besides, according to me, different factors such as </w:t>
      </w:r>
      <w:r w:rsidR="008A187F" w:rsidRPr="00912945">
        <w:rPr>
          <w:lang w:val="en-GB"/>
        </w:rPr>
        <w:lastRenderedPageBreak/>
        <w:t xml:space="preserve">job advertisements, establish a CV are necessary to apply for a new job. In this respect, personal statement helps in identifying candidates’ details and background, which is effective for selecting process before an interview. </w:t>
      </w:r>
      <w:r w:rsidRPr="00912945">
        <w:rPr>
          <w:lang w:val="en-GB"/>
        </w:rPr>
        <w:t>I have also delivered good performance in facial expression, which shows my strength factor. However, I</w:t>
      </w:r>
      <w:r w:rsidR="00844A53" w:rsidRPr="00912945">
        <w:rPr>
          <w:lang w:val="en-GB"/>
        </w:rPr>
        <w:t xml:space="preserve"> </w:t>
      </w:r>
      <w:r w:rsidRPr="00912945">
        <w:rPr>
          <w:lang w:val="en-GB"/>
        </w:rPr>
        <w:t>need to improve my communication skills</w:t>
      </w:r>
      <w:r w:rsidR="00FD3EB5" w:rsidRPr="00912945">
        <w:rPr>
          <w:lang w:val="en-GB"/>
        </w:rPr>
        <w:t xml:space="preserve"> as soon as possible</w:t>
      </w:r>
      <w:r w:rsidRPr="00912945">
        <w:rPr>
          <w:lang w:val="en-GB"/>
        </w:rPr>
        <w:t xml:space="preserve"> and gain knowledge in language for further enhancing my professional life. I</w:t>
      </w:r>
      <w:r w:rsidR="00844A53" w:rsidRPr="00912945">
        <w:rPr>
          <w:lang w:val="en-GB"/>
        </w:rPr>
        <w:t xml:space="preserve"> </w:t>
      </w:r>
      <w:r w:rsidRPr="00912945">
        <w:rPr>
          <w:lang w:val="en-GB"/>
        </w:rPr>
        <w:t>feel that it is my main weakness. On the other hand, I</w:t>
      </w:r>
      <w:r w:rsidR="00844A53" w:rsidRPr="00912945">
        <w:rPr>
          <w:lang w:val="en-GB"/>
        </w:rPr>
        <w:t xml:space="preserve"> </w:t>
      </w:r>
      <w:r w:rsidRPr="00912945">
        <w:rPr>
          <w:lang w:val="en-GB"/>
        </w:rPr>
        <w:t xml:space="preserve">have a wide knowledge of the company as well as industry, as I </w:t>
      </w:r>
      <w:r w:rsidR="003109FB" w:rsidRPr="00912945">
        <w:rPr>
          <w:lang w:val="en-GB"/>
        </w:rPr>
        <w:t xml:space="preserve">was </w:t>
      </w:r>
      <w:r w:rsidRPr="00912945">
        <w:rPr>
          <w:lang w:val="en-GB"/>
        </w:rPr>
        <w:t>able to crack all the questions related to company and industry</w:t>
      </w:r>
      <w:r w:rsidR="00D1045A" w:rsidRPr="00912945">
        <w:rPr>
          <w:lang w:val="en-GB"/>
        </w:rPr>
        <w:t xml:space="preserve"> of Carphone Warehouse. </w:t>
      </w:r>
      <w:r w:rsidRPr="00912945">
        <w:rPr>
          <w:lang w:val="en-GB"/>
        </w:rPr>
        <w:t>These strengths factors can be essential for me</w:t>
      </w:r>
      <w:r w:rsidR="00D1045A" w:rsidRPr="00912945">
        <w:rPr>
          <w:lang w:val="en-GB"/>
        </w:rPr>
        <w:t xml:space="preserve"> </w:t>
      </w:r>
      <w:r w:rsidRPr="00912945">
        <w:rPr>
          <w:lang w:val="en-GB"/>
        </w:rPr>
        <w:t>to give extra advantage in order to crack the interview in a proper manner</w:t>
      </w:r>
      <w:r w:rsidR="00D6748C" w:rsidRPr="00912945">
        <w:rPr>
          <w:lang w:val="en-GB"/>
        </w:rPr>
        <w:t>.</w:t>
      </w:r>
      <w:r w:rsidR="003109FB" w:rsidRPr="00912945">
        <w:rPr>
          <w:lang w:val="en-GB"/>
        </w:rPr>
        <w:t xml:space="preserve"> </w:t>
      </w:r>
      <w:r w:rsidRPr="00912945">
        <w:rPr>
          <w:lang w:val="en-GB"/>
        </w:rPr>
        <w:t xml:space="preserve">In order to mitigate my doubts, I also need to ask meaningful questions after listening to all necessary information. It has been observed that I got </w:t>
      </w:r>
      <w:r w:rsidR="00276FAF">
        <w:rPr>
          <w:lang w:val="en-GB"/>
        </w:rPr>
        <w:t xml:space="preserve">a good marks </w:t>
      </w:r>
      <w:r w:rsidR="00276FAF" w:rsidRPr="00912945">
        <w:rPr>
          <w:lang w:val="en-GB"/>
        </w:rPr>
        <w:t>in</w:t>
      </w:r>
      <w:r w:rsidRPr="00912945">
        <w:rPr>
          <w:lang w:val="en-GB"/>
        </w:rPr>
        <w:t xml:space="preserve"> the mock interview test.</w:t>
      </w:r>
      <w:r w:rsidR="002425E1" w:rsidRPr="00912945">
        <w:rPr>
          <w:lang w:val="en-GB"/>
        </w:rPr>
        <w:t xml:space="preserve"> I think conducting interview and analyzing internal skills are major criteria of ensuring ability of candidate to do specific job. I have gained knowledge</w:t>
      </w:r>
      <w:r w:rsidR="00857AA8" w:rsidRPr="00912945">
        <w:rPr>
          <w:lang w:val="en-GB"/>
        </w:rPr>
        <w:t xml:space="preserve"> regarding job advertisement which is key way of getting chance in competitive market.</w:t>
      </w:r>
    </w:p>
    <w:p w:rsidR="006F596B" w:rsidRPr="00912945" w:rsidRDefault="009A56D5">
      <w:pPr>
        <w:pStyle w:val="Normal1"/>
        <w:spacing w:before="240" w:after="240" w:line="360" w:lineRule="auto"/>
        <w:jc w:val="both"/>
        <w:rPr>
          <w:lang w:val="en-GB"/>
        </w:rPr>
      </w:pPr>
      <w:r w:rsidRPr="00912945">
        <w:rPr>
          <w:lang w:val="en-GB"/>
        </w:rPr>
        <w:t xml:space="preserve">In order to overcome my weaknesses at first I need to focus lacking areas and try to improve it properly. Besides, I have also developed </w:t>
      </w:r>
      <w:r w:rsidR="003109FB" w:rsidRPr="00912945">
        <w:rPr>
          <w:lang w:val="en-GB"/>
        </w:rPr>
        <w:t>my</w:t>
      </w:r>
      <w:r w:rsidR="00A440A0" w:rsidRPr="00912945">
        <w:rPr>
          <w:lang w:val="en-GB"/>
        </w:rPr>
        <w:t xml:space="preserve"> </w:t>
      </w:r>
      <w:r w:rsidRPr="00912945">
        <w:rPr>
          <w:lang w:val="en-GB"/>
        </w:rPr>
        <w:t xml:space="preserve">communication activities </w:t>
      </w:r>
      <w:r w:rsidR="00201BD5" w:rsidRPr="00912945">
        <w:rPr>
          <w:lang w:val="en-GB"/>
        </w:rPr>
        <w:t>as well as</w:t>
      </w:r>
      <w:r w:rsidRPr="00912945">
        <w:rPr>
          <w:lang w:val="en-GB"/>
        </w:rPr>
        <w:t xml:space="preserve"> reduced filler work during i</w:t>
      </w:r>
      <w:r w:rsidR="00D3015B">
        <w:rPr>
          <w:lang w:val="en-GB"/>
        </w:rPr>
        <w:t xml:space="preserve">nterview process. During </w:t>
      </w:r>
      <w:r w:rsidRPr="00912945">
        <w:rPr>
          <w:lang w:val="en-GB"/>
        </w:rPr>
        <w:t xml:space="preserve">mock interview test, I </w:t>
      </w:r>
      <w:r w:rsidR="003109FB" w:rsidRPr="00912945">
        <w:rPr>
          <w:lang w:val="en-GB"/>
        </w:rPr>
        <w:t xml:space="preserve">was </w:t>
      </w:r>
      <w:r w:rsidR="00D1045A" w:rsidRPr="00912945">
        <w:rPr>
          <w:lang w:val="en-GB"/>
        </w:rPr>
        <w:t>able</w:t>
      </w:r>
      <w:r w:rsidRPr="00912945">
        <w:rPr>
          <w:lang w:val="en-GB"/>
        </w:rPr>
        <w:t xml:space="preserve"> to improve my body language and communication activity, which helps to carry extra masks in lacking section. In addition, I </w:t>
      </w:r>
      <w:r w:rsidR="003109FB" w:rsidRPr="00912945">
        <w:rPr>
          <w:lang w:val="en-GB"/>
        </w:rPr>
        <w:t xml:space="preserve">was </w:t>
      </w:r>
      <w:r w:rsidR="00E0620D" w:rsidRPr="00912945">
        <w:rPr>
          <w:lang w:val="en-GB"/>
        </w:rPr>
        <w:t>able</w:t>
      </w:r>
      <w:r w:rsidRPr="00912945">
        <w:rPr>
          <w:lang w:val="en-GB"/>
        </w:rPr>
        <w:t xml:space="preserve"> to improve </w:t>
      </w:r>
      <w:r w:rsidR="003109FB" w:rsidRPr="00912945">
        <w:rPr>
          <w:lang w:val="en-GB"/>
        </w:rPr>
        <w:t>my</w:t>
      </w:r>
      <w:r w:rsidRPr="00912945">
        <w:rPr>
          <w:lang w:val="en-GB"/>
        </w:rPr>
        <w:t xml:space="preserve"> lacking areas and </w:t>
      </w:r>
      <w:r w:rsidR="00307DC2" w:rsidRPr="00912945">
        <w:rPr>
          <w:lang w:val="en-GB"/>
        </w:rPr>
        <w:t xml:space="preserve">much </w:t>
      </w:r>
      <w:r w:rsidRPr="00912945">
        <w:rPr>
          <w:lang w:val="en-GB"/>
        </w:rPr>
        <w:t>got better marks as compared to previous test. My</w:t>
      </w:r>
      <w:r w:rsidR="00E0620D" w:rsidRPr="00912945">
        <w:rPr>
          <w:lang w:val="en-GB"/>
        </w:rPr>
        <w:t xml:space="preserve"> </w:t>
      </w:r>
      <w:r w:rsidRPr="00912945">
        <w:rPr>
          <w:lang w:val="en-GB"/>
        </w:rPr>
        <w:t>improvement</w:t>
      </w:r>
      <w:r w:rsidR="000B55A3" w:rsidRPr="00912945">
        <w:rPr>
          <w:lang w:val="en-GB"/>
        </w:rPr>
        <w:t>s</w:t>
      </w:r>
      <w:r w:rsidRPr="00912945">
        <w:rPr>
          <w:lang w:val="en-GB"/>
        </w:rPr>
        <w:t xml:space="preserve"> influence personal career and achieve </w:t>
      </w:r>
      <w:r w:rsidR="00802D3B" w:rsidRPr="00912945">
        <w:rPr>
          <w:lang w:val="en-GB"/>
        </w:rPr>
        <w:t>long-term</w:t>
      </w:r>
      <w:r w:rsidRPr="00912945">
        <w:rPr>
          <w:lang w:val="en-GB"/>
        </w:rPr>
        <w:t xml:space="preserve"> success in a flexible manner. Thus, it has a huge impact on my professional career.  </w:t>
      </w:r>
      <w:r w:rsidR="006F596B">
        <w:rPr>
          <w:lang w:val="en-GB"/>
        </w:rPr>
        <w:t>On the actual interview I have scored 80% and 72% from two interviewers but I’m sure I can improve on this on my future interviews.</w:t>
      </w:r>
    </w:p>
    <w:p w:rsidR="005C5896" w:rsidRPr="00F65770" w:rsidRDefault="009A56D5" w:rsidP="00F65770">
      <w:pPr>
        <w:pStyle w:val="Heading1"/>
      </w:pPr>
      <w:bookmarkStart w:id="36" w:name="_8cbg0mtysc2g" w:colFirst="0" w:colLast="0"/>
      <w:bookmarkStart w:id="37" w:name="_Toc30611746"/>
      <w:bookmarkEnd w:id="36"/>
      <w:r w:rsidRPr="00F65770">
        <w:t>Conclusion</w:t>
      </w:r>
      <w:bookmarkEnd w:id="37"/>
    </w:p>
    <w:p w:rsidR="005C5896" w:rsidRPr="00912945" w:rsidRDefault="009A56D5" w:rsidP="00772D95">
      <w:pPr>
        <w:pStyle w:val="Normal1"/>
        <w:spacing w:before="240" w:after="240" w:line="360" w:lineRule="auto"/>
        <w:jc w:val="both"/>
        <w:rPr>
          <w:lang w:val="en-GB"/>
        </w:rPr>
      </w:pPr>
      <w:r w:rsidRPr="00912945">
        <w:rPr>
          <w:lang w:val="en-GB"/>
        </w:rPr>
        <w:t>Thus it can be concluded that personal development is beneficial for improving career development and positively effect on their workplace behaviour</w:t>
      </w:r>
      <w:r w:rsidR="008A187F" w:rsidRPr="00912945">
        <w:rPr>
          <w:lang w:val="en-GB"/>
        </w:rPr>
        <w:t xml:space="preserve">. </w:t>
      </w:r>
      <w:r w:rsidRPr="00912945">
        <w:rPr>
          <w:lang w:val="en-GB"/>
        </w:rPr>
        <w:t xml:space="preserve">Before going to an interview, I Follow several steps such as gather industry information, improve confidence level, which helps me to crack an interview in a successful manner. </w:t>
      </w:r>
    </w:p>
    <w:p w:rsidR="005C5896" w:rsidRPr="00912945" w:rsidRDefault="009A56D5">
      <w:pPr>
        <w:pStyle w:val="Heading1"/>
        <w:keepNext w:val="0"/>
        <w:keepLines w:val="0"/>
        <w:spacing w:before="480"/>
        <w:rPr>
          <w:sz w:val="46"/>
          <w:szCs w:val="46"/>
        </w:rPr>
      </w:pPr>
      <w:bookmarkStart w:id="38" w:name="_y3lqr45dj153" w:colFirst="0" w:colLast="0"/>
      <w:bookmarkEnd w:id="38"/>
      <w:r w:rsidRPr="00912945">
        <w:br w:type="page"/>
      </w:r>
    </w:p>
    <w:p w:rsidR="00E015C6" w:rsidRPr="00F65770" w:rsidRDefault="009A56D5" w:rsidP="00F65770">
      <w:pPr>
        <w:pStyle w:val="Heading1"/>
      </w:pPr>
      <w:bookmarkStart w:id="39" w:name="_erfi6lzg0lbp" w:colFirst="0" w:colLast="0"/>
      <w:bookmarkStart w:id="40" w:name="_Toc30611747"/>
      <w:bookmarkEnd w:id="39"/>
      <w:r w:rsidRPr="00F65770">
        <w:lastRenderedPageBreak/>
        <w:t>Reference List</w:t>
      </w:r>
      <w:bookmarkEnd w:id="40"/>
    </w:p>
    <w:p w:rsidR="000A6EA4" w:rsidRPr="00912945" w:rsidRDefault="000A6EA4">
      <w:pPr>
        <w:pStyle w:val="Normal1"/>
        <w:spacing w:before="240" w:after="240" w:line="360" w:lineRule="auto"/>
        <w:jc w:val="both"/>
        <w:rPr>
          <w:lang w:val="en-GB"/>
        </w:rPr>
      </w:pPr>
      <w:r w:rsidRPr="00912945">
        <w:rPr>
          <w:lang w:val="en-GB"/>
        </w:rPr>
        <w:t>Berland, A., 2017. Using the Johari Window to explore patient and provider perspectives. International Journal of Health Governance, 22(1), pp.47-51.</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Bettinger, P., Merry, K.L. and Cieszewski, C.J., 2016. The importance of mapping technology knowledge and skills for students seeking entry-level forestry positions: Evidence from job advertisements. </w:t>
      </w:r>
      <w:r w:rsidRPr="00912945">
        <w:rPr>
          <w:i/>
          <w:highlight w:val="white"/>
          <w:lang w:val="en-GB"/>
        </w:rPr>
        <w:t>MCFNS</w:t>
      </w:r>
      <w:r w:rsidRPr="00912945">
        <w:rPr>
          <w:highlight w:val="white"/>
          <w:lang w:val="en-GB"/>
        </w:rPr>
        <w:t xml:space="preserve">, </w:t>
      </w:r>
      <w:r w:rsidRPr="00912945">
        <w:rPr>
          <w:i/>
          <w:highlight w:val="white"/>
          <w:lang w:val="en-GB"/>
        </w:rPr>
        <w:t>8</w:t>
      </w:r>
      <w:r w:rsidRPr="00912945">
        <w:rPr>
          <w:highlight w:val="white"/>
          <w:lang w:val="en-GB"/>
        </w:rPr>
        <w:t>(1), pp.14-24.</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Bonifacio, L., Gushue, G.V. and Mejia-Smith, B.X., 2018. Microaggressions and Ethnic Identity in the Career Development of Latina College Students. </w:t>
      </w:r>
      <w:r w:rsidRPr="00912945">
        <w:rPr>
          <w:i/>
          <w:highlight w:val="white"/>
          <w:lang w:val="en-GB"/>
        </w:rPr>
        <w:t>The Counseling Psychologist</w:t>
      </w:r>
      <w:r w:rsidRPr="00912945">
        <w:rPr>
          <w:highlight w:val="white"/>
          <w:lang w:val="en-GB"/>
        </w:rPr>
        <w:t xml:space="preserve">, </w:t>
      </w:r>
      <w:r w:rsidRPr="00912945">
        <w:rPr>
          <w:i/>
          <w:highlight w:val="white"/>
          <w:lang w:val="en-GB"/>
        </w:rPr>
        <w:t>46</w:t>
      </w:r>
      <w:r w:rsidRPr="00912945">
        <w:rPr>
          <w:highlight w:val="white"/>
          <w:lang w:val="en-GB"/>
        </w:rPr>
        <w:t>(4), pp.505-529.</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Brinkmann, S., 2016. Methodological breaching experiments: Steps toward theorizing the qualitative interview. </w:t>
      </w:r>
      <w:r w:rsidRPr="00912945">
        <w:rPr>
          <w:i/>
          <w:highlight w:val="white"/>
          <w:lang w:val="en-GB"/>
        </w:rPr>
        <w:t>Culture &amp; Psychology</w:t>
      </w:r>
      <w:r w:rsidRPr="00912945">
        <w:rPr>
          <w:highlight w:val="white"/>
          <w:lang w:val="en-GB"/>
        </w:rPr>
        <w:t xml:space="preserve">, </w:t>
      </w:r>
      <w:r w:rsidRPr="00912945">
        <w:rPr>
          <w:i/>
          <w:highlight w:val="white"/>
          <w:lang w:val="en-GB"/>
        </w:rPr>
        <w:t>22</w:t>
      </w:r>
      <w:r w:rsidRPr="00912945">
        <w:rPr>
          <w:highlight w:val="white"/>
          <w:lang w:val="en-GB"/>
        </w:rPr>
        <w:t>(4), pp.520-533.</w:t>
      </w:r>
    </w:p>
    <w:p w:rsidR="000A6EA4" w:rsidRPr="00912945" w:rsidRDefault="000A6EA4">
      <w:pPr>
        <w:pStyle w:val="Normal1"/>
        <w:spacing w:before="240" w:after="240" w:line="360" w:lineRule="auto"/>
        <w:jc w:val="both"/>
        <w:rPr>
          <w:highlight w:val="white"/>
          <w:lang w:val="en-GB"/>
        </w:rPr>
      </w:pPr>
      <w:r w:rsidRPr="00912945">
        <w:rPr>
          <w:lang w:val="en-GB"/>
        </w:rPr>
        <w:t xml:space="preserve">carphonewarehouse.com (2019) </w:t>
      </w:r>
      <w:r w:rsidRPr="00912945">
        <w:rPr>
          <w:i/>
          <w:iCs/>
          <w:lang w:val="en-GB"/>
        </w:rPr>
        <w:t>Home Page</w:t>
      </w:r>
      <w:r w:rsidRPr="00912945">
        <w:rPr>
          <w:lang w:val="en-GB"/>
        </w:rPr>
        <w:t xml:space="preserve"> Available at: https://www.carphonewarehouse.com/ [accessed on 23</w:t>
      </w:r>
      <w:r w:rsidRPr="00912945">
        <w:rPr>
          <w:vertAlign w:val="superscript"/>
          <w:lang w:val="en-GB"/>
        </w:rPr>
        <w:t>rd</w:t>
      </w:r>
      <w:r w:rsidRPr="00912945">
        <w:rPr>
          <w:lang w:val="en-GB"/>
        </w:rPr>
        <w:t xml:space="preserve"> December 2019]</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Castillo-Montoya, M., 2016. Preparing for interview research: The interview protocol refinement framework. </w:t>
      </w:r>
      <w:r w:rsidRPr="00912945">
        <w:rPr>
          <w:i/>
          <w:highlight w:val="white"/>
          <w:lang w:val="en-GB"/>
        </w:rPr>
        <w:t>The Qualitative Report</w:t>
      </w:r>
      <w:r w:rsidRPr="00912945">
        <w:rPr>
          <w:highlight w:val="white"/>
          <w:lang w:val="en-GB"/>
        </w:rPr>
        <w:t xml:space="preserve">, </w:t>
      </w:r>
      <w:r w:rsidRPr="00912945">
        <w:rPr>
          <w:i/>
          <w:highlight w:val="white"/>
          <w:lang w:val="en-GB"/>
        </w:rPr>
        <w:t>21</w:t>
      </w:r>
      <w:r w:rsidRPr="00912945">
        <w:rPr>
          <w:highlight w:val="white"/>
          <w:lang w:val="en-GB"/>
        </w:rPr>
        <w:t>(5), pp.811-831.</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Chun, M.J., Hwang, M.H. and Hutchison, B., 2018. Development and Validation of the Career Development Sentence Completion Test for Elementary School Career Counseling. </w:t>
      </w:r>
      <w:r w:rsidRPr="00912945">
        <w:rPr>
          <w:i/>
          <w:highlight w:val="white"/>
          <w:lang w:val="en-GB"/>
        </w:rPr>
        <w:t>The Journal of Education</w:t>
      </w:r>
      <w:r w:rsidRPr="00912945">
        <w:rPr>
          <w:highlight w:val="white"/>
          <w:lang w:val="en-GB"/>
        </w:rPr>
        <w:t xml:space="preserve">, </w:t>
      </w:r>
      <w:r w:rsidRPr="00912945">
        <w:rPr>
          <w:i/>
          <w:highlight w:val="white"/>
          <w:lang w:val="en-GB"/>
        </w:rPr>
        <w:t>1</w:t>
      </w:r>
      <w:r w:rsidRPr="00912945">
        <w:rPr>
          <w:highlight w:val="white"/>
          <w:lang w:val="en-GB"/>
        </w:rPr>
        <w:t>, p.2.</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Cordeiro, P.M.G., Paixão, M.P., Lens, W., Lacante, M. and Luyckx, K., 2018. Parenting styles, identity development, and adjustment in career transitions: The mediating role of psychological needs. </w:t>
      </w:r>
      <w:r w:rsidRPr="00912945">
        <w:rPr>
          <w:i/>
          <w:highlight w:val="white"/>
          <w:lang w:val="en-GB"/>
        </w:rPr>
        <w:t>Journal of Career Development</w:t>
      </w:r>
      <w:r w:rsidRPr="00912945">
        <w:rPr>
          <w:highlight w:val="white"/>
          <w:lang w:val="en-GB"/>
        </w:rPr>
        <w:t xml:space="preserve">, </w:t>
      </w:r>
      <w:r w:rsidRPr="00912945">
        <w:rPr>
          <w:i/>
          <w:highlight w:val="white"/>
          <w:lang w:val="en-GB"/>
        </w:rPr>
        <w:t>45</w:t>
      </w:r>
      <w:r w:rsidRPr="00912945">
        <w:rPr>
          <w:highlight w:val="white"/>
          <w:lang w:val="en-GB"/>
        </w:rPr>
        <w:t>(1), pp.83-97.</w:t>
      </w:r>
    </w:p>
    <w:p w:rsidR="000A6EA4" w:rsidRPr="00912945" w:rsidRDefault="000A6EA4">
      <w:pPr>
        <w:pStyle w:val="Normal1"/>
        <w:spacing w:before="240" w:after="240" w:line="360" w:lineRule="auto"/>
        <w:jc w:val="both"/>
        <w:rPr>
          <w:highlight w:val="white"/>
          <w:lang w:val="en-GB"/>
        </w:rPr>
      </w:pPr>
      <w:r w:rsidRPr="00912945">
        <w:rPr>
          <w:highlight w:val="white"/>
          <w:lang w:val="en-GB"/>
        </w:rPr>
        <w:t>Dickey, L.M., Walinsky, D., Rofkahr, C., Richardson</w:t>
      </w:r>
      <w:r w:rsidRPr="00912945">
        <w:rPr>
          <w:rFonts w:ascii="Times New Roman" w:eastAsia="Times New Roman" w:hAnsi="Times New Roman" w:cs="Times New Roman"/>
          <w:highlight w:val="white"/>
          <w:lang w:val="en-GB"/>
        </w:rPr>
        <w:t>‐</w:t>
      </w:r>
      <w:r w:rsidRPr="00912945">
        <w:rPr>
          <w:highlight w:val="white"/>
          <w:lang w:val="en-GB"/>
        </w:rPr>
        <w:t>Cline, K. and Juntunen, C., 2016. Career Decision Self</w:t>
      </w:r>
      <w:r w:rsidRPr="00912945">
        <w:rPr>
          <w:rFonts w:ascii="Times New Roman" w:eastAsia="Times New Roman" w:hAnsi="Times New Roman" w:cs="Times New Roman"/>
          <w:highlight w:val="white"/>
          <w:lang w:val="en-GB"/>
        </w:rPr>
        <w:t>‐</w:t>
      </w:r>
      <w:r w:rsidRPr="00912945">
        <w:rPr>
          <w:highlight w:val="white"/>
          <w:lang w:val="en-GB"/>
        </w:rPr>
        <w:t>Efficacy of Transgender People: Pre</w:t>
      </w:r>
      <w:r w:rsidRPr="00912945">
        <w:rPr>
          <w:rFonts w:ascii="Times New Roman" w:eastAsia="Times New Roman" w:hAnsi="Times New Roman" w:cs="Times New Roman"/>
          <w:highlight w:val="white"/>
          <w:lang w:val="en-GB"/>
        </w:rPr>
        <w:t>‐</w:t>
      </w:r>
      <w:r w:rsidRPr="00912945">
        <w:rPr>
          <w:highlight w:val="white"/>
          <w:lang w:val="en-GB"/>
        </w:rPr>
        <w:t xml:space="preserve">and Posttransition. </w:t>
      </w:r>
      <w:r w:rsidRPr="00912945">
        <w:rPr>
          <w:i/>
          <w:highlight w:val="white"/>
          <w:lang w:val="en-GB"/>
        </w:rPr>
        <w:t>The Career Development Quarterly</w:t>
      </w:r>
      <w:r w:rsidRPr="00912945">
        <w:rPr>
          <w:highlight w:val="white"/>
          <w:lang w:val="en-GB"/>
        </w:rPr>
        <w:t xml:space="preserve">, </w:t>
      </w:r>
      <w:r w:rsidRPr="00912945">
        <w:rPr>
          <w:i/>
          <w:highlight w:val="white"/>
          <w:lang w:val="en-GB"/>
        </w:rPr>
        <w:t>64</w:t>
      </w:r>
      <w:r w:rsidRPr="00912945">
        <w:rPr>
          <w:highlight w:val="white"/>
          <w:lang w:val="en-GB"/>
        </w:rPr>
        <w:t>(4), pp.360-372.</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Dolan, R., 2017. Curriculum vitae writing and the academic job search. </w:t>
      </w:r>
      <w:r w:rsidRPr="00912945">
        <w:rPr>
          <w:i/>
          <w:highlight w:val="white"/>
          <w:lang w:val="en-GB"/>
        </w:rPr>
        <w:t>FEMS microbiology letters</w:t>
      </w:r>
      <w:r w:rsidRPr="00912945">
        <w:rPr>
          <w:highlight w:val="white"/>
          <w:lang w:val="en-GB"/>
        </w:rPr>
        <w:t xml:space="preserve">, </w:t>
      </w:r>
      <w:r w:rsidRPr="00912945">
        <w:rPr>
          <w:i/>
          <w:highlight w:val="white"/>
          <w:lang w:val="en-GB"/>
        </w:rPr>
        <w:t>364</w:t>
      </w:r>
      <w:r w:rsidRPr="00912945">
        <w:rPr>
          <w:highlight w:val="white"/>
          <w:lang w:val="en-GB"/>
        </w:rPr>
        <w:t>(17).</w:t>
      </w:r>
    </w:p>
    <w:p w:rsidR="000A6EA4" w:rsidRPr="00912945" w:rsidRDefault="000A6EA4">
      <w:pPr>
        <w:pStyle w:val="Normal1"/>
        <w:spacing w:before="240" w:after="240" w:line="360" w:lineRule="auto"/>
        <w:jc w:val="both"/>
        <w:rPr>
          <w:highlight w:val="white"/>
          <w:lang w:val="en-GB"/>
        </w:rPr>
      </w:pPr>
      <w:r w:rsidRPr="00912945">
        <w:rPr>
          <w:highlight w:val="white"/>
          <w:lang w:val="en-GB"/>
        </w:rPr>
        <w:lastRenderedPageBreak/>
        <w:t xml:space="preserve">Escorpizo, R., Burghardt, E. and Richards, C., 2019. Type of job, personal factors, and disease status are important contextual factors when measuring worker productivity in people with arthritis: a Delphi study. </w:t>
      </w:r>
      <w:r w:rsidRPr="00912945">
        <w:rPr>
          <w:i/>
          <w:highlight w:val="white"/>
          <w:lang w:val="en-GB"/>
        </w:rPr>
        <w:t>Disability and rehabilitation</w:t>
      </w:r>
      <w:r w:rsidRPr="00912945">
        <w:rPr>
          <w:highlight w:val="white"/>
          <w:lang w:val="en-GB"/>
        </w:rPr>
        <w:t>, pp.1-8.</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Guise, J.M., Winter, S., Fiore, S.M., Regensteiner, J.G. and Nagel, J., 2017. Organizational and training factors that promote team science: A qualitative analysis and application of theory to the National Institutes of Health’s BIRCWH career development program. </w:t>
      </w:r>
      <w:r w:rsidRPr="00912945">
        <w:rPr>
          <w:i/>
          <w:highlight w:val="white"/>
          <w:lang w:val="en-GB"/>
        </w:rPr>
        <w:t>Journal of clinical and translational science</w:t>
      </w:r>
      <w:r w:rsidRPr="00912945">
        <w:rPr>
          <w:highlight w:val="white"/>
          <w:lang w:val="en-GB"/>
        </w:rPr>
        <w:t xml:space="preserve">, </w:t>
      </w:r>
      <w:r w:rsidRPr="00912945">
        <w:rPr>
          <w:i/>
          <w:highlight w:val="white"/>
          <w:lang w:val="en-GB"/>
        </w:rPr>
        <w:t>1</w:t>
      </w:r>
      <w:r w:rsidRPr="00912945">
        <w:rPr>
          <w:highlight w:val="white"/>
          <w:lang w:val="en-GB"/>
        </w:rPr>
        <w:t>(2), pp.101-107.</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Hurria, A., High, K.P., Mody, L., McFarland Horne, F., Escobedo, M., Halter, J., Hazzard, W., Schmader, K., Klepin, H., Lee, S. and Makris, U.E., 2017. Aging, the medical subspecialties, and career development: where we were, where we are going. </w:t>
      </w:r>
      <w:r w:rsidRPr="00912945">
        <w:rPr>
          <w:i/>
          <w:highlight w:val="white"/>
          <w:lang w:val="en-GB"/>
        </w:rPr>
        <w:t>Journal of the American Geriatrics Society</w:t>
      </w:r>
      <w:r w:rsidRPr="00912945">
        <w:rPr>
          <w:highlight w:val="white"/>
          <w:lang w:val="en-GB"/>
        </w:rPr>
        <w:t xml:space="preserve">, </w:t>
      </w:r>
      <w:r w:rsidRPr="00912945">
        <w:rPr>
          <w:i/>
          <w:highlight w:val="white"/>
          <w:lang w:val="en-GB"/>
        </w:rPr>
        <w:t>65</w:t>
      </w:r>
      <w:r w:rsidRPr="00912945">
        <w:rPr>
          <w:highlight w:val="white"/>
          <w:lang w:val="en-GB"/>
        </w:rPr>
        <w:t>(4), pp.680-687.</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Messum, D., Wilkes, L., Peters, K. and Jackson, D., 2016. Content analysis of vacancy advertisements for employability skills: Challenges and opportunities for informing curriculum development. </w:t>
      </w:r>
      <w:r w:rsidRPr="00912945">
        <w:rPr>
          <w:i/>
          <w:highlight w:val="white"/>
          <w:lang w:val="en-GB"/>
        </w:rPr>
        <w:t>Journal of Teaching and Learning for Graduate Employability</w:t>
      </w:r>
      <w:r w:rsidRPr="00912945">
        <w:rPr>
          <w:highlight w:val="white"/>
          <w:lang w:val="en-GB"/>
        </w:rPr>
        <w:t xml:space="preserve">, </w:t>
      </w:r>
      <w:r w:rsidRPr="00912945">
        <w:rPr>
          <w:i/>
          <w:highlight w:val="white"/>
          <w:lang w:val="en-GB"/>
        </w:rPr>
        <w:t>7</w:t>
      </w:r>
      <w:r w:rsidRPr="00912945">
        <w:rPr>
          <w:highlight w:val="white"/>
          <w:lang w:val="en-GB"/>
        </w:rPr>
        <w:t>(1), p.72.</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Morningstar, M.E., Lombardi, A., Fowler, C.H. and Test, D.W., 2017. A college and career readiness framework for secondary students with disabilities. </w:t>
      </w:r>
      <w:r w:rsidRPr="00912945">
        <w:rPr>
          <w:i/>
          <w:highlight w:val="white"/>
          <w:lang w:val="en-GB"/>
        </w:rPr>
        <w:t>Career Development and Transition for Exceptional Individuals</w:t>
      </w:r>
      <w:r w:rsidRPr="00912945">
        <w:rPr>
          <w:highlight w:val="white"/>
          <w:lang w:val="en-GB"/>
        </w:rPr>
        <w:t xml:space="preserve">, </w:t>
      </w:r>
      <w:r w:rsidRPr="00912945">
        <w:rPr>
          <w:i/>
          <w:highlight w:val="white"/>
          <w:lang w:val="en-GB"/>
        </w:rPr>
        <w:t>40</w:t>
      </w:r>
      <w:r w:rsidRPr="00912945">
        <w:rPr>
          <w:highlight w:val="white"/>
          <w:lang w:val="en-GB"/>
        </w:rPr>
        <w:t>(2), pp.79-91.</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Roberts, E.L., Ju, S. and Zhang, D., 2016. Review of practices that promote self-advocacy for students with disabilities. </w:t>
      </w:r>
      <w:r w:rsidRPr="00912945">
        <w:rPr>
          <w:i/>
          <w:highlight w:val="white"/>
          <w:lang w:val="en-GB"/>
        </w:rPr>
        <w:t>Journal of Disability Policy Studies</w:t>
      </w:r>
      <w:r w:rsidRPr="00912945">
        <w:rPr>
          <w:highlight w:val="white"/>
          <w:lang w:val="en-GB"/>
        </w:rPr>
        <w:t xml:space="preserve">, </w:t>
      </w:r>
      <w:r w:rsidRPr="00912945">
        <w:rPr>
          <w:i/>
          <w:highlight w:val="white"/>
          <w:lang w:val="en-GB"/>
        </w:rPr>
        <w:t>26</w:t>
      </w:r>
      <w:r w:rsidRPr="00912945">
        <w:rPr>
          <w:highlight w:val="white"/>
          <w:lang w:val="en-GB"/>
        </w:rPr>
        <w:t>(4), pp.209-220.</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Sedighi, M., van Splunter, S., Brazier, F., van Beers, C. and Lukosch, S., 2016. Exploration of multi-layered knowledge sharing participation: the roles of perceived benefits and costs. </w:t>
      </w:r>
      <w:r w:rsidRPr="00912945">
        <w:rPr>
          <w:i/>
          <w:highlight w:val="white"/>
          <w:lang w:val="en-GB"/>
        </w:rPr>
        <w:t>Journal of Knowledge Management</w:t>
      </w:r>
      <w:r w:rsidRPr="00912945">
        <w:rPr>
          <w:highlight w:val="white"/>
          <w:lang w:val="en-GB"/>
        </w:rPr>
        <w:t xml:space="preserve">, </w:t>
      </w:r>
      <w:r w:rsidRPr="00912945">
        <w:rPr>
          <w:i/>
          <w:highlight w:val="white"/>
          <w:lang w:val="en-GB"/>
        </w:rPr>
        <w:t>20</w:t>
      </w:r>
      <w:r w:rsidRPr="00912945">
        <w:rPr>
          <w:highlight w:val="white"/>
          <w:lang w:val="en-GB"/>
        </w:rPr>
        <w:t>(6), pp.1247-1267.</w:t>
      </w:r>
    </w:p>
    <w:p w:rsidR="000A6EA4" w:rsidRPr="00912945" w:rsidRDefault="000A6EA4">
      <w:pPr>
        <w:pStyle w:val="Normal1"/>
        <w:spacing w:before="240" w:after="240" w:line="360" w:lineRule="auto"/>
        <w:jc w:val="both"/>
        <w:rPr>
          <w:lang w:val="en-GB"/>
        </w:rPr>
      </w:pPr>
      <w:r w:rsidRPr="00912945">
        <w:rPr>
          <w:lang w:val="en-GB"/>
        </w:rPr>
        <w:t xml:space="preserve">Yadav, B.S. and Gupta, S., 2017. JOHARI WINDOW APPROACH IN MENTORING MANAGEMENT STUDENTS-AN EMPIRICAL STUDY OF UP AND UTTARAKHAND (INDIA). </w:t>
      </w:r>
      <w:r w:rsidRPr="00912945">
        <w:rPr>
          <w:i/>
          <w:lang w:val="en-GB"/>
        </w:rPr>
        <w:t>Sch. Res. J. Interdiscip. Stud</w:t>
      </w:r>
      <w:r w:rsidRPr="00912945">
        <w:rPr>
          <w:lang w:val="en-GB"/>
        </w:rPr>
        <w:t xml:space="preserve">, </w:t>
      </w:r>
      <w:r w:rsidRPr="00912945">
        <w:rPr>
          <w:i/>
          <w:lang w:val="en-GB"/>
        </w:rPr>
        <w:t>4</w:t>
      </w:r>
      <w:r w:rsidRPr="00912945">
        <w:rPr>
          <w:lang w:val="en-GB"/>
        </w:rPr>
        <w:t>(49366).</w:t>
      </w:r>
    </w:p>
    <w:p w:rsidR="000A6EA4" w:rsidRPr="00912945" w:rsidRDefault="000A6EA4">
      <w:pPr>
        <w:pStyle w:val="Normal1"/>
        <w:spacing w:before="240" w:after="240" w:line="360" w:lineRule="auto"/>
        <w:jc w:val="both"/>
        <w:rPr>
          <w:highlight w:val="white"/>
          <w:lang w:val="en-GB"/>
        </w:rPr>
      </w:pPr>
      <w:r w:rsidRPr="00912945">
        <w:rPr>
          <w:highlight w:val="white"/>
          <w:lang w:val="en-GB"/>
        </w:rPr>
        <w:t xml:space="preserve">Zainuddin, Z., 2018. Using three steps interview technique to improve the speaking skills of the non-english department students. </w:t>
      </w:r>
      <w:r w:rsidRPr="00912945">
        <w:rPr>
          <w:i/>
          <w:highlight w:val="white"/>
          <w:lang w:val="en-GB"/>
        </w:rPr>
        <w:t>Journal of English for Academic and Specific Purposes</w:t>
      </w:r>
      <w:r w:rsidRPr="00912945">
        <w:rPr>
          <w:highlight w:val="white"/>
          <w:lang w:val="en-GB"/>
        </w:rPr>
        <w:t xml:space="preserve">, </w:t>
      </w:r>
      <w:r w:rsidRPr="00912945">
        <w:rPr>
          <w:i/>
          <w:highlight w:val="white"/>
          <w:lang w:val="en-GB"/>
        </w:rPr>
        <w:t>1</w:t>
      </w:r>
      <w:r w:rsidRPr="00912945">
        <w:rPr>
          <w:highlight w:val="white"/>
          <w:lang w:val="en-GB"/>
        </w:rPr>
        <w:t>(2), pp.16-32.</w:t>
      </w:r>
    </w:p>
    <w:p w:rsidR="005C5896" w:rsidRPr="00912945" w:rsidRDefault="005C5896" w:rsidP="000A6EA4">
      <w:pPr>
        <w:pStyle w:val="Normal1"/>
        <w:jc w:val="center"/>
        <w:rPr>
          <w:highlight w:val="white"/>
          <w:lang w:val="en-GB"/>
        </w:rPr>
      </w:pPr>
    </w:p>
    <w:p w:rsidR="005C5896" w:rsidRDefault="00187674" w:rsidP="00187674">
      <w:pPr>
        <w:pStyle w:val="Heading1"/>
      </w:pPr>
      <w:bookmarkStart w:id="41" w:name="_oack4d7f0mhs" w:colFirst="0" w:colLast="0"/>
      <w:bookmarkEnd w:id="41"/>
      <w:r w:rsidRPr="00187674">
        <w:t xml:space="preserve">Appendices </w:t>
      </w:r>
    </w:p>
    <w:p w:rsidR="005C5896" w:rsidRDefault="00187674" w:rsidP="00187674">
      <w:pPr>
        <w:pStyle w:val="Heading2"/>
        <w:rPr>
          <w:lang w:val="en-GB"/>
        </w:rPr>
      </w:pPr>
      <w:r>
        <w:rPr>
          <w:highlight w:val="white"/>
          <w:lang w:val="en-GB"/>
        </w:rPr>
        <w:t>Appendix-01</w:t>
      </w:r>
      <w:bookmarkStart w:id="42" w:name="_29n7e3rzq07k" w:colFirst="0" w:colLast="0"/>
      <w:bookmarkStart w:id="43" w:name="_Toc30611748"/>
      <w:bookmarkEnd w:id="42"/>
      <w:r>
        <w:rPr>
          <w:lang w:val="en-GB"/>
        </w:rPr>
        <w:t xml:space="preserve">: </w:t>
      </w:r>
      <w:r w:rsidR="009A56D5" w:rsidRPr="00912945">
        <w:rPr>
          <w:lang w:val="en-GB"/>
        </w:rPr>
        <w:t>Career Motivation Test Results</w:t>
      </w:r>
      <w:bookmarkEnd w:id="43"/>
    </w:p>
    <w:p w:rsidR="00187674" w:rsidRPr="00187674" w:rsidRDefault="00187674" w:rsidP="00187674">
      <w:pPr>
        <w:pStyle w:val="Normal1"/>
        <w:rPr>
          <w:highlight w:val="white"/>
          <w:lang w:val="en-GB"/>
        </w:rPr>
      </w:pPr>
    </w:p>
    <w:p w:rsidR="00D14908" w:rsidRPr="00912945" w:rsidRDefault="00D14908" w:rsidP="00D14908">
      <w:pPr>
        <w:pStyle w:val="Normal10"/>
        <w:jc w:val="center"/>
        <w:rPr>
          <w:lang w:val="en-GB"/>
        </w:rPr>
      </w:pPr>
      <w:r w:rsidRPr="00912945">
        <w:rPr>
          <w:noProof/>
          <w:lang w:val="en-GB" w:eastAsia="en-GB"/>
        </w:rPr>
        <w:drawing>
          <wp:inline distT="0" distB="0" distL="0" distR="0">
            <wp:extent cx="3295650" cy="58483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3291709" cy="5833242"/>
                    </a:xfrm>
                    <a:prstGeom prst="rect">
                      <a:avLst/>
                    </a:prstGeom>
                    <a:noFill/>
                    <a:ln w="9525">
                      <a:noFill/>
                      <a:miter lim="800000"/>
                      <a:headEnd/>
                      <a:tailEnd/>
                    </a:ln>
                  </pic:spPr>
                </pic:pic>
              </a:graphicData>
            </a:graphic>
          </wp:inline>
        </w:drawing>
      </w:r>
    </w:p>
    <w:p w:rsidR="00D14908" w:rsidRPr="00912945" w:rsidRDefault="00D14908" w:rsidP="00D14908">
      <w:pPr>
        <w:pStyle w:val="Normal10"/>
        <w:jc w:val="center"/>
        <w:rPr>
          <w:lang w:val="en-GB"/>
        </w:rPr>
      </w:pPr>
      <w:r w:rsidRPr="00912945">
        <w:rPr>
          <w:noProof/>
          <w:lang w:val="en-GB" w:eastAsia="en-GB"/>
        </w:rPr>
        <w:lastRenderedPageBreak/>
        <w:drawing>
          <wp:inline distT="0" distB="0" distL="0" distR="0">
            <wp:extent cx="2943225" cy="48387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srcRect/>
                    <a:stretch>
                      <a:fillRect/>
                    </a:stretch>
                  </pic:blipFill>
                  <pic:spPr bwMode="auto">
                    <a:xfrm>
                      <a:off x="0" y="0"/>
                      <a:ext cx="2943225" cy="4838700"/>
                    </a:xfrm>
                    <a:prstGeom prst="rect">
                      <a:avLst/>
                    </a:prstGeom>
                    <a:noFill/>
                    <a:ln w="9525">
                      <a:noFill/>
                      <a:miter lim="800000"/>
                      <a:headEnd/>
                      <a:tailEnd/>
                    </a:ln>
                  </pic:spPr>
                </pic:pic>
              </a:graphicData>
            </a:graphic>
          </wp:inline>
        </w:drawing>
      </w:r>
    </w:p>
    <w:p w:rsidR="00D14908" w:rsidRPr="00912945" w:rsidRDefault="00D14908" w:rsidP="00D14908">
      <w:pPr>
        <w:rPr>
          <w:lang w:val="en-GB"/>
        </w:rPr>
      </w:pPr>
    </w:p>
    <w:p w:rsidR="00D14908" w:rsidRPr="00912945" w:rsidRDefault="00D14908" w:rsidP="00D14908">
      <w:pPr>
        <w:rPr>
          <w:lang w:val="en-GB"/>
        </w:rPr>
      </w:pPr>
    </w:p>
    <w:p w:rsidR="00D14908" w:rsidRPr="00912945" w:rsidRDefault="00D14908" w:rsidP="00D14908">
      <w:pPr>
        <w:rPr>
          <w:lang w:val="en-GB"/>
        </w:rPr>
      </w:pPr>
    </w:p>
    <w:p w:rsidR="00D14908" w:rsidRPr="00912945" w:rsidRDefault="00D14908" w:rsidP="00D14908">
      <w:pPr>
        <w:pStyle w:val="Normal10"/>
        <w:jc w:val="center"/>
        <w:rPr>
          <w:lang w:val="en-GB"/>
        </w:rPr>
      </w:pPr>
      <w:r w:rsidRPr="00912945">
        <w:rPr>
          <w:noProof/>
          <w:lang w:val="en-GB" w:eastAsia="en-GB"/>
        </w:rPr>
        <w:lastRenderedPageBreak/>
        <w:drawing>
          <wp:inline distT="0" distB="0" distL="0" distR="0">
            <wp:extent cx="3019425" cy="58388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srcRect/>
                    <a:stretch>
                      <a:fillRect/>
                    </a:stretch>
                  </pic:blipFill>
                  <pic:spPr bwMode="auto">
                    <a:xfrm>
                      <a:off x="0" y="0"/>
                      <a:ext cx="3019425" cy="5838825"/>
                    </a:xfrm>
                    <a:prstGeom prst="rect">
                      <a:avLst/>
                    </a:prstGeom>
                    <a:noFill/>
                    <a:ln w="9525">
                      <a:noFill/>
                      <a:miter lim="800000"/>
                      <a:headEnd/>
                      <a:tailEnd/>
                    </a:ln>
                  </pic:spPr>
                </pic:pic>
              </a:graphicData>
            </a:graphic>
          </wp:inline>
        </w:drawing>
      </w:r>
    </w:p>
    <w:p w:rsidR="00D14908" w:rsidRPr="00912945" w:rsidRDefault="00D14908" w:rsidP="00D14908">
      <w:pPr>
        <w:pStyle w:val="Normal1"/>
        <w:rPr>
          <w:lang w:val="en-GB"/>
        </w:rPr>
      </w:pPr>
    </w:p>
    <w:p w:rsidR="005C5896" w:rsidRPr="00912945" w:rsidRDefault="005C5896">
      <w:pPr>
        <w:pStyle w:val="Normal1"/>
        <w:spacing w:before="240" w:after="240"/>
        <w:rPr>
          <w:lang w:val="en-GB"/>
        </w:rPr>
      </w:pPr>
    </w:p>
    <w:p w:rsidR="005C5896" w:rsidRPr="00912945" w:rsidRDefault="005C5896">
      <w:pPr>
        <w:pStyle w:val="Normal1"/>
        <w:spacing w:before="240" w:after="240"/>
        <w:rPr>
          <w:lang w:val="en-GB"/>
        </w:rPr>
      </w:pPr>
    </w:p>
    <w:p w:rsidR="00522A91" w:rsidRDefault="00522A91">
      <w:pPr>
        <w:rPr>
          <w:lang w:val="en-GB"/>
        </w:rPr>
      </w:pPr>
      <w:r>
        <w:rPr>
          <w:lang w:val="en-GB"/>
        </w:rPr>
        <w:br w:type="page"/>
      </w:r>
    </w:p>
    <w:p w:rsidR="00862974" w:rsidRDefault="00862974" w:rsidP="00187674">
      <w:pPr>
        <w:pStyle w:val="Heading2"/>
        <w:rPr>
          <w:lang w:val="en-GB"/>
        </w:rPr>
      </w:pPr>
      <w:r>
        <w:rPr>
          <w:lang w:val="en-GB"/>
        </w:rPr>
        <w:lastRenderedPageBreak/>
        <w:t>Appendix-</w:t>
      </w:r>
      <w:r w:rsidR="00522A91">
        <w:rPr>
          <w:lang w:val="en-GB"/>
        </w:rPr>
        <w:t xml:space="preserve">01: Job advert </w:t>
      </w:r>
    </w:p>
    <w:p w:rsidR="00187674" w:rsidRDefault="00187674">
      <w:pPr>
        <w:pStyle w:val="Normal1"/>
        <w:spacing w:before="240" w:after="240"/>
        <w:rPr>
          <w:lang w:val="en-GB"/>
        </w:rPr>
      </w:pPr>
      <w:r>
        <w:rPr>
          <w:noProof/>
          <w:lang w:val="en-GB" w:eastAsia="en-GB"/>
        </w:rPr>
        <w:drawing>
          <wp:inline distT="0" distB="0" distL="0" distR="0">
            <wp:extent cx="4876800" cy="64484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4 job advert.JPG"/>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876800" cy="6448425"/>
                    </a:xfrm>
                    <a:prstGeom prst="rect">
                      <a:avLst/>
                    </a:prstGeom>
                  </pic:spPr>
                </pic:pic>
              </a:graphicData>
            </a:graphic>
          </wp:inline>
        </w:drawing>
      </w:r>
    </w:p>
    <w:p w:rsidR="00522A91" w:rsidRDefault="00522A91">
      <w:pPr>
        <w:rPr>
          <w:lang w:val="en-GB"/>
        </w:rPr>
      </w:pPr>
      <w:r>
        <w:rPr>
          <w:lang w:val="en-GB"/>
        </w:rPr>
        <w:br w:type="page"/>
      </w:r>
    </w:p>
    <w:p w:rsidR="00187674" w:rsidRDefault="00187674" w:rsidP="00187674">
      <w:pPr>
        <w:pStyle w:val="Heading2"/>
      </w:pPr>
      <w:r>
        <w:lastRenderedPageBreak/>
        <w:t xml:space="preserve">Appendix-02: Cover letter </w:t>
      </w:r>
    </w:p>
    <w:p w:rsidR="00187674" w:rsidRPr="00187674" w:rsidRDefault="00187674" w:rsidP="00187674">
      <w:pPr>
        <w:pStyle w:val="Normal1"/>
        <w:jc w:val="center"/>
      </w:pPr>
      <w:r>
        <w:rPr>
          <w:noProof/>
          <w:lang w:val="en-GB" w:eastAsia="en-GB"/>
        </w:rPr>
        <w:drawing>
          <wp:inline distT="0" distB="0" distL="0" distR="0">
            <wp:extent cx="5124450" cy="66008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3 cover letter.JPG"/>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124450" cy="6600825"/>
                    </a:xfrm>
                    <a:prstGeom prst="rect">
                      <a:avLst/>
                    </a:prstGeom>
                  </pic:spPr>
                </pic:pic>
              </a:graphicData>
            </a:graphic>
          </wp:inline>
        </w:drawing>
      </w:r>
    </w:p>
    <w:p w:rsidR="00187674" w:rsidRDefault="00187674">
      <w:pPr>
        <w:rPr>
          <w:lang w:val="en-GB"/>
        </w:rPr>
      </w:pPr>
      <w:r>
        <w:rPr>
          <w:lang w:val="en-GB"/>
        </w:rPr>
        <w:br w:type="page"/>
      </w:r>
    </w:p>
    <w:p w:rsidR="00522A91" w:rsidRDefault="00187674" w:rsidP="00187674">
      <w:pPr>
        <w:pStyle w:val="Normal1"/>
        <w:rPr>
          <w:lang w:val="en-GB"/>
        </w:rPr>
      </w:pPr>
      <w:r>
        <w:rPr>
          <w:lang w:val="en-GB"/>
        </w:rPr>
        <w:lastRenderedPageBreak/>
        <w:t>Appendix-03: CV</w:t>
      </w:r>
    </w:p>
    <w:p w:rsidR="00522A91" w:rsidRDefault="00522A91" w:rsidP="00522A91">
      <w:pPr>
        <w:pStyle w:val="Normal1"/>
        <w:spacing w:before="240" w:after="240"/>
        <w:jc w:val="right"/>
        <w:rPr>
          <w:lang w:val="en-GB"/>
        </w:rPr>
      </w:pPr>
      <w:r>
        <w:rPr>
          <w:noProof/>
          <w:lang w:val="en-GB" w:eastAsia="en-GB"/>
        </w:rPr>
        <w:drawing>
          <wp:inline distT="0" distB="0" distL="0" distR="0">
            <wp:extent cx="4857750" cy="6838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1.JPG"/>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857750" cy="6838950"/>
                    </a:xfrm>
                    <a:prstGeom prst="rect">
                      <a:avLst/>
                    </a:prstGeom>
                  </pic:spPr>
                </pic:pic>
              </a:graphicData>
            </a:graphic>
          </wp:inline>
        </w:drawing>
      </w:r>
    </w:p>
    <w:p w:rsidR="00862974" w:rsidRDefault="00862974">
      <w:pPr>
        <w:pStyle w:val="Normal1"/>
        <w:spacing w:before="240" w:after="240"/>
        <w:rPr>
          <w:lang w:val="en-GB"/>
        </w:rPr>
      </w:pPr>
    </w:p>
    <w:p w:rsidR="00862974" w:rsidRPr="00912945" w:rsidRDefault="00862974">
      <w:pPr>
        <w:pStyle w:val="Normal1"/>
        <w:spacing w:before="240" w:after="240"/>
        <w:rPr>
          <w:lang w:val="en-GB"/>
        </w:rPr>
      </w:pPr>
    </w:p>
    <w:p w:rsidR="005C5896" w:rsidRPr="00912945" w:rsidRDefault="005C5896">
      <w:pPr>
        <w:pStyle w:val="Normal1"/>
        <w:spacing w:before="240" w:after="240"/>
        <w:rPr>
          <w:lang w:val="en-GB"/>
        </w:rPr>
      </w:pPr>
    </w:p>
    <w:p w:rsidR="005C5896" w:rsidRPr="00912945" w:rsidRDefault="00522A91" w:rsidP="00522A91">
      <w:pPr>
        <w:pStyle w:val="Normal1"/>
        <w:spacing w:before="240" w:after="240" w:line="360" w:lineRule="auto"/>
        <w:jc w:val="center"/>
        <w:rPr>
          <w:highlight w:val="white"/>
          <w:lang w:val="en-GB"/>
        </w:rPr>
      </w:pPr>
      <w:r>
        <w:rPr>
          <w:noProof/>
          <w:lang w:val="en-GB" w:eastAsia="en-GB"/>
        </w:rPr>
        <w:lastRenderedPageBreak/>
        <w:drawing>
          <wp:anchor distT="0" distB="0" distL="114300" distR="114300" simplePos="0" relativeHeight="251669504" behindDoc="0" locked="0" layoutInCell="1" allowOverlap="1">
            <wp:simplePos x="0" y="0"/>
            <wp:positionH relativeFrom="column">
              <wp:posOffset>1438275</wp:posOffset>
            </wp:positionH>
            <wp:positionV relativeFrom="paragraph">
              <wp:posOffset>-238125</wp:posOffset>
            </wp:positionV>
            <wp:extent cx="4848225" cy="521017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2.JPG"/>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848225" cy="5210175"/>
                    </a:xfrm>
                    <a:prstGeom prst="rect">
                      <a:avLst/>
                    </a:prstGeom>
                  </pic:spPr>
                </pic:pic>
              </a:graphicData>
            </a:graphic>
          </wp:anchor>
        </w:drawing>
      </w:r>
    </w:p>
    <w:p w:rsidR="005C5896" w:rsidRDefault="005C5896">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522A91" w:rsidRDefault="00522A91">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187674" w:rsidRDefault="00187674">
      <w:pPr>
        <w:pStyle w:val="Normal1"/>
        <w:rPr>
          <w:lang w:val="en-GB"/>
        </w:rPr>
      </w:pPr>
    </w:p>
    <w:p w:rsidR="00522A91" w:rsidRDefault="00187674" w:rsidP="00187674">
      <w:pPr>
        <w:pStyle w:val="Heading2"/>
        <w:rPr>
          <w:lang w:val="en-GB"/>
        </w:rPr>
      </w:pPr>
      <w:r>
        <w:rPr>
          <w:lang w:val="en-GB"/>
        </w:rPr>
        <w:lastRenderedPageBreak/>
        <w:t xml:space="preserve">Appendix-04: mock interview Grading sheet </w:t>
      </w:r>
    </w:p>
    <w:p w:rsidR="00187674" w:rsidRDefault="00187674" w:rsidP="00187674">
      <w:pPr>
        <w:pStyle w:val="Normal1"/>
        <w:rPr>
          <w:lang w:val="en-GB"/>
        </w:rPr>
      </w:pPr>
      <w:r>
        <w:rPr>
          <w:noProof/>
          <w:lang w:val="en-GB" w:eastAsia="en-GB"/>
        </w:rPr>
        <w:drawing>
          <wp:inline distT="0" distB="0" distL="0" distR="0">
            <wp:extent cx="4905375" cy="7381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5 Mock.JPG"/>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905375" cy="7381875"/>
                    </a:xfrm>
                    <a:prstGeom prst="rect">
                      <a:avLst/>
                    </a:prstGeom>
                  </pic:spPr>
                </pic:pic>
              </a:graphicData>
            </a:graphic>
          </wp:inline>
        </w:drawing>
      </w:r>
    </w:p>
    <w:p w:rsidR="00187674" w:rsidRPr="00187674" w:rsidRDefault="00187674" w:rsidP="00187674">
      <w:pPr>
        <w:pStyle w:val="Normal1"/>
        <w:rPr>
          <w:lang w:val="en-GB"/>
        </w:rPr>
      </w:pPr>
    </w:p>
    <w:p w:rsidR="00522A91" w:rsidRDefault="00522A91">
      <w:pPr>
        <w:pStyle w:val="Normal1"/>
        <w:rPr>
          <w:lang w:val="en-GB"/>
        </w:rPr>
      </w:pPr>
    </w:p>
    <w:p w:rsidR="00522A91" w:rsidRDefault="00522A91">
      <w:pPr>
        <w:rPr>
          <w:lang w:val="en-GB"/>
        </w:rPr>
      </w:pPr>
      <w:r>
        <w:rPr>
          <w:lang w:val="en-GB"/>
        </w:rPr>
        <w:br w:type="page"/>
      </w:r>
      <w:r w:rsidR="00187674">
        <w:rPr>
          <w:noProof/>
          <w:lang w:val="en-GB" w:eastAsia="en-GB"/>
        </w:rPr>
        <w:lastRenderedPageBreak/>
        <w:drawing>
          <wp:inline distT="0" distB="0" distL="0" distR="0">
            <wp:extent cx="5200650" cy="712470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6 mock.JPG"/>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200650" cy="7124700"/>
                    </a:xfrm>
                    <a:prstGeom prst="rect">
                      <a:avLst/>
                    </a:prstGeom>
                  </pic:spPr>
                </pic:pic>
              </a:graphicData>
            </a:graphic>
          </wp:inline>
        </w:drawing>
      </w:r>
    </w:p>
    <w:p w:rsidR="006F596B" w:rsidRDefault="006F596B">
      <w:pPr>
        <w:rPr>
          <w:lang w:val="en-GB"/>
        </w:rPr>
      </w:pPr>
    </w:p>
    <w:sectPr w:rsidR="006F596B" w:rsidSect="005C5896">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2A82" w:rsidRDefault="00FC2A82" w:rsidP="00FF039A">
      <w:pPr>
        <w:spacing w:line="240" w:lineRule="auto"/>
      </w:pPr>
      <w:r>
        <w:separator/>
      </w:r>
    </w:p>
  </w:endnote>
  <w:endnote w:type="continuationSeparator" w:id="0">
    <w:p w:rsidR="00FC2A82" w:rsidRDefault="00FC2A82" w:rsidP="00FF039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2A82" w:rsidRDefault="00FC2A82" w:rsidP="00FF039A">
      <w:pPr>
        <w:spacing w:line="240" w:lineRule="auto"/>
      </w:pPr>
      <w:r>
        <w:separator/>
      </w:r>
    </w:p>
  </w:footnote>
  <w:footnote w:type="continuationSeparator" w:id="0">
    <w:p w:rsidR="00FC2A82" w:rsidRDefault="00FC2A82" w:rsidP="00FF039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52251A"/>
    <w:multiLevelType w:val="hybridMultilevel"/>
    <w:tmpl w:val="3DD45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B7233A"/>
    <w:multiLevelType w:val="hybridMultilevel"/>
    <w:tmpl w:val="1E2CE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6484B60"/>
    <w:multiLevelType w:val="hybridMultilevel"/>
    <w:tmpl w:val="C4EC2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62F6BC9"/>
    <w:multiLevelType w:val="hybridMultilevel"/>
    <w:tmpl w:val="9D8CB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5C5896"/>
    <w:rsid w:val="00005B78"/>
    <w:rsid w:val="000065E4"/>
    <w:rsid w:val="00054B7B"/>
    <w:rsid w:val="00054DB7"/>
    <w:rsid w:val="000A1B86"/>
    <w:rsid w:val="000A36F9"/>
    <w:rsid w:val="000A6EA4"/>
    <w:rsid w:val="000B55A3"/>
    <w:rsid w:val="001049B0"/>
    <w:rsid w:val="001573F3"/>
    <w:rsid w:val="001577DC"/>
    <w:rsid w:val="0017369B"/>
    <w:rsid w:val="00187674"/>
    <w:rsid w:val="001934D4"/>
    <w:rsid w:val="001E2612"/>
    <w:rsid w:val="001E26A0"/>
    <w:rsid w:val="00201BD5"/>
    <w:rsid w:val="00235E66"/>
    <w:rsid w:val="002425E1"/>
    <w:rsid w:val="00243C15"/>
    <w:rsid w:val="00266297"/>
    <w:rsid w:val="00276FAF"/>
    <w:rsid w:val="002B29AE"/>
    <w:rsid w:val="002D5AAC"/>
    <w:rsid w:val="002F1B74"/>
    <w:rsid w:val="00300783"/>
    <w:rsid w:val="003067CF"/>
    <w:rsid w:val="00307DC2"/>
    <w:rsid w:val="003109FB"/>
    <w:rsid w:val="00334780"/>
    <w:rsid w:val="003365BC"/>
    <w:rsid w:val="00385C15"/>
    <w:rsid w:val="003C70F2"/>
    <w:rsid w:val="003D1DA5"/>
    <w:rsid w:val="003E64CD"/>
    <w:rsid w:val="00416FEB"/>
    <w:rsid w:val="00461337"/>
    <w:rsid w:val="00491C3F"/>
    <w:rsid w:val="004B628C"/>
    <w:rsid w:val="004C13E7"/>
    <w:rsid w:val="00522A91"/>
    <w:rsid w:val="0052514E"/>
    <w:rsid w:val="0055727A"/>
    <w:rsid w:val="00566DBF"/>
    <w:rsid w:val="005C1173"/>
    <w:rsid w:val="005C542C"/>
    <w:rsid w:val="005C548E"/>
    <w:rsid w:val="005C5896"/>
    <w:rsid w:val="005D006E"/>
    <w:rsid w:val="005D4340"/>
    <w:rsid w:val="005F2EAC"/>
    <w:rsid w:val="006271C3"/>
    <w:rsid w:val="00627D35"/>
    <w:rsid w:val="00677647"/>
    <w:rsid w:val="006A109E"/>
    <w:rsid w:val="006E617B"/>
    <w:rsid w:val="006F4C7F"/>
    <w:rsid w:val="006F596B"/>
    <w:rsid w:val="006F7DBD"/>
    <w:rsid w:val="00711E3E"/>
    <w:rsid w:val="0073493A"/>
    <w:rsid w:val="007354A1"/>
    <w:rsid w:val="00754C4D"/>
    <w:rsid w:val="00772D95"/>
    <w:rsid w:val="007A0E76"/>
    <w:rsid w:val="007A2459"/>
    <w:rsid w:val="007C4509"/>
    <w:rsid w:val="00802D3B"/>
    <w:rsid w:val="008148AE"/>
    <w:rsid w:val="008166AB"/>
    <w:rsid w:val="00837EF6"/>
    <w:rsid w:val="00844A53"/>
    <w:rsid w:val="00857AA8"/>
    <w:rsid w:val="00862974"/>
    <w:rsid w:val="008A187F"/>
    <w:rsid w:val="008B7926"/>
    <w:rsid w:val="008E73F9"/>
    <w:rsid w:val="009020A3"/>
    <w:rsid w:val="00912945"/>
    <w:rsid w:val="00916159"/>
    <w:rsid w:val="00937EC5"/>
    <w:rsid w:val="00965C90"/>
    <w:rsid w:val="009874B8"/>
    <w:rsid w:val="009A56D5"/>
    <w:rsid w:val="009B6A10"/>
    <w:rsid w:val="009D0862"/>
    <w:rsid w:val="009D1230"/>
    <w:rsid w:val="009E0FF9"/>
    <w:rsid w:val="009F30D5"/>
    <w:rsid w:val="00A05566"/>
    <w:rsid w:val="00A24DD4"/>
    <w:rsid w:val="00A43452"/>
    <w:rsid w:val="00A440A0"/>
    <w:rsid w:val="00A55655"/>
    <w:rsid w:val="00A94E1A"/>
    <w:rsid w:val="00AB7354"/>
    <w:rsid w:val="00AC5A10"/>
    <w:rsid w:val="00B1225A"/>
    <w:rsid w:val="00B133D9"/>
    <w:rsid w:val="00B2006F"/>
    <w:rsid w:val="00B20FFB"/>
    <w:rsid w:val="00B31F58"/>
    <w:rsid w:val="00B34FB7"/>
    <w:rsid w:val="00B56C19"/>
    <w:rsid w:val="00B60419"/>
    <w:rsid w:val="00B647AD"/>
    <w:rsid w:val="00B64C35"/>
    <w:rsid w:val="00B669B4"/>
    <w:rsid w:val="00B82523"/>
    <w:rsid w:val="00C05ACC"/>
    <w:rsid w:val="00C06E97"/>
    <w:rsid w:val="00C20E37"/>
    <w:rsid w:val="00C34E47"/>
    <w:rsid w:val="00C57288"/>
    <w:rsid w:val="00CC049C"/>
    <w:rsid w:val="00CC10A3"/>
    <w:rsid w:val="00CD4D9E"/>
    <w:rsid w:val="00CD7FD1"/>
    <w:rsid w:val="00CE12F9"/>
    <w:rsid w:val="00D07B32"/>
    <w:rsid w:val="00D1045A"/>
    <w:rsid w:val="00D14908"/>
    <w:rsid w:val="00D27D6A"/>
    <w:rsid w:val="00D3015B"/>
    <w:rsid w:val="00D35BDB"/>
    <w:rsid w:val="00D63030"/>
    <w:rsid w:val="00D6748C"/>
    <w:rsid w:val="00D744EC"/>
    <w:rsid w:val="00D90151"/>
    <w:rsid w:val="00D92E6A"/>
    <w:rsid w:val="00DB021F"/>
    <w:rsid w:val="00DB3706"/>
    <w:rsid w:val="00DD66E6"/>
    <w:rsid w:val="00E015C6"/>
    <w:rsid w:val="00E0620D"/>
    <w:rsid w:val="00E11669"/>
    <w:rsid w:val="00E16812"/>
    <w:rsid w:val="00E61E39"/>
    <w:rsid w:val="00E95C43"/>
    <w:rsid w:val="00EB3926"/>
    <w:rsid w:val="00EC68CB"/>
    <w:rsid w:val="00EC7889"/>
    <w:rsid w:val="00EE7D61"/>
    <w:rsid w:val="00EF05DD"/>
    <w:rsid w:val="00F25B94"/>
    <w:rsid w:val="00F27E42"/>
    <w:rsid w:val="00F65770"/>
    <w:rsid w:val="00F93F84"/>
    <w:rsid w:val="00FB4D65"/>
    <w:rsid w:val="00FC2A82"/>
    <w:rsid w:val="00FC3B71"/>
    <w:rsid w:val="00FC4D91"/>
    <w:rsid w:val="00FD3EB5"/>
    <w:rsid w:val="00FF03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2523"/>
  </w:style>
  <w:style w:type="paragraph" w:styleId="Heading1">
    <w:name w:val="heading 1"/>
    <w:basedOn w:val="Normal1"/>
    <w:next w:val="Normal1"/>
    <w:autoRedefine/>
    <w:rsid w:val="00187674"/>
    <w:pPr>
      <w:keepNext/>
      <w:keepLines/>
      <w:spacing w:before="400" w:after="120"/>
      <w:jc w:val="both"/>
      <w:outlineLvl w:val="0"/>
    </w:pPr>
    <w:rPr>
      <w:b/>
      <w:sz w:val="32"/>
      <w:szCs w:val="40"/>
      <w:lang w:val="en-GB"/>
    </w:rPr>
  </w:style>
  <w:style w:type="paragraph" w:styleId="Heading2">
    <w:name w:val="heading 2"/>
    <w:basedOn w:val="Normal1"/>
    <w:next w:val="Normal1"/>
    <w:rsid w:val="005C5896"/>
    <w:pPr>
      <w:keepNext/>
      <w:keepLines/>
      <w:spacing w:before="360" w:after="120"/>
      <w:outlineLvl w:val="1"/>
    </w:pPr>
    <w:rPr>
      <w:sz w:val="32"/>
      <w:szCs w:val="32"/>
    </w:rPr>
  </w:style>
  <w:style w:type="paragraph" w:styleId="Heading3">
    <w:name w:val="heading 3"/>
    <w:basedOn w:val="Normal1"/>
    <w:next w:val="Normal1"/>
    <w:rsid w:val="005C5896"/>
    <w:pPr>
      <w:keepNext/>
      <w:keepLines/>
      <w:spacing w:before="320" w:after="80"/>
      <w:outlineLvl w:val="2"/>
    </w:pPr>
    <w:rPr>
      <w:color w:val="434343"/>
      <w:sz w:val="28"/>
      <w:szCs w:val="28"/>
    </w:rPr>
  </w:style>
  <w:style w:type="paragraph" w:styleId="Heading4">
    <w:name w:val="heading 4"/>
    <w:basedOn w:val="Normal1"/>
    <w:next w:val="Normal1"/>
    <w:rsid w:val="005C5896"/>
    <w:pPr>
      <w:keepNext/>
      <w:keepLines/>
      <w:spacing w:before="280" w:after="80"/>
      <w:outlineLvl w:val="3"/>
    </w:pPr>
    <w:rPr>
      <w:color w:val="666666"/>
      <w:sz w:val="24"/>
      <w:szCs w:val="24"/>
    </w:rPr>
  </w:style>
  <w:style w:type="paragraph" w:styleId="Heading5">
    <w:name w:val="heading 5"/>
    <w:basedOn w:val="Normal1"/>
    <w:next w:val="Normal1"/>
    <w:rsid w:val="005C5896"/>
    <w:pPr>
      <w:keepNext/>
      <w:keepLines/>
      <w:spacing w:before="240" w:after="80"/>
      <w:outlineLvl w:val="4"/>
    </w:pPr>
    <w:rPr>
      <w:color w:val="666666"/>
    </w:rPr>
  </w:style>
  <w:style w:type="paragraph" w:styleId="Heading6">
    <w:name w:val="heading 6"/>
    <w:basedOn w:val="Normal1"/>
    <w:next w:val="Normal1"/>
    <w:rsid w:val="005C589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C5896"/>
  </w:style>
  <w:style w:type="paragraph" w:styleId="Title">
    <w:name w:val="Title"/>
    <w:basedOn w:val="Normal1"/>
    <w:next w:val="Normal1"/>
    <w:rsid w:val="005C5896"/>
    <w:pPr>
      <w:keepNext/>
      <w:keepLines/>
      <w:spacing w:after="60"/>
    </w:pPr>
    <w:rPr>
      <w:sz w:val="52"/>
      <w:szCs w:val="52"/>
    </w:rPr>
  </w:style>
  <w:style w:type="paragraph" w:styleId="Subtitle">
    <w:name w:val="Subtitle"/>
    <w:basedOn w:val="Normal1"/>
    <w:next w:val="Normal1"/>
    <w:rsid w:val="005C5896"/>
    <w:pPr>
      <w:keepNext/>
      <w:keepLines/>
      <w:spacing w:after="320"/>
    </w:pPr>
    <w:rPr>
      <w:color w:val="666666"/>
      <w:sz w:val="30"/>
      <w:szCs w:val="30"/>
    </w:rPr>
  </w:style>
  <w:style w:type="table" w:customStyle="1" w:styleId="a">
    <w:basedOn w:val="TableNormal"/>
    <w:rsid w:val="005C5896"/>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E0FF9"/>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TOC1">
    <w:name w:val="toc 1"/>
    <w:basedOn w:val="Normal"/>
    <w:next w:val="Normal"/>
    <w:autoRedefine/>
    <w:uiPriority w:val="39"/>
    <w:unhideWhenUsed/>
    <w:rsid w:val="009E0FF9"/>
    <w:pPr>
      <w:spacing w:after="100"/>
    </w:pPr>
  </w:style>
  <w:style w:type="paragraph" w:styleId="TOC2">
    <w:name w:val="toc 2"/>
    <w:basedOn w:val="Normal"/>
    <w:next w:val="Normal"/>
    <w:autoRedefine/>
    <w:uiPriority w:val="39"/>
    <w:unhideWhenUsed/>
    <w:rsid w:val="009E0FF9"/>
    <w:pPr>
      <w:spacing w:after="100"/>
      <w:ind w:left="220"/>
    </w:pPr>
  </w:style>
  <w:style w:type="character" w:styleId="Hyperlink">
    <w:name w:val="Hyperlink"/>
    <w:basedOn w:val="DefaultParagraphFont"/>
    <w:uiPriority w:val="99"/>
    <w:unhideWhenUsed/>
    <w:rsid w:val="009E0FF9"/>
    <w:rPr>
      <w:color w:val="0000FF" w:themeColor="hyperlink"/>
      <w:u w:val="single"/>
    </w:rPr>
  </w:style>
  <w:style w:type="paragraph" w:styleId="BalloonText">
    <w:name w:val="Balloon Text"/>
    <w:basedOn w:val="Normal"/>
    <w:link w:val="BalloonTextChar"/>
    <w:uiPriority w:val="99"/>
    <w:semiHidden/>
    <w:unhideWhenUsed/>
    <w:rsid w:val="009E0F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FF9"/>
    <w:rPr>
      <w:rFonts w:ascii="Tahoma" w:hAnsi="Tahoma" w:cs="Tahoma"/>
      <w:sz w:val="16"/>
      <w:szCs w:val="16"/>
    </w:rPr>
  </w:style>
  <w:style w:type="paragraph" w:customStyle="1" w:styleId="Normal10">
    <w:name w:val="Normal1"/>
    <w:rsid w:val="00B60419"/>
    <w:rPr>
      <w:lang w:val="en-US"/>
    </w:rPr>
  </w:style>
  <w:style w:type="paragraph" w:styleId="ListParagraph">
    <w:name w:val="List Paragraph"/>
    <w:basedOn w:val="Normal"/>
    <w:uiPriority w:val="34"/>
    <w:qFormat/>
    <w:rsid w:val="00B60419"/>
    <w:pPr>
      <w:ind w:left="720"/>
      <w:contextualSpacing/>
    </w:pPr>
    <w:rPr>
      <w:lang w:val="en-US"/>
    </w:rPr>
  </w:style>
  <w:style w:type="paragraph" w:styleId="Header">
    <w:name w:val="header"/>
    <w:basedOn w:val="Normal"/>
    <w:link w:val="HeaderChar"/>
    <w:uiPriority w:val="99"/>
    <w:semiHidden/>
    <w:unhideWhenUsed/>
    <w:rsid w:val="00FF039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F039A"/>
  </w:style>
  <w:style w:type="paragraph" w:styleId="Footer">
    <w:name w:val="footer"/>
    <w:basedOn w:val="Normal"/>
    <w:link w:val="FooterChar"/>
    <w:uiPriority w:val="99"/>
    <w:semiHidden/>
    <w:unhideWhenUsed/>
    <w:rsid w:val="00FF039A"/>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FF039A"/>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jpeg"/><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jpeg"/><Relationship Id="rId27" Type="http://schemas.openxmlformats.org/officeDocument/2006/relationships/image" Target="media/image10.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AB3B27-6972-4757-A19C-FB471D8428C3}" type="doc">
      <dgm:prSet loTypeId="urn:microsoft.com/office/officeart/2005/8/layout/cycle7" loCatId="cycle" qsTypeId="urn:microsoft.com/office/officeart/2005/8/quickstyle/simple1" qsCatId="simple" csTypeId="urn:microsoft.com/office/officeart/2005/8/colors/colorful2" csCatId="colorful" phldr="1"/>
      <dgm:spPr/>
      <dgm:t>
        <a:bodyPr/>
        <a:lstStyle/>
        <a:p>
          <a:endParaRPr lang="en-US"/>
        </a:p>
      </dgm:t>
    </dgm:pt>
    <dgm:pt modelId="{B5FD0CC1-537B-4BC5-8024-F7E145209CA2}">
      <dgm:prSet phldrT="[Text]"/>
      <dgm:spPr/>
      <dgm:t>
        <a:bodyPr/>
        <a:lstStyle/>
        <a:p>
          <a:pPr algn="ctr"/>
          <a:r>
            <a:rPr lang="en-US"/>
            <a:t>MOTIVATING FACTORS</a:t>
          </a:r>
        </a:p>
      </dgm:t>
    </dgm:pt>
    <dgm:pt modelId="{8915828D-4AE8-4D3D-8054-2EF199C6419F}" type="parTrans" cxnId="{BE95DADB-2D66-48C2-BF5B-2CE722BC3B72}">
      <dgm:prSet/>
      <dgm:spPr/>
      <dgm:t>
        <a:bodyPr/>
        <a:lstStyle/>
        <a:p>
          <a:pPr algn="ctr"/>
          <a:endParaRPr lang="en-US"/>
        </a:p>
      </dgm:t>
    </dgm:pt>
    <dgm:pt modelId="{C98DCF1A-CFC1-46D1-ACAA-579F4AD346FF}" type="sibTrans" cxnId="{BE95DADB-2D66-48C2-BF5B-2CE722BC3B72}">
      <dgm:prSet/>
      <dgm:spPr/>
      <dgm:t>
        <a:bodyPr/>
        <a:lstStyle/>
        <a:p>
          <a:pPr algn="ctr"/>
          <a:endParaRPr lang="en-US"/>
        </a:p>
      </dgm:t>
    </dgm:pt>
    <dgm:pt modelId="{58764F8E-885E-4A4F-8101-ED9015B6DA85}">
      <dgm:prSet phldrT="[Text]"/>
      <dgm:spPr/>
      <dgm:t>
        <a:bodyPr/>
        <a:lstStyle/>
        <a:p>
          <a:pPr algn="ctr"/>
          <a:r>
            <a:rPr lang="en-US"/>
            <a:t>EXTRINSIC</a:t>
          </a:r>
        </a:p>
      </dgm:t>
    </dgm:pt>
    <dgm:pt modelId="{CB1656FC-BC5A-42C5-9324-D30C1451E079}" type="parTrans" cxnId="{7814F406-852E-4543-B0DB-E238D3E6E827}">
      <dgm:prSet/>
      <dgm:spPr/>
      <dgm:t>
        <a:bodyPr/>
        <a:lstStyle/>
        <a:p>
          <a:pPr algn="ctr"/>
          <a:endParaRPr lang="en-US"/>
        </a:p>
      </dgm:t>
    </dgm:pt>
    <dgm:pt modelId="{4400F400-5686-4984-9982-83EA082A87E6}" type="sibTrans" cxnId="{7814F406-852E-4543-B0DB-E238D3E6E827}">
      <dgm:prSet/>
      <dgm:spPr/>
      <dgm:t>
        <a:bodyPr/>
        <a:lstStyle/>
        <a:p>
          <a:pPr algn="ctr"/>
          <a:endParaRPr lang="en-US"/>
        </a:p>
      </dgm:t>
    </dgm:pt>
    <dgm:pt modelId="{131643E3-402B-4ED6-8860-5D5A4DFED253}">
      <dgm:prSet phldrT="[Text]"/>
      <dgm:spPr/>
      <dgm:t>
        <a:bodyPr/>
        <a:lstStyle/>
        <a:p>
          <a:pPr algn="ctr"/>
          <a:r>
            <a:rPr lang="en-US"/>
            <a:t>INTRINSIC</a:t>
          </a:r>
        </a:p>
      </dgm:t>
    </dgm:pt>
    <dgm:pt modelId="{45B550E0-A619-45A9-BF43-3E7B3900F585}" type="parTrans" cxnId="{CF662ED9-E3B1-422C-8B29-0960D1A958A2}">
      <dgm:prSet/>
      <dgm:spPr/>
      <dgm:t>
        <a:bodyPr/>
        <a:lstStyle/>
        <a:p>
          <a:pPr algn="ctr"/>
          <a:endParaRPr lang="en-US"/>
        </a:p>
      </dgm:t>
    </dgm:pt>
    <dgm:pt modelId="{E78BC684-134B-4BAB-9D68-FB60D940C3CD}" type="sibTrans" cxnId="{CF662ED9-E3B1-422C-8B29-0960D1A958A2}">
      <dgm:prSet/>
      <dgm:spPr/>
      <dgm:t>
        <a:bodyPr/>
        <a:lstStyle/>
        <a:p>
          <a:pPr algn="ctr"/>
          <a:endParaRPr lang="en-US"/>
        </a:p>
      </dgm:t>
    </dgm:pt>
    <dgm:pt modelId="{5C90822F-1136-497A-A773-7E0E1315F900}" type="pres">
      <dgm:prSet presAssocID="{EBAB3B27-6972-4757-A19C-FB471D8428C3}" presName="Name0" presStyleCnt="0">
        <dgm:presLayoutVars>
          <dgm:dir/>
          <dgm:resizeHandles val="exact"/>
        </dgm:presLayoutVars>
      </dgm:prSet>
      <dgm:spPr/>
      <dgm:t>
        <a:bodyPr/>
        <a:lstStyle/>
        <a:p>
          <a:endParaRPr lang="en-US"/>
        </a:p>
      </dgm:t>
    </dgm:pt>
    <dgm:pt modelId="{05F75924-8EE3-4702-BABF-D53D4B0B153B}" type="pres">
      <dgm:prSet presAssocID="{B5FD0CC1-537B-4BC5-8024-F7E145209CA2}" presName="node" presStyleLbl="node1" presStyleIdx="0" presStyleCnt="3">
        <dgm:presLayoutVars>
          <dgm:bulletEnabled val="1"/>
        </dgm:presLayoutVars>
      </dgm:prSet>
      <dgm:spPr/>
      <dgm:t>
        <a:bodyPr/>
        <a:lstStyle/>
        <a:p>
          <a:endParaRPr lang="en-US"/>
        </a:p>
      </dgm:t>
    </dgm:pt>
    <dgm:pt modelId="{DE8A4023-C717-46B5-A7F9-D358AADCE4F1}" type="pres">
      <dgm:prSet presAssocID="{C98DCF1A-CFC1-46D1-ACAA-579F4AD346FF}" presName="sibTrans" presStyleLbl="sibTrans2D1" presStyleIdx="0" presStyleCnt="3"/>
      <dgm:spPr/>
      <dgm:t>
        <a:bodyPr/>
        <a:lstStyle/>
        <a:p>
          <a:endParaRPr lang="en-US"/>
        </a:p>
      </dgm:t>
    </dgm:pt>
    <dgm:pt modelId="{BE4BE8D2-C586-4713-A0ED-AA3A87230667}" type="pres">
      <dgm:prSet presAssocID="{C98DCF1A-CFC1-46D1-ACAA-579F4AD346FF}" presName="connectorText" presStyleLbl="sibTrans2D1" presStyleIdx="0" presStyleCnt="3"/>
      <dgm:spPr/>
      <dgm:t>
        <a:bodyPr/>
        <a:lstStyle/>
        <a:p>
          <a:endParaRPr lang="en-US"/>
        </a:p>
      </dgm:t>
    </dgm:pt>
    <dgm:pt modelId="{7CFB0964-BEC6-4057-B04C-62A041B5ABDC}" type="pres">
      <dgm:prSet presAssocID="{58764F8E-885E-4A4F-8101-ED9015B6DA85}" presName="node" presStyleLbl="node1" presStyleIdx="1" presStyleCnt="3">
        <dgm:presLayoutVars>
          <dgm:bulletEnabled val="1"/>
        </dgm:presLayoutVars>
      </dgm:prSet>
      <dgm:spPr/>
      <dgm:t>
        <a:bodyPr/>
        <a:lstStyle/>
        <a:p>
          <a:endParaRPr lang="en-US"/>
        </a:p>
      </dgm:t>
    </dgm:pt>
    <dgm:pt modelId="{BC0832C4-9CB4-4AEF-BA1C-6427326B7326}" type="pres">
      <dgm:prSet presAssocID="{4400F400-5686-4984-9982-83EA082A87E6}" presName="sibTrans" presStyleLbl="sibTrans2D1" presStyleIdx="1" presStyleCnt="3"/>
      <dgm:spPr/>
      <dgm:t>
        <a:bodyPr/>
        <a:lstStyle/>
        <a:p>
          <a:endParaRPr lang="en-US"/>
        </a:p>
      </dgm:t>
    </dgm:pt>
    <dgm:pt modelId="{03B2C72E-3D0D-40B8-B7E3-779CCD80C6E2}" type="pres">
      <dgm:prSet presAssocID="{4400F400-5686-4984-9982-83EA082A87E6}" presName="connectorText" presStyleLbl="sibTrans2D1" presStyleIdx="1" presStyleCnt="3"/>
      <dgm:spPr/>
      <dgm:t>
        <a:bodyPr/>
        <a:lstStyle/>
        <a:p>
          <a:endParaRPr lang="en-US"/>
        </a:p>
      </dgm:t>
    </dgm:pt>
    <dgm:pt modelId="{985C39C2-0FFF-45D5-B995-8337D061601A}" type="pres">
      <dgm:prSet presAssocID="{131643E3-402B-4ED6-8860-5D5A4DFED253}" presName="node" presStyleLbl="node1" presStyleIdx="2" presStyleCnt="3">
        <dgm:presLayoutVars>
          <dgm:bulletEnabled val="1"/>
        </dgm:presLayoutVars>
      </dgm:prSet>
      <dgm:spPr/>
      <dgm:t>
        <a:bodyPr/>
        <a:lstStyle/>
        <a:p>
          <a:endParaRPr lang="en-US"/>
        </a:p>
      </dgm:t>
    </dgm:pt>
    <dgm:pt modelId="{803AD876-FB6B-4415-AB9F-556E6D807340}" type="pres">
      <dgm:prSet presAssocID="{E78BC684-134B-4BAB-9D68-FB60D940C3CD}" presName="sibTrans" presStyleLbl="sibTrans2D1" presStyleIdx="2" presStyleCnt="3"/>
      <dgm:spPr/>
      <dgm:t>
        <a:bodyPr/>
        <a:lstStyle/>
        <a:p>
          <a:endParaRPr lang="en-US"/>
        </a:p>
      </dgm:t>
    </dgm:pt>
    <dgm:pt modelId="{DC154580-5971-4869-8B87-018C077D31D4}" type="pres">
      <dgm:prSet presAssocID="{E78BC684-134B-4BAB-9D68-FB60D940C3CD}" presName="connectorText" presStyleLbl="sibTrans2D1" presStyleIdx="2" presStyleCnt="3"/>
      <dgm:spPr/>
      <dgm:t>
        <a:bodyPr/>
        <a:lstStyle/>
        <a:p>
          <a:endParaRPr lang="en-US"/>
        </a:p>
      </dgm:t>
    </dgm:pt>
  </dgm:ptLst>
  <dgm:cxnLst>
    <dgm:cxn modelId="{78642BAC-4089-4738-AF1E-680A7E075349}" type="presOf" srcId="{4400F400-5686-4984-9982-83EA082A87E6}" destId="{BC0832C4-9CB4-4AEF-BA1C-6427326B7326}" srcOrd="0" destOrd="0" presId="urn:microsoft.com/office/officeart/2005/8/layout/cycle7"/>
    <dgm:cxn modelId="{0CBF6253-57D8-492A-9E05-771F112601F2}" type="presOf" srcId="{EBAB3B27-6972-4757-A19C-FB471D8428C3}" destId="{5C90822F-1136-497A-A773-7E0E1315F900}" srcOrd="0" destOrd="0" presId="urn:microsoft.com/office/officeart/2005/8/layout/cycle7"/>
    <dgm:cxn modelId="{3583AD77-9610-4CDE-AA06-30FF44BA43E5}" type="presOf" srcId="{C98DCF1A-CFC1-46D1-ACAA-579F4AD346FF}" destId="{DE8A4023-C717-46B5-A7F9-D358AADCE4F1}" srcOrd="0" destOrd="0" presId="urn:microsoft.com/office/officeart/2005/8/layout/cycle7"/>
    <dgm:cxn modelId="{AF9309BB-7F49-4F72-87F7-0220DAA68613}" type="presOf" srcId="{E78BC684-134B-4BAB-9D68-FB60D940C3CD}" destId="{DC154580-5971-4869-8B87-018C077D31D4}" srcOrd="1" destOrd="0" presId="urn:microsoft.com/office/officeart/2005/8/layout/cycle7"/>
    <dgm:cxn modelId="{BE95DADB-2D66-48C2-BF5B-2CE722BC3B72}" srcId="{EBAB3B27-6972-4757-A19C-FB471D8428C3}" destId="{B5FD0CC1-537B-4BC5-8024-F7E145209CA2}" srcOrd="0" destOrd="0" parTransId="{8915828D-4AE8-4D3D-8054-2EF199C6419F}" sibTransId="{C98DCF1A-CFC1-46D1-ACAA-579F4AD346FF}"/>
    <dgm:cxn modelId="{F944FD37-32AD-437A-831F-4BFC44DDD65A}" type="presOf" srcId="{131643E3-402B-4ED6-8860-5D5A4DFED253}" destId="{985C39C2-0FFF-45D5-B995-8337D061601A}" srcOrd="0" destOrd="0" presId="urn:microsoft.com/office/officeart/2005/8/layout/cycle7"/>
    <dgm:cxn modelId="{CF662ED9-E3B1-422C-8B29-0960D1A958A2}" srcId="{EBAB3B27-6972-4757-A19C-FB471D8428C3}" destId="{131643E3-402B-4ED6-8860-5D5A4DFED253}" srcOrd="2" destOrd="0" parTransId="{45B550E0-A619-45A9-BF43-3E7B3900F585}" sibTransId="{E78BC684-134B-4BAB-9D68-FB60D940C3CD}"/>
    <dgm:cxn modelId="{954A9FCD-BFAD-4F43-BB9D-4AA9CE0FDC1B}" type="presOf" srcId="{4400F400-5686-4984-9982-83EA082A87E6}" destId="{03B2C72E-3D0D-40B8-B7E3-779CCD80C6E2}" srcOrd="1" destOrd="0" presId="urn:microsoft.com/office/officeart/2005/8/layout/cycle7"/>
    <dgm:cxn modelId="{65AC73E3-8141-49D5-84E5-8F95B95C6BFB}" type="presOf" srcId="{C98DCF1A-CFC1-46D1-ACAA-579F4AD346FF}" destId="{BE4BE8D2-C586-4713-A0ED-AA3A87230667}" srcOrd="1" destOrd="0" presId="urn:microsoft.com/office/officeart/2005/8/layout/cycle7"/>
    <dgm:cxn modelId="{7814F406-852E-4543-B0DB-E238D3E6E827}" srcId="{EBAB3B27-6972-4757-A19C-FB471D8428C3}" destId="{58764F8E-885E-4A4F-8101-ED9015B6DA85}" srcOrd="1" destOrd="0" parTransId="{CB1656FC-BC5A-42C5-9324-D30C1451E079}" sibTransId="{4400F400-5686-4984-9982-83EA082A87E6}"/>
    <dgm:cxn modelId="{2293A63E-89F0-4123-B0D2-8BBBE49845DE}" type="presOf" srcId="{B5FD0CC1-537B-4BC5-8024-F7E145209CA2}" destId="{05F75924-8EE3-4702-BABF-D53D4B0B153B}" srcOrd="0" destOrd="0" presId="urn:microsoft.com/office/officeart/2005/8/layout/cycle7"/>
    <dgm:cxn modelId="{99499F5A-73AC-4BC3-BA38-5330DAD6BEED}" type="presOf" srcId="{E78BC684-134B-4BAB-9D68-FB60D940C3CD}" destId="{803AD876-FB6B-4415-AB9F-556E6D807340}" srcOrd="0" destOrd="0" presId="urn:microsoft.com/office/officeart/2005/8/layout/cycle7"/>
    <dgm:cxn modelId="{F13F505A-A0DB-4461-8048-FD51C9D5C851}" type="presOf" srcId="{58764F8E-885E-4A4F-8101-ED9015B6DA85}" destId="{7CFB0964-BEC6-4057-B04C-62A041B5ABDC}" srcOrd="0" destOrd="0" presId="urn:microsoft.com/office/officeart/2005/8/layout/cycle7"/>
    <dgm:cxn modelId="{34B3BA59-66A1-4D10-A21F-D5F891AD1F80}" type="presParOf" srcId="{5C90822F-1136-497A-A773-7E0E1315F900}" destId="{05F75924-8EE3-4702-BABF-D53D4B0B153B}" srcOrd="0" destOrd="0" presId="urn:microsoft.com/office/officeart/2005/8/layout/cycle7"/>
    <dgm:cxn modelId="{E54A7E3F-B26D-4637-8787-2FB44E6084CB}" type="presParOf" srcId="{5C90822F-1136-497A-A773-7E0E1315F900}" destId="{DE8A4023-C717-46B5-A7F9-D358AADCE4F1}" srcOrd="1" destOrd="0" presId="urn:microsoft.com/office/officeart/2005/8/layout/cycle7"/>
    <dgm:cxn modelId="{96690433-7315-4AE0-8632-FE74AD708212}" type="presParOf" srcId="{DE8A4023-C717-46B5-A7F9-D358AADCE4F1}" destId="{BE4BE8D2-C586-4713-A0ED-AA3A87230667}" srcOrd="0" destOrd="0" presId="urn:microsoft.com/office/officeart/2005/8/layout/cycle7"/>
    <dgm:cxn modelId="{CC94EF0E-5F85-4836-B7DC-7F7848DD847E}" type="presParOf" srcId="{5C90822F-1136-497A-A773-7E0E1315F900}" destId="{7CFB0964-BEC6-4057-B04C-62A041B5ABDC}" srcOrd="2" destOrd="0" presId="urn:microsoft.com/office/officeart/2005/8/layout/cycle7"/>
    <dgm:cxn modelId="{462F1EE4-271B-49DE-A333-82AAF9FD3516}" type="presParOf" srcId="{5C90822F-1136-497A-A773-7E0E1315F900}" destId="{BC0832C4-9CB4-4AEF-BA1C-6427326B7326}" srcOrd="3" destOrd="0" presId="urn:microsoft.com/office/officeart/2005/8/layout/cycle7"/>
    <dgm:cxn modelId="{F8DAE2B2-D703-478E-A256-2CBC7982BA30}" type="presParOf" srcId="{BC0832C4-9CB4-4AEF-BA1C-6427326B7326}" destId="{03B2C72E-3D0D-40B8-B7E3-779CCD80C6E2}" srcOrd="0" destOrd="0" presId="urn:microsoft.com/office/officeart/2005/8/layout/cycle7"/>
    <dgm:cxn modelId="{8AA9CAC6-0926-423D-A9BA-329B75851442}" type="presParOf" srcId="{5C90822F-1136-497A-A773-7E0E1315F900}" destId="{985C39C2-0FFF-45D5-B995-8337D061601A}" srcOrd="4" destOrd="0" presId="urn:microsoft.com/office/officeart/2005/8/layout/cycle7"/>
    <dgm:cxn modelId="{39847F8D-7A0B-4F08-8CDE-75EE1738CB46}" type="presParOf" srcId="{5C90822F-1136-497A-A773-7E0E1315F900}" destId="{803AD876-FB6B-4415-AB9F-556E6D807340}" srcOrd="5" destOrd="0" presId="urn:microsoft.com/office/officeart/2005/8/layout/cycle7"/>
    <dgm:cxn modelId="{BE1785B2-838E-4C6C-9F94-19C734A71ED1}" type="presParOf" srcId="{803AD876-FB6B-4415-AB9F-556E6D807340}" destId="{DC154580-5971-4869-8B87-018C077D31D4}" srcOrd="0" destOrd="0" presId="urn:microsoft.com/office/officeart/2005/8/layout/cycle7"/>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0D0305-43BA-4AD4-A986-3504469D6B7F}" type="doc">
      <dgm:prSet loTypeId="urn:microsoft.com/office/officeart/2005/8/layout/pyramid2" loCatId="pyramid" qsTypeId="urn:microsoft.com/office/officeart/2005/8/quickstyle/3d5" qsCatId="3D" csTypeId="urn:microsoft.com/office/officeart/2005/8/colors/colorful5" csCatId="colorful" phldr="1"/>
      <dgm:spPr/>
    </dgm:pt>
    <dgm:pt modelId="{02F42FB7-501D-4DC2-93BC-CCFE6014004F}">
      <dgm:prSet phldrT="[Text]" custT="1"/>
      <dgm:spPr/>
      <dgm:t>
        <a:bodyPr/>
        <a:lstStyle/>
        <a:p>
          <a:r>
            <a:rPr lang="en-GB" sz="1400" b="1" i="1">
              <a:latin typeface="Arial" pitchFamily="34" charset="0"/>
              <a:cs typeface="Arial" pitchFamily="34" charset="0"/>
            </a:rPr>
            <a:t>Gather information</a:t>
          </a:r>
          <a:endParaRPr lang="en-US" sz="1400">
            <a:latin typeface="Arial" pitchFamily="34" charset="0"/>
            <a:cs typeface="Arial" pitchFamily="34" charset="0"/>
          </a:endParaRPr>
        </a:p>
      </dgm:t>
    </dgm:pt>
    <dgm:pt modelId="{3CCD0E1F-478E-485E-AEE4-D7FDAF216A45}" type="parTrans" cxnId="{E92E8C65-9A2C-44CE-ACA8-5F1B57BB6F28}">
      <dgm:prSet/>
      <dgm:spPr/>
      <dgm:t>
        <a:bodyPr/>
        <a:lstStyle/>
        <a:p>
          <a:endParaRPr lang="en-US"/>
        </a:p>
      </dgm:t>
    </dgm:pt>
    <dgm:pt modelId="{9287DA5A-6942-4251-94B1-D8317B0A0AA6}" type="sibTrans" cxnId="{E92E8C65-9A2C-44CE-ACA8-5F1B57BB6F28}">
      <dgm:prSet/>
      <dgm:spPr/>
      <dgm:t>
        <a:bodyPr/>
        <a:lstStyle/>
        <a:p>
          <a:endParaRPr lang="en-US"/>
        </a:p>
      </dgm:t>
    </dgm:pt>
    <dgm:pt modelId="{7BDF1EE8-DFDA-4D30-8663-EA9C78024BA5}">
      <dgm:prSet custT="1"/>
      <dgm:spPr/>
      <dgm:t>
        <a:bodyPr/>
        <a:lstStyle/>
        <a:p>
          <a:r>
            <a:rPr lang="en-GB" sz="1400" b="1" i="1">
              <a:latin typeface="Arial" pitchFamily="34" charset="0"/>
              <a:cs typeface="Arial" pitchFamily="34" charset="0"/>
            </a:rPr>
            <a:t>Focus on job advertisement</a:t>
          </a:r>
          <a:endParaRPr lang="en-US" sz="1400">
            <a:latin typeface="Arial" pitchFamily="34" charset="0"/>
            <a:cs typeface="Arial" pitchFamily="34" charset="0"/>
          </a:endParaRPr>
        </a:p>
      </dgm:t>
    </dgm:pt>
    <dgm:pt modelId="{AFE5A4B6-7843-4A4E-8C22-DE0355E9B8F5}" type="parTrans" cxnId="{E957FB58-E16A-4622-BE99-987BC181C2FA}">
      <dgm:prSet/>
      <dgm:spPr/>
      <dgm:t>
        <a:bodyPr/>
        <a:lstStyle/>
        <a:p>
          <a:endParaRPr lang="en-US"/>
        </a:p>
      </dgm:t>
    </dgm:pt>
    <dgm:pt modelId="{55E95DDC-912D-4B6B-9EF5-81B50864D91D}" type="sibTrans" cxnId="{E957FB58-E16A-4622-BE99-987BC181C2FA}">
      <dgm:prSet/>
      <dgm:spPr/>
      <dgm:t>
        <a:bodyPr/>
        <a:lstStyle/>
        <a:p>
          <a:endParaRPr lang="en-US"/>
        </a:p>
      </dgm:t>
    </dgm:pt>
    <dgm:pt modelId="{03B25ABC-F2C3-4492-A6A6-B707C1ACD09E}">
      <dgm:prSet custT="1"/>
      <dgm:spPr/>
      <dgm:t>
        <a:bodyPr/>
        <a:lstStyle/>
        <a:p>
          <a:r>
            <a:rPr lang="en-GB" sz="1400" b="1" i="1">
              <a:latin typeface="Arial" pitchFamily="34" charset="0"/>
              <a:cs typeface="Arial" pitchFamily="34" charset="0"/>
            </a:rPr>
            <a:t>Practice makes perfect</a:t>
          </a:r>
          <a:endParaRPr lang="en-US" sz="1400">
            <a:latin typeface="Arial" pitchFamily="34" charset="0"/>
            <a:cs typeface="Arial" pitchFamily="34" charset="0"/>
          </a:endParaRPr>
        </a:p>
      </dgm:t>
    </dgm:pt>
    <dgm:pt modelId="{043D15EA-0B96-40F1-AEF9-F25A2D63351C}" type="parTrans" cxnId="{842321E2-4343-4E8B-8304-EDC86540A091}">
      <dgm:prSet/>
      <dgm:spPr/>
      <dgm:t>
        <a:bodyPr/>
        <a:lstStyle/>
        <a:p>
          <a:endParaRPr lang="en-US"/>
        </a:p>
      </dgm:t>
    </dgm:pt>
    <dgm:pt modelId="{347677EC-0E0D-4584-82E5-E58156A2B12B}" type="sibTrans" cxnId="{842321E2-4343-4E8B-8304-EDC86540A091}">
      <dgm:prSet/>
      <dgm:spPr/>
      <dgm:t>
        <a:bodyPr/>
        <a:lstStyle/>
        <a:p>
          <a:endParaRPr lang="en-US"/>
        </a:p>
      </dgm:t>
    </dgm:pt>
    <dgm:pt modelId="{B45FD810-ED40-411F-96E2-F7412E8F8371}">
      <dgm:prSet custT="1"/>
      <dgm:spPr/>
      <dgm:t>
        <a:bodyPr/>
        <a:lstStyle/>
        <a:p>
          <a:r>
            <a:rPr lang="en-GB" sz="1400" b="1" i="1">
              <a:latin typeface="Arial" pitchFamily="34" charset="0"/>
              <a:cs typeface="Arial" pitchFamily="34" charset="0"/>
            </a:rPr>
            <a:t>Wear proper dress code</a:t>
          </a:r>
          <a:endParaRPr lang="en-US" sz="1400">
            <a:latin typeface="Arial" pitchFamily="34" charset="0"/>
            <a:cs typeface="Arial" pitchFamily="34" charset="0"/>
          </a:endParaRPr>
        </a:p>
      </dgm:t>
    </dgm:pt>
    <dgm:pt modelId="{FD5F436C-3E56-4A5A-8F61-3F2D95E5BC5A}" type="parTrans" cxnId="{47C99851-1E3D-4D0A-93BD-4FF6037DB0FA}">
      <dgm:prSet/>
      <dgm:spPr/>
      <dgm:t>
        <a:bodyPr/>
        <a:lstStyle/>
        <a:p>
          <a:endParaRPr lang="en-US"/>
        </a:p>
      </dgm:t>
    </dgm:pt>
    <dgm:pt modelId="{E4A790C2-27D7-43AF-9771-CD74A4DE8DD8}" type="sibTrans" cxnId="{47C99851-1E3D-4D0A-93BD-4FF6037DB0FA}">
      <dgm:prSet/>
      <dgm:spPr/>
      <dgm:t>
        <a:bodyPr/>
        <a:lstStyle/>
        <a:p>
          <a:endParaRPr lang="en-US"/>
        </a:p>
      </dgm:t>
    </dgm:pt>
    <dgm:pt modelId="{AE2AD234-1421-4347-A47C-2894C8141D6F}">
      <dgm:prSet custT="1"/>
      <dgm:spPr/>
      <dgm:t>
        <a:bodyPr/>
        <a:lstStyle/>
        <a:p>
          <a:r>
            <a:rPr lang="en-GB" sz="1400" b="1" i="1">
              <a:latin typeface="Arial" pitchFamily="34" charset="0"/>
              <a:cs typeface="Arial" pitchFamily="34" charset="0"/>
            </a:rPr>
            <a:t>Maintain eye contact during interview</a:t>
          </a:r>
          <a:endParaRPr lang="en-US" sz="1400">
            <a:latin typeface="Arial" pitchFamily="34" charset="0"/>
            <a:cs typeface="Arial" pitchFamily="34" charset="0"/>
          </a:endParaRPr>
        </a:p>
      </dgm:t>
    </dgm:pt>
    <dgm:pt modelId="{0F949DB0-A997-4588-B869-B3BD2A51BA03}" type="parTrans" cxnId="{A679C05B-539E-4FA3-8FE0-BD3CB63318F1}">
      <dgm:prSet/>
      <dgm:spPr/>
      <dgm:t>
        <a:bodyPr/>
        <a:lstStyle/>
        <a:p>
          <a:endParaRPr lang="en-US"/>
        </a:p>
      </dgm:t>
    </dgm:pt>
    <dgm:pt modelId="{21518E6B-E1CC-49BB-A4F0-B9F254914852}" type="sibTrans" cxnId="{A679C05B-539E-4FA3-8FE0-BD3CB63318F1}">
      <dgm:prSet/>
      <dgm:spPr/>
      <dgm:t>
        <a:bodyPr/>
        <a:lstStyle/>
        <a:p>
          <a:endParaRPr lang="en-US"/>
        </a:p>
      </dgm:t>
    </dgm:pt>
    <dgm:pt modelId="{057B2A83-232C-4392-BF49-F3145C9674BF}" type="pres">
      <dgm:prSet presAssocID="{0A0D0305-43BA-4AD4-A986-3504469D6B7F}" presName="compositeShape" presStyleCnt="0">
        <dgm:presLayoutVars>
          <dgm:dir/>
          <dgm:resizeHandles/>
        </dgm:presLayoutVars>
      </dgm:prSet>
      <dgm:spPr/>
    </dgm:pt>
    <dgm:pt modelId="{199B51DE-BDFF-45D2-B646-D780EF414A51}" type="pres">
      <dgm:prSet presAssocID="{0A0D0305-43BA-4AD4-A986-3504469D6B7F}" presName="pyramid" presStyleLbl="node1" presStyleIdx="0" presStyleCnt="1"/>
      <dgm:spPr/>
    </dgm:pt>
    <dgm:pt modelId="{D76F05FB-2691-4269-B7EA-7715E9EEF3F1}" type="pres">
      <dgm:prSet presAssocID="{0A0D0305-43BA-4AD4-A986-3504469D6B7F}" presName="theList" presStyleCnt="0"/>
      <dgm:spPr/>
    </dgm:pt>
    <dgm:pt modelId="{D1640141-17AD-432B-AFC8-7B2BED8D6EBE}" type="pres">
      <dgm:prSet presAssocID="{02F42FB7-501D-4DC2-93BC-CCFE6014004F}" presName="aNode" presStyleLbl="fgAcc1" presStyleIdx="0" presStyleCnt="5">
        <dgm:presLayoutVars>
          <dgm:bulletEnabled val="1"/>
        </dgm:presLayoutVars>
      </dgm:prSet>
      <dgm:spPr/>
      <dgm:t>
        <a:bodyPr/>
        <a:lstStyle/>
        <a:p>
          <a:endParaRPr lang="en-US"/>
        </a:p>
      </dgm:t>
    </dgm:pt>
    <dgm:pt modelId="{C06B5D5B-6940-494B-8F6D-9B02CBFEC7A3}" type="pres">
      <dgm:prSet presAssocID="{02F42FB7-501D-4DC2-93BC-CCFE6014004F}" presName="aSpace" presStyleCnt="0"/>
      <dgm:spPr/>
    </dgm:pt>
    <dgm:pt modelId="{2E4DA8A7-3BEA-4907-A3A3-92BBE2A1C6B0}" type="pres">
      <dgm:prSet presAssocID="{7BDF1EE8-DFDA-4D30-8663-EA9C78024BA5}" presName="aNode" presStyleLbl="fgAcc1" presStyleIdx="1" presStyleCnt="5">
        <dgm:presLayoutVars>
          <dgm:bulletEnabled val="1"/>
        </dgm:presLayoutVars>
      </dgm:prSet>
      <dgm:spPr/>
      <dgm:t>
        <a:bodyPr/>
        <a:lstStyle/>
        <a:p>
          <a:endParaRPr lang="en-US"/>
        </a:p>
      </dgm:t>
    </dgm:pt>
    <dgm:pt modelId="{DE771966-685C-4A8D-8E38-23863B129786}" type="pres">
      <dgm:prSet presAssocID="{7BDF1EE8-DFDA-4D30-8663-EA9C78024BA5}" presName="aSpace" presStyleCnt="0"/>
      <dgm:spPr/>
    </dgm:pt>
    <dgm:pt modelId="{71F2787D-6DBC-4384-946E-3A8A3396D55B}" type="pres">
      <dgm:prSet presAssocID="{03B25ABC-F2C3-4492-A6A6-B707C1ACD09E}" presName="aNode" presStyleLbl="fgAcc1" presStyleIdx="2" presStyleCnt="5">
        <dgm:presLayoutVars>
          <dgm:bulletEnabled val="1"/>
        </dgm:presLayoutVars>
      </dgm:prSet>
      <dgm:spPr/>
      <dgm:t>
        <a:bodyPr/>
        <a:lstStyle/>
        <a:p>
          <a:endParaRPr lang="en-US"/>
        </a:p>
      </dgm:t>
    </dgm:pt>
    <dgm:pt modelId="{FE2E6263-795C-49C5-BED3-9AD3C172A269}" type="pres">
      <dgm:prSet presAssocID="{03B25ABC-F2C3-4492-A6A6-B707C1ACD09E}" presName="aSpace" presStyleCnt="0"/>
      <dgm:spPr/>
    </dgm:pt>
    <dgm:pt modelId="{703C55AB-9ED8-4BD4-9538-6DE8D928BE2F}" type="pres">
      <dgm:prSet presAssocID="{B45FD810-ED40-411F-96E2-F7412E8F8371}" presName="aNode" presStyleLbl="fgAcc1" presStyleIdx="3" presStyleCnt="5">
        <dgm:presLayoutVars>
          <dgm:bulletEnabled val="1"/>
        </dgm:presLayoutVars>
      </dgm:prSet>
      <dgm:spPr/>
      <dgm:t>
        <a:bodyPr/>
        <a:lstStyle/>
        <a:p>
          <a:endParaRPr lang="en-US"/>
        </a:p>
      </dgm:t>
    </dgm:pt>
    <dgm:pt modelId="{3AE17FC0-F872-495C-9B40-6FDC7778A6B2}" type="pres">
      <dgm:prSet presAssocID="{B45FD810-ED40-411F-96E2-F7412E8F8371}" presName="aSpace" presStyleCnt="0"/>
      <dgm:spPr/>
    </dgm:pt>
    <dgm:pt modelId="{774E5B42-DDDD-4643-9071-0361FACE63CD}" type="pres">
      <dgm:prSet presAssocID="{AE2AD234-1421-4347-A47C-2894C8141D6F}" presName="aNode" presStyleLbl="fgAcc1" presStyleIdx="4" presStyleCnt="5">
        <dgm:presLayoutVars>
          <dgm:bulletEnabled val="1"/>
        </dgm:presLayoutVars>
      </dgm:prSet>
      <dgm:spPr/>
      <dgm:t>
        <a:bodyPr/>
        <a:lstStyle/>
        <a:p>
          <a:endParaRPr lang="en-US"/>
        </a:p>
      </dgm:t>
    </dgm:pt>
    <dgm:pt modelId="{2C0B8D2D-98FB-424A-B7CD-F72602CBBEC5}" type="pres">
      <dgm:prSet presAssocID="{AE2AD234-1421-4347-A47C-2894C8141D6F}" presName="aSpace" presStyleCnt="0"/>
      <dgm:spPr/>
    </dgm:pt>
  </dgm:ptLst>
  <dgm:cxnLst>
    <dgm:cxn modelId="{CB2AB599-BD29-4451-BFC5-A9473374D1EE}" type="presOf" srcId="{7BDF1EE8-DFDA-4D30-8663-EA9C78024BA5}" destId="{2E4DA8A7-3BEA-4907-A3A3-92BBE2A1C6B0}" srcOrd="0" destOrd="0" presId="urn:microsoft.com/office/officeart/2005/8/layout/pyramid2"/>
    <dgm:cxn modelId="{916208C2-471A-49CD-AFD7-7EC900F6D214}" type="presOf" srcId="{0A0D0305-43BA-4AD4-A986-3504469D6B7F}" destId="{057B2A83-232C-4392-BF49-F3145C9674BF}" srcOrd="0" destOrd="0" presId="urn:microsoft.com/office/officeart/2005/8/layout/pyramid2"/>
    <dgm:cxn modelId="{E957FB58-E16A-4622-BE99-987BC181C2FA}" srcId="{0A0D0305-43BA-4AD4-A986-3504469D6B7F}" destId="{7BDF1EE8-DFDA-4D30-8663-EA9C78024BA5}" srcOrd="1" destOrd="0" parTransId="{AFE5A4B6-7843-4A4E-8C22-DE0355E9B8F5}" sibTransId="{55E95DDC-912D-4B6B-9EF5-81B50864D91D}"/>
    <dgm:cxn modelId="{E92E8C65-9A2C-44CE-ACA8-5F1B57BB6F28}" srcId="{0A0D0305-43BA-4AD4-A986-3504469D6B7F}" destId="{02F42FB7-501D-4DC2-93BC-CCFE6014004F}" srcOrd="0" destOrd="0" parTransId="{3CCD0E1F-478E-485E-AEE4-D7FDAF216A45}" sibTransId="{9287DA5A-6942-4251-94B1-D8317B0A0AA6}"/>
    <dgm:cxn modelId="{A679C05B-539E-4FA3-8FE0-BD3CB63318F1}" srcId="{0A0D0305-43BA-4AD4-A986-3504469D6B7F}" destId="{AE2AD234-1421-4347-A47C-2894C8141D6F}" srcOrd="4" destOrd="0" parTransId="{0F949DB0-A997-4588-B869-B3BD2A51BA03}" sibTransId="{21518E6B-E1CC-49BB-A4F0-B9F254914852}"/>
    <dgm:cxn modelId="{28CC2456-7545-4D08-AB9B-82486EA800D3}" type="presOf" srcId="{AE2AD234-1421-4347-A47C-2894C8141D6F}" destId="{774E5B42-DDDD-4643-9071-0361FACE63CD}" srcOrd="0" destOrd="0" presId="urn:microsoft.com/office/officeart/2005/8/layout/pyramid2"/>
    <dgm:cxn modelId="{47C99851-1E3D-4D0A-93BD-4FF6037DB0FA}" srcId="{0A0D0305-43BA-4AD4-A986-3504469D6B7F}" destId="{B45FD810-ED40-411F-96E2-F7412E8F8371}" srcOrd="3" destOrd="0" parTransId="{FD5F436C-3E56-4A5A-8F61-3F2D95E5BC5A}" sibTransId="{E4A790C2-27D7-43AF-9771-CD74A4DE8DD8}"/>
    <dgm:cxn modelId="{8FBE077C-C4DA-41F0-97A9-D3FABAD6E627}" type="presOf" srcId="{02F42FB7-501D-4DC2-93BC-CCFE6014004F}" destId="{D1640141-17AD-432B-AFC8-7B2BED8D6EBE}" srcOrd="0" destOrd="0" presId="urn:microsoft.com/office/officeart/2005/8/layout/pyramid2"/>
    <dgm:cxn modelId="{5CD562C6-3DD8-42C8-B514-46D88D69448C}" type="presOf" srcId="{B45FD810-ED40-411F-96E2-F7412E8F8371}" destId="{703C55AB-9ED8-4BD4-9538-6DE8D928BE2F}" srcOrd="0" destOrd="0" presId="urn:microsoft.com/office/officeart/2005/8/layout/pyramid2"/>
    <dgm:cxn modelId="{842321E2-4343-4E8B-8304-EDC86540A091}" srcId="{0A0D0305-43BA-4AD4-A986-3504469D6B7F}" destId="{03B25ABC-F2C3-4492-A6A6-B707C1ACD09E}" srcOrd="2" destOrd="0" parTransId="{043D15EA-0B96-40F1-AEF9-F25A2D63351C}" sibTransId="{347677EC-0E0D-4584-82E5-E58156A2B12B}"/>
    <dgm:cxn modelId="{8138C4CC-413F-4F19-8CD2-9D5FDA166F6E}" type="presOf" srcId="{03B25ABC-F2C3-4492-A6A6-B707C1ACD09E}" destId="{71F2787D-6DBC-4384-946E-3A8A3396D55B}" srcOrd="0" destOrd="0" presId="urn:microsoft.com/office/officeart/2005/8/layout/pyramid2"/>
    <dgm:cxn modelId="{326EA16A-3631-4AA1-8291-FF4B9DFAC9BA}" type="presParOf" srcId="{057B2A83-232C-4392-BF49-F3145C9674BF}" destId="{199B51DE-BDFF-45D2-B646-D780EF414A51}" srcOrd="0" destOrd="0" presId="urn:microsoft.com/office/officeart/2005/8/layout/pyramid2"/>
    <dgm:cxn modelId="{A3D1CFDB-0C8F-41F2-97D5-23631359AD76}" type="presParOf" srcId="{057B2A83-232C-4392-BF49-F3145C9674BF}" destId="{D76F05FB-2691-4269-B7EA-7715E9EEF3F1}" srcOrd="1" destOrd="0" presId="urn:microsoft.com/office/officeart/2005/8/layout/pyramid2"/>
    <dgm:cxn modelId="{BDF11FF1-8B4B-46FB-8369-8320011202A0}" type="presParOf" srcId="{D76F05FB-2691-4269-B7EA-7715E9EEF3F1}" destId="{D1640141-17AD-432B-AFC8-7B2BED8D6EBE}" srcOrd="0" destOrd="0" presId="urn:microsoft.com/office/officeart/2005/8/layout/pyramid2"/>
    <dgm:cxn modelId="{AE86E9F8-6F19-4563-8CF6-8ED104B30FFD}" type="presParOf" srcId="{D76F05FB-2691-4269-B7EA-7715E9EEF3F1}" destId="{C06B5D5B-6940-494B-8F6D-9B02CBFEC7A3}" srcOrd="1" destOrd="0" presId="urn:microsoft.com/office/officeart/2005/8/layout/pyramid2"/>
    <dgm:cxn modelId="{0109B986-A096-4CB0-A7A7-ACB63C778B22}" type="presParOf" srcId="{D76F05FB-2691-4269-B7EA-7715E9EEF3F1}" destId="{2E4DA8A7-3BEA-4907-A3A3-92BBE2A1C6B0}" srcOrd="2" destOrd="0" presId="urn:microsoft.com/office/officeart/2005/8/layout/pyramid2"/>
    <dgm:cxn modelId="{1B34DFFB-5FE8-4626-8EDA-46CF14C3B7C7}" type="presParOf" srcId="{D76F05FB-2691-4269-B7EA-7715E9EEF3F1}" destId="{DE771966-685C-4A8D-8E38-23863B129786}" srcOrd="3" destOrd="0" presId="urn:microsoft.com/office/officeart/2005/8/layout/pyramid2"/>
    <dgm:cxn modelId="{8617BAE9-FAFB-4722-BCE6-353C03754A49}" type="presParOf" srcId="{D76F05FB-2691-4269-B7EA-7715E9EEF3F1}" destId="{71F2787D-6DBC-4384-946E-3A8A3396D55B}" srcOrd="4" destOrd="0" presId="urn:microsoft.com/office/officeart/2005/8/layout/pyramid2"/>
    <dgm:cxn modelId="{C5D1A5F4-A5E2-4131-B09A-70EFCD3EB78D}" type="presParOf" srcId="{D76F05FB-2691-4269-B7EA-7715E9EEF3F1}" destId="{FE2E6263-795C-49C5-BED3-9AD3C172A269}" srcOrd="5" destOrd="0" presId="urn:microsoft.com/office/officeart/2005/8/layout/pyramid2"/>
    <dgm:cxn modelId="{CA742D52-72E7-48CD-B969-589F1EC69587}" type="presParOf" srcId="{D76F05FB-2691-4269-B7EA-7715E9EEF3F1}" destId="{703C55AB-9ED8-4BD4-9538-6DE8D928BE2F}" srcOrd="6" destOrd="0" presId="urn:microsoft.com/office/officeart/2005/8/layout/pyramid2"/>
    <dgm:cxn modelId="{BC9DE434-B42D-4210-B6B3-9C7A95CA6DA9}" type="presParOf" srcId="{D76F05FB-2691-4269-B7EA-7715E9EEF3F1}" destId="{3AE17FC0-F872-495C-9B40-6FDC7778A6B2}" srcOrd="7" destOrd="0" presId="urn:microsoft.com/office/officeart/2005/8/layout/pyramid2"/>
    <dgm:cxn modelId="{47C68657-1485-4364-A2E8-6856473F6C5A}" type="presParOf" srcId="{D76F05FB-2691-4269-B7EA-7715E9EEF3F1}" destId="{774E5B42-DDDD-4643-9071-0361FACE63CD}" srcOrd="8" destOrd="0" presId="urn:microsoft.com/office/officeart/2005/8/layout/pyramid2"/>
    <dgm:cxn modelId="{54F1511A-B89D-41E7-8EFA-1BFE68230BA1}" type="presParOf" srcId="{D76F05FB-2691-4269-B7EA-7715E9EEF3F1}" destId="{2C0B8D2D-98FB-424A-B7CD-F72602CBBEC5}" srcOrd="9" destOrd="0" presId="urn:microsoft.com/office/officeart/2005/8/layout/pyramid2"/>
  </dgm:cxnLst>
  <dgm:bg/>
  <dgm:whole/>
  <dgm:extLst>
    <a:ext uri="http://schemas.microsoft.com/office/drawing/2008/diagram">
      <dsp:dataModelExt xmlns:dsp="http://schemas.microsoft.com/office/drawing/2008/diagram" xmlns="" relId="rId18"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05F75924-8EE3-4702-BABF-D53D4B0B153B}">
      <dsp:nvSpPr>
        <dsp:cNvPr id="0" name=""/>
        <dsp:cNvSpPr/>
      </dsp:nvSpPr>
      <dsp:spPr>
        <a:xfrm>
          <a:off x="2505812" y="547"/>
          <a:ext cx="798625" cy="399312"/>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MOTIVATING FACTORS</a:t>
          </a:r>
        </a:p>
      </dsp:txBody>
      <dsp:txXfrm>
        <a:off x="2505812" y="547"/>
        <a:ext cx="798625" cy="399312"/>
      </dsp:txXfrm>
    </dsp:sp>
    <dsp:sp modelId="{DE8A4023-C717-46B5-A7F9-D358AADCE4F1}">
      <dsp:nvSpPr>
        <dsp:cNvPr id="0" name=""/>
        <dsp:cNvSpPr/>
      </dsp:nvSpPr>
      <dsp:spPr>
        <a:xfrm rot="3600000">
          <a:off x="3026663" y="701645"/>
          <a:ext cx="416626" cy="139759"/>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3600000">
        <a:off x="3026663" y="701645"/>
        <a:ext cx="416626" cy="139759"/>
      </dsp:txXfrm>
    </dsp:sp>
    <dsp:sp modelId="{7CFB0964-BEC6-4057-B04C-62A041B5ABDC}">
      <dsp:nvSpPr>
        <dsp:cNvPr id="0" name=""/>
        <dsp:cNvSpPr/>
      </dsp:nvSpPr>
      <dsp:spPr>
        <a:xfrm>
          <a:off x="3165516" y="1143189"/>
          <a:ext cx="798625" cy="399312"/>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EXTRINSIC</a:t>
          </a:r>
        </a:p>
      </dsp:txBody>
      <dsp:txXfrm>
        <a:off x="3165516" y="1143189"/>
        <a:ext cx="798625" cy="399312"/>
      </dsp:txXfrm>
    </dsp:sp>
    <dsp:sp modelId="{BC0832C4-9CB4-4AEF-BA1C-6427326B7326}">
      <dsp:nvSpPr>
        <dsp:cNvPr id="0" name=""/>
        <dsp:cNvSpPr/>
      </dsp:nvSpPr>
      <dsp:spPr>
        <a:xfrm rot="10800000">
          <a:off x="2696811" y="1272966"/>
          <a:ext cx="416626" cy="139759"/>
        </a:xfrm>
        <a:prstGeom prst="leftRightArrow">
          <a:avLst>
            <a:gd name="adj1" fmla="val 60000"/>
            <a:gd name="adj2" fmla="val 50000"/>
          </a:avLst>
        </a:prstGeom>
        <a:solidFill>
          <a:schemeClr val="accent2">
            <a:hueOff val="2340759"/>
            <a:satOff val="-2919"/>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696811" y="1272966"/>
        <a:ext cx="416626" cy="139759"/>
      </dsp:txXfrm>
    </dsp:sp>
    <dsp:sp modelId="{985C39C2-0FFF-45D5-B995-8337D061601A}">
      <dsp:nvSpPr>
        <dsp:cNvPr id="0" name=""/>
        <dsp:cNvSpPr/>
      </dsp:nvSpPr>
      <dsp:spPr>
        <a:xfrm>
          <a:off x="1846107" y="1143189"/>
          <a:ext cx="798625" cy="399312"/>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INTRINSIC</a:t>
          </a:r>
        </a:p>
      </dsp:txBody>
      <dsp:txXfrm>
        <a:off x="1846107" y="1143189"/>
        <a:ext cx="798625" cy="399312"/>
      </dsp:txXfrm>
    </dsp:sp>
    <dsp:sp modelId="{803AD876-FB6B-4415-AB9F-556E6D807340}">
      <dsp:nvSpPr>
        <dsp:cNvPr id="0" name=""/>
        <dsp:cNvSpPr/>
      </dsp:nvSpPr>
      <dsp:spPr>
        <a:xfrm rot="18000000">
          <a:off x="2366959" y="701645"/>
          <a:ext cx="416626" cy="139759"/>
        </a:xfrm>
        <a:prstGeom prst="lef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8000000">
        <a:off x="2366959" y="701645"/>
        <a:ext cx="416626" cy="139759"/>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99B51DE-BDFF-45D2-B646-D780EF414A51}">
      <dsp:nvSpPr>
        <dsp:cNvPr id="0" name=""/>
        <dsp:cNvSpPr/>
      </dsp:nvSpPr>
      <dsp:spPr>
        <a:xfrm>
          <a:off x="902969" y="0"/>
          <a:ext cx="3200400" cy="3200400"/>
        </a:xfrm>
        <a:prstGeom prst="triangle">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D1640141-17AD-432B-AFC8-7B2BED8D6EBE}">
      <dsp:nvSpPr>
        <dsp:cNvPr id="0" name=""/>
        <dsp:cNvSpPr/>
      </dsp:nvSpPr>
      <dsp:spPr>
        <a:xfrm>
          <a:off x="2503170" y="320352"/>
          <a:ext cx="2080260" cy="455056"/>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sp3d z="57150" extrusionH="63500" prstMaterial="matte"/>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1" kern="1200">
              <a:latin typeface="Arial" pitchFamily="34" charset="0"/>
              <a:cs typeface="Arial" pitchFamily="34" charset="0"/>
            </a:rPr>
            <a:t>Gather information</a:t>
          </a:r>
          <a:endParaRPr lang="en-US" sz="1400" kern="1200">
            <a:latin typeface="Arial" pitchFamily="34" charset="0"/>
            <a:cs typeface="Arial" pitchFamily="34" charset="0"/>
          </a:endParaRPr>
        </a:p>
      </dsp:txBody>
      <dsp:txXfrm>
        <a:off x="2503170" y="320352"/>
        <a:ext cx="2080260" cy="455056"/>
      </dsp:txXfrm>
    </dsp:sp>
    <dsp:sp modelId="{2E4DA8A7-3BEA-4907-A3A3-92BBE2A1C6B0}">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9525" cap="flat" cmpd="sng" algn="ctr">
          <a:solidFill>
            <a:schemeClr val="accent5">
              <a:hueOff val="-2483469"/>
              <a:satOff val="9953"/>
              <a:lumOff val="2157"/>
              <a:alphaOff val="0"/>
            </a:schemeClr>
          </a:solidFill>
          <a:prstDash val="solid"/>
        </a:ln>
        <a:effectLst/>
        <a:sp3d z="57150" extrusionH="63500" prstMaterial="matte"/>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1" kern="1200">
              <a:latin typeface="Arial" pitchFamily="34" charset="0"/>
              <a:cs typeface="Arial" pitchFamily="34" charset="0"/>
            </a:rPr>
            <a:t>Focus on job advertisement</a:t>
          </a:r>
          <a:endParaRPr lang="en-US" sz="1400" kern="1200">
            <a:latin typeface="Arial" pitchFamily="34" charset="0"/>
            <a:cs typeface="Arial" pitchFamily="34" charset="0"/>
          </a:endParaRPr>
        </a:p>
      </dsp:txBody>
      <dsp:txXfrm>
        <a:off x="2503170" y="832291"/>
        <a:ext cx="2080260" cy="455056"/>
      </dsp:txXfrm>
    </dsp:sp>
    <dsp:sp modelId="{71F2787D-6DBC-4384-946E-3A8A3396D55B}">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a:sp3d z="57150" extrusionH="63500" prstMaterial="matte"/>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1" kern="1200">
              <a:latin typeface="Arial" pitchFamily="34" charset="0"/>
              <a:cs typeface="Arial" pitchFamily="34" charset="0"/>
            </a:rPr>
            <a:t>Practice makes perfect</a:t>
          </a:r>
          <a:endParaRPr lang="en-US" sz="1400" kern="1200">
            <a:latin typeface="Arial" pitchFamily="34" charset="0"/>
            <a:cs typeface="Arial" pitchFamily="34" charset="0"/>
          </a:endParaRPr>
        </a:p>
      </dsp:txBody>
      <dsp:txXfrm>
        <a:off x="2503170" y="1344230"/>
        <a:ext cx="2080260" cy="455056"/>
      </dsp:txXfrm>
    </dsp:sp>
    <dsp:sp modelId="{703C55AB-9ED8-4BD4-9538-6DE8D928BE2F}">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9525" cap="flat" cmpd="sng" algn="ctr">
          <a:solidFill>
            <a:schemeClr val="accent5">
              <a:hueOff val="-7450407"/>
              <a:satOff val="29858"/>
              <a:lumOff val="6471"/>
              <a:alphaOff val="0"/>
            </a:schemeClr>
          </a:solidFill>
          <a:prstDash val="solid"/>
        </a:ln>
        <a:effectLst/>
        <a:sp3d z="57150" extrusionH="63500" prstMaterial="matte"/>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1" kern="1200">
              <a:latin typeface="Arial" pitchFamily="34" charset="0"/>
              <a:cs typeface="Arial" pitchFamily="34" charset="0"/>
            </a:rPr>
            <a:t>Wear proper dress code</a:t>
          </a:r>
          <a:endParaRPr lang="en-US" sz="1400" kern="1200">
            <a:latin typeface="Arial" pitchFamily="34" charset="0"/>
            <a:cs typeface="Arial" pitchFamily="34" charset="0"/>
          </a:endParaRPr>
        </a:p>
      </dsp:txBody>
      <dsp:txXfrm>
        <a:off x="2503170" y="1856169"/>
        <a:ext cx="2080260" cy="455056"/>
      </dsp:txXfrm>
    </dsp:sp>
    <dsp:sp modelId="{774E5B42-DDDD-4643-9071-0361FACE63CD}">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sp3d z="57150" extrusionH="63500" prstMaterial="matte"/>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i="1" kern="1200">
              <a:latin typeface="Arial" pitchFamily="34" charset="0"/>
              <a:cs typeface="Arial" pitchFamily="34" charset="0"/>
            </a:rPr>
            <a:t>Maintain eye contact during interview</a:t>
          </a:r>
          <a:endParaRPr lang="en-US" sz="1400" kern="1200">
            <a:latin typeface="Arial" pitchFamily="34" charset="0"/>
            <a:cs typeface="Arial" pitchFamily="34" charset="0"/>
          </a:endParaRPr>
        </a:p>
      </dsp:txBody>
      <dsp:txXfrm>
        <a:off x="2503170" y="2368108"/>
        <a:ext cx="2080260" cy="455056"/>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4279741-A8C2-4C6B-924E-323D6FE5E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27</Pages>
  <Words>4758</Words>
  <Characters>27127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Miftah</cp:lastModifiedBy>
  <cp:revision>19</cp:revision>
  <dcterms:created xsi:type="dcterms:W3CDTF">2020-01-29T02:07:00Z</dcterms:created>
  <dcterms:modified xsi:type="dcterms:W3CDTF">2020-01-29T02:47:00Z</dcterms:modified>
</cp:coreProperties>
</file>